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DE7B2A" w14:textId="77777777" w:rsidR="009B208B" w:rsidRPr="009B208B" w:rsidRDefault="00CB25AA" w:rsidP="00C43E1A">
      <w:pPr>
        <w:pStyle w:val="Naslov"/>
        <w:rPr>
          <w:rFonts w:eastAsia="Times New Roman"/>
          <w:lang w:eastAsia="hr-HR"/>
        </w:rPr>
      </w:pPr>
      <w:r>
        <w:rPr>
          <w:rFonts w:eastAsia="Times New Roman"/>
          <w:lang w:eastAsia="hr-HR"/>
        </w:rPr>
        <w:t>MINISTARST</w:t>
      </w:r>
      <w:r w:rsidR="009B208B" w:rsidRPr="009B208B">
        <w:rPr>
          <w:rFonts w:eastAsia="Times New Roman"/>
          <w:lang w:eastAsia="hr-HR"/>
        </w:rPr>
        <w:t>VO ZA DEMOGRAFIJU, OBITELJ, MLADE I SOCIJALNU POLITIKU</w:t>
      </w:r>
    </w:p>
    <w:p w14:paraId="3927F597" w14:textId="77777777" w:rsidR="009B208B" w:rsidRPr="009B208B" w:rsidRDefault="009B208B" w:rsidP="00921565">
      <w:pPr>
        <w:spacing w:after="100" w:afterAutospacing="1" w:line="240" w:lineRule="auto"/>
        <w:rPr>
          <w:rFonts w:ascii="Times New Roman" w:eastAsia="Times New Roman" w:hAnsi="Times New Roman" w:cs="Times New Roman"/>
          <w:bCs/>
          <w:color w:val="000000"/>
          <w:sz w:val="24"/>
          <w:szCs w:val="24"/>
          <w:lang w:eastAsia="hr-HR"/>
        </w:rPr>
      </w:pPr>
    </w:p>
    <w:p w14:paraId="4D057B18" w14:textId="18464D67" w:rsidR="009B208B" w:rsidRPr="009B208B" w:rsidRDefault="009B208B" w:rsidP="009B208B">
      <w:pPr>
        <w:spacing w:after="100" w:afterAutospacing="1" w:line="240" w:lineRule="auto"/>
        <w:jc w:val="both"/>
        <w:rPr>
          <w:rFonts w:ascii="Times New Roman" w:eastAsia="Times New Roman" w:hAnsi="Times New Roman" w:cs="Times New Roman"/>
          <w:bCs/>
          <w:color w:val="000000"/>
          <w:sz w:val="24"/>
          <w:szCs w:val="24"/>
          <w:lang w:eastAsia="hr-HR"/>
        </w:rPr>
      </w:pPr>
      <w:r w:rsidRPr="009B208B">
        <w:rPr>
          <w:rFonts w:ascii="Times New Roman" w:eastAsia="Times New Roman" w:hAnsi="Times New Roman" w:cs="Times New Roman"/>
          <w:bCs/>
          <w:color w:val="000000"/>
          <w:sz w:val="24"/>
          <w:szCs w:val="24"/>
          <w:lang w:eastAsia="hr-HR"/>
        </w:rPr>
        <w:t>Na temelju članka 184. stavka 1. i 196. stavka 1. Zakona o socijalnoj skrbi (</w:t>
      </w:r>
      <w:r w:rsidRPr="009B208B">
        <w:rPr>
          <w:rFonts w:ascii="Times New Roman" w:eastAsia="Times New Roman" w:hAnsi="Times New Roman" w:cs="Times New Roman"/>
          <w:sz w:val="24"/>
          <w:szCs w:val="24"/>
          <w:lang w:eastAsia="hr-HR"/>
        </w:rPr>
        <w:t>»</w:t>
      </w:r>
      <w:r w:rsidRPr="009B208B">
        <w:rPr>
          <w:rFonts w:ascii="Times New Roman" w:eastAsia="Times New Roman" w:hAnsi="Times New Roman" w:cs="Times New Roman"/>
          <w:bCs/>
          <w:color w:val="000000"/>
          <w:sz w:val="24"/>
          <w:szCs w:val="24"/>
          <w:lang w:eastAsia="hr-HR"/>
        </w:rPr>
        <w:t>Narodne novine</w:t>
      </w:r>
      <w:r w:rsidRPr="009B208B">
        <w:rPr>
          <w:rFonts w:ascii="Times New Roman" w:eastAsia="Times New Roman" w:hAnsi="Times New Roman" w:cs="Times New Roman"/>
          <w:sz w:val="24"/>
          <w:szCs w:val="24"/>
          <w:lang w:eastAsia="hr-HR"/>
        </w:rPr>
        <w:t>«</w:t>
      </w:r>
      <w:r w:rsidRPr="009B208B">
        <w:rPr>
          <w:rFonts w:ascii="Times New Roman" w:eastAsia="Times New Roman" w:hAnsi="Times New Roman" w:cs="Times New Roman"/>
          <w:bCs/>
          <w:color w:val="000000"/>
          <w:sz w:val="24"/>
          <w:szCs w:val="24"/>
          <w:lang w:eastAsia="hr-HR"/>
        </w:rPr>
        <w:t xml:space="preserve"> broj 157/13, 152/14, 99/15</w:t>
      </w:r>
      <w:r w:rsidR="00022489">
        <w:rPr>
          <w:rFonts w:ascii="Times New Roman" w:eastAsia="Times New Roman" w:hAnsi="Times New Roman" w:cs="Times New Roman"/>
          <w:bCs/>
          <w:color w:val="000000"/>
          <w:sz w:val="24"/>
          <w:szCs w:val="24"/>
          <w:lang w:eastAsia="hr-HR"/>
        </w:rPr>
        <w:t>,</w:t>
      </w:r>
      <w:r w:rsidRPr="009B208B">
        <w:rPr>
          <w:rFonts w:ascii="Times New Roman" w:eastAsia="Times New Roman" w:hAnsi="Times New Roman" w:cs="Times New Roman"/>
          <w:bCs/>
          <w:color w:val="000000"/>
          <w:sz w:val="24"/>
          <w:szCs w:val="24"/>
          <w:lang w:eastAsia="hr-HR"/>
        </w:rPr>
        <w:t xml:space="preserve"> </w:t>
      </w:r>
      <w:r w:rsidRPr="00AA6646">
        <w:rPr>
          <w:rFonts w:ascii="Times New Roman" w:eastAsia="Times New Roman" w:hAnsi="Times New Roman" w:cs="Times New Roman"/>
          <w:bCs/>
          <w:sz w:val="24"/>
          <w:szCs w:val="24"/>
          <w:lang w:eastAsia="hr-HR"/>
        </w:rPr>
        <w:t>52/16</w:t>
      </w:r>
      <w:r w:rsidR="00AA6646">
        <w:rPr>
          <w:rFonts w:ascii="Times New Roman" w:eastAsia="Times New Roman" w:hAnsi="Times New Roman" w:cs="Times New Roman"/>
          <w:bCs/>
          <w:sz w:val="24"/>
          <w:szCs w:val="24"/>
          <w:lang w:eastAsia="hr-HR"/>
        </w:rPr>
        <w:t xml:space="preserve"> i 16/17</w:t>
      </w:r>
      <w:r w:rsidRPr="00AA6646">
        <w:rPr>
          <w:rFonts w:ascii="Times New Roman" w:eastAsia="Times New Roman" w:hAnsi="Times New Roman" w:cs="Times New Roman"/>
          <w:bCs/>
          <w:sz w:val="24"/>
          <w:szCs w:val="24"/>
          <w:lang w:eastAsia="hr-HR"/>
        </w:rPr>
        <w:t xml:space="preserve">) </w:t>
      </w:r>
      <w:r w:rsidRPr="009B208B">
        <w:rPr>
          <w:rFonts w:ascii="Times New Roman" w:eastAsia="Times New Roman" w:hAnsi="Times New Roman" w:cs="Times New Roman"/>
          <w:bCs/>
          <w:color w:val="000000"/>
          <w:sz w:val="24"/>
          <w:szCs w:val="24"/>
          <w:lang w:eastAsia="hr-HR"/>
        </w:rPr>
        <w:t>ministrica za demografiju, obitelj, mlade i socijalnu politiku donosi</w:t>
      </w:r>
    </w:p>
    <w:p w14:paraId="66502E5E" w14:textId="77777777" w:rsidR="009B208B" w:rsidRPr="009B208B" w:rsidRDefault="009B208B" w:rsidP="00C43E1A">
      <w:pPr>
        <w:pStyle w:val="Naslov1"/>
        <w:rPr>
          <w:lang w:eastAsia="hr-HR"/>
        </w:rPr>
      </w:pPr>
      <w:r w:rsidRPr="009B208B">
        <w:rPr>
          <w:lang w:eastAsia="hr-HR"/>
        </w:rPr>
        <w:t xml:space="preserve">PRAVILNIK O STANDARDIMA ZA PRUŽANJE SOCIJALNIH USLUGA </w:t>
      </w:r>
    </w:p>
    <w:p w14:paraId="2D0FC682" w14:textId="77777777" w:rsidR="009B208B" w:rsidRPr="009B208B" w:rsidRDefault="00930287" w:rsidP="00A83304">
      <w:pPr>
        <w:pStyle w:val="Naslov2"/>
      </w:pPr>
      <w:r>
        <w:t xml:space="preserve">I. </w:t>
      </w:r>
      <w:r w:rsidR="009B208B" w:rsidRPr="009B208B">
        <w:t>OPĆE ODREDBE</w:t>
      </w:r>
    </w:p>
    <w:p w14:paraId="513F3474" w14:textId="77777777" w:rsidR="009B208B" w:rsidRPr="009B208B" w:rsidRDefault="009B208B" w:rsidP="00B13A3D">
      <w:pPr>
        <w:keepNext/>
        <w:keepLines/>
        <w:spacing w:after="0" w:line="240" w:lineRule="auto"/>
        <w:outlineLvl w:val="0"/>
        <w:rPr>
          <w:rFonts w:ascii="Times New Roman" w:eastAsia="Times New Roman" w:hAnsi="Times New Roman" w:cs="Times New Roman"/>
          <w:b/>
          <w:bCs/>
          <w:sz w:val="24"/>
          <w:szCs w:val="24"/>
        </w:rPr>
      </w:pPr>
    </w:p>
    <w:p w14:paraId="00CC2E12" w14:textId="77777777" w:rsidR="009B208B" w:rsidRPr="009B208B" w:rsidRDefault="009B208B" w:rsidP="00A11910">
      <w:pPr>
        <w:pStyle w:val="Naslov5"/>
        <w:rPr>
          <w:rFonts w:eastAsia="Times New Roman"/>
          <w:lang w:eastAsia="hr-HR"/>
        </w:rPr>
      </w:pPr>
      <w:r w:rsidRPr="009B208B">
        <w:rPr>
          <w:rFonts w:eastAsia="Times New Roman"/>
          <w:lang w:eastAsia="hr-HR"/>
        </w:rPr>
        <w:t>Članak 1.</w:t>
      </w:r>
    </w:p>
    <w:p w14:paraId="3410198B" w14:textId="77777777" w:rsidR="009B208B" w:rsidRPr="009B208B" w:rsidRDefault="009B208B" w:rsidP="009B208B">
      <w:pPr>
        <w:spacing w:after="100" w:afterAutospacing="1" w:line="240" w:lineRule="auto"/>
        <w:jc w:val="both"/>
        <w:rPr>
          <w:rFonts w:ascii="Times New Roman" w:eastAsia="Times New Roman" w:hAnsi="Times New Roman" w:cs="Times New Roman"/>
          <w:color w:val="000000"/>
          <w:sz w:val="24"/>
          <w:szCs w:val="24"/>
          <w:lang w:eastAsia="hr-HR"/>
        </w:rPr>
      </w:pPr>
      <w:r w:rsidRPr="009B208B">
        <w:rPr>
          <w:rFonts w:ascii="Times New Roman" w:eastAsia="Times New Roman" w:hAnsi="Times New Roman" w:cs="Times New Roman"/>
          <w:color w:val="000000"/>
          <w:sz w:val="24"/>
          <w:szCs w:val="24"/>
          <w:lang w:eastAsia="hr-HR"/>
        </w:rPr>
        <w:t>Ovim Pravilnikom propisuju se minimalni uvjeti za pružanje socijalnih usluga (u daljnjem tekstu: usluga) i način rada povjerenstva koje ispituje njihovo ispunjavanje, te stručni i prostorni standardi za pružanje usluga u mreži.</w:t>
      </w:r>
    </w:p>
    <w:p w14:paraId="68B0BB64" w14:textId="77777777" w:rsidR="009B208B" w:rsidRPr="009B208B" w:rsidRDefault="009B208B" w:rsidP="00A11910">
      <w:pPr>
        <w:pStyle w:val="Naslov5"/>
        <w:rPr>
          <w:rFonts w:eastAsia="Times New Roman"/>
          <w:lang w:eastAsia="hr-HR"/>
        </w:rPr>
      </w:pPr>
      <w:r w:rsidRPr="009B208B">
        <w:rPr>
          <w:rFonts w:eastAsia="Times New Roman"/>
          <w:lang w:eastAsia="hr-HR"/>
        </w:rPr>
        <w:t>Članak 2.</w:t>
      </w:r>
    </w:p>
    <w:p w14:paraId="5F11E51F" w14:textId="77777777" w:rsidR="009B208B" w:rsidRPr="009B208B" w:rsidRDefault="000F04F6" w:rsidP="008A2998">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hr-HR"/>
        </w:rPr>
        <w:t xml:space="preserve">(1) </w:t>
      </w:r>
      <w:r w:rsidR="009B208B" w:rsidRPr="009B208B">
        <w:rPr>
          <w:rFonts w:ascii="Times New Roman" w:eastAsia="Times New Roman" w:hAnsi="Times New Roman" w:cs="Times New Roman"/>
          <w:color w:val="000000"/>
          <w:sz w:val="24"/>
          <w:szCs w:val="24"/>
          <w:lang w:eastAsia="hr-HR"/>
        </w:rPr>
        <w:t>Minimalni uvjeti za pružanje usluga uključuju</w:t>
      </w:r>
      <w:r w:rsidR="008A2998">
        <w:rPr>
          <w:rFonts w:ascii="Times New Roman" w:eastAsia="Times New Roman" w:hAnsi="Times New Roman" w:cs="Times New Roman"/>
          <w:color w:val="000000"/>
          <w:sz w:val="24"/>
          <w:szCs w:val="24"/>
          <w:lang w:eastAsia="hr-HR"/>
        </w:rPr>
        <w:t xml:space="preserve"> </w:t>
      </w:r>
      <w:r w:rsidR="009B208B" w:rsidRPr="009B208B">
        <w:rPr>
          <w:rFonts w:ascii="Times New Roman" w:eastAsia="Calibri" w:hAnsi="Times New Roman" w:cs="Times New Roman"/>
          <w:sz w:val="24"/>
          <w:szCs w:val="24"/>
        </w:rPr>
        <w:t xml:space="preserve">minimalne uvjete prostora i opreme te uvjete i minimalni broj </w:t>
      </w:r>
      <w:r w:rsidR="008A2998">
        <w:rPr>
          <w:rFonts w:ascii="Times New Roman" w:eastAsia="Calibri" w:hAnsi="Times New Roman" w:cs="Times New Roman"/>
          <w:sz w:val="24"/>
          <w:szCs w:val="24"/>
        </w:rPr>
        <w:t xml:space="preserve">stručnih i drugih </w:t>
      </w:r>
      <w:r w:rsidR="009B208B" w:rsidRPr="009B208B">
        <w:rPr>
          <w:rFonts w:ascii="Times New Roman" w:eastAsia="Calibri" w:hAnsi="Times New Roman" w:cs="Times New Roman"/>
          <w:sz w:val="24"/>
          <w:szCs w:val="24"/>
        </w:rPr>
        <w:t>radnika za pružanje usluga</w:t>
      </w:r>
      <w:r w:rsidR="008A2998">
        <w:rPr>
          <w:rFonts w:ascii="Times New Roman" w:eastAsia="Calibri" w:hAnsi="Times New Roman" w:cs="Times New Roman"/>
          <w:sz w:val="24"/>
          <w:szCs w:val="24"/>
        </w:rPr>
        <w:t>.</w:t>
      </w:r>
      <w:r w:rsidR="009B208B" w:rsidRPr="009B208B">
        <w:rPr>
          <w:rFonts w:ascii="Times New Roman" w:eastAsia="Times New Roman" w:hAnsi="Times New Roman" w:cs="Times New Roman"/>
          <w:color w:val="000000"/>
          <w:sz w:val="24"/>
          <w:szCs w:val="24"/>
          <w:lang w:eastAsia="hr-HR"/>
        </w:rPr>
        <w:t xml:space="preserve"> </w:t>
      </w:r>
    </w:p>
    <w:p w14:paraId="4C8FCD19" w14:textId="77777777" w:rsidR="000F04F6" w:rsidRDefault="000F04F6" w:rsidP="000F04F6">
      <w:pPr>
        <w:spacing w:after="0" w:line="240" w:lineRule="auto"/>
        <w:rPr>
          <w:rFonts w:ascii="Times New Roman" w:eastAsia="Times New Roman" w:hAnsi="Times New Roman" w:cs="Times New Roman"/>
          <w:color w:val="000000"/>
          <w:sz w:val="24"/>
          <w:szCs w:val="24"/>
          <w:lang w:eastAsia="hr-HR"/>
        </w:rPr>
      </w:pPr>
    </w:p>
    <w:p w14:paraId="43BC1511" w14:textId="77777777" w:rsidR="009B208B" w:rsidRPr="009B208B" w:rsidRDefault="000F04F6" w:rsidP="00826C96">
      <w:pPr>
        <w:spacing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xml:space="preserve">(2) </w:t>
      </w:r>
      <w:r w:rsidR="00B845DB">
        <w:rPr>
          <w:rFonts w:ascii="Times New Roman" w:eastAsia="Times New Roman" w:hAnsi="Times New Roman" w:cs="Times New Roman"/>
          <w:color w:val="000000"/>
          <w:sz w:val="24"/>
          <w:szCs w:val="24"/>
          <w:lang w:eastAsia="hr-HR"/>
        </w:rPr>
        <w:t xml:space="preserve">Ispunjavanje minimalnih uvjeta propisanih ovim Pravilnikom </w:t>
      </w:r>
      <w:r w:rsidR="00183619">
        <w:rPr>
          <w:rFonts w:ascii="Times New Roman" w:eastAsia="Times New Roman" w:hAnsi="Times New Roman" w:cs="Times New Roman"/>
          <w:color w:val="000000"/>
          <w:sz w:val="24"/>
          <w:szCs w:val="24"/>
          <w:lang w:eastAsia="hr-HR"/>
        </w:rPr>
        <w:t xml:space="preserve">za sve pružatelje usluga u mreži i izvan mreže </w:t>
      </w:r>
      <w:r w:rsidR="00B845DB">
        <w:rPr>
          <w:rFonts w:ascii="Times New Roman" w:eastAsia="Times New Roman" w:hAnsi="Times New Roman" w:cs="Times New Roman"/>
          <w:color w:val="000000"/>
          <w:sz w:val="24"/>
          <w:szCs w:val="24"/>
          <w:lang w:eastAsia="hr-HR"/>
        </w:rPr>
        <w:t>predstavlja preduvjet za donošenje rješenja o ispunjavanju minimalnih uvjeta za pružanje socijalnih usluga (licencije) iz članka 185. stavka 1. Zakona o socijalnoj skrbi.</w:t>
      </w:r>
    </w:p>
    <w:p w14:paraId="218116FA" w14:textId="77777777" w:rsidR="009B208B" w:rsidRPr="009B208B" w:rsidRDefault="009B208B" w:rsidP="00A11910">
      <w:pPr>
        <w:pStyle w:val="Naslov5"/>
        <w:rPr>
          <w:rFonts w:eastAsia="Times New Roman"/>
          <w:lang w:eastAsia="hr-HR"/>
        </w:rPr>
      </w:pPr>
      <w:r w:rsidRPr="009B208B">
        <w:rPr>
          <w:rFonts w:eastAsia="Times New Roman"/>
          <w:lang w:eastAsia="hr-HR"/>
        </w:rPr>
        <w:t>Članak 3.</w:t>
      </w:r>
    </w:p>
    <w:p w14:paraId="195534C0" w14:textId="25AF658C" w:rsidR="00BA3D2F" w:rsidRDefault="00B845DB" w:rsidP="009178B6">
      <w:pPr>
        <w:spacing w:line="240" w:lineRule="auto"/>
        <w:contextualSpacing/>
        <w:jc w:val="both"/>
        <w:rPr>
          <w:rFonts w:ascii="Times New Roman" w:eastAsia="Times New Roman" w:hAnsi="Times New Roman" w:cs="Times New Roman"/>
          <w:sz w:val="24"/>
          <w:szCs w:val="24"/>
          <w:lang w:eastAsia="hr-HR"/>
        </w:rPr>
      </w:pPr>
      <w:r>
        <w:rPr>
          <w:rFonts w:ascii="Times New Roman" w:eastAsia="Calibri" w:hAnsi="Times New Roman" w:cs="Times New Roman"/>
          <w:sz w:val="24"/>
          <w:szCs w:val="24"/>
        </w:rPr>
        <w:t xml:space="preserve">(1) </w:t>
      </w:r>
      <w:r w:rsidR="009B208B" w:rsidRPr="009B208B">
        <w:rPr>
          <w:rFonts w:ascii="Times New Roman" w:eastAsia="Calibri" w:hAnsi="Times New Roman" w:cs="Times New Roman"/>
          <w:sz w:val="24"/>
          <w:szCs w:val="24"/>
        </w:rPr>
        <w:t>S</w:t>
      </w:r>
      <w:r w:rsidR="009B208B" w:rsidRPr="009B208B">
        <w:rPr>
          <w:rFonts w:ascii="Times New Roman" w:eastAsia="Times New Roman" w:hAnsi="Times New Roman" w:cs="Times New Roman"/>
          <w:sz w:val="24"/>
          <w:szCs w:val="24"/>
          <w:lang w:eastAsia="hr-HR"/>
        </w:rPr>
        <w:t>tručni i prostorni standardi za pružanje usluga u mreži uključuju:</w:t>
      </w:r>
    </w:p>
    <w:p w14:paraId="54D779A2" w14:textId="77777777" w:rsidR="009178B6" w:rsidRPr="00826C96" w:rsidRDefault="009178B6" w:rsidP="009178B6">
      <w:pPr>
        <w:spacing w:after="0" w:line="240" w:lineRule="auto"/>
        <w:contextualSpacing/>
        <w:jc w:val="both"/>
        <w:rPr>
          <w:rFonts w:ascii="Times New Roman" w:eastAsia="Times New Roman" w:hAnsi="Times New Roman" w:cs="Times New Roman"/>
          <w:sz w:val="24"/>
          <w:szCs w:val="24"/>
          <w:lang w:eastAsia="hr-HR"/>
        </w:rPr>
      </w:pPr>
    </w:p>
    <w:p w14:paraId="76E31DB9" w14:textId="757B0092" w:rsidR="009B208B" w:rsidRDefault="009B208B" w:rsidP="006A09BB">
      <w:pPr>
        <w:numPr>
          <w:ilvl w:val="0"/>
          <w:numId w:val="9"/>
        </w:numPr>
        <w:spacing w:after="0" w:line="240" w:lineRule="auto"/>
        <w:ind w:left="360"/>
        <w:contextualSpacing/>
        <w:jc w:val="both"/>
        <w:rPr>
          <w:rFonts w:ascii="Times New Roman" w:eastAsia="Calibri" w:hAnsi="Times New Roman" w:cs="Times New Roman"/>
          <w:sz w:val="24"/>
          <w:szCs w:val="24"/>
        </w:rPr>
      </w:pPr>
      <w:r w:rsidRPr="009B208B">
        <w:rPr>
          <w:rFonts w:ascii="Times New Roman" w:eastAsia="Calibri" w:hAnsi="Times New Roman" w:cs="Times New Roman"/>
          <w:sz w:val="24"/>
          <w:szCs w:val="24"/>
        </w:rPr>
        <w:t>standarde prostora, opreme, stručnih i drugih radnika za pojedinu uslugu</w:t>
      </w:r>
    </w:p>
    <w:p w14:paraId="0AD1D209" w14:textId="77777777" w:rsidR="00BA3D2F" w:rsidRPr="009B208B" w:rsidRDefault="00BA3D2F" w:rsidP="00BA3D2F">
      <w:pPr>
        <w:spacing w:after="0" w:line="240" w:lineRule="auto"/>
        <w:ind w:left="360"/>
        <w:contextualSpacing/>
        <w:jc w:val="both"/>
        <w:rPr>
          <w:rFonts w:ascii="Times New Roman" w:eastAsia="Calibri" w:hAnsi="Times New Roman" w:cs="Times New Roman"/>
          <w:sz w:val="24"/>
          <w:szCs w:val="24"/>
        </w:rPr>
      </w:pPr>
    </w:p>
    <w:p w14:paraId="01F83A06" w14:textId="77777777" w:rsidR="009B208B" w:rsidRPr="009B208B" w:rsidRDefault="009B208B" w:rsidP="006A09BB">
      <w:pPr>
        <w:numPr>
          <w:ilvl w:val="0"/>
          <w:numId w:val="9"/>
        </w:numPr>
        <w:spacing w:after="0" w:line="240" w:lineRule="auto"/>
        <w:ind w:left="360"/>
        <w:contextualSpacing/>
        <w:jc w:val="both"/>
        <w:rPr>
          <w:rFonts w:ascii="Times New Roman" w:eastAsia="Calibri" w:hAnsi="Times New Roman" w:cs="Times New Roman"/>
          <w:sz w:val="24"/>
          <w:szCs w:val="24"/>
          <w:lang w:eastAsia="hr-HR"/>
        </w:rPr>
      </w:pPr>
      <w:r w:rsidRPr="009B208B">
        <w:rPr>
          <w:rFonts w:ascii="Times New Roman" w:eastAsia="Calibri" w:hAnsi="Times New Roman" w:cs="Times New Roman"/>
          <w:sz w:val="24"/>
          <w:szCs w:val="24"/>
        </w:rPr>
        <w:t>strukturu i trajanje neposrednog stručnog rada s korisnicima, te strukturu i trajanje ostalih poslova</w:t>
      </w:r>
      <w:r w:rsidRPr="009B208B">
        <w:rPr>
          <w:rFonts w:ascii="Times New Roman" w:eastAsia="Calibri" w:hAnsi="Times New Roman" w:cs="Times New Roman"/>
          <w:sz w:val="24"/>
          <w:szCs w:val="24"/>
          <w:lang w:eastAsia="hr-HR"/>
        </w:rPr>
        <w:t>.</w:t>
      </w:r>
    </w:p>
    <w:p w14:paraId="2AD69661" w14:textId="77777777" w:rsidR="009B208B" w:rsidRDefault="009B208B" w:rsidP="009B208B">
      <w:pPr>
        <w:spacing w:after="0" w:line="240" w:lineRule="auto"/>
        <w:contextualSpacing/>
        <w:jc w:val="both"/>
        <w:rPr>
          <w:rFonts w:ascii="Times New Roman" w:eastAsia="Calibri" w:hAnsi="Times New Roman" w:cs="Times New Roman"/>
          <w:sz w:val="24"/>
          <w:szCs w:val="24"/>
          <w:lang w:eastAsia="hr-HR"/>
        </w:rPr>
      </w:pPr>
    </w:p>
    <w:p w14:paraId="3A9AD551" w14:textId="63B3E918" w:rsidR="00A11910" w:rsidRDefault="00B845DB" w:rsidP="00A11910">
      <w:pPr>
        <w:spacing w:after="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(2) </w:t>
      </w:r>
      <w:r w:rsidR="00B36AA2">
        <w:rPr>
          <w:rFonts w:ascii="Times New Roman" w:eastAsia="Calibri" w:hAnsi="Times New Roman" w:cs="Times New Roman"/>
          <w:sz w:val="24"/>
          <w:szCs w:val="24"/>
          <w:lang w:eastAsia="hr-HR"/>
        </w:rPr>
        <w:t>Stručni i prostorni standardi za pružanje usluga u mreži iskazuju se u tri razine</w:t>
      </w:r>
      <w:r w:rsidR="008A2998">
        <w:rPr>
          <w:rFonts w:ascii="Times New Roman" w:eastAsia="Calibri" w:hAnsi="Times New Roman" w:cs="Times New Roman"/>
          <w:sz w:val="24"/>
          <w:szCs w:val="24"/>
          <w:lang w:eastAsia="hr-HR"/>
        </w:rPr>
        <w:t xml:space="preserve"> usklađenosti</w:t>
      </w:r>
      <w:r w:rsidR="006D5C88">
        <w:rPr>
          <w:rFonts w:ascii="Times New Roman" w:eastAsia="Calibri" w:hAnsi="Times New Roman" w:cs="Times New Roman"/>
          <w:sz w:val="24"/>
          <w:szCs w:val="24"/>
          <w:lang w:eastAsia="hr-HR"/>
        </w:rPr>
        <w:t>.</w:t>
      </w:r>
    </w:p>
    <w:p w14:paraId="18BB5498" w14:textId="119C7756" w:rsidR="009B208B" w:rsidRPr="009B208B" w:rsidRDefault="009B208B" w:rsidP="00A11910">
      <w:pPr>
        <w:pStyle w:val="Naslov5"/>
        <w:rPr>
          <w:rFonts w:eastAsia="Calibri"/>
          <w:lang w:eastAsia="hr-HR"/>
        </w:rPr>
      </w:pPr>
      <w:r w:rsidRPr="009B208B">
        <w:rPr>
          <w:rFonts w:eastAsia="Calibri"/>
          <w:lang w:eastAsia="hr-HR"/>
        </w:rPr>
        <w:t>Članak 4.</w:t>
      </w:r>
    </w:p>
    <w:p w14:paraId="65A91A91" w14:textId="77777777" w:rsidR="009B208B" w:rsidRPr="009B208B" w:rsidRDefault="009B208B" w:rsidP="009B208B">
      <w:pPr>
        <w:spacing w:after="0" w:line="240" w:lineRule="auto"/>
        <w:ind w:left="360"/>
        <w:contextualSpacing/>
        <w:jc w:val="both"/>
        <w:rPr>
          <w:rFonts w:ascii="Times New Roman" w:eastAsia="Calibri" w:hAnsi="Times New Roman" w:cs="Times New Roman"/>
          <w:color w:val="000000"/>
          <w:sz w:val="24"/>
          <w:szCs w:val="24"/>
          <w:lang w:eastAsia="hr-HR"/>
        </w:rPr>
      </w:pPr>
    </w:p>
    <w:p w14:paraId="236D143B" w14:textId="6A314E26" w:rsidR="009B208B" w:rsidRPr="009B208B" w:rsidRDefault="009B208B" w:rsidP="00486AAC">
      <w:pPr>
        <w:spacing w:before="240" w:after="0" w:line="240" w:lineRule="auto"/>
        <w:contextualSpacing/>
        <w:jc w:val="both"/>
        <w:rPr>
          <w:rFonts w:ascii="Times New Roman" w:eastAsia="Times New Roman" w:hAnsi="Times New Roman" w:cs="Times New Roman"/>
          <w:color w:val="000000"/>
          <w:sz w:val="24"/>
          <w:szCs w:val="24"/>
          <w:lang w:eastAsia="hr-HR"/>
        </w:rPr>
      </w:pPr>
      <w:r w:rsidRPr="009B208B">
        <w:rPr>
          <w:rFonts w:ascii="Times New Roman" w:eastAsia="Times New Roman" w:hAnsi="Times New Roman" w:cs="Times New Roman"/>
          <w:color w:val="000000"/>
          <w:sz w:val="24"/>
          <w:szCs w:val="24"/>
          <w:lang w:eastAsia="hr-HR"/>
        </w:rPr>
        <w:t>(1) Prva razina usklađenosti sa standardima za pružanje usluga u mreži podrazumijeva ispunjavanje minimalnih uvjeta za pružanje usluga iz članka 2.</w:t>
      </w:r>
      <w:r w:rsidR="00B845DB">
        <w:rPr>
          <w:rFonts w:ascii="Times New Roman" w:eastAsia="Times New Roman" w:hAnsi="Times New Roman" w:cs="Times New Roman"/>
          <w:color w:val="000000"/>
          <w:sz w:val="24"/>
          <w:szCs w:val="24"/>
          <w:lang w:eastAsia="hr-HR"/>
        </w:rPr>
        <w:t xml:space="preserve"> </w:t>
      </w:r>
      <w:r w:rsidR="000F04F6">
        <w:rPr>
          <w:rFonts w:ascii="Times New Roman" w:eastAsia="Times New Roman" w:hAnsi="Times New Roman" w:cs="Times New Roman"/>
          <w:color w:val="000000"/>
          <w:sz w:val="24"/>
          <w:szCs w:val="24"/>
          <w:lang w:eastAsia="hr-HR"/>
        </w:rPr>
        <w:t>stavka 1.</w:t>
      </w:r>
      <w:r w:rsidR="00022489">
        <w:rPr>
          <w:rFonts w:ascii="Times New Roman" w:eastAsia="Times New Roman" w:hAnsi="Times New Roman" w:cs="Times New Roman"/>
          <w:color w:val="000000"/>
          <w:sz w:val="24"/>
          <w:szCs w:val="24"/>
          <w:lang w:eastAsia="hr-HR"/>
        </w:rPr>
        <w:t xml:space="preserve"> ovoga Pravilnika.</w:t>
      </w:r>
    </w:p>
    <w:p w14:paraId="2AADCFF6" w14:textId="77777777" w:rsidR="009B208B" w:rsidRPr="009B208B" w:rsidRDefault="009B208B" w:rsidP="009B208B">
      <w:pPr>
        <w:spacing w:before="240" w:after="0" w:line="240" w:lineRule="auto"/>
        <w:contextualSpacing/>
        <w:jc w:val="both"/>
        <w:rPr>
          <w:rFonts w:ascii="Times New Roman" w:eastAsia="Calibri" w:hAnsi="Times New Roman" w:cs="Times New Roman"/>
          <w:sz w:val="24"/>
          <w:szCs w:val="24"/>
        </w:rPr>
      </w:pPr>
    </w:p>
    <w:p w14:paraId="690FD081" w14:textId="73FADC91" w:rsidR="009B208B" w:rsidRPr="009B208B" w:rsidRDefault="009B208B" w:rsidP="009B208B">
      <w:pPr>
        <w:spacing w:before="240" w:after="0" w:line="240" w:lineRule="auto"/>
        <w:contextualSpacing/>
        <w:jc w:val="both"/>
        <w:rPr>
          <w:rFonts w:ascii="Times New Roman" w:eastAsia="Calibri" w:hAnsi="Times New Roman" w:cs="Times New Roman"/>
          <w:sz w:val="24"/>
          <w:szCs w:val="24"/>
        </w:rPr>
      </w:pPr>
      <w:r w:rsidRPr="009B208B">
        <w:rPr>
          <w:rFonts w:ascii="Times New Roman" w:eastAsia="Calibri" w:hAnsi="Times New Roman" w:cs="Times New Roman"/>
          <w:sz w:val="24"/>
          <w:szCs w:val="24"/>
        </w:rPr>
        <w:t xml:space="preserve">(2) Druga razina usklađenosti </w:t>
      </w:r>
      <w:r w:rsidRPr="009B208B">
        <w:rPr>
          <w:rFonts w:ascii="Times New Roman" w:eastAsia="Times New Roman" w:hAnsi="Times New Roman" w:cs="Times New Roman"/>
          <w:color w:val="000000"/>
          <w:sz w:val="24"/>
          <w:szCs w:val="24"/>
          <w:lang w:eastAsia="hr-HR"/>
        </w:rPr>
        <w:t xml:space="preserve">sa standardima za pružanje usluga u mreži nadograđuje na ostvareno iz prve razine i zahtijeva ispunjavanje dodatnih uvjeta </w:t>
      </w:r>
      <w:r w:rsidRPr="009B208B">
        <w:rPr>
          <w:rFonts w:ascii="Times New Roman" w:eastAsia="Calibri" w:hAnsi="Times New Roman" w:cs="Times New Roman"/>
          <w:sz w:val="24"/>
          <w:szCs w:val="24"/>
        </w:rPr>
        <w:t xml:space="preserve">prostora i opreme za pružanje usluga, te </w:t>
      </w:r>
      <w:r w:rsidRPr="009B208B">
        <w:rPr>
          <w:rFonts w:ascii="Times New Roman" w:eastAsia="Calibri" w:hAnsi="Times New Roman" w:cs="Times New Roman"/>
          <w:color w:val="000000"/>
          <w:sz w:val="24"/>
          <w:szCs w:val="24"/>
          <w:lang w:eastAsia="hr-HR"/>
        </w:rPr>
        <w:t>dodatnih uvjeta stručnih radnika za pojedinu uslugu i korisničku skupinu</w:t>
      </w:r>
      <w:r w:rsidR="00D316CA">
        <w:rPr>
          <w:rFonts w:ascii="Times New Roman" w:eastAsia="Calibri" w:hAnsi="Times New Roman" w:cs="Times New Roman"/>
          <w:color w:val="000000"/>
          <w:sz w:val="24"/>
          <w:szCs w:val="24"/>
          <w:lang w:eastAsia="hr-HR"/>
        </w:rPr>
        <w:t>.</w:t>
      </w:r>
      <w:r w:rsidRPr="009B208B">
        <w:rPr>
          <w:rFonts w:ascii="Times New Roman" w:eastAsia="Calibri" w:hAnsi="Times New Roman" w:cs="Times New Roman"/>
          <w:color w:val="000000"/>
          <w:sz w:val="24"/>
          <w:szCs w:val="24"/>
          <w:lang w:eastAsia="hr-HR"/>
        </w:rPr>
        <w:t xml:space="preserve"> </w:t>
      </w:r>
    </w:p>
    <w:p w14:paraId="1EBED149" w14:textId="77777777" w:rsidR="009B208B" w:rsidRPr="009B208B" w:rsidRDefault="009B208B" w:rsidP="009B208B">
      <w:pPr>
        <w:spacing w:before="240" w:after="0" w:line="240" w:lineRule="auto"/>
        <w:contextualSpacing/>
        <w:jc w:val="both"/>
        <w:rPr>
          <w:rFonts w:ascii="Times New Roman" w:eastAsia="Calibri" w:hAnsi="Times New Roman" w:cs="Times New Roman"/>
          <w:sz w:val="24"/>
          <w:szCs w:val="24"/>
        </w:rPr>
      </w:pPr>
    </w:p>
    <w:p w14:paraId="196FB0FE" w14:textId="05A71494" w:rsidR="009B208B" w:rsidRPr="009B208B" w:rsidRDefault="009B208B" w:rsidP="009B208B">
      <w:pPr>
        <w:spacing w:before="240" w:after="0" w:line="240" w:lineRule="auto"/>
        <w:contextualSpacing/>
        <w:jc w:val="both"/>
        <w:rPr>
          <w:rFonts w:ascii="Times New Roman" w:eastAsia="Calibri" w:hAnsi="Times New Roman" w:cs="Times New Roman"/>
          <w:sz w:val="24"/>
          <w:szCs w:val="24"/>
        </w:rPr>
      </w:pPr>
      <w:r w:rsidRPr="009B208B">
        <w:rPr>
          <w:rFonts w:ascii="Times New Roman" w:eastAsia="Calibri" w:hAnsi="Times New Roman" w:cs="Times New Roman"/>
          <w:sz w:val="24"/>
          <w:szCs w:val="24"/>
        </w:rPr>
        <w:lastRenderedPageBreak/>
        <w:t xml:space="preserve">(3) Treća razina usklađenosti </w:t>
      </w:r>
      <w:r w:rsidRPr="009B208B">
        <w:rPr>
          <w:rFonts w:ascii="Times New Roman" w:eastAsia="Times New Roman" w:hAnsi="Times New Roman" w:cs="Times New Roman"/>
          <w:color w:val="000000"/>
          <w:sz w:val="24"/>
          <w:szCs w:val="24"/>
          <w:lang w:eastAsia="hr-HR"/>
        </w:rPr>
        <w:t xml:space="preserve">sa standardima za pružanje usluga u mreži nadograđuje na ostvareno iz prve i druge razine i zahtijeva ispunjavanje </w:t>
      </w:r>
      <w:r w:rsidRPr="009B208B">
        <w:rPr>
          <w:rFonts w:ascii="Times New Roman" w:eastAsia="Calibri" w:hAnsi="Times New Roman" w:cs="Times New Roman"/>
          <w:sz w:val="24"/>
          <w:szCs w:val="24"/>
        </w:rPr>
        <w:t xml:space="preserve">posebnih uvjeta prostora i opreme za pružanje usluga, te </w:t>
      </w:r>
      <w:r w:rsidRPr="009B208B">
        <w:rPr>
          <w:rFonts w:ascii="Times New Roman" w:eastAsia="Calibri" w:hAnsi="Times New Roman" w:cs="Times New Roman"/>
          <w:color w:val="000000"/>
          <w:sz w:val="24"/>
          <w:szCs w:val="24"/>
          <w:lang w:eastAsia="hr-HR"/>
        </w:rPr>
        <w:t>posebnih uvjeta stručnih radnika za pojedinu uslugu i korisničku skupinu</w:t>
      </w:r>
      <w:r w:rsidR="00D316CA">
        <w:rPr>
          <w:rFonts w:ascii="Times New Roman" w:eastAsia="Calibri" w:hAnsi="Times New Roman" w:cs="Times New Roman"/>
          <w:color w:val="000000"/>
          <w:sz w:val="24"/>
          <w:szCs w:val="24"/>
          <w:lang w:eastAsia="hr-HR"/>
        </w:rPr>
        <w:t>.</w:t>
      </w:r>
      <w:r w:rsidRPr="009B208B">
        <w:rPr>
          <w:rFonts w:ascii="Times New Roman" w:eastAsia="Calibri" w:hAnsi="Times New Roman" w:cs="Times New Roman"/>
          <w:sz w:val="24"/>
          <w:szCs w:val="24"/>
        </w:rPr>
        <w:t xml:space="preserve"> </w:t>
      </w:r>
    </w:p>
    <w:p w14:paraId="6CE5C116" w14:textId="77777777" w:rsidR="009B208B" w:rsidRDefault="009B208B" w:rsidP="009B208B">
      <w:pPr>
        <w:spacing w:before="240" w:after="0" w:line="240" w:lineRule="auto"/>
        <w:contextualSpacing/>
        <w:jc w:val="both"/>
        <w:rPr>
          <w:rFonts w:ascii="Times New Roman" w:eastAsia="Calibri" w:hAnsi="Times New Roman" w:cs="Times New Roman"/>
          <w:sz w:val="24"/>
          <w:szCs w:val="24"/>
        </w:rPr>
      </w:pPr>
    </w:p>
    <w:p w14:paraId="2CD5B156" w14:textId="11F1A133" w:rsidR="00486AAC" w:rsidRDefault="00B7374A" w:rsidP="00B7374A">
      <w:pPr>
        <w:spacing w:after="100" w:afterAutospacing="1" w:line="240" w:lineRule="auto"/>
        <w:jc w:val="both"/>
        <w:rPr>
          <w:rFonts w:ascii="Times New Roman" w:eastAsia="Times New Roman" w:hAnsi="Times New Roman" w:cs="Times New Roman"/>
          <w:color w:val="000000"/>
          <w:sz w:val="24"/>
          <w:szCs w:val="24"/>
          <w:lang w:eastAsia="hr-HR"/>
        </w:rPr>
      </w:pPr>
      <w:r>
        <w:rPr>
          <w:rFonts w:ascii="Times New Roman" w:eastAsia="Calibri" w:hAnsi="Times New Roman" w:cs="Times New Roman"/>
          <w:sz w:val="24"/>
          <w:szCs w:val="24"/>
        </w:rPr>
        <w:t xml:space="preserve">(4) </w:t>
      </w:r>
      <w:r w:rsidR="00486AAC">
        <w:rPr>
          <w:rFonts w:ascii="Times New Roman" w:eastAsia="Calibri" w:hAnsi="Times New Roman" w:cs="Times New Roman"/>
          <w:sz w:val="24"/>
          <w:szCs w:val="24"/>
        </w:rPr>
        <w:t xml:space="preserve">Pružatelj usluga koji ispunjava uvjete iz stavka 1., 2. ili 3. ovoga članka može pružati usluge u mreži. </w:t>
      </w:r>
    </w:p>
    <w:p w14:paraId="008FEF23" w14:textId="16FA1194" w:rsidR="00486AAC" w:rsidRDefault="00B7374A" w:rsidP="009B208B">
      <w:pPr>
        <w:spacing w:before="240"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 Standardi za pružanje usluga izvan mreže mogu premašiti uvjete </w:t>
      </w:r>
      <w:r w:rsidR="00486AAC">
        <w:rPr>
          <w:rFonts w:ascii="Times New Roman" w:eastAsia="Calibri" w:hAnsi="Times New Roman" w:cs="Times New Roman"/>
          <w:sz w:val="24"/>
          <w:szCs w:val="24"/>
        </w:rPr>
        <w:t>propisan</w:t>
      </w:r>
      <w:r>
        <w:rPr>
          <w:rFonts w:ascii="Times New Roman" w:eastAsia="Calibri" w:hAnsi="Times New Roman" w:cs="Times New Roman"/>
          <w:sz w:val="24"/>
          <w:szCs w:val="24"/>
        </w:rPr>
        <w:t>e</w:t>
      </w:r>
      <w:r w:rsidR="00486AAC">
        <w:rPr>
          <w:rFonts w:ascii="Times New Roman" w:eastAsia="Calibri" w:hAnsi="Times New Roman" w:cs="Times New Roman"/>
          <w:sz w:val="24"/>
          <w:szCs w:val="24"/>
        </w:rPr>
        <w:t xml:space="preserve"> u stavku 3. ovoga članka.</w:t>
      </w:r>
    </w:p>
    <w:p w14:paraId="5207F252" w14:textId="77777777" w:rsidR="00B7374A" w:rsidRDefault="00B7374A" w:rsidP="009B208B">
      <w:pPr>
        <w:spacing w:before="240" w:after="0" w:line="240" w:lineRule="auto"/>
        <w:contextualSpacing/>
        <w:jc w:val="both"/>
        <w:rPr>
          <w:rFonts w:ascii="Times New Roman" w:eastAsia="Calibri" w:hAnsi="Times New Roman" w:cs="Times New Roman"/>
          <w:sz w:val="24"/>
          <w:szCs w:val="24"/>
        </w:rPr>
      </w:pPr>
    </w:p>
    <w:p w14:paraId="6890BF0A" w14:textId="32BD7E66" w:rsidR="00486AAC" w:rsidRDefault="00B7374A" w:rsidP="009B208B">
      <w:pPr>
        <w:spacing w:before="240"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 </w:t>
      </w:r>
      <w:r w:rsidR="00486AAC">
        <w:rPr>
          <w:rFonts w:ascii="Times New Roman" w:eastAsia="Calibri" w:hAnsi="Times New Roman" w:cs="Times New Roman"/>
          <w:sz w:val="24"/>
          <w:szCs w:val="24"/>
        </w:rPr>
        <w:t xml:space="preserve">Iznimno, </w:t>
      </w:r>
      <w:r>
        <w:rPr>
          <w:rFonts w:ascii="Times New Roman" w:eastAsia="Calibri" w:hAnsi="Times New Roman" w:cs="Times New Roman"/>
          <w:sz w:val="24"/>
          <w:szCs w:val="24"/>
        </w:rPr>
        <w:t xml:space="preserve">pojedine </w:t>
      </w:r>
      <w:r w:rsidR="00486AAC">
        <w:rPr>
          <w:rFonts w:ascii="Times New Roman" w:eastAsia="Calibri" w:hAnsi="Times New Roman" w:cs="Times New Roman"/>
          <w:sz w:val="24"/>
          <w:szCs w:val="24"/>
        </w:rPr>
        <w:t xml:space="preserve">usluge </w:t>
      </w:r>
      <w:r>
        <w:rPr>
          <w:rFonts w:ascii="Times New Roman" w:eastAsia="Calibri" w:hAnsi="Times New Roman" w:cs="Times New Roman"/>
          <w:sz w:val="24"/>
          <w:szCs w:val="24"/>
        </w:rPr>
        <w:t xml:space="preserve">iznad standarda </w:t>
      </w:r>
      <w:r w:rsidR="00486AAC">
        <w:rPr>
          <w:rFonts w:ascii="Times New Roman" w:eastAsia="Calibri" w:hAnsi="Times New Roman" w:cs="Times New Roman"/>
          <w:sz w:val="24"/>
          <w:szCs w:val="24"/>
        </w:rPr>
        <w:t xml:space="preserve">iz stavka 3. ovog članka </w:t>
      </w:r>
      <w:r w:rsidR="00903747">
        <w:rPr>
          <w:rFonts w:ascii="Times New Roman" w:eastAsia="Calibri" w:hAnsi="Times New Roman" w:cs="Times New Roman"/>
          <w:sz w:val="24"/>
          <w:szCs w:val="24"/>
        </w:rPr>
        <w:t xml:space="preserve">mogu se </w:t>
      </w:r>
      <w:r>
        <w:rPr>
          <w:rFonts w:ascii="Times New Roman" w:eastAsia="Calibri" w:hAnsi="Times New Roman" w:cs="Times New Roman"/>
          <w:sz w:val="24"/>
          <w:szCs w:val="24"/>
        </w:rPr>
        <w:t>pruža</w:t>
      </w:r>
      <w:r w:rsidR="00903747">
        <w:rPr>
          <w:rFonts w:ascii="Times New Roman" w:eastAsia="Calibri" w:hAnsi="Times New Roman" w:cs="Times New Roman"/>
          <w:sz w:val="24"/>
          <w:szCs w:val="24"/>
        </w:rPr>
        <w:t>ti</w:t>
      </w:r>
      <w:r>
        <w:rPr>
          <w:rFonts w:ascii="Times New Roman" w:eastAsia="Calibri" w:hAnsi="Times New Roman" w:cs="Times New Roman"/>
          <w:sz w:val="24"/>
          <w:szCs w:val="24"/>
        </w:rPr>
        <w:t xml:space="preserve"> u mreži, ako se radi o specifičnim uvjetima povezanim s pružanjem usluga u interesu korisnika. </w:t>
      </w:r>
    </w:p>
    <w:p w14:paraId="3ECDC544" w14:textId="77777777" w:rsidR="00B7374A" w:rsidRPr="009B208B" w:rsidRDefault="00B7374A" w:rsidP="009B208B">
      <w:pPr>
        <w:spacing w:before="240" w:after="0" w:line="240" w:lineRule="auto"/>
        <w:contextualSpacing/>
        <w:jc w:val="both"/>
        <w:rPr>
          <w:rFonts w:ascii="Times New Roman" w:eastAsia="Calibri" w:hAnsi="Times New Roman" w:cs="Times New Roman"/>
          <w:sz w:val="24"/>
          <w:szCs w:val="24"/>
        </w:rPr>
      </w:pPr>
    </w:p>
    <w:p w14:paraId="452D4767" w14:textId="77777777" w:rsidR="006427EB" w:rsidRDefault="006427EB" w:rsidP="00A11910">
      <w:pPr>
        <w:pStyle w:val="Naslov5"/>
        <w:rPr>
          <w:rFonts w:eastAsia="Times New Roman"/>
          <w:lang w:eastAsia="hr-HR"/>
        </w:rPr>
      </w:pPr>
      <w:r>
        <w:rPr>
          <w:rFonts w:eastAsia="Times New Roman"/>
          <w:lang w:eastAsia="hr-HR"/>
        </w:rPr>
        <w:t xml:space="preserve">Članak </w:t>
      </w:r>
      <w:r w:rsidR="00075FFE">
        <w:rPr>
          <w:rFonts w:eastAsia="Times New Roman"/>
          <w:lang w:eastAsia="hr-HR"/>
        </w:rPr>
        <w:t>5.</w:t>
      </w:r>
    </w:p>
    <w:p w14:paraId="75190F29" w14:textId="72D3A775" w:rsidR="006427EB" w:rsidRDefault="006427EB" w:rsidP="00421194">
      <w:pPr>
        <w:spacing w:after="100" w:afterAutospacing="1"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Usluge se korisnicima</w:t>
      </w:r>
      <w:r w:rsidR="00421194">
        <w:rPr>
          <w:rFonts w:ascii="Times New Roman" w:eastAsia="Times New Roman" w:hAnsi="Times New Roman" w:cs="Times New Roman"/>
          <w:color w:val="000000"/>
          <w:sz w:val="24"/>
          <w:szCs w:val="24"/>
          <w:lang w:eastAsia="hr-HR"/>
        </w:rPr>
        <w:t xml:space="preserve"> mogu pružati:</w:t>
      </w:r>
      <w:r>
        <w:rPr>
          <w:rFonts w:ascii="Times New Roman" w:eastAsia="Times New Roman" w:hAnsi="Times New Roman" w:cs="Times New Roman"/>
          <w:color w:val="000000"/>
          <w:sz w:val="24"/>
          <w:szCs w:val="24"/>
          <w:lang w:eastAsia="hr-HR"/>
        </w:rPr>
        <w:t xml:space="preserve"> </w:t>
      </w:r>
    </w:p>
    <w:p w14:paraId="44080545" w14:textId="2B8D6A61" w:rsidR="00421194" w:rsidRDefault="006566E7" w:rsidP="000F04F6">
      <w:pPr>
        <w:spacing w:after="100" w:afterAutospacing="1"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u</w:t>
      </w:r>
      <w:r w:rsidR="00421194" w:rsidRPr="00183619">
        <w:rPr>
          <w:rFonts w:ascii="Times New Roman" w:eastAsia="Calibri" w:hAnsi="Times New Roman" w:cs="Times New Roman"/>
          <w:sz w:val="24"/>
          <w:szCs w:val="24"/>
          <w:lang w:eastAsia="hr-HR"/>
        </w:rPr>
        <w:t xml:space="preserve"> prostoru pružatelja usluga</w:t>
      </w:r>
      <w:r>
        <w:rPr>
          <w:rFonts w:ascii="Times New Roman" w:eastAsia="Calibri" w:hAnsi="Times New Roman" w:cs="Times New Roman"/>
          <w:sz w:val="24"/>
          <w:szCs w:val="24"/>
          <w:lang w:eastAsia="hr-HR"/>
        </w:rPr>
        <w:t>:</w:t>
      </w:r>
      <w:r w:rsidR="00421194" w:rsidRPr="00183619">
        <w:rPr>
          <w:rFonts w:ascii="Times New Roman" w:eastAsia="Calibri" w:hAnsi="Times New Roman" w:cs="Times New Roman"/>
          <w:sz w:val="24"/>
          <w:szCs w:val="24"/>
          <w:lang w:eastAsia="hr-HR"/>
        </w:rPr>
        <w:t xml:space="preserve"> </w:t>
      </w:r>
      <w:r w:rsidR="00075FFE">
        <w:rPr>
          <w:rFonts w:ascii="Times New Roman" w:eastAsia="Calibri" w:hAnsi="Times New Roman" w:cs="Times New Roman"/>
          <w:sz w:val="24"/>
          <w:szCs w:val="24"/>
          <w:lang w:eastAsia="hr-HR"/>
        </w:rPr>
        <w:t>usluge</w:t>
      </w:r>
      <w:r w:rsidR="00421194" w:rsidRPr="00183619">
        <w:rPr>
          <w:rFonts w:ascii="Times New Roman" w:eastAsia="Calibri" w:hAnsi="Times New Roman" w:cs="Times New Roman"/>
          <w:sz w:val="24"/>
          <w:szCs w:val="24"/>
          <w:lang w:eastAsia="hr-HR"/>
        </w:rPr>
        <w:t xml:space="preserve"> </w:t>
      </w:r>
      <w:r w:rsidR="00421194" w:rsidRPr="00075FFE">
        <w:rPr>
          <w:rFonts w:ascii="Times New Roman" w:eastAsia="Calibri" w:hAnsi="Times New Roman" w:cs="Times New Roman"/>
          <w:sz w:val="24"/>
          <w:szCs w:val="24"/>
          <w:lang w:eastAsia="hr-HR"/>
        </w:rPr>
        <w:t>savjetovanj</w:t>
      </w:r>
      <w:r w:rsidR="00075FFE" w:rsidRPr="00075FFE">
        <w:rPr>
          <w:rFonts w:ascii="Times New Roman" w:eastAsia="Calibri" w:hAnsi="Times New Roman" w:cs="Times New Roman"/>
          <w:sz w:val="24"/>
          <w:szCs w:val="24"/>
          <w:lang w:eastAsia="hr-HR"/>
        </w:rPr>
        <w:t>a</w:t>
      </w:r>
      <w:r w:rsidR="00421194" w:rsidRPr="00075FFE">
        <w:rPr>
          <w:rFonts w:ascii="Times New Roman" w:eastAsia="Calibri" w:hAnsi="Times New Roman" w:cs="Times New Roman"/>
          <w:sz w:val="24"/>
          <w:szCs w:val="24"/>
          <w:lang w:eastAsia="hr-HR"/>
        </w:rPr>
        <w:t xml:space="preserve"> i pomaganj</w:t>
      </w:r>
      <w:r w:rsidR="00075FFE" w:rsidRPr="00075FFE">
        <w:rPr>
          <w:rFonts w:ascii="Times New Roman" w:eastAsia="Calibri" w:hAnsi="Times New Roman" w:cs="Times New Roman"/>
          <w:sz w:val="24"/>
          <w:szCs w:val="24"/>
          <w:lang w:eastAsia="hr-HR"/>
        </w:rPr>
        <w:t>a</w:t>
      </w:r>
      <w:r w:rsidR="00421194" w:rsidRPr="00183619">
        <w:rPr>
          <w:rFonts w:ascii="Times New Roman" w:eastAsia="Calibri" w:hAnsi="Times New Roman" w:cs="Times New Roman"/>
          <w:sz w:val="24"/>
          <w:szCs w:val="24"/>
          <w:lang w:eastAsia="hr-HR"/>
        </w:rPr>
        <w:t>, psihosocijaln</w:t>
      </w:r>
      <w:r w:rsidR="00075FFE">
        <w:rPr>
          <w:rFonts w:ascii="Times New Roman" w:eastAsia="Calibri" w:hAnsi="Times New Roman" w:cs="Times New Roman"/>
          <w:sz w:val="24"/>
          <w:szCs w:val="24"/>
          <w:lang w:eastAsia="hr-HR"/>
        </w:rPr>
        <w:t>e</w:t>
      </w:r>
      <w:r w:rsidR="00421194" w:rsidRPr="00183619">
        <w:rPr>
          <w:rFonts w:ascii="Times New Roman" w:eastAsia="Calibri" w:hAnsi="Times New Roman" w:cs="Times New Roman"/>
          <w:sz w:val="24"/>
          <w:szCs w:val="24"/>
          <w:lang w:eastAsia="hr-HR"/>
        </w:rPr>
        <w:t xml:space="preserve"> podršk</w:t>
      </w:r>
      <w:r w:rsidR="00075FFE">
        <w:rPr>
          <w:rFonts w:ascii="Times New Roman" w:eastAsia="Calibri" w:hAnsi="Times New Roman" w:cs="Times New Roman"/>
          <w:sz w:val="24"/>
          <w:szCs w:val="24"/>
          <w:lang w:eastAsia="hr-HR"/>
        </w:rPr>
        <w:t>e</w:t>
      </w:r>
      <w:r w:rsidR="00421194" w:rsidRPr="00183619">
        <w:rPr>
          <w:rFonts w:ascii="Times New Roman" w:eastAsia="Calibri" w:hAnsi="Times New Roman" w:cs="Times New Roman"/>
          <w:sz w:val="24"/>
          <w:szCs w:val="24"/>
          <w:lang w:eastAsia="hr-HR"/>
        </w:rPr>
        <w:t>, ran</w:t>
      </w:r>
      <w:r w:rsidR="00075FFE">
        <w:rPr>
          <w:rFonts w:ascii="Times New Roman" w:eastAsia="Calibri" w:hAnsi="Times New Roman" w:cs="Times New Roman"/>
          <w:sz w:val="24"/>
          <w:szCs w:val="24"/>
          <w:lang w:eastAsia="hr-HR"/>
        </w:rPr>
        <w:t>e</w:t>
      </w:r>
      <w:r w:rsidR="00421194" w:rsidRPr="00183619">
        <w:rPr>
          <w:rFonts w:ascii="Times New Roman" w:eastAsia="Calibri" w:hAnsi="Times New Roman" w:cs="Times New Roman"/>
          <w:sz w:val="24"/>
          <w:szCs w:val="24"/>
          <w:lang w:eastAsia="hr-HR"/>
        </w:rPr>
        <w:t xml:space="preserve"> intervencij</w:t>
      </w:r>
      <w:r w:rsidR="00075FFE">
        <w:rPr>
          <w:rFonts w:ascii="Times New Roman" w:eastAsia="Calibri" w:hAnsi="Times New Roman" w:cs="Times New Roman"/>
          <w:sz w:val="24"/>
          <w:szCs w:val="24"/>
          <w:lang w:eastAsia="hr-HR"/>
        </w:rPr>
        <w:t>e i</w:t>
      </w:r>
      <w:r w:rsidR="00421194" w:rsidRPr="00183619">
        <w:rPr>
          <w:rFonts w:ascii="Times New Roman" w:eastAsia="Calibri" w:hAnsi="Times New Roman" w:cs="Times New Roman"/>
          <w:sz w:val="24"/>
          <w:szCs w:val="24"/>
          <w:lang w:eastAsia="hr-HR"/>
        </w:rPr>
        <w:t xml:space="preserve"> boravk</w:t>
      </w:r>
      <w:r w:rsidR="00075FFE">
        <w:rPr>
          <w:rFonts w:ascii="Times New Roman" w:eastAsia="Calibri" w:hAnsi="Times New Roman" w:cs="Times New Roman"/>
          <w:sz w:val="24"/>
          <w:szCs w:val="24"/>
          <w:lang w:eastAsia="hr-HR"/>
        </w:rPr>
        <w:t>a</w:t>
      </w:r>
      <w:r w:rsidR="00421194" w:rsidRPr="00183619">
        <w:rPr>
          <w:rFonts w:ascii="Times New Roman" w:eastAsia="Calibri" w:hAnsi="Times New Roman" w:cs="Times New Roman"/>
          <w:sz w:val="24"/>
          <w:szCs w:val="24"/>
          <w:lang w:eastAsia="hr-HR"/>
        </w:rPr>
        <w:t xml:space="preserve">, </w:t>
      </w:r>
      <w:r w:rsidR="00075FFE">
        <w:rPr>
          <w:rFonts w:ascii="Times New Roman" w:eastAsia="Calibri" w:hAnsi="Times New Roman" w:cs="Times New Roman"/>
          <w:sz w:val="24"/>
          <w:szCs w:val="24"/>
          <w:lang w:eastAsia="hr-HR"/>
        </w:rPr>
        <w:t xml:space="preserve">te </w:t>
      </w:r>
      <w:r w:rsidR="00421194" w:rsidRPr="00183619">
        <w:rPr>
          <w:rFonts w:ascii="Times New Roman" w:eastAsia="Calibri" w:hAnsi="Times New Roman" w:cs="Times New Roman"/>
          <w:sz w:val="24"/>
          <w:szCs w:val="24"/>
          <w:lang w:eastAsia="hr-HR"/>
        </w:rPr>
        <w:t>smještaj</w:t>
      </w:r>
      <w:r w:rsidR="00075FFE">
        <w:rPr>
          <w:rFonts w:ascii="Times New Roman" w:eastAsia="Calibri" w:hAnsi="Times New Roman" w:cs="Times New Roman"/>
          <w:sz w:val="24"/>
          <w:szCs w:val="24"/>
          <w:lang w:eastAsia="hr-HR"/>
        </w:rPr>
        <w:t>a</w:t>
      </w:r>
      <w:r w:rsidR="00421194" w:rsidRPr="00183619">
        <w:rPr>
          <w:rFonts w:ascii="Times New Roman" w:eastAsia="Calibri" w:hAnsi="Times New Roman" w:cs="Times New Roman"/>
          <w:sz w:val="24"/>
          <w:szCs w:val="24"/>
          <w:lang w:eastAsia="hr-HR"/>
        </w:rPr>
        <w:t xml:space="preserve"> ako</w:t>
      </w:r>
      <w:r w:rsidR="00421194">
        <w:rPr>
          <w:rFonts w:ascii="Times New Roman" w:eastAsia="Calibri" w:hAnsi="Times New Roman" w:cs="Times New Roman"/>
          <w:sz w:val="24"/>
          <w:szCs w:val="24"/>
          <w:lang w:eastAsia="hr-HR"/>
        </w:rPr>
        <w:t xml:space="preserve"> se ne pruža u obiteljskom domu.</w:t>
      </w:r>
    </w:p>
    <w:p w14:paraId="02BF08E1" w14:textId="34F9A58A" w:rsidR="00421194" w:rsidRDefault="006566E7" w:rsidP="000F04F6">
      <w:pPr>
        <w:spacing w:after="100" w:afterAutospacing="1"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n</w:t>
      </w:r>
      <w:r w:rsidR="00421194">
        <w:rPr>
          <w:rFonts w:ascii="Times New Roman" w:eastAsia="Calibri" w:hAnsi="Times New Roman" w:cs="Times New Roman"/>
          <w:sz w:val="24"/>
          <w:szCs w:val="24"/>
          <w:lang w:eastAsia="hr-HR"/>
        </w:rPr>
        <w:t>a drugim mjestima</w:t>
      </w:r>
      <w:r>
        <w:rPr>
          <w:rFonts w:ascii="Times New Roman" w:eastAsia="Calibri" w:hAnsi="Times New Roman" w:cs="Times New Roman"/>
          <w:sz w:val="24"/>
          <w:szCs w:val="24"/>
          <w:lang w:eastAsia="hr-HR"/>
        </w:rPr>
        <w:t>:</w:t>
      </w:r>
      <w:r w:rsidR="00421194">
        <w:rPr>
          <w:rFonts w:ascii="Times New Roman" w:eastAsia="Calibri" w:hAnsi="Times New Roman" w:cs="Times New Roman"/>
          <w:sz w:val="24"/>
          <w:szCs w:val="24"/>
          <w:lang w:eastAsia="hr-HR"/>
        </w:rPr>
        <w:t xml:space="preserve"> </w:t>
      </w:r>
      <w:r w:rsidR="00075FFE">
        <w:rPr>
          <w:rFonts w:ascii="Times New Roman" w:eastAsia="Calibri" w:hAnsi="Times New Roman" w:cs="Times New Roman"/>
          <w:sz w:val="24"/>
          <w:szCs w:val="24"/>
          <w:lang w:eastAsia="hr-HR"/>
        </w:rPr>
        <w:t>usluge</w:t>
      </w:r>
      <w:r w:rsidR="00421194" w:rsidRPr="00183619">
        <w:rPr>
          <w:rFonts w:ascii="Times New Roman" w:eastAsia="Calibri" w:hAnsi="Times New Roman" w:cs="Times New Roman"/>
          <w:sz w:val="24"/>
          <w:szCs w:val="24"/>
          <w:lang w:eastAsia="hr-HR"/>
        </w:rPr>
        <w:t xml:space="preserve"> </w:t>
      </w:r>
      <w:r w:rsidR="00421194" w:rsidRPr="00BA6318">
        <w:rPr>
          <w:rFonts w:ascii="Times New Roman" w:eastAsia="Calibri" w:hAnsi="Times New Roman" w:cs="Times New Roman"/>
          <w:sz w:val="24"/>
          <w:szCs w:val="24"/>
          <w:lang w:eastAsia="hr-HR"/>
        </w:rPr>
        <w:t>pomoć</w:t>
      </w:r>
      <w:r w:rsidR="00075FFE">
        <w:rPr>
          <w:rFonts w:ascii="Times New Roman" w:eastAsia="Calibri" w:hAnsi="Times New Roman" w:cs="Times New Roman"/>
          <w:sz w:val="24"/>
          <w:szCs w:val="24"/>
          <w:lang w:eastAsia="hr-HR"/>
        </w:rPr>
        <w:t>i</w:t>
      </w:r>
      <w:r w:rsidR="00421194" w:rsidRPr="00BA6318">
        <w:rPr>
          <w:rFonts w:ascii="Times New Roman" w:eastAsia="Calibri" w:hAnsi="Times New Roman" w:cs="Times New Roman"/>
          <w:sz w:val="24"/>
          <w:szCs w:val="24"/>
          <w:lang w:eastAsia="hr-HR"/>
        </w:rPr>
        <w:t xml:space="preserve"> pri uključivanju u programe odgoja i </w:t>
      </w:r>
      <w:r w:rsidR="00022489">
        <w:rPr>
          <w:rFonts w:ascii="Times New Roman" w:eastAsia="Calibri" w:hAnsi="Times New Roman" w:cs="Times New Roman"/>
          <w:sz w:val="24"/>
          <w:szCs w:val="24"/>
          <w:lang w:eastAsia="hr-HR"/>
        </w:rPr>
        <w:t xml:space="preserve">redovitog </w:t>
      </w:r>
      <w:r w:rsidR="00421194" w:rsidRPr="00BA6318">
        <w:rPr>
          <w:rFonts w:ascii="Times New Roman" w:eastAsia="Calibri" w:hAnsi="Times New Roman" w:cs="Times New Roman"/>
          <w:sz w:val="24"/>
          <w:szCs w:val="24"/>
          <w:lang w:eastAsia="hr-HR"/>
        </w:rPr>
        <w:t>obrazovanja</w:t>
      </w:r>
      <w:r w:rsidR="00022489">
        <w:rPr>
          <w:rFonts w:ascii="Times New Roman" w:eastAsia="Calibri" w:hAnsi="Times New Roman" w:cs="Times New Roman"/>
          <w:sz w:val="24"/>
          <w:szCs w:val="24"/>
          <w:lang w:eastAsia="hr-HR"/>
        </w:rPr>
        <w:t xml:space="preserve"> (integracije)</w:t>
      </w:r>
      <w:r w:rsidR="00421194" w:rsidRPr="00BA6318">
        <w:rPr>
          <w:rFonts w:ascii="Times New Roman" w:eastAsia="Calibri" w:hAnsi="Times New Roman" w:cs="Times New Roman"/>
          <w:sz w:val="24"/>
          <w:szCs w:val="24"/>
          <w:lang w:eastAsia="hr-HR"/>
        </w:rPr>
        <w:t>, boravk</w:t>
      </w:r>
      <w:r w:rsidR="00075FFE">
        <w:rPr>
          <w:rFonts w:ascii="Times New Roman" w:eastAsia="Calibri" w:hAnsi="Times New Roman" w:cs="Times New Roman"/>
          <w:sz w:val="24"/>
          <w:szCs w:val="24"/>
          <w:lang w:eastAsia="hr-HR"/>
        </w:rPr>
        <w:t>a</w:t>
      </w:r>
      <w:r w:rsidR="00421194" w:rsidRPr="00BA6318">
        <w:rPr>
          <w:rFonts w:ascii="Times New Roman" w:eastAsia="Calibri" w:hAnsi="Times New Roman" w:cs="Times New Roman"/>
          <w:sz w:val="24"/>
          <w:szCs w:val="24"/>
          <w:lang w:eastAsia="hr-HR"/>
        </w:rPr>
        <w:t xml:space="preserve"> </w:t>
      </w:r>
      <w:r w:rsidR="00075FFE">
        <w:rPr>
          <w:rFonts w:ascii="Times New Roman" w:eastAsia="Calibri" w:hAnsi="Times New Roman" w:cs="Times New Roman"/>
          <w:sz w:val="24"/>
          <w:szCs w:val="24"/>
          <w:lang w:eastAsia="hr-HR"/>
        </w:rPr>
        <w:t xml:space="preserve">koji </w:t>
      </w:r>
      <w:r w:rsidR="00421194" w:rsidRPr="00BA6318">
        <w:rPr>
          <w:rFonts w:ascii="Times New Roman" w:eastAsia="Calibri" w:hAnsi="Times New Roman" w:cs="Times New Roman"/>
          <w:sz w:val="24"/>
          <w:szCs w:val="24"/>
          <w:lang w:eastAsia="hr-HR"/>
        </w:rPr>
        <w:t>se pruža u školi, psihosocijaln</w:t>
      </w:r>
      <w:r w:rsidR="00075FFE">
        <w:rPr>
          <w:rFonts w:ascii="Times New Roman" w:eastAsia="Calibri" w:hAnsi="Times New Roman" w:cs="Times New Roman"/>
          <w:sz w:val="24"/>
          <w:szCs w:val="24"/>
          <w:lang w:eastAsia="hr-HR"/>
        </w:rPr>
        <w:t>e</w:t>
      </w:r>
      <w:r w:rsidR="00421194" w:rsidRPr="00BA6318">
        <w:rPr>
          <w:rFonts w:ascii="Times New Roman" w:eastAsia="Calibri" w:hAnsi="Times New Roman" w:cs="Times New Roman"/>
          <w:sz w:val="24"/>
          <w:szCs w:val="24"/>
          <w:lang w:eastAsia="hr-HR"/>
        </w:rPr>
        <w:t xml:space="preserve"> podršk</w:t>
      </w:r>
      <w:r w:rsidR="00075FFE">
        <w:rPr>
          <w:rFonts w:ascii="Times New Roman" w:eastAsia="Calibri" w:hAnsi="Times New Roman" w:cs="Times New Roman"/>
          <w:sz w:val="24"/>
          <w:szCs w:val="24"/>
          <w:lang w:eastAsia="hr-HR"/>
        </w:rPr>
        <w:t>e</w:t>
      </w:r>
      <w:r w:rsidR="00421194" w:rsidRPr="00BA6318">
        <w:rPr>
          <w:rFonts w:ascii="Times New Roman" w:eastAsia="Calibri" w:hAnsi="Times New Roman" w:cs="Times New Roman"/>
          <w:sz w:val="24"/>
          <w:szCs w:val="24"/>
          <w:lang w:eastAsia="hr-HR"/>
        </w:rPr>
        <w:t xml:space="preserve"> u obitelji, ran</w:t>
      </w:r>
      <w:r w:rsidR="00075FFE">
        <w:rPr>
          <w:rFonts w:ascii="Times New Roman" w:eastAsia="Calibri" w:hAnsi="Times New Roman" w:cs="Times New Roman"/>
          <w:sz w:val="24"/>
          <w:szCs w:val="24"/>
          <w:lang w:eastAsia="hr-HR"/>
        </w:rPr>
        <w:t>e</w:t>
      </w:r>
      <w:r w:rsidR="00421194" w:rsidRPr="00BA6318">
        <w:rPr>
          <w:rFonts w:ascii="Times New Roman" w:eastAsia="Calibri" w:hAnsi="Times New Roman" w:cs="Times New Roman"/>
          <w:sz w:val="24"/>
          <w:szCs w:val="24"/>
          <w:lang w:eastAsia="hr-HR"/>
        </w:rPr>
        <w:t xml:space="preserve"> intervencij</w:t>
      </w:r>
      <w:r w:rsidR="00075FFE">
        <w:rPr>
          <w:rFonts w:ascii="Times New Roman" w:eastAsia="Calibri" w:hAnsi="Times New Roman" w:cs="Times New Roman"/>
          <w:sz w:val="24"/>
          <w:szCs w:val="24"/>
          <w:lang w:eastAsia="hr-HR"/>
        </w:rPr>
        <w:t>e</w:t>
      </w:r>
      <w:r w:rsidR="00421194" w:rsidRPr="00BA6318">
        <w:rPr>
          <w:rFonts w:ascii="Times New Roman" w:eastAsia="Calibri" w:hAnsi="Times New Roman" w:cs="Times New Roman"/>
          <w:sz w:val="24"/>
          <w:szCs w:val="24"/>
          <w:lang w:eastAsia="hr-HR"/>
        </w:rPr>
        <w:t xml:space="preserve"> ako se pruža u obitelji, </w:t>
      </w:r>
      <w:r w:rsidR="00075FFE">
        <w:rPr>
          <w:rFonts w:ascii="Times New Roman" w:eastAsia="Calibri" w:hAnsi="Times New Roman" w:cs="Times New Roman"/>
          <w:sz w:val="24"/>
          <w:szCs w:val="24"/>
          <w:lang w:eastAsia="hr-HR"/>
        </w:rPr>
        <w:t xml:space="preserve">te </w:t>
      </w:r>
      <w:r w:rsidR="00421194" w:rsidRPr="00BA6318">
        <w:rPr>
          <w:rFonts w:ascii="Times New Roman" w:eastAsia="Calibri" w:hAnsi="Times New Roman" w:cs="Times New Roman"/>
          <w:sz w:val="24"/>
          <w:szCs w:val="24"/>
          <w:lang w:eastAsia="hr-HR"/>
        </w:rPr>
        <w:t>pomoć</w:t>
      </w:r>
      <w:r w:rsidR="00075FFE">
        <w:rPr>
          <w:rFonts w:ascii="Times New Roman" w:eastAsia="Calibri" w:hAnsi="Times New Roman" w:cs="Times New Roman"/>
          <w:sz w:val="24"/>
          <w:szCs w:val="24"/>
          <w:lang w:eastAsia="hr-HR"/>
        </w:rPr>
        <w:t>i</w:t>
      </w:r>
      <w:r w:rsidR="00421194" w:rsidRPr="00BA6318">
        <w:rPr>
          <w:rFonts w:ascii="Times New Roman" w:eastAsia="Calibri" w:hAnsi="Times New Roman" w:cs="Times New Roman"/>
          <w:sz w:val="24"/>
          <w:szCs w:val="24"/>
          <w:lang w:eastAsia="hr-HR"/>
        </w:rPr>
        <w:t xml:space="preserve"> u kući</w:t>
      </w:r>
      <w:r w:rsidR="00421194">
        <w:rPr>
          <w:rFonts w:ascii="Times New Roman" w:eastAsia="Calibri" w:hAnsi="Times New Roman" w:cs="Times New Roman"/>
          <w:sz w:val="24"/>
          <w:szCs w:val="24"/>
          <w:lang w:eastAsia="hr-HR"/>
        </w:rPr>
        <w:t>.</w:t>
      </w:r>
    </w:p>
    <w:p w14:paraId="75C446EC" w14:textId="4D5A9DE9" w:rsidR="00421194" w:rsidRPr="00183619" w:rsidRDefault="006566E7" w:rsidP="000F04F6">
      <w:pPr>
        <w:spacing w:after="100" w:afterAutospacing="1"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u</w:t>
      </w:r>
      <w:r w:rsidR="00421194">
        <w:rPr>
          <w:rFonts w:ascii="Times New Roman" w:eastAsia="Calibri" w:hAnsi="Times New Roman" w:cs="Times New Roman"/>
          <w:sz w:val="24"/>
          <w:szCs w:val="24"/>
          <w:lang w:eastAsia="hr-HR"/>
        </w:rPr>
        <w:t xml:space="preserve"> stambenim jedinicama</w:t>
      </w:r>
      <w:r>
        <w:rPr>
          <w:rFonts w:ascii="Times New Roman" w:eastAsia="Calibri" w:hAnsi="Times New Roman" w:cs="Times New Roman"/>
          <w:sz w:val="24"/>
          <w:szCs w:val="24"/>
          <w:lang w:eastAsia="hr-HR"/>
        </w:rPr>
        <w:t>:</w:t>
      </w:r>
      <w:r w:rsidR="00421194">
        <w:rPr>
          <w:rFonts w:ascii="Times New Roman" w:eastAsia="Calibri" w:hAnsi="Times New Roman" w:cs="Times New Roman"/>
          <w:sz w:val="24"/>
          <w:szCs w:val="24"/>
          <w:lang w:eastAsia="hr-HR"/>
        </w:rPr>
        <w:t xml:space="preserve"> </w:t>
      </w:r>
      <w:r w:rsidR="00075FFE">
        <w:rPr>
          <w:rFonts w:ascii="Times New Roman" w:eastAsia="Calibri" w:hAnsi="Times New Roman" w:cs="Times New Roman"/>
          <w:sz w:val="24"/>
          <w:szCs w:val="24"/>
          <w:lang w:eastAsia="hr-HR"/>
        </w:rPr>
        <w:t>usluge</w:t>
      </w:r>
      <w:r w:rsidR="00421194">
        <w:rPr>
          <w:rFonts w:ascii="Times New Roman" w:eastAsia="Calibri" w:hAnsi="Times New Roman" w:cs="Times New Roman"/>
          <w:sz w:val="24"/>
          <w:szCs w:val="24"/>
          <w:lang w:eastAsia="hr-HR"/>
        </w:rPr>
        <w:t xml:space="preserve"> organiziranog stanovanja i smještaja u obiteljskom domu.</w:t>
      </w:r>
      <w:r w:rsidR="00421194" w:rsidRPr="00BA6318">
        <w:rPr>
          <w:rFonts w:ascii="Times New Roman" w:eastAsia="Calibri" w:hAnsi="Times New Roman" w:cs="Times New Roman"/>
          <w:sz w:val="24"/>
          <w:szCs w:val="24"/>
          <w:lang w:eastAsia="hr-HR"/>
        </w:rPr>
        <w:t xml:space="preserve"> </w:t>
      </w:r>
    </w:p>
    <w:p w14:paraId="05E1CBDE" w14:textId="77777777" w:rsidR="009B208B" w:rsidRPr="00075FFE" w:rsidRDefault="009B208B" w:rsidP="00A11910">
      <w:pPr>
        <w:pStyle w:val="Naslov5"/>
        <w:rPr>
          <w:rFonts w:eastAsia="Times New Roman"/>
          <w:lang w:eastAsia="hr-HR"/>
        </w:rPr>
      </w:pPr>
      <w:r w:rsidRPr="00075FFE">
        <w:rPr>
          <w:rFonts w:eastAsia="Times New Roman"/>
          <w:lang w:eastAsia="hr-HR"/>
        </w:rPr>
        <w:t xml:space="preserve">Članak </w:t>
      </w:r>
      <w:r w:rsidR="00075FFE" w:rsidRPr="00075FFE">
        <w:rPr>
          <w:rFonts w:eastAsia="Times New Roman"/>
          <w:lang w:eastAsia="hr-HR"/>
        </w:rPr>
        <w:t>6</w:t>
      </w:r>
      <w:r w:rsidRPr="00075FFE">
        <w:rPr>
          <w:rFonts w:eastAsia="Times New Roman"/>
          <w:lang w:eastAsia="hr-HR"/>
        </w:rPr>
        <w:t>.</w:t>
      </w:r>
    </w:p>
    <w:p w14:paraId="4256BF11" w14:textId="69A6A4A8" w:rsidR="009B208B" w:rsidRPr="00075FFE" w:rsidRDefault="009B208B" w:rsidP="009B208B">
      <w:pPr>
        <w:spacing w:after="0" w:line="240" w:lineRule="auto"/>
        <w:contextualSpacing/>
        <w:jc w:val="both"/>
        <w:rPr>
          <w:rFonts w:ascii="Times New Roman" w:eastAsia="Calibri" w:hAnsi="Times New Roman" w:cs="Times New Roman"/>
          <w:sz w:val="24"/>
          <w:szCs w:val="24"/>
        </w:rPr>
      </w:pPr>
      <w:r w:rsidRPr="00075FFE">
        <w:rPr>
          <w:rFonts w:ascii="Times New Roman" w:eastAsia="Times New Roman" w:hAnsi="Times New Roman" w:cs="Times New Roman"/>
          <w:sz w:val="24"/>
          <w:szCs w:val="24"/>
          <w:lang w:eastAsia="hr-HR"/>
        </w:rPr>
        <w:t xml:space="preserve">Djelatnost pružatelja usluga, </w:t>
      </w:r>
      <w:r w:rsidRPr="00075FFE">
        <w:rPr>
          <w:rFonts w:ascii="Times New Roman" w:eastAsia="Calibri" w:hAnsi="Times New Roman" w:cs="Times New Roman"/>
          <w:sz w:val="24"/>
          <w:szCs w:val="24"/>
        </w:rPr>
        <w:t>vrsta, sadržaj i opseg usluge</w:t>
      </w:r>
      <w:r w:rsidRPr="00075FFE">
        <w:rPr>
          <w:rFonts w:ascii="Times New Roman" w:eastAsia="Times New Roman" w:hAnsi="Times New Roman" w:cs="Times New Roman"/>
          <w:sz w:val="24"/>
          <w:szCs w:val="24"/>
          <w:lang w:eastAsia="hr-HR"/>
        </w:rPr>
        <w:t xml:space="preserve"> te uvjeti prostora, opreme, stručnih i drugih radnika određuju se prema korisničkim skupinama kojima se pružaju usluge. </w:t>
      </w:r>
    </w:p>
    <w:p w14:paraId="14ECCA97" w14:textId="77777777" w:rsidR="009B208B" w:rsidRPr="009B208B" w:rsidRDefault="009B208B" w:rsidP="009B208B">
      <w:pPr>
        <w:spacing w:after="0" w:line="240" w:lineRule="auto"/>
        <w:contextualSpacing/>
        <w:jc w:val="center"/>
        <w:rPr>
          <w:rFonts w:ascii="Times New Roman" w:eastAsia="Calibri" w:hAnsi="Times New Roman" w:cs="Times New Roman"/>
          <w:color w:val="000000"/>
          <w:sz w:val="24"/>
          <w:szCs w:val="24"/>
          <w:lang w:eastAsia="hr-HR"/>
        </w:rPr>
      </w:pPr>
    </w:p>
    <w:p w14:paraId="5B24CD68" w14:textId="77777777" w:rsidR="009B208B" w:rsidRPr="009B208B" w:rsidRDefault="009B208B" w:rsidP="00A11910">
      <w:pPr>
        <w:pStyle w:val="Naslov5"/>
        <w:rPr>
          <w:rFonts w:eastAsia="Calibri"/>
          <w:lang w:eastAsia="hr-HR"/>
        </w:rPr>
      </w:pPr>
      <w:r w:rsidRPr="009B208B">
        <w:rPr>
          <w:rFonts w:eastAsia="Calibri"/>
          <w:lang w:eastAsia="hr-HR"/>
        </w:rPr>
        <w:t xml:space="preserve">Članak </w:t>
      </w:r>
      <w:r w:rsidR="00075FFE">
        <w:rPr>
          <w:rFonts w:eastAsia="Calibri"/>
          <w:lang w:eastAsia="hr-HR"/>
        </w:rPr>
        <w:t>7</w:t>
      </w:r>
      <w:r w:rsidRPr="009B208B">
        <w:rPr>
          <w:rFonts w:eastAsia="Calibri"/>
          <w:lang w:eastAsia="hr-HR"/>
        </w:rPr>
        <w:t>.</w:t>
      </w:r>
    </w:p>
    <w:p w14:paraId="2DE904B8" w14:textId="77777777" w:rsidR="009B208B" w:rsidRPr="009B208B" w:rsidRDefault="009B208B" w:rsidP="009B208B">
      <w:pPr>
        <w:spacing w:after="0" w:line="240" w:lineRule="auto"/>
        <w:contextualSpacing/>
        <w:jc w:val="center"/>
        <w:rPr>
          <w:rFonts w:ascii="Times New Roman" w:eastAsia="Calibri" w:hAnsi="Times New Roman" w:cs="Times New Roman"/>
          <w:color w:val="000000"/>
          <w:sz w:val="24"/>
          <w:szCs w:val="24"/>
          <w:lang w:eastAsia="hr-HR"/>
        </w:rPr>
      </w:pPr>
    </w:p>
    <w:p w14:paraId="5F66DCEF" w14:textId="05CD7142" w:rsidR="009B208B" w:rsidRPr="00BF63B3" w:rsidRDefault="009B208B" w:rsidP="009B208B">
      <w:pPr>
        <w:spacing w:after="100" w:afterAutospacing="1" w:line="240" w:lineRule="auto"/>
        <w:jc w:val="both"/>
        <w:rPr>
          <w:rFonts w:ascii="Times New Roman" w:eastAsia="Times New Roman" w:hAnsi="Times New Roman" w:cs="Times New Roman"/>
          <w:sz w:val="24"/>
          <w:szCs w:val="24"/>
          <w:lang w:eastAsia="hr-HR"/>
        </w:rPr>
      </w:pPr>
      <w:r w:rsidRPr="00BF63B3">
        <w:rPr>
          <w:rFonts w:ascii="Times New Roman" w:eastAsia="Times New Roman" w:hAnsi="Times New Roman" w:cs="Times New Roman"/>
          <w:sz w:val="24"/>
          <w:szCs w:val="24"/>
          <w:lang w:eastAsia="hr-HR"/>
        </w:rPr>
        <w:t xml:space="preserve">(1) </w:t>
      </w:r>
      <w:r w:rsidR="007B7374">
        <w:rPr>
          <w:rFonts w:ascii="Times New Roman" w:eastAsia="Times New Roman" w:hAnsi="Times New Roman" w:cs="Times New Roman"/>
          <w:sz w:val="24"/>
          <w:szCs w:val="24"/>
          <w:lang w:eastAsia="hr-HR"/>
        </w:rPr>
        <w:t>Šifra usluge,</w:t>
      </w:r>
      <w:r w:rsidR="002010DB">
        <w:rPr>
          <w:rFonts w:ascii="Times New Roman" w:eastAsia="Times New Roman" w:hAnsi="Times New Roman" w:cs="Times New Roman"/>
          <w:sz w:val="24"/>
          <w:szCs w:val="24"/>
          <w:lang w:eastAsia="hr-HR"/>
        </w:rPr>
        <w:t xml:space="preserve"> naziv usluge, naziv aktivnosti</w:t>
      </w:r>
      <w:r w:rsidR="007B7374">
        <w:rPr>
          <w:rFonts w:ascii="Times New Roman" w:eastAsia="Times New Roman" w:hAnsi="Times New Roman" w:cs="Times New Roman"/>
          <w:sz w:val="24"/>
          <w:szCs w:val="24"/>
          <w:lang w:eastAsia="hr-HR"/>
        </w:rPr>
        <w:t xml:space="preserve"> </w:t>
      </w:r>
      <w:r w:rsidR="002010DB">
        <w:rPr>
          <w:rFonts w:ascii="Times New Roman" w:eastAsia="Times New Roman" w:hAnsi="Times New Roman" w:cs="Times New Roman"/>
          <w:sz w:val="24"/>
          <w:szCs w:val="24"/>
          <w:lang w:eastAsia="hr-HR"/>
        </w:rPr>
        <w:t xml:space="preserve">i </w:t>
      </w:r>
      <w:r w:rsidR="007B7374">
        <w:rPr>
          <w:rFonts w:ascii="Times New Roman" w:eastAsia="Times New Roman" w:hAnsi="Times New Roman" w:cs="Times New Roman"/>
          <w:sz w:val="24"/>
          <w:szCs w:val="24"/>
          <w:lang w:eastAsia="hr-HR"/>
        </w:rPr>
        <w:t>mini</w:t>
      </w:r>
      <w:r w:rsidR="002010DB">
        <w:rPr>
          <w:rFonts w:ascii="Times New Roman" w:eastAsia="Times New Roman" w:hAnsi="Times New Roman" w:cs="Times New Roman"/>
          <w:sz w:val="24"/>
          <w:szCs w:val="24"/>
          <w:lang w:eastAsia="hr-HR"/>
        </w:rPr>
        <w:t xml:space="preserve">malni i maksimalni broj izvršitelja koji neposredno pružaju usluge korisniku te naziv pomoćno-tehničkih poslova i broj izvršitelja </w:t>
      </w:r>
      <w:r w:rsidRPr="00BF63B3">
        <w:rPr>
          <w:rFonts w:ascii="Times New Roman" w:eastAsia="Times New Roman" w:hAnsi="Times New Roman" w:cs="Times New Roman"/>
          <w:sz w:val="24"/>
          <w:szCs w:val="24"/>
          <w:lang w:eastAsia="hr-HR"/>
        </w:rPr>
        <w:t xml:space="preserve">propisan je u Prilogu I. Katalog socijalnih usluga </w:t>
      </w:r>
      <w:r w:rsidR="00BF63B3" w:rsidRPr="00BF63B3">
        <w:rPr>
          <w:rFonts w:ascii="Times New Roman" w:eastAsia="Times New Roman" w:hAnsi="Times New Roman" w:cs="Times New Roman"/>
          <w:sz w:val="24"/>
          <w:szCs w:val="24"/>
          <w:lang w:eastAsia="hr-HR"/>
        </w:rPr>
        <w:t xml:space="preserve">i pomoćno tehničkih poslova </w:t>
      </w:r>
      <w:r w:rsidRPr="00BF63B3">
        <w:rPr>
          <w:rFonts w:ascii="Times New Roman" w:eastAsia="Times New Roman" w:hAnsi="Times New Roman" w:cs="Times New Roman"/>
          <w:sz w:val="24"/>
          <w:szCs w:val="24"/>
          <w:lang w:eastAsia="hr-HR"/>
        </w:rPr>
        <w:t xml:space="preserve">koji je otisnut uz ovaj Pravilnik i čini njegov sastavni dio. </w:t>
      </w:r>
    </w:p>
    <w:p w14:paraId="0836B1B7" w14:textId="62F214DB" w:rsidR="001256DA" w:rsidRPr="002E7923" w:rsidRDefault="002727AC" w:rsidP="001256DA">
      <w:pPr>
        <w:spacing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w:t>
      </w:r>
      <w:r w:rsidR="001256DA" w:rsidRPr="002E7923">
        <w:rPr>
          <w:rFonts w:ascii="Times New Roman" w:eastAsia="Times New Roman" w:hAnsi="Times New Roman" w:cs="Times New Roman"/>
          <w:sz w:val="24"/>
          <w:szCs w:val="24"/>
          <w:lang w:eastAsia="hr-HR"/>
        </w:rPr>
        <w:t>Pružatelj usluga može povjeriti ovlaštenim pravnim i fizičkim osobama obavljanje računovodstveno-financijskih, tehničkih i pomoćnih poslova te poslova prehrane i čišćenja u skladu s važećim propisima i ovim Pravilnikom.</w:t>
      </w:r>
    </w:p>
    <w:p w14:paraId="354C7ABE" w14:textId="77777777" w:rsidR="001256DA" w:rsidRPr="009B208B" w:rsidRDefault="001256DA" w:rsidP="00A11910">
      <w:pPr>
        <w:pStyle w:val="Naslov5"/>
        <w:rPr>
          <w:rFonts w:eastAsia="Calibri"/>
          <w:lang w:eastAsia="hr-HR"/>
        </w:rPr>
      </w:pPr>
      <w:r w:rsidRPr="009B208B">
        <w:rPr>
          <w:rFonts w:eastAsia="Calibri"/>
          <w:lang w:eastAsia="hr-HR"/>
        </w:rPr>
        <w:t xml:space="preserve">Članak </w:t>
      </w:r>
      <w:r w:rsidR="00075FFE">
        <w:rPr>
          <w:rFonts w:eastAsia="Calibri"/>
          <w:lang w:eastAsia="hr-HR"/>
        </w:rPr>
        <w:t>8</w:t>
      </w:r>
      <w:r w:rsidRPr="009B208B">
        <w:rPr>
          <w:rFonts w:eastAsia="Calibri"/>
          <w:lang w:eastAsia="hr-HR"/>
        </w:rPr>
        <w:t xml:space="preserve">. </w:t>
      </w:r>
    </w:p>
    <w:p w14:paraId="520DACE1" w14:textId="77777777" w:rsidR="009B208B" w:rsidRPr="009B208B" w:rsidRDefault="009B208B" w:rsidP="009B208B">
      <w:pPr>
        <w:spacing w:after="100" w:afterAutospacing="1" w:line="240" w:lineRule="auto"/>
        <w:jc w:val="both"/>
        <w:rPr>
          <w:rFonts w:ascii="Times New Roman" w:eastAsia="Times New Roman" w:hAnsi="Times New Roman" w:cs="Times New Roman"/>
          <w:color w:val="000000"/>
          <w:sz w:val="24"/>
          <w:szCs w:val="24"/>
          <w:lang w:eastAsia="hr-HR"/>
        </w:rPr>
      </w:pPr>
      <w:r w:rsidRPr="009B208B">
        <w:rPr>
          <w:rFonts w:ascii="Times New Roman" w:eastAsia="Calibri" w:hAnsi="Times New Roman" w:cs="Times New Roman"/>
          <w:color w:val="000000"/>
          <w:sz w:val="24"/>
          <w:szCs w:val="24"/>
        </w:rPr>
        <w:t>(</w:t>
      </w:r>
      <w:r w:rsidR="001256DA">
        <w:rPr>
          <w:rFonts w:ascii="Times New Roman" w:eastAsia="Calibri" w:hAnsi="Times New Roman" w:cs="Times New Roman"/>
          <w:color w:val="000000"/>
          <w:sz w:val="24"/>
          <w:szCs w:val="24"/>
        </w:rPr>
        <w:t>1</w:t>
      </w:r>
      <w:r w:rsidRPr="009B208B">
        <w:rPr>
          <w:rFonts w:ascii="Times New Roman" w:eastAsia="Calibri" w:hAnsi="Times New Roman" w:cs="Times New Roman"/>
          <w:color w:val="000000"/>
          <w:sz w:val="24"/>
          <w:szCs w:val="24"/>
        </w:rPr>
        <w:t>) Izrazi koji se koriste u ovom Pravilniku, a koji imaju rodni izričaj, odnose se na jednak način i na muški i na ženski rod, bez obzira na to u kojem se rodu koristili.</w:t>
      </w:r>
    </w:p>
    <w:p w14:paraId="71AE161E" w14:textId="77777777" w:rsidR="009B208B" w:rsidRDefault="001256DA" w:rsidP="009B208B">
      <w:pPr>
        <w:spacing w:after="100" w:afterAutospacing="1" w:line="240" w:lineRule="auto"/>
        <w:jc w:val="both"/>
        <w:rPr>
          <w:rFonts w:ascii="Times New Roman" w:eastAsia="Calibri" w:hAnsi="Times New Roman" w:cs="Times New Roman"/>
          <w:color w:val="000000"/>
          <w:sz w:val="24"/>
          <w:szCs w:val="24"/>
          <w:lang w:eastAsia="hr-HR"/>
        </w:rPr>
      </w:pPr>
      <w:r>
        <w:rPr>
          <w:rFonts w:ascii="Times New Roman" w:eastAsia="Calibri" w:hAnsi="Times New Roman" w:cs="Times New Roman"/>
          <w:color w:val="000000"/>
          <w:sz w:val="24"/>
          <w:szCs w:val="24"/>
          <w:lang w:eastAsia="hr-HR"/>
        </w:rPr>
        <w:t xml:space="preserve">(2) </w:t>
      </w:r>
      <w:r w:rsidR="009B208B" w:rsidRPr="009B208B">
        <w:rPr>
          <w:rFonts w:ascii="Times New Roman" w:eastAsia="Calibri" w:hAnsi="Times New Roman" w:cs="Times New Roman"/>
          <w:color w:val="000000"/>
          <w:sz w:val="24"/>
          <w:szCs w:val="24"/>
          <w:lang w:eastAsia="hr-HR"/>
        </w:rPr>
        <w:t xml:space="preserve">Usluge se pružaju korisnicima poštujući etička načela i pravila svake struke. </w:t>
      </w:r>
    </w:p>
    <w:p w14:paraId="3E9369B2" w14:textId="77777777" w:rsidR="00137D6A" w:rsidRDefault="009B208B" w:rsidP="00A83304">
      <w:pPr>
        <w:pStyle w:val="Naslov2"/>
      </w:pPr>
      <w:r w:rsidRPr="009B208B">
        <w:lastRenderedPageBreak/>
        <w:t xml:space="preserve">II. </w:t>
      </w:r>
      <w:r w:rsidR="00137D6A">
        <w:t>PROSTOR</w:t>
      </w:r>
    </w:p>
    <w:p w14:paraId="384AA19D" w14:textId="77777777" w:rsidR="009B208B" w:rsidRPr="00137D6A" w:rsidRDefault="00137D6A" w:rsidP="00A83304">
      <w:pPr>
        <w:pStyle w:val="Naslov3"/>
      </w:pPr>
      <w:r w:rsidRPr="00137D6A">
        <w:t xml:space="preserve">2.1. Prva razina usklađenosti </w:t>
      </w:r>
    </w:p>
    <w:p w14:paraId="4F84D175" w14:textId="77777777" w:rsidR="00A83304" w:rsidRDefault="009B208B" w:rsidP="00A83304">
      <w:pPr>
        <w:pStyle w:val="Naslov4"/>
        <w:rPr>
          <w:rFonts w:eastAsia="Calibri"/>
          <w:lang w:eastAsia="hr-HR"/>
        </w:rPr>
      </w:pPr>
      <w:r w:rsidRPr="009B208B">
        <w:rPr>
          <w:rFonts w:eastAsia="Calibri"/>
          <w:color w:val="000000"/>
          <w:lang w:eastAsia="hr-HR"/>
        </w:rPr>
        <w:t xml:space="preserve">2.1.1. </w:t>
      </w:r>
      <w:r w:rsidR="00183619">
        <w:rPr>
          <w:rFonts w:eastAsia="Calibri"/>
          <w:color w:val="000000"/>
          <w:lang w:eastAsia="hr-HR"/>
        </w:rPr>
        <w:t>P</w:t>
      </w:r>
      <w:r w:rsidRPr="009B208B">
        <w:rPr>
          <w:rFonts w:eastAsia="Calibri"/>
          <w:color w:val="000000"/>
          <w:lang w:eastAsia="hr-HR"/>
        </w:rPr>
        <w:t xml:space="preserve">ružanje usluga u </w:t>
      </w:r>
      <w:r w:rsidRPr="00BA00E2">
        <w:rPr>
          <w:rFonts w:eastAsia="Calibri"/>
          <w:lang w:eastAsia="hr-HR"/>
        </w:rPr>
        <w:t xml:space="preserve">prostoru pružatelja usluga </w:t>
      </w:r>
    </w:p>
    <w:p w14:paraId="4703D897" w14:textId="52FD03BA" w:rsidR="009B208B" w:rsidRPr="00A83304" w:rsidRDefault="009B208B" w:rsidP="00A83304">
      <w:pPr>
        <w:pStyle w:val="Naslov5"/>
        <w:rPr>
          <w:rFonts w:eastAsia="Calibri"/>
          <w:color w:val="FF0000"/>
          <w:lang w:eastAsia="hr-HR"/>
        </w:rPr>
      </w:pPr>
      <w:r w:rsidRPr="009B208B">
        <w:rPr>
          <w:rFonts w:eastAsia="Calibri"/>
          <w:lang w:eastAsia="hr-HR"/>
        </w:rPr>
        <w:t xml:space="preserve">Članak </w:t>
      </w:r>
      <w:r w:rsidR="00075FFE">
        <w:rPr>
          <w:rFonts w:eastAsia="Calibri"/>
          <w:lang w:eastAsia="hr-HR"/>
        </w:rPr>
        <w:t>9</w:t>
      </w:r>
      <w:r w:rsidRPr="009B208B">
        <w:rPr>
          <w:rFonts w:eastAsia="Calibri"/>
          <w:lang w:eastAsia="hr-HR"/>
        </w:rPr>
        <w:t xml:space="preserve">. </w:t>
      </w:r>
    </w:p>
    <w:p w14:paraId="7999025A" w14:textId="77777777" w:rsidR="009B208B" w:rsidRPr="009B208B" w:rsidRDefault="009B208B" w:rsidP="009B208B">
      <w:pPr>
        <w:spacing w:after="100" w:afterAutospacing="1" w:line="240" w:lineRule="auto"/>
        <w:jc w:val="both"/>
        <w:rPr>
          <w:rFonts w:ascii="Times New Roman" w:eastAsia="Calibri" w:hAnsi="Times New Roman" w:cs="Times New Roman"/>
          <w:color w:val="000000"/>
          <w:sz w:val="24"/>
          <w:szCs w:val="24"/>
          <w:lang w:eastAsia="hr-HR"/>
        </w:rPr>
      </w:pPr>
      <w:r w:rsidRPr="009B208B">
        <w:rPr>
          <w:rFonts w:ascii="Times New Roman" w:eastAsia="Calibri" w:hAnsi="Times New Roman" w:cs="Times New Roman"/>
          <w:color w:val="000000"/>
          <w:sz w:val="24"/>
          <w:szCs w:val="24"/>
          <w:lang w:eastAsia="hr-HR"/>
        </w:rPr>
        <w:t>Zgrada za pružanje usluga u prostoru pružatelja usluga, smatra se onom zgradom u čijim se prostorima usluga provodi u cijelosti, odnosno u kojoj korisnici borave u svrhu korištenja socijalne usluge, osim za organizirano stanovanje i obiteljski dom.</w:t>
      </w:r>
    </w:p>
    <w:p w14:paraId="7DFC2D4E" w14:textId="77777777" w:rsidR="009B208B" w:rsidRPr="00A83304" w:rsidRDefault="009B208B" w:rsidP="00A83304">
      <w:pPr>
        <w:pStyle w:val="Naslov5"/>
      </w:pPr>
      <w:r w:rsidRPr="00A83304">
        <w:t xml:space="preserve">Članak </w:t>
      </w:r>
      <w:r w:rsidR="00075FFE" w:rsidRPr="00A83304">
        <w:t>10</w:t>
      </w:r>
      <w:r w:rsidRPr="00A83304">
        <w:t>.</w:t>
      </w:r>
    </w:p>
    <w:p w14:paraId="4E62F7DB" w14:textId="657CF196" w:rsidR="009B208B" w:rsidRPr="009B208B" w:rsidRDefault="009B208B" w:rsidP="009B208B">
      <w:pPr>
        <w:spacing w:after="100" w:afterAutospacing="1" w:line="240" w:lineRule="auto"/>
        <w:jc w:val="both"/>
        <w:rPr>
          <w:rFonts w:ascii="Times New Roman" w:eastAsia="Calibri" w:hAnsi="Times New Roman" w:cs="Times New Roman"/>
          <w:iCs/>
          <w:color w:val="000000"/>
          <w:sz w:val="24"/>
          <w:szCs w:val="24"/>
          <w:lang w:eastAsia="hr-HR"/>
        </w:rPr>
      </w:pPr>
      <w:r w:rsidRPr="009B208B">
        <w:rPr>
          <w:rFonts w:ascii="Times New Roman" w:eastAsia="Calibri" w:hAnsi="Times New Roman" w:cs="Times New Roman"/>
          <w:iCs/>
          <w:color w:val="000000"/>
          <w:sz w:val="24"/>
          <w:szCs w:val="24"/>
          <w:lang w:eastAsia="hr-HR"/>
        </w:rPr>
        <w:t xml:space="preserve">Zgrada treba ispunjavati sljedeće uvjete: </w:t>
      </w:r>
    </w:p>
    <w:p w14:paraId="45CB6367" w14:textId="77777777" w:rsidR="009B208B" w:rsidRPr="009B208B" w:rsidRDefault="009B208B" w:rsidP="006A09BB">
      <w:pPr>
        <w:numPr>
          <w:ilvl w:val="0"/>
          <w:numId w:val="9"/>
        </w:numPr>
        <w:spacing w:after="0" w:line="240" w:lineRule="auto"/>
        <w:ind w:left="360"/>
        <w:contextualSpacing/>
        <w:jc w:val="both"/>
        <w:rPr>
          <w:rFonts w:ascii="Times New Roman" w:eastAsia="Calibri" w:hAnsi="Times New Roman" w:cs="Times New Roman"/>
          <w:sz w:val="24"/>
          <w:szCs w:val="24"/>
        </w:rPr>
      </w:pPr>
      <w:r w:rsidRPr="009B208B">
        <w:rPr>
          <w:rFonts w:ascii="Times New Roman" w:eastAsia="Calibri" w:hAnsi="Times New Roman" w:cs="Times New Roman"/>
          <w:sz w:val="24"/>
          <w:szCs w:val="24"/>
        </w:rPr>
        <w:t>osiguran pristup s javne pješačke površine, u pravilu kroz glavni ulaz u zgradu</w:t>
      </w:r>
    </w:p>
    <w:p w14:paraId="26B12DE7" w14:textId="77777777" w:rsidR="009B208B" w:rsidRPr="009B208B" w:rsidRDefault="009B208B" w:rsidP="009B208B">
      <w:pPr>
        <w:spacing w:after="0" w:line="240" w:lineRule="auto"/>
        <w:ind w:left="360"/>
        <w:contextualSpacing/>
        <w:jc w:val="both"/>
        <w:rPr>
          <w:rFonts w:ascii="Times New Roman" w:eastAsia="Calibri" w:hAnsi="Times New Roman" w:cs="Times New Roman"/>
          <w:sz w:val="24"/>
          <w:szCs w:val="24"/>
        </w:rPr>
      </w:pPr>
    </w:p>
    <w:p w14:paraId="763AB555" w14:textId="77777777" w:rsidR="009B208B" w:rsidRPr="009B208B" w:rsidRDefault="009B208B" w:rsidP="006A09BB">
      <w:pPr>
        <w:numPr>
          <w:ilvl w:val="0"/>
          <w:numId w:val="9"/>
        </w:numPr>
        <w:spacing w:after="0" w:line="240" w:lineRule="auto"/>
        <w:ind w:left="360"/>
        <w:contextualSpacing/>
        <w:jc w:val="both"/>
        <w:rPr>
          <w:rFonts w:ascii="Times New Roman" w:eastAsia="Calibri" w:hAnsi="Times New Roman" w:cs="Times New Roman"/>
          <w:sz w:val="24"/>
          <w:szCs w:val="24"/>
        </w:rPr>
      </w:pPr>
      <w:r w:rsidRPr="009B208B">
        <w:rPr>
          <w:rFonts w:ascii="Times New Roman" w:eastAsia="Calibri" w:hAnsi="Times New Roman" w:cs="Times New Roman"/>
          <w:sz w:val="24"/>
          <w:szCs w:val="24"/>
        </w:rPr>
        <w:t>udovoljavati sanitarno-tehničkim i higijenskim uvjetima</w:t>
      </w:r>
    </w:p>
    <w:p w14:paraId="454B637B" w14:textId="77777777" w:rsidR="009B208B" w:rsidRPr="009B208B" w:rsidRDefault="009B208B" w:rsidP="009B208B">
      <w:pPr>
        <w:spacing w:after="0" w:line="240" w:lineRule="auto"/>
        <w:ind w:left="360"/>
        <w:contextualSpacing/>
        <w:jc w:val="both"/>
        <w:rPr>
          <w:rFonts w:ascii="Times New Roman" w:eastAsia="Calibri" w:hAnsi="Times New Roman" w:cs="Times New Roman"/>
          <w:sz w:val="24"/>
          <w:szCs w:val="24"/>
        </w:rPr>
      </w:pPr>
    </w:p>
    <w:p w14:paraId="78344B35" w14:textId="77777777" w:rsidR="009B208B" w:rsidRDefault="009B208B" w:rsidP="006A09BB">
      <w:pPr>
        <w:numPr>
          <w:ilvl w:val="0"/>
          <w:numId w:val="9"/>
        </w:numPr>
        <w:spacing w:after="0" w:line="240" w:lineRule="auto"/>
        <w:ind w:left="360"/>
        <w:contextualSpacing/>
        <w:jc w:val="both"/>
        <w:rPr>
          <w:rFonts w:ascii="Times New Roman" w:eastAsia="Calibri" w:hAnsi="Times New Roman" w:cs="Times New Roman"/>
          <w:sz w:val="24"/>
          <w:szCs w:val="24"/>
        </w:rPr>
      </w:pPr>
      <w:r w:rsidRPr="009B208B">
        <w:rPr>
          <w:rFonts w:ascii="Times New Roman" w:eastAsia="Calibri" w:hAnsi="Times New Roman" w:cs="Times New Roman"/>
          <w:sz w:val="24"/>
          <w:szCs w:val="24"/>
        </w:rPr>
        <w:t>biti smještena na pristupačnom terenu s nesmetanim prilazom prijevoznim sredstvima, a pješački prilazni put mora biti osvijetljen i udovoljavati propisima o sigurnosti u prometu</w:t>
      </w:r>
    </w:p>
    <w:p w14:paraId="0936352E" w14:textId="77777777" w:rsidR="00F629B5" w:rsidRDefault="00F629B5" w:rsidP="00F629B5">
      <w:pPr>
        <w:spacing w:after="0" w:line="240" w:lineRule="auto"/>
        <w:ind w:left="360"/>
        <w:contextualSpacing/>
        <w:jc w:val="both"/>
        <w:rPr>
          <w:rFonts w:ascii="Times New Roman" w:eastAsia="Calibri" w:hAnsi="Times New Roman" w:cs="Times New Roman"/>
          <w:sz w:val="24"/>
          <w:szCs w:val="24"/>
        </w:rPr>
      </w:pPr>
    </w:p>
    <w:p w14:paraId="7FA2E22D" w14:textId="77777777" w:rsidR="009B208B" w:rsidRPr="009B208B" w:rsidRDefault="009B208B" w:rsidP="006A09BB">
      <w:pPr>
        <w:numPr>
          <w:ilvl w:val="0"/>
          <w:numId w:val="9"/>
        </w:numPr>
        <w:spacing w:after="0" w:line="240" w:lineRule="auto"/>
        <w:ind w:left="360"/>
        <w:contextualSpacing/>
        <w:jc w:val="both"/>
        <w:rPr>
          <w:rFonts w:ascii="Times New Roman" w:eastAsia="Calibri" w:hAnsi="Times New Roman" w:cs="Times New Roman"/>
          <w:sz w:val="24"/>
          <w:szCs w:val="24"/>
        </w:rPr>
      </w:pPr>
      <w:r w:rsidRPr="009B208B">
        <w:rPr>
          <w:rFonts w:ascii="Times New Roman" w:eastAsia="Calibri" w:hAnsi="Times New Roman" w:cs="Times New Roman"/>
          <w:sz w:val="24"/>
          <w:szCs w:val="24"/>
        </w:rPr>
        <w:t>imati prostorije osvijetljene danju prirodnim izvorom svjetlosti, a noću umjetnim izvorom svjetlosti, primjerene kvalitete i jačine</w:t>
      </w:r>
    </w:p>
    <w:p w14:paraId="26CBC898" w14:textId="77777777" w:rsidR="009B208B" w:rsidRPr="009B208B" w:rsidRDefault="009B208B" w:rsidP="009B208B">
      <w:pPr>
        <w:spacing w:after="0" w:line="240" w:lineRule="auto"/>
        <w:ind w:left="360"/>
        <w:contextualSpacing/>
        <w:jc w:val="both"/>
        <w:rPr>
          <w:rFonts w:ascii="Times New Roman" w:eastAsia="Calibri" w:hAnsi="Times New Roman" w:cs="Times New Roman"/>
          <w:sz w:val="24"/>
          <w:szCs w:val="24"/>
        </w:rPr>
      </w:pPr>
    </w:p>
    <w:p w14:paraId="72DB2697" w14:textId="77777777" w:rsidR="009B208B" w:rsidRPr="009B208B" w:rsidRDefault="009B208B" w:rsidP="006A09BB">
      <w:pPr>
        <w:numPr>
          <w:ilvl w:val="0"/>
          <w:numId w:val="9"/>
        </w:numPr>
        <w:spacing w:after="0" w:line="240" w:lineRule="auto"/>
        <w:ind w:left="360"/>
        <w:contextualSpacing/>
        <w:jc w:val="both"/>
        <w:rPr>
          <w:rFonts w:ascii="Times New Roman" w:eastAsia="Calibri" w:hAnsi="Times New Roman" w:cs="Times New Roman"/>
          <w:sz w:val="24"/>
          <w:szCs w:val="24"/>
        </w:rPr>
      </w:pPr>
      <w:r w:rsidRPr="009B208B">
        <w:rPr>
          <w:rFonts w:ascii="Times New Roman" w:eastAsia="Calibri" w:hAnsi="Times New Roman" w:cs="Times New Roman"/>
          <w:sz w:val="24"/>
          <w:szCs w:val="24"/>
        </w:rPr>
        <w:t>osigurati zaštitu od izravnog prodiranja sunčevih zraka, kojom se sprječava pretjerano zagrijavanje, a u spavaonicama treba osigurati mogućnost zamračenja</w:t>
      </w:r>
    </w:p>
    <w:p w14:paraId="5C64519C" w14:textId="77777777" w:rsidR="009B208B" w:rsidRPr="009B208B" w:rsidRDefault="009B208B" w:rsidP="009B208B">
      <w:pPr>
        <w:spacing w:after="0" w:line="240" w:lineRule="auto"/>
        <w:ind w:left="360"/>
        <w:contextualSpacing/>
        <w:jc w:val="both"/>
        <w:rPr>
          <w:rFonts w:ascii="Times New Roman" w:eastAsia="Calibri" w:hAnsi="Times New Roman" w:cs="Times New Roman"/>
          <w:sz w:val="24"/>
          <w:szCs w:val="24"/>
        </w:rPr>
      </w:pPr>
    </w:p>
    <w:p w14:paraId="0F9BB719" w14:textId="77777777" w:rsidR="009B208B" w:rsidRPr="009B208B" w:rsidRDefault="009B208B" w:rsidP="006A09BB">
      <w:pPr>
        <w:numPr>
          <w:ilvl w:val="0"/>
          <w:numId w:val="9"/>
        </w:numPr>
        <w:spacing w:after="0" w:line="240" w:lineRule="auto"/>
        <w:ind w:left="360"/>
        <w:contextualSpacing/>
        <w:jc w:val="both"/>
        <w:rPr>
          <w:rFonts w:ascii="Times New Roman" w:eastAsia="Calibri" w:hAnsi="Times New Roman" w:cs="Times New Roman"/>
          <w:sz w:val="24"/>
          <w:szCs w:val="24"/>
        </w:rPr>
      </w:pPr>
      <w:r w:rsidRPr="009B208B">
        <w:rPr>
          <w:rFonts w:ascii="Times New Roman" w:eastAsia="Calibri" w:hAnsi="Times New Roman" w:cs="Times New Roman"/>
          <w:sz w:val="24"/>
          <w:szCs w:val="24"/>
        </w:rPr>
        <w:t>osigurati prirodno prozračivanje, a ako ima prostora s nedovoljnim prozračivanjem, potrebno je osigurati umjetnu ventilaciju</w:t>
      </w:r>
    </w:p>
    <w:p w14:paraId="63CC035C" w14:textId="77777777" w:rsidR="009B208B" w:rsidRPr="009B208B" w:rsidRDefault="009B208B" w:rsidP="009B208B">
      <w:pPr>
        <w:spacing w:after="0" w:line="240" w:lineRule="auto"/>
        <w:ind w:left="360"/>
        <w:contextualSpacing/>
        <w:jc w:val="both"/>
        <w:rPr>
          <w:rFonts w:ascii="Times New Roman" w:eastAsia="Calibri" w:hAnsi="Times New Roman" w:cs="Times New Roman"/>
          <w:sz w:val="24"/>
          <w:szCs w:val="24"/>
        </w:rPr>
      </w:pPr>
    </w:p>
    <w:p w14:paraId="22100356" w14:textId="55C48F1D" w:rsidR="009B208B" w:rsidRDefault="009B208B" w:rsidP="006A09BB">
      <w:pPr>
        <w:numPr>
          <w:ilvl w:val="0"/>
          <w:numId w:val="9"/>
        </w:numPr>
        <w:spacing w:after="0" w:line="240" w:lineRule="auto"/>
        <w:ind w:left="360"/>
        <w:contextualSpacing/>
        <w:jc w:val="both"/>
        <w:rPr>
          <w:rFonts w:ascii="Times New Roman" w:eastAsia="Calibri" w:hAnsi="Times New Roman" w:cs="Times New Roman"/>
          <w:sz w:val="24"/>
          <w:szCs w:val="24"/>
        </w:rPr>
      </w:pPr>
      <w:r w:rsidRPr="00BF63B3">
        <w:rPr>
          <w:rFonts w:ascii="Times New Roman" w:eastAsia="Calibri" w:hAnsi="Times New Roman" w:cs="Times New Roman"/>
          <w:sz w:val="24"/>
          <w:szCs w:val="24"/>
        </w:rPr>
        <w:t xml:space="preserve">osigurati ravnomjerno zagrijavanje prostorija na temperaturu od 20 – 22 °C, osim u hodnicima i pomoćnim prostorima na temperaturu od 18 °C, a </w:t>
      </w:r>
      <w:r w:rsidR="00BF63B3" w:rsidRPr="00BF63B3">
        <w:rPr>
          <w:rFonts w:ascii="Times New Roman" w:eastAsia="Calibri" w:hAnsi="Times New Roman" w:cs="Times New Roman"/>
          <w:sz w:val="24"/>
          <w:szCs w:val="24"/>
        </w:rPr>
        <w:t xml:space="preserve">za vrijeme trajanja velike vrućine treba rashladiti prostor u kojem se živi i boravi na temperaturu ispod 32 °C danju i ispod 24 °C </w:t>
      </w:r>
      <w:r w:rsidR="00BF63B3">
        <w:rPr>
          <w:rFonts w:ascii="Times New Roman" w:eastAsia="Calibri" w:hAnsi="Times New Roman" w:cs="Times New Roman"/>
          <w:sz w:val="24"/>
          <w:szCs w:val="24"/>
        </w:rPr>
        <w:t>noću</w:t>
      </w:r>
    </w:p>
    <w:p w14:paraId="70B3205A" w14:textId="77777777" w:rsidR="00BF63B3" w:rsidRPr="00BF63B3" w:rsidRDefault="00BF63B3" w:rsidP="00BF63B3">
      <w:pPr>
        <w:spacing w:after="0" w:line="240" w:lineRule="auto"/>
        <w:ind w:left="360"/>
        <w:contextualSpacing/>
        <w:jc w:val="both"/>
        <w:rPr>
          <w:rFonts w:ascii="Times New Roman" w:eastAsia="Calibri" w:hAnsi="Times New Roman" w:cs="Times New Roman"/>
          <w:sz w:val="24"/>
          <w:szCs w:val="24"/>
        </w:rPr>
      </w:pPr>
    </w:p>
    <w:p w14:paraId="5B5CC266" w14:textId="77777777" w:rsidR="009B208B" w:rsidRPr="009B208B" w:rsidRDefault="009B208B" w:rsidP="006A09BB">
      <w:pPr>
        <w:numPr>
          <w:ilvl w:val="0"/>
          <w:numId w:val="9"/>
        </w:numPr>
        <w:spacing w:after="0" w:line="240" w:lineRule="auto"/>
        <w:ind w:left="360"/>
        <w:contextualSpacing/>
        <w:jc w:val="both"/>
        <w:rPr>
          <w:rFonts w:ascii="Times New Roman" w:eastAsia="Calibri" w:hAnsi="Times New Roman" w:cs="Times New Roman"/>
          <w:sz w:val="24"/>
          <w:szCs w:val="24"/>
        </w:rPr>
      </w:pPr>
      <w:r w:rsidRPr="009B208B">
        <w:rPr>
          <w:rFonts w:ascii="Times New Roman" w:eastAsia="Calibri" w:hAnsi="Times New Roman" w:cs="Times New Roman"/>
          <w:sz w:val="24"/>
          <w:szCs w:val="24"/>
        </w:rPr>
        <w:t>visina prostorija mora iznositi najmanje 240 cm, iznimno ako se usluga pruža u potkrovnim prostorijama, u ukupnu površinu prostora ne uračunavaju se dijelovi prostorija nižih od 190</w:t>
      </w:r>
      <w:r w:rsidR="00770A40">
        <w:rPr>
          <w:rFonts w:ascii="Times New Roman" w:eastAsia="Calibri" w:hAnsi="Times New Roman" w:cs="Times New Roman"/>
          <w:sz w:val="24"/>
          <w:szCs w:val="24"/>
        </w:rPr>
        <w:t xml:space="preserve"> </w:t>
      </w:r>
      <w:r w:rsidRPr="009B208B">
        <w:rPr>
          <w:rFonts w:ascii="Times New Roman" w:eastAsia="Calibri" w:hAnsi="Times New Roman" w:cs="Times New Roman"/>
          <w:sz w:val="24"/>
          <w:szCs w:val="24"/>
        </w:rPr>
        <w:t>cm</w:t>
      </w:r>
    </w:p>
    <w:p w14:paraId="109A99D3" w14:textId="77777777" w:rsidR="009B208B" w:rsidRPr="009B208B" w:rsidRDefault="009B208B" w:rsidP="009B208B">
      <w:pPr>
        <w:spacing w:after="0" w:line="240" w:lineRule="auto"/>
        <w:ind w:left="360"/>
        <w:contextualSpacing/>
        <w:jc w:val="both"/>
        <w:rPr>
          <w:rFonts w:ascii="Times New Roman" w:eastAsia="Calibri" w:hAnsi="Times New Roman" w:cs="Times New Roman"/>
          <w:sz w:val="24"/>
          <w:szCs w:val="24"/>
        </w:rPr>
      </w:pPr>
    </w:p>
    <w:p w14:paraId="160BF42B" w14:textId="77777777" w:rsidR="009B208B" w:rsidRPr="009B208B" w:rsidRDefault="009B208B" w:rsidP="006A09BB">
      <w:pPr>
        <w:numPr>
          <w:ilvl w:val="0"/>
          <w:numId w:val="9"/>
        </w:numPr>
        <w:spacing w:after="0" w:line="240" w:lineRule="auto"/>
        <w:ind w:left="360"/>
        <w:contextualSpacing/>
        <w:jc w:val="both"/>
        <w:rPr>
          <w:rFonts w:ascii="Times New Roman" w:eastAsia="Calibri" w:hAnsi="Times New Roman" w:cs="Times New Roman"/>
          <w:sz w:val="24"/>
          <w:szCs w:val="24"/>
        </w:rPr>
      </w:pPr>
      <w:r w:rsidRPr="005858C8">
        <w:rPr>
          <w:rFonts w:ascii="Times New Roman" w:eastAsia="Calibri" w:hAnsi="Times New Roman" w:cs="Times New Roman"/>
          <w:sz w:val="24"/>
          <w:szCs w:val="24"/>
        </w:rPr>
        <w:t xml:space="preserve">prostorije </w:t>
      </w:r>
      <w:r w:rsidR="00C94993">
        <w:rPr>
          <w:rFonts w:ascii="Times New Roman" w:eastAsia="Calibri" w:hAnsi="Times New Roman" w:cs="Times New Roman"/>
          <w:sz w:val="24"/>
          <w:szCs w:val="24"/>
        </w:rPr>
        <w:t>zgrada pružatelja usluga</w:t>
      </w:r>
      <w:r w:rsidR="00ED185B" w:rsidRPr="005858C8">
        <w:rPr>
          <w:rFonts w:ascii="Times New Roman" w:eastAsia="Calibri" w:hAnsi="Times New Roman" w:cs="Times New Roman"/>
          <w:sz w:val="24"/>
          <w:szCs w:val="24"/>
        </w:rPr>
        <w:t xml:space="preserve"> </w:t>
      </w:r>
      <w:r w:rsidRPr="009B208B">
        <w:rPr>
          <w:rFonts w:ascii="Times New Roman" w:eastAsia="Calibri" w:hAnsi="Times New Roman" w:cs="Times New Roman"/>
          <w:sz w:val="24"/>
          <w:szCs w:val="24"/>
        </w:rPr>
        <w:t>moraju udovoljavati svim propisanim komunalnim i sanitarnim uvjetima vodoopskrbe i odvodnje sanitarnih i drugih otpadnih voda, električnog dovoda, telefonskog i internetskog priključka te plinovodnih i drugih instalacija</w:t>
      </w:r>
    </w:p>
    <w:p w14:paraId="63A2D828" w14:textId="77777777" w:rsidR="009B208B" w:rsidRPr="009B208B" w:rsidRDefault="009B208B" w:rsidP="009B208B">
      <w:pPr>
        <w:spacing w:after="0" w:line="240" w:lineRule="auto"/>
        <w:ind w:left="360"/>
        <w:contextualSpacing/>
        <w:jc w:val="both"/>
        <w:rPr>
          <w:rFonts w:ascii="Times New Roman" w:eastAsia="Calibri" w:hAnsi="Times New Roman" w:cs="Times New Roman"/>
          <w:sz w:val="24"/>
          <w:szCs w:val="24"/>
        </w:rPr>
      </w:pPr>
    </w:p>
    <w:p w14:paraId="77FCA9FE" w14:textId="77777777" w:rsidR="003D0545" w:rsidRPr="009B208B" w:rsidRDefault="003D0545" w:rsidP="006A09BB">
      <w:pPr>
        <w:numPr>
          <w:ilvl w:val="0"/>
          <w:numId w:val="9"/>
        </w:numPr>
        <w:spacing w:after="0" w:line="240" w:lineRule="auto"/>
        <w:ind w:left="36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u prostorijama</w:t>
      </w:r>
      <w:r w:rsidRPr="009B208B">
        <w:rPr>
          <w:rFonts w:ascii="Times New Roman" w:eastAsia="Calibri" w:hAnsi="Times New Roman" w:cs="Times New Roman"/>
          <w:sz w:val="24"/>
          <w:szCs w:val="24"/>
        </w:rPr>
        <w:t xml:space="preserve"> koje služe za pranje </w:t>
      </w:r>
      <w:r>
        <w:rPr>
          <w:rFonts w:ascii="Times New Roman" w:eastAsia="Calibri" w:hAnsi="Times New Roman" w:cs="Times New Roman"/>
          <w:sz w:val="24"/>
          <w:szCs w:val="24"/>
        </w:rPr>
        <w:t xml:space="preserve">mora se omogućiti korištenje tekuće </w:t>
      </w:r>
      <w:r w:rsidRPr="009B208B">
        <w:rPr>
          <w:rFonts w:ascii="Times New Roman" w:eastAsia="Calibri" w:hAnsi="Times New Roman" w:cs="Times New Roman"/>
          <w:sz w:val="24"/>
          <w:szCs w:val="24"/>
        </w:rPr>
        <w:t>topl</w:t>
      </w:r>
      <w:r>
        <w:rPr>
          <w:rFonts w:ascii="Times New Roman" w:eastAsia="Calibri" w:hAnsi="Times New Roman" w:cs="Times New Roman"/>
          <w:sz w:val="24"/>
          <w:szCs w:val="24"/>
        </w:rPr>
        <w:t>e i hladne</w:t>
      </w:r>
      <w:r w:rsidRPr="009B208B">
        <w:rPr>
          <w:rFonts w:ascii="Times New Roman" w:eastAsia="Calibri" w:hAnsi="Times New Roman" w:cs="Times New Roman"/>
          <w:sz w:val="24"/>
          <w:szCs w:val="24"/>
        </w:rPr>
        <w:t xml:space="preserve"> vod</w:t>
      </w:r>
      <w:r>
        <w:rPr>
          <w:rFonts w:ascii="Times New Roman" w:eastAsia="Calibri" w:hAnsi="Times New Roman" w:cs="Times New Roman"/>
          <w:sz w:val="24"/>
          <w:szCs w:val="24"/>
        </w:rPr>
        <w:t>e</w:t>
      </w:r>
    </w:p>
    <w:p w14:paraId="33126405" w14:textId="77777777" w:rsidR="009B208B" w:rsidRPr="009B208B" w:rsidRDefault="009B208B" w:rsidP="009B208B">
      <w:pPr>
        <w:spacing w:after="0" w:line="240" w:lineRule="auto"/>
        <w:ind w:left="360"/>
        <w:contextualSpacing/>
        <w:jc w:val="both"/>
        <w:rPr>
          <w:rFonts w:ascii="Times New Roman" w:eastAsia="Calibri" w:hAnsi="Times New Roman" w:cs="Times New Roman"/>
          <w:sz w:val="24"/>
          <w:szCs w:val="24"/>
        </w:rPr>
      </w:pPr>
    </w:p>
    <w:p w14:paraId="2ED3187D" w14:textId="77777777" w:rsidR="009B208B" w:rsidRPr="009B208B" w:rsidRDefault="009B208B" w:rsidP="006A09BB">
      <w:pPr>
        <w:numPr>
          <w:ilvl w:val="0"/>
          <w:numId w:val="9"/>
        </w:numPr>
        <w:spacing w:after="0" w:line="240" w:lineRule="auto"/>
        <w:ind w:left="360"/>
        <w:contextualSpacing/>
        <w:jc w:val="both"/>
        <w:rPr>
          <w:rFonts w:ascii="Times New Roman" w:eastAsia="Calibri" w:hAnsi="Times New Roman" w:cs="Times New Roman"/>
          <w:color w:val="000000"/>
          <w:sz w:val="24"/>
          <w:szCs w:val="24"/>
          <w:lang w:eastAsia="hr-HR"/>
        </w:rPr>
      </w:pPr>
      <w:r w:rsidRPr="009B208B">
        <w:rPr>
          <w:rFonts w:ascii="Times New Roman" w:eastAsia="Calibri" w:hAnsi="Times New Roman" w:cs="Times New Roman"/>
          <w:sz w:val="24"/>
          <w:szCs w:val="24"/>
        </w:rPr>
        <w:t>zaštita od požara provodi se sukladno posebnim propisima</w:t>
      </w:r>
      <w:r w:rsidRPr="009B208B">
        <w:rPr>
          <w:rFonts w:ascii="Times New Roman" w:eastAsia="Calibri" w:hAnsi="Times New Roman" w:cs="Times New Roman"/>
          <w:color w:val="000000"/>
          <w:sz w:val="24"/>
          <w:szCs w:val="24"/>
          <w:lang w:eastAsia="hr-HR"/>
        </w:rPr>
        <w:t>.</w:t>
      </w:r>
    </w:p>
    <w:p w14:paraId="735F42FB" w14:textId="77777777" w:rsidR="009B208B" w:rsidRPr="009B208B" w:rsidRDefault="009B208B" w:rsidP="009B208B">
      <w:pPr>
        <w:spacing w:after="0" w:line="240" w:lineRule="auto"/>
        <w:ind w:left="360"/>
        <w:contextualSpacing/>
        <w:jc w:val="both"/>
        <w:rPr>
          <w:rFonts w:ascii="Times New Roman" w:eastAsia="Calibri" w:hAnsi="Times New Roman" w:cs="Times New Roman"/>
          <w:color w:val="000000"/>
          <w:sz w:val="24"/>
          <w:szCs w:val="24"/>
          <w:lang w:eastAsia="hr-HR"/>
        </w:rPr>
      </w:pPr>
    </w:p>
    <w:p w14:paraId="289993A4" w14:textId="77777777" w:rsidR="009B208B" w:rsidRPr="009B208B" w:rsidRDefault="009B208B" w:rsidP="00A83304">
      <w:pPr>
        <w:pStyle w:val="Naslov5"/>
        <w:rPr>
          <w:rFonts w:eastAsia="Calibri"/>
          <w:lang w:eastAsia="hr-HR"/>
        </w:rPr>
      </w:pPr>
      <w:r w:rsidRPr="009B208B">
        <w:rPr>
          <w:rFonts w:eastAsia="Calibri"/>
          <w:lang w:eastAsia="hr-HR"/>
        </w:rPr>
        <w:t xml:space="preserve">Članak </w:t>
      </w:r>
      <w:r w:rsidR="00A523AD">
        <w:rPr>
          <w:rFonts w:eastAsia="Calibri"/>
          <w:lang w:eastAsia="hr-HR"/>
        </w:rPr>
        <w:t>11</w:t>
      </w:r>
      <w:r w:rsidRPr="009B208B">
        <w:rPr>
          <w:rFonts w:eastAsia="Calibri"/>
          <w:lang w:eastAsia="hr-HR"/>
        </w:rPr>
        <w:t>.</w:t>
      </w:r>
    </w:p>
    <w:p w14:paraId="26C1C92E" w14:textId="77777777" w:rsidR="009B208B" w:rsidRPr="009B208B" w:rsidRDefault="009B208B" w:rsidP="009B208B">
      <w:pPr>
        <w:spacing w:after="225" w:line="240" w:lineRule="auto"/>
        <w:jc w:val="both"/>
        <w:textAlignment w:val="baseline"/>
        <w:rPr>
          <w:rFonts w:ascii="Minion Pro" w:eastAsia="Times New Roman" w:hAnsi="Minion Pro" w:cs="Times New Roman"/>
          <w:color w:val="000000"/>
          <w:sz w:val="24"/>
          <w:szCs w:val="24"/>
          <w:lang w:eastAsia="hr-HR"/>
        </w:rPr>
      </w:pPr>
      <w:r w:rsidRPr="003335AC">
        <w:rPr>
          <w:rFonts w:ascii="Minion Pro" w:eastAsia="Times New Roman" w:hAnsi="Minion Pro" w:cs="Times New Roman"/>
          <w:sz w:val="24"/>
          <w:szCs w:val="24"/>
          <w:lang w:eastAsia="hr-HR"/>
        </w:rPr>
        <w:t xml:space="preserve">(1) </w:t>
      </w:r>
      <w:r w:rsidR="00811AA4" w:rsidRPr="003335AC">
        <w:rPr>
          <w:rFonts w:ascii="Minion Pro" w:eastAsia="Times New Roman" w:hAnsi="Minion Pro" w:cs="Times New Roman"/>
          <w:sz w:val="24"/>
          <w:szCs w:val="24"/>
          <w:lang w:eastAsia="hr-HR"/>
        </w:rPr>
        <w:t>Z</w:t>
      </w:r>
      <w:r w:rsidRPr="003335AC">
        <w:rPr>
          <w:rFonts w:ascii="Minion Pro" w:eastAsia="Times New Roman" w:hAnsi="Minion Pro" w:cs="Times New Roman"/>
          <w:sz w:val="24"/>
          <w:szCs w:val="24"/>
          <w:lang w:eastAsia="hr-HR"/>
        </w:rPr>
        <w:t>grad</w:t>
      </w:r>
      <w:r w:rsidR="003335AC">
        <w:rPr>
          <w:rFonts w:ascii="Minion Pro" w:eastAsia="Times New Roman" w:hAnsi="Minion Pro" w:cs="Times New Roman"/>
          <w:sz w:val="24"/>
          <w:szCs w:val="24"/>
          <w:lang w:eastAsia="hr-HR"/>
        </w:rPr>
        <w:t>a</w:t>
      </w:r>
      <w:r w:rsidRPr="003335AC">
        <w:rPr>
          <w:rFonts w:ascii="Minion Pro" w:eastAsia="Times New Roman" w:hAnsi="Minion Pro" w:cs="Times New Roman"/>
          <w:sz w:val="24"/>
          <w:szCs w:val="24"/>
          <w:lang w:eastAsia="hr-HR"/>
        </w:rPr>
        <w:t xml:space="preserve"> ili dio zgrade u kojoj se pružaju usluge osobama </w:t>
      </w:r>
      <w:r w:rsidR="00811AA4" w:rsidRPr="003335AC">
        <w:rPr>
          <w:rFonts w:ascii="Times New Roman" w:eastAsia="Times New Roman" w:hAnsi="Times New Roman" w:cs="Times New Roman"/>
          <w:sz w:val="24"/>
          <w:szCs w:val="24"/>
          <w:lang w:eastAsia="hr-HR"/>
        </w:rPr>
        <w:t xml:space="preserve">koje se kreću uz pomoć pomagala za pokretljivost i osobama </w:t>
      </w:r>
      <w:r w:rsidR="003335AC">
        <w:rPr>
          <w:rFonts w:ascii="Minion Pro" w:eastAsia="Times New Roman" w:hAnsi="Minion Pro" w:cs="Times New Roman"/>
          <w:sz w:val="24"/>
          <w:szCs w:val="24"/>
          <w:lang w:eastAsia="hr-HR"/>
        </w:rPr>
        <w:t>smanjene pokretljivosti</w:t>
      </w:r>
      <w:r w:rsidRPr="003335AC">
        <w:rPr>
          <w:rFonts w:ascii="Minion Pro" w:eastAsia="Times New Roman" w:hAnsi="Minion Pro" w:cs="Times New Roman"/>
          <w:sz w:val="24"/>
          <w:szCs w:val="24"/>
          <w:lang w:eastAsia="hr-HR"/>
        </w:rPr>
        <w:t xml:space="preserve"> </w:t>
      </w:r>
      <w:r w:rsidR="00811AA4" w:rsidRPr="003335AC">
        <w:rPr>
          <w:rFonts w:ascii="Minion Pro" w:eastAsia="Times New Roman" w:hAnsi="Minion Pro" w:cs="Times New Roman"/>
          <w:sz w:val="24"/>
          <w:szCs w:val="24"/>
          <w:lang w:eastAsia="hr-HR"/>
        </w:rPr>
        <w:t xml:space="preserve">mora ispunjavati uvjet nesmetanog pristupa, </w:t>
      </w:r>
      <w:r w:rsidR="00811AA4" w:rsidRPr="003335AC">
        <w:rPr>
          <w:rFonts w:ascii="Minion Pro" w:eastAsia="Times New Roman" w:hAnsi="Minion Pro" w:cs="Times New Roman"/>
          <w:sz w:val="24"/>
          <w:szCs w:val="24"/>
          <w:lang w:eastAsia="hr-HR"/>
        </w:rPr>
        <w:lastRenderedPageBreak/>
        <w:t xml:space="preserve">kretanja, boravka i ostalih životnih aktivnosti </w:t>
      </w:r>
      <w:r w:rsidRPr="009B208B">
        <w:rPr>
          <w:rFonts w:ascii="Minion Pro" w:eastAsia="Times New Roman" w:hAnsi="Minion Pro" w:cs="Times New Roman"/>
          <w:color w:val="000000"/>
          <w:sz w:val="24"/>
          <w:szCs w:val="24"/>
          <w:lang w:eastAsia="hr-HR"/>
        </w:rPr>
        <w:t>na jednakoj razini kao i ostalim osobama sukladno posebnom propisu, ako ovim Pravilnikom nije drugačije propisano.</w:t>
      </w:r>
    </w:p>
    <w:p w14:paraId="734FB1F0" w14:textId="1833174A" w:rsidR="009B208B" w:rsidRDefault="009B208B" w:rsidP="009B208B">
      <w:pPr>
        <w:spacing w:after="225" w:line="240" w:lineRule="auto"/>
        <w:jc w:val="both"/>
        <w:textAlignment w:val="baseline"/>
        <w:rPr>
          <w:rFonts w:ascii="Minion Pro" w:eastAsia="Times New Roman" w:hAnsi="Minion Pro" w:cs="Times New Roman"/>
          <w:color w:val="000000"/>
          <w:sz w:val="24"/>
          <w:szCs w:val="24"/>
          <w:lang w:eastAsia="hr-HR"/>
        </w:rPr>
      </w:pPr>
      <w:r w:rsidRPr="009B208B">
        <w:rPr>
          <w:rFonts w:ascii="Minion Pro" w:eastAsia="Times New Roman" w:hAnsi="Minion Pro" w:cs="Times New Roman"/>
          <w:color w:val="000000"/>
          <w:sz w:val="24"/>
          <w:szCs w:val="24"/>
          <w:lang w:eastAsia="hr-HR"/>
        </w:rPr>
        <w:t xml:space="preserve">(2) </w:t>
      </w:r>
      <w:r w:rsidR="00ED6C8B">
        <w:rPr>
          <w:rFonts w:ascii="Minion Pro" w:eastAsia="Times New Roman" w:hAnsi="Minion Pro" w:cs="Times New Roman"/>
          <w:color w:val="000000"/>
          <w:sz w:val="24"/>
          <w:szCs w:val="24"/>
          <w:lang w:eastAsia="hr-HR"/>
        </w:rPr>
        <w:t>P</w:t>
      </w:r>
      <w:r w:rsidRPr="009B208B">
        <w:rPr>
          <w:rFonts w:ascii="Minion Pro" w:eastAsia="Times New Roman" w:hAnsi="Minion Pro" w:cs="Times New Roman"/>
          <w:color w:val="000000"/>
          <w:sz w:val="24"/>
          <w:szCs w:val="24"/>
          <w:lang w:eastAsia="hr-HR"/>
        </w:rPr>
        <w:t xml:space="preserve">ružatelj usluga </w:t>
      </w:r>
      <w:r w:rsidR="00ED6C8B">
        <w:rPr>
          <w:rFonts w:ascii="Minion Pro" w:eastAsia="Times New Roman" w:hAnsi="Minion Pro" w:cs="Times New Roman"/>
          <w:color w:val="000000"/>
          <w:sz w:val="24"/>
          <w:szCs w:val="24"/>
          <w:lang w:eastAsia="hr-HR"/>
        </w:rPr>
        <w:t xml:space="preserve">koji </w:t>
      </w:r>
      <w:r w:rsidRPr="009B208B">
        <w:rPr>
          <w:rFonts w:ascii="Minion Pro" w:eastAsia="Times New Roman" w:hAnsi="Minion Pro" w:cs="Times New Roman"/>
          <w:color w:val="000000"/>
          <w:sz w:val="24"/>
          <w:szCs w:val="24"/>
          <w:lang w:eastAsia="hr-HR"/>
        </w:rPr>
        <w:t>pruža usluge za najviše 2</w:t>
      </w:r>
      <w:r w:rsidR="00ED6C8B">
        <w:rPr>
          <w:rFonts w:ascii="Minion Pro" w:eastAsia="Times New Roman" w:hAnsi="Minion Pro" w:cs="Times New Roman"/>
          <w:color w:val="000000"/>
          <w:sz w:val="24"/>
          <w:szCs w:val="24"/>
          <w:lang w:eastAsia="hr-HR"/>
        </w:rPr>
        <w:t>0 osoba smanjene pokretljivosti</w:t>
      </w:r>
      <w:r w:rsidRPr="009B208B">
        <w:rPr>
          <w:rFonts w:ascii="Minion Pro" w:eastAsia="Times New Roman" w:hAnsi="Minion Pro" w:cs="Times New Roman"/>
          <w:color w:val="000000"/>
          <w:sz w:val="24"/>
          <w:szCs w:val="24"/>
          <w:lang w:eastAsia="hr-HR"/>
        </w:rPr>
        <w:t xml:space="preserve"> može osigurati kao element pristupačnosti uporabu pomagala za svladavanje visinskih razlika.</w:t>
      </w:r>
    </w:p>
    <w:p w14:paraId="536A4849" w14:textId="77777777" w:rsidR="009B208B" w:rsidRPr="009B208B" w:rsidRDefault="009B208B" w:rsidP="00A83304">
      <w:pPr>
        <w:pStyle w:val="Naslov5"/>
        <w:rPr>
          <w:rFonts w:eastAsia="Calibri"/>
          <w:lang w:eastAsia="hr-HR"/>
        </w:rPr>
      </w:pPr>
      <w:r w:rsidRPr="009B208B">
        <w:rPr>
          <w:rFonts w:eastAsia="Calibri"/>
          <w:lang w:eastAsia="hr-HR"/>
        </w:rPr>
        <w:t xml:space="preserve">Članak </w:t>
      </w:r>
      <w:r w:rsidR="00A523AD">
        <w:rPr>
          <w:rFonts w:eastAsia="Calibri"/>
          <w:lang w:eastAsia="hr-HR"/>
        </w:rPr>
        <w:t>12</w:t>
      </w:r>
      <w:r w:rsidRPr="009B208B">
        <w:rPr>
          <w:rFonts w:eastAsia="Calibri"/>
          <w:lang w:eastAsia="hr-HR"/>
        </w:rPr>
        <w:t>.</w:t>
      </w:r>
    </w:p>
    <w:p w14:paraId="2F63FB5A" w14:textId="53B65771" w:rsidR="009B208B" w:rsidRDefault="009B208B" w:rsidP="009B208B">
      <w:pPr>
        <w:spacing w:before="240" w:after="100" w:afterAutospacing="1" w:line="240" w:lineRule="auto"/>
        <w:jc w:val="both"/>
        <w:rPr>
          <w:rFonts w:ascii="Times New Roman" w:eastAsia="Calibri" w:hAnsi="Times New Roman" w:cs="Times New Roman"/>
          <w:color w:val="000000"/>
          <w:sz w:val="24"/>
          <w:szCs w:val="24"/>
          <w:lang w:eastAsia="hr-HR"/>
        </w:rPr>
      </w:pPr>
      <w:r w:rsidRPr="009B208B">
        <w:rPr>
          <w:rFonts w:ascii="Times New Roman" w:eastAsia="Calibri" w:hAnsi="Times New Roman" w:cs="Times New Roman"/>
          <w:color w:val="000000"/>
          <w:sz w:val="24"/>
          <w:szCs w:val="24"/>
          <w:lang w:eastAsia="hr-HR"/>
        </w:rPr>
        <w:t>Zgrada mora ispunjavati minimalne zahtjeve prema posebnim propisima za radne i pomoćne prostorije glede sigurnosti i zaštite zdravlja radnika za sve radne i pomoćne prostorije i prostore u kojima se stalno ili povremeno obavlja rad, povremeno zadržavaju osobe na radu i u koje dolaze druge osobe po bilo kojem osnovu rada ili korištenja usluga.</w:t>
      </w:r>
    </w:p>
    <w:p w14:paraId="29AE7594" w14:textId="77777777" w:rsidR="009B208B" w:rsidRPr="009B208B" w:rsidRDefault="009B208B" w:rsidP="00A83304">
      <w:pPr>
        <w:pStyle w:val="Naslov5"/>
        <w:rPr>
          <w:rFonts w:eastAsia="Calibri"/>
          <w:lang w:eastAsia="hr-HR"/>
        </w:rPr>
      </w:pPr>
      <w:r w:rsidRPr="009B208B">
        <w:rPr>
          <w:rFonts w:eastAsia="Calibri"/>
          <w:lang w:eastAsia="hr-HR"/>
        </w:rPr>
        <w:t>Članak 1</w:t>
      </w:r>
      <w:r w:rsidR="00A523AD">
        <w:rPr>
          <w:rFonts w:eastAsia="Calibri"/>
          <w:lang w:eastAsia="hr-HR"/>
        </w:rPr>
        <w:t>3</w:t>
      </w:r>
      <w:r w:rsidRPr="009B208B">
        <w:rPr>
          <w:rFonts w:eastAsia="Calibri"/>
          <w:lang w:eastAsia="hr-HR"/>
        </w:rPr>
        <w:t>.</w:t>
      </w:r>
    </w:p>
    <w:p w14:paraId="24E165FD" w14:textId="77777777" w:rsidR="009B208B" w:rsidRPr="009B208B" w:rsidRDefault="001958A6" w:rsidP="001958A6">
      <w:pPr>
        <w:spacing w:after="0" w:line="240" w:lineRule="auto"/>
        <w:ind w:right="-57"/>
        <w:contextualSpacing/>
        <w:jc w:val="both"/>
        <w:rPr>
          <w:rFonts w:ascii="Times New Roman" w:eastAsia="Calibri" w:hAnsi="Times New Roman" w:cs="Times New Roman"/>
          <w:color w:val="000000"/>
          <w:sz w:val="24"/>
          <w:szCs w:val="24"/>
          <w:lang w:eastAsia="hr-HR"/>
        </w:rPr>
      </w:pPr>
      <w:r>
        <w:rPr>
          <w:rFonts w:ascii="Times New Roman" w:eastAsia="Calibri" w:hAnsi="Times New Roman" w:cs="Times New Roman"/>
          <w:color w:val="000000"/>
          <w:sz w:val="24"/>
          <w:szCs w:val="24"/>
          <w:lang w:eastAsia="hr-HR"/>
        </w:rPr>
        <w:t xml:space="preserve">(1) </w:t>
      </w:r>
      <w:r w:rsidR="009B208B" w:rsidRPr="009B208B">
        <w:rPr>
          <w:rFonts w:ascii="Times New Roman" w:eastAsia="Calibri" w:hAnsi="Times New Roman" w:cs="Times New Roman"/>
          <w:color w:val="000000"/>
          <w:sz w:val="24"/>
          <w:szCs w:val="24"/>
          <w:lang w:eastAsia="hr-HR"/>
        </w:rPr>
        <w:t>Zgrada mora imati potreban broj funkcionalno raspoređenih prostorija namijenjenih korisnicima, te radnih i pomoćnih prostorija namijenjenih radnicima</w:t>
      </w:r>
      <w:r>
        <w:rPr>
          <w:rFonts w:ascii="Times New Roman" w:eastAsia="Calibri" w:hAnsi="Times New Roman" w:cs="Times New Roman"/>
          <w:color w:val="000000"/>
          <w:sz w:val="24"/>
          <w:szCs w:val="24"/>
          <w:lang w:eastAsia="hr-HR"/>
        </w:rPr>
        <w:t xml:space="preserve"> </w:t>
      </w:r>
      <w:r w:rsidR="009B208B" w:rsidRPr="009B208B">
        <w:rPr>
          <w:rFonts w:ascii="Times New Roman" w:eastAsia="Calibri" w:hAnsi="Times New Roman" w:cs="Times New Roman"/>
          <w:color w:val="000000"/>
          <w:sz w:val="24"/>
          <w:szCs w:val="24"/>
          <w:lang w:eastAsia="hr-HR"/>
        </w:rPr>
        <w:t>i to:</w:t>
      </w:r>
    </w:p>
    <w:p w14:paraId="76126FBA" w14:textId="77777777" w:rsidR="009B208B" w:rsidRPr="009B208B" w:rsidRDefault="009B208B" w:rsidP="001958A6">
      <w:pPr>
        <w:spacing w:after="0" w:line="240" w:lineRule="auto"/>
        <w:ind w:right="-57"/>
        <w:contextualSpacing/>
        <w:jc w:val="both"/>
        <w:rPr>
          <w:rFonts w:ascii="Times New Roman" w:eastAsia="Calibri" w:hAnsi="Times New Roman" w:cs="Times New Roman"/>
          <w:color w:val="000000"/>
          <w:sz w:val="24"/>
          <w:szCs w:val="24"/>
          <w:lang w:eastAsia="hr-HR"/>
        </w:rPr>
      </w:pPr>
    </w:p>
    <w:p w14:paraId="3C552416" w14:textId="56EA625E" w:rsidR="001958A6" w:rsidRPr="005F7F50" w:rsidRDefault="005F7F50" w:rsidP="006A09BB">
      <w:pPr>
        <w:numPr>
          <w:ilvl w:val="0"/>
          <w:numId w:val="9"/>
        </w:numPr>
        <w:spacing w:after="0" w:line="240" w:lineRule="auto"/>
        <w:ind w:left="360"/>
        <w:contextualSpacing/>
        <w:jc w:val="both"/>
        <w:rPr>
          <w:rFonts w:ascii="Times New Roman" w:eastAsia="Calibri" w:hAnsi="Times New Roman" w:cs="Times New Roman"/>
          <w:color w:val="FF0000"/>
          <w:sz w:val="24"/>
          <w:szCs w:val="24"/>
        </w:rPr>
      </w:pPr>
      <w:r w:rsidRPr="00D1462D">
        <w:rPr>
          <w:rFonts w:ascii="Times New Roman" w:eastAsia="Calibri" w:hAnsi="Times New Roman" w:cs="Times New Roman"/>
          <w:sz w:val="24"/>
          <w:szCs w:val="24"/>
        </w:rPr>
        <w:t xml:space="preserve">zahod </w:t>
      </w:r>
      <w:r w:rsidR="00795802" w:rsidRPr="00D1462D">
        <w:rPr>
          <w:rFonts w:ascii="Times New Roman" w:eastAsia="Calibri" w:hAnsi="Times New Roman" w:cs="Times New Roman"/>
          <w:sz w:val="24"/>
          <w:szCs w:val="24"/>
        </w:rPr>
        <w:t>odvojeno za žene i muškarce ako pruža usluge korisnicima oba spola</w:t>
      </w:r>
      <w:r w:rsidR="001958A6" w:rsidRPr="00D1462D">
        <w:rPr>
          <w:rFonts w:ascii="Times New Roman" w:eastAsia="Calibri" w:hAnsi="Times New Roman" w:cs="Times New Roman"/>
          <w:sz w:val="24"/>
          <w:szCs w:val="24"/>
        </w:rPr>
        <w:t xml:space="preserve">, te posebne </w:t>
      </w:r>
      <w:r>
        <w:rPr>
          <w:rFonts w:ascii="Times New Roman" w:eastAsia="Calibri" w:hAnsi="Times New Roman" w:cs="Times New Roman"/>
          <w:sz w:val="24"/>
          <w:szCs w:val="24"/>
        </w:rPr>
        <w:t>zahode</w:t>
      </w:r>
      <w:r w:rsidR="001958A6" w:rsidRPr="00A523AD">
        <w:rPr>
          <w:rFonts w:ascii="Times New Roman" w:eastAsia="Calibri" w:hAnsi="Times New Roman" w:cs="Times New Roman"/>
          <w:sz w:val="24"/>
          <w:szCs w:val="24"/>
        </w:rPr>
        <w:t xml:space="preserve"> za radnike</w:t>
      </w:r>
      <w:r w:rsidR="0084108C" w:rsidRPr="00A523AD">
        <w:rPr>
          <w:rFonts w:ascii="Times New Roman" w:eastAsia="Calibri" w:hAnsi="Times New Roman" w:cs="Times New Roman"/>
          <w:sz w:val="24"/>
          <w:szCs w:val="24"/>
        </w:rPr>
        <w:t xml:space="preserve"> i posjetitelje</w:t>
      </w:r>
    </w:p>
    <w:p w14:paraId="29564107" w14:textId="77777777" w:rsidR="00795802" w:rsidRPr="00795802" w:rsidRDefault="00795802" w:rsidP="00795802">
      <w:pPr>
        <w:spacing w:after="0" w:line="240" w:lineRule="auto"/>
        <w:ind w:left="360"/>
        <w:contextualSpacing/>
        <w:jc w:val="both"/>
        <w:rPr>
          <w:rFonts w:ascii="Times New Roman" w:eastAsia="Calibri" w:hAnsi="Times New Roman" w:cs="Times New Roman"/>
          <w:sz w:val="24"/>
          <w:szCs w:val="24"/>
        </w:rPr>
      </w:pPr>
    </w:p>
    <w:p w14:paraId="6D0965A2" w14:textId="77777777" w:rsidR="001958A6" w:rsidRPr="009B208B" w:rsidRDefault="001958A6" w:rsidP="006A09BB">
      <w:pPr>
        <w:numPr>
          <w:ilvl w:val="0"/>
          <w:numId w:val="9"/>
        </w:numPr>
        <w:spacing w:after="0" w:line="240" w:lineRule="auto"/>
        <w:ind w:left="360"/>
        <w:contextualSpacing/>
        <w:jc w:val="both"/>
        <w:rPr>
          <w:rFonts w:ascii="Times New Roman" w:eastAsia="Calibri" w:hAnsi="Times New Roman" w:cs="Times New Roman"/>
          <w:sz w:val="24"/>
          <w:szCs w:val="24"/>
        </w:rPr>
      </w:pPr>
      <w:r w:rsidRPr="009B208B">
        <w:rPr>
          <w:rFonts w:ascii="Times New Roman" w:eastAsia="Calibri" w:hAnsi="Times New Roman" w:cs="Times New Roman"/>
          <w:sz w:val="24"/>
          <w:szCs w:val="24"/>
        </w:rPr>
        <w:t>ako zgrada ima balkon ili terasu, oni moraju biti ograđeni ogradom visine najmanje 120 cm</w:t>
      </w:r>
    </w:p>
    <w:p w14:paraId="1C8CEB9E" w14:textId="77777777" w:rsidR="001958A6" w:rsidRPr="009B208B" w:rsidRDefault="001958A6" w:rsidP="001958A6">
      <w:pPr>
        <w:spacing w:after="0" w:line="240" w:lineRule="auto"/>
        <w:ind w:left="360"/>
        <w:contextualSpacing/>
        <w:jc w:val="both"/>
        <w:rPr>
          <w:rFonts w:ascii="Times New Roman" w:eastAsia="Calibri" w:hAnsi="Times New Roman" w:cs="Times New Roman"/>
          <w:sz w:val="24"/>
          <w:szCs w:val="24"/>
        </w:rPr>
      </w:pPr>
      <w:r w:rsidRPr="009B208B">
        <w:rPr>
          <w:rFonts w:ascii="Times New Roman" w:eastAsia="Calibri" w:hAnsi="Times New Roman" w:cs="Times New Roman"/>
          <w:sz w:val="24"/>
          <w:szCs w:val="24"/>
        </w:rPr>
        <w:t xml:space="preserve"> </w:t>
      </w:r>
    </w:p>
    <w:p w14:paraId="6537D84D" w14:textId="77777777" w:rsidR="00E60028" w:rsidRDefault="001958A6" w:rsidP="006A09BB">
      <w:pPr>
        <w:numPr>
          <w:ilvl w:val="0"/>
          <w:numId w:val="9"/>
        </w:numPr>
        <w:spacing w:after="0" w:line="240" w:lineRule="auto"/>
        <w:ind w:left="360"/>
        <w:contextualSpacing/>
        <w:jc w:val="both"/>
        <w:rPr>
          <w:rFonts w:ascii="Times New Roman" w:eastAsia="Calibri" w:hAnsi="Times New Roman" w:cs="Times New Roman"/>
          <w:sz w:val="24"/>
          <w:szCs w:val="24"/>
        </w:rPr>
      </w:pPr>
      <w:r w:rsidRPr="00A523AD">
        <w:rPr>
          <w:rFonts w:ascii="Times New Roman" w:eastAsia="Calibri" w:hAnsi="Times New Roman" w:cs="Times New Roman"/>
          <w:sz w:val="24"/>
          <w:szCs w:val="24"/>
        </w:rPr>
        <w:t>vrata, zidovi, podovi i stropovi u prostorijama u kojima se obavlja djelatnost te u sanitarnim čvorovima moraju biti ravne i glatke površine, koja je otporna na upijanje, te</w:t>
      </w:r>
      <w:r w:rsidR="00A523AD">
        <w:rPr>
          <w:rFonts w:ascii="Times New Roman" w:eastAsia="Calibri" w:hAnsi="Times New Roman" w:cs="Times New Roman"/>
          <w:sz w:val="24"/>
          <w:szCs w:val="24"/>
        </w:rPr>
        <w:t xml:space="preserve"> učestalo i temeljito čišćenje</w:t>
      </w:r>
    </w:p>
    <w:p w14:paraId="2A71DBE3" w14:textId="77777777" w:rsidR="00A523AD" w:rsidRPr="00A523AD" w:rsidRDefault="00A523AD" w:rsidP="00A523AD">
      <w:pPr>
        <w:spacing w:after="0" w:line="240" w:lineRule="auto"/>
        <w:ind w:left="360"/>
        <w:contextualSpacing/>
        <w:jc w:val="both"/>
        <w:rPr>
          <w:rFonts w:ascii="Times New Roman" w:eastAsia="Calibri" w:hAnsi="Times New Roman" w:cs="Times New Roman"/>
          <w:sz w:val="24"/>
          <w:szCs w:val="24"/>
        </w:rPr>
      </w:pPr>
    </w:p>
    <w:p w14:paraId="6D0D6C1A" w14:textId="0E8E8DA1" w:rsidR="00E60028" w:rsidRPr="001958A6" w:rsidRDefault="00E60028" w:rsidP="006A09BB">
      <w:pPr>
        <w:numPr>
          <w:ilvl w:val="0"/>
          <w:numId w:val="9"/>
        </w:numPr>
        <w:spacing w:after="0" w:line="240" w:lineRule="auto"/>
        <w:ind w:left="360"/>
        <w:contextualSpacing/>
        <w:jc w:val="both"/>
        <w:rPr>
          <w:rFonts w:ascii="Times New Roman" w:eastAsia="Calibri" w:hAnsi="Times New Roman" w:cs="Times New Roman"/>
          <w:sz w:val="24"/>
          <w:szCs w:val="24"/>
        </w:rPr>
      </w:pPr>
      <w:r w:rsidRPr="001958A6">
        <w:rPr>
          <w:rFonts w:ascii="Times New Roman" w:eastAsia="Calibri" w:hAnsi="Times New Roman" w:cs="Times New Roman"/>
          <w:sz w:val="24"/>
          <w:szCs w:val="24"/>
        </w:rPr>
        <w:t>prostor</w:t>
      </w:r>
      <w:r>
        <w:rPr>
          <w:rFonts w:ascii="Times New Roman" w:eastAsia="Calibri" w:hAnsi="Times New Roman" w:cs="Times New Roman"/>
          <w:sz w:val="24"/>
          <w:szCs w:val="24"/>
        </w:rPr>
        <w:t>iju</w:t>
      </w:r>
      <w:r w:rsidRPr="001958A6">
        <w:rPr>
          <w:rFonts w:ascii="Times New Roman" w:eastAsia="Calibri" w:hAnsi="Times New Roman" w:cs="Times New Roman"/>
          <w:sz w:val="24"/>
          <w:szCs w:val="24"/>
        </w:rPr>
        <w:t xml:space="preserve"> za pripremu i vođenje evidencije te čuvanje dokumentacije i arhive</w:t>
      </w:r>
      <w:r>
        <w:rPr>
          <w:rFonts w:ascii="Times New Roman" w:eastAsia="Calibri" w:hAnsi="Times New Roman" w:cs="Times New Roman"/>
          <w:sz w:val="24"/>
          <w:szCs w:val="24"/>
        </w:rPr>
        <w:t>, a iznimno se može koristiti i prostor za drugu namjenu</w:t>
      </w:r>
      <w:r w:rsidR="00EF53B5">
        <w:rPr>
          <w:rFonts w:ascii="Times New Roman" w:eastAsia="Calibri" w:hAnsi="Times New Roman" w:cs="Times New Roman"/>
          <w:sz w:val="24"/>
          <w:szCs w:val="24"/>
        </w:rPr>
        <w:t>.</w:t>
      </w:r>
    </w:p>
    <w:p w14:paraId="36F91D14" w14:textId="77777777" w:rsidR="001958A6" w:rsidRPr="009B208B" w:rsidRDefault="001958A6" w:rsidP="001958A6">
      <w:pPr>
        <w:spacing w:after="0" w:line="240" w:lineRule="auto"/>
        <w:ind w:left="360"/>
        <w:contextualSpacing/>
        <w:jc w:val="both"/>
        <w:rPr>
          <w:rFonts w:ascii="Times New Roman" w:eastAsia="Calibri" w:hAnsi="Times New Roman" w:cs="Times New Roman"/>
          <w:sz w:val="24"/>
          <w:szCs w:val="24"/>
        </w:rPr>
      </w:pPr>
    </w:p>
    <w:p w14:paraId="0DDD5705" w14:textId="77777777" w:rsidR="001958A6" w:rsidRPr="001958A6" w:rsidRDefault="001958A6" w:rsidP="001958A6">
      <w:pPr>
        <w:spacing w:after="0" w:line="240" w:lineRule="auto"/>
        <w:contextualSpacing/>
        <w:jc w:val="both"/>
        <w:rPr>
          <w:rFonts w:ascii="Times New Roman" w:eastAsia="Calibri" w:hAnsi="Times New Roman" w:cs="Times New Roman"/>
          <w:sz w:val="24"/>
          <w:szCs w:val="24"/>
        </w:rPr>
      </w:pPr>
      <w:r w:rsidRPr="001958A6">
        <w:rPr>
          <w:rFonts w:ascii="Times New Roman" w:eastAsia="Calibri" w:hAnsi="Times New Roman" w:cs="Times New Roman"/>
          <w:sz w:val="24"/>
          <w:szCs w:val="24"/>
        </w:rPr>
        <w:t xml:space="preserve">(2) Ako vrsta usluge </w:t>
      </w:r>
      <w:r w:rsidR="00A523AD" w:rsidRPr="001958A6">
        <w:rPr>
          <w:rFonts w:ascii="Times New Roman" w:eastAsia="Calibri" w:hAnsi="Times New Roman" w:cs="Times New Roman"/>
          <w:sz w:val="24"/>
          <w:szCs w:val="24"/>
        </w:rPr>
        <w:t xml:space="preserve">koja se pruža </w:t>
      </w:r>
      <w:r w:rsidR="00A523AD">
        <w:rPr>
          <w:rFonts w:ascii="Times New Roman" w:eastAsia="Calibri" w:hAnsi="Times New Roman" w:cs="Times New Roman"/>
          <w:sz w:val="24"/>
          <w:szCs w:val="24"/>
        </w:rPr>
        <w:t xml:space="preserve">ili vrsta korisničke skupine </w:t>
      </w:r>
      <w:r w:rsidRPr="001958A6">
        <w:rPr>
          <w:rFonts w:ascii="Times New Roman" w:eastAsia="Calibri" w:hAnsi="Times New Roman" w:cs="Times New Roman"/>
          <w:sz w:val="24"/>
          <w:szCs w:val="24"/>
        </w:rPr>
        <w:t>to zahtijeva, zgrada mora imati:</w:t>
      </w:r>
    </w:p>
    <w:p w14:paraId="7F600A9E" w14:textId="77777777" w:rsidR="001958A6" w:rsidRDefault="001958A6" w:rsidP="001958A6">
      <w:pPr>
        <w:spacing w:after="0" w:line="240" w:lineRule="auto"/>
        <w:contextualSpacing/>
        <w:jc w:val="both"/>
        <w:rPr>
          <w:rFonts w:ascii="Times New Roman" w:eastAsia="Calibri" w:hAnsi="Times New Roman" w:cs="Times New Roman"/>
          <w:color w:val="FF0000"/>
          <w:sz w:val="24"/>
          <w:szCs w:val="24"/>
        </w:rPr>
      </w:pPr>
    </w:p>
    <w:p w14:paraId="22844B42" w14:textId="02C0B868" w:rsidR="002074A1" w:rsidRPr="00D268D7" w:rsidRDefault="009B208B" w:rsidP="006A09BB">
      <w:pPr>
        <w:numPr>
          <w:ilvl w:val="0"/>
          <w:numId w:val="9"/>
        </w:numPr>
        <w:spacing w:after="0" w:line="240" w:lineRule="auto"/>
        <w:ind w:left="360"/>
        <w:contextualSpacing/>
        <w:jc w:val="both"/>
        <w:rPr>
          <w:rFonts w:ascii="Times New Roman" w:eastAsia="Calibri" w:hAnsi="Times New Roman" w:cs="Times New Roman"/>
          <w:sz w:val="24"/>
          <w:szCs w:val="24"/>
        </w:rPr>
      </w:pPr>
      <w:r w:rsidRPr="00D268D7">
        <w:rPr>
          <w:rFonts w:ascii="Times New Roman" w:eastAsia="Calibri" w:hAnsi="Times New Roman" w:cs="Times New Roman"/>
          <w:sz w:val="24"/>
          <w:szCs w:val="24"/>
        </w:rPr>
        <w:t>spavaonice koje ne smiju biti prolazne</w:t>
      </w:r>
      <w:r w:rsidR="002074A1" w:rsidRPr="00D268D7">
        <w:rPr>
          <w:rFonts w:ascii="Times New Roman" w:eastAsia="Calibri" w:hAnsi="Times New Roman" w:cs="Times New Roman"/>
          <w:sz w:val="24"/>
          <w:szCs w:val="24"/>
        </w:rPr>
        <w:t xml:space="preserve">, a površina spavaonice </w:t>
      </w:r>
      <w:r w:rsidR="00634C76" w:rsidRPr="00D268D7">
        <w:rPr>
          <w:rFonts w:ascii="Times New Roman" w:eastAsia="Calibri" w:hAnsi="Times New Roman" w:cs="Times New Roman"/>
          <w:sz w:val="24"/>
          <w:szCs w:val="24"/>
        </w:rPr>
        <w:t xml:space="preserve">po korisniku </w:t>
      </w:r>
      <w:r w:rsidR="002074A1" w:rsidRPr="00D268D7">
        <w:rPr>
          <w:rFonts w:ascii="Times New Roman" w:eastAsia="Calibri" w:hAnsi="Times New Roman" w:cs="Times New Roman"/>
          <w:sz w:val="24"/>
          <w:szCs w:val="24"/>
        </w:rPr>
        <w:t>treba iznositi najmanje 3</w:t>
      </w:r>
      <w:r w:rsidR="004573D7" w:rsidRPr="00D268D7">
        <w:rPr>
          <w:rFonts w:ascii="Times New Roman" w:eastAsia="Calibri" w:hAnsi="Times New Roman" w:cs="Times New Roman"/>
          <w:sz w:val="24"/>
          <w:szCs w:val="24"/>
        </w:rPr>
        <w:t xml:space="preserve"> </w:t>
      </w:r>
      <w:r w:rsidR="003857C1" w:rsidRPr="00D268D7">
        <w:rPr>
          <w:rFonts w:ascii="Times New Roman" w:eastAsia="Times New Roman" w:hAnsi="Times New Roman" w:cs="Times New Roman"/>
          <w:color w:val="000000"/>
          <w:sz w:val="24"/>
          <w:szCs w:val="24"/>
          <w:lang w:eastAsia="hr-HR"/>
        </w:rPr>
        <w:t>m</w:t>
      </w:r>
      <w:r w:rsidR="003857C1" w:rsidRPr="00D268D7">
        <w:rPr>
          <w:rFonts w:ascii="Times New Roman" w:eastAsia="Times New Roman" w:hAnsi="Times New Roman" w:cs="Times New Roman"/>
          <w:color w:val="000000"/>
          <w:sz w:val="24"/>
          <w:szCs w:val="24"/>
          <w:vertAlign w:val="superscript"/>
          <w:lang w:eastAsia="hr-HR"/>
        </w:rPr>
        <w:t>2</w:t>
      </w:r>
      <w:r w:rsidR="002074A1" w:rsidRPr="00D268D7">
        <w:rPr>
          <w:rFonts w:ascii="Times New Roman" w:eastAsia="Calibri" w:hAnsi="Times New Roman" w:cs="Times New Roman"/>
          <w:sz w:val="24"/>
          <w:szCs w:val="24"/>
        </w:rPr>
        <w:t xml:space="preserve"> za djecu predškolske dobi, 5</w:t>
      </w:r>
      <w:r w:rsidR="003857C1" w:rsidRPr="00D268D7">
        <w:rPr>
          <w:rFonts w:ascii="Times New Roman" w:eastAsia="Times New Roman" w:hAnsi="Times New Roman" w:cs="Times New Roman"/>
          <w:color w:val="000000"/>
          <w:sz w:val="24"/>
          <w:szCs w:val="24"/>
          <w:lang w:eastAsia="hr-HR"/>
        </w:rPr>
        <w:t xml:space="preserve"> m</w:t>
      </w:r>
      <w:r w:rsidR="003857C1" w:rsidRPr="00D268D7">
        <w:rPr>
          <w:rFonts w:ascii="Times New Roman" w:eastAsia="Times New Roman" w:hAnsi="Times New Roman" w:cs="Times New Roman"/>
          <w:color w:val="000000"/>
          <w:sz w:val="24"/>
          <w:szCs w:val="24"/>
          <w:vertAlign w:val="superscript"/>
          <w:lang w:eastAsia="hr-HR"/>
        </w:rPr>
        <w:t>2</w:t>
      </w:r>
      <w:r w:rsidR="002074A1" w:rsidRPr="00D268D7">
        <w:rPr>
          <w:rFonts w:ascii="Times New Roman" w:eastAsia="Calibri" w:hAnsi="Times New Roman" w:cs="Times New Roman"/>
          <w:sz w:val="24"/>
          <w:szCs w:val="24"/>
        </w:rPr>
        <w:t xml:space="preserve"> za djecu školske dobi, 6</w:t>
      </w:r>
      <w:r w:rsidR="003857C1" w:rsidRPr="00D268D7">
        <w:rPr>
          <w:rFonts w:ascii="Times New Roman" w:eastAsia="Times New Roman" w:hAnsi="Times New Roman" w:cs="Times New Roman"/>
          <w:color w:val="000000"/>
          <w:sz w:val="24"/>
          <w:szCs w:val="24"/>
          <w:lang w:eastAsia="hr-HR"/>
        </w:rPr>
        <w:t xml:space="preserve"> m</w:t>
      </w:r>
      <w:r w:rsidR="003857C1" w:rsidRPr="00D268D7">
        <w:rPr>
          <w:rFonts w:ascii="Times New Roman" w:eastAsia="Times New Roman" w:hAnsi="Times New Roman" w:cs="Times New Roman"/>
          <w:color w:val="000000"/>
          <w:sz w:val="24"/>
          <w:szCs w:val="24"/>
          <w:vertAlign w:val="superscript"/>
          <w:lang w:eastAsia="hr-HR"/>
        </w:rPr>
        <w:t>2</w:t>
      </w:r>
      <w:r w:rsidR="002074A1" w:rsidRPr="00D268D7">
        <w:rPr>
          <w:rFonts w:ascii="Times New Roman" w:eastAsia="Calibri" w:hAnsi="Times New Roman" w:cs="Times New Roman"/>
          <w:sz w:val="24"/>
          <w:szCs w:val="24"/>
        </w:rPr>
        <w:t xml:space="preserve"> za odrasle osobe, te 7</w:t>
      </w:r>
      <w:r w:rsidR="00A60E39" w:rsidRPr="00D268D7">
        <w:rPr>
          <w:rFonts w:ascii="Times New Roman" w:eastAsia="Times New Roman" w:hAnsi="Times New Roman" w:cs="Times New Roman"/>
          <w:color w:val="000000"/>
          <w:sz w:val="24"/>
          <w:szCs w:val="24"/>
          <w:lang w:eastAsia="hr-HR"/>
        </w:rPr>
        <w:t xml:space="preserve"> m</w:t>
      </w:r>
      <w:r w:rsidR="00A60E39" w:rsidRPr="00D268D7">
        <w:rPr>
          <w:rFonts w:ascii="Times New Roman" w:eastAsia="Times New Roman" w:hAnsi="Times New Roman" w:cs="Times New Roman"/>
          <w:color w:val="000000"/>
          <w:sz w:val="24"/>
          <w:szCs w:val="24"/>
          <w:vertAlign w:val="superscript"/>
          <w:lang w:eastAsia="hr-HR"/>
        </w:rPr>
        <w:t>2</w:t>
      </w:r>
      <w:r w:rsidR="002074A1" w:rsidRPr="00D268D7">
        <w:rPr>
          <w:rFonts w:ascii="Times New Roman" w:eastAsia="Calibri" w:hAnsi="Times New Roman" w:cs="Times New Roman"/>
          <w:sz w:val="24"/>
          <w:szCs w:val="24"/>
        </w:rPr>
        <w:t xml:space="preserve"> za osobe koje se kreću uz pomoć pomagala za pokretljivost ili </w:t>
      </w:r>
      <w:r w:rsidR="00B83283" w:rsidRPr="00D268D7">
        <w:rPr>
          <w:rFonts w:ascii="Times New Roman" w:eastAsia="Calibri" w:hAnsi="Times New Roman" w:cs="Times New Roman"/>
          <w:sz w:val="24"/>
          <w:szCs w:val="24"/>
        </w:rPr>
        <w:t>nepokretne osobe</w:t>
      </w:r>
    </w:p>
    <w:p w14:paraId="4847E031" w14:textId="77777777" w:rsidR="00BA00E2" w:rsidRPr="00D268D7" w:rsidRDefault="00BA00E2" w:rsidP="00BA00E2">
      <w:pPr>
        <w:spacing w:after="0" w:line="276" w:lineRule="auto"/>
        <w:ind w:left="426"/>
        <w:contextualSpacing/>
        <w:jc w:val="both"/>
        <w:rPr>
          <w:rFonts w:ascii="Times New Roman" w:eastAsia="Calibri" w:hAnsi="Times New Roman" w:cs="Times New Roman"/>
          <w:sz w:val="24"/>
          <w:szCs w:val="24"/>
        </w:rPr>
      </w:pPr>
    </w:p>
    <w:p w14:paraId="0870A101" w14:textId="02F81004" w:rsidR="001017FF" w:rsidRPr="00D268D7" w:rsidRDefault="001017FF" w:rsidP="006A09BB">
      <w:pPr>
        <w:numPr>
          <w:ilvl w:val="0"/>
          <w:numId w:val="9"/>
        </w:numPr>
        <w:spacing w:after="0" w:line="240" w:lineRule="auto"/>
        <w:ind w:left="360"/>
        <w:contextualSpacing/>
        <w:jc w:val="both"/>
        <w:rPr>
          <w:rFonts w:ascii="Times New Roman" w:eastAsia="Calibri" w:hAnsi="Times New Roman" w:cs="Times New Roman"/>
          <w:sz w:val="24"/>
          <w:szCs w:val="24"/>
        </w:rPr>
      </w:pPr>
      <w:r w:rsidRPr="00D268D7">
        <w:rPr>
          <w:rFonts w:ascii="Times New Roman" w:eastAsia="Calibri" w:hAnsi="Times New Roman" w:cs="Times New Roman"/>
          <w:sz w:val="24"/>
          <w:szCs w:val="24"/>
        </w:rPr>
        <w:t>prostoriju za dnevni odmor korisnika usluga smještaja za koji se može koristiti više manjih prostorija površine 2</w:t>
      </w:r>
      <w:r w:rsidR="003857C1" w:rsidRPr="00D268D7">
        <w:rPr>
          <w:rFonts w:ascii="Times New Roman" w:eastAsia="Times New Roman" w:hAnsi="Times New Roman" w:cs="Times New Roman"/>
          <w:color w:val="000000"/>
          <w:sz w:val="24"/>
          <w:szCs w:val="24"/>
          <w:lang w:eastAsia="hr-HR"/>
        </w:rPr>
        <w:t xml:space="preserve"> m</w:t>
      </w:r>
      <w:r w:rsidR="003857C1" w:rsidRPr="00D268D7">
        <w:rPr>
          <w:rFonts w:ascii="Times New Roman" w:eastAsia="Times New Roman" w:hAnsi="Times New Roman" w:cs="Times New Roman"/>
          <w:color w:val="000000"/>
          <w:sz w:val="24"/>
          <w:szCs w:val="24"/>
          <w:vertAlign w:val="superscript"/>
          <w:lang w:eastAsia="hr-HR"/>
        </w:rPr>
        <w:t>2</w:t>
      </w:r>
      <w:r w:rsidRPr="00D268D7">
        <w:rPr>
          <w:rFonts w:ascii="Times New Roman" w:eastAsia="Calibri" w:hAnsi="Times New Roman" w:cs="Times New Roman"/>
          <w:sz w:val="24"/>
          <w:szCs w:val="24"/>
        </w:rPr>
        <w:t xml:space="preserve"> po korisniku, a iznimno se mogu koristiti i blagovaonice </w:t>
      </w:r>
    </w:p>
    <w:p w14:paraId="63DD57BC" w14:textId="77777777" w:rsidR="001017FF" w:rsidRPr="00D268D7" w:rsidRDefault="001017FF" w:rsidP="001017FF">
      <w:pPr>
        <w:spacing w:after="0" w:line="276" w:lineRule="auto"/>
        <w:ind w:left="360"/>
        <w:contextualSpacing/>
        <w:jc w:val="both"/>
        <w:rPr>
          <w:rFonts w:ascii="Times New Roman" w:eastAsia="Calibri" w:hAnsi="Times New Roman" w:cs="Times New Roman"/>
          <w:sz w:val="24"/>
          <w:szCs w:val="24"/>
        </w:rPr>
      </w:pPr>
    </w:p>
    <w:p w14:paraId="3D7BC63A" w14:textId="4E02B894" w:rsidR="001017FF" w:rsidRDefault="001017FF" w:rsidP="006A09BB">
      <w:pPr>
        <w:numPr>
          <w:ilvl w:val="0"/>
          <w:numId w:val="9"/>
        </w:numPr>
        <w:spacing w:after="0" w:line="240" w:lineRule="auto"/>
        <w:ind w:left="360"/>
        <w:contextualSpacing/>
        <w:jc w:val="both"/>
        <w:rPr>
          <w:rFonts w:ascii="Times New Roman" w:eastAsia="Calibri" w:hAnsi="Times New Roman" w:cs="Times New Roman"/>
          <w:sz w:val="24"/>
          <w:szCs w:val="24"/>
        </w:rPr>
      </w:pPr>
      <w:r w:rsidRPr="00D268D7">
        <w:rPr>
          <w:rFonts w:ascii="Times New Roman" w:eastAsia="Times New Roman" w:hAnsi="Times New Roman" w:cs="Times New Roman"/>
          <w:color w:val="000000"/>
          <w:sz w:val="24"/>
          <w:szCs w:val="24"/>
          <w:lang w:eastAsia="hr-HR"/>
        </w:rPr>
        <w:t>prostor za aktivno provođenje vremena i radne aktivnosti korisnika usluga smještaja površine 2 m</w:t>
      </w:r>
      <w:r w:rsidRPr="00D268D7">
        <w:rPr>
          <w:rFonts w:ascii="Times New Roman" w:eastAsia="Times New Roman" w:hAnsi="Times New Roman" w:cs="Times New Roman"/>
          <w:color w:val="000000"/>
          <w:sz w:val="24"/>
          <w:szCs w:val="24"/>
          <w:vertAlign w:val="superscript"/>
          <w:lang w:eastAsia="hr-HR"/>
        </w:rPr>
        <w:t>2</w:t>
      </w:r>
      <w:r w:rsidRPr="00D268D7">
        <w:rPr>
          <w:rFonts w:ascii="Times New Roman" w:eastAsia="Times New Roman" w:hAnsi="Times New Roman" w:cs="Times New Roman"/>
          <w:color w:val="000000"/>
          <w:sz w:val="24"/>
          <w:szCs w:val="24"/>
          <w:lang w:eastAsia="hr-HR"/>
        </w:rPr>
        <w:t xml:space="preserve"> po korisniku, treba</w:t>
      </w:r>
      <w:r w:rsidRPr="009B208B">
        <w:rPr>
          <w:rFonts w:ascii="Times New Roman" w:eastAsia="Times New Roman" w:hAnsi="Times New Roman" w:cs="Times New Roman"/>
          <w:color w:val="000000"/>
          <w:sz w:val="24"/>
          <w:szCs w:val="24"/>
          <w:lang w:eastAsia="hr-HR"/>
        </w:rPr>
        <w:t xml:space="preserve"> omogućavati istovremeno sudjelovanje u aktivnostima najmanje 30% korisnika. Ako pružatelj usluge nema odgovarajući prostor, za ovu namjenu može se koristiti prostor blagovaonice</w:t>
      </w:r>
      <w:r w:rsidR="002E7923">
        <w:rPr>
          <w:rFonts w:ascii="Times New Roman" w:eastAsia="Times New Roman" w:hAnsi="Times New Roman" w:cs="Times New Roman"/>
          <w:color w:val="000000"/>
          <w:sz w:val="24"/>
          <w:szCs w:val="24"/>
          <w:lang w:eastAsia="hr-HR"/>
        </w:rPr>
        <w:t xml:space="preserve"> ili prostorija za dnevni odmor</w:t>
      </w:r>
    </w:p>
    <w:p w14:paraId="50706D5F" w14:textId="77777777" w:rsidR="001017FF" w:rsidRDefault="001017FF" w:rsidP="001017FF">
      <w:pPr>
        <w:spacing w:after="0" w:line="276" w:lineRule="auto"/>
        <w:ind w:left="360"/>
        <w:contextualSpacing/>
        <w:jc w:val="both"/>
        <w:rPr>
          <w:rFonts w:ascii="Times New Roman" w:eastAsia="Calibri" w:hAnsi="Times New Roman" w:cs="Times New Roman"/>
          <w:sz w:val="24"/>
          <w:szCs w:val="24"/>
        </w:rPr>
      </w:pPr>
    </w:p>
    <w:p w14:paraId="0420A83D" w14:textId="2AD8EDDF" w:rsidR="001958A6" w:rsidRPr="00D268D7" w:rsidRDefault="001017FF" w:rsidP="006A09BB">
      <w:pPr>
        <w:numPr>
          <w:ilvl w:val="0"/>
          <w:numId w:val="9"/>
        </w:numPr>
        <w:spacing w:after="0" w:line="240" w:lineRule="auto"/>
        <w:ind w:left="360"/>
        <w:contextualSpacing/>
        <w:jc w:val="both"/>
        <w:rPr>
          <w:rFonts w:ascii="Times New Roman" w:eastAsia="Calibri" w:hAnsi="Times New Roman" w:cs="Times New Roman"/>
          <w:sz w:val="24"/>
          <w:szCs w:val="24"/>
        </w:rPr>
      </w:pPr>
      <w:r w:rsidRPr="00D268D7">
        <w:rPr>
          <w:rFonts w:ascii="Times New Roman" w:eastAsia="Calibri" w:hAnsi="Times New Roman" w:cs="Times New Roman"/>
          <w:sz w:val="24"/>
          <w:szCs w:val="24"/>
        </w:rPr>
        <w:t>p</w:t>
      </w:r>
      <w:r w:rsidR="003A1F7E" w:rsidRPr="00D268D7">
        <w:rPr>
          <w:rFonts w:ascii="Times New Roman" w:eastAsia="Calibri" w:hAnsi="Times New Roman" w:cs="Times New Roman"/>
          <w:sz w:val="24"/>
          <w:szCs w:val="24"/>
        </w:rPr>
        <w:t>rostoriju/e za pružanje usluga boravka površine 2</w:t>
      </w:r>
      <w:r w:rsidR="003857C1" w:rsidRPr="00D268D7">
        <w:rPr>
          <w:rFonts w:ascii="Times New Roman" w:eastAsia="Times New Roman" w:hAnsi="Times New Roman" w:cs="Times New Roman"/>
          <w:color w:val="000000"/>
          <w:sz w:val="24"/>
          <w:szCs w:val="24"/>
          <w:lang w:eastAsia="hr-HR"/>
        </w:rPr>
        <w:t xml:space="preserve"> m</w:t>
      </w:r>
      <w:r w:rsidR="003857C1" w:rsidRPr="00D268D7">
        <w:rPr>
          <w:rFonts w:ascii="Times New Roman" w:eastAsia="Times New Roman" w:hAnsi="Times New Roman" w:cs="Times New Roman"/>
          <w:color w:val="000000"/>
          <w:sz w:val="24"/>
          <w:szCs w:val="24"/>
          <w:vertAlign w:val="superscript"/>
          <w:lang w:eastAsia="hr-HR"/>
        </w:rPr>
        <w:t>2</w:t>
      </w:r>
      <w:r w:rsidR="003A1F7E" w:rsidRPr="00D268D7">
        <w:rPr>
          <w:rFonts w:ascii="Times New Roman" w:eastAsia="Calibri" w:hAnsi="Times New Roman" w:cs="Times New Roman"/>
          <w:sz w:val="24"/>
          <w:szCs w:val="24"/>
        </w:rPr>
        <w:t xml:space="preserve"> po korisniku; </w:t>
      </w:r>
      <w:r w:rsidR="00CE315A" w:rsidRPr="00D268D7">
        <w:rPr>
          <w:rFonts w:ascii="Times New Roman" w:eastAsia="Calibri" w:hAnsi="Times New Roman" w:cs="Times New Roman"/>
          <w:sz w:val="24"/>
          <w:szCs w:val="24"/>
        </w:rPr>
        <w:t xml:space="preserve">za starije osobe </w:t>
      </w:r>
      <w:r w:rsidR="002B2211">
        <w:rPr>
          <w:rFonts w:ascii="Times New Roman" w:eastAsia="Calibri" w:hAnsi="Times New Roman" w:cs="Times New Roman"/>
          <w:sz w:val="24"/>
          <w:szCs w:val="24"/>
        </w:rPr>
        <w:t xml:space="preserve">i osobe smanjene pokretljivosti </w:t>
      </w:r>
      <w:r w:rsidR="00CE315A" w:rsidRPr="00D268D7">
        <w:rPr>
          <w:rFonts w:ascii="Times New Roman" w:eastAsia="Calibri" w:hAnsi="Times New Roman" w:cs="Times New Roman"/>
          <w:sz w:val="24"/>
          <w:szCs w:val="24"/>
        </w:rPr>
        <w:t xml:space="preserve">kojima se pružaju usluge cjelodnevnog boravka potrebno je </w:t>
      </w:r>
      <w:r w:rsidRPr="00D268D7">
        <w:rPr>
          <w:rFonts w:ascii="Times New Roman" w:eastAsia="Calibri" w:hAnsi="Times New Roman" w:cs="Times New Roman"/>
          <w:sz w:val="24"/>
          <w:szCs w:val="24"/>
        </w:rPr>
        <w:t xml:space="preserve">uz prostoriju za pružanje usluga boravka </w:t>
      </w:r>
      <w:r w:rsidR="00CE315A" w:rsidRPr="00D268D7">
        <w:rPr>
          <w:rFonts w:ascii="Times New Roman" w:eastAsia="Calibri" w:hAnsi="Times New Roman" w:cs="Times New Roman"/>
          <w:sz w:val="24"/>
          <w:szCs w:val="24"/>
        </w:rPr>
        <w:t>osigurati zaseban p</w:t>
      </w:r>
      <w:r w:rsidRPr="00D268D7">
        <w:rPr>
          <w:rFonts w:ascii="Times New Roman" w:eastAsia="Calibri" w:hAnsi="Times New Roman" w:cs="Times New Roman"/>
          <w:sz w:val="24"/>
          <w:szCs w:val="24"/>
        </w:rPr>
        <w:t>rostor za spavanje tijekom dana površine 6</w:t>
      </w:r>
      <w:r w:rsidR="003857C1" w:rsidRPr="00D268D7">
        <w:rPr>
          <w:rFonts w:ascii="Times New Roman" w:eastAsia="Times New Roman" w:hAnsi="Times New Roman" w:cs="Times New Roman"/>
          <w:color w:val="000000"/>
          <w:sz w:val="24"/>
          <w:szCs w:val="24"/>
          <w:lang w:eastAsia="hr-HR"/>
        </w:rPr>
        <w:t xml:space="preserve"> m</w:t>
      </w:r>
      <w:r w:rsidR="003857C1" w:rsidRPr="00D268D7">
        <w:rPr>
          <w:rFonts w:ascii="Times New Roman" w:eastAsia="Times New Roman" w:hAnsi="Times New Roman" w:cs="Times New Roman"/>
          <w:color w:val="000000"/>
          <w:sz w:val="24"/>
          <w:szCs w:val="24"/>
          <w:vertAlign w:val="superscript"/>
          <w:lang w:eastAsia="hr-HR"/>
        </w:rPr>
        <w:t>2</w:t>
      </w:r>
      <w:r w:rsidR="003857C1" w:rsidRPr="00D268D7">
        <w:rPr>
          <w:rFonts w:ascii="Times New Roman" w:eastAsia="Times New Roman" w:hAnsi="Times New Roman" w:cs="Times New Roman"/>
          <w:color w:val="000000"/>
          <w:sz w:val="24"/>
          <w:szCs w:val="24"/>
          <w:lang w:eastAsia="hr-HR"/>
        </w:rPr>
        <w:t xml:space="preserve"> </w:t>
      </w:r>
      <w:r w:rsidRPr="00D268D7">
        <w:rPr>
          <w:rFonts w:ascii="Times New Roman" w:eastAsia="Calibri" w:hAnsi="Times New Roman" w:cs="Times New Roman"/>
          <w:sz w:val="24"/>
          <w:szCs w:val="24"/>
        </w:rPr>
        <w:t>po korisniku</w:t>
      </w:r>
      <w:r w:rsidR="00F705A0" w:rsidRPr="00D268D7">
        <w:rPr>
          <w:rFonts w:ascii="Times New Roman" w:eastAsia="Calibri" w:hAnsi="Times New Roman" w:cs="Times New Roman"/>
          <w:sz w:val="24"/>
          <w:szCs w:val="24"/>
        </w:rPr>
        <w:t xml:space="preserve"> </w:t>
      </w:r>
    </w:p>
    <w:p w14:paraId="73E2CDA6" w14:textId="77777777" w:rsidR="001017FF" w:rsidRPr="001017FF" w:rsidRDefault="001017FF" w:rsidP="001017FF">
      <w:pPr>
        <w:spacing w:after="0" w:line="240" w:lineRule="auto"/>
        <w:ind w:left="360"/>
        <w:contextualSpacing/>
        <w:jc w:val="both"/>
        <w:rPr>
          <w:rFonts w:ascii="Times New Roman" w:eastAsia="Calibri" w:hAnsi="Times New Roman" w:cs="Times New Roman"/>
          <w:sz w:val="24"/>
          <w:szCs w:val="24"/>
        </w:rPr>
      </w:pPr>
    </w:p>
    <w:p w14:paraId="5EF860EC" w14:textId="31542EEB" w:rsidR="001017FF" w:rsidRPr="00700C27" w:rsidRDefault="001017FF" w:rsidP="006A09BB">
      <w:pPr>
        <w:numPr>
          <w:ilvl w:val="0"/>
          <w:numId w:val="9"/>
        </w:numPr>
        <w:spacing w:after="100" w:afterAutospacing="1" w:line="240" w:lineRule="auto"/>
        <w:ind w:left="360"/>
        <w:contextualSpacing/>
        <w:jc w:val="both"/>
        <w:rPr>
          <w:rFonts w:ascii="Times New Roman" w:eastAsia="Times New Roman" w:hAnsi="Times New Roman" w:cs="Times New Roman"/>
          <w:sz w:val="24"/>
          <w:szCs w:val="24"/>
          <w:lang w:eastAsia="hr-HR"/>
        </w:rPr>
      </w:pPr>
      <w:r w:rsidRPr="00700C27">
        <w:rPr>
          <w:rFonts w:ascii="Times New Roman" w:eastAsia="Times New Roman" w:hAnsi="Times New Roman" w:cs="Times New Roman"/>
          <w:sz w:val="24"/>
          <w:szCs w:val="24"/>
          <w:lang w:eastAsia="hr-HR"/>
        </w:rPr>
        <w:lastRenderedPageBreak/>
        <w:t xml:space="preserve">za </w:t>
      </w:r>
      <w:r>
        <w:rPr>
          <w:rFonts w:ascii="Times New Roman" w:eastAsia="Times New Roman" w:hAnsi="Times New Roman" w:cs="Times New Roman"/>
          <w:sz w:val="24"/>
          <w:szCs w:val="24"/>
          <w:lang w:eastAsia="hr-HR"/>
        </w:rPr>
        <w:t xml:space="preserve">usluge smještaja i </w:t>
      </w:r>
      <w:r w:rsidRPr="00700C27">
        <w:rPr>
          <w:rFonts w:ascii="Times New Roman" w:eastAsia="Times New Roman" w:hAnsi="Times New Roman" w:cs="Times New Roman"/>
          <w:sz w:val="24"/>
          <w:szCs w:val="24"/>
          <w:lang w:eastAsia="hr-HR"/>
        </w:rPr>
        <w:t>boravk</w:t>
      </w:r>
      <w:r>
        <w:rPr>
          <w:rFonts w:ascii="Times New Roman" w:eastAsia="Times New Roman" w:hAnsi="Times New Roman" w:cs="Times New Roman"/>
          <w:sz w:val="24"/>
          <w:szCs w:val="24"/>
          <w:lang w:eastAsia="hr-HR"/>
        </w:rPr>
        <w:t>a</w:t>
      </w:r>
      <w:r w:rsidRPr="00700C27">
        <w:rPr>
          <w:rFonts w:ascii="Times New Roman" w:eastAsia="Times New Roman" w:hAnsi="Times New Roman" w:cs="Times New Roman"/>
          <w:sz w:val="24"/>
          <w:szCs w:val="24"/>
          <w:lang w:eastAsia="hr-HR"/>
        </w:rPr>
        <w:t xml:space="preserve"> djece jasličke </w:t>
      </w:r>
      <w:r w:rsidRPr="005C2659">
        <w:rPr>
          <w:rFonts w:ascii="Times New Roman" w:eastAsia="Times New Roman" w:hAnsi="Times New Roman" w:cs="Times New Roman"/>
          <w:sz w:val="24"/>
          <w:szCs w:val="24"/>
          <w:lang w:eastAsia="hr-HR"/>
        </w:rPr>
        <w:t>dobi (do 3</w:t>
      </w:r>
      <w:r w:rsidR="005C2659" w:rsidRPr="005C2659">
        <w:rPr>
          <w:rFonts w:ascii="Times New Roman" w:eastAsia="Times New Roman" w:hAnsi="Times New Roman" w:cs="Times New Roman"/>
          <w:sz w:val="24"/>
          <w:szCs w:val="24"/>
          <w:lang w:eastAsia="hr-HR"/>
        </w:rPr>
        <w:t xml:space="preserve"> godine</w:t>
      </w:r>
      <w:r w:rsidRPr="005C2659">
        <w:rPr>
          <w:rFonts w:ascii="Times New Roman" w:eastAsia="Times New Roman" w:hAnsi="Times New Roman" w:cs="Times New Roman"/>
          <w:sz w:val="24"/>
          <w:szCs w:val="24"/>
          <w:lang w:eastAsia="hr-HR"/>
        </w:rPr>
        <w:t>),</w:t>
      </w:r>
      <w:r w:rsidRPr="00700C27">
        <w:rPr>
          <w:rFonts w:ascii="Times New Roman" w:eastAsia="Times New Roman" w:hAnsi="Times New Roman" w:cs="Times New Roman"/>
          <w:sz w:val="24"/>
          <w:szCs w:val="24"/>
          <w:lang w:eastAsia="hr-HR"/>
        </w:rPr>
        <w:t xml:space="preserve"> potrebno je gornji dio pregradnog zida ostakliti na visini od 1,5 m između spavaonica, dnevnog boravka i </w:t>
      </w:r>
      <w:r>
        <w:rPr>
          <w:rFonts w:ascii="Times New Roman" w:eastAsia="Times New Roman" w:hAnsi="Times New Roman" w:cs="Times New Roman"/>
          <w:sz w:val="24"/>
          <w:szCs w:val="24"/>
          <w:lang w:eastAsia="hr-HR"/>
        </w:rPr>
        <w:t>ostalih prostorija namijenjenih korisnicima</w:t>
      </w:r>
      <w:r w:rsidRPr="00700C27">
        <w:rPr>
          <w:rFonts w:ascii="Times New Roman" w:eastAsia="Times New Roman" w:hAnsi="Times New Roman" w:cs="Times New Roman"/>
          <w:sz w:val="24"/>
          <w:szCs w:val="24"/>
          <w:lang w:eastAsia="hr-HR"/>
        </w:rPr>
        <w:t>, radi stalnog nadzora djece</w:t>
      </w:r>
    </w:p>
    <w:p w14:paraId="79AB353E" w14:textId="77777777" w:rsidR="001017FF" w:rsidRDefault="001017FF" w:rsidP="001017FF">
      <w:pPr>
        <w:spacing w:after="0" w:line="240" w:lineRule="auto"/>
        <w:ind w:left="360"/>
        <w:contextualSpacing/>
        <w:jc w:val="both"/>
        <w:rPr>
          <w:rFonts w:ascii="Times New Roman" w:eastAsia="Calibri" w:hAnsi="Times New Roman" w:cs="Times New Roman"/>
          <w:color w:val="FF0000"/>
          <w:sz w:val="24"/>
          <w:szCs w:val="24"/>
        </w:rPr>
      </w:pPr>
    </w:p>
    <w:p w14:paraId="382680DD" w14:textId="77777777" w:rsidR="001A19FC" w:rsidRPr="001017FF" w:rsidRDefault="00E2747D" w:rsidP="006A09BB">
      <w:pPr>
        <w:numPr>
          <w:ilvl w:val="0"/>
          <w:numId w:val="9"/>
        </w:numPr>
        <w:spacing w:after="0" w:line="240" w:lineRule="auto"/>
        <w:ind w:left="360"/>
        <w:contextualSpacing/>
        <w:jc w:val="both"/>
        <w:rPr>
          <w:rFonts w:ascii="Times New Roman" w:eastAsia="Calibri" w:hAnsi="Times New Roman" w:cs="Times New Roman"/>
          <w:sz w:val="24"/>
          <w:szCs w:val="24"/>
        </w:rPr>
      </w:pPr>
      <w:r w:rsidRPr="001017FF">
        <w:rPr>
          <w:rFonts w:ascii="Times New Roman" w:eastAsia="Calibri" w:hAnsi="Times New Roman" w:cs="Times New Roman"/>
          <w:sz w:val="24"/>
          <w:szCs w:val="24"/>
          <w:lang w:eastAsia="hr-HR"/>
        </w:rPr>
        <w:t xml:space="preserve">za djecu </w:t>
      </w:r>
      <w:r w:rsidRPr="001017FF">
        <w:rPr>
          <w:rFonts w:ascii="Times New Roman" w:eastAsia="Calibri" w:hAnsi="Times New Roman" w:cs="Times New Roman"/>
          <w:sz w:val="24"/>
          <w:szCs w:val="24"/>
        </w:rPr>
        <w:t>školske dobi potrebno je osigurati</w:t>
      </w:r>
      <w:r w:rsidRPr="001017FF">
        <w:rPr>
          <w:rFonts w:ascii="Times New Roman" w:eastAsia="Calibri" w:hAnsi="Times New Roman" w:cs="Times New Roman"/>
          <w:sz w:val="24"/>
          <w:szCs w:val="24"/>
          <w:lang w:eastAsia="hr-HR"/>
        </w:rPr>
        <w:t xml:space="preserve"> poseban </w:t>
      </w:r>
      <w:r w:rsidR="001A19FC" w:rsidRPr="001017FF">
        <w:rPr>
          <w:rFonts w:ascii="Times New Roman" w:eastAsia="Calibri" w:hAnsi="Times New Roman" w:cs="Times New Roman"/>
          <w:sz w:val="24"/>
          <w:szCs w:val="24"/>
        </w:rPr>
        <w:t>prostor za učenje</w:t>
      </w:r>
      <w:r w:rsidRPr="001017FF">
        <w:rPr>
          <w:rFonts w:ascii="Times New Roman" w:eastAsia="Calibri" w:hAnsi="Times New Roman" w:cs="Times New Roman"/>
          <w:sz w:val="24"/>
          <w:szCs w:val="24"/>
        </w:rPr>
        <w:t>, ako isti nije osiguran u spavaonici</w:t>
      </w:r>
    </w:p>
    <w:p w14:paraId="382A6325" w14:textId="77777777" w:rsidR="001017FF" w:rsidRDefault="001017FF" w:rsidP="001017FF">
      <w:pPr>
        <w:spacing w:after="0" w:line="240" w:lineRule="auto"/>
        <w:ind w:left="360"/>
        <w:contextualSpacing/>
        <w:jc w:val="both"/>
        <w:rPr>
          <w:rFonts w:ascii="Times New Roman" w:eastAsia="Calibri" w:hAnsi="Times New Roman" w:cs="Times New Roman"/>
          <w:sz w:val="24"/>
          <w:szCs w:val="24"/>
        </w:rPr>
      </w:pPr>
    </w:p>
    <w:p w14:paraId="03C2DB74" w14:textId="77777777" w:rsidR="009B208B" w:rsidRPr="00D268D7" w:rsidRDefault="009B208B" w:rsidP="006A09BB">
      <w:pPr>
        <w:numPr>
          <w:ilvl w:val="0"/>
          <w:numId w:val="9"/>
        </w:numPr>
        <w:spacing w:after="0" w:line="240" w:lineRule="auto"/>
        <w:ind w:left="360"/>
        <w:contextualSpacing/>
        <w:jc w:val="both"/>
        <w:rPr>
          <w:rFonts w:ascii="Times New Roman" w:eastAsia="Calibri" w:hAnsi="Times New Roman" w:cs="Times New Roman"/>
          <w:sz w:val="24"/>
          <w:szCs w:val="24"/>
        </w:rPr>
      </w:pPr>
      <w:r w:rsidRPr="00D268D7">
        <w:rPr>
          <w:rFonts w:ascii="Times New Roman" w:eastAsia="Calibri" w:hAnsi="Times New Roman" w:cs="Times New Roman"/>
          <w:sz w:val="24"/>
          <w:szCs w:val="24"/>
        </w:rPr>
        <w:t xml:space="preserve">prostorije za </w:t>
      </w:r>
      <w:r w:rsidR="001017FF" w:rsidRPr="00D268D7">
        <w:rPr>
          <w:rFonts w:ascii="Times New Roman" w:eastAsia="Calibri" w:hAnsi="Times New Roman" w:cs="Times New Roman"/>
          <w:sz w:val="24"/>
          <w:szCs w:val="24"/>
        </w:rPr>
        <w:t xml:space="preserve">prijam korisnika, te pružanje usluga savjetovanja i pomaganja, psihosocijalne podrške, te rane intervencije </w:t>
      </w:r>
    </w:p>
    <w:p w14:paraId="6569B181" w14:textId="77777777" w:rsidR="0086752F" w:rsidRPr="00D268D7" w:rsidRDefault="0086752F" w:rsidP="0086752F">
      <w:pPr>
        <w:spacing w:after="0" w:line="240" w:lineRule="auto"/>
        <w:ind w:left="360"/>
        <w:contextualSpacing/>
        <w:jc w:val="both"/>
        <w:rPr>
          <w:rFonts w:ascii="Times New Roman" w:eastAsia="Calibri" w:hAnsi="Times New Roman" w:cs="Times New Roman"/>
          <w:sz w:val="24"/>
          <w:szCs w:val="24"/>
        </w:rPr>
      </w:pPr>
    </w:p>
    <w:p w14:paraId="22CB7CD4" w14:textId="4C30ED46" w:rsidR="0086752F" w:rsidRPr="00D268D7" w:rsidRDefault="0086752F" w:rsidP="006A09BB">
      <w:pPr>
        <w:numPr>
          <w:ilvl w:val="0"/>
          <w:numId w:val="9"/>
        </w:numPr>
        <w:spacing w:after="0" w:line="240" w:lineRule="auto"/>
        <w:ind w:left="360"/>
        <w:contextualSpacing/>
        <w:jc w:val="both"/>
        <w:rPr>
          <w:rFonts w:ascii="Times New Roman" w:eastAsia="Calibri" w:hAnsi="Times New Roman" w:cs="Times New Roman"/>
          <w:sz w:val="24"/>
          <w:szCs w:val="24"/>
        </w:rPr>
      </w:pPr>
      <w:r w:rsidRPr="00D268D7">
        <w:rPr>
          <w:rFonts w:ascii="Times New Roman" w:eastAsia="Calibri" w:hAnsi="Times New Roman" w:cs="Times New Roman"/>
          <w:sz w:val="24"/>
          <w:szCs w:val="24"/>
        </w:rPr>
        <w:t>prostorije za radne aktivnosti, radn</w:t>
      </w:r>
      <w:r w:rsidR="005C2659" w:rsidRPr="00D268D7">
        <w:rPr>
          <w:rFonts w:ascii="Times New Roman" w:eastAsia="Calibri" w:hAnsi="Times New Roman" w:cs="Times New Roman"/>
          <w:sz w:val="24"/>
          <w:szCs w:val="24"/>
        </w:rPr>
        <w:t>u</w:t>
      </w:r>
      <w:r w:rsidRPr="00D268D7">
        <w:rPr>
          <w:rFonts w:ascii="Times New Roman" w:eastAsia="Calibri" w:hAnsi="Times New Roman" w:cs="Times New Roman"/>
          <w:sz w:val="24"/>
          <w:szCs w:val="24"/>
        </w:rPr>
        <w:t xml:space="preserve"> terapij</w:t>
      </w:r>
      <w:r w:rsidR="005C2659" w:rsidRPr="00D268D7">
        <w:rPr>
          <w:rFonts w:ascii="Times New Roman" w:eastAsia="Calibri" w:hAnsi="Times New Roman" w:cs="Times New Roman"/>
          <w:sz w:val="24"/>
          <w:szCs w:val="24"/>
        </w:rPr>
        <w:t>u</w:t>
      </w:r>
      <w:r w:rsidRPr="00D268D7">
        <w:rPr>
          <w:rFonts w:ascii="Times New Roman" w:eastAsia="Calibri" w:hAnsi="Times New Roman" w:cs="Times New Roman"/>
          <w:sz w:val="24"/>
          <w:szCs w:val="24"/>
        </w:rPr>
        <w:t>, brig</w:t>
      </w:r>
      <w:r w:rsidR="005C2659" w:rsidRPr="00D268D7">
        <w:rPr>
          <w:rFonts w:ascii="Times New Roman" w:eastAsia="Calibri" w:hAnsi="Times New Roman" w:cs="Times New Roman"/>
          <w:sz w:val="24"/>
          <w:szCs w:val="24"/>
        </w:rPr>
        <w:t>u</w:t>
      </w:r>
      <w:r w:rsidRPr="00D268D7">
        <w:rPr>
          <w:rFonts w:ascii="Times New Roman" w:eastAsia="Calibri" w:hAnsi="Times New Roman" w:cs="Times New Roman"/>
          <w:sz w:val="24"/>
          <w:szCs w:val="24"/>
        </w:rPr>
        <w:t xml:space="preserve"> o zdravlju i fizikaln</w:t>
      </w:r>
      <w:r w:rsidR="005C2659" w:rsidRPr="00D268D7">
        <w:rPr>
          <w:rFonts w:ascii="Times New Roman" w:eastAsia="Calibri" w:hAnsi="Times New Roman" w:cs="Times New Roman"/>
          <w:sz w:val="24"/>
          <w:szCs w:val="24"/>
        </w:rPr>
        <w:t>u</w:t>
      </w:r>
      <w:r w:rsidRPr="00D268D7">
        <w:rPr>
          <w:rFonts w:ascii="Times New Roman" w:eastAsia="Calibri" w:hAnsi="Times New Roman" w:cs="Times New Roman"/>
          <w:sz w:val="24"/>
          <w:szCs w:val="24"/>
        </w:rPr>
        <w:t xml:space="preserve"> terapij</w:t>
      </w:r>
      <w:r w:rsidR="005C2659" w:rsidRPr="00D268D7">
        <w:rPr>
          <w:rFonts w:ascii="Times New Roman" w:eastAsia="Calibri" w:hAnsi="Times New Roman" w:cs="Times New Roman"/>
          <w:sz w:val="24"/>
          <w:szCs w:val="24"/>
        </w:rPr>
        <w:t>u</w:t>
      </w:r>
    </w:p>
    <w:p w14:paraId="7380981F" w14:textId="77777777" w:rsidR="005858C8" w:rsidRPr="00D268D7" w:rsidRDefault="005858C8" w:rsidP="005858C8">
      <w:pPr>
        <w:spacing w:after="0" w:line="240" w:lineRule="auto"/>
        <w:ind w:left="360"/>
        <w:contextualSpacing/>
        <w:jc w:val="both"/>
        <w:rPr>
          <w:rFonts w:ascii="Times New Roman" w:eastAsia="Calibri" w:hAnsi="Times New Roman" w:cs="Times New Roman"/>
          <w:sz w:val="24"/>
          <w:szCs w:val="24"/>
        </w:rPr>
      </w:pPr>
    </w:p>
    <w:p w14:paraId="2758C590" w14:textId="77777777" w:rsidR="005858C8" w:rsidRPr="00D268D7" w:rsidRDefault="005858C8" w:rsidP="006A09BB">
      <w:pPr>
        <w:numPr>
          <w:ilvl w:val="0"/>
          <w:numId w:val="9"/>
        </w:numPr>
        <w:spacing w:after="0" w:line="240" w:lineRule="auto"/>
        <w:ind w:left="360"/>
        <w:contextualSpacing/>
        <w:jc w:val="both"/>
        <w:rPr>
          <w:rFonts w:ascii="Times New Roman" w:eastAsia="Calibri" w:hAnsi="Times New Roman" w:cs="Times New Roman"/>
          <w:sz w:val="24"/>
          <w:szCs w:val="24"/>
        </w:rPr>
      </w:pPr>
      <w:r w:rsidRPr="00D268D7">
        <w:rPr>
          <w:rFonts w:ascii="Times New Roman" w:eastAsia="Calibri" w:hAnsi="Times New Roman" w:cs="Times New Roman"/>
          <w:sz w:val="24"/>
          <w:szCs w:val="24"/>
        </w:rPr>
        <w:t>prostoriju za nesmetane susrete i druženja roditelja i djece</w:t>
      </w:r>
    </w:p>
    <w:p w14:paraId="139FF929" w14:textId="77777777" w:rsidR="005858C8" w:rsidRPr="00D268D7" w:rsidRDefault="005858C8" w:rsidP="005858C8">
      <w:pPr>
        <w:spacing w:after="0" w:line="240" w:lineRule="auto"/>
        <w:ind w:left="360"/>
        <w:contextualSpacing/>
        <w:jc w:val="both"/>
        <w:rPr>
          <w:rFonts w:ascii="Times New Roman" w:eastAsia="Calibri" w:hAnsi="Times New Roman" w:cs="Times New Roman"/>
          <w:sz w:val="24"/>
          <w:szCs w:val="24"/>
        </w:rPr>
      </w:pPr>
    </w:p>
    <w:p w14:paraId="7B26572F" w14:textId="77777777" w:rsidR="009B208B" w:rsidRPr="00D268D7" w:rsidRDefault="0086752F" w:rsidP="006A09BB">
      <w:pPr>
        <w:numPr>
          <w:ilvl w:val="0"/>
          <w:numId w:val="9"/>
        </w:numPr>
        <w:spacing w:after="0" w:line="240" w:lineRule="auto"/>
        <w:ind w:left="360"/>
        <w:contextualSpacing/>
        <w:jc w:val="both"/>
        <w:rPr>
          <w:rFonts w:ascii="Times New Roman" w:eastAsia="Calibri" w:hAnsi="Times New Roman" w:cs="Times New Roman"/>
          <w:sz w:val="24"/>
          <w:szCs w:val="24"/>
        </w:rPr>
      </w:pPr>
      <w:r w:rsidRPr="00D268D7">
        <w:rPr>
          <w:rFonts w:ascii="Times New Roman" w:eastAsia="Calibri" w:hAnsi="Times New Roman" w:cs="Times New Roman"/>
          <w:sz w:val="24"/>
          <w:szCs w:val="24"/>
        </w:rPr>
        <w:t xml:space="preserve">za pripremu obroka </w:t>
      </w:r>
      <w:r w:rsidR="009B208B" w:rsidRPr="00D268D7">
        <w:rPr>
          <w:rFonts w:ascii="Times New Roman" w:eastAsia="Calibri" w:hAnsi="Times New Roman" w:cs="Times New Roman"/>
          <w:sz w:val="24"/>
          <w:szCs w:val="24"/>
        </w:rPr>
        <w:t xml:space="preserve">mora imati kuhinju, te prostoriju i priručni prostor za čuvanje hrane i pića, sukladno </w:t>
      </w:r>
      <w:r w:rsidRPr="00D268D7">
        <w:rPr>
          <w:rFonts w:ascii="Times New Roman" w:eastAsia="Calibri" w:hAnsi="Times New Roman" w:cs="Times New Roman"/>
          <w:sz w:val="24"/>
          <w:szCs w:val="24"/>
        </w:rPr>
        <w:t xml:space="preserve">posebnim propisima kojima se uređuju uvjeti pripreme obroka </w:t>
      </w:r>
    </w:p>
    <w:p w14:paraId="08EB963F" w14:textId="77777777" w:rsidR="0086752F" w:rsidRPr="00D268D7" w:rsidRDefault="0086752F" w:rsidP="0086752F">
      <w:pPr>
        <w:spacing w:after="0" w:line="240" w:lineRule="auto"/>
        <w:ind w:left="360"/>
        <w:contextualSpacing/>
        <w:jc w:val="both"/>
        <w:rPr>
          <w:rFonts w:ascii="Times New Roman" w:eastAsia="Calibri" w:hAnsi="Times New Roman" w:cs="Times New Roman"/>
          <w:sz w:val="24"/>
          <w:szCs w:val="24"/>
        </w:rPr>
      </w:pPr>
    </w:p>
    <w:p w14:paraId="50EF9F37" w14:textId="3300606F" w:rsidR="00700C27" w:rsidRPr="00D268D7" w:rsidRDefault="0086752F" w:rsidP="006A09BB">
      <w:pPr>
        <w:numPr>
          <w:ilvl w:val="0"/>
          <w:numId w:val="9"/>
        </w:numPr>
        <w:spacing w:after="0" w:line="240" w:lineRule="auto"/>
        <w:ind w:left="360"/>
        <w:contextualSpacing/>
        <w:jc w:val="both"/>
        <w:rPr>
          <w:rFonts w:ascii="Times New Roman" w:eastAsia="Calibri" w:hAnsi="Times New Roman" w:cs="Times New Roman"/>
          <w:sz w:val="24"/>
          <w:szCs w:val="24"/>
        </w:rPr>
      </w:pPr>
      <w:r w:rsidRPr="00D268D7">
        <w:rPr>
          <w:rFonts w:ascii="Times New Roman" w:eastAsia="Calibri" w:hAnsi="Times New Roman" w:cs="Times New Roman"/>
          <w:sz w:val="24"/>
          <w:szCs w:val="24"/>
        </w:rPr>
        <w:t>za prehranu korisnika, mora imati odgovarajući prostor za posluživanje obroka (blagovaonicu). U</w:t>
      </w:r>
      <w:r w:rsidR="00700C27" w:rsidRPr="00D268D7">
        <w:rPr>
          <w:rFonts w:ascii="Times New Roman" w:eastAsia="Calibri" w:hAnsi="Times New Roman" w:cs="Times New Roman"/>
          <w:sz w:val="24"/>
          <w:szCs w:val="24"/>
        </w:rPr>
        <w:t xml:space="preserve"> prostoru blagovaonice treba osigurati uvjete za istovremeno blagovanje najmanje 50% korisnika, površina blagovaonice treba iznositi najmanje 1</w:t>
      </w:r>
      <w:r w:rsidR="003857C1" w:rsidRPr="00D268D7">
        <w:rPr>
          <w:rFonts w:ascii="Times New Roman" w:eastAsia="Times New Roman" w:hAnsi="Times New Roman" w:cs="Times New Roman"/>
          <w:color w:val="000000"/>
          <w:sz w:val="24"/>
          <w:szCs w:val="24"/>
          <w:lang w:eastAsia="hr-HR"/>
        </w:rPr>
        <w:t xml:space="preserve"> m</w:t>
      </w:r>
      <w:r w:rsidR="003857C1" w:rsidRPr="00D268D7">
        <w:rPr>
          <w:rFonts w:ascii="Times New Roman" w:eastAsia="Times New Roman" w:hAnsi="Times New Roman" w:cs="Times New Roman"/>
          <w:color w:val="000000"/>
          <w:sz w:val="24"/>
          <w:szCs w:val="24"/>
          <w:vertAlign w:val="superscript"/>
          <w:lang w:eastAsia="hr-HR"/>
        </w:rPr>
        <w:t>2</w:t>
      </w:r>
      <w:r w:rsidR="00700C27" w:rsidRPr="00D268D7">
        <w:rPr>
          <w:rFonts w:ascii="Times New Roman" w:eastAsia="Calibri" w:hAnsi="Times New Roman" w:cs="Times New Roman"/>
          <w:sz w:val="24"/>
          <w:szCs w:val="24"/>
        </w:rPr>
        <w:t xml:space="preserve"> po korisniku, </w:t>
      </w:r>
      <w:r w:rsidRPr="00D268D7">
        <w:rPr>
          <w:rFonts w:ascii="Times New Roman" w:eastAsia="Calibri" w:hAnsi="Times New Roman" w:cs="Times New Roman"/>
          <w:sz w:val="24"/>
          <w:szCs w:val="24"/>
        </w:rPr>
        <w:t>odnosno 1,5</w:t>
      </w:r>
      <w:r w:rsidR="003857C1" w:rsidRPr="00D268D7">
        <w:rPr>
          <w:rFonts w:ascii="Times New Roman" w:eastAsia="Times New Roman" w:hAnsi="Times New Roman" w:cs="Times New Roman"/>
          <w:color w:val="000000"/>
          <w:sz w:val="24"/>
          <w:szCs w:val="24"/>
          <w:lang w:eastAsia="hr-HR"/>
        </w:rPr>
        <w:t xml:space="preserve"> m</w:t>
      </w:r>
      <w:r w:rsidR="003857C1" w:rsidRPr="00D268D7">
        <w:rPr>
          <w:rFonts w:ascii="Times New Roman" w:eastAsia="Times New Roman" w:hAnsi="Times New Roman" w:cs="Times New Roman"/>
          <w:color w:val="000000"/>
          <w:sz w:val="24"/>
          <w:szCs w:val="24"/>
          <w:vertAlign w:val="superscript"/>
          <w:lang w:eastAsia="hr-HR"/>
        </w:rPr>
        <w:t>2</w:t>
      </w:r>
      <w:r w:rsidRPr="00D268D7">
        <w:rPr>
          <w:rFonts w:ascii="Times New Roman" w:eastAsia="Calibri" w:hAnsi="Times New Roman" w:cs="Times New Roman"/>
          <w:sz w:val="24"/>
          <w:szCs w:val="24"/>
        </w:rPr>
        <w:t xml:space="preserve"> po korisniku koji se kreće uz pomoć pomagala za pokretljivost</w:t>
      </w:r>
    </w:p>
    <w:p w14:paraId="13BBE0E4" w14:textId="77777777" w:rsidR="0086752F" w:rsidRDefault="0086752F" w:rsidP="0086752F">
      <w:pPr>
        <w:spacing w:after="0" w:line="240" w:lineRule="auto"/>
        <w:ind w:left="360"/>
        <w:contextualSpacing/>
        <w:jc w:val="both"/>
        <w:rPr>
          <w:rFonts w:ascii="Times New Roman" w:eastAsia="Calibri" w:hAnsi="Times New Roman" w:cs="Times New Roman"/>
          <w:sz w:val="24"/>
          <w:szCs w:val="24"/>
        </w:rPr>
      </w:pPr>
    </w:p>
    <w:p w14:paraId="29AF517D" w14:textId="77777777" w:rsidR="00A523AD" w:rsidRPr="00AE5084" w:rsidRDefault="0086752F" w:rsidP="006A09BB">
      <w:pPr>
        <w:numPr>
          <w:ilvl w:val="0"/>
          <w:numId w:val="9"/>
        </w:numPr>
        <w:spacing w:after="0" w:line="240" w:lineRule="auto"/>
        <w:ind w:left="360"/>
        <w:contextualSpacing/>
        <w:jc w:val="both"/>
        <w:rPr>
          <w:rFonts w:ascii="Times New Roman" w:hAnsi="Times New Roman" w:cs="Times New Roman"/>
          <w:sz w:val="24"/>
          <w:szCs w:val="24"/>
        </w:rPr>
      </w:pPr>
      <w:r w:rsidRPr="0086752F">
        <w:rPr>
          <w:rFonts w:ascii="Times New Roman" w:eastAsia="Calibri" w:hAnsi="Times New Roman" w:cs="Times New Roman"/>
          <w:sz w:val="24"/>
          <w:szCs w:val="24"/>
        </w:rPr>
        <w:t xml:space="preserve">za uslugu smještaja mora imati </w:t>
      </w:r>
      <w:r w:rsidR="00A523AD" w:rsidRPr="0086752F">
        <w:rPr>
          <w:rFonts w:ascii="Times New Roman" w:eastAsia="Calibri" w:hAnsi="Times New Roman" w:cs="Times New Roman"/>
          <w:sz w:val="24"/>
          <w:szCs w:val="24"/>
        </w:rPr>
        <w:t>sanitarni čvor na 13 korisnika i kupaonicu na 20 korisnika</w:t>
      </w:r>
      <w:r>
        <w:rPr>
          <w:rFonts w:ascii="Times New Roman" w:eastAsia="Calibri" w:hAnsi="Times New Roman" w:cs="Times New Roman"/>
          <w:sz w:val="24"/>
          <w:szCs w:val="24"/>
        </w:rPr>
        <w:t>, te sanitarni čvor uz blagovaonicu</w:t>
      </w:r>
    </w:p>
    <w:p w14:paraId="45D5E6E6" w14:textId="77777777" w:rsidR="00AE5084" w:rsidRPr="00AE5084" w:rsidRDefault="00AE5084" w:rsidP="00AE5084">
      <w:pPr>
        <w:spacing w:after="0" w:line="240" w:lineRule="auto"/>
        <w:ind w:left="360"/>
        <w:contextualSpacing/>
        <w:jc w:val="both"/>
        <w:rPr>
          <w:rFonts w:ascii="Times New Roman" w:hAnsi="Times New Roman" w:cs="Times New Roman"/>
          <w:sz w:val="24"/>
          <w:szCs w:val="24"/>
        </w:rPr>
      </w:pPr>
    </w:p>
    <w:p w14:paraId="3A07F220" w14:textId="77777777" w:rsidR="00AE5084" w:rsidRPr="00AE5084" w:rsidRDefault="00AE5084" w:rsidP="006A09BB">
      <w:pPr>
        <w:numPr>
          <w:ilvl w:val="0"/>
          <w:numId w:val="9"/>
        </w:numPr>
        <w:spacing w:after="0" w:afterAutospacing="1" w:line="240" w:lineRule="auto"/>
        <w:ind w:left="360"/>
        <w:contextualSpacing/>
        <w:jc w:val="both"/>
        <w:rPr>
          <w:rFonts w:ascii="Times New Roman" w:eastAsia="Calibri" w:hAnsi="Times New Roman" w:cs="Times New Roman"/>
          <w:sz w:val="24"/>
          <w:szCs w:val="24"/>
        </w:rPr>
      </w:pPr>
      <w:r w:rsidRPr="00AE5084">
        <w:rPr>
          <w:rFonts w:ascii="Times New Roman" w:eastAsia="Calibri" w:hAnsi="Times New Roman" w:cs="Times New Roman"/>
          <w:sz w:val="24"/>
          <w:szCs w:val="24"/>
          <w:lang w:eastAsia="hr-HR"/>
        </w:rPr>
        <w:t>za korisnike smanjene pokretljivosti i nepokretne korisnike</w:t>
      </w:r>
      <w:r w:rsidRPr="00AE5084">
        <w:rPr>
          <w:rFonts w:ascii="Times New Roman" w:eastAsia="Times New Roman" w:hAnsi="Times New Roman" w:cs="Times New Roman"/>
          <w:color w:val="000000"/>
          <w:sz w:val="24"/>
          <w:szCs w:val="24"/>
          <w:lang w:eastAsia="hr-HR"/>
        </w:rPr>
        <w:t xml:space="preserve"> na svakoj etaži potrebno je osigurati jednu prilagođenu kupaonicu </w:t>
      </w:r>
    </w:p>
    <w:p w14:paraId="5DE09708" w14:textId="77777777" w:rsidR="0086752F" w:rsidRPr="0086752F" w:rsidRDefault="0086752F" w:rsidP="0086752F">
      <w:pPr>
        <w:spacing w:after="0" w:line="240" w:lineRule="auto"/>
        <w:ind w:left="360"/>
        <w:contextualSpacing/>
        <w:jc w:val="both"/>
        <w:rPr>
          <w:rFonts w:ascii="Times New Roman" w:hAnsi="Times New Roman" w:cs="Times New Roman"/>
          <w:sz w:val="24"/>
          <w:szCs w:val="24"/>
        </w:rPr>
      </w:pPr>
    </w:p>
    <w:p w14:paraId="0C0EECD8" w14:textId="77777777" w:rsidR="005858C8" w:rsidRDefault="005858C8" w:rsidP="006A09BB">
      <w:pPr>
        <w:numPr>
          <w:ilvl w:val="0"/>
          <w:numId w:val="9"/>
        </w:numPr>
        <w:spacing w:after="0" w:line="240" w:lineRule="auto"/>
        <w:ind w:left="36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za održavanje</w:t>
      </w:r>
      <w:r w:rsidRPr="001958A6">
        <w:rPr>
          <w:rFonts w:ascii="Times New Roman" w:eastAsia="Calibri" w:hAnsi="Times New Roman" w:cs="Times New Roman"/>
          <w:sz w:val="24"/>
          <w:szCs w:val="24"/>
        </w:rPr>
        <w:t xml:space="preserve"> čistoće rublja, mora imati osiguran poseban prostor za tu namjenu, sukladno sanitarnim i drugim propisima</w:t>
      </w:r>
    </w:p>
    <w:p w14:paraId="33A0D344" w14:textId="77777777" w:rsidR="005858C8" w:rsidRDefault="005858C8" w:rsidP="005858C8">
      <w:pPr>
        <w:spacing w:after="0" w:line="240" w:lineRule="auto"/>
        <w:ind w:left="360"/>
        <w:contextualSpacing/>
        <w:jc w:val="both"/>
        <w:rPr>
          <w:rFonts w:ascii="Times New Roman" w:eastAsia="Calibri" w:hAnsi="Times New Roman" w:cs="Times New Roman"/>
          <w:sz w:val="24"/>
          <w:szCs w:val="24"/>
        </w:rPr>
      </w:pPr>
    </w:p>
    <w:p w14:paraId="3BD5A568" w14:textId="77777777" w:rsidR="009B208B" w:rsidRPr="001958A6" w:rsidRDefault="009B208B" w:rsidP="006A09BB">
      <w:pPr>
        <w:numPr>
          <w:ilvl w:val="0"/>
          <w:numId w:val="9"/>
        </w:numPr>
        <w:spacing w:after="0" w:line="240" w:lineRule="auto"/>
        <w:ind w:left="360"/>
        <w:contextualSpacing/>
        <w:jc w:val="both"/>
        <w:rPr>
          <w:rFonts w:ascii="Times New Roman" w:eastAsia="Calibri" w:hAnsi="Times New Roman" w:cs="Times New Roman"/>
          <w:sz w:val="24"/>
          <w:szCs w:val="24"/>
        </w:rPr>
      </w:pPr>
      <w:r w:rsidRPr="001958A6">
        <w:rPr>
          <w:rFonts w:ascii="Times New Roman" w:eastAsia="Calibri" w:hAnsi="Times New Roman" w:cs="Times New Roman"/>
          <w:sz w:val="24"/>
          <w:szCs w:val="24"/>
        </w:rPr>
        <w:t>odgovarajući skladišni prostor u kojem su odvojeni prostori za skladištenje prehrambenih proizvoda od prostora namijenjenih za skladištenje sredstava za čišćenje i osobnu higijenu, te sredstva za održavanje zgrade i okoliša</w:t>
      </w:r>
    </w:p>
    <w:p w14:paraId="0E37481F" w14:textId="77777777" w:rsidR="005858C8" w:rsidRDefault="005858C8" w:rsidP="005858C8">
      <w:pPr>
        <w:spacing w:after="0" w:line="240" w:lineRule="auto"/>
        <w:ind w:left="360"/>
        <w:contextualSpacing/>
        <w:jc w:val="both"/>
        <w:rPr>
          <w:rFonts w:ascii="Times New Roman" w:eastAsia="Calibri" w:hAnsi="Times New Roman" w:cs="Times New Roman"/>
          <w:sz w:val="24"/>
          <w:szCs w:val="24"/>
        </w:rPr>
      </w:pPr>
    </w:p>
    <w:p w14:paraId="79D68FB8" w14:textId="77777777" w:rsidR="009B208B" w:rsidRPr="001958A6" w:rsidRDefault="009B208B" w:rsidP="006A09BB">
      <w:pPr>
        <w:numPr>
          <w:ilvl w:val="0"/>
          <w:numId w:val="9"/>
        </w:numPr>
        <w:spacing w:after="0" w:line="240" w:lineRule="auto"/>
        <w:ind w:left="360"/>
        <w:contextualSpacing/>
        <w:jc w:val="both"/>
        <w:rPr>
          <w:rFonts w:ascii="Times New Roman" w:eastAsia="Calibri" w:hAnsi="Times New Roman" w:cs="Times New Roman"/>
          <w:sz w:val="24"/>
          <w:szCs w:val="24"/>
        </w:rPr>
      </w:pPr>
      <w:r w:rsidRPr="001958A6">
        <w:rPr>
          <w:rFonts w:ascii="Times New Roman" w:eastAsia="Calibri" w:hAnsi="Times New Roman" w:cs="Times New Roman"/>
          <w:sz w:val="24"/>
          <w:szCs w:val="24"/>
        </w:rPr>
        <w:t>mjesto za čuvanje lijekova i sanitetskog materijala dostupno samo ovlaštenim osobama</w:t>
      </w:r>
    </w:p>
    <w:p w14:paraId="37548A78" w14:textId="77777777" w:rsidR="009B208B" w:rsidRPr="001958A6" w:rsidRDefault="009B208B" w:rsidP="009B208B">
      <w:pPr>
        <w:spacing w:after="0" w:line="240" w:lineRule="auto"/>
        <w:ind w:left="360"/>
        <w:contextualSpacing/>
        <w:jc w:val="both"/>
        <w:rPr>
          <w:rFonts w:ascii="Times New Roman" w:eastAsia="Calibri" w:hAnsi="Times New Roman" w:cs="Times New Roman"/>
          <w:sz w:val="24"/>
          <w:szCs w:val="24"/>
        </w:rPr>
      </w:pPr>
    </w:p>
    <w:p w14:paraId="4150E48D" w14:textId="77777777" w:rsidR="005858C8" w:rsidRDefault="005858C8" w:rsidP="006A09BB">
      <w:pPr>
        <w:numPr>
          <w:ilvl w:val="0"/>
          <w:numId w:val="16"/>
        </w:numPr>
        <w:spacing w:after="0" w:line="240" w:lineRule="auto"/>
        <w:contextualSpacing/>
        <w:jc w:val="both"/>
        <w:rPr>
          <w:rFonts w:ascii="Times New Roman" w:eastAsia="Calibri" w:hAnsi="Times New Roman" w:cs="Times New Roman"/>
          <w:sz w:val="24"/>
          <w:szCs w:val="24"/>
          <w:lang w:eastAsia="hr-HR"/>
        </w:rPr>
      </w:pPr>
      <w:r w:rsidRPr="009B208B">
        <w:rPr>
          <w:rFonts w:ascii="Times New Roman" w:eastAsia="Calibri" w:hAnsi="Times New Roman" w:cs="Times New Roman"/>
          <w:sz w:val="24"/>
          <w:szCs w:val="24"/>
          <w:lang w:eastAsia="hr-HR"/>
        </w:rPr>
        <w:t>vrata u smještajnoj jedinici trebaju biti izrađena od materijala koji sprječava mogućnosti od ozljeđivanja. Na zajedničkim prostorijama (prostorija za dnevni odmor, blagovaonica) u pravilu se ne ugrađuju vrata zbog lakšeg kretanja korisnika</w:t>
      </w:r>
    </w:p>
    <w:p w14:paraId="575CCF96" w14:textId="77777777" w:rsidR="00BA00E2" w:rsidRDefault="00BA00E2" w:rsidP="00BA00E2">
      <w:pPr>
        <w:spacing w:after="0" w:line="276" w:lineRule="auto"/>
        <w:ind w:left="426"/>
        <w:contextualSpacing/>
        <w:jc w:val="both"/>
        <w:rPr>
          <w:rFonts w:ascii="Times New Roman" w:eastAsia="Calibri" w:hAnsi="Times New Roman" w:cs="Times New Roman"/>
          <w:sz w:val="24"/>
          <w:szCs w:val="24"/>
        </w:rPr>
      </w:pPr>
    </w:p>
    <w:p w14:paraId="1E948995" w14:textId="77777777" w:rsidR="005858C8" w:rsidRDefault="005858C8" w:rsidP="006A09BB">
      <w:pPr>
        <w:numPr>
          <w:ilvl w:val="0"/>
          <w:numId w:val="16"/>
        </w:numPr>
        <w:spacing w:after="0" w:line="240" w:lineRule="auto"/>
        <w:contextualSpacing/>
        <w:jc w:val="both"/>
        <w:rPr>
          <w:rFonts w:ascii="Times New Roman" w:eastAsia="Calibri" w:hAnsi="Times New Roman" w:cs="Times New Roman"/>
          <w:sz w:val="24"/>
          <w:szCs w:val="24"/>
          <w:lang w:eastAsia="hr-HR"/>
        </w:rPr>
      </w:pPr>
      <w:r w:rsidRPr="00B21964">
        <w:rPr>
          <w:rFonts w:ascii="Times New Roman" w:eastAsia="Calibri" w:hAnsi="Times New Roman" w:cs="Times New Roman"/>
          <w:sz w:val="24"/>
          <w:szCs w:val="24"/>
          <w:lang w:eastAsia="hr-HR"/>
        </w:rPr>
        <w:t xml:space="preserve">za smještaj </w:t>
      </w:r>
      <w:r>
        <w:rPr>
          <w:rFonts w:ascii="Times New Roman" w:eastAsia="Calibri" w:hAnsi="Times New Roman" w:cs="Times New Roman"/>
          <w:sz w:val="24"/>
          <w:szCs w:val="24"/>
          <w:lang w:eastAsia="hr-HR"/>
        </w:rPr>
        <w:t>žrtava nasilja u obitelji zgrada</w:t>
      </w:r>
      <w:r w:rsidRPr="00B21964">
        <w:rPr>
          <w:rFonts w:ascii="Times New Roman" w:eastAsia="Calibri" w:hAnsi="Times New Roman" w:cs="Times New Roman"/>
          <w:sz w:val="24"/>
          <w:szCs w:val="24"/>
          <w:lang w:eastAsia="hr-HR"/>
        </w:rPr>
        <w:t xml:space="preserve"> treba imati dva izlaza, a na ulazu treba imati postavljen video nadzor</w:t>
      </w:r>
    </w:p>
    <w:p w14:paraId="436ED5AC" w14:textId="77777777" w:rsidR="008F2352" w:rsidRDefault="008F2352" w:rsidP="008F2352">
      <w:pPr>
        <w:pStyle w:val="Odlomakpopisa"/>
        <w:rPr>
          <w:rFonts w:ascii="Times New Roman" w:hAnsi="Times New Roman" w:cs="Times New Roman"/>
          <w:sz w:val="24"/>
          <w:szCs w:val="24"/>
          <w:lang w:eastAsia="hr-HR"/>
        </w:rPr>
      </w:pPr>
    </w:p>
    <w:p w14:paraId="62CEAE57" w14:textId="190A2ECF" w:rsidR="00BA00E2" w:rsidRPr="00F50AFB" w:rsidRDefault="005858C8" w:rsidP="006A09BB">
      <w:pPr>
        <w:pStyle w:val="Odlomakpopisa"/>
        <w:numPr>
          <w:ilvl w:val="0"/>
          <w:numId w:val="16"/>
        </w:numPr>
        <w:rPr>
          <w:rFonts w:ascii="Times New Roman" w:hAnsi="Times New Roman" w:cs="Times New Roman"/>
          <w:sz w:val="24"/>
          <w:szCs w:val="24"/>
          <w:lang w:eastAsia="hr-HR"/>
        </w:rPr>
      </w:pPr>
      <w:r w:rsidRPr="005858C8">
        <w:rPr>
          <w:rFonts w:ascii="Times New Roman" w:hAnsi="Times New Roman" w:cs="Times New Roman"/>
          <w:sz w:val="24"/>
          <w:szCs w:val="24"/>
          <w:lang w:eastAsia="hr-HR"/>
        </w:rPr>
        <w:t>prostoriju za privremenu pohranu preminulih, ako pružaju usluge dugotrajnog smještaja i ako nemaju sklopljen ugovor s ovlaštenim pružateljem usluga za tu namjenu</w:t>
      </w:r>
      <w:r w:rsidR="00D538D0">
        <w:rPr>
          <w:rFonts w:ascii="Times New Roman" w:hAnsi="Times New Roman" w:cs="Times New Roman"/>
          <w:sz w:val="24"/>
          <w:szCs w:val="24"/>
          <w:lang w:eastAsia="hr-HR"/>
        </w:rPr>
        <w:t>.</w:t>
      </w:r>
    </w:p>
    <w:p w14:paraId="2E033B2A" w14:textId="77777777" w:rsidR="009B208B" w:rsidRPr="009B208B" w:rsidRDefault="009B208B" w:rsidP="00A83304">
      <w:pPr>
        <w:pStyle w:val="Naslov5"/>
        <w:rPr>
          <w:rFonts w:eastAsia="Calibri"/>
          <w:lang w:eastAsia="hr-HR"/>
        </w:rPr>
      </w:pPr>
      <w:r w:rsidRPr="009B208B">
        <w:rPr>
          <w:rFonts w:eastAsia="Calibri"/>
          <w:lang w:eastAsia="hr-HR"/>
        </w:rPr>
        <w:t>Članak 1</w:t>
      </w:r>
      <w:r w:rsidR="005858C8">
        <w:rPr>
          <w:rFonts w:eastAsia="Calibri"/>
          <w:lang w:eastAsia="hr-HR"/>
        </w:rPr>
        <w:t>4</w:t>
      </w:r>
      <w:r w:rsidRPr="009B208B">
        <w:rPr>
          <w:rFonts w:eastAsia="Calibri"/>
          <w:lang w:eastAsia="hr-HR"/>
        </w:rPr>
        <w:t>.</w:t>
      </w:r>
    </w:p>
    <w:p w14:paraId="4D0181E4" w14:textId="77777777" w:rsidR="009B208B" w:rsidRPr="009B208B" w:rsidRDefault="009B208B" w:rsidP="009B208B">
      <w:pPr>
        <w:spacing w:after="0" w:line="240" w:lineRule="auto"/>
        <w:jc w:val="center"/>
        <w:rPr>
          <w:rFonts w:ascii="Times New Roman" w:eastAsia="Calibri" w:hAnsi="Times New Roman" w:cs="Times New Roman"/>
          <w:color w:val="000000"/>
          <w:sz w:val="24"/>
          <w:szCs w:val="24"/>
          <w:lang w:eastAsia="hr-HR"/>
        </w:rPr>
      </w:pPr>
    </w:p>
    <w:p w14:paraId="4DE0D42E" w14:textId="77777777" w:rsidR="009B208B" w:rsidRPr="009B208B" w:rsidRDefault="009B208B" w:rsidP="009B208B">
      <w:pPr>
        <w:spacing w:after="100" w:afterAutospacing="1" w:line="240" w:lineRule="auto"/>
        <w:jc w:val="both"/>
        <w:rPr>
          <w:rFonts w:ascii="Times New Roman" w:eastAsia="Calibri" w:hAnsi="Times New Roman" w:cs="Times New Roman"/>
          <w:iCs/>
          <w:color w:val="000000"/>
          <w:sz w:val="24"/>
          <w:szCs w:val="24"/>
          <w:lang w:eastAsia="hr-HR"/>
        </w:rPr>
      </w:pPr>
      <w:r w:rsidRPr="009B208B">
        <w:rPr>
          <w:rFonts w:ascii="Times New Roman" w:eastAsia="Calibri" w:hAnsi="Times New Roman" w:cs="Times New Roman"/>
          <w:iCs/>
          <w:color w:val="000000"/>
          <w:sz w:val="24"/>
          <w:szCs w:val="24"/>
          <w:lang w:eastAsia="hr-HR"/>
        </w:rPr>
        <w:lastRenderedPageBreak/>
        <w:t xml:space="preserve">(1) Usluge </w:t>
      </w:r>
      <w:r w:rsidR="00F36EF8" w:rsidRPr="009B208B">
        <w:rPr>
          <w:rFonts w:ascii="Times New Roman" w:eastAsia="Calibri" w:hAnsi="Times New Roman" w:cs="Times New Roman"/>
          <w:iCs/>
          <w:color w:val="000000"/>
          <w:sz w:val="24"/>
          <w:szCs w:val="24"/>
          <w:lang w:eastAsia="hr-HR"/>
        </w:rPr>
        <w:t xml:space="preserve">se </w:t>
      </w:r>
      <w:r w:rsidRPr="009B208B">
        <w:rPr>
          <w:rFonts w:ascii="Times New Roman" w:eastAsia="Calibri" w:hAnsi="Times New Roman" w:cs="Times New Roman"/>
          <w:iCs/>
          <w:color w:val="000000"/>
          <w:sz w:val="24"/>
          <w:szCs w:val="24"/>
          <w:lang w:eastAsia="hr-HR"/>
        </w:rPr>
        <w:t xml:space="preserve">mogu pružati u jednoj ili više zgrada koje udovoljavaju uvjetima propisanim ovim Pravilnikom. </w:t>
      </w:r>
    </w:p>
    <w:p w14:paraId="4538C612" w14:textId="77777777" w:rsidR="009B208B" w:rsidRPr="009B208B" w:rsidRDefault="009B208B" w:rsidP="009B208B">
      <w:pPr>
        <w:spacing w:after="100" w:afterAutospacing="1" w:line="240" w:lineRule="auto"/>
        <w:jc w:val="both"/>
        <w:rPr>
          <w:rFonts w:ascii="Times New Roman" w:eastAsia="Calibri" w:hAnsi="Times New Roman" w:cs="Times New Roman"/>
          <w:color w:val="000000"/>
          <w:sz w:val="24"/>
          <w:szCs w:val="24"/>
          <w:lang w:eastAsia="hr-HR"/>
        </w:rPr>
      </w:pPr>
      <w:r w:rsidRPr="009B208B">
        <w:rPr>
          <w:rFonts w:ascii="Times New Roman" w:eastAsia="Calibri" w:hAnsi="Times New Roman" w:cs="Times New Roman"/>
          <w:iCs/>
          <w:color w:val="000000"/>
          <w:sz w:val="24"/>
          <w:szCs w:val="24"/>
          <w:lang w:eastAsia="hr-HR"/>
        </w:rPr>
        <w:t>(2) U jednoj zgradi</w:t>
      </w:r>
      <w:r w:rsidRPr="009B208B">
        <w:rPr>
          <w:rFonts w:ascii="Times New Roman" w:eastAsia="Calibri" w:hAnsi="Times New Roman" w:cs="Times New Roman"/>
          <w:bCs/>
          <w:iCs/>
          <w:color w:val="000000"/>
          <w:sz w:val="24"/>
          <w:szCs w:val="24"/>
          <w:lang w:eastAsia="hr-HR"/>
        </w:rPr>
        <w:t xml:space="preserve"> </w:t>
      </w:r>
      <w:r w:rsidRPr="009B208B">
        <w:rPr>
          <w:rFonts w:ascii="Times New Roman" w:eastAsia="Calibri" w:hAnsi="Times New Roman" w:cs="Times New Roman"/>
          <w:color w:val="000000"/>
          <w:sz w:val="24"/>
          <w:szCs w:val="24"/>
          <w:lang w:eastAsia="hr-HR"/>
        </w:rPr>
        <w:t>u pravilu se pružaju usluge smještaja jednoj korisničkoj skupini, a mogu se pružati i za dvije korisničke skupine, ako se zgrada može podijeliti na način da se svakoj korisničkoj skupini osigurava</w:t>
      </w:r>
      <w:r w:rsidR="00214AEA">
        <w:rPr>
          <w:rFonts w:ascii="Times New Roman" w:eastAsia="Calibri" w:hAnsi="Times New Roman" w:cs="Times New Roman"/>
          <w:color w:val="000000"/>
          <w:sz w:val="24"/>
          <w:szCs w:val="24"/>
          <w:lang w:eastAsia="hr-HR"/>
        </w:rPr>
        <w:t>ju</w:t>
      </w:r>
      <w:r w:rsidRPr="009B208B">
        <w:rPr>
          <w:rFonts w:ascii="Times New Roman" w:eastAsia="Calibri" w:hAnsi="Times New Roman" w:cs="Times New Roman"/>
          <w:color w:val="000000"/>
          <w:sz w:val="24"/>
          <w:szCs w:val="24"/>
          <w:lang w:eastAsia="hr-HR"/>
        </w:rPr>
        <w:t xml:space="preserve"> zasebn</w:t>
      </w:r>
      <w:r w:rsidR="00214AEA">
        <w:rPr>
          <w:rFonts w:ascii="Times New Roman" w:eastAsia="Calibri" w:hAnsi="Times New Roman" w:cs="Times New Roman"/>
          <w:color w:val="000000"/>
          <w:sz w:val="24"/>
          <w:szCs w:val="24"/>
          <w:lang w:eastAsia="hr-HR"/>
        </w:rPr>
        <w:t>e</w:t>
      </w:r>
      <w:r w:rsidRPr="009B208B">
        <w:rPr>
          <w:rFonts w:ascii="Times New Roman" w:eastAsia="Calibri" w:hAnsi="Times New Roman" w:cs="Times New Roman"/>
          <w:color w:val="000000"/>
          <w:sz w:val="24"/>
          <w:szCs w:val="24"/>
          <w:lang w:eastAsia="hr-HR"/>
        </w:rPr>
        <w:t xml:space="preserve"> prostor</w:t>
      </w:r>
      <w:r w:rsidR="00214AEA">
        <w:rPr>
          <w:rFonts w:ascii="Times New Roman" w:eastAsia="Calibri" w:hAnsi="Times New Roman" w:cs="Times New Roman"/>
          <w:color w:val="000000"/>
          <w:sz w:val="24"/>
          <w:szCs w:val="24"/>
          <w:lang w:eastAsia="hr-HR"/>
        </w:rPr>
        <w:t>ije</w:t>
      </w:r>
      <w:r w:rsidRPr="009B208B">
        <w:rPr>
          <w:rFonts w:ascii="Times New Roman" w:eastAsia="Calibri" w:hAnsi="Times New Roman" w:cs="Times New Roman"/>
          <w:color w:val="000000"/>
          <w:sz w:val="24"/>
          <w:szCs w:val="24"/>
          <w:lang w:eastAsia="hr-HR"/>
        </w:rPr>
        <w:t xml:space="preserve"> i to: spavaonice, prostorije za dnevni boravak, prostorije za dnevni odmor, kupaonice i sanitarni čvorovi. </w:t>
      </w:r>
    </w:p>
    <w:p w14:paraId="05652CF7" w14:textId="7FB554D7" w:rsidR="00637B59" w:rsidRPr="00637B59" w:rsidRDefault="00637B59" w:rsidP="00637B59">
      <w:pPr>
        <w:spacing w:after="0" w:line="276" w:lineRule="auto"/>
        <w:contextualSpacing/>
        <w:jc w:val="both"/>
        <w:rPr>
          <w:rFonts w:ascii="Times New Roman" w:eastAsia="Calibri" w:hAnsi="Times New Roman" w:cs="Times New Roman"/>
          <w:sz w:val="24"/>
          <w:szCs w:val="24"/>
        </w:rPr>
      </w:pPr>
      <w:r w:rsidRPr="00637B59">
        <w:rPr>
          <w:rFonts w:ascii="Times New Roman" w:eastAsia="Calibri" w:hAnsi="Times New Roman" w:cs="Times New Roman"/>
          <w:sz w:val="24"/>
          <w:szCs w:val="24"/>
        </w:rPr>
        <w:t>(3) U spavaonicu se ne mogu smještavati korisnici različitog spola osim djece do sedme godine života, članova obitelji ili uz suglasnost korisnika.</w:t>
      </w:r>
    </w:p>
    <w:p w14:paraId="33CF3393" w14:textId="77777777" w:rsidR="00DD7936" w:rsidRDefault="00DD7936" w:rsidP="00DD7936">
      <w:pPr>
        <w:spacing w:after="0" w:line="240" w:lineRule="auto"/>
        <w:rPr>
          <w:rFonts w:ascii="Times New Roman" w:eastAsia="Calibri" w:hAnsi="Times New Roman" w:cs="Times New Roman"/>
          <w:b/>
          <w:i/>
          <w:color w:val="000000"/>
          <w:sz w:val="24"/>
          <w:szCs w:val="24"/>
          <w:lang w:eastAsia="hr-HR"/>
        </w:rPr>
      </w:pPr>
    </w:p>
    <w:p w14:paraId="3E27D771" w14:textId="77777777" w:rsidR="00BA6318" w:rsidRDefault="00BA6318" w:rsidP="00A83304">
      <w:pPr>
        <w:pStyle w:val="Naslov4"/>
        <w:rPr>
          <w:rFonts w:eastAsia="Calibri"/>
          <w:color w:val="FF0000"/>
          <w:lang w:eastAsia="hr-HR"/>
        </w:rPr>
      </w:pPr>
      <w:r w:rsidRPr="009B208B">
        <w:rPr>
          <w:rFonts w:eastAsia="Calibri"/>
          <w:lang w:eastAsia="hr-HR"/>
        </w:rPr>
        <w:t>2.1.</w:t>
      </w:r>
      <w:r>
        <w:rPr>
          <w:rFonts w:eastAsia="Calibri"/>
          <w:lang w:eastAsia="hr-HR"/>
        </w:rPr>
        <w:t>2</w:t>
      </w:r>
      <w:r w:rsidRPr="009B208B">
        <w:rPr>
          <w:rFonts w:eastAsia="Calibri"/>
          <w:lang w:eastAsia="hr-HR"/>
        </w:rPr>
        <w:t xml:space="preserve">. </w:t>
      </w:r>
      <w:r>
        <w:rPr>
          <w:rFonts w:eastAsia="Calibri"/>
          <w:lang w:eastAsia="hr-HR"/>
        </w:rPr>
        <w:t>P</w:t>
      </w:r>
      <w:r w:rsidRPr="009B208B">
        <w:rPr>
          <w:rFonts w:eastAsia="Calibri"/>
          <w:lang w:eastAsia="hr-HR"/>
        </w:rPr>
        <w:t xml:space="preserve">ružanje usluga </w:t>
      </w:r>
      <w:r>
        <w:rPr>
          <w:rFonts w:eastAsia="Calibri"/>
          <w:lang w:eastAsia="hr-HR"/>
        </w:rPr>
        <w:t>na drugim mjestima</w:t>
      </w:r>
      <w:r w:rsidRPr="00BA00E2">
        <w:rPr>
          <w:rFonts w:eastAsia="Calibri"/>
          <w:lang w:eastAsia="hr-HR"/>
        </w:rPr>
        <w:t xml:space="preserve"> </w:t>
      </w:r>
    </w:p>
    <w:p w14:paraId="45AE5E14" w14:textId="77777777" w:rsidR="00DD7936" w:rsidRDefault="00BA6318" w:rsidP="00DD7936">
      <w:pPr>
        <w:spacing w:after="0" w:line="240" w:lineRule="auto"/>
        <w:ind w:left="3540"/>
        <w:rPr>
          <w:rFonts w:ascii="Times New Roman" w:eastAsia="Calibri" w:hAnsi="Times New Roman" w:cs="Times New Roman"/>
          <w:color w:val="000000"/>
          <w:sz w:val="24"/>
          <w:szCs w:val="24"/>
          <w:lang w:eastAsia="hr-HR"/>
        </w:rPr>
      </w:pPr>
      <w:r w:rsidRPr="009B208B">
        <w:rPr>
          <w:rFonts w:ascii="Times New Roman" w:eastAsia="Calibri" w:hAnsi="Times New Roman" w:cs="Times New Roman"/>
          <w:color w:val="000000"/>
          <w:sz w:val="24"/>
          <w:szCs w:val="24"/>
          <w:lang w:eastAsia="hr-HR"/>
        </w:rPr>
        <w:t xml:space="preserve">         </w:t>
      </w:r>
    </w:p>
    <w:p w14:paraId="1980E9E3" w14:textId="4D5BFC7B" w:rsidR="009B208B" w:rsidRDefault="009B208B" w:rsidP="00A83304">
      <w:pPr>
        <w:pStyle w:val="Naslov5"/>
        <w:rPr>
          <w:rFonts w:eastAsia="Calibri"/>
          <w:lang w:eastAsia="hr-HR"/>
        </w:rPr>
      </w:pPr>
      <w:r w:rsidRPr="009B208B">
        <w:rPr>
          <w:rFonts w:eastAsia="Calibri"/>
          <w:lang w:eastAsia="hr-HR"/>
        </w:rPr>
        <w:t>Članak 1</w:t>
      </w:r>
      <w:r w:rsidR="005858C8">
        <w:rPr>
          <w:rFonts w:eastAsia="Calibri"/>
          <w:lang w:eastAsia="hr-HR"/>
        </w:rPr>
        <w:t>5</w:t>
      </w:r>
      <w:r w:rsidRPr="009B208B">
        <w:rPr>
          <w:rFonts w:eastAsia="Calibri"/>
          <w:lang w:eastAsia="hr-HR"/>
        </w:rPr>
        <w:t>.</w:t>
      </w:r>
    </w:p>
    <w:p w14:paraId="79DDF838" w14:textId="77777777" w:rsidR="00DD7936" w:rsidRPr="009B208B" w:rsidRDefault="00DD7936" w:rsidP="00DD7936">
      <w:pPr>
        <w:spacing w:after="0" w:line="240" w:lineRule="auto"/>
        <w:ind w:left="3540"/>
        <w:rPr>
          <w:rFonts w:ascii="Times New Roman" w:eastAsia="Calibri" w:hAnsi="Times New Roman" w:cs="Times New Roman"/>
          <w:color w:val="000000"/>
          <w:sz w:val="24"/>
          <w:szCs w:val="24"/>
          <w:lang w:eastAsia="hr-HR"/>
        </w:rPr>
      </w:pPr>
    </w:p>
    <w:p w14:paraId="01996928" w14:textId="3A396A1A" w:rsidR="009B208B" w:rsidRPr="009B208B" w:rsidRDefault="009B208B" w:rsidP="009B208B">
      <w:pPr>
        <w:spacing w:after="100" w:afterAutospacing="1" w:line="240" w:lineRule="auto"/>
        <w:jc w:val="both"/>
        <w:rPr>
          <w:rFonts w:ascii="Times New Roman" w:eastAsia="Calibri" w:hAnsi="Times New Roman" w:cs="Times New Roman"/>
          <w:sz w:val="24"/>
          <w:szCs w:val="24"/>
          <w:lang w:eastAsia="hr-HR"/>
        </w:rPr>
      </w:pPr>
      <w:r w:rsidRPr="009B208B">
        <w:rPr>
          <w:rFonts w:ascii="Times New Roman" w:eastAsia="Calibri" w:hAnsi="Times New Roman" w:cs="Times New Roman"/>
          <w:color w:val="000000"/>
          <w:sz w:val="24"/>
          <w:szCs w:val="24"/>
          <w:lang w:eastAsia="hr-HR"/>
        </w:rPr>
        <w:t xml:space="preserve">(1) Prostor </w:t>
      </w:r>
      <w:r w:rsidR="00A137C9">
        <w:rPr>
          <w:rFonts w:ascii="Times New Roman" w:eastAsia="Calibri" w:hAnsi="Times New Roman" w:cs="Times New Roman"/>
          <w:color w:val="000000"/>
          <w:sz w:val="24"/>
          <w:szCs w:val="24"/>
          <w:lang w:eastAsia="hr-HR"/>
        </w:rPr>
        <w:t xml:space="preserve">za pružanje </w:t>
      </w:r>
      <w:r w:rsidRPr="009B208B">
        <w:rPr>
          <w:rFonts w:ascii="Times New Roman" w:eastAsia="Calibri" w:hAnsi="Times New Roman" w:cs="Times New Roman"/>
          <w:color w:val="000000"/>
          <w:sz w:val="24"/>
          <w:szCs w:val="24"/>
          <w:lang w:eastAsia="hr-HR"/>
        </w:rPr>
        <w:t>uslug</w:t>
      </w:r>
      <w:r w:rsidR="00D1462D">
        <w:rPr>
          <w:rFonts w:ascii="Times New Roman" w:eastAsia="Calibri" w:hAnsi="Times New Roman" w:cs="Times New Roman"/>
          <w:color w:val="000000"/>
          <w:sz w:val="24"/>
          <w:szCs w:val="24"/>
          <w:lang w:eastAsia="hr-HR"/>
        </w:rPr>
        <w:t>a</w:t>
      </w:r>
      <w:r w:rsidRPr="009B208B">
        <w:rPr>
          <w:rFonts w:ascii="Times New Roman" w:eastAsia="Calibri" w:hAnsi="Times New Roman" w:cs="Times New Roman"/>
          <w:color w:val="000000"/>
          <w:sz w:val="24"/>
          <w:szCs w:val="24"/>
          <w:lang w:eastAsia="hr-HR"/>
        </w:rPr>
        <w:t xml:space="preserve"> pomoći pri uključivanju u programe odgoja i </w:t>
      </w:r>
      <w:r w:rsidR="005C2659">
        <w:rPr>
          <w:rFonts w:ascii="Times New Roman" w:eastAsia="Calibri" w:hAnsi="Times New Roman" w:cs="Times New Roman"/>
          <w:color w:val="000000"/>
          <w:sz w:val="24"/>
          <w:szCs w:val="24"/>
          <w:lang w:eastAsia="hr-HR"/>
        </w:rPr>
        <w:t xml:space="preserve">redovitog </w:t>
      </w:r>
      <w:r w:rsidRPr="009B208B">
        <w:rPr>
          <w:rFonts w:ascii="Times New Roman" w:eastAsia="Calibri" w:hAnsi="Times New Roman" w:cs="Times New Roman"/>
          <w:color w:val="000000"/>
          <w:sz w:val="24"/>
          <w:szCs w:val="24"/>
          <w:lang w:eastAsia="hr-HR"/>
        </w:rPr>
        <w:t>obrazovanja</w:t>
      </w:r>
      <w:r w:rsidR="005C2659">
        <w:rPr>
          <w:rFonts w:ascii="Times New Roman" w:eastAsia="Calibri" w:hAnsi="Times New Roman" w:cs="Times New Roman"/>
          <w:color w:val="000000"/>
          <w:sz w:val="24"/>
          <w:szCs w:val="24"/>
          <w:lang w:eastAsia="hr-HR"/>
        </w:rPr>
        <w:t xml:space="preserve"> (integracije)</w:t>
      </w:r>
      <w:r w:rsidRPr="009B208B">
        <w:rPr>
          <w:rFonts w:ascii="Times New Roman" w:eastAsia="Calibri" w:hAnsi="Times New Roman" w:cs="Times New Roman"/>
          <w:color w:val="000000"/>
          <w:sz w:val="24"/>
          <w:szCs w:val="24"/>
          <w:lang w:eastAsia="hr-HR"/>
        </w:rPr>
        <w:t>, te uslug</w:t>
      </w:r>
      <w:r w:rsidR="00D1462D">
        <w:rPr>
          <w:rFonts w:ascii="Times New Roman" w:eastAsia="Calibri" w:hAnsi="Times New Roman" w:cs="Times New Roman"/>
          <w:color w:val="000000"/>
          <w:sz w:val="24"/>
          <w:szCs w:val="24"/>
          <w:lang w:eastAsia="hr-HR"/>
        </w:rPr>
        <w:t>a</w:t>
      </w:r>
      <w:r w:rsidRPr="009B208B">
        <w:rPr>
          <w:rFonts w:ascii="Times New Roman" w:eastAsia="Calibri" w:hAnsi="Times New Roman" w:cs="Times New Roman"/>
          <w:color w:val="000000"/>
          <w:sz w:val="24"/>
          <w:szCs w:val="24"/>
          <w:lang w:eastAsia="hr-HR"/>
        </w:rPr>
        <w:t xml:space="preserve"> </w:t>
      </w:r>
      <w:r w:rsidRPr="009B208B">
        <w:rPr>
          <w:rFonts w:ascii="Times New Roman" w:eastAsia="Calibri" w:hAnsi="Times New Roman" w:cs="Times New Roman"/>
          <w:sz w:val="24"/>
          <w:szCs w:val="24"/>
          <w:lang w:eastAsia="hr-HR"/>
        </w:rPr>
        <w:t>boravka u školi osigurava ustanova odgoja i obrazovanja.</w:t>
      </w:r>
    </w:p>
    <w:p w14:paraId="7563E624" w14:textId="77777777" w:rsidR="009B208B" w:rsidRPr="009B208B" w:rsidRDefault="009B208B" w:rsidP="009B208B">
      <w:pPr>
        <w:spacing w:after="100" w:afterAutospacing="1" w:line="240" w:lineRule="auto"/>
        <w:jc w:val="both"/>
        <w:rPr>
          <w:rFonts w:ascii="Times New Roman" w:eastAsia="Calibri" w:hAnsi="Times New Roman" w:cs="Times New Roman"/>
          <w:sz w:val="24"/>
          <w:szCs w:val="24"/>
          <w:lang w:eastAsia="hr-HR"/>
        </w:rPr>
      </w:pPr>
      <w:r w:rsidRPr="009B208B">
        <w:rPr>
          <w:rFonts w:ascii="Times New Roman" w:eastAsia="Calibri" w:hAnsi="Times New Roman" w:cs="Times New Roman"/>
          <w:sz w:val="24"/>
          <w:szCs w:val="24"/>
          <w:lang w:eastAsia="hr-HR"/>
        </w:rPr>
        <w:t xml:space="preserve">(2) </w:t>
      </w:r>
      <w:r w:rsidRPr="009B208B">
        <w:rPr>
          <w:rFonts w:ascii="Times New Roman" w:eastAsia="Calibri" w:hAnsi="Times New Roman" w:cs="Times New Roman"/>
          <w:color w:val="000000"/>
          <w:sz w:val="24"/>
          <w:szCs w:val="24"/>
          <w:lang w:eastAsia="hr-HR"/>
        </w:rPr>
        <w:t xml:space="preserve">Prostor </w:t>
      </w:r>
      <w:r w:rsidR="00A137C9">
        <w:rPr>
          <w:rFonts w:ascii="Times New Roman" w:eastAsia="Calibri" w:hAnsi="Times New Roman" w:cs="Times New Roman"/>
          <w:color w:val="000000"/>
          <w:sz w:val="24"/>
          <w:szCs w:val="24"/>
          <w:lang w:eastAsia="hr-HR"/>
        </w:rPr>
        <w:t>za</w:t>
      </w:r>
      <w:r w:rsidRPr="009B208B">
        <w:rPr>
          <w:rFonts w:ascii="Times New Roman" w:eastAsia="Calibri" w:hAnsi="Times New Roman" w:cs="Times New Roman"/>
          <w:color w:val="000000"/>
          <w:sz w:val="24"/>
          <w:szCs w:val="24"/>
          <w:lang w:eastAsia="hr-HR"/>
        </w:rPr>
        <w:t xml:space="preserve"> pruža</w:t>
      </w:r>
      <w:r w:rsidR="00A137C9">
        <w:rPr>
          <w:rFonts w:ascii="Times New Roman" w:eastAsia="Calibri" w:hAnsi="Times New Roman" w:cs="Times New Roman"/>
          <w:color w:val="000000"/>
          <w:sz w:val="24"/>
          <w:szCs w:val="24"/>
          <w:lang w:eastAsia="hr-HR"/>
        </w:rPr>
        <w:t>nje</w:t>
      </w:r>
      <w:r w:rsidRPr="009B208B">
        <w:rPr>
          <w:rFonts w:ascii="Times New Roman" w:eastAsia="Calibri" w:hAnsi="Times New Roman" w:cs="Times New Roman"/>
          <w:color w:val="000000"/>
          <w:sz w:val="24"/>
          <w:szCs w:val="24"/>
          <w:lang w:eastAsia="hr-HR"/>
        </w:rPr>
        <w:t xml:space="preserve"> usluga pomoći u kući, </w:t>
      </w:r>
      <w:r w:rsidR="00A137C9">
        <w:rPr>
          <w:rFonts w:ascii="Times New Roman" w:eastAsia="Calibri" w:hAnsi="Times New Roman" w:cs="Times New Roman"/>
          <w:color w:val="000000"/>
          <w:sz w:val="24"/>
          <w:szCs w:val="24"/>
          <w:lang w:eastAsia="hr-HR"/>
        </w:rPr>
        <w:t>te usluga</w:t>
      </w:r>
      <w:r w:rsidRPr="009B208B">
        <w:rPr>
          <w:rFonts w:ascii="Times New Roman" w:eastAsia="Calibri" w:hAnsi="Times New Roman" w:cs="Times New Roman"/>
          <w:color w:val="000000"/>
          <w:sz w:val="24"/>
          <w:szCs w:val="24"/>
          <w:lang w:eastAsia="hr-HR"/>
        </w:rPr>
        <w:t xml:space="preserve"> psihosocijalne podrške</w:t>
      </w:r>
      <w:r w:rsidR="00A137C9">
        <w:rPr>
          <w:rFonts w:ascii="Times New Roman" w:eastAsia="Calibri" w:hAnsi="Times New Roman" w:cs="Times New Roman"/>
          <w:color w:val="000000"/>
          <w:sz w:val="24"/>
          <w:szCs w:val="24"/>
          <w:lang w:eastAsia="hr-HR"/>
        </w:rPr>
        <w:t xml:space="preserve">, </w:t>
      </w:r>
      <w:r w:rsidRPr="009B208B">
        <w:rPr>
          <w:rFonts w:ascii="Times New Roman" w:eastAsia="Calibri" w:hAnsi="Times New Roman" w:cs="Times New Roman"/>
          <w:color w:val="000000"/>
          <w:sz w:val="24"/>
          <w:szCs w:val="24"/>
          <w:lang w:eastAsia="hr-HR"/>
        </w:rPr>
        <w:t xml:space="preserve">rane intervencije </w:t>
      </w:r>
      <w:r w:rsidR="00A137C9">
        <w:rPr>
          <w:rFonts w:ascii="Times New Roman" w:eastAsia="Calibri" w:hAnsi="Times New Roman" w:cs="Times New Roman"/>
          <w:color w:val="000000"/>
          <w:sz w:val="24"/>
          <w:szCs w:val="24"/>
          <w:lang w:eastAsia="hr-HR"/>
        </w:rPr>
        <w:t>te</w:t>
      </w:r>
      <w:r w:rsidRPr="00A137C9">
        <w:rPr>
          <w:rFonts w:ascii="Times New Roman" w:eastAsia="Calibri" w:hAnsi="Times New Roman" w:cs="Times New Roman"/>
          <w:sz w:val="24"/>
          <w:szCs w:val="24"/>
          <w:lang w:eastAsia="hr-HR"/>
        </w:rPr>
        <w:t xml:space="preserve"> savjetovanja i pomaganja</w:t>
      </w:r>
      <w:r w:rsidRPr="009B208B">
        <w:rPr>
          <w:rFonts w:ascii="Times New Roman" w:eastAsia="Calibri" w:hAnsi="Times New Roman" w:cs="Times New Roman"/>
          <w:color w:val="00B050"/>
          <w:sz w:val="24"/>
          <w:szCs w:val="24"/>
          <w:lang w:eastAsia="hr-HR"/>
        </w:rPr>
        <w:t xml:space="preserve"> </w:t>
      </w:r>
      <w:r w:rsidRPr="009B208B">
        <w:rPr>
          <w:rFonts w:ascii="Times New Roman" w:eastAsia="Calibri" w:hAnsi="Times New Roman" w:cs="Times New Roman"/>
          <w:color w:val="000000"/>
          <w:sz w:val="24"/>
          <w:szCs w:val="24"/>
          <w:lang w:eastAsia="hr-HR"/>
        </w:rPr>
        <w:t>ako se pruža</w:t>
      </w:r>
      <w:r w:rsidR="00A137C9">
        <w:rPr>
          <w:rFonts w:ascii="Times New Roman" w:eastAsia="Calibri" w:hAnsi="Times New Roman" w:cs="Times New Roman"/>
          <w:color w:val="000000"/>
          <w:sz w:val="24"/>
          <w:szCs w:val="24"/>
          <w:lang w:eastAsia="hr-HR"/>
        </w:rPr>
        <w:t>ju</w:t>
      </w:r>
      <w:r w:rsidRPr="009B208B">
        <w:rPr>
          <w:rFonts w:ascii="Times New Roman" w:eastAsia="Calibri" w:hAnsi="Times New Roman" w:cs="Times New Roman"/>
          <w:color w:val="000000"/>
          <w:sz w:val="24"/>
          <w:szCs w:val="24"/>
          <w:lang w:eastAsia="hr-HR"/>
        </w:rPr>
        <w:t xml:space="preserve"> u obitelji korisnika,</w:t>
      </w:r>
      <w:r w:rsidRPr="009B208B">
        <w:rPr>
          <w:rFonts w:ascii="Times New Roman" w:eastAsia="Calibri" w:hAnsi="Times New Roman" w:cs="Times New Roman"/>
          <w:sz w:val="24"/>
          <w:szCs w:val="24"/>
          <w:lang w:eastAsia="hr-HR"/>
        </w:rPr>
        <w:t xml:space="preserve"> osigurava korisnik.</w:t>
      </w:r>
    </w:p>
    <w:p w14:paraId="1480DF47" w14:textId="77777777" w:rsidR="009B208B" w:rsidRPr="009B208B" w:rsidRDefault="009B208B" w:rsidP="009B208B">
      <w:pPr>
        <w:spacing w:after="100" w:afterAutospacing="1" w:line="240" w:lineRule="auto"/>
        <w:jc w:val="both"/>
        <w:rPr>
          <w:rFonts w:ascii="Times New Roman" w:eastAsia="Calibri" w:hAnsi="Times New Roman" w:cs="Times New Roman"/>
          <w:sz w:val="24"/>
          <w:szCs w:val="24"/>
        </w:rPr>
      </w:pPr>
      <w:r w:rsidRPr="009B208B">
        <w:rPr>
          <w:rFonts w:ascii="Times New Roman" w:eastAsia="Calibri" w:hAnsi="Times New Roman" w:cs="Times New Roman"/>
          <w:sz w:val="24"/>
          <w:szCs w:val="24"/>
          <w:lang w:eastAsia="hr-HR"/>
        </w:rPr>
        <w:t xml:space="preserve">(3) Za pružanje usluga iz stavka 1. i 2. ovoga članka, pružatelj usluga u svrhu organizacije rada za stručne ili druge radnike mora osigurati prostoriju za </w:t>
      </w:r>
      <w:r w:rsidRPr="009B208B">
        <w:rPr>
          <w:rFonts w:ascii="Times New Roman" w:eastAsia="Calibri" w:hAnsi="Times New Roman" w:cs="Times New Roman"/>
          <w:sz w:val="24"/>
          <w:szCs w:val="24"/>
        </w:rPr>
        <w:t xml:space="preserve">pripremu i vođenje evidencije, čuvanje dokumentacije i arhive te sredstava za rad, </w:t>
      </w:r>
      <w:r w:rsidR="005858C8">
        <w:rPr>
          <w:rFonts w:ascii="Times New Roman" w:eastAsia="Calibri" w:hAnsi="Times New Roman" w:cs="Times New Roman"/>
          <w:sz w:val="24"/>
          <w:szCs w:val="24"/>
        </w:rPr>
        <w:t>koju</w:t>
      </w:r>
      <w:r w:rsidRPr="009B208B">
        <w:rPr>
          <w:rFonts w:ascii="Times New Roman" w:eastAsia="Calibri" w:hAnsi="Times New Roman" w:cs="Times New Roman"/>
          <w:sz w:val="24"/>
          <w:szCs w:val="24"/>
        </w:rPr>
        <w:t xml:space="preserve"> može koristiti jedan ili više radnika.</w:t>
      </w:r>
    </w:p>
    <w:p w14:paraId="2F0270E6" w14:textId="77777777" w:rsidR="009B208B" w:rsidRDefault="009B208B" w:rsidP="009B208B">
      <w:pPr>
        <w:spacing w:after="100" w:afterAutospacing="1" w:line="240" w:lineRule="auto"/>
        <w:jc w:val="both"/>
        <w:rPr>
          <w:rFonts w:ascii="Times New Roman" w:eastAsia="Calibri" w:hAnsi="Times New Roman" w:cs="Times New Roman"/>
          <w:sz w:val="24"/>
          <w:szCs w:val="24"/>
        </w:rPr>
      </w:pPr>
      <w:r w:rsidRPr="009B208B">
        <w:rPr>
          <w:rFonts w:ascii="Times New Roman" w:eastAsia="Calibri" w:hAnsi="Times New Roman" w:cs="Times New Roman"/>
          <w:sz w:val="24"/>
          <w:szCs w:val="24"/>
        </w:rPr>
        <w:t xml:space="preserve">(4) Radnicima iz stavka 3. ovoga članka potrebno je omogućiti uporabu </w:t>
      </w:r>
      <w:r w:rsidR="00A137C9" w:rsidRPr="00A137C9">
        <w:rPr>
          <w:rFonts w:ascii="Times New Roman" w:eastAsia="Calibri" w:hAnsi="Times New Roman" w:cs="Times New Roman"/>
          <w:sz w:val="24"/>
          <w:szCs w:val="24"/>
        </w:rPr>
        <w:t>sanitarnog</w:t>
      </w:r>
      <w:r w:rsidRPr="00A137C9">
        <w:rPr>
          <w:rFonts w:ascii="Times New Roman" w:eastAsia="Calibri" w:hAnsi="Times New Roman" w:cs="Times New Roman"/>
          <w:sz w:val="24"/>
          <w:szCs w:val="24"/>
        </w:rPr>
        <w:t xml:space="preserve"> čvor</w:t>
      </w:r>
      <w:r w:rsidR="00A137C9" w:rsidRPr="00A137C9">
        <w:rPr>
          <w:rFonts w:ascii="Times New Roman" w:eastAsia="Calibri" w:hAnsi="Times New Roman" w:cs="Times New Roman"/>
          <w:sz w:val="24"/>
          <w:szCs w:val="24"/>
        </w:rPr>
        <w:t>a</w:t>
      </w:r>
      <w:r w:rsidRPr="009B208B">
        <w:rPr>
          <w:rFonts w:ascii="Times New Roman" w:eastAsia="Calibri" w:hAnsi="Times New Roman" w:cs="Times New Roman"/>
          <w:sz w:val="24"/>
          <w:szCs w:val="24"/>
        </w:rPr>
        <w:t>.</w:t>
      </w:r>
    </w:p>
    <w:p w14:paraId="0BB1F3AF" w14:textId="77777777" w:rsidR="00C36DA7" w:rsidRPr="009B208B" w:rsidRDefault="00C36DA7" w:rsidP="00A83304">
      <w:pPr>
        <w:pStyle w:val="Naslov5"/>
        <w:rPr>
          <w:rFonts w:eastAsia="Times New Roman"/>
          <w:lang w:eastAsia="hr-HR"/>
        </w:rPr>
      </w:pPr>
      <w:r w:rsidRPr="009B208B">
        <w:rPr>
          <w:rFonts w:eastAsia="Times New Roman"/>
          <w:lang w:eastAsia="hr-HR"/>
        </w:rPr>
        <w:t xml:space="preserve">Članak </w:t>
      </w:r>
      <w:r w:rsidR="005858C8">
        <w:rPr>
          <w:rFonts w:eastAsia="Times New Roman"/>
          <w:lang w:eastAsia="hr-HR"/>
        </w:rPr>
        <w:t>16</w:t>
      </w:r>
      <w:r w:rsidRPr="009B208B">
        <w:rPr>
          <w:rFonts w:eastAsia="Times New Roman"/>
          <w:lang w:eastAsia="hr-HR"/>
        </w:rPr>
        <w:t>.</w:t>
      </w:r>
    </w:p>
    <w:p w14:paraId="44DE4908" w14:textId="77777777" w:rsidR="00C36DA7" w:rsidRPr="009B208B" w:rsidRDefault="00C36DA7" w:rsidP="00C36DA7">
      <w:pPr>
        <w:spacing w:after="100" w:afterAutospacing="1" w:line="240" w:lineRule="auto"/>
        <w:jc w:val="both"/>
        <w:rPr>
          <w:rFonts w:ascii="Times New Roman" w:eastAsia="Times New Roman" w:hAnsi="Times New Roman" w:cs="Times New Roman"/>
          <w:color w:val="000000"/>
          <w:sz w:val="24"/>
          <w:szCs w:val="24"/>
          <w:lang w:eastAsia="hr-HR"/>
        </w:rPr>
      </w:pPr>
      <w:r w:rsidRPr="009B208B">
        <w:rPr>
          <w:rFonts w:ascii="Times New Roman" w:eastAsia="Calibri" w:hAnsi="Times New Roman" w:cs="Times New Roman"/>
          <w:sz w:val="24"/>
          <w:szCs w:val="24"/>
          <w:lang w:eastAsia="hr-HR"/>
        </w:rPr>
        <w:t xml:space="preserve">(1) </w:t>
      </w:r>
      <w:r w:rsidRPr="009B208B">
        <w:rPr>
          <w:rFonts w:ascii="Times New Roman" w:eastAsia="Times New Roman" w:hAnsi="Times New Roman" w:cs="Times New Roman"/>
          <w:color w:val="000000"/>
          <w:sz w:val="24"/>
          <w:szCs w:val="24"/>
          <w:lang w:eastAsia="hr-HR"/>
        </w:rPr>
        <w:t xml:space="preserve">Za pružanje usluga pomoći u kući pružatelj usluge obvezan je osigurati prostor za odlaganje radne odjeće i obuće radnika, prostor za odlaganje aparata, pribora i sredstava za pranje, čišćenje i dezinfekciju, </w:t>
      </w:r>
      <w:r w:rsidR="00592402">
        <w:rPr>
          <w:rFonts w:ascii="Times New Roman" w:eastAsia="Times New Roman" w:hAnsi="Times New Roman" w:cs="Times New Roman"/>
          <w:color w:val="000000"/>
          <w:sz w:val="24"/>
          <w:szCs w:val="24"/>
          <w:lang w:eastAsia="hr-HR"/>
        </w:rPr>
        <w:t xml:space="preserve">te </w:t>
      </w:r>
      <w:r w:rsidRPr="009B208B">
        <w:rPr>
          <w:rFonts w:ascii="Times New Roman" w:eastAsia="Times New Roman" w:hAnsi="Times New Roman" w:cs="Times New Roman"/>
          <w:color w:val="000000"/>
          <w:sz w:val="24"/>
          <w:szCs w:val="24"/>
          <w:lang w:eastAsia="hr-HR"/>
        </w:rPr>
        <w:t>prostor za čiste i n</w:t>
      </w:r>
      <w:r w:rsidR="00592402">
        <w:rPr>
          <w:rFonts w:ascii="Times New Roman" w:eastAsia="Times New Roman" w:hAnsi="Times New Roman" w:cs="Times New Roman"/>
          <w:color w:val="000000"/>
          <w:sz w:val="24"/>
          <w:szCs w:val="24"/>
          <w:lang w:eastAsia="hr-HR"/>
        </w:rPr>
        <w:t>ečiste posude za dostavu obroka, ako obavlja poslove dostave obroka.</w:t>
      </w:r>
    </w:p>
    <w:p w14:paraId="1EA48430" w14:textId="77777777" w:rsidR="001E0E9F" w:rsidRDefault="00C36DA7" w:rsidP="001E0E9F">
      <w:pPr>
        <w:spacing w:after="100" w:afterAutospacing="1" w:line="240" w:lineRule="auto"/>
        <w:jc w:val="both"/>
        <w:rPr>
          <w:rFonts w:ascii="Times New Roman" w:eastAsia="Calibri" w:hAnsi="Times New Roman" w:cs="Times New Roman"/>
          <w:sz w:val="24"/>
          <w:szCs w:val="24"/>
        </w:rPr>
      </w:pPr>
      <w:r w:rsidRPr="009B208B">
        <w:rPr>
          <w:rFonts w:ascii="Times New Roman" w:eastAsia="Calibri" w:hAnsi="Times New Roman" w:cs="Times New Roman"/>
          <w:sz w:val="24"/>
          <w:szCs w:val="24"/>
          <w:lang w:eastAsia="hr-HR"/>
        </w:rPr>
        <w:t xml:space="preserve">(2) </w:t>
      </w:r>
      <w:r w:rsidRPr="009B208B">
        <w:rPr>
          <w:rFonts w:ascii="Times New Roman" w:eastAsia="Times New Roman" w:hAnsi="Times New Roman" w:cs="Times New Roman"/>
          <w:color w:val="000000"/>
          <w:sz w:val="24"/>
          <w:szCs w:val="24"/>
          <w:lang w:eastAsia="hr-HR"/>
        </w:rPr>
        <w:t xml:space="preserve">Za provođenje aktivnosti organiziranja prehrane koja uključuje i pripremu obroka izvan stana/kuće korisnika potrebno je osigurati kuhinju, </w:t>
      </w:r>
      <w:r w:rsidR="001E0E9F" w:rsidRPr="001958A6">
        <w:rPr>
          <w:rFonts w:ascii="Times New Roman" w:eastAsia="Calibri" w:hAnsi="Times New Roman" w:cs="Times New Roman"/>
          <w:sz w:val="24"/>
          <w:szCs w:val="24"/>
        </w:rPr>
        <w:t xml:space="preserve">te prostoriju i priručni prostor za čuvanje hrane i pića, sukladno </w:t>
      </w:r>
      <w:r w:rsidR="001E0E9F">
        <w:rPr>
          <w:rFonts w:ascii="Times New Roman" w:eastAsia="Calibri" w:hAnsi="Times New Roman" w:cs="Times New Roman"/>
          <w:sz w:val="24"/>
          <w:szCs w:val="24"/>
        </w:rPr>
        <w:t>posebnim propisima kojima se uređuju uvjeti pripreme obroka</w:t>
      </w:r>
      <w:r w:rsidR="00592402">
        <w:rPr>
          <w:rFonts w:ascii="Times New Roman" w:eastAsia="Calibri" w:hAnsi="Times New Roman" w:cs="Times New Roman"/>
          <w:sz w:val="24"/>
          <w:szCs w:val="24"/>
        </w:rPr>
        <w:t>,</w:t>
      </w:r>
      <w:r w:rsidR="001E0E9F">
        <w:rPr>
          <w:rFonts w:ascii="Times New Roman" w:eastAsia="Calibri" w:hAnsi="Times New Roman" w:cs="Times New Roman"/>
          <w:sz w:val="24"/>
          <w:szCs w:val="24"/>
        </w:rPr>
        <w:t xml:space="preserve"> </w:t>
      </w:r>
      <w:r w:rsidR="00592402" w:rsidRPr="00EB0151">
        <w:rPr>
          <w:rFonts w:ascii="Times New Roman" w:eastAsia="Calibri" w:hAnsi="Times New Roman" w:cs="Times New Roman"/>
          <w:sz w:val="24"/>
          <w:szCs w:val="24"/>
        </w:rPr>
        <w:t>osim ako pružatelj usluge poslove pripreme obroka nije povjerio ovlaštenim pravnim ili fizičkim osobama</w:t>
      </w:r>
      <w:r w:rsidR="00A149EF">
        <w:rPr>
          <w:rFonts w:ascii="Times New Roman" w:eastAsia="Calibri" w:hAnsi="Times New Roman" w:cs="Times New Roman"/>
          <w:sz w:val="24"/>
          <w:szCs w:val="24"/>
        </w:rPr>
        <w:t>.</w:t>
      </w:r>
    </w:p>
    <w:p w14:paraId="655D20A0" w14:textId="77777777" w:rsidR="00C36DA7" w:rsidRPr="009B208B" w:rsidRDefault="00C36DA7" w:rsidP="00C36DA7">
      <w:pPr>
        <w:spacing w:after="100" w:afterAutospacing="1" w:line="240" w:lineRule="auto"/>
        <w:jc w:val="both"/>
        <w:rPr>
          <w:rFonts w:ascii="Times New Roman" w:eastAsia="Times New Roman" w:hAnsi="Times New Roman" w:cs="Times New Roman"/>
          <w:color w:val="000000"/>
          <w:sz w:val="24"/>
          <w:szCs w:val="24"/>
          <w:lang w:eastAsia="hr-HR"/>
        </w:rPr>
      </w:pPr>
      <w:r w:rsidRPr="009B208B">
        <w:rPr>
          <w:rFonts w:ascii="Times New Roman" w:eastAsia="Calibri" w:hAnsi="Times New Roman" w:cs="Times New Roman"/>
          <w:sz w:val="24"/>
          <w:szCs w:val="24"/>
          <w:lang w:eastAsia="hr-HR"/>
        </w:rPr>
        <w:t xml:space="preserve">(3) </w:t>
      </w:r>
      <w:r w:rsidRPr="009B208B">
        <w:rPr>
          <w:rFonts w:ascii="Times New Roman" w:eastAsia="Times New Roman" w:hAnsi="Times New Roman" w:cs="Times New Roman"/>
          <w:color w:val="000000"/>
          <w:sz w:val="24"/>
          <w:szCs w:val="24"/>
          <w:lang w:eastAsia="hr-HR"/>
        </w:rPr>
        <w:t>Za provođenje aktivnosti pranja i glačanja rublja izvan stana/kuće korisnika potrebno je osigurati zasebne prostorije za odlaganje nečistog i čistog rublja, te pros</w:t>
      </w:r>
      <w:r w:rsidR="00592402">
        <w:rPr>
          <w:rFonts w:ascii="Times New Roman" w:eastAsia="Times New Roman" w:hAnsi="Times New Roman" w:cs="Times New Roman"/>
          <w:color w:val="000000"/>
          <w:sz w:val="24"/>
          <w:szCs w:val="24"/>
          <w:lang w:eastAsia="hr-HR"/>
        </w:rPr>
        <w:t>tor za pranje i glačanje rublja,</w:t>
      </w:r>
      <w:r w:rsidR="00592402" w:rsidRPr="00592402">
        <w:rPr>
          <w:rFonts w:ascii="Times New Roman" w:eastAsia="Calibri" w:hAnsi="Times New Roman" w:cs="Times New Roman"/>
          <w:sz w:val="24"/>
          <w:szCs w:val="24"/>
        </w:rPr>
        <w:t xml:space="preserve"> </w:t>
      </w:r>
      <w:r w:rsidR="00592402" w:rsidRPr="00EB0151">
        <w:rPr>
          <w:rFonts w:ascii="Times New Roman" w:eastAsia="Calibri" w:hAnsi="Times New Roman" w:cs="Times New Roman"/>
          <w:sz w:val="24"/>
          <w:szCs w:val="24"/>
        </w:rPr>
        <w:t xml:space="preserve">osim ako pružatelj usluge poslove </w:t>
      </w:r>
      <w:r w:rsidR="00592402" w:rsidRPr="009B208B">
        <w:rPr>
          <w:rFonts w:ascii="Times New Roman" w:eastAsia="Times New Roman" w:hAnsi="Times New Roman" w:cs="Times New Roman"/>
          <w:color w:val="000000"/>
          <w:sz w:val="24"/>
          <w:szCs w:val="24"/>
          <w:lang w:eastAsia="hr-HR"/>
        </w:rPr>
        <w:t xml:space="preserve">pranja i glačanja rublja </w:t>
      </w:r>
      <w:r w:rsidR="00592402" w:rsidRPr="00EB0151">
        <w:rPr>
          <w:rFonts w:ascii="Times New Roman" w:eastAsia="Calibri" w:hAnsi="Times New Roman" w:cs="Times New Roman"/>
          <w:sz w:val="24"/>
          <w:szCs w:val="24"/>
        </w:rPr>
        <w:t>nije povjerio ovlaštenim pravnim ili fizičkim osobama</w:t>
      </w:r>
      <w:r w:rsidR="00592402">
        <w:rPr>
          <w:rFonts w:ascii="Times New Roman" w:eastAsia="Calibri" w:hAnsi="Times New Roman" w:cs="Times New Roman"/>
          <w:sz w:val="24"/>
          <w:szCs w:val="24"/>
        </w:rPr>
        <w:t>.</w:t>
      </w:r>
    </w:p>
    <w:p w14:paraId="40B997A1" w14:textId="77777777" w:rsidR="00946427" w:rsidRPr="009B208B" w:rsidRDefault="00946427" w:rsidP="00A83304">
      <w:pPr>
        <w:pStyle w:val="Naslov4"/>
        <w:rPr>
          <w:rFonts w:eastAsia="Calibri"/>
          <w:lang w:eastAsia="hr-HR"/>
        </w:rPr>
      </w:pPr>
      <w:r w:rsidRPr="009B208B">
        <w:rPr>
          <w:rFonts w:eastAsia="Calibri"/>
          <w:lang w:eastAsia="hr-HR"/>
        </w:rPr>
        <w:t>2.1.</w:t>
      </w:r>
      <w:r w:rsidR="00421194">
        <w:rPr>
          <w:rFonts w:eastAsia="Calibri"/>
          <w:lang w:eastAsia="hr-HR"/>
        </w:rPr>
        <w:t>3</w:t>
      </w:r>
      <w:r w:rsidRPr="009B208B">
        <w:rPr>
          <w:rFonts w:eastAsia="Calibri"/>
          <w:lang w:eastAsia="hr-HR"/>
        </w:rPr>
        <w:t xml:space="preserve">. </w:t>
      </w:r>
      <w:r>
        <w:rPr>
          <w:rFonts w:eastAsia="Calibri"/>
          <w:lang w:eastAsia="hr-HR"/>
        </w:rPr>
        <w:t>P</w:t>
      </w:r>
      <w:r w:rsidRPr="009B208B">
        <w:rPr>
          <w:rFonts w:eastAsia="Calibri"/>
          <w:lang w:eastAsia="hr-HR"/>
        </w:rPr>
        <w:t xml:space="preserve">ružanje usluga </w:t>
      </w:r>
      <w:r w:rsidR="00421194" w:rsidRPr="00421194">
        <w:rPr>
          <w:rFonts w:eastAsia="Calibri"/>
          <w:lang w:eastAsia="hr-HR"/>
        </w:rPr>
        <w:t>u stambenim jedinicama</w:t>
      </w:r>
    </w:p>
    <w:p w14:paraId="081336C8" w14:textId="77777777" w:rsidR="00FD0DC0" w:rsidRDefault="00FD0DC0" w:rsidP="009B208B">
      <w:pPr>
        <w:spacing w:after="100" w:afterAutospacing="1" w:line="240" w:lineRule="auto"/>
        <w:jc w:val="center"/>
        <w:rPr>
          <w:rFonts w:ascii="Times New Roman" w:eastAsia="Calibri" w:hAnsi="Times New Roman" w:cs="Times New Roman"/>
          <w:color w:val="000000"/>
          <w:sz w:val="24"/>
          <w:szCs w:val="24"/>
          <w:lang w:eastAsia="hr-HR"/>
        </w:rPr>
      </w:pPr>
    </w:p>
    <w:p w14:paraId="2AFADED8" w14:textId="200201FE" w:rsidR="009B208B" w:rsidRPr="009B208B" w:rsidRDefault="009B208B" w:rsidP="00A83304">
      <w:pPr>
        <w:pStyle w:val="Naslov5"/>
        <w:rPr>
          <w:rFonts w:eastAsia="Calibri"/>
          <w:lang w:eastAsia="hr-HR"/>
        </w:rPr>
      </w:pPr>
      <w:r w:rsidRPr="009B208B">
        <w:rPr>
          <w:rFonts w:eastAsia="Calibri"/>
          <w:lang w:eastAsia="hr-HR"/>
        </w:rPr>
        <w:lastRenderedPageBreak/>
        <w:t>Članak 1</w:t>
      </w:r>
      <w:r w:rsidR="001E0E9F">
        <w:rPr>
          <w:rFonts w:eastAsia="Calibri"/>
          <w:lang w:eastAsia="hr-HR"/>
        </w:rPr>
        <w:t>7</w:t>
      </w:r>
      <w:r w:rsidRPr="009B208B">
        <w:rPr>
          <w:rFonts w:eastAsia="Calibri"/>
          <w:lang w:eastAsia="hr-HR"/>
        </w:rPr>
        <w:t xml:space="preserve">. </w:t>
      </w:r>
    </w:p>
    <w:p w14:paraId="7543D8C3" w14:textId="77777777" w:rsidR="009B208B" w:rsidRPr="009B208B" w:rsidRDefault="009B208B" w:rsidP="009B208B">
      <w:pPr>
        <w:spacing w:after="100" w:afterAutospacing="1" w:line="240" w:lineRule="auto"/>
        <w:jc w:val="both"/>
        <w:rPr>
          <w:rFonts w:ascii="Times New Roman" w:eastAsia="Calibri" w:hAnsi="Times New Roman" w:cs="Times New Roman"/>
          <w:sz w:val="24"/>
          <w:szCs w:val="24"/>
          <w:lang w:eastAsia="hr-HR"/>
        </w:rPr>
      </w:pPr>
      <w:r w:rsidRPr="009B208B">
        <w:rPr>
          <w:rFonts w:ascii="Times New Roman" w:eastAsia="Calibri" w:hAnsi="Times New Roman" w:cs="Times New Roman"/>
          <w:sz w:val="24"/>
          <w:szCs w:val="24"/>
          <w:lang w:eastAsia="hr-HR"/>
        </w:rPr>
        <w:t>(1) Usluga organiziranog stanovanja može se pružati u stambenim jedinicama koje mogu biti: obiteljska kuća, stan u stambenoj zgradi, te stan u stambenoj zgradi isključivo namijenjenoj stanovanju korisnika socijalnih usluga.</w:t>
      </w:r>
    </w:p>
    <w:p w14:paraId="46DF97F1" w14:textId="77777777" w:rsidR="009B208B" w:rsidRPr="009B208B" w:rsidRDefault="009B208B" w:rsidP="005C2659">
      <w:pPr>
        <w:spacing w:after="200" w:line="240" w:lineRule="auto"/>
        <w:jc w:val="both"/>
        <w:rPr>
          <w:rFonts w:ascii="Times New Roman" w:eastAsia="Calibri" w:hAnsi="Times New Roman" w:cs="Times New Roman"/>
          <w:sz w:val="24"/>
          <w:szCs w:val="24"/>
          <w:lang w:eastAsia="hr-HR"/>
        </w:rPr>
      </w:pPr>
      <w:r w:rsidRPr="009B208B">
        <w:rPr>
          <w:rFonts w:ascii="Times New Roman" w:eastAsia="Calibri" w:hAnsi="Times New Roman" w:cs="Times New Roman"/>
          <w:sz w:val="24"/>
          <w:szCs w:val="24"/>
          <w:lang w:eastAsia="hr-HR"/>
        </w:rPr>
        <w:t xml:space="preserve">(2) Uz stambene jedinice iz stavka 1. ovog članka, usluge organiziranog stanovanja za starije osobe mogu se pružati u stambenim jedinicama apartmanskog ili hotelskog tipa. </w:t>
      </w:r>
    </w:p>
    <w:p w14:paraId="0AD4CFFF" w14:textId="77777777" w:rsidR="009B208B" w:rsidRDefault="009B208B" w:rsidP="009B208B">
      <w:pPr>
        <w:spacing w:after="100" w:afterAutospacing="1" w:line="240" w:lineRule="auto"/>
        <w:jc w:val="both"/>
        <w:rPr>
          <w:rFonts w:ascii="Times New Roman" w:eastAsia="Times New Roman" w:hAnsi="Times New Roman" w:cs="Times New Roman"/>
          <w:sz w:val="24"/>
          <w:szCs w:val="24"/>
          <w:lang w:eastAsia="hr-HR"/>
        </w:rPr>
      </w:pPr>
      <w:r w:rsidRPr="009B208B">
        <w:rPr>
          <w:rFonts w:ascii="Times New Roman" w:eastAsia="Calibri" w:hAnsi="Times New Roman" w:cs="Times New Roman"/>
          <w:sz w:val="24"/>
          <w:szCs w:val="24"/>
          <w:lang w:eastAsia="hr-HR"/>
        </w:rPr>
        <w:t xml:space="preserve">(3) </w:t>
      </w:r>
      <w:r w:rsidRPr="009B208B">
        <w:rPr>
          <w:rFonts w:ascii="Times New Roman" w:eastAsia="Calibri" w:hAnsi="Times New Roman" w:cs="Times New Roman"/>
          <w:color w:val="000000"/>
          <w:sz w:val="24"/>
          <w:szCs w:val="24"/>
          <w:lang w:eastAsia="hr-HR"/>
        </w:rPr>
        <w:t xml:space="preserve">Usluge smještaja u obiteljskom domu pružaju </w:t>
      </w:r>
      <w:r w:rsidR="00061910">
        <w:rPr>
          <w:rFonts w:ascii="Times New Roman" w:eastAsia="Calibri" w:hAnsi="Times New Roman" w:cs="Times New Roman"/>
          <w:color w:val="000000"/>
          <w:sz w:val="24"/>
          <w:szCs w:val="24"/>
          <w:lang w:eastAsia="hr-HR"/>
        </w:rPr>
        <w:t xml:space="preserve">se </w:t>
      </w:r>
      <w:r w:rsidRPr="009B208B">
        <w:rPr>
          <w:rFonts w:ascii="Times New Roman" w:eastAsia="Calibri" w:hAnsi="Times New Roman" w:cs="Times New Roman"/>
          <w:color w:val="000000"/>
          <w:sz w:val="24"/>
          <w:szCs w:val="24"/>
          <w:lang w:eastAsia="hr-HR"/>
        </w:rPr>
        <w:t xml:space="preserve">u obiteljskoj kući gdje </w:t>
      </w:r>
      <w:r w:rsidRPr="009B208B">
        <w:rPr>
          <w:rFonts w:ascii="Times New Roman" w:eastAsia="Times New Roman" w:hAnsi="Times New Roman" w:cs="Times New Roman"/>
          <w:sz w:val="24"/>
          <w:szCs w:val="24"/>
          <w:lang w:eastAsia="hr-HR"/>
        </w:rPr>
        <w:t>živi predstavnik obiteljskog doma i članovi njegove obitelji.</w:t>
      </w:r>
    </w:p>
    <w:p w14:paraId="213C1C24" w14:textId="77777777" w:rsidR="002C3BE6" w:rsidRPr="009B208B" w:rsidRDefault="002C3BE6" w:rsidP="002C3BE6">
      <w:pPr>
        <w:spacing w:after="100" w:afterAutospacing="1" w:line="240" w:lineRule="auto"/>
        <w:jc w:val="both"/>
        <w:rPr>
          <w:rFonts w:ascii="Times New Roman" w:eastAsia="Times New Roman" w:hAnsi="Times New Roman" w:cs="Times New Roman"/>
          <w:sz w:val="24"/>
          <w:szCs w:val="24"/>
          <w:lang w:eastAsia="hr-HR"/>
        </w:rPr>
      </w:pPr>
      <w:r w:rsidRPr="009B208B">
        <w:rPr>
          <w:rFonts w:ascii="Times New Roman" w:eastAsia="Calibri" w:hAnsi="Times New Roman" w:cs="Times New Roman"/>
          <w:sz w:val="24"/>
          <w:szCs w:val="24"/>
          <w:lang w:eastAsia="hr-HR"/>
        </w:rPr>
        <w:t>(</w:t>
      </w:r>
      <w:r>
        <w:rPr>
          <w:rFonts w:ascii="Times New Roman" w:eastAsia="Calibri" w:hAnsi="Times New Roman" w:cs="Times New Roman"/>
          <w:sz w:val="24"/>
          <w:szCs w:val="24"/>
          <w:lang w:eastAsia="hr-HR"/>
        </w:rPr>
        <w:t>4</w:t>
      </w:r>
      <w:r w:rsidRPr="009B208B">
        <w:rPr>
          <w:rFonts w:ascii="Times New Roman" w:eastAsia="Calibri" w:hAnsi="Times New Roman" w:cs="Times New Roman"/>
          <w:sz w:val="24"/>
          <w:szCs w:val="24"/>
          <w:lang w:eastAsia="hr-HR"/>
        </w:rPr>
        <w:t xml:space="preserve">) </w:t>
      </w:r>
      <w:r w:rsidRPr="009B208B">
        <w:rPr>
          <w:rFonts w:ascii="Times New Roman" w:eastAsia="Times New Roman" w:hAnsi="Times New Roman" w:cs="Times New Roman"/>
          <w:sz w:val="24"/>
          <w:szCs w:val="24"/>
          <w:lang w:eastAsia="hr-HR"/>
        </w:rPr>
        <w:t xml:space="preserve">Obiteljski dom može pružati usluge samo jednoj </w:t>
      </w:r>
      <w:r w:rsidRPr="009B208B">
        <w:rPr>
          <w:rFonts w:ascii="Times New Roman" w:eastAsia="Calibri" w:hAnsi="Times New Roman" w:cs="Times New Roman"/>
          <w:sz w:val="24"/>
          <w:szCs w:val="24"/>
          <w:lang w:eastAsia="hr-HR"/>
        </w:rPr>
        <w:t>korisničkoj skupini</w:t>
      </w:r>
      <w:r w:rsidRPr="009B208B">
        <w:rPr>
          <w:rFonts w:ascii="Times New Roman" w:eastAsia="Times New Roman" w:hAnsi="Times New Roman" w:cs="Times New Roman"/>
          <w:sz w:val="24"/>
          <w:szCs w:val="24"/>
          <w:lang w:eastAsia="hr-HR"/>
        </w:rPr>
        <w:t xml:space="preserve">, a iznimno dvjema </w:t>
      </w:r>
      <w:r w:rsidRPr="009B208B">
        <w:rPr>
          <w:rFonts w:ascii="Times New Roman" w:eastAsia="Calibri" w:hAnsi="Times New Roman" w:cs="Times New Roman"/>
          <w:sz w:val="24"/>
          <w:szCs w:val="24"/>
          <w:lang w:eastAsia="hr-HR"/>
        </w:rPr>
        <w:t>korisničkim skupinama</w:t>
      </w:r>
      <w:r w:rsidRPr="009B208B">
        <w:rPr>
          <w:rFonts w:ascii="Times New Roman" w:eastAsia="Times New Roman" w:hAnsi="Times New Roman" w:cs="Times New Roman"/>
          <w:sz w:val="24"/>
          <w:szCs w:val="24"/>
          <w:lang w:eastAsia="hr-HR"/>
        </w:rPr>
        <w:t xml:space="preserve"> ako su oni srodnici (braća i sestre, roditelj i dijete i slično).</w:t>
      </w:r>
    </w:p>
    <w:p w14:paraId="1A1054E4" w14:textId="77777777" w:rsidR="009B208B" w:rsidRPr="009B208B" w:rsidRDefault="009B208B" w:rsidP="00A83304">
      <w:pPr>
        <w:pStyle w:val="Naslov5"/>
        <w:rPr>
          <w:rFonts w:eastAsia="Times New Roman"/>
          <w:lang w:eastAsia="hr-HR"/>
        </w:rPr>
      </w:pPr>
      <w:r w:rsidRPr="009B208B">
        <w:rPr>
          <w:rFonts w:eastAsia="Times New Roman"/>
          <w:lang w:eastAsia="hr-HR"/>
        </w:rPr>
        <w:t xml:space="preserve">Članak </w:t>
      </w:r>
      <w:r w:rsidR="00496E0A">
        <w:rPr>
          <w:rFonts w:eastAsia="Times New Roman"/>
          <w:lang w:eastAsia="hr-HR"/>
        </w:rPr>
        <w:t>18</w:t>
      </w:r>
      <w:r w:rsidRPr="009B208B">
        <w:rPr>
          <w:rFonts w:eastAsia="Times New Roman"/>
          <w:lang w:eastAsia="hr-HR"/>
        </w:rPr>
        <w:t>.</w:t>
      </w:r>
    </w:p>
    <w:p w14:paraId="7F957110" w14:textId="77777777" w:rsidR="009B208B" w:rsidRPr="009B208B" w:rsidRDefault="009B208B" w:rsidP="009B208B">
      <w:pPr>
        <w:spacing w:after="100" w:afterAutospacing="1" w:line="240" w:lineRule="auto"/>
        <w:jc w:val="both"/>
        <w:rPr>
          <w:rFonts w:ascii="Times New Roman" w:eastAsia="Calibri" w:hAnsi="Times New Roman" w:cs="Times New Roman"/>
          <w:b/>
          <w:color w:val="000000"/>
          <w:sz w:val="24"/>
          <w:szCs w:val="24"/>
          <w:lang w:eastAsia="hr-HR"/>
        </w:rPr>
      </w:pPr>
      <w:r w:rsidRPr="009B208B">
        <w:rPr>
          <w:rFonts w:ascii="Times New Roman" w:eastAsia="Calibri" w:hAnsi="Times New Roman" w:cs="Times New Roman"/>
          <w:color w:val="000000"/>
          <w:sz w:val="24"/>
          <w:szCs w:val="24"/>
          <w:lang w:eastAsia="hr-HR"/>
        </w:rPr>
        <w:t xml:space="preserve">Stambene jedinice iz članka </w:t>
      </w:r>
      <w:r w:rsidR="002856BF">
        <w:rPr>
          <w:rFonts w:ascii="Times New Roman" w:eastAsia="Calibri" w:hAnsi="Times New Roman" w:cs="Times New Roman"/>
          <w:color w:val="000000"/>
          <w:sz w:val="24"/>
          <w:szCs w:val="24"/>
          <w:lang w:eastAsia="hr-HR"/>
        </w:rPr>
        <w:t>17.</w:t>
      </w:r>
      <w:r w:rsidRPr="009B208B">
        <w:rPr>
          <w:rFonts w:ascii="Times New Roman" w:eastAsia="Calibri" w:hAnsi="Times New Roman" w:cs="Times New Roman"/>
          <w:color w:val="000000"/>
          <w:sz w:val="24"/>
          <w:szCs w:val="24"/>
          <w:lang w:eastAsia="hr-HR"/>
        </w:rPr>
        <w:t xml:space="preserve"> ovoga Pravilnika moraju udovoljavati </w:t>
      </w:r>
      <w:r w:rsidR="00CD011B">
        <w:rPr>
          <w:rFonts w:ascii="Times New Roman" w:eastAsia="Calibri" w:hAnsi="Times New Roman" w:cs="Times New Roman"/>
          <w:color w:val="000000"/>
          <w:sz w:val="24"/>
          <w:szCs w:val="24"/>
          <w:lang w:eastAsia="hr-HR"/>
        </w:rPr>
        <w:t xml:space="preserve">uvjetima iz članka 10., 11. i 12. ovoga Pravilnika te </w:t>
      </w:r>
      <w:r w:rsidRPr="009B208B">
        <w:rPr>
          <w:rFonts w:ascii="Times New Roman" w:eastAsia="Calibri" w:hAnsi="Times New Roman" w:cs="Times New Roman"/>
          <w:color w:val="000000"/>
          <w:sz w:val="24"/>
          <w:szCs w:val="24"/>
          <w:lang w:eastAsia="hr-HR"/>
        </w:rPr>
        <w:t>sljedećim uvjetima:</w:t>
      </w:r>
    </w:p>
    <w:p w14:paraId="231F6288" w14:textId="16C27705" w:rsidR="002856BF" w:rsidRDefault="009B208B" w:rsidP="006A09BB">
      <w:pPr>
        <w:numPr>
          <w:ilvl w:val="0"/>
          <w:numId w:val="9"/>
        </w:numPr>
        <w:spacing w:after="100" w:afterAutospacing="1" w:line="240" w:lineRule="auto"/>
        <w:ind w:left="426"/>
        <w:contextualSpacing/>
        <w:jc w:val="both"/>
        <w:rPr>
          <w:rFonts w:ascii="Times New Roman" w:eastAsia="Times New Roman" w:hAnsi="Times New Roman" w:cs="Times New Roman"/>
          <w:color w:val="000000"/>
          <w:sz w:val="24"/>
          <w:szCs w:val="24"/>
          <w:lang w:eastAsia="hr-HR"/>
        </w:rPr>
      </w:pPr>
      <w:r w:rsidRPr="002856BF">
        <w:rPr>
          <w:rFonts w:ascii="Times New Roman" w:eastAsia="Calibri" w:hAnsi="Times New Roman" w:cs="Times New Roman"/>
          <w:sz w:val="24"/>
          <w:szCs w:val="24"/>
        </w:rPr>
        <w:t>stamben</w:t>
      </w:r>
      <w:r w:rsidR="002856BF">
        <w:rPr>
          <w:rFonts w:ascii="Times New Roman" w:eastAsia="Calibri" w:hAnsi="Times New Roman" w:cs="Times New Roman"/>
          <w:sz w:val="24"/>
          <w:szCs w:val="24"/>
        </w:rPr>
        <w:t>e</w:t>
      </w:r>
      <w:r w:rsidRPr="002856BF">
        <w:rPr>
          <w:rFonts w:ascii="Times New Roman" w:eastAsia="Calibri" w:hAnsi="Times New Roman" w:cs="Times New Roman"/>
          <w:sz w:val="24"/>
          <w:szCs w:val="24"/>
        </w:rPr>
        <w:t xml:space="preserve"> jedinic</w:t>
      </w:r>
      <w:r w:rsidR="002856BF">
        <w:rPr>
          <w:rFonts w:ascii="Times New Roman" w:eastAsia="Calibri" w:hAnsi="Times New Roman" w:cs="Times New Roman"/>
          <w:sz w:val="24"/>
          <w:szCs w:val="24"/>
        </w:rPr>
        <w:t>e</w:t>
      </w:r>
      <w:r w:rsidRPr="002856BF">
        <w:rPr>
          <w:rFonts w:ascii="Times New Roman" w:eastAsia="Calibri" w:hAnsi="Times New Roman" w:cs="Times New Roman"/>
          <w:sz w:val="24"/>
          <w:szCs w:val="24"/>
        </w:rPr>
        <w:t xml:space="preserve"> </w:t>
      </w:r>
      <w:r w:rsidR="002856BF" w:rsidRPr="002856BF">
        <w:rPr>
          <w:rFonts w:ascii="Times New Roman" w:eastAsia="Calibri" w:hAnsi="Times New Roman" w:cs="Times New Roman"/>
          <w:sz w:val="24"/>
          <w:szCs w:val="24"/>
        </w:rPr>
        <w:t xml:space="preserve">iz članka 17. stavka 1. i stambena jedinica apartmanskog tipa </w:t>
      </w:r>
      <w:r w:rsidRPr="002856BF">
        <w:rPr>
          <w:rFonts w:ascii="Times New Roman" w:eastAsia="Calibri" w:hAnsi="Times New Roman" w:cs="Times New Roman"/>
          <w:sz w:val="24"/>
          <w:szCs w:val="24"/>
        </w:rPr>
        <w:t>mora imati potreban broj funkcionalno raspoređenih prostorija namijenjenih korisnicima kao što su: spavaonice, prostor za dnevni odmor, prostorija za pripremu i serviranje hrane te pranje posuđa, kupaonica i zahod, te prostor za održavanje čistoće rublja, a u iznimnim slučajevima ovisno o stupnju podrške potrebno je osigurati prostoriju za potrebe radnika</w:t>
      </w:r>
      <w:r w:rsidR="002856BF" w:rsidRPr="002856BF">
        <w:rPr>
          <w:rFonts w:ascii="Times New Roman" w:eastAsia="Calibri" w:hAnsi="Times New Roman" w:cs="Times New Roman"/>
          <w:sz w:val="24"/>
          <w:szCs w:val="24"/>
        </w:rPr>
        <w:t xml:space="preserve">; </w:t>
      </w:r>
      <w:r w:rsidR="002856BF">
        <w:rPr>
          <w:rFonts w:ascii="Times New Roman" w:eastAsia="Calibri" w:hAnsi="Times New Roman" w:cs="Times New Roman"/>
          <w:sz w:val="24"/>
          <w:szCs w:val="24"/>
        </w:rPr>
        <w:t>s</w:t>
      </w:r>
      <w:r w:rsidR="002C3BE6" w:rsidRPr="002856BF">
        <w:rPr>
          <w:rFonts w:ascii="Times New Roman" w:eastAsia="Times New Roman" w:hAnsi="Times New Roman" w:cs="Times New Roman"/>
          <w:color w:val="000000"/>
          <w:sz w:val="24"/>
          <w:szCs w:val="24"/>
          <w:lang w:eastAsia="hr-HR"/>
        </w:rPr>
        <w:t>pavaonica i prostor za dnevni odmor ili kuhinja i prostor za dnevni odmor mogu činiti jednu cjelinu s time da veličina prostora omogućava funkcionalnu podjelu</w:t>
      </w:r>
    </w:p>
    <w:p w14:paraId="0613CEA8" w14:textId="77777777" w:rsidR="002C3BE6" w:rsidRPr="002856BF" w:rsidRDefault="002C3BE6" w:rsidP="002856BF">
      <w:pPr>
        <w:spacing w:after="100" w:afterAutospacing="1" w:line="240" w:lineRule="auto"/>
        <w:contextualSpacing/>
        <w:jc w:val="both"/>
        <w:rPr>
          <w:rFonts w:ascii="Times New Roman" w:eastAsia="Times New Roman" w:hAnsi="Times New Roman" w:cs="Times New Roman"/>
          <w:color w:val="000000"/>
          <w:sz w:val="24"/>
          <w:szCs w:val="24"/>
          <w:lang w:eastAsia="hr-HR"/>
        </w:rPr>
      </w:pPr>
      <w:r w:rsidRPr="002856BF">
        <w:rPr>
          <w:rFonts w:ascii="Times New Roman" w:eastAsia="Times New Roman" w:hAnsi="Times New Roman" w:cs="Times New Roman"/>
          <w:color w:val="000000"/>
          <w:sz w:val="24"/>
          <w:szCs w:val="24"/>
          <w:lang w:eastAsia="hr-HR"/>
        </w:rPr>
        <w:t xml:space="preserve"> </w:t>
      </w:r>
    </w:p>
    <w:p w14:paraId="07DB0BFE" w14:textId="77777777" w:rsidR="009B208B" w:rsidRPr="009B208B" w:rsidRDefault="009B208B" w:rsidP="006A09BB">
      <w:pPr>
        <w:numPr>
          <w:ilvl w:val="0"/>
          <w:numId w:val="9"/>
        </w:numPr>
        <w:spacing w:after="0" w:line="240" w:lineRule="auto"/>
        <w:ind w:left="360"/>
        <w:contextualSpacing/>
        <w:jc w:val="both"/>
        <w:rPr>
          <w:rFonts w:ascii="Times New Roman" w:eastAsia="Calibri" w:hAnsi="Times New Roman" w:cs="Times New Roman"/>
          <w:sz w:val="24"/>
          <w:szCs w:val="24"/>
        </w:rPr>
      </w:pPr>
      <w:r w:rsidRPr="009B208B">
        <w:rPr>
          <w:rFonts w:ascii="Times New Roman" w:eastAsia="Calibri" w:hAnsi="Times New Roman" w:cs="Times New Roman"/>
          <w:color w:val="000000"/>
          <w:sz w:val="24"/>
          <w:szCs w:val="24"/>
        </w:rPr>
        <w:t>stambena jedinica hotelskog tipa mora imat</w:t>
      </w:r>
      <w:r w:rsidR="002856BF">
        <w:rPr>
          <w:rFonts w:ascii="Times New Roman" w:eastAsia="Calibri" w:hAnsi="Times New Roman" w:cs="Times New Roman"/>
          <w:color w:val="000000"/>
          <w:sz w:val="24"/>
          <w:szCs w:val="24"/>
        </w:rPr>
        <w:t>i spavaonicu, kupaonicu i zahod</w:t>
      </w:r>
    </w:p>
    <w:p w14:paraId="7967B7A8" w14:textId="77777777" w:rsidR="009B208B" w:rsidRPr="009B208B" w:rsidRDefault="009B208B" w:rsidP="009B208B">
      <w:pPr>
        <w:spacing w:after="200" w:line="276" w:lineRule="auto"/>
        <w:ind w:left="720"/>
        <w:contextualSpacing/>
        <w:rPr>
          <w:rFonts w:ascii="Times New Roman" w:eastAsia="Calibri" w:hAnsi="Times New Roman" w:cs="Times New Roman"/>
          <w:sz w:val="24"/>
          <w:szCs w:val="24"/>
        </w:rPr>
      </w:pPr>
    </w:p>
    <w:p w14:paraId="1AFDA491" w14:textId="77777777" w:rsidR="009B208B" w:rsidRDefault="009B208B" w:rsidP="006A09BB">
      <w:pPr>
        <w:numPr>
          <w:ilvl w:val="0"/>
          <w:numId w:val="9"/>
        </w:numPr>
        <w:spacing w:after="0" w:line="240" w:lineRule="auto"/>
        <w:ind w:left="360"/>
        <w:contextualSpacing/>
        <w:jc w:val="both"/>
        <w:rPr>
          <w:rFonts w:ascii="Times New Roman" w:eastAsia="Calibri" w:hAnsi="Times New Roman" w:cs="Times New Roman"/>
          <w:sz w:val="24"/>
          <w:szCs w:val="24"/>
        </w:rPr>
      </w:pPr>
      <w:r w:rsidRPr="009B208B">
        <w:rPr>
          <w:rFonts w:ascii="Times New Roman" w:eastAsia="Calibri" w:hAnsi="Times New Roman" w:cs="Times New Roman"/>
          <w:sz w:val="24"/>
          <w:szCs w:val="24"/>
        </w:rPr>
        <w:t xml:space="preserve">jedan zahod za najviše </w:t>
      </w:r>
      <w:r w:rsidRPr="008F1FE4">
        <w:rPr>
          <w:rFonts w:ascii="Times New Roman" w:eastAsia="Calibri" w:hAnsi="Times New Roman" w:cs="Times New Roman"/>
          <w:sz w:val="24"/>
          <w:szCs w:val="24"/>
        </w:rPr>
        <w:t>6</w:t>
      </w:r>
      <w:r w:rsidRPr="00FB7522">
        <w:rPr>
          <w:rFonts w:ascii="Times New Roman" w:eastAsia="Calibri" w:hAnsi="Times New Roman" w:cs="Times New Roman"/>
          <w:color w:val="FF0000"/>
          <w:sz w:val="24"/>
          <w:szCs w:val="24"/>
        </w:rPr>
        <w:t xml:space="preserve"> </w:t>
      </w:r>
      <w:r w:rsidRPr="009B208B">
        <w:rPr>
          <w:rFonts w:ascii="Times New Roman" w:eastAsia="Calibri" w:hAnsi="Times New Roman" w:cs="Times New Roman"/>
          <w:sz w:val="24"/>
          <w:szCs w:val="24"/>
        </w:rPr>
        <w:t>korisnika koji može biti u sklopu kupaonice</w:t>
      </w:r>
    </w:p>
    <w:p w14:paraId="0F9EFDF5" w14:textId="77777777" w:rsidR="00C00A6D" w:rsidRDefault="00C00A6D" w:rsidP="00C00A6D">
      <w:pPr>
        <w:spacing w:after="0" w:line="240" w:lineRule="auto"/>
        <w:ind w:left="360"/>
        <w:contextualSpacing/>
        <w:jc w:val="both"/>
        <w:rPr>
          <w:rFonts w:ascii="Times New Roman" w:eastAsia="Calibri" w:hAnsi="Times New Roman" w:cs="Times New Roman"/>
          <w:sz w:val="24"/>
          <w:szCs w:val="24"/>
        </w:rPr>
      </w:pPr>
    </w:p>
    <w:p w14:paraId="61816B15" w14:textId="77777777" w:rsidR="007534B1" w:rsidRPr="009B208B" w:rsidRDefault="007534B1" w:rsidP="006A09BB">
      <w:pPr>
        <w:numPr>
          <w:ilvl w:val="0"/>
          <w:numId w:val="9"/>
        </w:numPr>
        <w:spacing w:after="0" w:line="240" w:lineRule="auto"/>
        <w:ind w:left="36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jedna kupaonica za najviše 10 korisnika</w:t>
      </w:r>
    </w:p>
    <w:p w14:paraId="3CF5DE9E" w14:textId="77777777" w:rsidR="009B208B" w:rsidRPr="009B208B" w:rsidRDefault="009B208B" w:rsidP="009B208B">
      <w:pPr>
        <w:spacing w:after="0" w:line="240" w:lineRule="auto"/>
        <w:ind w:left="360"/>
        <w:contextualSpacing/>
        <w:jc w:val="both"/>
        <w:rPr>
          <w:rFonts w:ascii="Times New Roman" w:eastAsia="Calibri" w:hAnsi="Times New Roman" w:cs="Times New Roman"/>
          <w:sz w:val="24"/>
          <w:szCs w:val="24"/>
        </w:rPr>
      </w:pPr>
    </w:p>
    <w:p w14:paraId="2048F45A" w14:textId="7463BF84" w:rsidR="009B208B" w:rsidRPr="009B208B" w:rsidRDefault="00C37180" w:rsidP="006A09BB">
      <w:pPr>
        <w:numPr>
          <w:ilvl w:val="0"/>
          <w:numId w:val="9"/>
        </w:numPr>
        <w:spacing w:after="0" w:line="240" w:lineRule="auto"/>
        <w:ind w:left="36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spavaonice ne smiju biti prolazne, a </w:t>
      </w:r>
      <w:r w:rsidR="009B208B" w:rsidRPr="009B208B">
        <w:rPr>
          <w:rFonts w:ascii="Times New Roman" w:eastAsia="Calibri" w:hAnsi="Times New Roman" w:cs="Times New Roman"/>
          <w:sz w:val="24"/>
          <w:szCs w:val="24"/>
        </w:rPr>
        <w:t xml:space="preserve">površina spavaonica mora iznositi </w:t>
      </w:r>
      <w:r w:rsidR="009B208B" w:rsidRPr="00D268D7">
        <w:rPr>
          <w:rFonts w:ascii="Times New Roman" w:eastAsia="Calibri" w:hAnsi="Times New Roman" w:cs="Times New Roman"/>
          <w:sz w:val="24"/>
          <w:szCs w:val="24"/>
        </w:rPr>
        <w:t>najmanje 4</w:t>
      </w:r>
      <w:r w:rsidR="003857C1" w:rsidRPr="00D268D7">
        <w:rPr>
          <w:rFonts w:ascii="Times New Roman" w:eastAsia="Times New Roman" w:hAnsi="Times New Roman" w:cs="Times New Roman"/>
          <w:color w:val="000000"/>
          <w:sz w:val="24"/>
          <w:szCs w:val="24"/>
          <w:lang w:eastAsia="hr-HR"/>
        </w:rPr>
        <w:t xml:space="preserve"> m</w:t>
      </w:r>
      <w:r w:rsidR="003857C1" w:rsidRPr="00D268D7">
        <w:rPr>
          <w:rFonts w:ascii="Times New Roman" w:eastAsia="Times New Roman" w:hAnsi="Times New Roman" w:cs="Times New Roman"/>
          <w:color w:val="000000"/>
          <w:sz w:val="24"/>
          <w:szCs w:val="24"/>
          <w:vertAlign w:val="superscript"/>
          <w:lang w:eastAsia="hr-HR"/>
        </w:rPr>
        <w:t>2</w:t>
      </w:r>
      <w:r w:rsidR="009B208B" w:rsidRPr="00D268D7">
        <w:rPr>
          <w:rFonts w:ascii="Times New Roman" w:eastAsia="Calibri" w:hAnsi="Times New Roman" w:cs="Times New Roman"/>
          <w:sz w:val="24"/>
          <w:szCs w:val="24"/>
        </w:rPr>
        <w:t xml:space="preserve"> po</w:t>
      </w:r>
      <w:r w:rsidR="009B208B" w:rsidRPr="009B208B">
        <w:rPr>
          <w:rFonts w:ascii="Times New Roman" w:eastAsia="Calibri" w:hAnsi="Times New Roman" w:cs="Times New Roman"/>
          <w:sz w:val="24"/>
          <w:szCs w:val="24"/>
        </w:rPr>
        <w:t xml:space="preserve"> korisniku</w:t>
      </w:r>
    </w:p>
    <w:p w14:paraId="29D2E568" w14:textId="77777777" w:rsidR="009B208B" w:rsidRPr="009B208B" w:rsidRDefault="009B208B" w:rsidP="009B208B">
      <w:pPr>
        <w:spacing w:after="0" w:line="240" w:lineRule="auto"/>
        <w:ind w:left="360"/>
        <w:contextualSpacing/>
        <w:jc w:val="both"/>
        <w:rPr>
          <w:rFonts w:ascii="Times New Roman" w:eastAsia="Calibri" w:hAnsi="Times New Roman" w:cs="Times New Roman"/>
          <w:sz w:val="24"/>
          <w:szCs w:val="24"/>
        </w:rPr>
      </w:pPr>
    </w:p>
    <w:p w14:paraId="1AB78FEA" w14:textId="77777777" w:rsidR="007534B1" w:rsidRPr="009B208B" w:rsidRDefault="007534B1" w:rsidP="006A09BB">
      <w:pPr>
        <w:numPr>
          <w:ilvl w:val="0"/>
          <w:numId w:val="9"/>
        </w:numPr>
        <w:spacing w:after="0" w:line="240" w:lineRule="auto"/>
        <w:ind w:left="360"/>
        <w:contextualSpacing/>
        <w:jc w:val="both"/>
        <w:rPr>
          <w:rFonts w:ascii="Times New Roman" w:eastAsia="Calibri" w:hAnsi="Times New Roman" w:cs="Times New Roman"/>
          <w:sz w:val="24"/>
          <w:szCs w:val="24"/>
        </w:rPr>
      </w:pPr>
      <w:r w:rsidRPr="009B208B">
        <w:rPr>
          <w:rFonts w:ascii="Times New Roman" w:eastAsia="Calibri" w:hAnsi="Times New Roman" w:cs="Times New Roman"/>
          <w:sz w:val="24"/>
          <w:szCs w:val="24"/>
        </w:rPr>
        <w:t xml:space="preserve">stubište unutar </w:t>
      </w:r>
      <w:r w:rsidR="00C37180">
        <w:rPr>
          <w:rFonts w:ascii="Times New Roman" w:eastAsia="Calibri" w:hAnsi="Times New Roman" w:cs="Times New Roman"/>
          <w:sz w:val="24"/>
          <w:szCs w:val="24"/>
        </w:rPr>
        <w:t>stambene jedinice i stubište koje omogućuje pristup stambenoj jedinici</w:t>
      </w:r>
      <w:r w:rsidRPr="009B208B">
        <w:rPr>
          <w:rFonts w:ascii="Times New Roman" w:eastAsia="Calibri" w:hAnsi="Times New Roman" w:cs="Times New Roman"/>
          <w:sz w:val="24"/>
          <w:szCs w:val="24"/>
        </w:rPr>
        <w:t xml:space="preserve"> mora imati ogradu i rukohvate cijelom dužinom</w:t>
      </w:r>
    </w:p>
    <w:p w14:paraId="0F18C247" w14:textId="77777777" w:rsidR="007534B1" w:rsidRPr="009B208B" w:rsidRDefault="007534B1" w:rsidP="007534B1">
      <w:pPr>
        <w:spacing w:after="0" w:line="240" w:lineRule="auto"/>
        <w:contextualSpacing/>
        <w:jc w:val="both"/>
        <w:rPr>
          <w:rFonts w:ascii="Times New Roman" w:eastAsia="Calibri" w:hAnsi="Times New Roman" w:cs="Times New Roman"/>
          <w:sz w:val="24"/>
          <w:szCs w:val="24"/>
        </w:rPr>
      </w:pPr>
    </w:p>
    <w:p w14:paraId="43E1CF19" w14:textId="77777777" w:rsidR="007534B1" w:rsidRDefault="007534B1" w:rsidP="006A09BB">
      <w:pPr>
        <w:numPr>
          <w:ilvl w:val="0"/>
          <w:numId w:val="9"/>
        </w:numPr>
        <w:spacing w:before="240" w:after="0" w:line="240" w:lineRule="auto"/>
        <w:ind w:left="360"/>
        <w:contextualSpacing/>
        <w:jc w:val="both"/>
        <w:rPr>
          <w:rFonts w:ascii="Times New Roman" w:eastAsia="Calibri" w:hAnsi="Times New Roman" w:cs="Times New Roman"/>
          <w:sz w:val="24"/>
          <w:szCs w:val="24"/>
        </w:rPr>
      </w:pPr>
      <w:r w:rsidRPr="009B208B">
        <w:rPr>
          <w:rFonts w:ascii="Times New Roman" w:eastAsia="Calibri" w:hAnsi="Times New Roman" w:cs="Times New Roman"/>
          <w:sz w:val="24"/>
          <w:szCs w:val="24"/>
        </w:rPr>
        <w:t xml:space="preserve">ako </w:t>
      </w:r>
      <w:r w:rsidR="00C37180">
        <w:rPr>
          <w:rFonts w:ascii="Times New Roman" w:eastAsia="Calibri" w:hAnsi="Times New Roman" w:cs="Times New Roman"/>
          <w:sz w:val="24"/>
          <w:szCs w:val="24"/>
        </w:rPr>
        <w:t>stambena jedinica</w:t>
      </w:r>
      <w:r w:rsidRPr="009B208B">
        <w:rPr>
          <w:rFonts w:ascii="Times New Roman" w:eastAsia="Calibri" w:hAnsi="Times New Roman" w:cs="Times New Roman"/>
          <w:sz w:val="24"/>
          <w:szCs w:val="24"/>
        </w:rPr>
        <w:t xml:space="preserve"> ima balkon i terasu, balkon i terasa moraju biti ograđeni ogradom visine najmanje 120 cm</w:t>
      </w:r>
    </w:p>
    <w:p w14:paraId="48D2B97D" w14:textId="77777777" w:rsidR="00C37180" w:rsidRDefault="00C37180" w:rsidP="00A5184F">
      <w:pPr>
        <w:spacing w:before="240" w:line="240" w:lineRule="auto"/>
        <w:ind w:left="360"/>
        <w:contextualSpacing/>
        <w:jc w:val="both"/>
        <w:rPr>
          <w:rFonts w:ascii="Times New Roman" w:eastAsia="Calibri" w:hAnsi="Times New Roman" w:cs="Times New Roman"/>
          <w:sz w:val="24"/>
          <w:szCs w:val="24"/>
        </w:rPr>
      </w:pPr>
    </w:p>
    <w:p w14:paraId="5188FF46" w14:textId="33032018" w:rsidR="008011B0" w:rsidRDefault="00C37180" w:rsidP="006A09BB">
      <w:pPr>
        <w:numPr>
          <w:ilvl w:val="0"/>
          <w:numId w:val="9"/>
        </w:numPr>
        <w:spacing w:before="240" w:line="240" w:lineRule="auto"/>
        <w:ind w:left="36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mjesto za čuvanje lijekova i sanitetskog materijala</w:t>
      </w:r>
      <w:r w:rsidR="005B782A" w:rsidRPr="005B782A">
        <w:rPr>
          <w:rFonts w:ascii="Times New Roman" w:eastAsia="Calibri" w:hAnsi="Times New Roman" w:cs="Times New Roman"/>
          <w:sz w:val="24"/>
          <w:szCs w:val="24"/>
        </w:rPr>
        <w:t xml:space="preserve"> </w:t>
      </w:r>
      <w:r w:rsidR="005B782A" w:rsidRPr="00F91D03">
        <w:rPr>
          <w:rFonts w:ascii="Times New Roman" w:eastAsia="Calibri" w:hAnsi="Times New Roman" w:cs="Times New Roman"/>
          <w:sz w:val="24"/>
          <w:szCs w:val="24"/>
        </w:rPr>
        <w:t>dostupno samo ovlaštenim osobama</w:t>
      </w:r>
      <w:r w:rsidR="00E218F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5D508287" w14:textId="13A56B65" w:rsidR="00A5184F" w:rsidRPr="00A5184F" w:rsidRDefault="00A5184F" w:rsidP="00A5184F">
      <w:pPr>
        <w:spacing w:before="240" w:line="240" w:lineRule="auto"/>
        <w:contextualSpacing/>
        <w:jc w:val="both"/>
        <w:rPr>
          <w:rFonts w:ascii="Times New Roman" w:eastAsia="Calibri" w:hAnsi="Times New Roman" w:cs="Times New Roman"/>
          <w:sz w:val="24"/>
          <w:szCs w:val="24"/>
        </w:rPr>
      </w:pPr>
    </w:p>
    <w:p w14:paraId="1969C9C0" w14:textId="77777777" w:rsidR="009B208B" w:rsidRPr="009B208B" w:rsidRDefault="009B208B" w:rsidP="00A83304">
      <w:pPr>
        <w:pStyle w:val="Naslov5"/>
        <w:rPr>
          <w:rFonts w:eastAsia="Times New Roman"/>
          <w:lang w:eastAsia="hr-HR"/>
        </w:rPr>
      </w:pPr>
      <w:r w:rsidRPr="009B208B">
        <w:rPr>
          <w:rFonts w:eastAsia="Times New Roman"/>
          <w:lang w:eastAsia="hr-HR"/>
        </w:rPr>
        <w:t xml:space="preserve">Članak </w:t>
      </w:r>
      <w:r w:rsidR="00496E0A">
        <w:rPr>
          <w:rFonts w:eastAsia="Times New Roman"/>
          <w:lang w:eastAsia="hr-HR"/>
        </w:rPr>
        <w:t>19</w:t>
      </w:r>
      <w:r w:rsidRPr="009B208B">
        <w:rPr>
          <w:rFonts w:eastAsia="Times New Roman"/>
          <w:lang w:eastAsia="hr-HR"/>
        </w:rPr>
        <w:t xml:space="preserve">. </w:t>
      </w:r>
    </w:p>
    <w:p w14:paraId="0A6D8340" w14:textId="77777777" w:rsidR="009B208B" w:rsidRPr="009B208B" w:rsidRDefault="009B208B" w:rsidP="009B208B">
      <w:pPr>
        <w:spacing w:after="100" w:afterAutospacing="1" w:line="240" w:lineRule="auto"/>
        <w:jc w:val="both"/>
        <w:rPr>
          <w:rFonts w:ascii="Times New Roman" w:eastAsia="Times New Roman" w:hAnsi="Times New Roman" w:cs="Times New Roman"/>
          <w:sz w:val="24"/>
          <w:szCs w:val="24"/>
          <w:lang w:eastAsia="hr-HR"/>
        </w:rPr>
      </w:pPr>
      <w:r w:rsidRPr="009B208B">
        <w:rPr>
          <w:rFonts w:ascii="Times New Roman" w:eastAsia="Calibri" w:hAnsi="Times New Roman" w:cs="Times New Roman"/>
          <w:sz w:val="24"/>
          <w:szCs w:val="24"/>
          <w:lang w:eastAsia="hr-HR"/>
        </w:rPr>
        <w:t>(1) Stambeni p</w:t>
      </w:r>
      <w:r w:rsidRPr="009B208B">
        <w:rPr>
          <w:rFonts w:ascii="Times New Roman" w:eastAsia="Times New Roman" w:hAnsi="Times New Roman" w:cs="Times New Roman"/>
          <w:sz w:val="24"/>
          <w:szCs w:val="24"/>
          <w:lang w:eastAsia="hr-HR"/>
        </w:rPr>
        <w:t>rostor u kojem se pružaju usluge mora biti u vlasništvu, suvlasništvu, najmu ili podnajmu, odnosno zakupu ili podzakupu pružatelja usluga, odnosno predstavnika obiteljskog doma ili člana njegove obitelji.</w:t>
      </w:r>
    </w:p>
    <w:p w14:paraId="2650E014" w14:textId="5D5E92E0" w:rsidR="009B208B" w:rsidRPr="009B208B" w:rsidRDefault="009B208B" w:rsidP="009B208B">
      <w:pPr>
        <w:spacing w:after="100" w:afterAutospacing="1" w:line="240" w:lineRule="auto"/>
        <w:jc w:val="both"/>
        <w:rPr>
          <w:rFonts w:ascii="Times New Roman" w:eastAsia="Times New Roman" w:hAnsi="Times New Roman" w:cs="Times New Roman"/>
          <w:sz w:val="24"/>
          <w:szCs w:val="24"/>
          <w:lang w:eastAsia="hr-HR"/>
        </w:rPr>
      </w:pPr>
      <w:r w:rsidRPr="00146AB9">
        <w:rPr>
          <w:rFonts w:ascii="Times New Roman" w:eastAsia="Calibri" w:hAnsi="Times New Roman" w:cs="Times New Roman"/>
          <w:sz w:val="24"/>
          <w:szCs w:val="24"/>
          <w:lang w:eastAsia="hr-HR"/>
        </w:rPr>
        <w:t xml:space="preserve">(2) </w:t>
      </w:r>
      <w:r w:rsidRPr="00146AB9">
        <w:rPr>
          <w:rFonts w:ascii="Times New Roman" w:eastAsia="Times New Roman" w:hAnsi="Times New Roman" w:cs="Times New Roman"/>
          <w:sz w:val="24"/>
          <w:szCs w:val="24"/>
          <w:lang w:eastAsia="hr-HR"/>
        </w:rPr>
        <w:t xml:space="preserve">Za pružanje usluga organiziranog stanovanja u </w:t>
      </w:r>
      <w:r w:rsidRPr="00146AB9">
        <w:rPr>
          <w:rFonts w:ascii="Times New Roman" w:eastAsia="Calibri" w:hAnsi="Times New Roman" w:cs="Times New Roman"/>
          <w:sz w:val="24"/>
          <w:szCs w:val="24"/>
          <w:lang w:eastAsia="hr-HR"/>
        </w:rPr>
        <w:t>obiteljskoj kući ili stanu u stambenoj zgradi u</w:t>
      </w:r>
      <w:r w:rsidRPr="00146AB9">
        <w:rPr>
          <w:rFonts w:ascii="Times New Roman" w:eastAsia="Times New Roman" w:hAnsi="Times New Roman" w:cs="Times New Roman"/>
          <w:sz w:val="24"/>
          <w:szCs w:val="24"/>
          <w:lang w:eastAsia="hr-HR"/>
        </w:rPr>
        <w:t xml:space="preserve">govor o najmu ili podnajmu iz stavka 1. ovoga članka mora biti sklopljen u trajanju od </w:t>
      </w:r>
      <w:r w:rsidRPr="00146AB9">
        <w:rPr>
          <w:rFonts w:ascii="Times New Roman" w:eastAsia="Times New Roman" w:hAnsi="Times New Roman" w:cs="Times New Roman"/>
          <w:sz w:val="24"/>
          <w:szCs w:val="24"/>
          <w:lang w:eastAsia="hr-HR"/>
        </w:rPr>
        <w:lastRenderedPageBreak/>
        <w:t>najmanje jedne godine, odnosno najmanje šest mjeseci od dana početka pružanja usluga.</w:t>
      </w:r>
      <w:r w:rsidR="004726A0" w:rsidRPr="00146AB9">
        <w:rPr>
          <w:rFonts w:ascii="Times New Roman" w:eastAsia="Times New Roman" w:hAnsi="Times New Roman" w:cs="Times New Roman"/>
          <w:sz w:val="24"/>
          <w:szCs w:val="24"/>
          <w:lang w:eastAsia="hr-HR"/>
        </w:rPr>
        <w:t xml:space="preserve"> –</w:t>
      </w:r>
      <w:r w:rsidR="004726A0">
        <w:rPr>
          <w:rFonts w:ascii="Times New Roman" w:eastAsia="Times New Roman" w:hAnsi="Times New Roman" w:cs="Times New Roman"/>
          <w:sz w:val="24"/>
          <w:szCs w:val="24"/>
          <w:lang w:eastAsia="hr-HR"/>
        </w:rPr>
        <w:t xml:space="preserve"> možda objediniti sa stavkom 3 i 4</w:t>
      </w:r>
    </w:p>
    <w:p w14:paraId="07B13117" w14:textId="3D5CBC9B" w:rsidR="009B208B" w:rsidRPr="009B208B" w:rsidRDefault="009B208B" w:rsidP="009B208B">
      <w:pPr>
        <w:spacing w:after="100" w:afterAutospacing="1" w:line="240" w:lineRule="auto"/>
        <w:jc w:val="both"/>
        <w:rPr>
          <w:rFonts w:ascii="Times New Roman" w:eastAsia="Times New Roman" w:hAnsi="Times New Roman" w:cs="Times New Roman"/>
          <w:sz w:val="24"/>
          <w:szCs w:val="24"/>
          <w:lang w:eastAsia="hr-HR"/>
        </w:rPr>
      </w:pPr>
      <w:r w:rsidRPr="009B208B">
        <w:rPr>
          <w:rFonts w:ascii="Times New Roman" w:eastAsia="Calibri" w:hAnsi="Times New Roman" w:cs="Times New Roman"/>
          <w:sz w:val="24"/>
          <w:szCs w:val="24"/>
          <w:lang w:eastAsia="hr-HR"/>
        </w:rPr>
        <w:t xml:space="preserve">(3) </w:t>
      </w:r>
      <w:r w:rsidRPr="009B208B">
        <w:rPr>
          <w:rFonts w:ascii="Times New Roman" w:eastAsia="Times New Roman" w:hAnsi="Times New Roman" w:cs="Times New Roman"/>
          <w:sz w:val="24"/>
          <w:szCs w:val="24"/>
          <w:lang w:eastAsia="hr-HR"/>
        </w:rPr>
        <w:t xml:space="preserve">Za pružanje usluga organiziranog stanovanja u </w:t>
      </w:r>
      <w:r w:rsidRPr="009B208B">
        <w:rPr>
          <w:rFonts w:ascii="Times New Roman" w:eastAsia="Calibri" w:hAnsi="Times New Roman" w:cs="Times New Roman"/>
          <w:sz w:val="24"/>
          <w:szCs w:val="24"/>
          <w:lang w:eastAsia="hr-HR"/>
        </w:rPr>
        <w:t>stanu u stambenoj zgradi namijenjenoj stanovanju korisnika socijalnih usluga ili stambenim jedinic</w:t>
      </w:r>
      <w:r w:rsidR="00E40F03">
        <w:rPr>
          <w:rFonts w:ascii="Times New Roman" w:eastAsia="Calibri" w:hAnsi="Times New Roman" w:cs="Times New Roman"/>
          <w:sz w:val="24"/>
          <w:szCs w:val="24"/>
          <w:lang w:eastAsia="hr-HR"/>
        </w:rPr>
        <w:t>a</w:t>
      </w:r>
      <w:r w:rsidRPr="009B208B">
        <w:rPr>
          <w:rFonts w:ascii="Times New Roman" w:eastAsia="Calibri" w:hAnsi="Times New Roman" w:cs="Times New Roman"/>
          <w:sz w:val="24"/>
          <w:szCs w:val="24"/>
          <w:lang w:eastAsia="hr-HR"/>
        </w:rPr>
        <w:t>ma apartmanskog ili hotelskog tipa</w:t>
      </w:r>
      <w:r w:rsidRPr="009B208B">
        <w:rPr>
          <w:rFonts w:ascii="Times New Roman" w:eastAsia="Times New Roman" w:hAnsi="Times New Roman" w:cs="Times New Roman"/>
          <w:sz w:val="24"/>
          <w:szCs w:val="24"/>
          <w:lang w:eastAsia="hr-HR"/>
        </w:rPr>
        <w:t xml:space="preserve"> </w:t>
      </w:r>
      <w:r w:rsidRPr="009B208B">
        <w:rPr>
          <w:rFonts w:ascii="Times New Roman" w:eastAsia="Calibri" w:hAnsi="Times New Roman" w:cs="Times New Roman"/>
          <w:sz w:val="24"/>
          <w:szCs w:val="24"/>
          <w:lang w:eastAsia="hr-HR"/>
        </w:rPr>
        <w:t>u</w:t>
      </w:r>
      <w:r w:rsidRPr="009B208B">
        <w:rPr>
          <w:rFonts w:ascii="Times New Roman" w:eastAsia="Times New Roman" w:hAnsi="Times New Roman" w:cs="Times New Roman"/>
          <w:sz w:val="24"/>
          <w:szCs w:val="24"/>
          <w:lang w:eastAsia="hr-HR"/>
        </w:rPr>
        <w:t>govor o najmu ili podnajmu, odnosno zakupu ili podzakupu iz stavka 1. ovoga članka mora biti sklopljen u trajanju od najmanje tri godine, odnosno najmanje 2,5 godine od dana početka pružanja usluga.</w:t>
      </w:r>
    </w:p>
    <w:p w14:paraId="33B50052" w14:textId="77777777" w:rsidR="009B208B" w:rsidRDefault="009B208B" w:rsidP="009B208B">
      <w:pPr>
        <w:spacing w:after="100" w:afterAutospacing="1" w:line="240" w:lineRule="auto"/>
        <w:jc w:val="both"/>
        <w:rPr>
          <w:rFonts w:ascii="Times New Roman" w:eastAsia="Times New Roman" w:hAnsi="Times New Roman" w:cs="Times New Roman"/>
          <w:sz w:val="24"/>
          <w:szCs w:val="24"/>
          <w:lang w:eastAsia="hr-HR"/>
        </w:rPr>
      </w:pPr>
      <w:r w:rsidRPr="009B208B">
        <w:rPr>
          <w:rFonts w:ascii="Times New Roman" w:eastAsia="Calibri" w:hAnsi="Times New Roman" w:cs="Times New Roman"/>
          <w:sz w:val="24"/>
          <w:szCs w:val="24"/>
          <w:lang w:eastAsia="hr-HR"/>
        </w:rPr>
        <w:t xml:space="preserve">(4) </w:t>
      </w:r>
      <w:r w:rsidRPr="009B208B">
        <w:rPr>
          <w:rFonts w:ascii="Times New Roman" w:eastAsia="Times New Roman" w:hAnsi="Times New Roman" w:cs="Times New Roman"/>
          <w:sz w:val="24"/>
          <w:szCs w:val="24"/>
          <w:lang w:eastAsia="hr-HR"/>
        </w:rPr>
        <w:t xml:space="preserve">Za pružanje usluga u obiteljskom domu </w:t>
      </w:r>
      <w:r w:rsidRPr="009B208B">
        <w:rPr>
          <w:rFonts w:ascii="Times New Roman" w:eastAsia="Calibri" w:hAnsi="Times New Roman" w:cs="Times New Roman"/>
          <w:sz w:val="24"/>
          <w:szCs w:val="24"/>
          <w:lang w:eastAsia="hr-HR"/>
        </w:rPr>
        <w:t>u</w:t>
      </w:r>
      <w:r w:rsidRPr="009B208B">
        <w:rPr>
          <w:rFonts w:ascii="Times New Roman" w:eastAsia="Times New Roman" w:hAnsi="Times New Roman" w:cs="Times New Roman"/>
          <w:sz w:val="24"/>
          <w:szCs w:val="24"/>
          <w:lang w:eastAsia="hr-HR"/>
        </w:rPr>
        <w:t>govor o najmu ili podnajmu stambenog prostora iz stavka 1. ovoga članka mora biti sklopljen u trajanju od najmanje tri godine, odnosno najmanje 2,5 godine od dana početka pružanja usluga.</w:t>
      </w:r>
    </w:p>
    <w:p w14:paraId="41DA0FC6" w14:textId="77777777" w:rsidR="006427EB" w:rsidRDefault="006427EB" w:rsidP="0001058B">
      <w:pPr>
        <w:pStyle w:val="Naslov3"/>
      </w:pPr>
      <w:r w:rsidRPr="006427EB">
        <w:t>2.2. Druga razina usklađenosti</w:t>
      </w:r>
    </w:p>
    <w:p w14:paraId="659BEB6E" w14:textId="77777777" w:rsidR="00C37180" w:rsidRPr="0009093F" w:rsidRDefault="00C37180" w:rsidP="0001058B">
      <w:pPr>
        <w:pStyle w:val="Naslov5"/>
        <w:rPr>
          <w:rFonts w:eastAsia="Calibri"/>
          <w:lang w:eastAsia="hr-HR"/>
        </w:rPr>
      </w:pPr>
      <w:r w:rsidRPr="0009093F">
        <w:rPr>
          <w:rFonts w:eastAsia="Calibri"/>
          <w:lang w:eastAsia="hr-HR"/>
        </w:rPr>
        <w:t>Članak 2</w:t>
      </w:r>
      <w:r w:rsidR="00496E0A">
        <w:rPr>
          <w:rFonts w:eastAsia="Calibri"/>
          <w:lang w:eastAsia="hr-HR"/>
        </w:rPr>
        <w:t>0</w:t>
      </w:r>
      <w:r w:rsidRPr="0009093F">
        <w:rPr>
          <w:rFonts w:eastAsia="Calibri"/>
          <w:lang w:eastAsia="hr-HR"/>
        </w:rPr>
        <w:t>.</w:t>
      </w:r>
    </w:p>
    <w:p w14:paraId="29A3C643" w14:textId="360078C3" w:rsidR="00C36E49" w:rsidRPr="0009093F" w:rsidRDefault="00C36E49" w:rsidP="0009093F">
      <w:pPr>
        <w:spacing w:after="100" w:afterAutospacing="1" w:line="240" w:lineRule="auto"/>
        <w:jc w:val="both"/>
        <w:rPr>
          <w:rFonts w:ascii="Times New Roman" w:eastAsia="Times New Roman" w:hAnsi="Times New Roman" w:cs="Times New Roman"/>
          <w:sz w:val="24"/>
          <w:szCs w:val="24"/>
          <w:lang w:eastAsia="hr-HR"/>
        </w:rPr>
      </w:pPr>
      <w:r w:rsidRPr="0009093F">
        <w:rPr>
          <w:rFonts w:ascii="Times New Roman" w:eastAsia="Calibri" w:hAnsi="Times New Roman" w:cs="Times New Roman"/>
          <w:sz w:val="24"/>
          <w:szCs w:val="24"/>
          <w:lang w:eastAsia="hr-HR"/>
        </w:rPr>
        <w:t xml:space="preserve">(1) </w:t>
      </w:r>
      <w:r w:rsidRPr="0009093F">
        <w:rPr>
          <w:rFonts w:ascii="Times New Roman" w:eastAsia="Times New Roman" w:hAnsi="Times New Roman" w:cs="Times New Roman"/>
          <w:sz w:val="24"/>
          <w:szCs w:val="24"/>
          <w:lang w:eastAsia="hr-HR"/>
        </w:rPr>
        <w:t xml:space="preserve">Oko zgrade </w:t>
      </w:r>
      <w:r w:rsidR="00C37180" w:rsidRPr="0009093F">
        <w:rPr>
          <w:rFonts w:ascii="Times New Roman" w:eastAsia="Times New Roman" w:hAnsi="Times New Roman" w:cs="Times New Roman"/>
          <w:sz w:val="24"/>
          <w:szCs w:val="24"/>
          <w:lang w:eastAsia="hr-HR"/>
        </w:rPr>
        <w:t xml:space="preserve">osiguran je </w:t>
      </w:r>
      <w:r w:rsidR="00603585">
        <w:rPr>
          <w:rFonts w:ascii="Times New Roman" w:eastAsia="Times New Roman" w:hAnsi="Times New Roman" w:cs="Times New Roman"/>
          <w:sz w:val="24"/>
          <w:szCs w:val="24"/>
          <w:lang w:eastAsia="hr-HR"/>
        </w:rPr>
        <w:t xml:space="preserve">vanjski uređeni </w:t>
      </w:r>
      <w:r w:rsidRPr="00603585">
        <w:rPr>
          <w:rFonts w:ascii="Times New Roman" w:eastAsia="Times New Roman" w:hAnsi="Times New Roman" w:cs="Times New Roman"/>
          <w:sz w:val="24"/>
          <w:szCs w:val="24"/>
          <w:lang w:eastAsia="hr-HR"/>
        </w:rPr>
        <w:t xml:space="preserve">prostor za igru </w:t>
      </w:r>
      <w:r w:rsidR="00603585" w:rsidRPr="00603585">
        <w:rPr>
          <w:rFonts w:ascii="Times New Roman" w:eastAsia="Times New Roman" w:hAnsi="Times New Roman" w:cs="Times New Roman"/>
          <w:sz w:val="24"/>
          <w:szCs w:val="24"/>
          <w:lang w:eastAsia="hr-HR"/>
        </w:rPr>
        <w:t xml:space="preserve">površine </w:t>
      </w:r>
      <w:r w:rsidRPr="0009093F">
        <w:rPr>
          <w:rFonts w:ascii="Times New Roman" w:eastAsia="Times New Roman" w:hAnsi="Times New Roman" w:cs="Times New Roman"/>
          <w:sz w:val="24"/>
          <w:szCs w:val="24"/>
          <w:lang w:eastAsia="hr-HR"/>
        </w:rPr>
        <w:t xml:space="preserve">najmanje </w:t>
      </w:r>
      <w:r w:rsidRPr="00D268D7">
        <w:rPr>
          <w:rFonts w:ascii="Times New Roman" w:eastAsia="Times New Roman" w:hAnsi="Times New Roman" w:cs="Times New Roman"/>
          <w:sz w:val="24"/>
          <w:szCs w:val="24"/>
          <w:lang w:eastAsia="hr-HR"/>
        </w:rPr>
        <w:t>15</w:t>
      </w:r>
      <w:r w:rsidR="003857C1" w:rsidRPr="00D268D7">
        <w:rPr>
          <w:rFonts w:ascii="Times New Roman" w:eastAsia="Times New Roman" w:hAnsi="Times New Roman" w:cs="Times New Roman"/>
          <w:color w:val="000000"/>
          <w:sz w:val="24"/>
          <w:szCs w:val="24"/>
          <w:lang w:eastAsia="hr-HR"/>
        </w:rPr>
        <w:t xml:space="preserve"> m</w:t>
      </w:r>
      <w:r w:rsidR="003857C1" w:rsidRPr="00D268D7">
        <w:rPr>
          <w:rFonts w:ascii="Times New Roman" w:eastAsia="Times New Roman" w:hAnsi="Times New Roman" w:cs="Times New Roman"/>
          <w:color w:val="000000"/>
          <w:sz w:val="24"/>
          <w:szCs w:val="24"/>
          <w:vertAlign w:val="superscript"/>
          <w:lang w:eastAsia="hr-HR"/>
        </w:rPr>
        <w:t>2</w:t>
      </w:r>
      <w:r w:rsidR="00D15782" w:rsidRPr="00D268D7">
        <w:rPr>
          <w:rFonts w:ascii="Times New Roman" w:eastAsia="Times New Roman" w:hAnsi="Times New Roman" w:cs="Times New Roman"/>
          <w:sz w:val="24"/>
          <w:szCs w:val="24"/>
          <w:lang w:eastAsia="hr-HR"/>
        </w:rPr>
        <w:t xml:space="preserve"> </w:t>
      </w:r>
      <w:r w:rsidRPr="00D268D7">
        <w:rPr>
          <w:rFonts w:ascii="Times New Roman" w:eastAsia="Times New Roman" w:hAnsi="Times New Roman" w:cs="Times New Roman"/>
          <w:sz w:val="24"/>
          <w:szCs w:val="24"/>
          <w:lang w:eastAsia="hr-HR"/>
        </w:rPr>
        <w:t>po djetetu.</w:t>
      </w:r>
    </w:p>
    <w:p w14:paraId="0AF9B004" w14:textId="19832C64" w:rsidR="00C36E49" w:rsidRPr="00146AB9" w:rsidRDefault="00C36E49" w:rsidP="0009093F">
      <w:pPr>
        <w:spacing w:after="100" w:afterAutospacing="1" w:line="240" w:lineRule="auto"/>
        <w:jc w:val="both"/>
        <w:rPr>
          <w:rFonts w:ascii="Times New Roman" w:eastAsia="Times New Roman" w:hAnsi="Times New Roman" w:cs="Times New Roman"/>
          <w:sz w:val="24"/>
          <w:szCs w:val="24"/>
          <w:lang w:eastAsia="hr-HR"/>
        </w:rPr>
      </w:pPr>
      <w:r w:rsidRPr="0009093F">
        <w:rPr>
          <w:rFonts w:ascii="Times New Roman" w:eastAsia="Calibri" w:hAnsi="Times New Roman" w:cs="Times New Roman"/>
          <w:sz w:val="24"/>
          <w:szCs w:val="24"/>
          <w:lang w:eastAsia="hr-HR"/>
        </w:rPr>
        <w:t>(</w:t>
      </w:r>
      <w:r w:rsidR="00C37180" w:rsidRPr="0009093F">
        <w:rPr>
          <w:rFonts w:ascii="Times New Roman" w:eastAsia="Calibri" w:hAnsi="Times New Roman" w:cs="Times New Roman"/>
          <w:sz w:val="24"/>
          <w:szCs w:val="24"/>
          <w:lang w:eastAsia="hr-HR"/>
        </w:rPr>
        <w:t>2</w:t>
      </w:r>
      <w:r w:rsidRPr="0009093F">
        <w:rPr>
          <w:rFonts w:ascii="Times New Roman" w:eastAsia="Calibri" w:hAnsi="Times New Roman" w:cs="Times New Roman"/>
          <w:sz w:val="24"/>
          <w:szCs w:val="24"/>
          <w:lang w:eastAsia="hr-HR"/>
        </w:rPr>
        <w:t xml:space="preserve">) </w:t>
      </w:r>
      <w:r w:rsidR="00ED1061" w:rsidRPr="0009093F">
        <w:rPr>
          <w:rFonts w:ascii="Times New Roman" w:eastAsia="Calibri" w:hAnsi="Times New Roman" w:cs="Times New Roman"/>
          <w:sz w:val="24"/>
          <w:szCs w:val="24"/>
          <w:lang w:eastAsia="hr-HR"/>
        </w:rPr>
        <w:t xml:space="preserve">Usluge smještaja za djecu i mlađe punoljetne osobe bez roditelja ili bez odgovarajuće roditeljske skrbi pružaju se u </w:t>
      </w:r>
      <w:r w:rsidR="00ED1061" w:rsidRPr="00146AB9">
        <w:rPr>
          <w:rFonts w:ascii="Times New Roman" w:eastAsia="Times New Roman" w:hAnsi="Times New Roman" w:cs="Times New Roman"/>
          <w:sz w:val="24"/>
          <w:szCs w:val="24"/>
          <w:lang w:eastAsia="hr-HR"/>
        </w:rPr>
        <w:t>stambeno-skupnoj cjelini koja se sastoji</w:t>
      </w:r>
      <w:r w:rsidRPr="00146AB9">
        <w:rPr>
          <w:rFonts w:ascii="Times New Roman" w:eastAsia="Times New Roman" w:hAnsi="Times New Roman" w:cs="Times New Roman"/>
          <w:sz w:val="24"/>
          <w:szCs w:val="24"/>
          <w:lang w:eastAsia="hr-HR"/>
        </w:rPr>
        <w:t xml:space="preserve"> od spavaonica, dnevnog boravka, </w:t>
      </w:r>
      <w:r w:rsidR="00ED1061" w:rsidRPr="00146AB9">
        <w:rPr>
          <w:rFonts w:ascii="Times New Roman" w:eastAsia="Times New Roman" w:hAnsi="Times New Roman" w:cs="Times New Roman"/>
          <w:sz w:val="24"/>
          <w:szCs w:val="24"/>
          <w:lang w:eastAsia="hr-HR"/>
        </w:rPr>
        <w:t xml:space="preserve">kupaonice, </w:t>
      </w:r>
      <w:r w:rsidRPr="00146AB9">
        <w:rPr>
          <w:rFonts w:ascii="Times New Roman" w:eastAsia="Times New Roman" w:hAnsi="Times New Roman" w:cs="Times New Roman"/>
          <w:sz w:val="24"/>
          <w:szCs w:val="24"/>
          <w:lang w:eastAsia="hr-HR"/>
        </w:rPr>
        <w:t>sanitarnog čvora</w:t>
      </w:r>
      <w:r w:rsidR="00ED1061" w:rsidRPr="00146AB9">
        <w:rPr>
          <w:rFonts w:ascii="Times New Roman" w:eastAsia="Times New Roman" w:hAnsi="Times New Roman" w:cs="Times New Roman"/>
          <w:sz w:val="24"/>
          <w:szCs w:val="24"/>
          <w:lang w:eastAsia="hr-HR"/>
        </w:rPr>
        <w:t>,</w:t>
      </w:r>
      <w:r w:rsidRPr="00146AB9">
        <w:rPr>
          <w:rFonts w:ascii="Times New Roman" w:eastAsia="Times New Roman" w:hAnsi="Times New Roman" w:cs="Times New Roman"/>
          <w:sz w:val="24"/>
          <w:szCs w:val="24"/>
          <w:lang w:eastAsia="hr-HR"/>
        </w:rPr>
        <w:t xml:space="preserve"> čajne kuhinje te radne prostorije za odgajatelja.</w:t>
      </w:r>
    </w:p>
    <w:p w14:paraId="27E23B5B" w14:textId="77777777" w:rsidR="0009093F" w:rsidRPr="0009093F" w:rsidRDefault="0009093F" w:rsidP="0009093F">
      <w:pPr>
        <w:spacing w:after="200" w:line="240" w:lineRule="auto"/>
        <w:jc w:val="both"/>
        <w:rPr>
          <w:rFonts w:ascii="Times New Roman" w:eastAsia="Calibri" w:hAnsi="Times New Roman" w:cs="Times New Roman"/>
          <w:sz w:val="24"/>
          <w:szCs w:val="24"/>
        </w:rPr>
      </w:pPr>
      <w:r w:rsidRPr="00146AB9">
        <w:rPr>
          <w:rFonts w:ascii="Times New Roman" w:eastAsia="Calibri" w:hAnsi="Times New Roman" w:cs="Times New Roman"/>
          <w:sz w:val="24"/>
          <w:szCs w:val="24"/>
          <w:lang w:eastAsia="hr-HR"/>
        </w:rPr>
        <w:t xml:space="preserve">(3) </w:t>
      </w:r>
      <w:r w:rsidRPr="00146AB9">
        <w:rPr>
          <w:rFonts w:ascii="Times New Roman" w:eastAsia="Calibri" w:hAnsi="Times New Roman" w:cs="Times New Roman"/>
          <w:sz w:val="24"/>
          <w:szCs w:val="24"/>
        </w:rPr>
        <w:t>Stambeno-skupna cjelina</w:t>
      </w:r>
      <w:r w:rsidRPr="0009093F">
        <w:rPr>
          <w:rFonts w:ascii="Times New Roman" w:eastAsia="Calibri" w:hAnsi="Times New Roman" w:cs="Times New Roman"/>
          <w:sz w:val="24"/>
          <w:szCs w:val="24"/>
        </w:rPr>
        <w:t xml:space="preserve"> ima sanitarni čvor sa 2 zahoda i 2 kupaonice za najmanje 10 korisnika. </w:t>
      </w:r>
    </w:p>
    <w:p w14:paraId="2D0BEADA" w14:textId="2020DE06" w:rsidR="008C0B06" w:rsidRPr="0009093F" w:rsidRDefault="00ED1061" w:rsidP="0009093F">
      <w:pPr>
        <w:spacing w:after="200" w:line="240" w:lineRule="auto"/>
        <w:jc w:val="both"/>
        <w:rPr>
          <w:rFonts w:ascii="Times New Roman" w:eastAsia="Calibri" w:hAnsi="Times New Roman" w:cs="Times New Roman"/>
          <w:sz w:val="24"/>
          <w:szCs w:val="24"/>
        </w:rPr>
      </w:pPr>
      <w:r w:rsidRPr="0009093F">
        <w:rPr>
          <w:rFonts w:ascii="Times New Roman" w:eastAsia="Calibri" w:hAnsi="Times New Roman" w:cs="Times New Roman"/>
          <w:sz w:val="24"/>
          <w:szCs w:val="24"/>
        </w:rPr>
        <w:t>(</w:t>
      </w:r>
      <w:r w:rsidR="0009093F" w:rsidRPr="0009093F">
        <w:rPr>
          <w:rFonts w:ascii="Times New Roman" w:eastAsia="Calibri" w:hAnsi="Times New Roman" w:cs="Times New Roman"/>
          <w:sz w:val="24"/>
          <w:szCs w:val="24"/>
        </w:rPr>
        <w:t>4</w:t>
      </w:r>
      <w:r w:rsidRPr="0009093F">
        <w:rPr>
          <w:rFonts w:ascii="Times New Roman" w:eastAsia="Calibri" w:hAnsi="Times New Roman" w:cs="Times New Roman"/>
          <w:sz w:val="24"/>
          <w:szCs w:val="24"/>
        </w:rPr>
        <w:t>) P</w:t>
      </w:r>
      <w:r w:rsidR="008C0B06" w:rsidRPr="0009093F">
        <w:rPr>
          <w:rFonts w:ascii="Times New Roman" w:eastAsia="Calibri" w:hAnsi="Times New Roman" w:cs="Times New Roman"/>
          <w:sz w:val="24"/>
          <w:szCs w:val="24"/>
        </w:rPr>
        <w:t xml:space="preserve">rostorija za dnevni odmor iznosi </w:t>
      </w:r>
      <w:r w:rsidR="008C0B06" w:rsidRPr="00D268D7">
        <w:rPr>
          <w:rFonts w:ascii="Times New Roman" w:eastAsia="Calibri" w:hAnsi="Times New Roman" w:cs="Times New Roman"/>
          <w:sz w:val="24"/>
          <w:szCs w:val="24"/>
        </w:rPr>
        <w:t>najmanje 3</w:t>
      </w:r>
      <w:r w:rsidR="003857C1" w:rsidRPr="00D268D7">
        <w:rPr>
          <w:rFonts w:ascii="Times New Roman" w:eastAsia="Times New Roman" w:hAnsi="Times New Roman" w:cs="Times New Roman"/>
          <w:color w:val="000000"/>
          <w:sz w:val="24"/>
          <w:szCs w:val="24"/>
          <w:lang w:eastAsia="hr-HR"/>
        </w:rPr>
        <w:t xml:space="preserve"> m</w:t>
      </w:r>
      <w:r w:rsidR="003857C1" w:rsidRPr="00D268D7">
        <w:rPr>
          <w:rFonts w:ascii="Times New Roman" w:eastAsia="Times New Roman" w:hAnsi="Times New Roman" w:cs="Times New Roman"/>
          <w:color w:val="000000"/>
          <w:sz w:val="24"/>
          <w:szCs w:val="24"/>
          <w:vertAlign w:val="superscript"/>
          <w:lang w:eastAsia="hr-HR"/>
        </w:rPr>
        <w:t>2</w:t>
      </w:r>
      <w:r w:rsidR="009F454E" w:rsidRPr="00D268D7">
        <w:rPr>
          <w:rFonts w:ascii="Times New Roman" w:eastAsia="Calibri" w:hAnsi="Times New Roman" w:cs="Times New Roman"/>
          <w:sz w:val="24"/>
          <w:szCs w:val="24"/>
        </w:rPr>
        <w:t xml:space="preserve"> </w:t>
      </w:r>
      <w:r w:rsidR="008C0B06" w:rsidRPr="00D268D7">
        <w:rPr>
          <w:rFonts w:ascii="Times New Roman" w:eastAsia="Calibri" w:hAnsi="Times New Roman" w:cs="Times New Roman"/>
          <w:sz w:val="24"/>
          <w:szCs w:val="24"/>
        </w:rPr>
        <w:t>po korisniku.</w:t>
      </w:r>
    </w:p>
    <w:p w14:paraId="3D3D6A0A" w14:textId="77777777" w:rsidR="006A4A2E" w:rsidRDefault="006A4A2E" w:rsidP="0009093F">
      <w:pPr>
        <w:spacing w:after="100" w:afterAutospacing="1" w:line="240" w:lineRule="auto"/>
        <w:jc w:val="both"/>
        <w:rPr>
          <w:rFonts w:ascii="Times New Roman" w:eastAsia="Times New Roman" w:hAnsi="Times New Roman" w:cs="Times New Roman"/>
          <w:b/>
          <w:color w:val="000000"/>
          <w:sz w:val="24"/>
          <w:szCs w:val="24"/>
          <w:lang w:eastAsia="hr-HR"/>
        </w:rPr>
      </w:pPr>
      <w:r w:rsidRPr="0009093F">
        <w:rPr>
          <w:rFonts w:ascii="Times New Roman" w:eastAsia="Calibri" w:hAnsi="Times New Roman" w:cs="Times New Roman"/>
          <w:sz w:val="24"/>
          <w:szCs w:val="24"/>
          <w:lang w:eastAsia="hr-HR"/>
        </w:rPr>
        <w:t>(</w:t>
      </w:r>
      <w:r w:rsidR="0009093F" w:rsidRPr="0009093F">
        <w:rPr>
          <w:rFonts w:ascii="Times New Roman" w:eastAsia="Calibri" w:hAnsi="Times New Roman" w:cs="Times New Roman"/>
          <w:sz w:val="24"/>
          <w:szCs w:val="24"/>
          <w:lang w:eastAsia="hr-HR"/>
        </w:rPr>
        <w:t>5</w:t>
      </w:r>
      <w:r w:rsidRPr="0009093F">
        <w:rPr>
          <w:rFonts w:ascii="Times New Roman" w:eastAsia="Calibri" w:hAnsi="Times New Roman" w:cs="Times New Roman"/>
          <w:sz w:val="24"/>
          <w:szCs w:val="24"/>
          <w:lang w:eastAsia="hr-HR"/>
        </w:rPr>
        <w:t xml:space="preserve">) </w:t>
      </w:r>
      <w:r w:rsidRPr="0009093F">
        <w:rPr>
          <w:rFonts w:ascii="Times New Roman" w:eastAsia="Times New Roman" w:hAnsi="Times New Roman" w:cs="Times New Roman"/>
          <w:sz w:val="24"/>
          <w:szCs w:val="24"/>
          <w:lang w:eastAsia="hr-HR"/>
        </w:rPr>
        <w:t xml:space="preserve">Prostorija za obavljanje osobne higijene </w:t>
      </w:r>
      <w:r w:rsidR="00ED1061" w:rsidRPr="0009093F">
        <w:rPr>
          <w:rFonts w:ascii="Times New Roman" w:eastAsia="Times New Roman" w:hAnsi="Times New Roman" w:cs="Times New Roman"/>
          <w:sz w:val="24"/>
          <w:szCs w:val="24"/>
          <w:lang w:eastAsia="hr-HR"/>
        </w:rPr>
        <w:t>i</w:t>
      </w:r>
      <w:r w:rsidRPr="0009093F">
        <w:rPr>
          <w:rFonts w:ascii="Times New Roman" w:eastAsia="Times New Roman" w:hAnsi="Times New Roman" w:cs="Times New Roman"/>
          <w:sz w:val="24"/>
          <w:szCs w:val="24"/>
          <w:lang w:eastAsia="hr-HR"/>
        </w:rPr>
        <w:t>ma najmanje 1 sanitarni čvor prilagođen potrebama kor</w:t>
      </w:r>
      <w:r w:rsidR="00DD35A0">
        <w:rPr>
          <w:rFonts w:ascii="Times New Roman" w:eastAsia="Times New Roman" w:hAnsi="Times New Roman" w:cs="Times New Roman"/>
          <w:sz w:val="24"/>
          <w:szCs w:val="24"/>
          <w:lang w:eastAsia="hr-HR"/>
        </w:rPr>
        <w:t>isnika i 1 tuš na 10 korisnika.</w:t>
      </w:r>
    </w:p>
    <w:p w14:paraId="7819C7FD" w14:textId="77777777" w:rsidR="00E7401E" w:rsidRPr="006427EB" w:rsidRDefault="00E7401E" w:rsidP="009B208B">
      <w:pPr>
        <w:spacing w:after="100" w:afterAutospacing="1" w:line="240" w:lineRule="auto"/>
        <w:jc w:val="both"/>
        <w:rPr>
          <w:rFonts w:ascii="Times New Roman" w:eastAsia="Times New Roman" w:hAnsi="Times New Roman" w:cs="Times New Roman"/>
          <w:b/>
          <w:sz w:val="24"/>
          <w:szCs w:val="24"/>
          <w:lang w:eastAsia="hr-HR"/>
        </w:rPr>
      </w:pPr>
    </w:p>
    <w:p w14:paraId="101A2442" w14:textId="77777777" w:rsidR="006427EB" w:rsidRPr="006427EB" w:rsidRDefault="006427EB" w:rsidP="0001058B">
      <w:pPr>
        <w:pStyle w:val="Naslov3"/>
      </w:pPr>
      <w:r w:rsidRPr="006427EB">
        <w:t>2.3. Treća razina usklađenosti</w:t>
      </w:r>
    </w:p>
    <w:p w14:paraId="55EDA874" w14:textId="77777777" w:rsidR="00C15DC1" w:rsidRPr="009B208B" w:rsidRDefault="00C15DC1" w:rsidP="0001058B">
      <w:pPr>
        <w:pStyle w:val="Naslov5"/>
        <w:rPr>
          <w:rFonts w:eastAsia="Calibri"/>
          <w:lang w:eastAsia="hr-HR"/>
        </w:rPr>
      </w:pPr>
      <w:r w:rsidRPr="009B208B">
        <w:rPr>
          <w:rFonts w:eastAsia="Calibri"/>
          <w:lang w:eastAsia="hr-HR"/>
        </w:rPr>
        <w:t xml:space="preserve">Članak </w:t>
      </w:r>
      <w:r w:rsidR="0009093F">
        <w:rPr>
          <w:rFonts w:eastAsia="Calibri"/>
          <w:lang w:eastAsia="hr-HR"/>
        </w:rPr>
        <w:t>2</w:t>
      </w:r>
      <w:r w:rsidR="00496E0A">
        <w:rPr>
          <w:rFonts w:eastAsia="Calibri"/>
          <w:lang w:eastAsia="hr-HR"/>
        </w:rPr>
        <w:t>1</w:t>
      </w:r>
      <w:r w:rsidRPr="009B208B">
        <w:rPr>
          <w:rFonts w:eastAsia="Calibri"/>
          <w:lang w:eastAsia="hr-HR"/>
        </w:rPr>
        <w:t>.</w:t>
      </w:r>
    </w:p>
    <w:p w14:paraId="196457FD" w14:textId="77777777" w:rsidR="00C15DC1" w:rsidRPr="009B208B" w:rsidRDefault="00C15DC1" w:rsidP="00C15DC1">
      <w:pPr>
        <w:spacing w:after="0" w:line="240" w:lineRule="auto"/>
        <w:contextualSpacing/>
        <w:jc w:val="both"/>
        <w:rPr>
          <w:rFonts w:ascii="Times New Roman" w:eastAsia="Calibri" w:hAnsi="Times New Roman" w:cs="Times New Roman"/>
          <w:iCs/>
          <w:color w:val="00B050"/>
          <w:sz w:val="24"/>
          <w:szCs w:val="24"/>
          <w:lang w:eastAsia="hr-HR"/>
        </w:rPr>
      </w:pPr>
      <w:r w:rsidRPr="009B208B">
        <w:rPr>
          <w:rFonts w:ascii="Times New Roman" w:eastAsia="Calibri" w:hAnsi="Times New Roman" w:cs="Times New Roman"/>
          <w:color w:val="000000"/>
          <w:sz w:val="24"/>
          <w:szCs w:val="24"/>
          <w:lang w:eastAsia="hr-HR"/>
        </w:rPr>
        <w:t xml:space="preserve">(1) Oko zgrade </w:t>
      </w:r>
      <w:r w:rsidR="0009093F">
        <w:rPr>
          <w:rFonts w:ascii="Times New Roman" w:eastAsia="Calibri" w:hAnsi="Times New Roman" w:cs="Times New Roman"/>
          <w:color w:val="000000"/>
          <w:sz w:val="24"/>
          <w:szCs w:val="24"/>
          <w:lang w:eastAsia="hr-HR"/>
        </w:rPr>
        <w:t xml:space="preserve">nalazi se </w:t>
      </w:r>
      <w:r w:rsidRPr="009B208B">
        <w:rPr>
          <w:rFonts w:ascii="Times New Roman" w:eastAsia="Calibri" w:hAnsi="Times New Roman" w:cs="Times New Roman"/>
          <w:iCs/>
          <w:color w:val="000000"/>
          <w:sz w:val="24"/>
          <w:szCs w:val="24"/>
          <w:lang w:eastAsia="hr-HR"/>
        </w:rPr>
        <w:t>dvorište, park, igralište, parkiralište i slično, ovisno o potrebama korisničkih skupina kojima se pružaju usluge.</w:t>
      </w:r>
      <w:r w:rsidRPr="009B208B">
        <w:rPr>
          <w:rFonts w:ascii="Times New Roman" w:eastAsia="Calibri" w:hAnsi="Times New Roman" w:cs="Times New Roman"/>
          <w:iCs/>
          <w:color w:val="00B050"/>
          <w:sz w:val="24"/>
          <w:szCs w:val="24"/>
          <w:lang w:eastAsia="hr-HR"/>
        </w:rPr>
        <w:t xml:space="preserve"> </w:t>
      </w:r>
    </w:p>
    <w:p w14:paraId="39904353" w14:textId="77777777" w:rsidR="00C15DC1" w:rsidRPr="009B208B" w:rsidRDefault="00C15DC1" w:rsidP="00C15DC1">
      <w:pPr>
        <w:spacing w:after="0" w:line="240" w:lineRule="auto"/>
        <w:ind w:left="720"/>
        <w:contextualSpacing/>
        <w:jc w:val="both"/>
        <w:rPr>
          <w:rFonts w:ascii="Times New Roman" w:eastAsia="Calibri" w:hAnsi="Times New Roman" w:cs="Times New Roman"/>
          <w:iCs/>
          <w:color w:val="00B050"/>
          <w:sz w:val="24"/>
          <w:szCs w:val="24"/>
          <w:lang w:eastAsia="hr-HR"/>
        </w:rPr>
      </w:pPr>
    </w:p>
    <w:p w14:paraId="6E73ACC1" w14:textId="033EAD0B" w:rsidR="00C15DC1" w:rsidRPr="00D268D7" w:rsidRDefault="00C15DC1" w:rsidP="00C15DC1">
      <w:pPr>
        <w:spacing w:after="0" w:line="240" w:lineRule="auto"/>
        <w:contextualSpacing/>
        <w:jc w:val="both"/>
        <w:rPr>
          <w:rFonts w:ascii="Times New Roman" w:eastAsia="Calibri" w:hAnsi="Times New Roman" w:cs="Times New Roman"/>
          <w:color w:val="000000"/>
          <w:sz w:val="24"/>
          <w:szCs w:val="24"/>
          <w:lang w:eastAsia="hr-HR"/>
        </w:rPr>
      </w:pPr>
      <w:r w:rsidRPr="009B208B">
        <w:rPr>
          <w:rFonts w:ascii="Times New Roman" w:eastAsia="Calibri" w:hAnsi="Times New Roman" w:cs="Times New Roman"/>
          <w:color w:val="000000"/>
          <w:sz w:val="24"/>
          <w:szCs w:val="24"/>
          <w:lang w:eastAsia="hr-HR"/>
        </w:rPr>
        <w:t>(2</w:t>
      </w:r>
      <w:r w:rsidRPr="00D268D7">
        <w:rPr>
          <w:rFonts w:ascii="Times New Roman" w:eastAsia="Calibri" w:hAnsi="Times New Roman" w:cs="Times New Roman"/>
          <w:color w:val="000000"/>
          <w:sz w:val="24"/>
          <w:szCs w:val="24"/>
          <w:lang w:eastAsia="hr-HR"/>
        </w:rPr>
        <w:t xml:space="preserve">) Zelene površine neizgrađenog zemljišta iz stavka 1. ovoga članka </w:t>
      </w:r>
      <w:r w:rsidR="0009093F" w:rsidRPr="00D268D7">
        <w:rPr>
          <w:rFonts w:ascii="Times New Roman" w:eastAsia="Calibri" w:hAnsi="Times New Roman" w:cs="Times New Roman"/>
          <w:color w:val="000000"/>
          <w:sz w:val="24"/>
          <w:szCs w:val="24"/>
          <w:lang w:eastAsia="hr-HR"/>
        </w:rPr>
        <w:t xml:space="preserve">uređene su i iznose </w:t>
      </w:r>
      <w:r w:rsidRPr="00D268D7">
        <w:rPr>
          <w:rFonts w:ascii="Times New Roman" w:eastAsia="Calibri" w:hAnsi="Times New Roman" w:cs="Times New Roman"/>
          <w:color w:val="000000"/>
          <w:sz w:val="24"/>
          <w:szCs w:val="24"/>
          <w:lang w:eastAsia="hr-HR"/>
        </w:rPr>
        <w:t xml:space="preserve">najmanje </w:t>
      </w:r>
      <w:r w:rsidR="0009093F" w:rsidRPr="00D268D7">
        <w:rPr>
          <w:rFonts w:ascii="Times New Roman" w:eastAsia="Calibri" w:hAnsi="Times New Roman" w:cs="Times New Roman"/>
          <w:color w:val="000000"/>
          <w:sz w:val="24"/>
          <w:szCs w:val="24"/>
          <w:lang w:eastAsia="hr-HR"/>
        </w:rPr>
        <w:t>1</w:t>
      </w:r>
      <w:r w:rsidR="003857C1" w:rsidRPr="00D268D7">
        <w:rPr>
          <w:rFonts w:ascii="Times New Roman" w:eastAsia="Times New Roman" w:hAnsi="Times New Roman" w:cs="Times New Roman"/>
          <w:color w:val="000000"/>
          <w:sz w:val="24"/>
          <w:szCs w:val="24"/>
          <w:lang w:eastAsia="hr-HR"/>
        </w:rPr>
        <w:t xml:space="preserve"> m</w:t>
      </w:r>
      <w:r w:rsidR="003857C1" w:rsidRPr="00D268D7">
        <w:rPr>
          <w:rFonts w:ascii="Times New Roman" w:eastAsia="Times New Roman" w:hAnsi="Times New Roman" w:cs="Times New Roman"/>
          <w:color w:val="000000"/>
          <w:sz w:val="24"/>
          <w:szCs w:val="24"/>
          <w:vertAlign w:val="superscript"/>
          <w:lang w:eastAsia="hr-HR"/>
        </w:rPr>
        <w:t>2</w:t>
      </w:r>
      <w:r w:rsidR="006138D5" w:rsidRPr="00D268D7">
        <w:rPr>
          <w:rFonts w:ascii="Times New Roman" w:eastAsia="Calibri" w:hAnsi="Times New Roman" w:cs="Times New Roman"/>
          <w:color w:val="000000"/>
          <w:sz w:val="24"/>
          <w:szCs w:val="24"/>
          <w:lang w:eastAsia="hr-HR"/>
        </w:rPr>
        <w:t xml:space="preserve"> </w:t>
      </w:r>
      <w:r w:rsidR="0009093F" w:rsidRPr="00D268D7">
        <w:rPr>
          <w:rFonts w:ascii="Times New Roman" w:eastAsia="Calibri" w:hAnsi="Times New Roman" w:cs="Times New Roman"/>
          <w:color w:val="000000"/>
          <w:sz w:val="24"/>
          <w:szCs w:val="24"/>
          <w:lang w:eastAsia="hr-HR"/>
        </w:rPr>
        <w:t>po korisniku.</w:t>
      </w:r>
      <w:r w:rsidRPr="00D268D7">
        <w:rPr>
          <w:rFonts w:ascii="Times New Roman" w:eastAsia="Calibri" w:hAnsi="Times New Roman" w:cs="Times New Roman"/>
          <w:color w:val="000000"/>
          <w:sz w:val="24"/>
          <w:szCs w:val="24"/>
          <w:lang w:eastAsia="hr-HR"/>
        </w:rPr>
        <w:t xml:space="preserve"> </w:t>
      </w:r>
    </w:p>
    <w:p w14:paraId="66B74DA4" w14:textId="77777777" w:rsidR="0009093F" w:rsidRPr="00D268D7" w:rsidRDefault="0009093F" w:rsidP="00C15DC1">
      <w:pPr>
        <w:spacing w:after="0" w:line="240" w:lineRule="auto"/>
        <w:contextualSpacing/>
        <w:jc w:val="both"/>
        <w:rPr>
          <w:rFonts w:ascii="Times New Roman" w:eastAsia="Calibri" w:hAnsi="Times New Roman" w:cs="Times New Roman"/>
          <w:color w:val="000000"/>
          <w:sz w:val="24"/>
          <w:szCs w:val="24"/>
          <w:lang w:eastAsia="hr-HR"/>
        </w:rPr>
      </w:pPr>
    </w:p>
    <w:p w14:paraId="212A6B37" w14:textId="77777777" w:rsidR="00700C27" w:rsidRPr="00D268D7" w:rsidRDefault="0009093F" w:rsidP="00700C27">
      <w:pPr>
        <w:spacing w:after="100" w:afterAutospacing="1" w:line="240" w:lineRule="auto"/>
        <w:jc w:val="both"/>
        <w:rPr>
          <w:rFonts w:ascii="Times New Roman" w:eastAsia="Times New Roman" w:hAnsi="Times New Roman" w:cs="Times New Roman"/>
          <w:sz w:val="24"/>
          <w:szCs w:val="24"/>
          <w:lang w:eastAsia="hr-HR"/>
        </w:rPr>
      </w:pPr>
      <w:r w:rsidRPr="00D268D7">
        <w:rPr>
          <w:rFonts w:ascii="Times New Roman" w:eastAsia="Calibri" w:hAnsi="Times New Roman" w:cs="Times New Roman"/>
          <w:sz w:val="24"/>
          <w:szCs w:val="24"/>
          <w:lang w:eastAsia="hr-HR"/>
        </w:rPr>
        <w:t>(3) U s</w:t>
      </w:r>
      <w:r w:rsidR="00700C27" w:rsidRPr="00D268D7">
        <w:rPr>
          <w:rFonts w:ascii="Times New Roman" w:eastAsia="Times New Roman" w:hAnsi="Times New Roman" w:cs="Times New Roman"/>
          <w:sz w:val="24"/>
          <w:szCs w:val="24"/>
          <w:lang w:eastAsia="hr-HR"/>
        </w:rPr>
        <w:t>tambeno-skupn</w:t>
      </w:r>
      <w:r w:rsidRPr="00D268D7">
        <w:rPr>
          <w:rFonts w:ascii="Times New Roman" w:eastAsia="Times New Roman" w:hAnsi="Times New Roman" w:cs="Times New Roman"/>
          <w:sz w:val="24"/>
          <w:szCs w:val="24"/>
          <w:lang w:eastAsia="hr-HR"/>
        </w:rPr>
        <w:t>oj cjelini</w:t>
      </w:r>
      <w:r w:rsidR="00700C27" w:rsidRPr="00D268D7">
        <w:rPr>
          <w:rFonts w:ascii="Times New Roman" w:eastAsia="Times New Roman" w:hAnsi="Times New Roman" w:cs="Times New Roman"/>
          <w:sz w:val="24"/>
          <w:szCs w:val="24"/>
          <w:lang w:eastAsia="hr-HR"/>
        </w:rPr>
        <w:t xml:space="preserve"> za djecu stariju </w:t>
      </w:r>
      <w:r w:rsidRPr="00D268D7">
        <w:rPr>
          <w:rFonts w:ascii="Times New Roman" w:eastAsia="Times New Roman" w:hAnsi="Times New Roman" w:cs="Times New Roman"/>
          <w:sz w:val="24"/>
          <w:szCs w:val="24"/>
          <w:lang w:eastAsia="hr-HR"/>
        </w:rPr>
        <w:t>od 12 godina</w:t>
      </w:r>
      <w:r w:rsidR="00700C27" w:rsidRPr="00D268D7">
        <w:rPr>
          <w:rFonts w:ascii="Times New Roman" w:eastAsia="Times New Roman" w:hAnsi="Times New Roman" w:cs="Times New Roman"/>
          <w:sz w:val="24"/>
          <w:szCs w:val="24"/>
          <w:lang w:eastAsia="hr-HR"/>
        </w:rPr>
        <w:t xml:space="preserve"> </w:t>
      </w:r>
      <w:r w:rsidRPr="00D268D7">
        <w:rPr>
          <w:rFonts w:ascii="Times New Roman" w:eastAsia="Times New Roman" w:hAnsi="Times New Roman" w:cs="Times New Roman"/>
          <w:sz w:val="24"/>
          <w:szCs w:val="24"/>
          <w:lang w:eastAsia="hr-HR"/>
        </w:rPr>
        <w:t xml:space="preserve">nalazi se </w:t>
      </w:r>
      <w:r w:rsidR="00700C27" w:rsidRPr="00D268D7">
        <w:rPr>
          <w:rFonts w:ascii="Times New Roman" w:eastAsia="Times New Roman" w:hAnsi="Times New Roman" w:cs="Times New Roman"/>
          <w:sz w:val="24"/>
          <w:szCs w:val="24"/>
          <w:lang w:eastAsia="hr-HR"/>
        </w:rPr>
        <w:t>posebn</w:t>
      </w:r>
      <w:r w:rsidRPr="00D268D7">
        <w:rPr>
          <w:rFonts w:ascii="Times New Roman" w:eastAsia="Times New Roman" w:hAnsi="Times New Roman" w:cs="Times New Roman"/>
          <w:sz w:val="24"/>
          <w:szCs w:val="24"/>
          <w:lang w:eastAsia="hr-HR"/>
        </w:rPr>
        <w:t>a</w:t>
      </w:r>
      <w:r w:rsidR="00700C27" w:rsidRPr="00D268D7">
        <w:rPr>
          <w:rFonts w:ascii="Times New Roman" w:eastAsia="Times New Roman" w:hAnsi="Times New Roman" w:cs="Times New Roman"/>
          <w:sz w:val="24"/>
          <w:szCs w:val="24"/>
          <w:lang w:eastAsia="hr-HR"/>
        </w:rPr>
        <w:t xml:space="preserve"> prostorij</w:t>
      </w:r>
      <w:r w:rsidRPr="00D268D7">
        <w:rPr>
          <w:rFonts w:ascii="Times New Roman" w:eastAsia="Times New Roman" w:hAnsi="Times New Roman" w:cs="Times New Roman"/>
          <w:sz w:val="24"/>
          <w:szCs w:val="24"/>
          <w:lang w:eastAsia="hr-HR"/>
        </w:rPr>
        <w:t>a</w:t>
      </w:r>
      <w:r w:rsidR="00700C27" w:rsidRPr="00D268D7">
        <w:rPr>
          <w:rFonts w:ascii="Times New Roman" w:eastAsia="Times New Roman" w:hAnsi="Times New Roman" w:cs="Times New Roman"/>
          <w:sz w:val="24"/>
          <w:szCs w:val="24"/>
          <w:lang w:eastAsia="hr-HR"/>
        </w:rPr>
        <w:t xml:space="preserve"> radi mogućnosti samostalnog obavljanja pranja, sušenja i glačanja rublja.</w:t>
      </w:r>
    </w:p>
    <w:p w14:paraId="735FE043" w14:textId="1A2E9415" w:rsidR="007F43A9" w:rsidRPr="003D0545" w:rsidRDefault="007F43A9" w:rsidP="007F43A9">
      <w:pPr>
        <w:spacing w:after="200" w:line="240" w:lineRule="auto"/>
        <w:jc w:val="both"/>
        <w:rPr>
          <w:rFonts w:ascii="Times New Roman" w:eastAsia="Calibri" w:hAnsi="Times New Roman" w:cs="Times New Roman"/>
          <w:sz w:val="24"/>
          <w:szCs w:val="24"/>
        </w:rPr>
      </w:pPr>
      <w:r w:rsidRPr="00D268D7">
        <w:rPr>
          <w:rFonts w:ascii="Times New Roman" w:eastAsia="Calibri" w:hAnsi="Times New Roman" w:cs="Times New Roman"/>
          <w:sz w:val="24"/>
          <w:szCs w:val="24"/>
          <w:lang w:eastAsia="hr-HR"/>
        </w:rPr>
        <w:t>(</w:t>
      </w:r>
      <w:r w:rsidR="003D0545" w:rsidRPr="00D268D7">
        <w:rPr>
          <w:rFonts w:ascii="Times New Roman" w:eastAsia="Calibri" w:hAnsi="Times New Roman" w:cs="Times New Roman"/>
          <w:sz w:val="24"/>
          <w:szCs w:val="24"/>
          <w:lang w:eastAsia="hr-HR"/>
        </w:rPr>
        <w:t>4</w:t>
      </w:r>
      <w:r w:rsidRPr="00D268D7">
        <w:rPr>
          <w:rFonts w:ascii="Times New Roman" w:eastAsia="Calibri" w:hAnsi="Times New Roman" w:cs="Times New Roman"/>
          <w:sz w:val="24"/>
          <w:szCs w:val="24"/>
          <w:lang w:eastAsia="hr-HR"/>
        </w:rPr>
        <w:t xml:space="preserve">) </w:t>
      </w:r>
      <w:r w:rsidRPr="00D268D7">
        <w:rPr>
          <w:rFonts w:ascii="Times New Roman" w:eastAsia="Calibri" w:hAnsi="Times New Roman" w:cs="Times New Roman"/>
          <w:sz w:val="24"/>
          <w:szCs w:val="24"/>
        </w:rPr>
        <w:t>Prostor u kojem se provode usluge cjelodnevnog i poludnevnog boravka ima površinu od najmanje 4</w:t>
      </w:r>
      <w:r w:rsidR="003857C1" w:rsidRPr="00D268D7">
        <w:rPr>
          <w:rFonts w:ascii="Times New Roman" w:eastAsia="Times New Roman" w:hAnsi="Times New Roman" w:cs="Times New Roman"/>
          <w:color w:val="000000"/>
          <w:sz w:val="24"/>
          <w:szCs w:val="24"/>
          <w:lang w:eastAsia="hr-HR"/>
        </w:rPr>
        <w:t xml:space="preserve"> m</w:t>
      </w:r>
      <w:r w:rsidR="003857C1" w:rsidRPr="00D268D7">
        <w:rPr>
          <w:rFonts w:ascii="Times New Roman" w:eastAsia="Times New Roman" w:hAnsi="Times New Roman" w:cs="Times New Roman"/>
          <w:color w:val="000000"/>
          <w:sz w:val="24"/>
          <w:szCs w:val="24"/>
          <w:vertAlign w:val="superscript"/>
          <w:lang w:eastAsia="hr-HR"/>
        </w:rPr>
        <w:t>2</w:t>
      </w:r>
      <w:r w:rsidR="00C96242">
        <w:rPr>
          <w:rFonts w:ascii="Times New Roman" w:eastAsia="Calibri" w:hAnsi="Times New Roman" w:cs="Times New Roman"/>
          <w:sz w:val="24"/>
          <w:szCs w:val="24"/>
        </w:rPr>
        <w:t xml:space="preserve"> </w:t>
      </w:r>
      <w:r w:rsidR="003D0545" w:rsidRPr="003D0545">
        <w:rPr>
          <w:rFonts w:ascii="Times New Roman" w:eastAsia="Calibri" w:hAnsi="Times New Roman" w:cs="Times New Roman"/>
          <w:sz w:val="24"/>
          <w:szCs w:val="24"/>
        </w:rPr>
        <w:t xml:space="preserve">po korisniku i </w:t>
      </w:r>
      <w:r w:rsidRPr="003D0545">
        <w:rPr>
          <w:rFonts w:ascii="Times New Roman" w:eastAsia="Calibri" w:hAnsi="Times New Roman" w:cs="Times New Roman"/>
          <w:sz w:val="24"/>
          <w:szCs w:val="24"/>
        </w:rPr>
        <w:t>čajnu kuhinju.</w:t>
      </w:r>
    </w:p>
    <w:p w14:paraId="402B6EE3" w14:textId="77777777" w:rsidR="00EF3C99" w:rsidRPr="003D0545" w:rsidRDefault="00EF3C99" w:rsidP="00EF3C99">
      <w:pPr>
        <w:spacing w:after="100" w:afterAutospacing="1" w:line="240" w:lineRule="auto"/>
        <w:jc w:val="both"/>
        <w:rPr>
          <w:rFonts w:ascii="Times New Roman" w:eastAsia="Times New Roman" w:hAnsi="Times New Roman" w:cs="Times New Roman"/>
          <w:sz w:val="24"/>
          <w:szCs w:val="24"/>
          <w:lang w:eastAsia="hr-HR"/>
        </w:rPr>
      </w:pPr>
      <w:r w:rsidRPr="003D0545">
        <w:rPr>
          <w:rFonts w:ascii="Times New Roman" w:eastAsia="Calibri" w:hAnsi="Times New Roman" w:cs="Times New Roman"/>
          <w:sz w:val="24"/>
          <w:szCs w:val="24"/>
          <w:lang w:eastAsia="hr-HR"/>
        </w:rPr>
        <w:t>(</w:t>
      </w:r>
      <w:r w:rsidR="003D0545" w:rsidRPr="003D0545">
        <w:rPr>
          <w:rFonts w:ascii="Times New Roman" w:eastAsia="Calibri" w:hAnsi="Times New Roman" w:cs="Times New Roman"/>
          <w:sz w:val="24"/>
          <w:szCs w:val="24"/>
          <w:lang w:eastAsia="hr-HR"/>
        </w:rPr>
        <w:t>5</w:t>
      </w:r>
      <w:r w:rsidRPr="003D0545">
        <w:rPr>
          <w:rFonts w:ascii="Times New Roman" w:eastAsia="Calibri" w:hAnsi="Times New Roman" w:cs="Times New Roman"/>
          <w:sz w:val="24"/>
          <w:szCs w:val="24"/>
          <w:lang w:eastAsia="hr-HR"/>
        </w:rPr>
        <w:t xml:space="preserve">) </w:t>
      </w:r>
      <w:r w:rsidRPr="003D0545">
        <w:rPr>
          <w:rFonts w:ascii="Times New Roman" w:eastAsia="Times New Roman" w:hAnsi="Times New Roman" w:cs="Times New Roman"/>
          <w:sz w:val="24"/>
          <w:szCs w:val="24"/>
          <w:lang w:eastAsia="hr-HR"/>
        </w:rPr>
        <w:t xml:space="preserve">Na svakih </w:t>
      </w:r>
      <w:r w:rsidR="003D0545" w:rsidRPr="003D0545">
        <w:rPr>
          <w:rFonts w:ascii="Times New Roman" w:eastAsia="Times New Roman" w:hAnsi="Times New Roman" w:cs="Times New Roman"/>
          <w:sz w:val="24"/>
          <w:szCs w:val="24"/>
          <w:lang w:eastAsia="hr-HR"/>
        </w:rPr>
        <w:t>20</w:t>
      </w:r>
      <w:r w:rsidRPr="003D0545">
        <w:rPr>
          <w:rFonts w:ascii="Times New Roman" w:eastAsia="Times New Roman" w:hAnsi="Times New Roman" w:cs="Times New Roman"/>
          <w:sz w:val="24"/>
          <w:szCs w:val="24"/>
          <w:lang w:eastAsia="hr-HR"/>
        </w:rPr>
        <w:t xml:space="preserve"> korisnika </w:t>
      </w:r>
      <w:r w:rsidR="003D0545" w:rsidRPr="003D0545">
        <w:rPr>
          <w:rFonts w:ascii="Times New Roman" w:eastAsia="Times New Roman" w:hAnsi="Times New Roman" w:cs="Times New Roman"/>
          <w:sz w:val="24"/>
          <w:szCs w:val="24"/>
          <w:lang w:eastAsia="hr-HR"/>
        </w:rPr>
        <w:t xml:space="preserve">smještaja osigurana je </w:t>
      </w:r>
      <w:r w:rsidRPr="003D0545">
        <w:rPr>
          <w:rFonts w:ascii="Times New Roman" w:eastAsia="Times New Roman" w:hAnsi="Times New Roman" w:cs="Times New Roman"/>
          <w:sz w:val="24"/>
          <w:szCs w:val="24"/>
          <w:lang w:eastAsia="hr-HR"/>
        </w:rPr>
        <w:t>1 čajn</w:t>
      </w:r>
      <w:r w:rsidR="003D0545" w:rsidRPr="003D0545">
        <w:rPr>
          <w:rFonts w:ascii="Times New Roman" w:eastAsia="Times New Roman" w:hAnsi="Times New Roman" w:cs="Times New Roman"/>
          <w:sz w:val="24"/>
          <w:szCs w:val="24"/>
          <w:lang w:eastAsia="hr-HR"/>
        </w:rPr>
        <w:t>a</w:t>
      </w:r>
      <w:r w:rsidRPr="003D0545">
        <w:rPr>
          <w:rFonts w:ascii="Times New Roman" w:eastAsia="Times New Roman" w:hAnsi="Times New Roman" w:cs="Times New Roman"/>
          <w:sz w:val="24"/>
          <w:szCs w:val="24"/>
          <w:lang w:eastAsia="hr-HR"/>
        </w:rPr>
        <w:t xml:space="preserve"> kuhinj</w:t>
      </w:r>
      <w:r w:rsidR="003D0545" w:rsidRPr="003D0545">
        <w:rPr>
          <w:rFonts w:ascii="Times New Roman" w:eastAsia="Times New Roman" w:hAnsi="Times New Roman" w:cs="Times New Roman"/>
          <w:sz w:val="24"/>
          <w:szCs w:val="24"/>
          <w:lang w:eastAsia="hr-HR"/>
        </w:rPr>
        <w:t>a</w:t>
      </w:r>
      <w:r w:rsidRPr="003D0545">
        <w:rPr>
          <w:rFonts w:ascii="Times New Roman" w:eastAsia="Times New Roman" w:hAnsi="Times New Roman" w:cs="Times New Roman"/>
          <w:sz w:val="24"/>
          <w:szCs w:val="24"/>
          <w:lang w:eastAsia="hr-HR"/>
        </w:rPr>
        <w:t>.</w:t>
      </w:r>
    </w:p>
    <w:p w14:paraId="5D49E0BE" w14:textId="77777777" w:rsidR="00ED1061" w:rsidRPr="003D0545" w:rsidRDefault="00ED1061" w:rsidP="00ED1061">
      <w:pPr>
        <w:spacing w:after="100" w:afterAutospacing="1" w:line="240" w:lineRule="auto"/>
        <w:rPr>
          <w:rFonts w:ascii="Times New Roman" w:eastAsia="Times New Roman" w:hAnsi="Times New Roman" w:cs="Times New Roman"/>
          <w:b/>
          <w:sz w:val="24"/>
          <w:szCs w:val="24"/>
          <w:lang w:eastAsia="hr-HR"/>
        </w:rPr>
      </w:pPr>
      <w:r w:rsidRPr="003D0545">
        <w:rPr>
          <w:rFonts w:ascii="Times New Roman" w:eastAsia="Calibri" w:hAnsi="Times New Roman" w:cs="Times New Roman"/>
          <w:sz w:val="24"/>
          <w:szCs w:val="24"/>
          <w:lang w:eastAsia="hr-HR"/>
        </w:rPr>
        <w:t>(</w:t>
      </w:r>
      <w:r w:rsidR="003D0545" w:rsidRPr="003D0545">
        <w:rPr>
          <w:rFonts w:ascii="Times New Roman" w:eastAsia="Calibri" w:hAnsi="Times New Roman" w:cs="Times New Roman"/>
          <w:sz w:val="24"/>
          <w:szCs w:val="24"/>
          <w:lang w:eastAsia="hr-HR"/>
        </w:rPr>
        <w:t>6</w:t>
      </w:r>
      <w:r w:rsidRPr="003D0545">
        <w:rPr>
          <w:rFonts w:ascii="Times New Roman" w:eastAsia="Calibri" w:hAnsi="Times New Roman" w:cs="Times New Roman"/>
          <w:sz w:val="24"/>
          <w:szCs w:val="24"/>
          <w:lang w:eastAsia="hr-HR"/>
        </w:rPr>
        <w:t xml:space="preserve">) </w:t>
      </w:r>
      <w:r w:rsidR="003D0545" w:rsidRPr="003D0545">
        <w:rPr>
          <w:rFonts w:ascii="Times New Roman" w:eastAsia="Times New Roman" w:hAnsi="Times New Roman" w:cs="Times New Roman"/>
          <w:sz w:val="24"/>
          <w:szCs w:val="24"/>
          <w:lang w:eastAsia="hr-HR"/>
        </w:rPr>
        <w:t xml:space="preserve">Uz svaku spavaonicu nalazi se kupaonica i sanitarni čvor. </w:t>
      </w:r>
    </w:p>
    <w:p w14:paraId="763FB089" w14:textId="77777777" w:rsidR="00FB7522" w:rsidRDefault="00FB7522" w:rsidP="0001058B">
      <w:pPr>
        <w:pStyle w:val="Naslov2"/>
      </w:pPr>
      <w:r w:rsidRPr="009B208B">
        <w:lastRenderedPageBreak/>
        <w:t>I</w:t>
      </w:r>
      <w:r>
        <w:t>I</w:t>
      </w:r>
      <w:r w:rsidRPr="009B208B">
        <w:t xml:space="preserve">I. </w:t>
      </w:r>
      <w:r>
        <w:t>OPREMA</w:t>
      </w:r>
    </w:p>
    <w:p w14:paraId="04647DF8" w14:textId="77777777" w:rsidR="00AC730E" w:rsidRPr="00137D6A" w:rsidRDefault="00AC730E" w:rsidP="0001058B">
      <w:pPr>
        <w:pStyle w:val="Naslov3"/>
      </w:pPr>
      <w:r>
        <w:t>3</w:t>
      </w:r>
      <w:r w:rsidRPr="00137D6A">
        <w:t xml:space="preserve">.1. Prva razina usklađenosti </w:t>
      </w:r>
    </w:p>
    <w:p w14:paraId="1E4152DC" w14:textId="77777777" w:rsidR="00FB7522" w:rsidRDefault="006427EB" w:rsidP="0001058B">
      <w:pPr>
        <w:pStyle w:val="Naslov4"/>
        <w:rPr>
          <w:rFonts w:eastAsia="Calibri"/>
          <w:color w:val="FF0000"/>
          <w:lang w:eastAsia="hr-HR"/>
        </w:rPr>
      </w:pPr>
      <w:r>
        <w:rPr>
          <w:rFonts w:eastAsia="Calibri"/>
          <w:color w:val="000000"/>
          <w:lang w:eastAsia="hr-HR"/>
        </w:rPr>
        <w:t>3</w:t>
      </w:r>
      <w:r w:rsidR="00FB7522" w:rsidRPr="009B208B">
        <w:rPr>
          <w:rFonts w:eastAsia="Calibri"/>
          <w:color w:val="000000"/>
          <w:lang w:eastAsia="hr-HR"/>
        </w:rPr>
        <w:t xml:space="preserve">.1.1. </w:t>
      </w:r>
      <w:r w:rsidR="00FB7522">
        <w:rPr>
          <w:rFonts w:eastAsia="Calibri"/>
          <w:color w:val="000000"/>
          <w:lang w:eastAsia="hr-HR"/>
        </w:rPr>
        <w:t>P</w:t>
      </w:r>
      <w:r w:rsidR="00FB7522" w:rsidRPr="009B208B">
        <w:rPr>
          <w:rFonts w:eastAsia="Calibri"/>
          <w:color w:val="000000"/>
          <w:lang w:eastAsia="hr-HR"/>
        </w:rPr>
        <w:t xml:space="preserve">ružanje usluga u </w:t>
      </w:r>
      <w:r w:rsidR="00FB7522" w:rsidRPr="00BA00E2">
        <w:rPr>
          <w:rFonts w:eastAsia="Calibri"/>
          <w:lang w:eastAsia="hr-HR"/>
        </w:rPr>
        <w:t xml:space="preserve">prostoru pružatelja usluga </w:t>
      </w:r>
    </w:p>
    <w:p w14:paraId="4B148B80" w14:textId="77777777" w:rsidR="00BB128F" w:rsidRPr="009B208B" w:rsidRDefault="00BB128F" w:rsidP="0001058B">
      <w:pPr>
        <w:pStyle w:val="Naslov5"/>
        <w:rPr>
          <w:rFonts w:eastAsia="Calibri"/>
          <w:lang w:eastAsia="hr-HR"/>
        </w:rPr>
      </w:pPr>
      <w:r w:rsidRPr="009B208B">
        <w:rPr>
          <w:rFonts w:eastAsia="Calibri"/>
          <w:lang w:eastAsia="hr-HR"/>
        </w:rPr>
        <w:t xml:space="preserve">Članak </w:t>
      </w:r>
      <w:r w:rsidR="003D0545">
        <w:rPr>
          <w:rFonts w:eastAsia="Calibri"/>
          <w:lang w:eastAsia="hr-HR"/>
        </w:rPr>
        <w:t>2</w:t>
      </w:r>
      <w:r w:rsidR="00496E0A">
        <w:rPr>
          <w:rFonts w:eastAsia="Calibri"/>
          <w:lang w:eastAsia="hr-HR"/>
        </w:rPr>
        <w:t>2</w:t>
      </w:r>
      <w:r w:rsidRPr="009B208B">
        <w:rPr>
          <w:rFonts w:eastAsia="Calibri"/>
          <w:lang w:eastAsia="hr-HR"/>
        </w:rPr>
        <w:t>.</w:t>
      </w:r>
    </w:p>
    <w:p w14:paraId="6E389593" w14:textId="584AC368" w:rsidR="00BB128F" w:rsidRPr="00BB128F" w:rsidRDefault="00BB128F" w:rsidP="00BB128F">
      <w:pPr>
        <w:spacing w:after="100" w:afterAutospacing="1" w:line="240" w:lineRule="auto"/>
        <w:jc w:val="both"/>
        <w:rPr>
          <w:rFonts w:ascii="Times New Roman" w:eastAsia="Calibri" w:hAnsi="Times New Roman" w:cs="Times New Roman"/>
          <w:sz w:val="24"/>
          <w:szCs w:val="24"/>
          <w:lang w:eastAsia="hr-HR"/>
        </w:rPr>
      </w:pPr>
      <w:r w:rsidRPr="00BB128F">
        <w:rPr>
          <w:rFonts w:ascii="Times New Roman" w:eastAsia="Calibri" w:hAnsi="Times New Roman" w:cs="Times New Roman"/>
          <w:sz w:val="24"/>
          <w:szCs w:val="24"/>
          <w:lang w:eastAsia="hr-HR"/>
        </w:rPr>
        <w:t xml:space="preserve">Na </w:t>
      </w:r>
      <w:r w:rsidRPr="00BB128F">
        <w:rPr>
          <w:rFonts w:ascii="Times New Roman" w:eastAsia="Calibri" w:hAnsi="Times New Roman" w:cs="Times New Roman"/>
          <w:iCs/>
          <w:sz w:val="24"/>
          <w:szCs w:val="24"/>
          <w:lang w:eastAsia="hr-HR"/>
        </w:rPr>
        <w:t>zgradi</w:t>
      </w:r>
      <w:r w:rsidRPr="00BB128F">
        <w:rPr>
          <w:rFonts w:ascii="Times New Roman" w:eastAsia="Calibri" w:hAnsi="Times New Roman" w:cs="Times New Roman"/>
          <w:sz w:val="24"/>
          <w:szCs w:val="24"/>
          <w:lang w:eastAsia="hr-HR"/>
        </w:rPr>
        <w:t xml:space="preserve"> u kojoj se pružaju usluge potrebno je danom početka rada istaknuti ploču koja sadrži naziv pružatelja usluge, </w:t>
      </w:r>
      <w:r w:rsidRPr="00BB128F">
        <w:rPr>
          <w:rFonts w:ascii="Times New Roman" w:eastAsia="Calibri" w:hAnsi="Times New Roman" w:cs="Times New Roman"/>
          <w:bCs/>
          <w:iCs/>
          <w:sz w:val="24"/>
          <w:szCs w:val="24"/>
          <w:lang w:eastAsia="hr-HR"/>
        </w:rPr>
        <w:t xml:space="preserve">osim </w:t>
      </w:r>
      <w:r w:rsidRPr="00BB128F">
        <w:rPr>
          <w:rFonts w:ascii="Times New Roman" w:eastAsia="Calibri" w:hAnsi="Times New Roman" w:cs="Times New Roman"/>
          <w:iCs/>
          <w:sz w:val="24"/>
          <w:szCs w:val="24"/>
          <w:lang w:eastAsia="hr-HR"/>
        </w:rPr>
        <w:t>zgrade</w:t>
      </w:r>
      <w:r w:rsidRPr="00BB128F">
        <w:rPr>
          <w:rFonts w:ascii="Times New Roman" w:eastAsia="Calibri" w:hAnsi="Times New Roman" w:cs="Times New Roman"/>
          <w:bCs/>
          <w:iCs/>
          <w:sz w:val="24"/>
          <w:szCs w:val="24"/>
          <w:lang w:eastAsia="hr-HR"/>
        </w:rPr>
        <w:t xml:space="preserve"> namijenjene skloništu za </w:t>
      </w:r>
      <w:r w:rsidRPr="00BB128F">
        <w:rPr>
          <w:rFonts w:ascii="Times New Roman" w:eastAsia="Calibri" w:hAnsi="Times New Roman" w:cs="Times New Roman"/>
          <w:sz w:val="24"/>
          <w:szCs w:val="24"/>
          <w:lang w:eastAsia="hr-HR"/>
        </w:rPr>
        <w:t xml:space="preserve">žrtve nasilja u obitelji ili žrtvama trgovanja ljudima. </w:t>
      </w:r>
    </w:p>
    <w:p w14:paraId="0BCF0DB5" w14:textId="77777777" w:rsidR="009B208B" w:rsidRDefault="009B208B" w:rsidP="0001058B">
      <w:pPr>
        <w:pStyle w:val="Naslov5"/>
        <w:rPr>
          <w:rFonts w:eastAsia="Calibri"/>
          <w:lang w:eastAsia="hr-HR"/>
        </w:rPr>
      </w:pPr>
      <w:r w:rsidRPr="009B208B">
        <w:rPr>
          <w:rFonts w:eastAsia="Calibri"/>
          <w:lang w:eastAsia="hr-HR"/>
        </w:rPr>
        <w:t xml:space="preserve">Članak </w:t>
      </w:r>
      <w:r w:rsidR="003D0545">
        <w:rPr>
          <w:rFonts w:eastAsia="Calibri"/>
          <w:lang w:eastAsia="hr-HR"/>
        </w:rPr>
        <w:t>2</w:t>
      </w:r>
      <w:r w:rsidR="00496E0A">
        <w:rPr>
          <w:rFonts w:eastAsia="Calibri"/>
          <w:lang w:eastAsia="hr-HR"/>
        </w:rPr>
        <w:t>3</w:t>
      </w:r>
      <w:r w:rsidRPr="009B208B">
        <w:rPr>
          <w:rFonts w:eastAsia="Calibri"/>
          <w:lang w:eastAsia="hr-HR"/>
        </w:rPr>
        <w:t>.</w:t>
      </w:r>
    </w:p>
    <w:p w14:paraId="214DA269" w14:textId="77777777" w:rsidR="009B208B" w:rsidRPr="009B208B" w:rsidRDefault="009B208B" w:rsidP="009B208B">
      <w:pPr>
        <w:spacing w:after="100" w:afterAutospacing="1" w:line="240" w:lineRule="auto"/>
        <w:jc w:val="both"/>
        <w:rPr>
          <w:rFonts w:ascii="Times New Roman" w:eastAsia="Calibri" w:hAnsi="Times New Roman" w:cs="Times New Roman"/>
          <w:sz w:val="24"/>
          <w:szCs w:val="24"/>
          <w:lang w:eastAsia="hr-HR"/>
        </w:rPr>
      </w:pPr>
      <w:r w:rsidRPr="009B208B">
        <w:rPr>
          <w:rFonts w:ascii="Times New Roman" w:eastAsia="Calibri" w:hAnsi="Times New Roman" w:cs="Times New Roman"/>
          <w:sz w:val="24"/>
          <w:szCs w:val="24"/>
          <w:lang w:eastAsia="hr-HR"/>
        </w:rPr>
        <w:t>(1) Za usluge koje se pružaju u prostoru pružatelja usluga</w:t>
      </w:r>
      <w:r w:rsidRPr="009B208B">
        <w:rPr>
          <w:rFonts w:ascii="Times New Roman" w:eastAsia="Calibri" w:hAnsi="Times New Roman" w:cs="Times New Roman"/>
          <w:color w:val="000000"/>
          <w:sz w:val="24"/>
          <w:szCs w:val="24"/>
          <w:lang w:eastAsia="hr-HR"/>
        </w:rPr>
        <w:t xml:space="preserve">, </w:t>
      </w:r>
      <w:r w:rsidRPr="009B208B">
        <w:rPr>
          <w:rFonts w:ascii="Times New Roman" w:eastAsia="Calibri" w:hAnsi="Times New Roman" w:cs="Times New Roman"/>
          <w:sz w:val="24"/>
          <w:szCs w:val="24"/>
          <w:lang w:eastAsia="hr-HR"/>
        </w:rPr>
        <w:t xml:space="preserve">pružatelj usluga mora ispunjavati sljedeće uvjete: </w:t>
      </w:r>
    </w:p>
    <w:p w14:paraId="3A5C5ED3" w14:textId="77777777" w:rsidR="009B208B" w:rsidRPr="0090270F" w:rsidRDefault="0010662F" w:rsidP="006A09BB">
      <w:pPr>
        <w:numPr>
          <w:ilvl w:val="0"/>
          <w:numId w:val="9"/>
        </w:numPr>
        <w:spacing w:after="0" w:line="240" w:lineRule="auto"/>
        <w:ind w:left="360"/>
        <w:contextualSpacing/>
        <w:jc w:val="both"/>
        <w:rPr>
          <w:rFonts w:ascii="Times New Roman" w:eastAsia="Calibri" w:hAnsi="Times New Roman" w:cs="Times New Roman"/>
          <w:sz w:val="24"/>
          <w:szCs w:val="24"/>
        </w:rPr>
      </w:pPr>
      <w:r w:rsidRPr="0090270F">
        <w:rPr>
          <w:rFonts w:ascii="Times New Roman" w:eastAsia="Calibri" w:hAnsi="Times New Roman" w:cs="Times New Roman"/>
          <w:sz w:val="24"/>
          <w:szCs w:val="24"/>
        </w:rPr>
        <w:t>oprema stambenog prostora treba odgovarati namjeni pojedine prostorije</w:t>
      </w:r>
      <w:r w:rsidR="0090270F" w:rsidRPr="0090270F">
        <w:rPr>
          <w:rFonts w:ascii="Times New Roman" w:eastAsia="Calibri" w:hAnsi="Times New Roman" w:cs="Times New Roman"/>
          <w:sz w:val="24"/>
          <w:szCs w:val="24"/>
        </w:rPr>
        <w:t xml:space="preserve">, udovoljavati tehničkim, higijenskim i estetskim standardima, te biti primjerena dobi korisnika </w:t>
      </w:r>
    </w:p>
    <w:p w14:paraId="04AEA5D7" w14:textId="77777777" w:rsidR="003B3909" w:rsidRPr="009B208B" w:rsidRDefault="003B3909" w:rsidP="003B3909">
      <w:pPr>
        <w:spacing w:after="0" w:line="240" w:lineRule="auto"/>
        <w:contextualSpacing/>
        <w:jc w:val="both"/>
        <w:rPr>
          <w:rFonts w:ascii="Times New Roman" w:eastAsia="Calibri" w:hAnsi="Times New Roman" w:cs="Times New Roman"/>
          <w:sz w:val="24"/>
          <w:szCs w:val="24"/>
        </w:rPr>
      </w:pPr>
    </w:p>
    <w:p w14:paraId="3B1CCCC6" w14:textId="77777777" w:rsidR="005808C0" w:rsidRDefault="003B3909" w:rsidP="006A09BB">
      <w:pPr>
        <w:numPr>
          <w:ilvl w:val="0"/>
          <w:numId w:val="9"/>
        </w:numPr>
        <w:spacing w:after="0" w:line="240" w:lineRule="auto"/>
        <w:ind w:left="360"/>
        <w:contextualSpacing/>
        <w:jc w:val="both"/>
        <w:rPr>
          <w:rFonts w:ascii="Times New Roman" w:eastAsia="Calibri" w:hAnsi="Times New Roman" w:cs="Times New Roman"/>
          <w:sz w:val="24"/>
          <w:szCs w:val="24"/>
        </w:rPr>
      </w:pPr>
      <w:r w:rsidRPr="009B208B">
        <w:rPr>
          <w:rFonts w:ascii="Times New Roman" w:eastAsia="Calibri" w:hAnsi="Times New Roman" w:cs="Times New Roman"/>
          <w:sz w:val="24"/>
          <w:szCs w:val="24"/>
        </w:rPr>
        <w:t xml:space="preserve">sanitarni čvor mora biti opremljen </w:t>
      </w:r>
      <w:proofErr w:type="spellStart"/>
      <w:r w:rsidRPr="00B7097C">
        <w:rPr>
          <w:rFonts w:ascii="Times New Roman" w:eastAsia="Calibri" w:hAnsi="Times New Roman" w:cs="Times New Roman"/>
          <w:sz w:val="24"/>
          <w:szCs w:val="24"/>
        </w:rPr>
        <w:t>wc</w:t>
      </w:r>
      <w:proofErr w:type="spellEnd"/>
      <w:r w:rsidRPr="00B7097C">
        <w:rPr>
          <w:rFonts w:ascii="Times New Roman" w:eastAsia="Calibri" w:hAnsi="Times New Roman" w:cs="Times New Roman"/>
          <w:sz w:val="24"/>
          <w:szCs w:val="24"/>
        </w:rPr>
        <w:t xml:space="preserve"> školjkom</w:t>
      </w:r>
      <w:r>
        <w:rPr>
          <w:rFonts w:ascii="Times New Roman" w:eastAsia="Calibri" w:hAnsi="Times New Roman" w:cs="Times New Roman"/>
          <w:sz w:val="24"/>
          <w:szCs w:val="24"/>
        </w:rPr>
        <w:t>, umivaonikom,</w:t>
      </w:r>
      <w:r w:rsidRPr="009B208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dozatorima za sapun, držačem za ručnike za jednokratnu uporabu, </w:t>
      </w:r>
      <w:r w:rsidR="0034479D">
        <w:rPr>
          <w:rFonts w:ascii="Times New Roman" w:eastAsia="Calibri" w:hAnsi="Times New Roman" w:cs="Times New Roman"/>
          <w:sz w:val="24"/>
          <w:szCs w:val="24"/>
        </w:rPr>
        <w:t>odnosno</w:t>
      </w:r>
      <w:r>
        <w:rPr>
          <w:rFonts w:ascii="Times New Roman" w:eastAsia="Calibri" w:hAnsi="Times New Roman" w:cs="Times New Roman"/>
          <w:sz w:val="24"/>
          <w:szCs w:val="24"/>
        </w:rPr>
        <w:t xml:space="preserve"> </w:t>
      </w:r>
      <w:r w:rsidR="0034479D" w:rsidRPr="009B208B">
        <w:rPr>
          <w:rFonts w:ascii="Times New Roman" w:eastAsia="Calibri" w:hAnsi="Times New Roman" w:cs="Times New Roman"/>
          <w:sz w:val="24"/>
          <w:szCs w:val="24"/>
        </w:rPr>
        <w:t>sušilom za ruke</w:t>
      </w:r>
      <w:r w:rsidR="0034479D">
        <w:rPr>
          <w:rFonts w:ascii="Times New Roman" w:eastAsia="Calibri" w:hAnsi="Times New Roman" w:cs="Times New Roman"/>
          <w:sz w:val="24"/>
          <w:szCs w:val="24"/>
        </w:rPr>
        <w:t xml:space="preserve">, držačem za toaletni </w:t>
      </w:r>
      <w:r>
        <w:rPr>
          <w:rFonts w:ascii="Times New Roman" w:eastAsia="Calibri" w:hAnsi="Times New Roman" w:cs="Times New Roman"/>
          <w:sz w:val="24"/>
          <w:szCs w:val="24"/>
        </w:rPr>
        <w:t xml:space="preserve">papir, </w:t>
      </w:r>
      <w:r w:rsidR="0034479D">
        <w:rPr>
          <w:rFonts w:ascii="Times New Roman" w:eastAsia="Calibri" w:hAnsi="Times New Roman" w:cs="Times New Roman"/>
          <w:sz w:val="24"/>
          <w:szCs w:val="24"/>
        </w:rPr>
        <w:t xml:space="preserve">te </w:t>
      </w:r>
      <w:r>
        <w:rPr>
          <w:rFonts w:ascii="Times New Roman" w:eastAsia="Calibri" w:hAnsi="Times New Roman" w:cs="Times New Roman"/>
          <w:sz w:val="24"/>
          <w:szCs w:val="24"/>
        </w:rPr>
        <w:t>kantom za otpatke</w:t>
      </w:r>
    </w:p>
    <w:p w14:paraId="5AE88D16" w14:textId="77777777" w:rsidR="005808C0" w:rsidRDefault="005808C0" w:rsidP="005808C0">
      <w:pPr>
        <w:spacing w:after="0" w:line="240" w:lineRule="auto"/>
        <w:ind w:left="360"/>
        <w:contextualSpacing/>
        <w:jc w:val="both"/>
        <w:rPr>
          <w:rFonts w:ascii="Times New Roman" w:eastAsia="Calibri" w:hAnsi="Times New Roman" w:cs="Times New Roman"/>
          <w:sz w:val="24"/>
          <w:szCs w:val="24"/>
        </w:rPr>
      </w:pPr>
    </w:p>
    <w:p w14:paraId="267977EF" w14:textId="77777777" w:rsidR="005808C0" w:rsidRDefault="005808C0" w:rsidP="006A09BB">
      <w:pPr>
        <w:numPr>
          <w:ilvl w:val="0"/>
          <w:numId w:val="9"/>
        </w:numPr>
        <w:spacing w:after="0" w:line="240" w:lineRule="auto"/>
        <w:ind w:left="360"/>
        <w:contextualSpacing/>
        <w:jc w:val="both"/>
        <w:rPr>
          <w:rFonts w:ascii="Times New Roman" w:hAnsi="Times New Roman" w:cs="Times New Roman"/>
          <w:sz w:val="24"/>
          <w:szCs w:val="24"/>
        </w:rPr>
      </w:pPr>
      <w:r w:rsidRPr="005808C0">
        <w:rPr>
          <w:rFonts w:ascii="Times New Roman" w:eastAsia="Calibri" w:hAnsi="Times New Roman" w:cs="Times New Roman"/>
          <w:sz w:val="24"/>
          <w:szCs w:val="24"/>
        </w:rPr>
        <w:t>p</w:t>
      </w:r>
      <w:r w:rsidRPr="005808C0">
        <w:rPr>
          <w:rFonts w:ascii="Times New Roman" w:hAnsi="Times New Roman" w:cs="Times New Roman"/>
          <w:sz w:val="24"/>
          <w:szCs w:val="24"/>
        </w:rPr>
        <w:t>rostor za odlaganje radne odjeće, obuće i drugih osobnih stvari radnika potrebno je opremiti ormarima, vješalicama i policama</w:t>
      </w:r>
    </w:p>
    <w:p w14:paraId="1CFAD7BB" w14:textId="77777777" w:rsidR="00E30CA8" w:rsidRDefault="00E30CA8" w:rsidP="00E30CA8">
      <w:pPr>
        <w:spacing w:after="0" w:line="240" w:lineRule="auto"/>
        <w:ind w:left="360"/>
        <w:contextualSpacing/>
        <w:jc w:val="both"/>
        <w:rPr>
          <w:rFonts w:ascii="Times New Roman" w:hAnsi="Times New Roman" w:cs="Times New Roman"/>
          <w:sz w:val="24"/>
          <w:szCs w:val="24"/>
        </w:rPr>
      </w:pPr>
    </w:p>
    <w:p w14:paraId="5E32D47C" w14:textId="79D91041" w:rsidR="00E30CA8" w:rsidRPr="005808C0" w:rsidRDefault="00E30CA8" w:rsidP="006A09BB">
      <w:pPr>
        <w:numPr>
          <w:ilvl w:val="0"/>
          <w:numId w:val="9"/>
        </w:numPr>
        <w:spacing w:after="0" w:line="24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prostor za vođenje evidencije i dokumentacije mora biti opremljen radnim stolom, stolcem i ormarom ili policama koji mogu biti zajednički za više stručnih i drugih radnika</w:t>
      </w:r>
      <w:r w:rsidR="00C168E9">
        <w:rPr>
          <w:rFonts w:ascii="Times New Roman" w:hAnsi="Times New Roman" w:cs="Times New Roman"/>
          <w:sz w:val="24"/>
          <w:szCs w:val="24"/>
        </w:rPr>
        <w:t>.</w:t>
      </w:r>
    </w:p>
    <w:p w14:paraId="5F0E71AF" w14:textId="77777777" w:rsidR="009B208B" w:rsidRDefault="009B208B" w:rsidP="009B208B">
      <w:pPr>
        <w:spacing w:after="0" w:line="240" w:lineRule="auto"/>
        <w:ind w:left="360"/>
        <w:contextualSpacing/>
        <w:jc w:val="both"/>
        <w:rPr>
          <w:rFonts w:ascii="Times New Roman" w:eastAsia="Calibri" w:hAnsi="Times New Roman" w:cs="Times New Roman"/>
          <w:sz w:val="24"/>
          <w:szCs w:val="24"/>
        </w:rPr>
      </w:pPr>
    </w:p>
    <w:p w14:paraId="482C4235" w14:textId="77777777" w:rsidR="0034479D" w:rsidRPr="001958A6" w:rsidRDefault="0034479D" w:rsidP="0034479D">
      <w:pPr>
        <w:spacing w:after="0" w:line="240" w:lineRule="auto"/>
        <w:contextualSpacing/>
        <w:jc w:val="both"/>
        <w:rPr>
          <w:rFonts w:ascii="Times New Roman" w:eastAsia="Calibri" w:hAnsi="Times New Roman" w:cs="Times New Roman"/>
          <w:sz w:val="24"/>
          <w:szCs w:val="24"/>
        </w:rPr>
      </w:pPr>
      <w:r w:rsidRPr="001958A6">
        <w:rPr>
          <w:rFonts w:ascii="Times New Roman" w:eastAsia="Calibri" w:hAnsi="Times New Roman" w:cs="Times New Roman"/>
          <w:sz w:val="24"/>
          <w:szCs w:val="24"/>
        </w:rPr>
        <w:t xml:space="preserve">(2) Ako vrsta usluge koja se pruža </w:t>
      </w:r>
      <w:r w:rsidR="008F60A5">
        <w:rPr>
          <w:rFonts w:ascii="Times New Roman" w:eastAsia="Calibri" w:hAnsi="Times New Roman" w:cs="Times New Roman"/>
          <w:sz w:val="24"/>
          <w:szCs w:val="24"/>
        </w:rPr>
        <w:t xml:space="preserve">ili vrsta korisničke skupine </w:t>
      </w:r>
      <w:r w:rsidRPr="001958A6">
        <w:rPr>
          <w:rFonts w:ascii="Times New Roman" w:eastAsia="Calibri" w:hAnsi="Times New Roman" w:cs="Times New Roman"/>
          <w:sz w:val="24"/>
          <w:szCs w:val="24"/>
        </w:rPr>
        <w:t xml:space="preserve">to zahtijeva, </w:t>
      </w:r>
      <w:r>
        <w:rPr>
          <w:rFonts w:ascii="Times New Roman" w:eastAsia="Calibri" w:hAnsi="Times New Roman" w:cs="Times New Roman"/>
          <w:sz w:val="24"/>
          <w:szCs w:val="24"/>
        </w:rPr>
        <w:t xml:space="preserve">pružatelj usluge </w:t>
      </w:r>
      <w:r w:rsidRPr="001958A6">
        <w:rPr>
          <w:rFonts w:ascii="Times New Roman" w:eastAsia="Calibri" w:hAnsi="Times New Roman" w:cs="Times New Roman"/>
          <w:sz w:val="24"/>
          <w:szCs w:val="24"/>
        </w:rPr>
        <w:t xml:space="preserve">mora </w:t>
      </w:r>
      <w:r>
        <w:rPr>
          <w:rFonts w:ascii="Times New Roman" w:eastAsia="Calibri" w:hAnsi="Times New Roman" w:cs="Times New Roman"/>
          <w:sz w:val="24"/>
          <w:szCs w:val="24"/>
        </w:rPr>
        <w:t>osigurati sljedeće uvjete</w:t>
      </w:r>
      <w:r w:rsidRPr="001958A6">
        <w:rPr>
          <w:rFonts w:ascii="Times New Roman" w:eastAsia="Calibri" w:hAnsi="Times New Roman" w:cs="Times New Roman"/>
          <w:sz w:val="24"/>
          <w:szCs w:val="24"/>
        </w:rPr>
        <w:t>:</w:t>
      </w:r>
    </w:p>
    <w:p w14:paraId="64F4B9DA" w14:textId="77777777" w:rsidR="0034479D" w:rsidRPr="009B208B" w:rsidRDefault="0034479D" w:rsidP="009B208B">
      <w:pPr>
        <w:spacing w:after="0" w:line="240" w:lineRule="auto"/>
        <w:ind w:left="360"/>
        <w:contextualSpacing/>
        <w:jc w:val="both"/>
        <w:rPr>
          <w:rFonts w:ascii="Times New Roman" w:eastAsia="Calibri" w:hAnsi="Times New Roman" w:cs="Times New Roman"/>
          <w:sz w:val="24"/>
          <w:szCs w:val="24"/>
        </w:rPr>
      </w:pPr>
    </w:p>
    <w:p w14:paraId="07763AF9" w14:textId="77777777" w:rsidR="00AB1282" w:rsidRPr="00AB1282" w:rsidRDefault="009B208B" w:rsidP="006A09BB">
      <w:pPr>
        <w:numPr>
          <w:ilvl w:val="0"/>
          <w:numId w:val="9"/>
        </w:numPr>
        <w:spacing w:after="0" w:line="240" w:lineRule="auto"/>
        <w:ind w:left="360"/>
        <w:contextualSpacing/>
        <w:jc w:val="both"/>
        <w:rPr>
          <w:rFonts w:ascii="Times New Roman" w:hAnsi="Times New Roman" w:cs="Times New Roman"/>
          <w:sz w:val="24"/>
          <w:szCs w:val="24"/>
          <w:lang w:eastAsia="hr-HR"/>
        </w:rPr>
      </w:pPr>
      <w:r w:rsidRPr="0082346D">
        <w:rPr>
          <w:rFonts w:ascii="Times New Roman" w:eastAsia="Calibri" w:hAnsi="Times New Roman" w:cs="Times New Roman"/>
          <w:sz w:val="24"/>
          <w:szCs w:val="24"/>
        </w:rPr>
        <w:t>spavaonice moraju biti opremljene ležajevima, noćnim ormarićima i noćnim svjetiljkama</w:t>
      </w:r>
      <w:r w:rsidRPr="0082346D">
        <w:rPr>
          <w:rFonts w:ascii="Minion Pro" w:eastAsia="Calibri" w:hAnsi="Minion Pro" w:cs="Times New Roman"/>
        </w:rPr>
        <w:t xml:space="preserve"> </w:t>
      </w:r>
      <w:r w:rsidRPr="0082346D">
        <w:rPr>
          <w:rFonts w:ascii="Times New Roman" w:eastAsia="Calibri" w:hAnsi="Times New Roman" w:cs="Times New Roman"/>
          <w:sz w:val="24"/>
          <w:szCs w:val="24"/>
        </w:rPr>
        <w:t xml:space="preserve">te ormarom </w:t>
      </w:r>
      <w:r w:rsidR="006C0CFC" w:rsidRPr="0082346D">
        <w:rPr>
          <w:rFonts w:ascii="Times New Roman" w:eastAsia="Calibri" w:hAnsi="Times New Roman" w:cs="Times New Roman"/>
          <w:sz w:val="24"/>
          <w:szCs w:val="24"/>
        </w:rPr>
        <w:t xml:space="preserve">s policama i vješalicom </w:t>
      </w:r>
      <w:r w:rsidRPr="0082346D">
        <w:rPr>
          <w:rFonts w:ascii="Times New Roman" w:eastAsia="Calibri" w:hAnsi="Times New Roman" w:cs="Times New Roman"/>
          <w:sz w:val="24"/>
          <w:szCs w:val="24"/>
        </w:rPr>
        <w:t>za odjeću i odlaganje osobnih stvari za svakog korisnika zasebno, ako se isti ne nalaze u prostoriji do spavaonice s kojom je povezana neposrednom vezom</w:t>
      </w:r>
      <w:r w:rsidR="00CE315A" w:rsidRPr="0082346D">
        <w:rPr>
          <w:rFonts w:ascii="Times New Roman" w:eastAsia="Calibri" w:hAnsi="Times New Roman" w:cs="Times New Roman"/>
          <w:sz w:val="24"/>
          <w:szCs w:val="24"/>
        </w:rPr>
        <w:t xml:space="preserve">; </w:t>
      </w:r>
      <w:r w:rsidR="005C2659" w:rsidRPr="0082346D">
        <w:rPr>
          <w:rFonts w:ascii="Times New Roman" w:hAnsi="Times New Roman" w:cs="Times New Roman"/>
          <w:sz w:val="24"/>
          <w:szCs w:val="24"/>
          <w:lang w:eastAsia="hr-HR"/>
        </w:rPr>
        <w:t>spavaonica za nepokretne korisnike treba biti opremljena stolovima za serviranje obroka u krevetu</w:t>
      </w:r>
      <w:r w:rsidR="005C2659">
        <w:rPr>
          <w:rFonts w:ascii="Times New Roman" w:hAnsi="Times New Roman" w:cs="Times New Roman"/>
          <w:sz w:val="24"/>
          <w:szCs w:val="24"/>
          <w:lang w:eastAsia="hr-HR"/>
        </w:rPr>
        <w:t>;</w:t>
      </w:r>
      <w:r w:rsidR="005C2659" w:rsidRPr="0082346D">
        <w:rPr>
          <w:rFonts w:ascii="Times New Roman" w:eastAsia="Times New Roman" w:hAnsi="Times New Roman" w:cs="Times New Roman"/>
          <w:color w:val="000000"/>
          <w:sz w:val="24"/>
          <w:szCs w:val="24"/>
          <w:lang w:eastAsia="hr-HR"/>
        </w:rPr>
        <w:t xml:space="preserve"> </w:t>
      </w:r>
      <w:r w:rsidR="00CE315A" w:rsidRPr="0082346D">
        <w:rPr>
          <w:rFonts w:ascii="Times New Roman" w:eastAsia="Times New Roman" w:hAnsi="Times New Roman" w:cs="Times New Roman"/>
          <w:color w:val="000000"/>
          <w:sz w:val="24"/>
          <w:szCs w:val="24"/>
          <w:lang w:eastAsia="hr-HR"/>
        </w:rPr>
        <w:t>prostor za spavanje tijekom dana za starije osobe korisnike cjelodnevnog boravka mora biti opremljen ležajevima</w:t>
      </w:r>
    </w:p>
    <w:p w14:paraId="52622FC8" w14:textId="77777777" w:rsidR="00AB1282" w:rsidRDefault="00AB1282" w:rsidP="00AB1282">
      <w:pPr>
        <w:spacing w:after="0" w:line="240" w:lineRule="auto"/>
        <w:contextualSpacing/>
        <w:jc w:val="both"/>
        <w:rPr>
          <w:rFonts w:ascii="Times New Roman" w:eastAsia="Times New Roman" w:hAnsi="Times New Roman" w:cs="Times New Roman"/>
          <w:color w:val="000000"/>
          <w:sz w:val="24"/>
          <w:szCs w:val="24"/>
          <w:lang w:eastAsia="hr-HR"/>
        </w:rPr>
      </w:pPr>
    </w:p>
    <w:p w14:paraId="677D5062" w14:textId="7B26EF33" w:rsidR="00AB1282" w:rsidRPr="00815472" w:rsidRDefault="00AB1282" w:rsidP="006A09BB">
      <w:pPr>
        <w:pStyle w:val="Odlomakpopisa"/>
        <w:numPr>
          <w:ilvl w:val="0"/>
          <w:numId w:val="16"/>
        </w:numPr>
        <w:spacing w:after="0" w:afterAutospacing="1" w:line="240" w:lineRule="auto"/>
        <w:jc w:val="both"/>
        <w:rPr>
          <w:rFonts w:ascii="Times New Roman" w:hAnsi="Times New Roman" w:cs="Times New Roman"/>
          <w:sz w:val="24"/>
          <w:szCs w:val="24"/>
          <w:lang w:eastAsia="hr-HR"/>
        </w:rPr>
      </w:pPr>
      <w:r w:rsidRPr="00815472">
        <w:rPr>
          <w:rFonts w:ascii="Times New Roman" w:eastAsia="Times New Roman" w:hAnsi="Times New Roman" w:cs="Times New Roman"/>
          <w:sz w:val="24"/>
          <w:szCs w:val="24"/>
          <w:lang w:eastAsia="hr-HR"/>
        </w:rPr>
        <w:t xml:space="preserve">spavaonica </w:t>
      </w:r>
      <w:r w:rsidR="009700EE" w:rsidRPr="00815472">
        <w:rPr>
          <w:rFonts w:ascii="Times New Roman" w:eastAsia="Times New Roman" w:hAnsi="Times New Roman" w:cs="Times New Roman"/>
          <w:sz w:val="24"/>
          <w:szCs w:val="24"/>
          <w:lang w:eastAsia="hr-HR"/>
        </w:rPr>
        <w:t xml:space="preserve">može imati najviše 10 ležajeva </w:t>
      </w:r>
      <w:r w:rsidR="00B53504">
        <w:rPr>
          <w:rFonts w:ascii="Times New Roman" w:eastAsia="Times New Roman" w:hAnsi="Times New Roman" w:cs="Times New Roman"/>
          <w:sz w:val="24"/>
          <w:szCs w:val="24"/>
          <w:lang w:eastAsia="hr-HR"/>
        </w:rPr>
        <w:t>za djecu do tri godine života;</w:t>
      </w:r>
      <w:r w:rsidRPr="00815472">
        <w:rPr>
          <w:rFonts w:ascii="Times New Roman" w:eastAsia="Times New Roman" w:hAnsi="Times New Roman" w:cs="Times New Roman"/>
          <w:sz w:val="24"/>
          <w:szCs w:val="24"/>
          <w:lang w:eastAsia="hr-HR"/>
        </w:rPr>
        <w:t xml:space="preserve"> </w:t>
      </w:r>
      <w:r w:rsidR="009700EE" w:rsidRPr="00815472">
        <w:rPr>
          <w:rFonts w:ascii="Times New Roman" w:eastAsia="Times New Roman" w:hAnsi="Times New Roman" w:cs="Times New Roman"/>
          <w:sz w:val="24"/>
          <w:szCs w:val="24"/>
          <w:lang w:eastAsia="hr-HR"/>
        </w:rPr>
        <w:t xml:space="preserve">najviše 4 ležaja </w:t>
      </w:r>
      <w:r w:rsidRPr="00815472">
        <w:rPr>
          <w:rFonts w:ascii="Times New Roman" w:eastAsia="Times New Roman" w:hAnsi="Times New Roman" w:cs="Times New Roman"/>
          <w:sz w:val="24"/>
          <w:szCs w:val="24"/>
          <w:lang w:eastAsia="hr-HR"/>
        </w:rPr>
        <w:t xml:space="preserve">za </w:t>
      </w:r>
      <w:r w:rsidR="009700EE" w:rsidRPr="00815472">
        <w:rPr>
          <w:rFonts w:ascii="Times New Roman" w:eastAsia="Times New Roman" w:hAnsi="Times New Roman" w:cs="Times New Roman"/>
          <w:sz w:val="24"/>
          <w:szCs w:val="24"/>
          <w:lang w:eastAsia="hr-HR"/>
        </w:rPr>
        <w:t>djecu i mlađe punoljetne osobe bez roditelja ili bez odgovarajuće roditeljske skrbi stariju od 7 godina, trudnice prije poroda i roditelja s djetetom do jedne godine života, djecu s teškoćama u razvoju i odrasle osobe s invaliditetom, starije osobe, teško bolesne odrasle osobe, žrtve nasilja u obi</w:t>
      </w:r>
      <w:r w:rsidR="00B53504">
        <w:rPr>
          <w:rFonts w:ascii="Times New Roman" w:eastAsia="Times New Roman" w:hAnsi="Times New Roman" w:cs="Times New Roman"/>
          <w:sz w:val="24"/>
          <w:szCs w:val="24"/>
          <w:lang w:eastAsia="hr-HR"/>
        </w:rPr>
        <w:t>telji i žrtve trgovanja ljudima;</w:t>
      </w:r>
      <w:r w:rsidR="009700EE" w:rsidRPr="00815472">
        <w:rPr>
          <w:rFonts w:ascii="Times New Roman" w:eastAsia="Times New Roman" w:hAnsi="Times New Roman" w:cs="Times New Roman"/>
          <w:sz w:val="24"/>
          <w:szCs w:val="24"/>
          <w:lang w:eastAsia="hr-HR"/>
        </w:rPr>
        <w:t xml:space="preserve"> najviše 3 ležaja za djecu i mlađe punoljetne osobe s problemima u ponašanju</w:t>
      </w:r>
      <w:r w:rsidR="00DF2C43" w:rsidRPr="00815472">
        <w:rPr>
          <w:rFonts w:ascii="Times New Roman" w:eastAsia="Times New Roman" w:hAnsi="Times New Roman" w:cs="Times New Roman"/>
          <w:sz w:val="24"/>
          <w:szCs w:val="24"/>
          <w:lang w:eastAsia="hr-HR"/>
        </w:rPr>
        <w:t xml:space="preserve">, </w:t>
      </w:r>
      <w:r w:rsidR="009700EE" w:rsidRPr="00815472">
        <w:rPr>
          <w:rFonts w:ascii="Times New Roman" w:eastAsia="Times New Roman" w:hAnsi="Times New Roman" w:cs="Times New Roman"/>
          <w:sz w:val="24"/>
          <w:szCs w:val="24"/>
          <w:lang w:eastAsia="hr-HR"/>
        </w:rPr>
        <w:t>djecu ovisn</w:t>
      </w:r>
      <w:r w:rsidR="00DF2C43" w:rsidRPr="00815472">
        <w:rPr>
          <w:rFonts w:ascii="Times New Roman" w:eastAsia="Times New Roman" w:hAnsi="Times New Roman" w:cs="Times New Roman"/>
          <w:sz w:val="24"/>
          <w:szCs w:val="24"/>
          <w:lang w:eastAsia="hr-HR"/>
        </w:rPr>
        <w:t>u</w:t>
      </w:r>
      <w:r w:rsidR="009700EE" w:rsidRPr="00815472">
        <w:rPr>
          <w:rFonts w:ascii="Times New Roman" w:eastAsia="Times New Roman" w:hAnsi="Times New Roman" w:cs="Times New Roman"/>
          <w:sz w:val="24"/>
          <w:szCs w:val="24"/>
          <w:lang w:eastAsia="hr-HR"/>
        </w:rPr>
        <w:t xml:space="preserve"> o alkoholu, drogama, kockan</w:t>
      </w:r>
      <w:r w:rsidR="00DF2C43" w:rsidRPr="00815472">
        <w:rPr>
          <w:rFonts w:ascii="Times New Roman" w:eastAsia="Times New Roman" w:hAnsi="Times New Roman" w:cs="Times New Roman"/>
          <w:sz w:val="24"/>
          <w:szCs w:val="24"/>
          <w:lang w:eastAsia="hr-HR"/>
        </w:rPr>
        <w:t>ju i drugim oblicima ovisnosti, odrasle osobe ovisne o alkoholu, drogama, kockanju i drugim oblicima ovisnosti kod kojih je prisutna i druga bolest, mentalno oštećenje ili trudnoća, te osobe oboljele od Alzheimerove demencije i drugih demencija (srednji/srednje teški s</w:t>
      </w:r>
      <w:r w:rsidR="00B53504">
        <w:rPr>
          <w:rFonts w:ascii="Times New Roman" w:eastAsia="Times New Roman" w:hAnsi="Times New Roman" w:cs="Times New Roman"/>
          <w:sz w:val="24"/>
          <w:szCs w:val="24"/>
          <w:lang w:eastAsia="hr-HR"/>
        </w:rPr>
        <w:t>tadij bolesti);</w:t>
      </w:r>
      <w:r w:rsidR="00DF2C43" w:rsidRPr="00815472">
        <w:rPr>
          <w:rFonts w:ascii="Times New Roman" w:eastAsia="Times New Roman" w:hAnsi="Times New Roman" w:cs="Times New Roman"/>
          <w:sz w:val="24"/>
          <w:szCs w:val="24"/>
          <w:lang w:eastAsia="hr-HR"/>
        </w:rPr>
        <w:t xml:space="preserve"> </w:t>
      </w:r>
      <w:r w:rsidR="009700EE" w:rsidRPr="00815472">
        <w:rPr>
          <w:rFonts w:ascii="Times New Roman" w:eastAsia="Times New Roman" w:hAnsi="Times New Roman" w:cs="Times New Roman"/>
          <w:sz w:val="24"/>
          <w:szCs w:val="24"/>
          <w:lang w:eastAsia="hr-HR"/>
        </w:rPr>
        <w:t>najviše 8 le</w:t>
      </w:r>
      <w:r w:rsidR="00DF2C43" w:rsidRPr="00815472">
        <w:rPr>
          <w:rFonts w:ascii="Times New Roman" w:eastAsia="Times New Roman" w:hAnsi="Times New Roman" w:cs="Times New Roman"/>
          <w:sz w:val="24"/>
          <w:szCs w:val="24"/>
          <w:lang w:eastAsia="hr-HR"/>
        </w:rPr>
        <w:t xml:space="preserve">žajeva za odrasle osobe ovisne o alkoholu, drogama, kockanju i drugim oblicima ovisnosti </w:t>
      </w:r>
    </w:p>
    <w:p w14:paraId="2D00D6A8" w14:textId="5547B0BF" w:rsidR="00420A7A" w:rsidRPr="006C0CFC" w:rsidRDefault="009B208B" w:rsidP="006A09BB">
      <w:pPr>
        <w:numPr>
          <w:ilvl w:val="0"/>
          <w:numId w:val="9"/>
        </w:numPr>
        <w:spacing w:after="0" w:line="240" w:lineRule="auto"/>
        <w:ind w:left="360"/>
        <w:contextualSpacing/>
        <w:jc w:val="both"/>
        <w:rPr>
          <w:rFonts w:ascii="Times New Roman" w:eastAsia="Calibri" w:hAnsi="Times New Roman" w:cs="Times New Roman"/>
          <w:sz w:val="24"/>
          <w:szCs w:val="24"/>
        </w:rPr>
      </w:pPr>
      <w:r w:rsidRPr="00815472">
        <w:rPr>
          <w:rFonts w:ascii="Times New Roman" w:eastAsia="Calibri" w:hAnsi="Times New Roman" w:cs="Times New Roman"/>
          <w:sz w:val="24"/>
          <w:szCs w:val="24"/>
        </w:rPr>
        <w:t xml:space="preserve">ležajevi </w:t>
      </w:r>
      <w:r w:rsidR="00603585" w:rsidRPr="00815472">
        <w:rPr>
          <w:rFonts w:ascii="Times New Roman" w:eastAsia="Calibri" w:hAnsi="Times New Roman" w:cs="Times New Roman"/>
          <w:sz w:val="24"/>
          <w:szCs w:val="24"/>
        </w:rPr>
        <w:t xml:space="preserve">za djecu do navršene 4 godine života, odrasle osobe s invaliditetom, starije osobe i teško bolesne odrasle osobe </w:t>
      </w:r>
      <w:r w:rsidRPr="00815472">
        <w:rPr>
          <w:rFonts w:ascii="Times New Roman" w:eastAsia="Calibri" w:hAnsi="Times New Roman" w:cs="Times New Roman"/>
          <w:sz w:val="24"/>
          <w:szCs w:val="24"/>
        </w:rPr>
        <w:t xml:space="preserve">ne mogu biti postavljeni jedan iznad drugog, </w:t>
      </w:r>
      <w:r w:rsidR="00C266C3" w:rsidRPr="00815472">
        <w:rPr>
          <w:rFonts w:ascii="Times New Roman" w:eastAsia="Calibri" w:hAnsi="Times New Roman" w:cs="Times New Roman"/>
          <w:sz w:val="24"/>
          <w:szCs w:val="24"/>
        </w:rPr>
        <w:t xml:space="preserve">ležajevi moraju </w:t>
      </w:r>
      <w:r w:rsidR="00C266C3">
        <w:rPr>
          <w:rFonts w:ascii="Times New Roman" w:eastAsia="Calibri" w:hAnsi="Times New Roman" w:cs="Times New Roman"/>
          <w:sz w:val="24"/>
          <w:szCs w:val="24"/>
        </w:rPr>
        <w:lastRenderedPageBreak/>
        <w:t xml:space="preserve">biti prilagođeni </w:t>
      </w:r>
      <w:r w:rsidR="003F4455" w:rsidRPr="0002699E">
        <w:rPr>
          <w:rFonts w:ascii="Times New Roman" w:eastAsia="Calibri" w:hAnsi="Times New Roman" w:cs="Times New Roman"/>
          <w:sz w:val="24"/>
          <w:szCs w:val="24"/>
        </w:rPr>
        <w:t>tjelesnoj građi</w:t>
      </w:r>
      <w:r w:rsidR="00C266C3" w:rsidRPr="0002699E">
        <w:rPr>
          <w:rFonts w:ascii="Times New Roman" w:eastAsia="Calibri" w:hAnsi="Times New Roman" w:cs="Times New Roman"/>
          <w:sz w:val="24"/>
          <w:szCs w:val="24"/>
        </w:rPr>
        <w:t xml:space="preserve"> </w:t>
      </w:r>
      <w:r w:rsidR="00C266C3">
        <w:rPr>
          <w:rFonts w:ascii="Times New Roman" w:eastAsia="Calibri" w:hAnsi="Times New Roman" w:cs="Times New Roman"/>
          <w:sz w:val="24"/>
          <w:szCs w:val="24"/>
        </w:rPr>
        <w:t xml:space="preserve">i dobi korisnika: </w:t>
      </w:r>
      <w:r w:rsidR="00C266C3" w:rsidRPr="00313170">
        <w:rPr>
          <w:rFonts w:ascii="Times New Roman" w:eastAsia="Times New Roman" w:hAnsi="Times New Roman" w:cs="Times New Roman"/>
          <w:sz w:val="24"/>
          <w:szCs w:val="24"/>
          <w:lang w:eastAsia="hr-HR"/>
        </w:rPr>
        <w:t>širine 70-90 cm, duljine 150-200 cm i visine 40-60 cm</w:t>
      </w:r>
      <w:r w:rsidR="00C266C3">
        <w:rPr>
          <w:rFonts w:ascii="Times New Roman" w:eastAsia="Times New Roman" w:hAnsi="Times New Roman" w:cs="Times New Roman"/>
          <w:sz w:val="24"/>
          <w:szCs w:val="24"/>
          <w:lang w:eastAsia="hr-HR"/>
        </w:rPr>
        <w:t>; za djecu jasličke dobi</w:t>
      </w:r>
      <w:r w:rsidR="005C2659">
        <w:rPr>
          <w:rFonts w:ascii="Times New Roman" w:eastAsia="Times New Roman" w:hAnsi="Times New Roman" w:cs="Times New Roman"/>
          <w:sz w:val="24"/>
          <w:szCs w:val="24"/>
          <w:lang w:eastAsia="hr-HR"/>
        </w:rPr>
        <w:t xml:space="preserve"> (do 3 godine)</w:t>
      </w:r>
      <w:r w:rsidR="00C266C3" w:rsidRPr="00313170">
        <w:rPr>
          <w:rFonts w:ascii="Times New Roman" w:eastAsia="Times New Roman" w:hAnsi="Times New Roman" w:cs="Times New Roman"/>
          <w:sz w:val="24"/>
          <w:szCs w:val="24"/>
          <w:lang w:eastAsia="hr-HR"/>
        </w:rPr>
        <w:t xml:space="preserve"> </w:t>
      </w:r>
      <w:r w:rsidR="00C266C3">
        <w:rPr>
          <w:rFonts w:ascii="Times New Roman" w:eastAsia="Times New Roman" w:hAnsi="Times New Roman" w:cs="Times New Roman"/>
          <w:sz w:val="24"/>
          <w:szCs w:val="24"/>
          <w:lang w:eastAsia="hr-HR"/>
        </w:rPr>
        <w:t xml:space="preserve">moraju se osigurati dječji kreveti koji imaju zaštitne </w:t>
      </w:r>
      <w:r w:rsidR="00C266C3" w:rsidRPr="001719D5">
        <w:rPr>
          <w:rFonts w:ascii="Times New Roman" w:eastAsia="Times New Roman" w:hAnsi="Times New Roman" w:cs="Times New Roman"/>
          <w:sz w:val="24"/>
          <w:szCs w:val="24"/>
          <w:lang w:eastAsia="hr-HR"/>
        </w:rPr>
        <w:t xml:space="preserve">stranice; za </w:t>
      </w:r>
      <w:r w:rsidR="00036B56" w:rsidRPr="001719D5">
        <w:rPr>
          <w:rFonts w:ascii="Times New Roman" w:eastAsia="Times New Roman" w:hAnsi="Times New Roman" w:cs="Times New Roman"/>
          <w:sz w:val="24"/>
          <w:szCs w:val="24"/>
          <w:lang w:eastAsia="hr-HR"/>
        </w:rPr>
        <w:t>osobe smanjene pokretljivosti ležajevi moraju biti visine najmanje 60</w:t>
      </w:r>
      <w:r w:rsidR="00F82A3F" w:rsidRPr="001719D5">
        <w:rPr>
          <w:rFonts w:ascii="Times New Roman" w:eastAsia="Times New Roman" w:hAnsi="Times New Roman" w:cs="Times New Roman"/>
          <w:sz w:val="24"/>
          <w:szCs w:val="24"/>
          <w:lang w:eastAsia="hr-HR"/>
        </w:rPr>
        <w:t xml:space="preserve"> cm</w:t>
      </w:r>
      <w:r w:rsidR="00036B56" w:rsidRPr="001719D5">
        <w:rPr>
          <w:rFonts w:ascii="Times New Roman" w:eastAsia="Times New Roman" w:hAnsi="Times New Roman" w:cs="Times New Roman"/>
          <w:sz w:val="24"/>
          <w:szCs w:val="24"/>
          <w:lang w:eastAsia="hr-HR"/>
        </w:rPr>
        <w:t xml:space="preserve">; za nepokretne </w:t>
      </w:r>
      <w:r w:rsidR="001719D5" w:rsidRPr="001719D5">
        <w:rPr>
          <w:rFonts w:ascii="Times New Roman" w:eastAsia="Times New Roman" w:hAnsi="Times New Roman" w:cs="Times New Roman"/>
          <w:sz w:val="24"/>
          <w:szCs w:val="24"/>
          <w:lang w:eastAsia="hr-HR"/>
        </w:rPr>
        <w:t>osobe</w:t>
      </w:r>
      <w:r w:rsidR="00036B56" w:rsidRPr="001719D5">
        <w:rPr>
          <w:rFonts w:ascii="Times New Roman" w:eastAsia="Times New Roman" w:hAnsi="Times New Roman" w:cs="Times New Roman"/>
          <w:sz w:val="24"/>
          <w:szCs w:val="24"/>
          <w:lang w:eastAsia="hr-HR"/>
        </w:rPr>
        <w:t xml:space="preserve"> i osobe oboljele od Alzheimerove demencije i drugih demencija (srednj</w:t>
      </w:r>
      <w:r w:rsidR="00A42FCC" w:rsidRPr="001719D5">
        <w:rPr>
          <w:rFonts w:ascii="Times New Roman" w:eastAsia="Times New Roman" w:hAnsi="Times New Roman" w:cs="Times New Roman"/>
          <w:sz w:val="24"/>
          <w:szCs w:val="24"/>
          <w:lang w:eastAsia="hr-HR"/>
        </w:rPr>
        <w:t xml:space="preserve">i/srednje teški stadij bolesti) </w:t>
      </w:r>
      <w:r w:rsidR="00036B56" w:rsidRPr="001719D5">
        <w:rPr>
          <w:rFonts w:ascii="Times New Roman" w:eastAsia="Times New Roman" w:hAnsi="Times New Roman" w:cs="Times New Roman"/>
          <w:sz w:val="24"/>
          <w:szCs w:val="24"/>
          <w:lang w:eastAsia="hr-HR"/>
        </w:rPr>
        <w:t xml:space="preserve">ležajevi moraju </w:t>
      </w:r>
      <w:r w:rsidR="00A42FCC" w:rsidRPr="001719D5">
        <w:rPr>
          <w:rFonts w:ascii="Times New Roman" w:eastAsia="Times New Roman" w:hAnsi="Times New Roman" w:cs="Times New Roman"/>
          <w:sz w:val="24"/>
          <w:szCs w:val="24"/>
          <w:lang w:eastAsia="hr-HR"/>
        </w:rPr>
        <w:t>imati mogućnost podizanja i spuštanja</w:t>
      </w:r>
      <w:r w:rsidR="00F82A3F" w:rsidRPr="001719D5">
        <w:rPr>
          <w:rFonts w:ascii="Times New Roman" w:eastAsia="Times New Roman" w:hAnsi="Times New Roman" w:cs="Times New Roman"/>
          <w:sz w:val="24"/>
          <w:szCs w:val="24"/>
          <w:lang w:eastAsia="hr-HR"/>
        </w:rPr>
        <w:t>, te podizanja i spuštanja uzglavlja, podnožja i</w:t>
      </w:r>
      <w:r w:rsidR="00A42FCC" w:rsidRPr="001719D5">
        <w:rPr>
          <w:rFonts w:ascii="Times New Roman" w:eastAsia="Times New Roman" w:hAnsi="Times New Roman" w:cs="Times New Roman"/>
          <w:sz w:val="24"/>
          <w:szCs w:val="24"/>
          <w:lang w:eastAsia="hr-HR"/>
        </w:rPr>
        <w:t xml:space="preserve"> </w:t>
      </w:r>
      <w:r w:rsidR="00F82A3F" w:rsidRPr="001719D5">
        <w:rPr>
          <w:rFonts w:ascii="Times New Roman" w:eastAsia="Times New Roman" w:hAnsi="Times New Roman" w:cs="Times New Roman"/>
          <w:sz w:val="24"/>
          <w:szCs w:val="24"/>
          <w:lang w:eastAsia="hr-HR"/>
        </w:rPr>
        <w:t>zaštitne stranice</w:t>
      </w:r>
      <w:r w:rsidR="006C0CFC" w:rsidRPr="001719D5">
        <w:rPr>
          <w:rFonts w:ascii="Times New Roman" w:eastAsia="Times New Roman" w:hAnsi="Times New Roman" w:cs="Times New Roman"/>
          <w:sz w:val="24"/>
          <w:szCs w:val="24"/>
          <w:lang w:eastAsia="hr-HR"/>
        </w:rPr>
        <w:t xml:space="preserve">; </w:t>
      </w:r>
      <w:r w:rsidR="009351B3" w:rsidRPr="001719D5">
        <w:rPr>
          <w:rFonts w:ascii="Times New Roman" w:eastAsia="Times New Roman" w:hAnsi="Times New Roman" w:cs="Times New Roman"/>
          <w:sz w:val="24"/>
          <w:szCs w:val="24"/>
          <w:lang w:eastAsia="hr-HR"/>
        </w:rPr>
        <w:t>na</w:t>
      </w:r>
      <w:r w:rsidR="00B97BA6" w:rsidRPr="001719D5">
        <w:rPr>
          <w:rFonts w:ascii="Times New Roman" w:eastAsia="Times New Roman" w:hAnsi="Times New Roman" w:cs="Times New Roman"/>
          <w:sz w:val="24"/>
          <w:szCs w:val="24"/>
          <w:lang w:eastAsia="hr-HR"/>
        </w:rPr>
        <w:t xml:space="preserve"> </w:t>
      </w:r>
      <w:r w:rsidR="009351B3" w:rsidRPr="001719D5">
        <w:rPr>
          <w:rFonts w:ascii="Times New Roman" w:eastAsia="Times New Roman" w:hAnsi="Times New Roman" w:cs="Times New Roman"/>
          <w:sz w:val="24"/>
          <w:szCs w:val="24"/>
          <w:lang w:eastAsia="hr-HR"/>
        </w:rPr>
        <w:t xml:space="preserve">ležajnoj konstrukciji </w:t>
      </w:r>
      <w:r w:rsidR="008F6978" w:rsidRPr="001719D5">
        <w:rPr>
          <w:rFonts w:ascii="Times New Roman" w:eastAsia="Times New Roman" w:hAnsi="Times New Roman" w:cs="Times New Roman"/>
          <w:sz w:val="24"/>
          <w:szCs w:val="24"/>
          <w:lang w:eastAsia="hr-HR"/>
        </w:rPr>
        <w:t xml:space="preserve">mora se nalaziti </w:t>
      </w:r>
      <w:r w:rsidR="00F82A3F" w:rsidRPr="001719D5">
        <w:rPr>
          <w:rFonts w:ascii="Times New Roman" w:eastAsia="Times New Roman" w:hAnsi="Times New Roman" w:cs="Times New Roman"/>
          <w:sz w:val="24"/>
          <w:szCs w:val="24"/>
          <w:lang w:eastAsia="hr-HR"/>
        </w:rPr>
        <w:t>madrac</w:t>
      </w:r>
      <w:r w:rsidR="00A42FCC" w:rsidRPr="001719D5">
        <w:rPr>
          <w:rFonts w:ascii="Times New Roman" w:eastAsia="Times New Roman" w:hAnsi="Times New Roman" w:cs="Times New Roman"/>
          <w:sz w:val="24"/>
          <w:szCs w:val="24"/>
          <w:lang w:eastAsia="hr-HR"/>
        </w:rPr>
        <w:t xml:space="preserve"> te </w:t>
      </w:r>
      <w:proofErr w:type="spellStart"/>
      <w:r w:rsidR="00A42FCC" w:rsidRPr="001719D5">
        <w:rPr>
          <w:rFonts w:ascii="Times New Roman" w:eastAsia="Times New Roman" w:hAnsi="Times New Roman" w:cs="Times New Roman"/>
          <w:sz w:val="24"/>
          <w:szCs w:val="24"/>
          <w:lang w:eastAsia="hr-HR"/>
        </w:rPr>
        <w:t>antidekubitalni</w:t>
      </w:r>
      <w:proofErr w:type="spellEnd"/>
      <w:r w:rsidR="00A42FCC" w:rsidRPr="001719D5">
        <w:rPr>
          <w:rFonts w:ascii="Times New Roman" w:eastAsia="Times New Roman" w:hAnsi="Times New Roman" w:cs="Times New Roman"/>
          <w:sz w:val="24"/>
          <w:szCs w:val="24"/>
          <w:lang w:eastAsia="hr-HR"/>
        </w:rPr>
        <w:t xml:space="preserve"> madrac ako to zahtijevaju zdravstvene indikacije</w:t>
      </w:r>
      <w:r w:rsidR="008F6978" w:rsidRPr="001719D5">
        <w:rPr>
          <w:rFonts w:ascii="Times New Roman" w:eastAsia="Times New Roman" w:hAnsi="Times New Roman" w:cs="Times New Roman"/>
          <w:sz w:val="24"/>
          <w:szCs w:val="24"/>
          <w:lang w:eastAsia="hr-HR"/>
        </w:rPr>
        <w:t xml:space="preserve"> korisnika; razmak između ležajeva mora biti najmanje 65 cm, a za </w:t>
      </w:r>
      <w:r w:rsidR="00420A7A" w:rsidRPr="001719D5">
        <w:rPr>
          <w:rFonts w:ascii="Times New Roman" w:eastAsia="Times New Roman" w:hAnsi="Times New Roman" w:cs="Times New Roman"/>
          <w:sz w:val="24"/>
          <w:szCs w:val="24"/>
          <w:lang w:eastAsia="hr-HR"/>
        </w:rPr>
        <w:t>osobe smanjene pokretljivosti i nepokretne osobe</w:t>
      </w:r>
      <w:r w:rsidR="00420A7A" w:rsidRPr="00420A7A">
        <w:rPr>
          <w:rFonts w:ascii="Times New Roman" w:eastAsia="Times New Roman" w:hAnsi="Times New Roman" w:cs="Times New Roman"/>
          <w:sz w:val="24"/>
          <w:szCs w:val="24"/>
          <w:lang w:eastAsia="hr-HR"/>
        </w:rPr>
        <w:t xml:space="preserve"> 120 cm</w:t>
      </w:r>
    </w:p>
    <w:p w14:paraId="1437ADF2" w14:textId="77777777" w:rsidR="006C0CFC" w:rsidRPr="005858C8" w:rsidRDefault="006C0CFC" w:rsidP="006C0CFC">
      <w:pPr>
        <w:spacing w:after="0" w:line="240" w:lineRule="auto"/>
        <w:ind w:left="360"/>
        <w:contextualSpacing/>
        <w:jc w:val="both"/>
        <w:rPr>
          <w:rFonts w:ascii="Times New Roman" w:eastAsia="Calibri" w:hAnsi="Times New Roman" w:cs="Times New Roman"/>
          <w:sz w:val="24"/>
          <w:szCs w:val="24"/>
        </w:rPr>
      </w:pPr>
    </w:p>
    <w:p w14:paraId="193052D9" w14:textId="4584D41E" w:rsidR="009B208B" w:rsidRDefault="009B208B" w:rsidP="006A09BB">
      <w:pPr>
        <w:numPr>
          <w:ilvl w:val="0"/>
          <w:numId w:val="9"/>
        </w:numPr>
        <w:spacing w:after="0" w:line="240" w:lineRule="auto"/>
        <w:ind w:left="360"/>
        <w:contextualSpacing/>
        <w:jc w:val="both"/>
        <w:rPr>
          <w:rFonts w:ascii="Times New Roman" w:eastAsia="Calibri" w:hAnsi="Times New Roman" w:cs="Times New Roman"/>
          <w:sz w:val="24"/>
          <w:szCs w:val="24"/>
        </w:rPr>
      </w:pPr>
      <w:r w:rsidRPr="003D50AE">
        <w:rPr>
          <w:rFonts w:ascii="Times New Roman" w:eastAsia="Calibri" w:hAnsi="Times New Roman" w:cs="Times New Roman"/>
          <w:sz w:val="24"/>
          <w:szCs w:val="24"/>
        </w:rPr>
        <w:t>prostorija</w:t>
      </w:r>
      <w:r w:rsidR="00420A7A">
        <w:rPr>
          <w:rFonts w:ascii="Times New Roman" w:eastAsia="Calibri" w:hAnsi="Times New Roman" w:cs="Times New Roman"/>
          <w:sz w:val="24"/>
          <w:szCs w:val="24"/>
        </w:rPr>
        <w:t>/prostorije</w:t>
      </w:r>
      <w:r w:rsidRPr="003D50AE">
        <w:rPr>
          <w:rFonts w:ascii="Times New Roman" w:eastAsia="Calibri" w:hAnsi="Times New Roman" w:cs="Times New Roman"/>
          <w:sz w:val="24"/>
          <w:szCs w:val="24"/>
        </w:rPr>
        <w:t xml:space="preserve"> za dnevni odmor mora</w:t>
      </w:r>
      <w:r w:rsidR="008D0CC1">
        <w:rPr>
          <w:rFonts w:ascii="Times New Roman" w:eastAsia="Calibri" w:hAnsi="Times New Roman" w:cs="Times New Roman"/>
          <w:sz w:val="24"/>
          <w:szCs w:val="24"/>
        </w:rPr>
        <w:t>/moraju</w:t>
      </w:r>
      <w:r w:rsidRPr="003D50AE">
        <w:rPr>
          <w:rFonts w:ascii="Times New Roman" w:eastAsia="Calibri" w:hAnsi="Times New Roman" w:cs="Times New Roman"/>
          <w:sz w:val="24"/>
          <w:szCs w:val="24"/>
        </w:rPr>
        <w:t xml:space="preserve"> imati garniture za sjedenje, </w:t>
      </w:r>
      <w:r w:rsidR="00420A7A">
        <w:rPr>
          <w:rFonts w:ascii="Times New Roman" w:eastAsia="Calibri" w:hAnsi="Times New Roman" w:cs="Times New Roman"/>
          <w:sz w:val="24"/>
          <w:szCs w:val="24"/>
        </w:rPr>
        <w:t xml:space="preserve">stolove i stolce za istovremeni dnevni odmor najmanje </w:t>
      </w:r>
      <w:r w:rsidR="00AC6ABB">
        <w:rPr>
          <w:rFonts w:ascii="Times New Roman" w:eastAsia="Calibri" w:hAnsi="Times New Roman" w:cs="Times New Roman"/>
          <w:sz w:val="24"/>
          <w:szCs w:val="24"/>
        </w:rPr>
        <w:t>5</w:t>
      </w:r>
      <w:r w:rsidR="00420A7A">
        <w:rPr>
          <w:rFonts w:ascii="Times New Roman" w:eastAsia="Calibri" w:hAnsi="Times New Roman" w:cs="Times New Roman"/>
          <w:sz w:val="24"/>
          <w:szCs w:val="24"/>
        </w:rPr>
        <w:t xml:space="preserve">0% smještenih </w:t>
      </w:r>
      <w:r w:rsidR="00AC6ABB">
        <w:rPr>
          <w:rFonts w:ascii="Times New Roman" w:eastAsia="Calibri" w:hAnsi="Times New Roman" w:cs="Times New Roman"/>
          <w:sz w:val="24"/>
          <w:szCs w:val="24"/>
        </w:rPr>
        <w:t xml:space="preserve">pokretnih </w:t>
      </w:r>
      <w:r w:rsidR="00420A7A">
        <w:rPr>
          <w:rFonts w:ascii="Times New Roman" w:eastAsia="Calibri" w:hAnsi="Times New Roman" w:cs="Times New Roman"/>
          <w:sz w:val="24"/>
          <w:szCs w:val="24"/>
        </w:rPr>
        <w:t>korisnika</w:t>
      </w:r>
      <w:r w:rsidR="00AC6ABB">
        <w:rPr>
          <w:rFonts w:ascii="Times New Roman" w:eastAsia="Calibri" w:hAnsi="Times New Roman" w:cs="Times New Roman"/>
          <w:sz w:val="24"/>
          <w:szCs w:val="24"/>
        </w:rPr>
        <w:t xml:space="preserve"> i korisnika smanjene pokretljivosti</w:t>
      </w:r>
      <w:r w:rsidRPr="003D50AE">
        <w:rPr>
          <w:rFonts w:ascii="Times New Roman" w:eastAsia="Calibri" w:hAnsi="Times New Roman" w:cs="Times New Roman"/>
          <w:sz w:val="24"/>
          <w:szCs w:val="24"/>
        </w:rPr>
        <w:t>, TV-prijemnik, glazbeni uređaj i sl.</w:t>
      </w:r>
    </w:p>
    <w:p w14:paraId="6DE70215" w14:textId="77777777" w:rsidR="00AE5084" w:rsidRDefault="00AE5084" w:rsidP="00AE5084">
      <w:pPr>
        <w:spacing w:after="0" w:line="240" w:lineRule="auto"/>
        <w:ind w:left="360"/>
        <w:contextualSpacing/>
        <w:jc w:val="both"/>
        <w:rPr>
          <w:rFonts w:ascii="Times New Roman" w:eastAsia="Calibri" w:hAnsi="Times New Roman" w:cs="Times New Roman"/>
          <w:sz w:val="24"/>
          <w:szCs w:val="24"/>
        </w:rPr>
      </w:pPr>
    </w:p>
    <w:p w14:paraId="5247C2C2" w14:textId="77777777" w:rsidR="008409F8" w:rsidRDefault="008409F8" w:rsidP="006A09BB">
      <w:pPr>
        <w:numPr>
          <w:ilvl w:val="0"/>
          <w:numId w:val="9"/>
        </w:numPr>
        <w:spacing w:after="0" w:line="240" w:lineRule="auto"/>
        <w:ind w:left="36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prostorija za aktivno provođenje vremena i radne aktivnosti mora biti opremljena stolovima, stolcima, ormarima s policama i drugom odgovarajućom opremom</w:t>
      </w:r>
    </w:p>
    <w:p w14:paraId="2607724E" w14:textId="77777777" w:rsidR="00AE5084" w:rsidRDefault="00AE5084" w:rsidP="00AE5084">
      <w:pPr>
        <w:spacing w:after="0" w:line="240" w:lineRule="auto"/>
        <w:ind w:left="360"/>
        <w:contextualSpacing/>
        <w:jc w:val="both"/>
        <w:rPr>
          <w:rFonts w:ascii="Times New Roman" w:eastAsia="Calibri" w:hAnsi="Times New Roman" w:cs="Times New Roman"/>
          <w:sz w:val="24"/>
          <w:szCs w:val="24"/>
        </w:rPr>
      </w:pPr>
    </w:p>
    <w:p w14:paraId="06B8EE69" w14:textId="77777777" w:rsidR="00835C2F" w:rsidRPr="00AE5084" w:rsidRDefault="00C4552F" w:rsidP="006A09BB">
      <w:pPr>
        <w:numPr>
          <w:ilvl w:val="0"/>
          <w:numId w:val="9"/>
        </w:numPr>
        <w:spacing w:after="100" w:afterAutospacing="1" w:line="240" w:lineRule="auto"/>
        <w:ind w:left="360"/>
        <w:contextualSpacing/>
        <w:jc w:val="both"/>
        <w:rPr>
          <w:rFonts w:ascii="Times New Roman" w:eastAsia="Calibri" w:hAnsi="Times New Roman" w:cs="Times New Roman"/>
          <w:sz w:val="24"/>
          <w:szCs w:val="24"/>
          <w:lang w:eastAsia="hr-HR"/>
        </w:rPr>
      </w:pPr>
      <w:r w:rsidRPr="00C4552F">
        <w:rPr>
          <w:rFonts w:ascii="Times New Roman" w:eastAsia="Calibri" w:hAnsi="Times New Roman" w:cs="Times New Roman"/>
          <w:sz w:val="24"/>
          <w:szCs w:val="24"/>
        </w:rPr>
        <w:t>p</w:t>
      </w:r>
      <w:r w:rsidR="00835C2F" w:rsidRPr="00C4552F">
        <w:rPr>
          <w:rFonts w:ascii="Times New Roman" w:eastAsia="Times New Roman" w:hAnsi="Times New Roman" w:cs="Times New Roman"/>
          <w:sz w:val="24"/>
          <w:szCs w:val="24"/>
          <w:lang w:eastAsia="hr-HR"/>
        </w:rPr>
        <w:t xml:space="preserve">rostoriju za </w:t>
      </w:r>
      <w:r w:rsidR="00835C2F" w:rsidRPr="0002699E">
        <w:rPr>
          <w:rFonts w:ascii="Times New Roman" w:eastAsia="Times New Roman" w:hAnsi="Times New Roman" w:cs="Times New Roman"/>
          <w:sz w:val="24"/>
          <w:szCs w:val="24"/>
          <w:lang w:eastAsia="hr-HR"/>
        </w:rPr>
        <w:t xml:space="preserve">dnevni boravak </w:t>
      </w:r>
      <w:r w:rsidR="00835C2F" w:rsidRPr="00C4552F">
        <w:rPr>
          <w:rFonts w:ascii="Times New Roman" w:eastAsia="Times New Roman" w:hAnsi="Times New Roman" w:cs="Times New Roman"/>
          <w:sz w:val="24"/>
          <w:szCs w:val="24"/>
          <w:lang w:eastAsia="hr-HR"/>
        </w:rPr>
        <w:t xml:space="preserve">potrebno je opremiti </w:t>
      </w:r>
      <w:r>
        <w:rPr>
          <w:rFonts w:ascii="Times New Roman" w:eastAsia="Times New Roman" w:hAnsi="Times New Roman" w:cs="Times New Roman"/>
          <w:sz w:val="24"/>
          <w:szCs w:val="24"/>
          <w:lang w:eastAsia="hr-HR"/>
        </w:rPr>
        <w:t xml:space="preserve">prikladnim namještajem, didaktičkom i drugom opremom sukladno </w:t>
      </w:r>
      <w:r w:rsidR="00835C2F" w:rsidRPr="00C4552F">
        <w:rPr>
          <w:rFonts w:ascii="Times New Roman" w:eastAsia="Times New Roman" w:hAnsi="Times New Roman" w:cs="Times New Roman"/>
          <w:sz w:val="24"/>
          <w:szCs w:val="24"/>
          <w:lang w:eastAsia="hr-HR"/>
        </w:rPr>
        <w:t xml:space="preserve">dobi i broju </w:t>
      </w:r>
      <w:r w:rsidR="00AE5084">
        <w:rPr>
          <w:rFonts w:ascii="Times New Roman" w:eastAsia="Times New Roman" w:hAnsi="Times New Roman" w:cs="Times New Roman"/>
          <w:sz w:val="24"/>
          <w:szCs w:val="24"/>
          <w:lang w:eastAsia="hr-HR"/>
        </w:rPr>
        <w:t>korisnika</w:t>
      </w:r>
    </w:p>
    <w:p w14:paraId="7F9EDDF9" w14:textId="77777777" w:rsidR="00AE5084" w:rsidRPr="00D4006B" w:rsidRDefault="00AE5084" w:rsidP="00AE5084">
      <w:pPr>
        <w:spacing w:after="100" w:afterAutospacing="1" w:line="240" w:lineRule="auto"/>
        <w:ind w:left="360"/>
        <w:contextualSpacing/>
        <w:jc w:val="both"/>
        <w:rPr>
          <w:rFonts w:ascii="Times New Roman" w:eastAsia="Calibri" w:hAnsi="Times New Roman" w:cs="Times New Roman"/>
          <w:sz w:val="24"/>
          <w:szCs w:val="24"/>
          <w:lang w:eastAsia="hr-HR"/>
        </w:rPr>
      </w:pPr>
    </w:p>
    <w:p w14:paraId="0CB6A3A1" w14:textId="0940787A" w:rsidR="00D4006B" w:rsidRPr="00AE5084" w:rsidRDefault="00D4006B" w:rsidP="006A09BB">
      <w:pPr>
        <w:numPr>
          <w:ilvl w:val="0"/>
          <w:numId w:val="9"/>
        </w:numPr>
        <w:spacing w:after="100" w:afterAutospacing="1" w:line="240" w:lineRule="auto"/>
        <w:ind w:left="360"/>
        <w:contextualSpacing/>
        <w:jc w:val="both"/>
        <w:rPr>
          <w:rFonts w:ascii="Times New Roman" w:eastAsia="Calibri" w:hAnsi="Times New Roman" w:cs="Times New Roman"/>
          <w:sz w:val="24"/>
          <w:szCs w:val="24"/>
          <w:lang w:eastAsia="hr-HR"/>
        </w:rPr>
      </w:pPr>
      <w:r w:rsidRPr="006C0CFC">
        <w:rPr>
          <w:rFonts w:ascii="Times New Roman" w:eastAsia="Times New Roman" w:hAnsi="Times New Roman" w:cs="Times New Roman"/>
          <w:sz w:val="24"/>
          <w:szCs w:val="24"/>
          <w:lang w:eastAsia="hr-HR"/>
        </w:rPr>
        <w:t xml:space="preserve">prostorije za </w:t>
      </w:r>
      <w:r w:rsidR="0002699E">
        <w:rPr>
          <w:rFonts w:ascii="Times New Roman" w:eastAsia="Times New Roman" w:hAnsi="Times New Roman" w:cs="Times New Roman"/>
          <w:sz w:val="24"/>
          <w:szCs w:val="24"/>
          <w:lang w:eastAsia="hr-HR"/>
        </w:rPr>
        <w:t xml:space="preserve">radne aktivnosti, </w:t>
      </w:r>
      <w:r w:rsidRPr="006C0CFC">
        <w:rPr>
          <w:rFonts w:ascii="Times New Roman" w:eastAsia="Times New Roman" w:hAnsi="Times New Roman" w:cs="Times New Roman"/>
          <w:sz w:val="24"/>
          <w:szCs w:val="24"/>
          <w:lang w:eastAsia="hr-HR"/>
        </w:rPr>
        <w:t>radn</w:t>
      </w:r>
      <w:r w:rsidR="001719D5">
        <w:rPr>
          <w:rFonts w:ascii="Times New Roman" w:eastAsia="Times New Roman" w:hAnsi="Times New Roman" w:cs="Times New Roman"/>
          <w:sz w:val="24"/>
          <w:szCs w:val="24"/>
          <w:lang w:eastAsia="hr-HR"/>
        </w:rPr>
        <w:t>u</w:t>
      </w:r>
      <w:r w:rsidRPr="006C0CFC">
        <w:rPr>
          <w:rFonts w:ascii="Times New Roman" w:eastAsia="Times New Roman" w:hAnsi="Times New Roman" w:cs="Times New Roman"/>
          <w:sz w:val="24"/>
          <w:szCs w:val="24"/>
          <w:lang w:eastAsia="hr-HR"/>
        </w:rPr>
        <w:t xml:space="preserve"> terapij</w:t>
      </w:r>
      <w:r w:rsidR="001719D5">
        <w:rPr>
          <w:rFonts w:ascii="Times New Roman" w:eastAsia="Times New Roman" w:hAnsi="Times New Roman" w:cs="Times New Roman"/>
          <w:sz w:val="24"/>
          <w:szCs w:val="24"/>
          <w:lang w:eastAsia="hr-HR"/>
        </w:rPr>
        <w:t>u</w:t>
      </w:r>
      <w:r w:rsidRPr="006C0CFC">
        <w:rPr>
          <w:rFonts w:ascii="Times New Roman" w:eastAsia="Times New Roman" w:hAnsi="Times New Roman" w:cs="Times New Roman"/>
          <w:sz w:val="24"/>
          <w:szCs w:val="24"/>
          <w:lang w:eastAsia="hr-HR"/>
        </w:rPr>
        <w:t>, brig</w:t>
      </w:r>
      <w:r w:rsidR="001719D5">
        <w:rPr>
          <w:rFonts w:ascii="Times New Roman" w:eastAsia="Times New Roman" w:hAnsi="Times New Roman" w:cs="Times New Roman"/>
          <w:sz w:val="24"/>
          <w:szCs w:val="24"/>
          <w:lang w:eastAsia="hr-HR"/>
        </w:rPr>
        <w:t>u</w:t>
      </w:r>
      <w:r w:rsidRPr="006C0CFC">
        <w:rPr>
          <w:rFonts w:ascii="Times New Roman" w:eastAsia="Times New Roman" w:hAnsi="Times New Roman" w:cs="Times New Roman"/>
          <w:sz w:val="24"/>
          <w:szCs w:val="24"/>
          <w:lang w:eastAsia="hr-HR"/>
        </w:rPr>
        <w:t xml:space="preserve"> o zdravlju i fizikaln</w:t>
      </w:r>
      <w:r w:rsidR="001719D5">
        <w:rPr>
          <w:rFonts w:ascii="Times New Roman" w:eastAsia="Times New Roman" w:hAnsi="Times New Roman" w:cs="Times New Roman"/>
          <w:sz w:val="24"/>
          <w:szCs w:val="24"/>
          <w:lang w:eastAsia="hr-HR"/>
        </w:rPr>
        <w:t>u</w:t>
      </w:r>
      <w:r w:rsidRPr="006C0CFC">
        <w:rPr>
          <w:rFonts w:ascii="Times New Roman" w:eastAsia="Times New Roman" w:hAnsi="Times New Roman" w:cs="Times New Roman"/>
          <w:sz w:val="24"/>
          <w:szCs w:val="24"/>
          <w:lang w:eastAsia="hr-HR"/>
        </w:rPr>
        <w:t xml:space="preserve"> terapij</w:t>
      </w:r>
      <w:r w:rsidR="001719D5">
        <w:rPr>
          <w:rFonts w:ascii="Times New Roman" w:eastAsia="Times New Roman" w:hAnsi="Times New Roman" w:cs="Times New Roman"/>
          <w:sz w:val="24"/>
          <w:szCs w:val="24"/>
          <w:lang w:eastAsia="hr-HR"/>
        </w:rPr>
        <w:t>u</w:t>
      </w:r>
      <w:r w:rsidRPr="006C0CFC">
        <w:rPr>
          <w:rFonts w:ascii="Times New Roman" w:eastAsia="Times New Roman" w:hAnsi="Times New Roman" w:cs="Times New Roman"/>
          <w:sz w:val="24"/>
          <w:szCs w:val="24"/>
          <w:lang w:eastAsia="hr-HR"/>
        </w:rPr>
        <w:t xml:space="preserve"> moraju biti opremljene odgovarajućim namještajem i opremom za individualni rad s korisnikom, </w:t>
      </w:r>
      <w:r w:rsidR="003F03F8" w:rsidRPr="006C0CFC">
        <w:rPr>
          <w:rFonts w:ascii="Times New Roman" w:eastAsia="Times New Roman" w:hAnsi="Times New Roman" w:cs="Times New Roman"/>
          <w:sz w:val="24"/>
          <w:szCs w:val="24"/>
          <w:lang w:eastAsia="hr-HR"/>
        </w:rPr>
        <w:t xml:space="preserve">za provođenje onih aktivnosti koje se ne mogu provesti u </w:t>
      </w:r>
      <w:r w:rsidR="006C0CFC" w:rsidRPr="006C0CFC">
        <w:rPr>
          <w:rFonts w:ascii="Times New Roman" w:eastAsia="Times New Roman" w:hAnsi="Times New Roman" w:cs="Times New Roman"/>
          <w:sz w:val="24"/>
          <w:szCs w:val="24"/>
          <w:lang w:eastAsia="hr-HR"/>
        </w:rPr>
        <w:t>spavaonici</w:t>
      </w:r>
    </w:p>
    <w:p w14:paraId="55B008DD" w14:textId="77777777" w:rsidR="00AE5084" w:rsidRPr="006C0CFC" w:rsidRDefault="00AE5084" w:rsidP="00AE5084">
      <w:pPr>
        <w:spacing w:after="100" w:afterAutospacing="1" w:line="240" w:lineRule="auto"/>
        <w:ind w:left="360"/>
        <w:contextualSpacing/>
        <w:jc w:val="both"/>
        <w:rPr>
          <w:rFonts w:ascii="Times New Roman" w:eastAsia="Calibri" w:hAnsi="Times New Roman" w:cs="Times New Roman"/>
          <w:sz w:val="24"/>
          <w:szCs w:val="24"/>
          <w:lang w:eastAsia="hr-HR"/>
        </w:rPr>
      </w:pPr>
    </w:p>
    <w:p w14:paraId="5D50FB06" w14:textId="77777777" w:rsidR="00627DA7" w:rsidRDefault="00BF73B5" w:rsidP="006A09BB">
      <w:pPr>
        <w:numPr>
          <w:ilvl w:val="0"/>
          <w:numId w:val="9"/>
        </w:numPr>
        <w:spacing w:after="100" w:afterAutospacing="1" w:line="240" w:lineRule="auto"/>
        <w:ind w:left="360"/>
        <w:contextualSpacing/>
        <w:jc w:val="both"/>
        <w:rPr>
          <w:rFonts w:ascii="Times New Roman" w:eastAsia="Calibri" w:hAnsi="Times New Roman" w:cs="Times New Roman"/>
          <w:sz w:val="24"/>
          <w:szCs w:val="24"/>
          <w:lang w:eastAsia="hr-HR"/>
        </w:rPr>
      </w:pPr>
      <w:r>
        <w:rPr>
          <w:rFonts w:ascii="Times New Roman" w:eastAsia="Times New Roman" w:hAnsi="Times New Roman" w:cs="Times New Roman"/>
          <w:sz w:val="24"/>
          <w:szCs w:val="24"/>
          <w:lang w:eastAsia="hr-HR"/>
        </w:rPr>
        <w:t>prostor koji je namijenjen učenju mora biti opremljen radnim stolom i stolcem za svako dijete</w:t>
      </w:r>
    </w:p>
    <w:p w14:paraId="06BAEEDF" w14:textId="77777777" w:rsidR="00627DA7" w:rsidRDefault="00627DA7" w:rsidP="0056488E">
      <w:pPr>
        <w:spacing w:after="100" w:afterAutospacing="1" w:line="240" w:lineRule="auto"/>
        <w:ind w:left="360"/>
        <w:contextualSpacing/>
        <w:jc w:val="both"/>
        <w:rPr>
          <w:rFonts w:ascii="Times New Roman" w:eastAsia="Calibri" w:hAnsi="Times New Roman" w:cs="Times New Roman"/>
          <w:sz w:val="24"/>
          <w:szCs w:val="24"/>
          <w:lang w:eastAsia="hr-HR"/>
        </w:rPr>
      </w:pPr>
    </w:p>
    <w:p w14:paraId="4C6AA4BF" w14:textId="19F319E7" w:rsidR="00AE5084" w:rsidRDefault="0002699E" w:rsidP="006A09BB">
      <w:pPr>
        <w:numPr>
          <w:ilvl w:val="0"/>
          <w:numId w:val="9"/>
        </w:numPr>
        <w:spacing w:after="0" w:line="240" w:lineRule="auto"/>
        <w:ind w:left="36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kupaonica</w:t>
      </w:r>
      <w:r w:rsidR="00AE5084" w:rsidRPr="003D50AE">
        <w:rPr>
          <w:rFonts w:ascii="Times New Roman" w:eastAsia="Calibri" w:hAnsi="Times New Roman" w:cs="Times New Roman"/>
          <w:sz w:val="24"/>
          <w:szCs w:val="24"/>
        </w:rPr>
        <w:t xml:space="preserve"> mora biti opremljen</w:t>
      </w:r>
      <w:r w:rsidR="005B782A">
        <w:rPr>
          <w:rFonts w:ascii="Times New Roman" w:eastAsia="Calibri" w:hAnsi="Times New Roman" w:cs="Times New Roman"/>
          <w:sz w:val="24"/>
          <w:szCs w:val="24"/>
        </w:rPr>
        <w:t>a</w:t>
      </w:r>
      <w:r w:rsidR="00AE5084" w:rsidRPr="003D50AE">
        <w:rPr>
          <w:rFonts w:ascii="Times New Roman" w:eastAsia="Calibri" w:hAnsi="Times New Roman" w:cs="Times New Roman"/>
          <w:sz w:val="24"/>
          <w:szCs w:val="24"/>
        </w:rPr>
        <w:t xml:space="preserve"> tuš kadom ili kadom s odgovarajućom zaštitom od prskanja vode </w:t>
      </w:r>
      <w:r w:rsidR="00AE5084">
        <w:rPr>
          <w:rFonts w:ascii="Times New Roman" w:eastAsia="Calibri" w:hAnsi="Times New Roman" w:cs="Times New Roman"/>
          <w:sz w:val="24"/>
          <w:szCs w:val="24"/>
        </w:rPr>
        <w:t>te umivaonikom</w:t>
      </w:r>
    </w:p>
    <w:p w14:paraId="323F1505" w14:textId="77777777" w:rsidR="00AE5084" w:rsidRDefault="00AE5084" w:rsidP="00AE5084">
      <w:pPr>
        <w:spacing w:after="0" w:line="240" w:lineRule="auto"/>
        <w:ind w:left="360"/>
        <w:contextualSpacing/>
        <w:jc w:val="both"/>
        <w:rPr>
          <w:rFonts w:ascii="Times New Roman" w:eastAsia="Calibri" w:hAnsi="Times New Roman" w:cs="Times New Roman"/>
          <w:sz w:val="24"/>
          <w:szCs w:val="24"/>
        </w:rPr>
      </w:pPr>
    </w:p>
    <w:p w14:paraId="39162E4B" w14:textId="77777777" w:rsidR="00835C2F" w:rsidRPr="00AE5084" w:rsidRDefault="0056488E" w:rsidP="006A09BB">
      <w:pPr>
        <w:numPr>
          <w:ilvl w:val="0"/>
          <w:numId w:val="9"/>
        </w:numPr>
        <w:spacing w:after="100" w:afterAutospacing="1" w:line="240" w:lineRule="auto"/>
        <w:ind w:left="360"/>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z</w:t>
      </w:r>
      <w:r w:rsidR="00627DA7">
        <w:rPr>
          <w:rFonts w:ascii="Times New Roman" w:eastAsia="Calibri" w:hAnsi="Times New Roman" w:cs="Times New Roman"/>
          <w:sz w:val="24"/>
          <w:szCs w:val="24"/>
          <w:lang w:eastAsia="hr-HR"/>
        </w:rPr>
        <w:t>a korisnike smanjene pokretljivosti i nepokretne korisnike u</w:t>
      </w:r>
      <w:r w:rsidR="00835C2F" w:rsidRPr="00627DA7">
        <w:rPr>
          <w:rFonts w:ascii="Times New Roman" w:eastAsia="Times New Roman" w:hAnsi="Times New Roman" w:cs="Times New Roman"/>
          <w:color w:val="FF0000"/>
          <w:sz w:val="24"/>
          <w:szCs w:val="24"/>
          <w:lang w:eastAsia="hr-HR"/>
        </w:rPr>
        <w:t xml:space="preserve"> </w:t>
      </w:r>
      <w:r w:rsidR="00835C2F" w:rsidRPr="00DD2773">
        <w:rPr>
          <w:rFonts w:ascii="Times New Roman" w:eastAsia="Times New Roman" w:hAnsi="Times New Roman" w:cs="Times New Roman"/>
          <w:sz w:val="24"/>
          <w:szCs w:val="24"/>
          <w:lang w:eastAsia="hr-HR"/>
        </w:rPr>
        <w:t>hodnicima, sanitarnom čvoru i kupaonic</w:t>
      </w:r>
      <w:r w:rsidR="00627DA7" w:rsidRPr="00DD2773">
        <w:rPr>
          <w:rFonts w:ascii="Times New Roman" w:eastAsia="Times New Roman" w:hAnsi="Times New Roman" w:cs="Times New Roman"/>
          <w:sz w:val="24"/>
          <w:szCs w:val="24"/>
          <w:lang w:eastAsia="hr-HR"/>
        </w:rPr>
        <w:t>i trebaju se ugraditi rukohvati</w:t>
      </w:r>
    </w:p>
    <w:p w14:paraId="22FAC60B" w14:textId="77777777" w:rsidR="00AE5084" w:rsidRPr="00DD2773" w:rsidRDefault="00AE5084" w:rsidP="00AE5084">
      <w:pPr>
        <w:spacing w:after="100" w:afterAutospacing="1" w:line="240" w:lineRule="auto"/>
        <w:ind w:left="360"/>
        <w:contextualSpacing/>
        <w:jc w:val="both"/>
        <w:rPr>
          <w:rFonts w:ascii="Times New Roman" w:eastAsia="Calibri" w:hAnsi="Times New Roman" w:cs="Times New Roman"/>
          <w:sz w:val="24"/>
          <w:szCs w:val="24"/>
          <w:lang w:eastAsia="hr-HR"/>
        </w:rPr>
      </w:pPr>
    </w:p>
    <w:p w14:paraId="098C62D3" w14:textId="77777777" w:rsidR="009B208B" w:rsidRPr="0056488E" w:rsidRDefault="00AE5084" w:rsidP="006A09BB">
      <w:pPr>
        <w:numPr>
          <w:ilvl w:val="0"/>
          <w:numId w:val="9"/>
        </w:numPr>
        <w:spacing w:after="0" w:afterAutospacing="1" w:line="240" w:lineRule="auto"/>
        <w:ind w:left="36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eastAsia="hr-HR"/>
        </w:rPr>
        <w:t xml:space="preserve">u kupaonici prilagođenoj </w:t>
      </w:r>
      <w:r w:rsidR="0056488E">
        <w:rPr>
          <w:rFonts w:ascii="Times New Roman" w:eastAsia="Calibri" w:hAnsi="Times New Roman" w:cs="Times New Roman"/>
          <w:sz w:val="24"/>
          <w:szCs w:val="24"/>
          <w:lang w:eastAsia="hr-HR"/>
        </w:rPr>
        <w:t>z</w:t>
      </w:r>
      <w:r w:rsidR="00627DA7" w:rsidRPr="0056488E">
        <w:rPr>
          <w:rFonts w:ascii="Times New Roman" w:eastAsia="Calibri" w:hAnsi="Times New Roman" w:cs="Times New Roman"/>
          <w:sz w:val="24"/>
          <w:szCs w:val="24"/>
          <w:lang w:eastAsia="hr-HR"/>
        </w:rPr>
        <w:t>a korisnike smanjene pokretljivosti i nepokretne korisnike</w:t>
      </w:r>
      <w:r w:rsidR="0056488E" w:rsidRPr="0056488E">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 xml:space="preserve">potrebno je </w:t>
      </w:r>
      <w:r w:rsidR="00627DA7" w:rsidRPr="0056488E">
        <w:rPr>
          <w:rFonts w:ascii="Times New Roman" w:eastAsia="Times New Roman" w:hAnsi="Times New Roman" w:cs="Times New Roman"/>
          <w:color w:val="000000"/>
          <w:sz w:val="24"/>
          <w:szCs w:val="24"/>
          <w:lang w:eastAsia="hr-HR"/>
        </w:rPr>
        <w:t xml:space="preserve">osigurati </w:t>
      </w:r>
      <w:r w:rsidR="0056488E" w:rsidRPr="0056488E">
        <w:rPr>
          <w:rFonts w:ascii="Times New Roman" w:eastAsia="Times New Roman" w:hAnsi="Times New Roman" w:cs="Times New Roman"/>
          <w:color w:val="000000"/>
          <w:sz w:val="24"/>
          <w:szCs w:val="24"/>
          <w:lang w:eastAsia="hr-HR"/>
        </w:rPr>
        <w:t xml:space="preserve">jednu kadu s pristupom s tri strane ili pokretnu kadu, </w:t>
      </w:r>
      <w:r w:rsidR="00627DA7" w:rsidRPr="0056488E">
        <w:rPr>
          <w:rFonts w:ascii="Times New Roman" w:eastAsia="Times New Roman" w:hAnsi="Times New Roman" w:cs="Times New Roman"/>
          <w:color w:val="000000"/>
          <w:sz w:val="24"/>
          <w:szCs w:val="24"/>
          <w:lang w:eastAsia="hr-HR"/>
        </w:rPr>
        <w:t>specijalna kolica za prijevoz i dizalo za podizanje</w:t>
      </w:r>
    </w:p>
    <w:p w14:paraId="69B7EF6C" w14:textId="77777777" w:rsidR="0056488E" w:rsidRPr="0056488E" w:rsidRDefault="0056488E" w:rsidP="0056488E">
      <w:pPr>
        <w:spacing w:after="0" w:afterAutospacing="1" w:line="240" w:lineRule="auto"/>
        <w:ind w:left="360"/>
        <w:contextualSpacing/>
        <w:jc w:val="both"/>
        <w:rPr>
          <w:rFonts w:ascii="Times New Roman" w:eastAsia="Calibri" w:hAnsi="Times New Roman" w:cs="Times New Roman"/>
          <w:sz w:val="24"/>
          <w:szCs w:val="24"/>
        </w:rPr>
      </w:pPr>
    </w:p>
    <w:p w14:paraId="5068F9F8" w14:textId="77777777" w:rsidR="0056488E" w:rsidRPr="003D50AE" w:rsidRDefault="0056488E" w:rsidP="006A09BB">
      <w:pPr>
        <w:numPr>
          <w:ilvl w:val="0"/>
          <w:numId w:val="9"/>
        </w:numPr>
        <w:spacing w:after="0" w:line="240" w:lineRule="auto"/>
        <w:ind w:left="36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eastAsia="hr-HR"/>
        </w:rPr>
        <w:t>z</w:t>
      </w:r>
      <w:r w:rsidRPr="0056488E">
        <w:rPr>
          <w:rFonts w:ascii="Times New Roman" w:eastAsia="Calibri" w:hAnsi="Times New Roman" w:cs="Times New Roman"/>
          <w:sz w:val="24"/>
          <w:szCs w:val="24"/>
          <w:lang w:eastAsia="hr-HR"/>
        </w:rPr>
        <w:t>a korisnike smanjene pokretljivosti i nepokretne korisnike</w:t>
      </w:r>
      <w:r>
        <w:rPr>
          <w:rFonts w:ascii="Times New Roman" w:eastAsia="Calibri" w:hAnsi="Times New Roman" w:cs="Times New Roman"/>
          <w:sz w:val="24"/>
          <w:szCs w:val="24"/>
          <w:lang w:eastAsia="hr-HR"/>
        </w:rPr>
        <w:t xml:space="preserve"> u spavaonici, kupaonici i sanitarnom čvoru potrebno je osigurati signalni uređaj vezan sa prostorijom za dežurstvo </w:t>
      </w:r>
    </w:p>
    <w:p w14:paraId="664A82F9" w14:textId="77777777" w:rsidR="003B3909" w:rsidRPr="003D50AE" w:rsidRDefault="003B3909" w:rsidP="0034479D">
      <w:pPr>
        <w:spacing w:after="0" w:line="240" w:lineRule="auto"/>
        <w:ind w:left="360"/>
        <w:contextualSpacing/>
        <w:jc w:val="both"/>
        <w:rPr>
          <w:rFonts w:ascii="Times New Roman" w:eastAsia="Calibri" w:hAnsi="Times New Roman" w:cs="Times New Roman"/>
          <w:sz w:val="24"/>
          <w:szCs w:val="24"/>
        </w:rPr>
      </w:pPr>
    </w:p>
    <w:p w14:paraId="538F692A" w14:textId="13CA6D13" w:rsidR="009B208B" w:rsidRDefault="00BF07DB" w:rsidP="006A09BB">
      <w:pPr>
        <w:numPr>
          <w:ilvl w:val="0"/>
          <w:numId w:val="9"/>
        </w:numPr>
        <w:spacing w:after="0" w:line="240" w:lineRule="auto"/>
        <w:ind w:left="36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oprema u prostorijama</w:t>
      </w:r>
      <w:r w:rsidR="009B208B" w:rsidRPr="003D50AE">
        <w:rPr>
          <w:rFonts w:ascii="Times New Roman" w:eastAsia="Calibri" w:hAnsi="Times New Roman" w:cs="Times New Roman"/>
          <w:sz w:val="24"/>
          <w:szCs w:val="24"/>
        </w:rPr>
        <w:t xml:space="preserve"> u kojima se priprema i </w:t>
      </w:r>
      <w:r w:rsidR="003D50AE" w:rsidRPr="003D50AE">
        <w:rPr>
          <w:rFonts w:ascii="Times New Roman" w:eastAsia="Calibri" w:hAnsi="Times New Roman" w:cs="Times New Roman"/>
          <w:sz w:val="24"/>
          <w:szCs w:val="24"/>
        </w:rPr>
        <w:t>po</w:t>
      </w:r>
      <w:r w:rsidR="009B208B" w:rsidRPr="003D50AE">
        <w:rPr>
          <w:rFonts w:ascii="Times New Roman" w:eastAsia="Calibri" w:hAnsi="Times New Roman" w:cs="Times New Roman"/>
          <w:sz w:val="24"/>
          <w:szCs w:val="24"/>
        </w:rPr>
        <w:t xml:space="preserve">služuje hrana mora udovoljavati posebnim </w:t>
      </w:r>
      <w:r w:rsidR="009B208B" w:rsidRPr="00815472">
        <w:rPr>
          <w:rFonts w:ascii="Times New Roman" w:eastAsia="Calibri" w:hAnsi="Times New Roman" w:cs="Times New Roman"/>
          <w:sz w:val="24"/>
          <w:szCs w:val="24"/>
        </w:rPr>
        <w:t xml:space="preserve">propisima o hrani, </w:t>
      </w:r>
      <w:r w:rsidR="00955BE6" w:rsidRPr="00815472">
        <w:rPr>
          <w:rFonts w:ascii="Times New Roman" w:eastAsia="Calibri" w:hAnsi="Times New Roman" w:cs="Times New Roman"/>
          <w:sz w:val="24"/>
          <w:szCs w:val="24"/>
        </w:rPr>
        <w:t xml:space="preserve">osim ako pružatelj usluge poslove </w:t>
      </w:r>
      <w:r w:rsidR="00955BE6">
        <w:rPr>
          <w:rFonts w:ascii="Times New Roman" w:eastAsia="Calibri" w:hAnsi="Times New Roman" w:cs="Times New Roman"/>
          <w:sz w:val="24"/>
          <w:szCs w:val="24"/>
        </w:rPr>
        <w:t>pripreme obroka nije povjerio ovlaštenim pravnim ili fizičkim osobama</w:t>
      </w:r>
    </w:p>
    <w:p w14:paraId="3FC260E0" w14:textId="77777777" w:rsidR="00AE5084" w:rsidRDefault="00AE5084" w:rsidP="00AE5084">
      <w:pPr>
        <w:spacing w:after="0" w:line="240" w:lineRule="auto"/>
        <w:ind w:left="360"/>
        <w:contextualSpacing/>
        <w:jc w:val="both"/>
        <w:rPr>
          <w:rFonts w:ascii="Times New Roman" w:eastAsia="Calibri" w:hAnsi="Times New Roman" w:cs="Times New Roman"/>
          <w:sz w:val="24"/>
          <w:szCs w:val="24"/>
        </w:rPr>
      </w:pPr>
    </w:p>
    <w:p w14:paraId="1F0B4B71" w14:textId="77777777" w:rsidR="009628DF" w:rsidRPr="007079CD" w:rsidRDefault="009628DF" w:rsidP="006A09BB">
      <w:pPr>
        <w:numPr>
          <w:ilvl w:val="0"/>
          <w:numId w:val="9"/>
        </w:numPr>
        <w:spacing w:after="0" w:line="240" w:lineRule="auto"/>
        <w:ind w:left="360"/>
        <w:contextualSpacing/>
        <w:jc w:val="both"/>
        <w:rPr>
          <w:rFonts w:ascii="Times New Roman" w:eastAsia="Calibri" w:hAnsi="Times New Roman" w:cs="Times New Roman"/>
          <w:sz w:val="24"/>
          <w:szCs w:val="24"/>
        </w:rPr>
      </w:pPr>
      <w:r w:rsidRPr="007079CD">
        <w:rPr>
          <w:rFonts w:ascii="Times New Roman" w:eastAsia="Calibri" w:hAnsi="Times New Roman" w:cs="Times New Roman"/>
          <w:sz w:val="24"/>
          <w:szCs w:val="24"/>
        </w:rPr>
        <w:t xml:space="preserve">blagovaonica mora biti opremljena potrebnim brojem stolova i stolaca s naslonom, a navedena se prostorija može koristiti i za </w:t>
      </w:r>
      <w:r w:rsidR="007079CD" w:rsidRPr="007079CD">
        <w:rPr>
          <w:rFonts w:ascii="Times New Roman" w:eastAsia="Calibri" w:hAnsi="Times New Roman" w:cs="Times New Roman"/>
          <w:sz w:val="24"/>
          <w:szCs w:val="24"/>
        </w:rPr>
        <w:t>aktivno provođenje vremena i radne aktivnosti</w:t>
      </w:r>
      <w:r w:rsidRPr="007079CD">
        <w:rPr>
          <w:rFonts w:ascii="Times New Roman" w:eastAsia="Calibri" w:hAnsi="Times New Roman" w:cs="Times New Roman"/>
          <w:sz w:val="24"/>
          <w:szCs w:val="24"/>
        </w:rPr>
        <w:t xml:space="preserve"> korisnika u vremenu kada se ne koristi za objedovanje</w:t>
      </w:r>
    </w:p>
    <w:p w14:paraId="0F59EE45" w14:textId="77777777" w:rsidR="009628DF" w:rsidRDefault="009628DF" w:rsidP="009628DF">
      <w:pPr>
        <w:spacing w:after="0" w:line="240" w:lineRule="auto"/>
        <w:contextualSpacing/>
        <w:jc w:val="both"/>
        <w:rPr>
          <w:rFonts w:ascii="Times New Roman" w:eastAsia="Calibri" w:hAnsi="Times New Roman" w:cs="Times New Roman"/>
          <w:sz w:val="24"/>
          <w:szCs w:val="24"/>
        </w:rPr>
      </w:pPr>
    </w:p>
    <w:p w14:paraId="081673BC" w14:textId="3C8BEF61" w:rsidR="00AE5084" w:rsidRDefault="00BB1A56" w:rsidP="006A09BB">
      <w:pPr>
        <w:numPr>
          <w:ilvl w:val="0"/>
          <w:numId w:val="9"/>
        </w:numPr>
        <w:spacing w:after="0" w:line="240" w:lineRule="auto"/>
        <w:ind w:left="360"/>
        <w:contextualSpacing/>
        <w:jc w:val="both"/>
        <w:rPr>
          <w:rFonts w:ascii="Times New Roman" w:eastAsia="Calibri" w:hAnsi="Times New Roman" w:cs="Times New Roman"/>
          <w:sz w:val="24"/>
          <w:szCs w:val="24"/>
        </w:rPr>
      </w:pPr>
      <w:r w:rsidRPr="002B4526">
        <w:rPr>
          <w:rFonts w:ascii="Times New Roman" w:eastAsia="Calibri" w:hAnsi="Times New Roman" w:cs="Times New Roman"/>
          <w:sz w:val="24"/>
          <w:szCs w:val="24"/>
        </w:rPr>
        <w:t>z</w:t>
      </w:r>
      <w:r w:rsidR="00DE4129" w:rsidRPr="002B4526">
        <w:rPr>
          <w:rFonts w:ascii="Times New Roman" w:eastAsia="Calibri" w:hAnsi="Times New Roman" w:cs="Times New Roman"/>
          <w:sz w:val="24"/>
          <w:szCs w:val="24"/>
        </w:rPr>
        <w:t xml:space="preserve">a pranje i glačanje rublja potrebno je osigurati odgovarajuću opremu za pranje, sušenje i glačanje posteljnog rublja i odjeće korisnika, prostor za odlaganje nečistog rublja treba imati </w:t>
      </w:r>
      <w:r w:rsidR="00DE4129" w:rsidRPr="002B4526">
        <w:rPr>
          <w:rFonts w:ascii="Times New Roman" w:eastAsia="Calibri" w:hAnsi="Times New Roman" w:cs="Times New Roman"/>
          <w:sz w:val="24"/>
          <w:szCs w:val="24"/>
        </w:rPr>
        <w:lastRenderedPageBreak/>
        <w:t>spremnike, a prostor za odlaganje čistog rublja</w:t>
      </w:r>
      <w:r w:rsidR="00DE4129" w:rsidRPr="008F60A5">
        <w:rPr>
          <w:rFonts w:ascii="Times New Roman" w:eastAsia="Calibri" w:hAnsi="Times New Roman" w:cs="Times New Roman"/>
          <w:sz w:val="24"/>
          <w:szCs w:val="24"/>
        </w:rPr>
        <w:t xml:space="preserve"> treba bi</w:t>
      </w:r>
      <w:r w:rsidR="008F60A5" w:rsidRPr="008F60A5">
        <w:rPr>
          <w:rFonts w:ascii="Times New Roman" w:eastAsia="Calibri" w:hAnsi="Times New Roman" w:cs="Times New Roman"/>
          <w:sz w:val="24"/>
          <w:szCs w:val="24"/>
        </w:rPr>
        <w:t>ti opremljen policama</w:t>
      </w:r>
      <w:r w:rsidR="00955BE6">
        <w:rPr>
          <w:rFonts w:ascii="Times New Roman" w:eastAsia="Calibri" w:hAnsi="Times New Roman" w:cs="Times New Roman"/>
          <w:sz w:val="24"/>
          <w:szCs w:val="24"/>
        </w:rPr>
        <w:t>, osim ako</w:t>
      </w:r>
      <w:r w:rsidR="00955BE6" w:rsidRPr="008F60A5">
        <w:rPr>
          <w:rFonts w:ascii="Times New Roman" w:eastAsia="Calibri" w:hAnsi="Times New Roman" w:cs="Times New Roman"/>
          <w:sz w:val="24"/>
          <w:szCs w:val="24"/>
        </w:rPr>
        <w:t xml:space="preserve"> </w:t>
      </w:r>
      <w:r w:rsidR="00955BE6">
        <w:rPr>
          <w:rFonts w:ascii="Times New Roman" w:eastAsia="Calibri" w:hAnsi="Times New Roman" w:cs="Times New Roman"/>
          <w:sz w:val="24"/>
          <w:szCs w:val="24"/>
        </w:rPr>
        <w:t xml:space="preserve">pružatelj usluge poslove </w:t>
      </w:r>
      <w:r w:rsidR="001719D5">
        <w:rPr>
          <w:rFonts w:ascii="Times New Roman" w:eastAsia="Calibri" w:hAnsi="Times New Roman" w:cs="Times New Roman"/>
          <w:sz w:val="24"/>
          <w:szCs w:val="24"/>
        </w:rPr>
        <w:t>pranja i glačanja rublja</w:t>
      </w:r>
      <w:r w:rsidR="00955BE6">
        <w:rPr>
          <w:rFonts w:ascii="Times New Roman" w:eastAsia="Calibri" w:hAnsi="Times New Roman" w:cs="Times New Roman"/>
          <w:sz w:val="24"/>
          <w:szCs w:val="24"/>
        </w:rPr>
        <w:t xml:space="preserve"> nije povjerio ovlaštenim pravnim ili fizičkim osobama</w:t>
      </w:r>
    </w:p>
    <w:p w14:paraId="60629C48" w14:textId="77777777" w:rsidR="008F60A5" w:rsidRPr="008F60A5" w:rsidRDefault="008F60A5" w:rsidP="008F60A5">
      <w:pPr>
        <w:spacing w:after="0" w:line="240" w:lineRule="auto"/>
        <w:ind w:left="360"/>
        <w:contextualSpacing/>
        <w:jc w:val="both"/>
        <w:rPr>
          <w:rFonts w:ascii="Times New Roman" w:eastAsia="Calibri" w:hAnsi="Times New Roman" w:cs="Times New Roman"/>
          <w:sz w:val="24"/>
          <w:szCs w:val="24"/>
        </w:rPr>
      </w:pPr>
    </w:p>
    <w:p w14:paraId="42125DB5" w14:textId="77777777" w:rsidR="009B208B" w:rsidRDefault="009B208B" w:rsidP="006A09BB">
      <w:pPr>
        <w:numPr>
          <w:ilvl w:val="0"/>
          <w:numId w:val="9"/>
        </w:numPr>
        <w:spacing w:after="0" w:line="240" w:lineRule="auto"/>
        <w:ind w:left="360"/>
        <w:contextualSpacing/>
        <w:jc w:val="both"/>
        <w:rPr>
          <w:rFonts w:ascii="Times New Roman" w:eastAsia="Calibri" w:hAnsi="Times New Roman" w:cs="Times New Roman"/>
          <w:sz w:val="24"/>
          <w:szCs w:val="24"/>
        </w:rPr>
      </w:pPr>
      <w:r w:rsidRPr="003D50AE">
        <w:rPr>
          <w:rFonts w:ascii="Times New Roman" w:eastAsia="Calibri" w:hAnsi="Times New Roman" w:cs="Times New Roman"/>
          <w:sz w:val="24"/>
          <w:szCs w:val="24"/>
        </w:rPr>
        <w:t>u prostoru u kojem se čuvaju lijekovi potrebno je osigurati metalni or</w:t>
      </w:r>
      <w:r w:rsidR="003D50AE">
        <w:rPr>
          <w:rFonts w:ascii="Times New Roman" w:eastAsia="Calibri" w:hAnsi="Times New Roman" w:cs="Times New Roman"/>
          <w:sz w:val="24"/>
          <w:szCs w:val="24"/>
        </w:rPr>
        <w:t>marić s bravom za zaključavanje</w:t>
      </w:r>
    </w:p>
    <w:p w14:paraId="55A1C3A4" w14:textId="77777777" w:rsidR="00AE5084" w:rsidRDefault="00AE5084" w:rsidP="00AE5084">
      <w:pPr>
        <w:spacing w:after="0" w:line="240" w:lineRule="auto"/>
        <w:ind w:left="360"/>
        <w:contextualSpacing/>
        <w:jc w:val="both"/>
        <w:rPr>
          <w:rFonts w:ascii="Times New Roman" w:eastAsia="Calibri" w:hAnsi="Times New Roman" w:cs="Times New Roman"/>
          <w:sz w:val="24"/>
          <w:szCs w:val="24"/>
        </w:rPr>
      </w:pPr>
    </w:p>
    <w:p w14:paraId="39DB5115" w14:textId="01800445" w:rsidR="00F75116" w:rsidRDefault="00F75116" w:rsidP="006A09BB">
      <w:pPr>
        <w:numPr>
          <w:ilvl w:val="0"/>
          <w:numId w:val="9"/>
        </w:numPr>
        <w:spacing w:after="0" w:line="240" w:lineRule="auto"/>
        <w:ind w:left="360"/>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hr-HR"/>
        </w:rPr>
        <w:t>z</w:t>
      </w:r>
      <w:r w:rsidRPr="00313170">
        <w:rPr>
          <w:rFonts w:ascii="Times New Roman" w:eastAsia="Times New Roman" w:hAnsi="Times New Roman" w:cs="Times New Roman"/>
          <w:sz w:val="24"/>
          <w:szCs w:val="24"/>
          <w:lang w:eastAsia="hr-HR"/>
        </w:rPr>
        <w:t>a djec</w:t>
      </w:r>
      <w:r w:rsidR="005B782A">
        <w:rPr>
          <w:rFonts w:ascii="Times New Roman" w:eastAsia="Times New Roman" w:hAnsi="Times New Roman" w:cs="Times New Roman"/>
          <w:sz w:val="24"/>
          <w:szCs w:val="24"/>
          <w:lang w:eastAsia="hr-HR"/>
        </w:rPr>
        <w:t>u</w:t>
      </w:r>
      <w:r w:rsidRPr="00313170">
        <w:rPr>
          <w:rFonts w:ascii="Times New Roman" w:eastAsia="Times New Roman" w:hAnsi="Times New Roman" w:cs="Times New Roman"/>
          <w:sz w:val="24"/>
          <w:szCs w:val="24"/>
          <w:lang w:eastAsia="hr-HR"/>
        </w:rPr>
        <w:t xml:space="preserve"> jasličke dobi (do 3 godine) potrebno je osigurati stolove za prematanje, sterilizatore ili kuhala</w:t>
      </w:r>
    </w:p>
    <w:p w14:paraId="2DC258B0" w14:textId="77777777" w:rsidR="003D50AE" w:rsidRDefault="003D50AE" w:rsidP="003D50AE">
      <w:pPr>
        <w:pStyle w:val="Odlomakpopisa"/>
        <w:spacing w:after="0"/>
        <w:rPr>
          <w:rFonts w:ascii="Times New Roman" w:hAnsi="Times New Roman" w:cs="Times New Roman"/>
          <w:sz w:val="24"/>
          <w:szCs w:val="24"/>
        </w:rPr>
      </w:pPr>
    </w:p>
    <w:p w14:paraId="13D12B69" w14:textId="77777777" w:rsidR="003D50AE" w:rsidRDefault="003D50AE" w:rsidP="006A09BB">
      <w:pPr>
        <w:numPr>
          <w:ilvl w:val="0"/>
          <w:numId w:val="9"/>
        </w:numPr>
        <w:spacing w:after="0" w:line="240" w:lineRule="auto"/>
        <w:ind w:left="36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za </w:t>
      </w:r>
      <w:r w:rsidR="00E30CA8">
        <w:rPr>
          <w:rFonts w:ascii="Times New Roman" w:eastAsia="Calibri" w:hAnsi="Times New Roman" w:cs="Times New Roman"/>
          <w:sz w:val="24"/>
          <w:szCs w:val="24"/>
        </w:rPr>
        <w:t xml:space="preserve">prijem korisnika i članova obitelji, te </w:t>
      </w:r>
      <w:r w:rsidR="00955BE6">
        <w:rPr>
          <w:rFonts w:ascii="Times New Roman" w:eastAsia="Calibri" w:hAnsi="Times New Roman" w:cs="Times New Roman"/>
          <w:sz w:val="24"/>
          <w:szCs w:val="24"/>
        </w:rPr>
        <w:t xml:space="preserve">pružanje </w:t>
      </w:r>
      <w:r w:rsidR="00955BE6">
        <w:rPr>
          <w:rFonts w:ascii="Times New Roman" w:eastAsia="Calibri" w:hAnsi="Times New Roman" w:cs="Times New Roman"/>
          <w:sz w:val="24"/>
          <w:szCs w:val="24"/>
          <w:lang w:eastAsia="hr-HR"/>
        </w:rPr>
        <w:t>usluga</w:t>
      </w:r>
      <w:r w:rsidRPr="003D50AE">
        <w:rPr>
          <w:rFonts w:ascii="Times New Roman" w:eastAsia="Calibri" w:hAnsi="Times New Roman" w:cs="Times New Roman"/>
          <w:sz w:val="24"/>
          <w:szCs w:val="24"/>
          <w:lang w:eastAsia="hr-HR"/>
        </w:rPr>
        <w:t xml:space="preserve"> </w:t>
      </w:r>
      <w:r w:rsidRPr="003D50AE">
        <w:rPr>
          <w:rFonts w:ascii="Times New Roman" w:eastAsia="Calibri" w:hAnsi="Times New Roman" w:cs="Times New Roman"/>
          <w:color w:val="000000"/>
          <w:sz w:val="24"/>
          <w:szCs w:val="24"/>
          <w:lang w:eastAsia="hr-HR"/>
        </w:rPr>
        <w:t>savjetovanja i pomaganja, psihosocijalne podrške, te rane intervencije,</w:t>
      </w:r>
      <w:r w:rsidRPr="003D50AE">
        <w:rPr>
          <w:rFonts w:ascii="Times New Roman" w:eastAsia="Calibri" w:hAnsi="Times New Roman" w:cs="Times New Roman"/>
          <w:sz w:val="24"/>
          <w:szCs w:val="24"/>
          <w:lang w:eastAsia="hr-HR"/>
        </w:rPr>
        <w:t xml:space="preserve"> pružatelj usluga mora osig</w:t>
      </w:r>
      <w:r w:rsidR="00E30CA8">
        <w:rPr>
          <w:rFonts w:ascii="Times New Roman" w:eastAsia="Calibri" w:hAnsi="Times New Roman" w:cs="Times New Roman"/>
          <w:sz w:val="24"/>
          <w:szCs w:val="24"/>
          <w:lang w:eastAsia="hr-HR"/>
        </w:rPr>
        <w:t>urati odgovarajući broj stolaca i/ili</w:t>
      </w:r>
      <w:r w:rsidRPr="003D50AE">
        <w:rPr>
          <w:rFonts w:ascii="Times New Roman" w:eastAsia="Calibri" w:hAnsi="Times New Roman" w:cs="Times New Roman"/>
          <w:sz w:val="24"/>
          <w:szCs w:val="24"/>
          <w:lang w:eastAsia="hr-HR"/>
        </w:rPr>
        <w:t xml:space="preserve"> stolova</w:t>
      </w:r>
      <w:r w:rsidR="00E30CA8">
        <w:rPr>
          <w:rFonts w:ascii="Times New Roman" w:eastAsia="Calibri" w:hAnsi="Times New Roman" w:cs="Times New Roman"/>
          <w:sz w:val="24"/>
          <w:szCs w:val="24"/>
          <w:lang w:eastAsia="hr-HR"/>
        </w:rPr>
        <w:t xml:space="preserve"> za individualni i/ili grupni rad te police ili ormare</w:t>
      </w:r>
      <w:r w:rsidRPr="003D50AE">
        <w:rPr>
          <w:rFonts w:ascii="Times New Roman" w:eastAsia="Calibri" w:hAnsi="Times New Roman" w:cs="Times New Roman"/>
          <w:sz w:val="24"/>
          <w:szCs w:val="24"/>
          <w:lang w:eastAsia="hr-HR"/>
        </w:rPr>
        <w:t xml:space="preserve"> za čuvanje dokumentacije i arhive</w:t>
      </w:r>
    </w:p>
    <w:p w14:paraId="5A7B1BF5" w14:textId="77777777" w:rsidR="00955BE6" w:rsidRDefault="00955BE6" w:rsidP="00955BE6">
      <w:pPr>
        <w:spacing w:after="0" w:line="240" w:lineRule="auto"/>
        <w:ind w:left="360"/>
        <w:contextualSpacing/>
        <w:jc w:val="both"/>
        <w:rPr>
          <w:rFonts w:ascii="Times New Roman" w:eastAsia="Calibri" w:hAnsi="Times New Roman" w:cs="Times New Roman"/>
          <w:sz w:val="24"/>
          <w:szCs w:val="24"/>
        </w:rPr>
      </w:pPr>
    </w:p>
    <w:p w14:paraId="3FEC646A" w14:textId="77777777" w:rsidR="001A19FC" w:rsidRPr="00955BE6" w:rsidRDefault="00E2747D" w:rsidP="006A09BB">
      <w:pPr>
        <w:numPr>
          <w:ilvl w:val="0"/>
          <w:numId w:val="9"/>
        </w:numPr>
        <w:spacing w:after="0" w:line="240" w:lineRule="auto"/>
        <w:ind w:left="360"/>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hr-HR"/>
        </w:rPr>
        <w:t>prostorija</w:t>
      </w:r>
      <w:r w:rsidRPr="00313170">
        <w:rPr>
          <w:rFonts w:ascii="Times New Roman" w:eastAsia="Times New Roman" w:hAnsi="Times New Roman" w:cs="Times New Roman"/>
          <w:sz w:val="24"/>
          <w:szCs w:val="24"/>
          <w:lang w:eastAsia="hr-HR"/>
        </w:rPr>
        <w:t xml:space="preserve"> za susrete i druženje roditelja i djeteta</w:t>
      </w:r>
      <w:r>
        <w:rPr>
          <w:rFonts w:ascii="Times New Roman" w:eastAsia="Times New Roman" w:hAnsi="Times New Roman" w:cs="Times New Roman"/>
          <w:sz w:val="24"/>
          <w:szCs w:val="24"/>
          <w:lang w:eastAsia="hr-HR"/>
        </w:rPr>
        <w:t xml:space="preserve"> </w:t>
      </w:r>
      <w:r w:rsidR="00FC3AAA">
        <w:rPr>
          <w:rFonts w:ascii="Times New Roman" w:eastAsia="Times New Roman" w:hAnsi="Times New Roman" w:cs="Times New Roman"/>
          <w:sz w:val="24"/>
          <w:szCs w:val="24"/>
          <w:lang w:eastAsia="hr-HR"/>
        </w:rPr>
        <w:t xml:space="preserve">kod </w:t>
      </w:r>
      <w:r>
        <w:rPr>
          <w:rFonts w:ascii="Times New Roman" w:eastAsia="Times New Roman" w:hAnsi="Times New Roman" w:cs="Times New Roman"/>
          <w:sz w:val="24"/>
          <w:szCs w:val="24"/>
          <w:lang w:eastAsia="hr-HR"/>
        </w:rPr>
        <w:t>pružatelj</w:t>
      </w:r>
      <w:r w:rsidR="00FC3AAA">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xml:space="preserve"> usluga privremenog smještaja za djecu </w:t>
      </w:r>
      <w:r w:rsidR="001A19FC" w:rsidRPr="00313170">
        <w:rPr>
          <w:rFonts w:ascii="Times New Roman" w:eastAsia="Times New Roman" w:hAnsi="Times New Roman" w:cs="Times New Roman"/>
          <w:sz w:val="24"/>
          <w:szCs w:val="24"/>
          <w:lang w:eastAsia="hr-HR"/>
        </w:rPr>
        <w:t>treba biti opremljen</w:t>
      </w:r>
      <w:r>
        <w:rPr>
          <w:rFonts w:ascii="Times New Roman" w:eastAsia="Times New Roman" w:hAnsi="Times New Roman" w:cs="Times New Roman"/>
          <w:sz w:val="24"/>
          <w:szCs w:val="24"/>
          <w:lang w:eastAsia="hr-HR"/>
        </w:rPr>
        <w:t>a</w:t>
      </w:r>
      <w:r w:rsidR="001A19FC" w:rsidRPr="00313170">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odgovarajućim namještajem za sjedenje i druženje, </w:t>
      </w:r>
      <w:r w:rsidR="001A19FC" w:rsidRPr="00313170">
        <w:rPr>
          <w:rFonts w:ascii="Times New Roman" w:eastAsia="Times New Roman" w:hAnsi="Times New Roman" w:cs="Times New Roman"/>
          <w:sz w:val="24"/>
          <w:szCs w:val="24"/>
          <w:lang w:eastAsia="hr-HR"/>
        </w:rPr>
        <w:t>priborom za društvene igre</w:t>
      </w:r>
      <w:r>
        <w:rPr>
          <w:rFonts w:ascii="Times New Roman" w:eastAsia="Times New Roman" w:hAnsi="Times New Roman" w:cs="Times New Roman"/>
          <w:sz w:val="24"/>
          <w:szCs w:val="24"/>
          <w:lang w:eastAsia="hr-HR"/>
        </w:rPr>
        <w:t>,</w:t>
      </w:r>
      <w:r w:rsidR="001A19FC" w:rsidRPr="00313170">
        <w:rPr>
          <w:rFonts w:ascii="Times New Roman" w:eastAsia="Times New Roman" w:hAnsi="Times New Roman" w:cs="Times New Roman"/>
          <w:sz w:val="24"/>
          <w:szCs w:val="24"/>
          <w:lang w:eastAsia="hr-HR"/>
        </w:rPr>
        <w:t xml:space="preserve"> igračkama</w:t>
      </w:r>
      <w:r>
        <w:rPr>
          <w:rFonts w:ascii="Times New Roman" w:eastAsia="Times New Roman" w:hAnsi="Times New Roman" w:cs="Times New Roman"/>
          <w:sz w:val="24"/>
          <w:szCs w:val="24"/>
          <w:lang w:eastAsia="hr-HR"/>
        </w:rPr>
        <w:t xml:space="preserve"> i sl.</w:t>
      </w:r>
    </w:p>
    <w:p w14:paraId="6AD50B40" w14:textId="77777777" w:rsidR="00955BE6" w:rsidRPr="00FC3AAA" w:rsidRDefault="00955BE6" w:rsidP="00955BE6">
      <w:pPr>
        <w:spacing w:after="0" w:line="240" w:lineRule="auto"/>
        <w:ind w:left="360"/>
        <w:contextualSpacing/>
        <w:jc w:val="both"/>
        <w:rPr>
          <w:rFonts w:ascii="Times New Roman" w:eastAsia="Calibri" w:hAnsi="Times New Roman" w:cs="Times New Roman"/>
          <w:sz w:val="24"/>
          <w:szCs w:val="24"/>
        </w:rPr>
      </w:pPr>
    </w:p>
    <w:p w14:paraId="0A1D80CD" w14:textId="77777777" w:rsidR="003D50AE" w:rsidRPr="00955BE6" w:rsidRDefault="00FC3AAA" w:rsidP="006A09BB">
      <w:pPr>
        <w:numPr>
          <w:ilvl w:val="0"/>
          <w:numId w:val="9"/>
        </w:numPr>
        <w:spacing w:after="0" w:line="240" w:lineRule="auto"/>
        <w:ind w:left="360"/>
        <w:contextualSpacing/>
        <w:jc w:val="both"/>
        <w:rPr>
          <w:rFonts w:ascii="Times New Roman" w:hAnsi="Times New Roman" w:cs="Times New Roman"/>
          <w:sz w:val="24"/>
          <w:szCs w:val="24"/>
        </w:rPr>
      </w:pPr>
      <w:r w:rsidRPr="00FC3AAA">
        <w:rPr>
          <w:rFonts w:ascii="Times New Roman" w:eastAsia="Times New Roman" w:hAnsi="Times New Roman" w:cs="Times New Roman"/>
          <w:sz w:val="24"/>
          <w:szCs w:val="24"/>
          <w:lang w:eastAsia="hr-HR"/>
        </w:rPr>
        <w:t>za pružanje usluga djetetu do godine dana potrebno je osigurati odgovarajuću opremu i pribor za njegu i hranjenje</w:t>
      </w:r>
    </w:p>
    <w:p w14:paraId="28E2F757" w14:textId="77777777" w:rsidR="00955BE6" w:rsidRPr="009B7A3D" w:rsidRDefault="00955BE6" w:rsidP="00955BE6">
      <w:pPr>
        <w:spacing w:after="0" w:line="240" w:lineRule="auto"/>
        <w:ind w:left="360"/>
        <w:contextualSpacing/>
        <w:jc w:val="both"/>
        <w:rPr>
          <w:rFonts w:ascii="Times New Roman" w:hAnsi="Times New Roman" w:cs="Times New Roman"/>
          <w:sz w:val="24"/>
          <w:szCs w:val="24"/>
        </w:rPr>
      </w:pPr>
    </w:p>
    <w:p w14:paraId="2637874B" w14:textId="6617B07F" w:rsidR="009B7A3D" w:rsidRDefault="009B7A3D" w:rsidP="006A09BB">
      <w:pPr>
        <w:numPr>
          <w:ilvl w:val="0"/>
          <w:numId w:val="9"/>
        </w:numPr>
        <w:spacing w:before="240" w:after="0" w:line="240" w:lineRule="auto"/>
        <w:ind w:left="360"/>
        <w:contextualSpacing/>
        <w:jc w:val="both"/>
        <w:textAlignment w:val="baseline"/>
        <w:rPr>
          <w:rFonts w:ascii="Minion Pro" w:eastAsia="Times New Roman" w:hAnsi="Minion Pro" w:cs="Times New Roman"/>
          <w:color w:val="000000"/>
          <w:sz w:val="24"/>
          <w:szCs w:val="24"/>
          <w:lang w:eastAsia="hr-HR"/>
        </w:rPr>
      </w:pPr>
      <w:r>
        <w:rPr>
          <w:rFonts w:ascii="Times New Roman" w:eastAsia="Times New Roman" w:hAnsi="Times New Roman" w:cs="Times New Roman"/>
          <w:color w:val="000000"/>
          <w:sz w:val="24"/>
          <w:szCs w:val="24"/>
          <w:lang w:eastAsia="hr-HR"/>
        </w:rPr>
        <w:t>z</w:t>
      </w:r>
      <w:r w:rsidRPr="009B208B">
        <w:rPr>
          <w:rFonts w:ascii="Times New Roman" w:eastAsia="Times New Roman" w:hAnsi="Times New Roman" w:cs="Times New Roman"/>
          <w:color w:val="000000"/>
          <w:sz w:val="24"/>
          <w:szCs w:val="24"/>
          <w:lang w:eastAsia="hr-HR"/>
        </w:rPr>
        <w:t xml:space="preserve">a osobe oboljele od Alzheimerove demencije i drugih demencija (srednji/srednje teški </w:t>
      </w:r>
      <w:r w:rsidRPr="006A3045">
        <w:rPr>
          <w:rFonts w:ascii="Times New Roman" w:eastAsia="Times New Roman" w:hAnsi="Times New Roman" w:cs="Times New Roman"/>
          <w:color w:val="000000"/>
          <w:sz w:val="24"/>
          <w:szCs w:val="24"/>
          <w:lang w:eastAsia="hr-HR"/>
        </w:rPr>
        <w:t xml:space="preserve">stadij bolesti) </w:t>
      </w:r>
      <w:r w:rsidRPr="006A3045">
        <w:rPr>
          <w:rFonts w:ascii="Minion Pro" w:eastAsia="Times New Roman" w:hAnsi="Minion Pro" w:cs="Times New Roman"/>
          <w:color w:val="000000"/>
          <w:sz w:val="24"/>
          <w:szCs w:val="24"/>
          <w:lang w:eastAsia="hr-HR"/>
        </w:rPr>
        <w:t xml:space="preserve">na ulazu u smještajnu jedinicu potrebno je ugraditi sigurnosna vrata, </w:t>
      </w:r>
      <w:r w:rsidR="006A3045">
        <w:rPr>
          <w:rFonts w:ascii="Minion Pro" w:eastAsia="Times New Roman" w:hAnsi="Minion Pro" w:cs="Times New Roman"/>
          <w:color w:val="000000"/>
          <w:sz w:val="24"/>
          <w:szCs w:val="24"/>
          <w:lang w:eastAsia="hr-HR"/>
        </w:rPr>
        <w:t xml:space="preserve">a </w:t>
      </w:r>
      <w:r w:rsidRPr="006A3045">
        <w:rPr>
          <w:rFonts w:ascii="Minion Pro" w:eastAsia="Times New Roman" w:hAnsi="Minion Pro" w:cs="Times New Roman"/>
          <w:color w:val="000000"/>
          <w:sz w:val="24"/>
          <w:szCs w:val="24"/>
          <w:lang w:eastAsia="hr-HR"/>
        </w:rPr>
        <w:t>prozori</w:t>
      </w:r>
      <w:r w:rsidRPr="008716D1">
        <w:rPr>
          <w:rFonts w:ascii="Minion Pro" w:eastAsia="Times New Roman" w:hAnsi="Minion Pro" w:cs="Times New Roman"/>
          <w:color w:val="000000"/>
          <w:sz w:val="24"/>
          <w:szCs w:val="24"/>
          <w:lang w:eastAsia="hr-HR"/>
        </w:rPr>
        <w:t xml:space="preserve"> trebaju imati sigurnosne brave za zatvaranje</w:t>
      </w:r>
    </w:p>
    <w:p w14:paraId="3B4E150C" w14:textId="77777777" w:rsidR="00955BE6" w:rsidRDefault="00955BE6" w:rsidP="00955BE6">
      <w:pPr>
        <w:spacing w:before="240" w:after="0" w:line="240" w:lineRule="auto"/>
        <w:ind w:left="360"/>
        <w:contextualSpacing/>
        <w:jc w:val="both"/>
        <w:textAlignment w:val="baseline"/>
        <w:rPr>
          <w:rFonts w:ascii="Minion Pro" w:eastAsia="Times New Roman" w:hAnsi="Minion Pro" w:cs="Times New Roman"/>
          <w:color w:val="000000"/>
          <w:sz w:val="24"/>
          <w:szCs w:val="24"/>
          <w:lang w:eastAsia="hr-HR"/>
        </w:rPr>
      </w:pPr>
    </w:p>
    <w:p w14:paraId="3D8A4E2B" w14:textId="77777777" w:rsidR="009B7A3D" w:rsidRDefault="009B7A3D" w:rsidP="006A09BB">
      <w:pPr>
        <w:numPr>
          <w:ilvl w:val="0"/>
          <w:numId w:val="9"/>
        </w:numPr>
        <w:spacing w:before="240" w:after="0" w:line="240" w:lineRule="auto"/>
        <w:ind w:left="360"/>
        <w:contextualSpacing/>
        <w:jc w:val="both"/>
        <w:textAlignment w:val="baseline"/>
        <w:rPr>
          <w:rFonts w:ascii="Minion Pro" w:eastAsia="Times New Roman" w:hAnsi="Minion Pro" w:cs="Times New Roman"/>
          <w:color w:val="000000"/>
          <w:sz w:val="24"/>
          <w:szCs w:val="24"/>
          <w:lang w:eastAsia="hr-HR"/>
        </w:rPr>
      </w:pPr>
      <w:r>
        <w:rPr>
          <w:rFonts w:ascii="Times New Roman" w:eastAsia="Times New Roman" w:hAnsi="Times New Roman" w:cs="Times New Roman"/>
          <w:sz w:val="24"/>
          <w:szCs w:val="24"/>
          <w:lang w:eastAsia="hr-HR"/>
        </w:rPr>
        <w:t>o</w:t>
      </w:r>
      <w:r w:rsidRPr="00D52298">
        <w:rPr>
          <w:rFonts w:ascii="Times New Roman" w:eastAsia="Times New Roman" w:hAnsi="Times New Roman" w:cs="Times New Roman"/>
          <w:sz w:val="24"/>
          <w:szCs w:val="24"/>
          <w:lang w:eastAsia="hr-HR"/>
        </w:rPr>
        <w:t>visno o korisničkoj skupini kojoj se pružaju usluge</w:t>
      </w:r>
      <w:r>
        <w:rPr>
          <w:rFonts w:ascii="Times New Roman" w:eastAsia="Times New Roman" w:hAnsi="Times New Roman" w:cs="Times New Roman"/>
          <w:sz w:val="24"/>
          <w:szCs w:val="24"/>
          <w:lang w:eastAsia="hr-HR"/>
        </w:rPr>
        <w:t>,</w:t>
      </w:r>
      <w:r w:rsidRPr="006143AB">
        <w:rPr>
          <w:rFonts w:ascii="Minion Pro" w:eastAsia="Times New Roman" w:hAnsi="Minion Pro" w:cs="Times New Roman"/>
          <w:color w:val="000000"/>
          <w:sz w:val="24"/>
          <w:szCs w:val="24"/>
          <w:lang w:eastAsia="hr-HR"/>
        </w:rPr>
        <w:t xml:space="preserve"> utičnice za struju </w:t>
      </w:r>
      <w:r>
        <w:rPr>
          <w:rFonts w:ascii="Minion Pro" w:eastAsia="Times New Roman" w:hAnsi="Minion Pro" w:cs="Times New Roman"/>
          <w:color w:val="000000"/>
          <w:sz w:val="24"/>
          <w:szCs w:val="24"/>
          <w:lang w:eastAsia="hr-HR"/>
        </w:rPr>
        <w:t>u prostorijama u kojima borave korisnici potrebno je zaštititi</w:t>
      </w:r>
    </w:p>
    <w:p w14:paraId="7DE5952B" w14:textId="77777777" w:rsidR="00955BE6" w:rsidRDefault="00955BE6" w:rsidP="00955BE6">
      <w:pPr>
        <w:spacing w:before="240" w:after="0" w:line="240" w:lineRule="auto"/>
        <w:ind w:left="360"/>
        <w:contextualSpacing/>
        <w:jc w:val="both"/>
        <w:textAlignment w:val="baseline"/>
        <w:rPr>
          <w:rFonts w:ascii="Minion Pro" w:eastAsia="Times New Roman" w:hAnsi="Minion Pro" w:cs="Times New Roman"/>
          <w:color w:val="000000"/>
          <w:sz w:val="24"/>
          <w:szCs w:val="24"/>
          <w:lang w:eastAsia="hr-HR"/>
        </w:rPr>
      </w:pPr>
    </w:p>
    <w:p w14:paraId="6B9892BF" w14:textId="77777777" w:rsidR="00DE4129" w:rsidRDefault="009B7A3D" w:rsidP="006A09BB">
      <w:pPr>
        <w:numPr>
          <w:ilvl w:val="0"/>
          <w:numId w:val="9"/>
        </w:numPr>
        <w:spacing w:before="240" w:after="100" w:afterAutospacing="1" w:line="240" w:lineRule="auto"/>
        <w:ind w:left="360"/>
        <w:contextualSpacing/>
        <w:jc w:val="both"/>
        <w:textAlignment w:val="baseline"/>
        <w:rPr>
          <w:rFonts w:ascii="Times New Roman" w:eastAsia="Times New Roman" w:hAnsi="Times New Roman" w:cs="Times New Roman"/>
          <w:sz w:val="24"/>
          <w:szCs w:val="24"/>
          <w:lang w:eastAsia="hr-HR"/>
        </w:rPr>
      </w:pPr>
      <w:r w:rsidRPr="006143AB">
        <w:rPr>
          <w:rFonts w:ascii="Times New Roman" w:eastAsia="Times New Roman" w:hAnsi="Times New Roman" w:cs="Times New Roman"/>
          <w:sz w:val="24"/>
          <w:szCs w:val="24"/>
          <w:lang w:eastAsia="hr-HR"/>
        </w:rPr>
        <w:t>ovisno o korisničkoj skupini kojoj se pružaju usluge, pružatelj usluga mora osigurati minimum opreme i pomagala za osobnu higijenu i njegu korisnika u krevetu i u kupaonici, hranjenje korisnika u krevetu, te drugu neophodnu opremu ovisno o vrsti i stupnju oštećenja, kao što su invalidska kolica, nosila, servisna kolica, stolić za serviranje hrane u krevetu i dr.</w:t>
      </w:r>
    </w:p>
    <w:p w14:paraId="57429A9A" w14:textId="77777777" w:rsidR="00955BE6" w:rsidRDefault="00955BE6" w:rsidP="00955BE6">
      <w:pPr>
        <w:spacing w:before="240" w:after="100" w:afterAutospacing="1" w:line="240" w:lineRule="auto"/>
        <w:ind w:left="360"/>
        <w:contextualSpacing/>
        <w:jc w:val="both"/>
        <w:textAlignment w:val="baseline"/>
        <w:rPr>
          <w:rFonts w:ascii="Times New Roman" w:eastAsia="Times New Roman" w:hAnsi="Times New Roman" w:cs="Times New Roman"/>
          <w:sz w:val="24"/>
          <w:szCs w:val="24"/>
          <w:lang w:eastAsia="hr-HR"/>
        </w:rPr>
      </w:pPr>
    </w:p>
    <w:p w14:paraId="135EF820" w14:textId="195F3C91" w:rsidR="00B42A44" w:rsidRPr="00C93124" w:rsidRDefault="00DE4129" w:rsidP="006A09BB">
      <w:pPr>
        <w:numPr>
          <w:ilvl w:val="0"/>
          <w:numId w:val="9"/>
        </w:numPr>
        <w:spacing w:before="240" w:after="0" w:line="240" w:lineRule="auto"/>
        <w:ind w:left="360"/>
        <w:contextualSpacing/>
        <w:jc w:val="both"/>
        <w:textAlignment w:val="baseline"/>
        <w:rPr>
          <w:rFonts w:ascii="Times New Roman" w:eastAsia="Times New Roman" w:hAnsi="Times New Roman" w:cs="Times New Roman"/>
          <w:sz w:val="24"/>
          <w:szCs w:val="24"/>
          <w:lang w:eastAsia="hr-HR"/>
        </w:rPr>
      </w:pPr>
      <w:r w:rsidRPr="00DE4129">
        <w:rPr>
          <w:rFonts w:ascii="Times New Roman" w:eastAsia="Times New Roman" w:hAnsi="Times New Roman" w:cs="Times New Roman"/>
          <w:sz w:val="24"/>
          <w:szCs w:val="24"/>
          <w:lang w:eastAsia="hr-HR"/>
        </w:rPr>
        <w:t>prostor za odlaganje radne odjeće, obuće i drugih osobnih stvari radnika potrebno je opremiti ormarima, vješalicama i policama</w:t>
      </w:r>
      <w:r w:rsidR="00C104EB">
        <w:rPr>
          <w:rFonts w:ascii="Times New Roman" w:eastAsia="Times New Roman" w:hAnsi="Times New Roman" w:cs="Times New Roman"/>
          <w:sz w:val="24"/>
          <w:szCs w:val="24"/>
          <w:lang w:eastAsia="hr-HR"/>
        </w:rPr>
        <w:t>.</w:t>
      </w:r>
    </w:p>
    <w:p w14:paraId="2C009261" w14:textId="571406A8" w:rsidR="009B208B" w:rsidRDefault="0034479D" w:rsidP="0001058B">
      <w:pPr>
        <w:pStyle w:val="Naslov4"/>
        <w:rPr>
          <w:rFonts w:eastAsia="Calibri"/>
          <w:lang w:eastAsia="hr-HR"/>
        </w:rPr>
      </w:pPr>
      <w:r>
        <w:rPr>
          <w:rFonts w:eastAsia="Calibri"/>
          <w:lang w:eastAsia="hr-HR"/>
        </w:rPr>
        <w:t>3</w:t>
      </w:r>
      <w:r w:rsidR="009B208B" w:rsidRPr="009B208B">
        <w:rPr>
          <w:rFonts w:eastAsia="Calibri"/>
          <w:lang w:eastAsia="hr-HR"/>
        </w:rPr>
        <w:t>.</w:t>
      </w:r>
      <w:r>
        <w:rPr>
          <w:rFonts w:eastAsia="Calibri"/>
          <w:lang w:eastAsia="hr-HR"/>
        </w:rPr>
        <w:t>1</w:t>
      </w:r>
      <w:r w:rsidR="009B208B" w:rsidRPr="009B208B">
        <w:rPr>
          <w:rFonts w:eastAsia="Calibri"/>
          <w:lang w:eastAsia="hr-HR"/>
        </w:rPr>
        <w:t xml:space="preserve">.2. </w:t>
      </w:r>
      <w:r>
        <w:rPr>
          <w:rFonts w:eastAsia="Calibri"/>
          <w:lang w:eastAsia="hr-HR"/>
        </w:rPr>
        <w:t>Pružanje usluga</w:t>
      </w:r>
      <w:r w:rsidR="009B208B" w:rsidRPr="009B208B">
        <w:rPr>
          <w:rFonts w:eastAsia="Calibri"/>
          <w:lang w:eastAsia="hr-HR"/>
        </w:rPr>
        <w:t xml:space="preserve"> na drugim mjestima </w:t>
      </w:r>
    </w:p>
    <w:p w14:paraId="2CFC6BE1" w14:textId="77777777" w:rsidR="00BB128F" w:rsidRPr="009B208B" w:rsidRDefault="00BB128F" w:rsidP="0001058B">
      <w:pPr>
        <w:pStyle w:val="Naslov5"/>
        <w:rPr>
          <w:rFonts w:eastAsia="Calibri"/>
          <w:lang w:eastAsia="hr-HR"/>
        </w:rPr>
      </w:pPr>
      <w:r w:rsidRPr="009B208B">
        <w:rPr>
          <w:rFonts w:eastAsia="Calibri"/>
          <w:lang w:eastAsia="hr-HR"/>
        </w:rPr>
        <w:t xml:space="preserve">Članak </w:t>
      </w:r>
      <w:r w:rsidR="00BF07DB">
        <w:rPr>
          <w:rFonts w:eastAsia="Calibri"/>
          <w:lang w:eastAsia="hr-HR"/>
        </w:rPr>
        <w:t>2</w:t>
      </w:r>
      <w:r w:rsidR="0002699E">
        <w:rPr>
          <w:rFonts w:eastAsia="Calibri"/>
          <w:lang w:eastAsia="hr-HR"/>
        </w:rPr>
        <w:t>4</w:t>
      </w:r>
      <w:r w:rsidRPr="009B208B">
        <w:rPr>
          <w:rFonts w:eastAsia="Calibri"/>
          <w:lang w:eastAsia="hr-HR"/>
        </w:rPr>
        <w:t>.</w:t>
      </w:r>
    </w:p>
    <w:p w14:paraId="6AC36C01" w14:textId="77777777" w:rsidR="00EA2D31" w:rsidRPr="00BB128F" w:rsidRDefault="00EA2D31" w:rsidP="00BB128F">
      <w:pPr>
        <w:spacing w:after="100" w:afterAutospacing="1"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Ako pružanje usluga </w:t>
      </w:r>
      <w:r w:rsidR="00DD35A0">
        <w:rPr>
          <w:rFonts w:ascii="Times New Roman" w:eastAsia="Calibri" w:hAnsi="Times New Roman" w:cs="Times New Roman"/>
          <w:sz w:val="24"/>
          <w:szCs w:val="24"/>
          <w:lang w:eastAsia="hr-HR"/>
        </w:rPr>
        <w:t xml:space="preserve">na drugim mjestima </w:t>
      </w:r>
      <w:r>
        <w:rPr>
          <w:rFonts w:ascii="Times New Roman" w:eastAsia="Calibri" w:hAnsi="Times New Roman" w:cs="Times New Roman"/>
          <w:sz w:val="24"/>
          <w:szCs w:val="24"/>
          <w:lang w:eastAsia="hr-HR"/>
        </w:rPr>
        <w:t>obavljaju ustanove socijalne skrbi ili fizičke osobe kao profesionalnu djelatnost, n</w:t>
      </w:r>
      <w:r w:rsidRPr="00BB128F">
        <w:rPr>
          <w:rFonts w:ascii="Times New Roman" w:eastAsia="Calibri" w:hAnsi="Times New Roman" w:cs="Times New Roman"/>
          <w:sz w:val="24"/>
          <w:szCs w:val="24"/>
          <w:lang w:eastAsia="hr-HR"/>
        </w:rPr>
        <w:t xml:space="preserve">a </w:t>
      </w:r>
      <w:r w:rsidRPr="00BB128F">
        <w:rPr>
          <w:rFonts w:ascii="Times New Roman" w:eastAsia="Calibri" w:hAnsi="Times New Roman" w:cs="Times New Roman"/>
          <w:iCs/>
          <w:sz w:val="24"/>
          <w:szCs w:val="24"/>
          <w:lang w:eastAsia="hr-HR"/>
        </w:rPr>
        <w:t>zgradi</w:t>
      </w:r>
      <w:r w:rsidRPr="00BB128F">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 xml:space="preserve">sjedišta pružatelja usluge ili na zgradi s adresom nositelja djelatnosti, </w:t>
      </w:r>
      <w:r w:rsidRPr="00BB128F">
        <w:rPr>
          <w:rFonts w:ascii="Times New Roman" w:eastAsia="Calibri" w:hAnsi="Times New Roman" w:cs="Times New Roman"/>
          <w:sz w:val="24"/>
          <w:szCs w:val="24"/>
          <w:lang w:eastAsia="hr-HR"/>
        </w:rPr>
        <w:t>potrebno je danom početka rada istaknuti ploču koja</w:t>
      </w:r>
      <w:r>
        <w:rPr>
          <w:rFonts w:ascii="Times New Roman" w:eastAsia="Calibri" w:hAnsi="Times New Roman" w:cs="Times New Roman"/>
          <w:sz w:val="24"/>
          <w:szCs w:val="24"/>
          <w:lang w:eastAsia="hr-HR"/>
        </w:rPr>
        <w:t xml:space="preserve"> sadrži naziv pružatelja usluge.</w:t>
      </w:r>
    </w:p>
    <w:p w14:paraId="66135753" w14:textId="77777777" w:rsidR="003D50AE" w:rsidRPr="009B208B" w:rsidRDefault="003D50AE" w:rsidP="0001058B">
      <w:pPr>
        <w:pStyle w:val="Naslov5"/>
        <w:rPr>
          <w:rFonts w:eastAsia="Calibri"/>
          <w:lang w:eastAsia="hr-HR"/>
        </w:rPr>
      </w:pPr>
      <w:r w:rsidRPr="009B208B">
        <w:rPr>
          <w:rFonts w:eastAsia="Calibri"/>
          <w:lang w:eastAsia="hr-HR"/>
        </w:rPr>
        <w:t>Članak 2</w:t>
      </w:r>
      <w:r w:rsidR="0002699E">
        <w:rPr>
          <w:rFonts w:eastAsia="Calibri"/>
          <w:lang w:eastAsia="hr-HR"/>
        </w:rPr>
        <w:t>5</w:t>
      </w:r>
      <w:r w:rsidRPr="009B208B">
        <w:rPr>
          <w:rFonts w:eastAsia="Calibri"/>
          <w:lang w:eastAsia="hr-HR"/>
        </w:rPr>
        <w:t>.</w:t>
      </w:r>
    </w:p>
    <w:p w14:paraId="0F09F9C0" w14:textId="29459802" w:rsidR="003D50AE" w:rsidRPr="009B208B" w:rsidRDefault="003D50AE" w:rsidP="003D50AE">
      <w:pPr>
        <w:spacing w:after="100" w:afterAutospacing="1" w:line="240" w:lineRule="auto"/>
        <w:jc w:val="both"/>
        <w:rPr>
          <w:rFonts w:ascii="Times New Roman" w:eastAsia="Calibri" w:hAnsi="Times New Roman" w:cs="Times New Roman"/>
          <w:sz w:val="24"/>
          <w:szCs w:val="24"/>
          <w:lang w:eastAsia="hr-HR"/>
        </w:rPr>
      </w:pPr>
      <w:r w:rsidRPr="009B208B">
        <w:rPr>
          <w:rFonts w:ascii="Times New Roman" w:eastAsia="Calibri" w:hAnsi="Times New Roman" w:cs="Times New Roman"/>
          <w:color w:val="000000"/>
          <w:sz w:val="24"/>
          <w:szCs w:val="24"/>
          <w:lang w:eastAsia="hr-HR"/>
        </w:rPr>
        <w:t xml:space="preserve">(1) Opremu u prostoru u kojem se pruža usluga pomoći pri uključivanju u programe odgoja i </w:t>
      </w:r>
      <w:r w:rsidR="006A3045">
        <w:rPr>
          <w:rFonts w:ascii="Times New Roman" w:eastAsia="Calibri" w:hAnsi="Times New Roman" w:cs="Times New Roman"/>
          <w:color w:val="000000"/>
          <w:sz w:val="24"/>
          <w:szCs w:val="24"/>
          <w:lang w:eastAsia="hr-HR"/>
        </w:rPr>
        <w:t xml:space="preserve">redovitog </w:t>
      </w:r>
      <w:r w:rsidRPr="009B208B">
        <w:rPr>
          <w:rFonts w:ascii="Times New Roman" w:eastAsia="Calibri" w:hAnsi="Times New Roman" w:cs="Times New Roman"/>
          <w:color w:val="000000"/>
          <w:sz w:val="24"/>
          <w:szCs w:val="24"/>
          <w:lang w:eastAsia="hr-HR"/>
        </w:rPr>
        <w:t>obrazovanja</w:t>
      </w:r>
      <w:r w:rsidR="006A3045">
        <w:rPr>
          <w:rFonts w:ascii="Times New Roman" w:eastAsia="Calibri" w:hAnsi="Times New Roman" w:cs="Times New Roman"/>
          <w:color w:val="000000"/>
          <w:sz w:val="24"/>
          <w:szCs w:val="24"/>
          <w:lang w:eastAsia="hr-HR"/>
        </w:rPr>
        <w:t xml:space="preserve"> (integracije)</w:t>
      </w:r>
      <w:r w:rsidRPr="009B208B">
        <w:rPr>
          <w:rFonts w:ascii="Times New Roman" w:eastAsia="Calibri" w:hAnsi="Times New Roman" w:cs="Times New Roman"/>
          <w:color w:val="000000"/>
          <w:sz w:val="24"/>
          <w:szCs w:val="24"/>
          <w:lang w:eastAsia="hr-HR"/>
        </w:rPr>
        <w:t xml:space="preserve">, te usluga </w:t>
      </w:r>
      <w:r w:rsidRPr="009B208B">
        <w:rPr>
          <w:rFonts w:ascii="Times New Roman" w:eastAsia="Calibri" w:hAnsi="Times New Roman" w:cs="Times New Roman"/>
          <w:sz w:val="24"/>
          <w:szCs w:val="24"/>
          <w:lang w:eastAsia="hr-HR"/>
        </w:rPr>
        <w:t>boravka u školi osigurava ustanova odgoja i obrazovanja.</w:t>
      </w:r>
    </w:p>
    <w:p w14:paraId="0CBEF220" w14:textId="77777777" w:rsidR="003D50AE" w:rsidRDefault="003D50AE" w:rsidP="003D50AE">
      <w:pPr>
        <w:spacing w:after="100" w:afterAutospacing="1" w:line="240" w:lineRule="auto"/>
        <w:jc w:val="both"/>
        <w:rPr>
          <w:rFonts w:ascii="Times New Roman" w:eastAsia="Calibri" w:hAnsi="Times New Roman" w:cs="Times New Roman"/>
          <w:sz w:val="24"/>
          <w:szCs w:val="24"/>
          <w:lang w:eastAsia="hr-HR"/>
        </w:rPr>
      </w:pPr>
      <w:r w:rsidRPr="009B208B">
        <w:rPr>
          <w:rFonts w:ascii="Times New Roman" w:eastAsia="Calibri" w:hAnsi="Times New Roman" w:cs="Times New Roman"/>
          <w:sz w:val="24"/>
          <w:szCs w:val="24"/>
          <w:lang w:eastAsia="hr-HR"/>
        </w:rPr>
        <w:lastRenderedPageBreak/>
        <w:t>(2) Opremu u p</w:t>
      </w:r>
      <w:r w:rsidRPr="009B208B">
        <w:rPr>
          <w:rFonts w:ascii="Times New Roman" w:eastAsia="Calibri" w:hAnsi="Times New Roman" w:cs="Times New Roman"/>
          <w:color w:val="000000"/>
          <w:sz w:val="24"/>
          <w:szCs w:val="24"/>
          <w:lang w:eastAsia="hr-HR"/>
        </w:rPr>
        <w:t xml:space="preserve">rostoru </w:t>
      </w:r>
      <w:r w:rsidR="00CE7156">
        <w:rPr>
          <w:rFonts w:ascii="Times New Roman" w:eastAsia="Calibri" w:hAnsi="Times New Roman" w:cs="Times New Roman"/>
          <w:color w:val="000000"/>
          <w:sz w:val="24"/>
          <w:szCs w:val="24"/>
          <w:lang w:eastAsia="hr-HR"/>
        </w:rPr>
        <w:t xml:space="preserve">za </w:t>
      </w:r>
      <w:r w:rsidR="00CE7156" w:rsidRPr="009B208B">
        <w:rPr>
          <w:rFonts w:ascii="Times New Roman" w:eastAsia="Calibri" w:hAnsi="Times New Roman" w:cs="Times New Roman"/>
          <w:color w:val="000000"/>
          <w:sz w:val="24"/>
          <w:szCs w:val="24"/>
          <w:lang w:eastAsia="hr-HR"/>
        </w:rPr>
        <w:t>pruža</w:t>
      </w:r>
      <w:r w:rsidR="00CE7156">
        <w:rPr>
          <w:rFonts w:ascii="Times New Roman" w:eastAsia="Calibri" w:hAnsi="Times New Roman" w:cs="Times New Roman"/>
          <w:color w:val="000000"/>
          <w:sz w:val="24"/>
          <w:szCs w:val="24"/>
          <w:lang w:eastAsia="hr-HR"/>
        </w:rPr>
        <w:t>nje</w:t>
      </w:r>
      <w:r w:rsidR="00CE7156" w:rsidRPr="009B208B">
        <w:rPr>
          <w:rFonts w:ascii="Times New Roman" w:eastAsia="Calibri" w:hAnsi="Times New Roman" w:cs="Times New Roman"/>
          <w:color w:val="000000"/>
          <w:sz w:val="24"/>
          <w:szCs w:val="24"/>
          <w:lang w:eastAsia="hr-HR"/>
        </w:rPr>
        <w:t xml:space="preserve"> usluga pomoći u kući, </w:t>
      </w:r>
      <w:r w:rsidR="00CE7156">
        <w:rPr>
          <w:rFonts w:ascii="Times New Roman" w:eastAsia="Calibri" w:hAnsi="Times New Roman" w:cs="Times New Roman"/>
          <w:color w:val="000000"/>
          <w:sz w:val="24"/>
          <w:szCs w:val="24"/>
          <w:lang w:eastAsia="hr-HR"/>
        </w:rPr>
        <w:t>te usluga</w:t>
      </w:r>
      <w:r w:rsidR="00CE7156" w:rsidRPr="009B208B">
        <w:rPr>
          <w:rFonts w:ascii="Times New Roman" w:eastAsia="Calibri" w:hAnsi="Times New Roman" w:cs="Times New Roman"/>
          <w:color w:val="000000"/>
          <w:sz w:val="24"/>
          <w:szCs w:val="24"/>
          <w:lang w:eastAsia="hr-HR"/>
        </w:rPr>
        <w:t xml:space="preserve"> psihosocijalne podrške</w:t>
      </w:r>
      <w:r w:rsidR="00CE7156">
        <w:rPr>
          <w:rFonts w:ascii="Times New Roman" w:eastAsia="Calibri" w:hAnsi="Times New Roman" w:cs="Times New Roman"/>
          <w:color w:val="000000"/>
          <w:sz w:val="24"/>
          <w:szCs w:val="24"/>
          <w:lang w:eastAsia="hr-HR"/>
        </w:rPr>
        <w:t xml:space="preserve">, </w:t>
      </w:r>
      <w:r w:rsidR="00CE7156" w:rsidRPr="009B208B">
        <w:rPr>
          <w:rFonts w:ascii="Times New Roman" w:eastAsia="Calibri" w:hAnsi="Times New Roman" w:cs="Times New Roman"/>
          <w:color w:val="000000"/>
          <w:sz w:val="24"/>
          <w:szCs w:val="24"/>
          <w:lang w:eastAsia="hr-HR"/>
        </w:rPr>
        <w:t xml:space="preserve">rane intervencije </w:t>
      </w:r>
      <w:r w:rsidR="00CE7156">
        <w:rPr>
          <w:rFonts w:ascii="Times New Roman" w:eastAsia="Calibri" w:hAnsi="Times New Roman" w:cs="Times New Roman"/>
          <w:color w:val="000000"/>
          <w:sz w:val="24"/>
          <w:szCs w:val="24"/>
          <w:lang w:eastAsia="hr-HR"/>
        </w:rPr>
        <w:t>te</w:t>
      </w:r>
      <w:r w:rsidR="00CE7156" w:rsidRPr="00A137C9">
        <w:rPr>
          <w:rFonts w:ascii="Times New Roman" w:eastAsia="Calibri" w:hAnsi="Times New Roman" w:cs="Times New Roman"/>
          <w:sz w:val="24"/>
          <w:szCs w:val="24"/>
          <w:lang w:eastAsia="hr-HR"/>
        </w:rPr>
        <w:t xml:space="preserve"> savjetovanja i pomaganja</w:t>
      </w:r>
      <w:r w:rsidR="00CE7156" w:rsidRPr="009B208B">
        <w:rPr>
          <w:rFonts w:ascii="Times New Roman" w:eastAsia="Calibri" w:hAnsi="Times New Roman" w:cs="Times New Roman"/>
          <w:color w:val="00B050"/>
          <w:sz w:val="24"/>
          <w:szCs w:val="24"/>
          <w:lang w:eastAsia="hr-HR"/>
        </w:rPr>
        <w:t xml:space="preserve"> </w:t>
      </w:r>
      <w:r w:rsidR="00CE7156" w:rsidRPr="009B208B">
        <w:rPr>
          <w:rFonts w:ascii="Times New Roman" w:eastAsia="Calibri" w:hAnsi="Times New Roman" w:cs="Times New Roman"/>
          <w:color w:val="000000"/>
          <w:sz w:val="24"/>
          <w:szCs w:val="24"/>
          <w:lang w:eastAsia="hr-HR"/>
        </w:rPr>
        <w:t>ako se pruža</w:t>
      </w:r>
      <w:r w:rsidR="00CE7156">
        <w:rPr>
          <w:rFonts w:ascii="Times New Roman" w:eastAsia="Calibri" w:hAnsi="Times New Roman" w:cs="Times New Roman"/>
          <w:color w:val="000000"/>
          <w:sz w:val="24"/>
          <w:szCs w:val="24"/>
          <w:lang w:eastAsia="hr-HR"/>
        </w:rPr>
        <w:t>ju</w:t>
      </w:r>
      <w:r w:rsidR="00CE7156" w:rsidRPr="009B208B">
        <w:rPr>
          <w:rFonts w:ascii="Times New Roman" w:eastAsia="Calibri" w:hAnsi="Times New Roman" w:cs="Times New Roman"/>
          <w:color w:val="000000"/>
          <w:sz w:val="24"/>
          <w:szCs w:val="24"/>
          <w:lang w:eastAsia="hr-HR"/>
        </w:rPr>
        <w:t xml:space="preserve"> u obitelji korisnika,</w:t>
      </w:r>
      <w:r w:rsidR="00CE7156" w:rsidRPr="009B208B">
        <w:rPr>
          <w:rFonts w:ascii="Times New Roman" w:eastAsia="Calibri" w:hAnsi="Times New Roman" w:cs="Times New Roman"/>
          <w:sz w:val="24"/>
          <w:szCs w:val="24"/>
          <w:lang w:eastAsia="hr-HR"/>
        </w:rPr>
        <w:t xml:space="preserve"> </w:t>
      </w:r>
      <w:r w:rsidRPr="009B208B">
        <w:rPr>
          <w:rFonts w:ascii="Times New Roman" w:eastAsia="Calibri" w:hAnsi="Times New Roman" w:cs="Times New Roman"/>
          <w:sz w:val="24"/>
          <w:szCs w:val="24"/>
          <w:lang w:eastAsia="hr-HR"/>
        </w:rPr>
        <w:t>u pravilu osigurava pružatelj usluga, a može je osigurati i korisnik.</w:t>
      </w:r>
    </w:p>
    <w:p w14:paraId="145B7205" w14:textId="77777777" w:rsidR="00E71772" w:rsidRDefault="00E71772" w:rsidP="003D50AE">
      <w:pPr>
        <w:spacing w:after="100" w:afterAutospacing="1"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(3) Za pružanje usluga iz stavka 2. ovog</w:t>
      </w:r>
      <w:r w:rsidR="000A37E6">
        <w:rPr>
          <w:rFonts w:ascii="Times New Roman" w:eastAsia="Calibri" w:hAnsi="Times New Roman" w:cs="Times New Roman"/>
          <w:sz w:val="24"/>
          <w:szCs w:val="24"/>
          <w:lang w:eastAsia="hr-HR"/>
        </w:rPr>
        <w:t>a</w:t>
      </w:r>
      <w:r>
        <w:rPr>
          <w:rFonts w:ascii="Times New Roman" w:eastAsia="Calibri" w:hAnsi="Times New Roman" w:cs="Times New Roman"/>
          <w:sz w:val="24"/>
          <w:szCs w:val="24"/>
          <w:lang w:eastAsia="hr-HR"/>
        </w:rPr>
        <w:t xml:space="preserve"> članka, pružatelj usluga mora osigurati:</w:t>
      </w:r>
    </w:p>
    <w:p w14:paraId="1331ECBB" w14:textId="77777777" w:rsidR="00E71772" w:rsidRDefault="00E71772" w:rsidP="006A09BB">
      <w:pPr>
        <w:numPr>
          <w:ilvl w:val="0"/>
          <w:numId w:val="16"/>
        </w:numPr>
        <w:spacing w:after="0" w:line="240" w:lineRule="auto"/>
        <w:contextualSpacing/>
        <w:jc w:val="both"/>
        <w:rPr>
          <w:rFonts w:ascii="Times New Roman" w:eastAsia="Calibri" w:hAnsi="Times New Roman" w:cs="Times New Roman"/>
          <w:sz w:val="24"/>
          <w:szCs w:val="24"/>
          <w:lang w:eastAsia="hr-HR"/>
        </w:rPr>
      </w:pPr>
      <w:r w:rsidRPr="009B208B">
        <w:rPr>
          <w:rFonts w:ascii="Times New Roman" w:eastAsia="Calibri" w:hAnsi="Times New Roman" w:cs="Times New Roman"/>
          <w:sz w:val="24"/>
          <w:szCs w:val="24"/>
          <w:lang w:eastAsia="hr-HR"/>
        </w:rPr>
        <w:t>prostor za odlaganje radne odjeće, obuće i drugih osobnih stvari radnika potrebno je opremiti ormarima, vješalicama i policama</w:t>
      </w:r>
    </w:p>
    <w:p w14:paraId="7D537D46" w14:textId="77777777" w:rsidR="00BB5AC3" w:rsidRDefault="00E71772" w:rsidP="006A09BB">
      <w:pPr>
        <w:numPr>
          <w:ilvl w:val="0"/>
          <w:numId w:val="16"/>
        </w:numPr>
        <w:spacing w:after="100" w:afterAutospacing="1" w:line="240" w:lineRule="auto"/>
        <w:contextualSpacing/>
        <w:jc w:val="both"/>
        <w:rPr>
          <w:rFonts w:ascii="Times New Roman" w:eastAsia="Calibri" w:hAnsi="Times New Roman" w:cs="Times New Roman"/>
          <w:sz w:val="24"/>
          <w:szCs w:val="24"/>
          <w:lang w:eastAsia="hr-HR"/>
        </w:rPr>
      </w:pPr>
      <w:r w:rsidRPr="00BB5AC3">
        <w:rPr>
          <w:rFonts w:ascii="Times New Roman" w:eastAsia="Calibri" w:hAnsi="Times New Roman" w:cs="Times New Roman"/>
          <w:sz w:val="24"/>
          <w:szCs w:val="24"/>
          <w:lang w:eastAsia="hr-HR"/>
        </w:rPr>
        <w:t xml:space="preserve">prostor za vođenje evidencije i dokumentacije </w:t>
      </w:r>
      <w:r w:rsidR="000A37E6" w:rsidRPr="00BB5AC3">
        <w:rPr>
          <w:rFonts w:ascii="Times New Roman" w:eastAsia="Calibri" w:hAnsi="Times New Roman" w:cs="Times New Roman"/>
          <w:sz w:val="24"/>
          <w:szCs w:val="24"/>
          <w:lang w:eastAsia="hr-HR"/>
        </w:rPr>
        <w:t>potrebno je opremiti ormarima ili policama, te radnim stolom i stolcem</w:t>
      </w:r>
      <w:r w:rsidR="007936C5">
        <w:rPr>
          <w:rFonts w:ascii="Times New Roman" w:eastAsia="Calibri" w:hAnsi="Times New Roman" w:cs="Times New Roman"/>
          <w:sz w:val="24"/>
          <w:szCs w:val="24"/>
          <w:lang w:eastAsia="hr-HR"/>
        </w:rPr>
        <w:t>.</w:t>
      </w:r>
    </w:p>
    <w:p w14:paraId="06F9E13E" w14:textId="77777777" w:rsidR="00BB5AC3" w:rsidRPr="00BB5AC3" w:rsidRDefault="00BB5AC3" w:rsidP="00BB5AC3">
      <w:pPr>
        <w:spacing w:after="100" w:afterAutospacing="1" w:line="240" w:lineRule="auto"/>
        <w:ind w:left="360"/>
        <w:contextualSpacing/>
        <w:jc w:val="both"/>
        <w:rPr>
          <w:rFonts w:ascii="Times New Roman" w:eastAsia="Calibri" w:hAnsi="Times New Roman" w:cs="Times New Roman"/>
          <w:sz w:val="24"/>
          <w:szCs w:val="24"/>
          <w:lang w:eastAsia="hr-HR"/>
        </w:rPr>
      </w:pPr>
    </w:p>
    <w:p w14:paraId="3B42AFE9" w14:textId="77777777" w:rsidR="00E71772" w:rsidRDefault="000A37E6" w:rsidP="003D50AE">
      <w:pPr>
        <w:spacing w:after="100" w:afterAutospacing="1" w:line="240" w:lineRule="auto"/>
        <w:jc w:val="both"/>
        <w:rPr>
          <w:rFonts w:ascii="Times New Roman" w:eastAsia="Calibri" w:hAnsi="Times New Roman" w:cs="Times New Roman"/>
          <w:sz w:val="24"/>
          <w:szCs w:val="24"/>
          <w:lang w:eastAsia="hr-HR"/>
        </w:rPr>
      </w:pPr>
      <w:r w:rsidRPr="00BB5AC3">
        <w:rPr>
          <w:rFonts w:ascii="Times New Roman" w:eastAsia="Calibri" w:hAnsi="Times New Roman" w:cs="Times New Roman"/>
          <w:sz w:val="24"/>
          <w:szCs w:val="24"/>
          <w:lang w:eastAsia="hr-HR"/>
        </w:rPr>
        <w:t>(4)</w:t>
      </w:r>
      <w:r w:rsidR="00861036" w:rsidRPr="00BB5AC3">
        <w:rPr>
          <w:rFonts w:ascii="Times New Roman" w:eastAsia="Calibri" w:hAnsi="Times New Roman" w:cs="Times New Roman"/>
          <w:sz w:val="24"/>
          <w:szCs w:val="24"/>
          <w:lang w:eastAsia="hr-HR"/>
        </w:rPr>
        <w:t xml:space="preserve"> </w:t>
      </w:r>
      <w:r w:rsidR="00BB5AC3">
        <w:rPr>
          <w:rFonts w:ascii="Times New Roman" w:eastAsia="Calibri" w:hAnsi="Times New Roman" w:cs="Times New Roman"/>
          <w:sz w:val="24"/>
          <w:szCs w:val="24"/>
          <w:lang w:eastAsia="hr-HR"/>
        </w:rPr>
        <w:t>A</w:t>
      </w:r>
      <w:r w:rsidR="00E71772">
        <w:rPr>
          <w:rFonts w:ascii="Times New Roman" w:eastAsia="Calibri" w:hAnsi="Times New Roman" w:cs="Times New Roman"/>
          <w:sz w:val="24"/>
          <w:szCs w:val="24"/>
          <w:lang w:eastAsia="hr-HR"/>
        </w:rPr>
        <w:t>ko opremu za pružanje usluga pomoći u kući osigurava pružatelj usluga, ovisno o vrsti pružene aktivnosti mora osigurati sljedeće uvjete</w:t>
      </w:r>
      <w:r w:rsidR="00EB0151">
        <w:rPr>
          <w:rFonts w:ascii="Times New Roman" w:eastAsia="Calibri" w:hAnsi="Times New Roman" w:cs="Times New Roman"/>
          <w:sz w:val="24"/>
          <w:szCs w:val="24"/>
          <w:lang w:eastAsia="hr-HR"/>
        </w:rPr>
        <w:t>:</w:t>
      </w:r>
    </w:p>
    <w:p w14:paraId="086353D1" w14:textId="36F97A9D" w:rsidR="00EB0151" w:rsidRPr="00EB0151" w:rsidRDefault="00BF07DB" w:rsidP="006A09BB">
      <w:pPr>
        <w:numPr>
          <w:ilvl w:val="0"/>
          <w:numId w:val="9"/>
        </w:numPr>
        <w:spacing w:after="0" w:line="240" w:lineRule="auto"/>
        <w:ind w:left="360"/>
        <w:contextualSpacing/>
        <w:jc w:val="both"/>
        <w:rPr>
          <w:rFonts w:ascii="Times New Roman" w:eastAsia="Calibri" w:hAnsi="Times New Roman" w:cs="Times New Roman"/>
          <w:sz w:val="24"/>
          <w:szCs w:val="24"/>
        </w:rPr>
      </w:pPr>
      <w:r w:rsidRPr="00815472">
        <w:rPr>
          <w:rFonts w:ascii="Times New Roman" w:eastAsia="Calibri" w:hAnsi="Times New Roman" w:cs="Times New Roman"/>
          <w:sz w:val="24"/>
          <w:szCs w:val="24"/>
        </w:rPr>
        <w:t xml:space="preserve">oprema u </w:t>
      </w:r>
      <w:r w:rsidR="00EB0151" w:rsidRPr="00815472">
        <w:rPr>
          <w:rFonts w:ascii="Times New Roman" w:eastAsia="Calibri" w:hAnsi="Times New Roman" w:cs="Times New Roman"/>
          <w:sz w:val="24"/>
          <w:szCs w:val="24"/>
        </w:rPr>
        <w:t>prostorij</w:t>
      </w:r>
      <w:r w:rsidRPr="00815472">
        <w:rPr>
          <w:rFonts w:ascii="Times New Roman" w:eastAsia="Calibri" w:hAnsi="Times New Roman" w:cs="Times New Roman"/>
          <w:sz w:val="24"/>
          <w:szCs w:val="24"/>
        </w:rPr>
        <w:t>ama</w:t>
      </w:r>
      <w:r w:rsidR="00EB0151" w:rsidRPr="00815472">
        <w:rPr>
          <w:rFonts w:ascii="Times New Roman" w:eastAsia="Calibri" w:hAnsi="Times New Roman" w:cs="Times New Roman"/>
          <w:sz w:val="24"/>
          <w:szCs w:val="24"/>
        </w:rPr>
        <w:t xml:space="preserve"> u kojima se priprema hrana mora udovoljavati posebnim propisima o hrani, ako istima od te obveze ni</w:t>
      </w:r>
      <w:r w:rsidR="00815472" w:rsidRPr="00815472">
        <w:rPr>
          <w:rFonts w:ascii="Times New Roman" w:eastAsia="Calibri" w:hAnsi="Times New Roman" w:cs="Times New Roman"/>
          <w:sz w:val="24"/>
          <w:szCs w:val="24"/>
        </w:rPr>
        <w:t>je</w:t>
      </w:r>
      <w:r w:rsidR="00EB0151" w:rsidRPr="00815472">
        <w:rPr>
          <w:rFonts w:ascii="Times New Roman" w:eastAsia="Calibri" w:hAnsi="Times New Roman" w:cs="Times New Roman"/>
          <w:sz w:val="24"/>
          <w:szCs w:val="24"/>
        </w:rPr>
        <w:t xml:space="preserve"> izuzet</w:t>
      </w:r>
      <w:r w:rsidR="00815472" w:rsidRPr="00815472">
        <w:rPr>
          <w:rFonts w:ascii="Times New Roman" w:eastAsia="Calibri" w:hAnsi="Times New Roman" w:cs="Times New Roman"/>
          <w:sz w:val="24"/>
          <w:szCs w:val="24"/>
        </w:rPr>
        <w:t>a</w:t>
      </w:r>
      <w:r w:rsidR="00EB0151" w:rsidRPr="00815472">
        <w:rPr>
          <w:rFonts w:ascii="Times New Roman" w:eastAsia="Calibri" w:hAnsi="Times New Roman" w:cs="Times New Roman"/>
          <w:sz w:val="24"/>
          <w:szCs w:val="24"/>
        </w:rPr>
        <w:t xml:space="preserve">, osim ako pružatelj usluge poslove pripreme </w:t>
      </w:r>
      <w:r w:rsidR="00EB0151" w:rsidRPr="00EB0151">
        <w:rPr>
          <w:rFonts w:ascii="Times New Roman" w:eastAsia="Calibri" w:hAnsi="Times New Roman" w:cs="Times New Roman"/>
          <w:sz w:val="24"/>
          <w:szCs w:val="24"/>
        </w:rPr>
        <w:t xml:space="preserve">obroka nije povjerio ovlaštenim pravnim ili fizičkim osobama; </w:t>
      </w:r>
      <w:r w:rsidR="00EB0151" w:rsidRPr="00EB0151">
        <w:rPr>
          <w:rFonts w:ascii="Times New Roman" w:hAnsi="Times New Roman" w:cs="Times New Roman"/>
          <w:sz w:val="24"/>
          <w:szCs w:val="24"/>
        </w:rPr>
        <w:t>prostor za čiste i nečiste posude za dostavu obroka treba biti opremljen ormarima ili policama</w:t>
      </w:r>
    </w:p>
    <w:p w14:paraId="6593280E" w14:textId="77777777" w:rsidR="00E71772" w:rsidRPr="009B208B" w:rsidRDefault="00E71772" w:rsidP="00E71772">
      <w:pPr>
        <w:spacing w:after="0" w:line="240" w:lineRule="auto"/>
        <w:contextualSpacing/>
        <w:jc w:val="both"/>
        <w:rPr>
          <w:rFonts w:ascii="Times New Roman" w:eastAsia="Calibri" w:hAnsi="Times New Roman" w:cs="Times New Roman"/>
          <w:sz w:val="24"/>
          <w:szCs w:val="24"/>
          <w:lang w:eastAsia="hr-HR"/>
        </w:rPr>
      </w:pPr>
    </w:p>
    <w:p w14:paraId="59748497" w14:textId="73D30F43" w:rsidR="00E71772" w:rsidRPr="009B208B" w:rsidRDefault="00E71772" w:rsidP="006A09BB">
      <w:pPr>
        <w:numPr>
          <w:ilvl w:val="0"/>
          <w:numId w:val="16"/>
        </w:numPr>
        <w:spacing w:after="0" w:line="240" w:lineRule="auto"/>
        <w:contextualSpacing/>
        <w:jc w:val="both"/>
        <w:rPr>
          <w:rFonts w:ascii="Times New Roman" w:eastAsia="Calibri" w:hAnsi="Times New Roman" w:cs="Times New Roman"/>
          <w:sz w:val="24"/>
          <w:szCs w:val="24"/>
          <w:lang w:eastAsia="hr-HR"/>
        </w:rPr>
      </w:pPr>
      <w:r w:rsidRPr="009B208B">
        <w:rPr>
          <w:rFonts w:ascii="Times New Roman" w:eastAsia="Calibri" w:hAnsi="Times New Roman" w:cs="Times New Roman"/>
          <w:sz w:val="24"/>
          <w:szCs w:val="24"/>
          <w:lang w:eastAsia="hr-HR"/>
        </w:rPr>
        <w:t xml:space="preserve">prostorija za pranje i glačanje rublja treba imati odgovarajuću opremu za pranje, sušenje i glačanje </w:t>
      </w:r>
      <w:r w:rsidR="00A374DE">
        <w:rPr>
          <w:rFonts w:ascii="Times New Roman" w:eastAsia="Calibri" w:hAnsi="Times New Roman" w:cs="Times New Roman"/>
          <w:sz w:val="24"/>
          <w:szCs w:val="24"/>
          <w:lang w:eastAsia="hr-HR"/>
        </w:rPr>
        <w:t>rublja</w:t>
      </w:r>
      <w:r w:rsidRPr="009B208B">
        <w:rPr>
          <w:rFonts w:ascii="Times New Roman" w:eastAsia="Calibri" w:hAnsi="Times New Roman" w:cs="Times New Roman"/>
          <w:sz w:val="24"/>
          <w:szCs w:val="24"/>
          <w:lang w:eastAsia="hr-HR"/>
        </w:rPr>
        <w:t>, prostor za odlaganje nečistog rublja treba imati spremnike, a prostor za odlaganje čistog rublja treba biti opremljen policama</w:t>
      </w:r>
    </w:p>
    <w:p w14:paraId="660F7716" w14:textId="77777777" w:rsidR="00E71772" w:rsidRPr="009B208B" w:rsidRDefault="00E71772" w:rsidP="00E71772">
      <w:pPr>
        <w:spacing w:after="0" w:line="240" w:lineRule="auto"/>
        <w:ind w:left="360"/>
        <w:contextualSpacing/>
        <w:jc w:val="both"/>
        <w:rPr>
          <w:rFonts w:ascii="Times New Roman" w:eastAsia="Calibri" w:hAnsi="Times New Roman" w:cs="Times New Roman"/>
          <w:sz w:val="24"/>
          <w:szCs w:val="24"/>
          <w:lang w:eastAsia="hr-HR"/>
        </w:rPr>
      </w:pPr>
    </w:p>
    <w:p w14:paraId="7A5865D9" w14:textId="77777777" w:rsidR="00E71772" w:rsidRDefault="00E71772" w:rsidP="006A09BB">
      <w:pPr>
        <w:numPr>
          <w:ilvl w:val="0"/>
          <w:numId w:val="16"/>
        </w:numPr>
        <w:spacing w:after="0" w:line="240" w:lineRule="auto"/>
        <w:contextualSpacing/>
        <w:jc w:val="both"/>
        <w:rPr>
          <w:rFonts w:ascii="Times New Roman" w:eastAsia="Calibri" w:hAnsi="Times New Roman" w:cs="Times New Roman"/>
          <w:sz w:val="24"/>
          <w:szCs w:val="24"/>
          <w:lang w:eastAsia="hr-HR"/>
        </w:rPr>
      </w:pPr>
      <w:r w:rsidRPr="00EB0151">
        <w:rPr>
          <w:rFonts w:ascii="Times New Roman" w:eastAsia="Calibri" w:hAnsi="Times New Roman" w:cs="Times New Roman"/>
          <w:sz w:val="24"/>
          <w:szCs w:val="24"/>
          <w:lang w:eastAsia="hr-HR"/>
        </w:rPr>
        <w:t>prostor za odlaganje aparata, pribora i sredstava za čišćenje, pr</w:t>
      </w:r>
      <w:r w:rsidR="00EB0151">
        <w:rPr>
          <w:rFonts w:ascii="Times New Roman" w:eastAsia="Calibri" w:hAnsi="Times New Roman" w:cs="Times New Roman"/>
          <w:sz w:val="24"/>
          <w:szCs w:val="24"/>
          <w:lang w:eastAsia="hr-HR"/>
        </w:rPr>
        <w:t>anje i dezinfekciju</w:t>
      </w:r>
      <w:r w:rsidRPr="00EB0151">
        <w:rPr>
          <w:rFonts w:ascii="Times New Roman" w:eastAsia="Calibri" w:hAnsi="Times New Roman" w:cs="Times New Roman"/>
          <w:sz w:val="24"/>
          <w:szCs w:val="24"/>
          <w:lang w:eastAsia="hr-HR"/>
        </w:rPr>
        <w:t xml:space="preserve"> </w:t>
      </w:r>
      <w:r w:rsidR="00EB0151" w:rsidRPr="00EB0151">
        <w:rPr>
          <w:rFonts w:ascii="Times New Roman" w:hAnsi="Times New Roman" w:cs="Times New Roman"/>
          <w:sz w:val="24"/>
          <w:szCs w:val="24"/>
        </w:rPr>
        <w:t>treba biti opremljen ormarima ili policama</w:t>
      </w:r>
      <w:r w:rsidR="00EB0151" w:rsidRPr="00EB0151">
        <w:rPr>
          <w:rFonts w:ascii="Times New Roman" w:eastAsia="Calibri" w:hAnsi="Times New Roman" w:cs="Times New Roman"/>
          <w:sz w:val="24"/>
          <w:szCs w:val="24"/>
          <w:lang w:eastAsia="hr-HR"/>
        </w:rPr>
        <w:t xml:space="preserve"> </w:t>
      </w:r>
    </w:p>
    <w:p w14:paraId="2C483463" w14:textId="77777777" w:rsidR="00EB0151" w:rsidRPr="00EB0151" w:rsidRDefault="00EB0151" w:rsidP="00EB0151">
      <w:pPr>
        <w:spacing w:after="0" w:line="240" w:lineRule="auto"/>
        <w:ind w:left="360"/>
        <w:contextualSpacing/>
        <w:jc w:val="both"/>
        <w:rPr>
          <w:rFonts w:ascii="Times New Roman" w:eastAsia="Calibri" w:hAnsi="Times New Roman" w:cs="Times New Roman"/>
          <w:sz w:val="24"/>
          <w:szCs w:val="24"/>
          <w:lang w:eastAsia="hr-HR"/>
        </w:rPr>
      </w:pPr>
    </w:p>
    <w:p w14:paraId="690E8BDC" w14:textId="77777777" w:rsidR="005F4CF1" w:rsidRDefault="005F4CF1" w:rsidP="006A09BB">
      <w:pPr>
        <w:numPr>
          <w:ilvl w:val="0"/>
          <w:numId w:val="9"/>
        </w:numPr>
        <w:spacing w:after="0" w:line="240" w:lineRule="auto"/>
        <w:ind w:left="36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za usluge pomoći u kući ovisno o vrsti pružene aktivnosti pružatelj usluga mora osigurati minimum </w:t>
      </w:r>
      <w:r w:rsidRPr="00DE4129">
        <w:rPr>
          <w:rFonts w:ascii="Times New Roman" w:eastAsia="Calibri" w:hAnsi="Times New Roman" w:cs="Times New Roman"/>
          <w:sz w:val="24"/>
          <w:szCs w:val="24"/>
        </w:rPr>
        <w:t>opreme i pomagala kao što su: termos posude s hermetičkim zatvaranjem za dostavu gotovih obroka u kuću,</w:t>
      </w:r>
      <w:r w:rsidRPr="00D5421A">
        <w:rPr>
          <w:rFonts w:ascii="Times New Roman" w:eastAsia="Calibri" w:hAnsi="Times New Roman" w:cs="Times New Roman"/>
          <w:sz w:val="24"/>
          <w:szCs w:val="24"/>
        </w:rPr>
        <w:t xml:space="preserve"> </w:t>
      </w:r>
      <w:r w:rsidRPr="00DE4129">
        <w:rPr>
          <w:rFonts w:ascii="Times New Roman" w:eastAsia="Calibri" w:hAnsi="Times New Roman" w:cs="Times New Roman"/>
          <w:sz w:val="24"/>
          <w:szCs w:val="24"/>
        </w:rPr>
        <w:t>higijenske posude za održavanje osobne higijene korisnika i sredstva za pranje i kupanje,</w:t>
      </w:r>
      <w:r w:rsidRPr="00D5421A">
        <w:rPr>
          <w:rFonts w:ascii="Times New Roman" w:eastAsia="Calibri" w:hAnsi="Times New Roman" w:cs="Times New Roman"/>
          <w:sz w:val="24"/>
          <w:szCs w:val="24"/>
        </w:rPr>
        <w:t xml:space="preserve"> </w:t>
      </w:r>
      <w:r w:rsidRPr="00DE4129">
        <w:rPr>
          <w:rFonts w:ascii="Times New Roman" w:eastAsia="Calibri" w:hAnsi="Times New Roman" w:cs="Times New Roman"/>
          <w:sz w:val="24"/>
          <w:szCs w:val="24"/>
        </w:rPr>
        <w:t>sušila za kosu,</w:t>
      </w:r>
      <w:r w:rsidRPr="00D5421A">
        <w:rPr>
          <w:rFonts w:ascii="Times New Roman" w:eastAsia="Calibri" w:hAnsi="Times New Roman" w:cs="Times New Roman"/>
          <w:sz w:val="24"/>
          <w:szCs w:val="24"/>
        </w:rPr>
        <w:t xml:space="preserve"> </w:t>
      </w:r>
      <w:r w:rsidRPr="00DE4129">
        <w:rPr>
          <w:rFonts w:ascii="Times New Roman" w:eastAsia="Calibri" w:hAnsi="Times New Roman" w:cs="Times New Roman"/>
          <w:sz w:val="24"/>
          <w:szCs w:val="24"/>
        </w:rPr>
        <w:t>sklopive daske za glačanje rublja i glačala, usisavače, metle, higijenske rukavice i drugi pribor i sredstva za održavanje higijene prostorija, pranje rublja i posuđa</w:t>
      </w:r>
      <w:r>
        <w:rPr>
          <w:rFonts w:ascii="Times New Roman" w:eastAsia="Calibri" w:hAnsi="Times New Roman" w:cs="Times New Roman"/>
          <w:sz w:val="24"/>
          <w:szCs w:val="24"/>
        </w:rPr>
        <w:t xml:space="preserve">, kosilicu, lopatu, </w:t>
      </w:r>
      <w:r w:rsidR="00552326" w:rsidRPr="00552326">
        <w:rPr>
          <w:rFonts w:ascii="Times New Roman" w:eastAsia="Calibri" w:hAnsi="Times New Roman" w:cs="Times New Roman"/>
          <w:sz w:val="24"/>
          <w:szCs w:val="24"/>
        </w:rPr>
        <w:t>priručni</w:t>
      </w:r>
      <w:r>
        <w:rPr>
          <w:rFonts w:ascii="Times New Roman" w:eastAsia="Calibri" w:hAnsi="Times New Roman" w:cs="Times New Roman"/>
          <w:sz w:val="24"/>
          <w:szCs w:val="24"/>
        </w:rPr>
        <w:t xml:space="preserve"> alat i dr.</w:t>
      </w:r>
    </w:p>
    <w:p w14:paraId="6E186537" w14:textId="77777777" w:rsidR="00E71772" w:rsidRPr="009B208B" w:rsidRDefault="00E71772" w:rsidP="00E71772">
      <w:pPr>
        <w:spacing w:after="0" w:line="240" w:lineRule="auto"/>
        <w:contextualSpacing/>
        <w:jc w:val="both"/>
        <w:rPr>
          <w:rFonts w:ascii="Times New Roman" w:eastAsia="Times New Roman" w:hAnsi="Times New Roman" w:cs="Times New Roman"/>
          <w:color w:val="000000"/>
          <w:sz w:val="24"/>
          <w:szCs w:val="24"/>
          <w:lang w:eastAsia="hr-HR"/>
        </w:rPr>
      </w:pPr>
    </w:p>
    <w:p w14:paraId="38EFD735" w14:textId="77777777" w:rsidR="00E71772" w:rsidRPr="009B208B" w:rsidRDefault="00E71772" w:rsidP="00E71772">
      <w:pPr>
        <w:spacing w:after="100" w:afterAutospacing="1" w:line="240" w:lineRule="auto"/>
        <w:jc w:val="both"/>
        <w:rPr>
          <w:rFonts w:ascii="Times New Roman" w:eastAsia="Times New Roman" w:hAnsi="Times New Roman" w:cs="Times New Roman"/>
          <w:color w:val="000000"/>
          <w:sz w:val="24"/>
          <w:szCs w:val="24"/>
          <w:lang w:eastAsia="hr-HR"/>
        </w:rPr>
      </w:pPr>
      <w:r w:rsidRPr="009B208B">
        <w:rPr>
          <w:rFonts w:ascii="Times New Roman" w:eastAsia="Calibri" w:hAnsi="Times New Roman" w:cs="Times New Roman"/>
          <w:sz w:val="24"/>
          <w:szCs w:val="24"/>
          <w:lang w:eastAsia="hr-HR"/>
        </w:rPr>
        <w:t>(</w:t>
      </w:r>
      <w:r w:rsidR="000B1421">
        <w:rPr>
          <w:rFonts w:ascii="Times New Roman" w:eastAsia="Calibri" w:hAnsi="Times New Roman" w:cs="Times New Roman"/>
          <w:sz w:val="24"/>
          <w:szCs w:val="24"/>
          <w:lang w:eastAsia="hr-HR"/>
        </w:rPr>
        <w:t>5</w:t>
      </w:r>
      <w:r w:rsidRPr="009B208B">
        <w:rPr>
          <w:rFonts w:ascii="Times New Roman" w:eastAsia="Calibri" w:hAnsi="Times New Roman" w:cs="Times New Roman"/>
          <w:sz w:val="24"/>
          <w:szCs w:val="24"/>
          <w:lang w:eastAsia="hr-HR"/>
        </w:rPr>
        <w:t xml:space="preserve">) </w:t>
      </w:r>
      <w:r w:rsidRPr="009B208B">
        <w:rPr>
          <w:rFonts w:ascii="Times New Roman" w:eastAsia="Times New Roman" w:hAnsi="Times New Roman" w:cs="Times New Roman"/>
          <w:color w:val="000000"/>
          <w:sz w:val="24"/>
          <w:szCs w:val="24"/>
          <w:lang w:eastAsia="hr-HR"/>
        </w:rPr>
        <w:t xml:space="preserve">U dogovoru s korisnikom, pružatelj usluge pomoći u kući koristi korisnikovu opremu i pomagala. </w:t>
      </w:r>
    </w:p>
    <w:p w14:paraId="34DC8EA3" w14:textId="6E06F92F" w:rsidR="005F4CF1" w:rsidRPr="00652EE1" w:rsidRDefault="00E71772" w:rsidP="00652EE1">
      <w:pPr>
        <w:spacing w:after="100" w:afterAutospacing="1" w:line="240" w:lineRule="auto"/>
        <w:jc w:val="both"/>
        <w:rPr>
          <w:rFonts w:ascii="Times New Roman" w:eastAsia="Times New Roman" w:hAnsi="Times New Roman" w:cs="Times New Roman"/>
          <w:color w:val="000000"/>
          <w:sz w:val="24"/>
          <w:szCs w:val="24"/>
          <w:lang w:eastAsia="hr-HR"/>
        </w:rPr>
      </w:pPr>
      <w:r w:rsidRPr="009B208B">
        <w:rPr>
          <w:rFonts w:ascii="Times New Roman" w:eastAsia="Calibri" w:hAnsi="Times New Roman" w:cs="Times New Roman"/>
          <w:sz w:val="24"/>
          <w:szCs w:val="24"/>
          <w:lang w:eastAsia="hr-HR"/>
        </w:rPr>
        <w:t>(</w:t>
      </w:r>
      <w:r w:rsidR="000B1421">
        <w:rPr>
          <w:rFonts w:ascii="Times New Roman" w:eastAsia="Calibri" w:hAnsi="Times New Roman" w:cs="Times New Roman"/>
          <w:sz w:val="24"/>
          <w:szCs w:val="24"/>
          <w:lang w:eastAsia="hr-HR"/>
        </w:rPr>
        <w:t>6</w:t>
      </w:r>
      <w:r w:rsidRPr="009B208B">
        <w:rPr>
          <w:rFonts w:ascii="Times New Roman" w:eastAsia="Calibri" w:hAnsi="Times New Roman" w:cs="Times New Roman"/>
          <w:sz w:val="24"/>
          <w:szCs w:val="24"/>
          <w:lang w:eastAsia="hr-HR"/>
        </w:rPr>
        <w:t xml:space="preserve">) </w:t>
      </w:r>
      <w:r w:rsidRPr="009B208B">
        <w:rPr>
          <w:rFonts w:ascii="Times New Roman" w:eastAsia="Times New Roman" w:hAnsi="Times New Roman" w:cs="Times New Roman"/>
          <w:color w:val="000000"/>
          <w:sz w:val="24"/>
          <w:szCs w:val="24"/>
          <w:lang w:eastAsia="hr-HR"/>
        </w:rPr>
        <w:t>Za dostavu gotovih obroka korisniku pružatelj usluge mora osigurati dostavno vozilo.</w:t>
      </w:r>
    </w:p>
    <w:p w14:paraId="0C58C887" w14:textId="77777777" w:rsidR="00023C7C" w:rsidRPr="00023C7C" w:rsidRDefault="00023C7C" w:rsidP="0001058B">
      <w:pPr>
        <w:pStyle w:val="Naslov4"/>
        <w:rPr>
          <w:rFonts w:eastAsia="Calibri"/>
          <w:lang w:eastAsia="hr-HR"/>
        </w:rPr>
      </w:pPr>
      <w:r w:rsidRPr="00023C7C">
        <w:rPr>
          <w:rFonts w:eastAsia="Calibri"/>
          <w:lang w:eastAsia="hr-HR"/>
        </w:rPr>
        <w:t>3.1.3. Pružanje usluga u stambenim jedinicama</w:t>
      </w:r>
    </w:p>
    <w:p w14:paraId="45119731" w14:textId="77777777" w:rsidR="00E93B4A" w:rsidRPr="009B208B" w:rsidRDefault="00E93B4A" w:rsidP="0001058B">
      <w:pPr>
        <w:pStyle w:val="Naslov5"/>
        <w:rPr>
          <w:rFonts w:eastAsia="Calibri"/>
          <w:lang w:eastAsia="hr-HR"/>
        </w:rPr>
      </w:pPr>
      <w:r w:rsidRPr="009B208B">
        <w:rPr>
          <w:rFonts w:eastAsia="Calibri"/>
          <w:lang w:eastAsia="hr-HR"/>
        </w:rPr>
        <w:t xml:space="preserve">Članak </w:t>
      </w:r>
      <w:r w:rsidR="00552326">
        <w:rPr>
          <w:rFonts w:eastAsia="Calibri"/>
          <w:lang w:eastAsia="hr-HR"/>
        </w:rPr>
        <w:t>2</w:t>
      </w:r>
      <w:r w:rsidR="0002699E">
        <w:rPr>
          <w:rFonts w:eastAsia="Calibri"/>
          <w:lang w:eastAsia="hr-HR"/>
        </w:rPr>
        <w:t>6</w:t>
      </w:r>
      <w:r w:rsidRPr="009B208B">
        <w:rPr>
          <w:rFonts w:eastAsia="Calibri"/>
          <w:lang w:eastAsia="hr-HR"/>
        </w:rPr>
        <w:t>.</w:t>
      </w:r>
    </w:p>
    <w:p w14:paraId="4EE21CD3" w14:textId="77777777" w:rsidR="00E93B4A" w:rsidRPr="00BB128F" w:rsidRDefault="00E93B4A" w:rsidP="00E93B4A">
      <w:pPr>
        <w:spacing w:after="100" w:afterAutospacing="1"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Ako pružanje usluga u stambenim jedinicama </w:t>
      </w:r>
      <w:r w:rsidR="003E6181">
        <w:rPr>
          <w:rFonts w:ascii="Times New Roman" w:eastAsia="Calibri" w:hAnsi="Times New Roman" w:cs="Times New Roman"/>
          <w:sz w:val="24"/>
          <w:szCs w:val="24"/>
          <w:lang w:eastAsia="hr-HR"/>
        </w:rPr>
        <w:t>obavljaju ustanove socijalne skrbi ili fizičke osobe kao profesionalnu djelatnost, n</w:t>
      </w:r>
      <w:r w:rsidRPr="00BB128F">
        <w:rPr>
          <w:rFonts w:ascii="Times New Roman" w:eastAsia="Calibri" w:hAnsi="Times New Roman" w:cs="Times New Roman"/>
          <w:sz w:val="24"/>
          <w:szCs w:val="24"/>
          <w:lang w:eastAsia="hr-HR"/>
        </w:rPr>
        <w:t xml:space="preserve">a </w:t>
      </w:r>
      <w:r w:rsidRPr="00BB128F">
        <w:rPr>
          <w:rFonts w:ascii="Times New Roman" w:eastAsia="Calibri" w:hAnsi="Times New Roman" w:cs="Times New Roman"/>
          <w:iCs/>
          <w:sz w:val="24"/>
          <w:szCs w:val="24"/>
          <w:lang w:eastAsia="hr-HR"/>
        </w:rPr>
        <w:t>zgradi</w:t>
      </w:r>
      <w:r w:rsidRPr="00BB128F">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sjedišta pružatelja usluge</w:t>
      </w:r>
      <w:r w:rsidR="003E6181">
        <w:rPr>
          <w:rFonts w:ascii="Times New Roman" w:eastAsia="Calibri" w:hAnsi="Times New Roman" w:cs="Times New Roman"/>
          <w:sz w:val="24"/>
          <w:szCs w:val="24"/>
          <w:lang w:eastAsia="hr-HR"/>
        </w:rPr>
        <w:t xml:space="preserve"> ili na zgradi s adresom nositelja djelatnosti</w:t>
      </w:r>
      <w:r>
        <w:rPr>
          <w:rFonts w:ascii="Times New Roman" w:eastAsia="Calibri" w:hAnsi="Times New Roman" w:cs="Times New Roman"/>
          <w:sz w:val="24"/>
          <w:szCs w:val="24"/>
          <w:lang w:eastAsia="hr-HR"/>
        </w:rPr>
        <w:t xml:space="preserve"> </w:t>
      </w:r>
      <w:r w:rsidRPr="00BB128F">
        <w:rPr>
          <w:rFonts w:ascii="Times New Roman" w:eastAsia="Calibri" w:hAnsi="Times New Roman" w:cs="Times New Roman"/>
          <w:sz w:val="24"/>
          <w:szCs w:val="24"/>
          <w:lang w:eastAsia="hr-HR"/>
        </w:rPr>
        <w:t>potrebno je danom početka rada istaknuti ploču koja</w:t>
      </w:r>
      <w:r>
        <w:rPr>
          <w:rFonts w:ascii="Times New Roman" w:eastAsia="Calibri" w:hAnsi="Times New Roman" w:cs="Times New Roman"/>
          <w:sz w:val="24"/>
          <w:szCs w:val="24"/>
          <w:lang w:eastAsia="hr-HR"/>
        </w:rPr>
        <w:t xml:space="preserve"> sadrži naziv pružatelja usluge.</w:t>
      </w:r>
      <w:r w:rsidRPr="00BB128F">
        <w:rPr>
          <w:rFonts w:ascii="Times New Roman" w:eastAsia="Calibri" w:hAnsi="Times New Roman" w:cs="Times New Roman"/>
          <w:sz w:val="24"/>
          <w:szCs w:val="24"/>
          <w:lang w:eastAsia="hr-HR"/>
        </w:rPr>
        <w:t xml:space="preserve"> </w:t>
      </w:r>
    </w:p>
    <w:p w14:paraId="5378A551" w14:textId="77777777" w:rsidR="009B208B" w:rsidRPr="009B208B" w:rsidRDefault="009B208B" w:rsidP="0001058B">
      <w:pPr>
        <w:pStyle w:val="Naslov5"/>
        <w:rPr>
          <w:rFonts w:eastAsia="Calibri"/>
          <w:lang w:eastAsia="hr-HR"/>
        </w:rPr>
      </w:pPr>
      <w:r w:rsidRPr="009B208B">
        <w:rPr>
          <w:rFonts w:eastAsia="Calibri"/>
          <w:lang w:eastAsia="hr-HR"/>
        </w:rPr>
        <w:t xml:space="preserve">Članak </w:t>
      </w:r>
      <w:r w:rsidR="00552326">
        <w:rPr>
          <w:rFonts w:eastAsia="Calibri"/>
          <w:lang w:eastAsia="hr-HR"/>
        </w:rPr>
        <w:t>2</w:t>
      </w:r>
      <w:r w:rsidR="00154CE1">
        <w:rPr>
          <w:rFonts w:eastAsia="Calibri"/>
          <w:lang w:eastAsia="hr-HR"/>
        </w:rPr>
        <w:t>7</w:t>
      </w:r>
      <w:r w:rsidRPr="009B208B">
        <w:rPr>
          <w:rFonts w:eastAsia="Calibri"/>
          <w:lang w:eastAsia="hr-HR"/>
        </w:rPr>
        <w:t>.</w:t>
      </w:r>
    </w:p>
    <w:p w14:paraId="566AE606" w14:textId="77777777" w:rsidR="009B208B" w:rsidRPr="009B208B" w:rsidRDefault="0010662F" w:rsidP="009B208B">
      <w:pPr>
        <w:spacing w:after="100" w:afterAutospacing="1"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U stambenim jedinicama za pružanje </w:t>
      </w:r>
      <w:r w:rsidR="009B208B" w:rsidRPr="009B208B">
        <w:rPr>
          <w:rFonts w:ascii="Times New Roman" w:eastAsia="Calibri" w:hAnsi="Times New Roman" w:cs="Times New Roman"/>
          <w:sz w:val="24"/>
          <w:szCs w:val="24"/>
          <w:lang w:eastAsia="hr-HR"/>
        </w:rPr>
        <w:t xml:space="preserve">usluga organiziranog stanovanja i </w:t>
      </w:r>
      <w:r>
        <w:rPr>
          <w:rFonts w:ascii="Times New Roman" w:eastAsia="Calibri" w:hAnsi="Times New Roman" w:cs="Times New Roman"/>
          <w:sz w:val="24"/>
          <w:szCs w:val="24"/>
          <w:lang w:eastAsia="hr-HR"/>
        </w:rPr>
        <w:t>smještaja u obiteljskom domu</w:t>
      </w:r>
      <w:r w:rsidR="009B208B" w:rsidRPr="009B208B">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 xml:space="preserve">pružatelj usluga mora </w:t>
      </w:r>
      <w:r w:rsidR="009B208B" w:rsidRPr="009B208B">
        <w:rPr>
          <w:rFonts w:ascii="Times New Roman" w:eastAsia="Calibri" w:hAnsi="Times New Roman" w:cs="Times New Roman"/>
          <w:sz w:val="24"/>
          <w:szCs w:val="24"/>
          <w:lang w:eastAsia="hr-HR"/>
        </w:rPr>
        <w:t>osigurati sljedeće uvjete:</w:t>
      </w:r>
    </w:p>
    <w:p w14:paraId="5E074699" w14:textId="77777777" w:rsidR="0090270F" w:rsidRPr="0090270F" w:rsidRDefault="0090270F" w:rsidP="006A09BB">
      <w:pPr>
        <w:numPr>
          <w:ilvl w:val="0"/>
          <w:numId w:val="9"/>
        </w:numPr>
        <w:spacing w:after="0" w:line="240" w:lineRule="auto"/>
        <w:ind w:left="360"/>
        <w:contextualSpacing/>
        <w:jc w:val="both"/>
        <w:rPr>
          <w:rFonts w:ascii="Times New Roman" w:eastAsia="Calibri" w:hAnsi="Times New Roman" w:cs="Times New Roman"/>
          <w:sz w:val="24"/>
          <w:szCs w:val="24"/>
        </w:rPr>
      </w:pPr>
      <w:r w:rsidRPr="0090270F">
        <w:rPr>
          <w:rFonts w:ascii="Times New Roman" w:eastAsia="Calibri" w:hAnsi="Times New Roman" w:cs="Times New Roman"/>
          <w:sz w:val="24"/>
          <w:szCs w:val="24"/>
        </w:rPr>
        <w:lastRenderedPageBreak/>
        <w:t xml:space="preserve">oprema stambenog prostora treba odgovarati namjeni pojedine prostorije, udovoljavati tehničkim, higijenskim i estetskim standardima, te biti primjerena dobi korisnika </w:t>
      </w:r>
    </w:p>
    <w:p w14:paraId="582C544A" w14:textId="77777777" w:rsidR="0090270F" w:rsidRDefault="0090270F" w:rsidP="0090270F">
      <w:pPr>
        <w:spacing w:after="0" w:line="240" w:lineRule="auto"/>
        <w:ind w:left="360"/>
        <w:contextualSpacing/>
        <w:jc w:val="both"/>
        <w:rPr>
          <w:rFonts w:ascii="Times New Roman" w:eastAsia="Calibri" w:hAnsi="Times New Roman" w:cs="Times New Roman"/>
          <w:sz w:val="24"/>
          <w:szCs w:val="24"/>
        </w:rPr>
      </w:pPr>
    </w:p>
    <w:p w14:paraId="37AA8CA0" w14:textId="77777777" w:rsidR="009B208B" w:rsidRPr="009B208B" w:rsidRDefault="009B208B" w:rsidP="006A09BB">
      <w:pPr>
        <w:numPr>
          <w:ilvl w:val="0"/>
          <w:numId w:val="9"/>
        </w:numPr>
        <w:spacing w:after="0" w:line="240" w:lineRule="auto"/>
        <w:ind w:left="360"/>
        <w:contextualSpacing/>
        <w:jc w:val="both"/>
        <w:rPr>
          <w:rFonts w:ascii="Times New Roman" w:eastAsia="Calibri" w:hAnsi="Times New Roman" w:cs="Times New Roman"/>
          <w:sz w:val="24"/>
          <w:szCs w:val="24"/>
        </w:rPr>
      </w:pPr>
      <w:r w:rsidRPr="009B208B">
        <w:rPr>
          <w:rFonts w:ascii="Times New Roman" w:eastAsia="Calibri" w:hAnsi="Times New Roman" w:cs="Times New Roman"/>
          <w:sz w:val="24"/>
          <w:szCs w:val="24"/>
        </w:rPr>
        <w:t xml:space="preserve">kuhinja mora biti opremljena ormarima za odlaganje namirnica, posuđem i priborom za jelo, štednjakom s pećnicom, hladnjakom sa zamrzivačem, sudoperom, radnom površinom za pripremu hrane, te stolom sa dovoljnim brojem stolica, ako se </w:t>
      </w:r>
      <w:r w:rsidR="00AB130B">
        <w:rPr>
          <w:rFonts w:ascii="Times New Roman" w:eastAsia="Calibri" w:hAnsi="Times New Roman" w:cs="Times New Roman"/>
          <w:sz w:val="24"/>
          <w:szCs w:val="24"/>
        </w:rPr>
        <w:t>posluživanje obroka</w:t>
      </w:r>
      <w:r w:rsidRPr="009B208B">
        <w:rPr>
          <w:rFonts w:ascii="Times New Roman" w:eastAsia="Calibri" w:hAnsi="Times New Roman" w:cs="Times New Roman"/>
          <w:sz w:val="24"/>
          <w:szCs w:val="24"/>
        </w:rPr>
        <w:t xml:space="preserve"> osigurava unutar kuhinje</w:t>
      </w:r>
    </w:p>
    <w:p w14:paraId="24E1A5A0" w14:textId="77777777" w:rsidR="009B208B" w:rsidRPr="009B208B" w:rsidRDefault="009B208B" w:rsidP="009B208B">
      <w:pPr>
        <w:spacing w:after="0" w:line="240" w:lineRule="auto"/>
        <w:ind w:left="360"/>
        <w:contextualSpacing/>
        <w:jc w:val="both"/>
        <w:rPr>
          <w:rFonts w:ascii="Times New Roman" w:eastAsia="Calibri" w:hAnsi="Times New Roman" w:cs="Times New Roman"/>
          <w:sz w:val="24"/>
          <w:szCs w:val="24"/>
        </w:rPr>
      </w:pPr>
    </w:p>
    <w:p w14:paraId="7F9BBA3F" w14:textId="77777777" w:rsidR="00AB130B" w:rsidRDefault="00A8164F" w:rsidP="006A09BB">
      <w:pPr>
        <w:numPr>
          <w:ilvl w:val="0"/>
          <w:numId w:val="9"/>
        </w:numPr>
        <w:spacing w:after="0" w:line="240" w:lineRule="auto"/>
        <w:ind w:left="36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 prostoriji </w:t>
      </w:r>
      <w:r w:rsidR="00500709">
        <w:rPr>
          <w:rFonts w:ascii="Times New Roman" w:eastAsia="Calibri" w:hAnsi="Times New Roman" w:cs="Times New Roman"/>
          <w:sz w:val="24"/>
          <w:szCs w:val="24"/>
        </w:rPr>
        <w:t xml:space="preserve">za obavljanje osobne higijene i fizioloških potreba korisnika, pružatelj usluge mora osigurati </w:t>
      </w:r>
      <w:r w:rsidR="00AB130B" w:rsidRPr="003D50AE">
        <w:rPr>
          <w:rFonts w:ascii="Times New Roman" w:eastAsia="Calibri" w:hAnsi="Times New Roman" w:cs="Times New Roman"/>
          <w:sz w:val="24"/>
          <w:szCs w:val="24"/>
        </w:rPr>
        <w:t>tuš kad</w:t>
      </w:r>
      <w:r>
        <w:rPr>
          <w:rFonts w:ascii="Times New Roman" w:eastAsia="Calibri" w:hAnsi="Times New Roman" w:cs="Times New Roman"/>
          <w:sz w:val="24"/>
          <w:szCs w:val="24"/>
        </w:rPr>
        <w:t>u</w:t>
      </w:r>
      <w:r w:rsidR="00AB130B" w:rsidRPr="003D50AE">
        <w:rPr>
          <w:rFonts w:ascii="Times New Roman" w:eastAsia="Calibri" w:hAnsi="Times New Roman" w:cs="Times New Roman"/>
          <w:sz w:val="24"/>
          <w:szCs w:val="24"/>
        </w:rPr>
        <w:t xml:space="preserve"> ili kad</w:t>
      </w:r>
      <w:r>
        <w:rPr>
          <w:rFonts w:ascii="Times New Roman" w:eastAsia="Calibri" w:hAnsi="Times New Roman" w:cs="Times New Roman"/>
          <w:sz w:val="24"/>
          <w:szCs w:val="24"/>
        </w:rPr>
        <w:t>u</w:t>
      </w:r>
      <w:r w:rsidR="00AB130B" w:rsidRPr="003D50AE">
        <w:rPr>
          <w:rFonts w:ascii="Times New Roman" w:eastAsia="Calibri" w:hAnsi="Times New Roman" w:cs="Times New Roman"/>
          <w:sz w:val="24"/>
          <w:szCs w:val="24"/>
        </w:rPr>
        <w:t xml:space="preserve"> s odgovarajućom zaštitom od prskanja vode</w:t>
      </w:r>
      <w:r>
        <w:rPr>
          <w:rFonts w:ascii="Times New Roman" w:eastAsia="Calibri" w:hAnsi="Times New Roman" w:cs="Times New Roman"/>
          <w:sz w:val="24"/>
          <w:szCs w:val="24"/>
        </w:rPr>
        <w:t xml:space="preserve">, </w:t>
      </w:r>
      <w:r w:rsidR="00AB130B" w:rsidRPr="003D50AE">
        <w:rPr>
          <w:rFonts w:ascii="Times New Roman" w:eastAsia="Calibri" w:hAnsi="Times New Roman" w:cs="Times New Roman"/>
          <w:sz w:val="24"/>
          <w:szCs w:val="24"/>
        </w:rPr>
        <w:t>umivaonik,</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wc</w:t>
      </w:r>
      <w:proofErr w:type="spellEnd"/>
      <w:r>
        <w:rPr>
          <w:rFonts w:ascii="Times New Roman" w:eastAsia="Calibri" w:hAnsi="Times New Roman" w:cs="Times New Roman"/>
          <w:sz w:val="24"/>
          <w:szCs w:val="24"/>
        </w:rPr>
        <w:t xml:space="preserve"> školjku, te odgovarajući pribor za osobnu higijenu</w:t>
      </w:r>
      <w:r w:rsidR="00AB130B" w:rsidRPr="003D50AE">
        <w:rPr>
          <w:rFonts w:ascii="Times New Roman" w:eastAsia="Calibri" w:hAnsi="Times New Roman" w:cs="Times New Roman"/>
          <w:sz w:val="24"/>
          <w:szCs w:val="24"/>
        </w:rPr>
        <w:t xml:space="preserve"> </w:t>
      </w:r>
    </w:p>
    <w:p w14:paraId="1444FBE6" w14:textId="77777777" w:rsidR="00A8164F" w:rsidRDefault="00A8164F" w:rsidP="00A8164F">
      <w:pPr>
        <w:spacing w:after="0" w:line="240" w:lineRule="auto"/>
        <w:contextualSpacing/>
        <w:jc w:val="both"/>
        <w:rPr>
          <w:rFonts w:ascii="Times New Roman" w:eastAsia="Calibri" w:hAnsi="Times New Roman" w:cs="Times New Roman"/>
          <w:sz w:val="24"/>
          <w:szCs w:val="24"/>
        </w:rPr>
      </w:pPr>
    </w:p>
    <w:p w14:paraId="35806785" w14:textId="77777777" w:rsidR="00973183" w:rsidRPr="00973183" w:rsidRDefault="009B208B" w:rsidP="006A09BB">
      <w:pPr>
        <w:numPr>
          <w:ilvl w:val="0"/>
          <w:numId w:val="9"/>
        </w:numPr>
        <w:spacing w:after="0" w:line="240" w:lineRule="auto"/>
        <w:ind w:left="360"/>
        <w:contextualSpacing/>
        <w:jc w:val="both"/>
        <w:rPr>
          <w:rFonts w:ascii="Times New Roman" w:eastAsia="Calibri" w:hAnsi="Times New Roman" w:cs="Times New Roman"/>
          <w:sz w:val="24"/>
          <w:szCs w:val="24"/>
        </w:rPr>
      </w:pPr>
      <w:r w:rsidRPr="00A374DE">
        <w:rPr>
          <w:rFonts w:ascii="Times New Roman" w:eastAsia="Calibri" w:hAnsi="Times New Roman" w:cs="Times New Roman"/>
          <w:sz w:val="24"/>
          <w:szCs w:val="24"/>
        </w:rPr>
        <w:t xml:space="preserve">prostor za održavanje čistoće rublja mora </w:t>
      </w:r>
      <w:r w:rsidR="00973183" w:rsidRPr="00A374DE">
        <w:rPr>
          <w:rFonts w:ascii="Times New Roman" w:eastAsia="Calibri" w:hAnsi="Times New Roman" w:cs="Times New Roman"/>
          <w:sz w:val="24"/>
          <w:szCs w:val="24"/>
        </w:rPr>
        <w:t>biti opremljen odgovarajućom opremom za pranje, sušenje i glačanje rublja, osim ako pružatelj usluge poslove pranja rublja nije</w:t>
      </w:r>
      <w:r w:rsidR="00973183" w:rsidRPr="00973183">
        <w:rPr>
          <w:rFonts w:ascii="Times New Roman" w:eastAsia="Calibri" w:hAnsi="Times New Roman" w:cs="Times New Roman"/>
          <w:sz w:val="24"/>
          <w:szCs w:val="24"/>
        </w:rPr>
        <w:t xml:space="preserve"> povjerio ovlaštenim pravnim ili fizičkim osobama</w:t>
      </w:r>
    </w:p>
    <w:p w14:paraId="1A101F4D" w14:textId="77777777" w:rsidR="009B208B" w:rsidRPr="009B208B" w:rsidRDefault="009B208B" w:rsidP="009B208B">
      <w:pPr>
        <w:spacing w:after="0" w:line="240" w:lineRule="auto"/>
        <w:contextualSpacing/>
        <w:jc w:val="both"/>
        <w:rPr>
          <w:rFonts w:ascii="Times New Roman" w:eastAsia="Calibri" w:hAnsi="Times New Roman" w:cs="Times New Roman"/>
          <w:sz w:val="24"/>
          <w:szCs w:val="24"/>
        </w:rPr>
      </w:pPr>
    </w:p>
    <w:p w14:paraId="778D9979" w14:textId="77777777" w:rsidR="009B208B" w:rsidRPr="009B208B" w:rsidRDefault="009B208B" w:rsidP="006A09BB">
      <w:pPr>
        <w:numPr>
          <w:ilvl w:val="0"/>
          <w:numId w:val="9"/>
        </w:numPr>
        <w:spacing w:after="0" w:line="240" w:lineRule="auto"/>
        <w:ind w:left="360"/>
        <w:contextualSpacing/>
        <w:jc w:val="both"/>
        <w:rPr>
          <w:rFonts w:ascii="Times New Roman" w:eastAsia="Calibri" w:hAnsi="Times New Roman" w:cs="Times New Roman"/>
          <w:sz w:val="24"/>
          <w:szCs w:val="24"/>
        </w:rPr>
      </w:pPr>
      <w:r w:rsidRPr="009B208B">
        <w:rPr>
          <w:rFonts w:ascii="Times New Roman" w:eastAsia="Calibri" w:hAnsi="Times New Roman" w:cs="Times New Roman"/>
          <w:sz w:val="24"/>
          <w:szCs w:val="24"/>
        </w:rPr>
        <w:t xml:space="preserve">prostorija za dnevni odmor mora imati garniture za sjedenje, TV - prijemnik, glazbeni uređaj i slično </w:t>
      </w:r>
    </w:p>
    <w:p w14:paraId="0E45A242" w14:textId="77777777" w:rsidR="009B208B" w:rsidRPr="009B208B" w:rsidRDefault="009B208B" w:rsidP="009B208B">
      <w:pPr>
        <w:spacing w:after="0" w:line="240" w:lineRule="auto"/>
        <w:contextualSpacing/>
        <w:jc w:val="both"/>
        <w:rPr>
          <w:rFonts w:ascii="Times New Roman" w:eastAsia="Calibri" w:hAnsi="Times New Roman" w:cs="Times New Roman"/>
          <w:sz w:val="24"/>
          <w:szCs w:val="24"/>
        </w:rPr>
      </w:pPr>
    </w:p>
    <w:p w14:paraId="206E75A7" w14:textId="77777777" w:rsidR="00552326" w:rsidRDefault="009B208B" w:rsidP="006A09BB">
      <w:pPr>
        <w:numPr>
          <w:ilvl w:val="0"/>
          <w:numId w:val="9"/>
        </w:numPr>
        <w:spacing w:after="0" w:line="240" w:lineRule="auto"/>
        <w:ind w:left="360"/>
        <w:contextualSpacing/>
        <w:jc w:val="both"/>
        <w:rPr>
          <w:rFonts w:ascii="Times New Roman" w:eastAsia="Calibri" w:hAnsi="Times New Roman" w:cs="Times New Roman"/>
          <w:sz w:val="24"/>
          <w:szCs w:val="24"/>
        </w:rPr>
      </w:pPr>
      <w:r w:rsidRPr="009B208B">
        <w:rPr>
          <w:rFonts w:ascii="Times New Roman" w:eastAsia="Calibri" w:hAnsi="Times New Roman" w:cs="Times New Roman"/>
          <w:sz w:val="24"/>
          <w:szCs w:val="24"/>
        </w:rPr>
        <w:t xml:space="preserve">spavaonice moraju biti opremljene ležajevima, </w:t>
      </w:r>
      <w:r w:rsidR="00973183">
        <w:rPr>
          <w:rFonts w:ascii="Times New Roman" w:eastAsia="Calibri" w:hAnsi="Times New Roman" w:cs="Times New Roman"/>
          <w:sz w:val="24"/>
          <w:szCs w:val="24"/>
        </w:rPr>
        <w:t xml:space="preserve">te </w:t>
      </w:r>
      <w:r w:rsidRPr="009B208B">
        <w:rPr>
          <w:rFonts w:ascii="Times New Roman" w:eastAsia="Calibri" w:hAnsi="Times New Roman" w:cs="Times New Roman"/>
          <w:sz w:val="24"/>
          <w:szCs w:val="24"/>
        </w:rPr>
        <w:t>ormarom za odjeću i odlaganje osobnih stvari za svakog korisnika zasebno</w:t>
      </w:r>
    </w:p>
    <w:p w14:paraId="48A43992" w14:textId="77777777" w:rsidR="009B208B" w:rsidRDefault="009B208B" w:rsidP="00552326">
      <w:pPr>
        <w:spacing w:after="0" w:line="240" w:lineRule="auto"/>
        <w:ind w:left="360"/>
        <w:contextualSpacing/>
        <w:jc w:val="both"/>
        <w:rPr>
          <w:rFonts w:ascii="Times New Roman" w:eastAsia="Calibri" w:hAnsi="Times New Roman" w:cs="Times New Roman"/>
          <w:sz w:val="24"/>
          <w:szCs w:val="24"/>
        </w:rPr>
      </w:pPr>
      <w:r w:rsidRPr="009B208B">
        <w:rPr>
          <w:rFonts w:ascii="Times New Roman" w:eastAsia="Calibri" w:hAnsi="Times New Roman" w:cs="Times New Roman"/>
          <w:sz w:val="24"/>
          <w:szCs w:val="24"/>
        </w:rPr>
        <w:t xml:space="preserve"> </w:t>
      </w:r>
    </w:p>
    <w:p w14:paraId="5F416ED4" w14:textId="60F00D58" w:rsidR="00AE0F83" w:rsidRPr="00552326" w:rsidRDefault="00AE0F83" w:rsidP="006A09BB">
      <w:pPr>
        <w:numPr>
          <w:ilvl w:val="0"/>
          <w:numId w:val="9"/>
        </w:numPr>
        <w:spacing w:after="0" w:line="240" w:lineRule="auto"/>
        <w:ind w:left="360"/>
        <w:contextualSpacing/>
        <w:jc w:val="both"/>
        <w:rPr>
          <w:rFonts w:ascii="Times New Roman" w:eastAsia="Calibri" w:hAnsi="Times New Roman" w:cs="Times New Roman"/>
          <w:sz w:val="24"/>
          <w:szCs w:val="24"/>
        </w:rPr>
      </w:pPr>
      <w:r w:rsidRPr="003D50AE">
        <w:rPr>
          <w:rFonts w:ascii="Times New Roman" w:eastAsia="Calibri" w:hAnsi="Times New Roman" w:cs="Times New Roman"/>
          <w:sz w:val="24"/>
          <w:szCs w:val="24"/>
        </w:rPr>
        <w:t>ležajevi ne mogu biti postavljeni jedan iznad drugog, osim za pružanje usluga smještaja za djecu i mlađe punoljetne osobe bez roditelja ili bez odgovarajuće roditeljske skrbi s navršenih 4 godine života</w:t>
      </w:r>
      <w:r>
        <w:rPr>
          <w:rFonts w:ascii="Times New Roman" w:eastAsia="Calibri" w:hAnsi="Times New Roman" w:cs="Times New Roman"/>
          <w:sz w:val="24"/>
          <w:szCs w:val="24"/>
        </w:rPr>
        <w:t xml:space="preserve">; ležajevi moraju biti prilagođeni </w:t>
      </w:r>
      <w:r w:rsidR="00266EF3" w:rsidRPr="0002699E">
        <w:rPr>
          <w:rFonts w:ascii="Times New Roman" w:eastAsia="Calibri" w:hAnsi="Times New Roman" w:cs="Times New Roman"/>
          <w:sz w:val="24"/>
          <w:szCs w:val="24"/>
        </w:rPr>
        <w:t>tjelesnoj građi</w:t>
      </w:r>
      <w:r w:rsidRPr="0002699E">
        <w:rPr>
          <w:rFonts w:ascii="Times New Roman" w:eastAsia="Calibri" w:hAnsi="Times New Roman" w:cs="Times New Roman"/>
          <w:sz w:val="24"/>
          <w:szCs w:val="24"/>
        </w:rPr>
        <w:t xml:space="preserve"> i dobi korisnika: </w:t>
      </w:r>
      <w:r w:rsidRPr="0002699E">
        <w:rPr>
          <w:rFonts w:ascii="Times New Roman" w:eastAsia="Times New Roman" w:hAnsi="Times New Roman" w:cs="Times New Roman"/>
          <w:sz w:val="24"/>
          <w:szCs w:val="24"/>
          <w:lang w:eastAsia="hr-HR"/>
        </w:rPr>
        <w:t xml:space="preserve">širine 70-90 cm, duljine 150-200 cm i visine 40-60 cm; za djecu jasličke dobi </w:t>
      </w:r>
      <w:r w:rsidR="00A374DE">
        <w:rPr>
          <w:rFonts w:ascii="Times New Roman" w:eastAsia="Times New Roman" w:hAnsi="Times New Roman" w:cs="Times New Roman"/>
          <w:sz w:val="24"/>
          <w:szCs w:val="24"/>
          <w:lang w:eastAsia="hr-HR"/>
        </w:rPr>
        <w:t xml:space="preserve">(do 3 godine) </w:t>
      </w:r>
      <w:r w:rsidRPr="0002699E">
        <w:rPr>
          <w:rFonts w:ascii="Times New Roman" w:eastAsia="Times New Roman" w:hAnsi="Times New Roman" w:cs="Times New Roman"/>
          <w:sz w:val="24"/>
          <w:szCs w:val="24"/>
          <w:lang w:eastAsia="hr-HR"/>
        </w:rPr>
        <w:t>moraju se osigurati dječji kreveti koji imaju zaštitne stranice;</w:t>
      </w:r>
      <w:r>
        <w:rPr>
          <w:rFonts w:ascii="Times New Roman" w:eastAsia="Times New Roman" w:hAnsi="Times New Roman" w:cs="Times New Roman"/>
          <w:sz w:val="24"/>
          <w:szCs w:val="24"/>
          <w:lang w:eastAsia="hr-HR"/>
        </w:rPr>
        <w:t xml:space="preserve"> za osobe smanjene pokretljivosti ležajevi moraju biti visine najmanje 60 cm;</w:t>
      </w:r>
      <w:r w:rsidRPr="00420A7A">
        <w:rPr>
          <w:rFonts w:ascii="Times New Roman" w:eastAsia="Times New Roman" w:hAnsi="Times New Roman" w:cs="Times New Roman"/>
          <w:sz w:val="24"/>
          <w:szCs w:val="24"/>
          <w:lang w:eastAsia="hr-HR"/>
        </w:rPr>
        <w:t xml:space="preserve"> </w:t>
      </w:r>
      <w:r w:rsidR="005C257E">
        <w:rPr>
          <w:rFonts w:ascii="Times New Roman" w:eastAsia="Times New Roman" w:hAnsi="Times New Roman" w:cs="Times New Roman"/>
          <w:sz w:val="24"/>
          <w:szCs w:val="24"/>
          <w:lang w:eastAsia="hr-HR"/>
        </w:rPr>
        <w:t xml:space="preserve">za nepokretne osobe </w:t>
      </w:r>
      <w:r w:rsidR="005C257E" w:rsidRPr="001719D5">
        <w:rPr>
          <w:rFonts w:ascii="Times New Roman" w:eastAsia="Times New Roman" w:hAnsi="Times New Roman" w:cs="Times New Roman"/>
          <w:sz w:val="24"/>
          <w:szCs w:val="24"/>
          <w:lang w:eastAsia="hr-HR"/>
        </w:rPr>
        <w:t xml:space="preserve">ležajevi moraju imati mogućnost podizanja i spuštanja, </w:t>
      </w:r>
      <w:r w:rsidRPr="00420A7A">
        <w:rPr>
          <w:rFonts w:ascii="Times New Roman" w:eastAsia="Times New Roman" w:hAnsi="Times New Roman" w:cs="Times New Roman"/>
          <w:sz w:val="24"/>
          <w:szCs w:val="24"/>
          <w:lang w:eastAsia="hr-HR"/>
        </w:rPr>
        <w:t>te podizanja i spuštanja uzglavlja, podnožja i zaštitne stranice</w:t>
      </w:r>
      <w:r>
        <w:rPr>
          <w:rFonts w:ascii="Times New Roman" w:eastAsia="Times New Roman" w:hAnsi="Times New Roman" w:cs="Times New Roman"/>
          <w:sz w:val="24"/>
          <w:szCs w:val="24"/>
          <w:lang w:eastAsia="hr-HR"/>
        </w:rPr>
        <w:t xml:space="preserve">, </w:t>
      </w:r>
      <w:r w:rsidRPr="00420A7A">
        <w:rPr>
          <w:rFonts w:ascii="Times New Roman" w:eastAsia="Times New Roman" w:hAnsi="Times New Roman" w:cs="Times New Roman"/>
          <w:sz w:val="24"/>
          <w:szCs w:val="24"/>
          <w:lang w:eastAsia="hr-HR"/>
        </w:rPr>
        <w:t xml:space="preserve">na ležajnoj konstrukciji mora se nalaziti madrac te </w:t>
      </w:r>
      <w:proofErr w:type="spellStart"/>
      <w:r w:rsidRPr="00420A7A">
        <w:rPr>
          <w:rFonts w:ascii="Times New Roman" w:eastAsia="Times New Roman" w:hAnsi="Times New Roman" w:cs="Times New Roman"/>
          <w:sz w:val="24"/>
          <w:szCs w:val="24"/>
          <w:lang w:eastAsia="hr-HR"/>
        </w:rPr>
        <w:t>antidekubitalni</w:t>
      </w:r>
      <w:proofErr w:type="spellEnd"/>
      <w:r w:rsidRPr="00420A7A">
        <w:rPr>
          <w:rFonts w:ascii="Times New Roman" w:eastAsia="Times New Roman" w:hAnsi="Times New Roman" w:cs="Times New Roman"/>
          <w:sz w:val="24"/>
          <w:szCs w:val="24"/>
          <w:lang w:eastAsia="hr-HR"/>
        </w:rPr>
        <w:t xml:space="preserve"> madrac ako to zahtijevaju zdravstvene indikacije korisnika; razmak između ležajeva mora biti najmanje 65 cm, a za osobe smanjene pokretljivosti i nepokretne osobe 120 cm</w:t>
      </w:r>
    </w:p>
    <w:p w14:paraId="6C459E38" w14:textId="77777777" w:rsidR="00552326" w:rsidRPr="00627DA7" w:rsidRDefault="00552326" w:rsidP="00552326">
      <w:pPr>
        <w:spacing w:after="0" w:line="240" w:lineRule="auto"/>
        <w:ind w:left="360"/>
        <w:contextualSpacing/>
        <w:jc w:val="both"/>
        <w:rPr>
          <w:rFonts w:ascii="Times New Roman" w:eastAsia="Calibri" w:hAnsi="Times New Roman" w:cs="Times New Roman"/>
          <w:sz w:val="24"/>
          <w:szCs w:val="24"/>
        </w:rPr>
      </w:pPr>
    </w:p>
    <w:p w14:paraId="45D3B711" w14:textId="77777777" w:rsidR="00C00A6D" w:rsidRPr="009B208B" w:rsidRDefault="00C00A6D" w:rsidP="006A09BB">
      <w:pPr>
        <w:numPr>
          <w:ilvl w:val="0"/>
          <w:numId w:val="9"/>
        </w:numPr>
        <w:spacing w:after="0" w:line="240" w:lineRule="auto"/>
        <w:ind w:left="360"/>
        <w:contextualSpacing/>
        <w:jc w:val="both"/>
        <w:rPr>
          <w:rFonts w:ascii="Times New Roman" w:eastAsia="Calibri" w:hAnsi="Times New Roman" w:cs="Times New Roman"/>
          <w:sz w:val="24"/>
          <w:szCs w:val="24"/>
        </w:rPr>
      </w:pPr>
      <w:r w:rsidRPr="009B208B">
        <w:rPr>
          <w:rFonts w:ascii="Times New Roman" w:eastAsia="Calibri" w:hAnsi="Times New Roman" w:cs="Times New Roman"/>
          <w:sz w:val="24"/>
          <w:szCs w:val="24"/>
        </w:rPr>
        <w:t>spavaonice</w:t>
      </w:r>
      <w:r w:rsidR="00552326">
        <w:rPr>
          <w:rFonts w:ascii="Times New Roman" w:eastAsia="Calibri" w:hAnsi="Times New Roman" w:cs="Times New Roman"/>
          <w:sz w:val="24"/>
          <w:szCs w:val="24"/>
        </w:rPr>
        <w:t xml:space="preserve"> mogu biti </w:t>
      </w:r>
      <w:r w:rsidR="0002699E">
        <w:rPr>
          <w:rFonts w:ascii="Times New Roman" w:eastAsia="Calibri" w:hAnsi="Times New Roman" w:cs="Times New Roman"/>
          <w:sz w:val="24"/>
          <w:szCs w:val="24"/>
        </w:rPr>
        <w:t xml:space="preserve">opremljene s </w:t>
      </w:r>
      <w:r w:rsidR="00552326">
        <w:rPr>
          <w:rFonts w:ascii="Times New Roman" w:eastAsia="Calibri" w:hAnsi="Times New Roman" w:cs="Times New Roman"/>
          <w:sz w:val="24"/>
          <w:szCs w:val="24"/>
        </w:rPr>
        <w:t xml:space="preserve">najviše </w:t>
      </w:r>
      <w:r w:rsidR="00154CE1">
        <w:rPr>
          <w:rFonts w:ascii="Times New Roman" w:eastAsia="Calibri" w:hAnsi="Times New Roman" w:cs="Times New Roman"/>
          <w:sz w:val="24"/>
          <w:szCs w:val="24"/>
        </w:rPr>
        <w:t>tri ležaja</w:t>
      </w:r>
    </w:p>
    <w:p w14:paraId="6622D03B" w14:textId="77777777" w:rsidR="00AE0F83" w:rsidRPr="009B208B" w:rsidRDefault="00AE0F83" w:rsidP="009628DF">
      <w:pPr>
        <w:spacing w:after="0" w:line="240" w:lineRule="auto"/>
        <w:ind w:left="360"/>
        <w:contextualSpacing/>
        <w:jc w:val="both"/>
        <w:rPr>
          <w:rFonts w:ascii="Times New Roman" w:eastAsia="Calibri" w:hAnsi="Times New Roman" w:cs="Times New Roman"/>
          <w:sz w:val="24"/>
          <w:szCs w:val="24"/>
        </w:rPr>
      </w:pPr>
    </w:p>
    <w:p w14:paraId="609B4518" w14:textId="5C3517E9" w:rsidR="009B208B" w:rsidRPr="0082346D" w:rsidRDefault="009B208B" w:rsidP="006A09BB">
      <w:pPr>
        <w:numPr>
          <w:ilvl w:val="0"/>
          <w:numId w:val="9"/>
        </w:numPr>
        <w:spacing w:after="0" w:line="240" w:lineRule="auto"/>
        <w:ind w:left="360"/>
        <w:contextualSpacing/>
        <w:jc w:val="both"/>
        <w:rPr>
          <w:rFonts w:ascii="Times New Roman" w:eastAsia="Calibri" w:hAnsi="Times New Roman" w:cs="Times New Roman"/>
          <w:sz w:val="24"/>
          <w:szCs w:val="24"/>
        </w:rPr>
      </w:pPr>
      <w:r w:rsidRPr="0082346D">
        <w:rPr>
          <w:rFonts w:ascii="Times New Roman" w:eastAsia="Calibri" w:hAnsi="Times New Roman" w:cs="Times New Roman"/>
          <w:sz w:val="24"/>
          <w:szCs w:val="24"/>
        </w:rPr>
        <w:t xml:space="preserve">spavaonica za nepokretne </w:t>
      </w:r>
      <w:r w:rsidR="005C257E">
        <w:rPr>
          <w:rFonts w:ascii="Times New Roman" w:eastAsia="Calibri" w:hAnsi="Times New Roman" w:cs="Times New Roman"/>
          <w:sz w:val="24"/>
          <w:szCs w:val="24"/>
        </w:rPr>
        <w:t>osobe</w:t>
      </w:r>
      <w:r w:rsidRPr="0082346D">
        <w:rPr>
          <w:rFonts w:ascii="Times New Roman" w:eastAsia="Calibri" w:hAnsi="Times New Roman" w:cs="Times New Roman"/>
          <w:sz w:val="24"/>
          <w:szCs w:val="24"/>
        </w:rPr>
        <w:t xml:space="preserve"> treba biti opremljena stolovima za serviranje obroka u krevetu</w:t>
      </w:r>
    </w:p>
    <w:p w14:paraId="3FB68582" w14:textId="77777777" w:rsidR="009B208B" w:rsidRPr="009B208B" w:rsidRDefault="009B208B" w:rsidP="009B208B">
      <w:pPr>
        <w:spacing w:after="0" w:line="240" w:lineRule="auto"/>
        <w:contextualSpacing/>
        <w:jc w:val="both"/>
        <w:rPr>
          <w:rFonts w:ascii="Times New Roman" w:eastAsia="Calibri" w:hAnsi="Times New Roman" w:cs="Times New Roman"/>
          <w:sz w:val="24"/>
          <w:szCs w:val="24"/>
        </w:rPr>
      </w:pPr>
    </w:p>
    <w:p w14:paraId="582C9342" w14:textId="77777777" w:rsidR="009B208B" w:rsidRPr="009B208B" w:rsidRDefault="009B208B" w:rsidP="006A09BB">
      <w:pPr>
        <w:numPr>
          <w:ilvl w:val="0"/>
          <w:numId w:val="9"/>
        </w:numPr>
        <w:spacing w:after="0" w:line="240" w:lineRule="auto"/>
        <w:ind w:left="360"/>
        <w:contextualSpacing/>
        <w:jc w:val="both"/>
        <w:rPr>
          <w:rFonts w:ascii="Times New Roman" w:eastAsia="Calibri" w:hAnsi="Times New Roman" w:cs="Times New Roman"/>
          <w:sz w:val="24"/>
          <w:szCs w:val="24"/>
        </w:rPr>
      </w:pPr>
      <w:r w:rsidRPr="009B208B">
        <w:rPr>
          <w:rFonts w:ascii="Times New Roman" w:eastAsia="Calibri" w:hAnsi="Times New Roman" w:cs="Times New Roman"/>
          <w:sz w:val="24"/>
          <w:szCs w:val="24"/>
        </w:rPr>
        <w:t>prostor za radnike koji izvode aktivnosti s korisnicima mora imati radni stol sa stolcem i potrebnu opremu za vođenje i odlaganje evidencije i dokumentacije, te ormar koji se može zaključati za pohranjivanje lijekova</w:t>
      </w:r>
    </w:p>
    <w:p w14:paraId="411A2C4F" w14:textId="77777777" w:rsidR="009B208B" w:rsidRPr="009B208B" w:rsidRDefault="009B208B" w:rsidP="009B208B">
      <w:pPr>
        <w:spacing w:after="0" w:line="240" w:lineRule="auto"/>
        <w:contextualSpacing/>
        <w:jc w:val="both"/>
        <w:rPr>
          <w:rFonts w:ascii="Times New Roman" w:eastAsia="Calibri" w:hAnsi="Times New Roman" w:cs="Times New Roman"/>
          <w:sz w:val="24"/>
          <w:szCs w:val="24"/>
        </w:rPr>
      </w:pPr>
    </w:p>
    <w:p w14:paraId="2422AAAB" w14:textId="77777777" w:rsidR="00A8164F" w:rsidRDefault="00D305D7" w:rsidP="006A09BB">
      <w:pPr>
        <w:numPr>
          <w:ilvl w:val="0"/>
          <w:numId w:val="9"/>
        </w:numPr>
        <w:spacing w:before="240" w:after="0" w:line="240" w:lineRule="auto"/>
        <w:ind w:left="360"/>
        <w:contextualSpacing/>
        <w:jc w:val="both"/>
        <w:textAlignment w:val="baseline"/>
        <w:rPr>
          <w:rFonts w:ascii="Minion Pro" w:eastAsia="Times New Roman" w:hAnsi="Minion Pro" w:cs="Times New Roman"/>
          <w:color w:val="000000"/>
          <w:sz w:val="24"/>
          <w:szCs w:val="24"/>
          <w:lang w:eastAsia="hr-HR"/>
        </w:rPr>
      </w:pPr>
      <w:r w:rsidRPr="00810D3E">
        <w:rPr>
          <w:rFonts w:ascii="Times New Roman" w:eastAsia="Calibri" w:hAnsi="Times New Roman" w:cs="Times New Roman"/>
          <w:sz w:val="24"/>
          <w:szCs w:val="24"/>
        </w:rPr>
        <w:t>z</w:t>
      </w:r>
      <w:r w:rsidR="00A8164F" w:rsidRPr="009628DF">
        <w:rPr>
          <w:rFonts w:ascii="Minion Pro" w:eastAsia="Times New Roman" w:hAnsi="Minion Pro" w:cs="Times New Roman"/>
          <w:color w:val="000000"/>
          <w:sz w:val="24"/>
          <w:szCs w:val="24"/>
          <w:lang w:eastAsia="hr-HR"/>
        </w:rPr>
        <w:t>a pružanje usluga osobama smanjene pokretljivosti pružatelj usluga dužan je korisnicima osigurati odgovarajuću opremu koja omogućava nesmetano korištenje sanit</w:t>
      </w:r>
      <w:r w:rsidR="008716D1" w:rsidRPr="009628DF">
        <w:rPr>
          <w:rFonts w:ascii="Minion Pro" w:eastAsia="Times New Roman" w:hAnsi="Minion Pro" w:cs="Times New Roman"/>
          <w:color w:val="000000"/>
          <w:sz w:val="24"/>
          <w:szCs w:val="24"/>
          <w:lang w:eastAsia="hr-HR"/>
        </w:rPr>
        <w:t>arnog čvora, odnosno kupaonice</w:t>
      </w:r>
    </w:p>
    <w:p w14:paraId="60FA1F09" w14:textId="77777777" w:rsidR="00810D3E" w:rsidRPr="009628DF" w:rsidRDefault="00810D3E" w:rsidP="00810D3E">
      <w:pPr>
        <w:spacing w:before="240" w:after="0" w:line="240" w:lineRule="auto"/>
        <w:ind w:left="360"/>
        <w:contextualSpacing/>
        <w:jc w:val="both"/>
        <w:textAlignment w:val="baseline"/>
        <w:rPr>
          <w:rFonts w:ascii="Minion Pro" w:eastAsia="Times New Roman" w:hAnsi="Minion Pro" w:cs="Times New Roman"/>
          <w:color w:val="000000"/>
          <w:sz w:val="24"/>
          <w:szCs w:val="24"/>
          <w:lang w:eastAsia="hr-HR"/>
        </w:rPr>
      </w:pPr>
    </w:p>
    <w:p w14:paraId="76858FF5" w14:textId="77777777" w:rsidR="008716D1" w:rsidRDefault="006143AB" w:rsidP="006A09BB">
      <w:pPr>
        <w:numPr>
          <w:ilvl w:val="0"/>
          <w:numId w:val="9"/>
        </w:numPr>
        <w:spacing w:before="240" w:after="0" w:line="240" w:lineRule="auto"/>
        <w:ind w:left="360"/>
        <w:contextualSpacing/>
        <w:jc w:val="both"/>
        <w:textAlignment w:val="baseline"/>
        <w:rPr>
          <w:rFonts w:ascii="Minion Pro" w:eastAsia="Times New Roman" w:hAnsi="Minion Pro" w:cs="Times New Roman"/>
          <w:color w:val="000000"/>
          <w:sz w:val="24"/>
          <w:szCs w:val="24"/>
          <w:lang w:eastAsia="hr-HR"/>
        </w:rPr>
      </w:pPr>
      <w:r w:rsidRPr="009628DF">
        <w:rPr>
          <w:rFonts w:ascii="Times New Roman" w:eastAsia="Times New Roman" w:hAnsi="Times New Roman" w:cs="Times New Roman"/>
          <w:sz w:val="24"/>
          <w:szCs w:val="24"/>
          <w:lang w:eastAsia="hr-HR"/>
        </w:rPr>
        <w:t>ovisno o korisničkoj skupini kojoj se pružaju usluge,</w:t>
      </w:r>
      <w:r w:rsidRPr="009628DF">
        <w:rPr>
          <w:rFonts w:ascii="Minion Pro" w:eastAsia="Times New Roman" w:hAnsi="Minion Pro" w:cs="Times New Roman"/>
          <w:color w:val="000000"/>
          <w:sz w:val="24"/>
          <w:szCs w:val="24"/>
          <w:lang w:eastAsia="hr-HR"/>
        </w:rPr>
        <w:t xml:space="preserve"> </w:t>
      </w:r>
      <w:r w:rsidR="008716D1" w:rsidRPr="009628DF">
        <w:rPr>
          <w:rFonts w:ascii="Minion Pro" w:eastAsia="Times New Roman" w:hAnsi="Minion Pro" w:cs="Times New Roman"/>
          <w:color w:val="000000"/>
          <w:sz w:val="24"/>
          <w:szCs w:val="24"/>
          <w:lang w:eastAsia="hr-HR"/>
        </w:rPr>
        <w:t xml:space="preserve">utičnice za struju </w:t>
      </w:r>
      <w:r w:rsidRPr="009628DF">
        <w:rPr>
          <w:rFonts w:ascii="Minion Pro" w:eastAsia="Times New Roman" w:hAnsi="Minion Pro" w:cs="Times New Roman"/>
          <w:color w:val="000000"/>
          <w:sz w:val="24"/>
          <w:szCs w:val="24"/>
          <w:lang w:eastAsia="hr-HR"/>
        </w:rPr>
        <w:t>u prostorijama u kojima borave korisnici potrebno je zaštititi</w:t>
      </w:r>
    </w:p>
    <w:p w14:paraId="7CF09539" w14:textId="77777777" w:rsidR="00810D3E" w:rsidRPr="009628DF" w:rsidRDefault="00810D3E" w:rsidP="00810D3E">
      <w:pPr>
        <w:spacing w:before="240" w:after="0" w:line="240" w:lineRule="auto"/>
        <w:ind w:left="360"/>
        <w:contextualSpacing/>
        <w:jc w:val="both"/>
        <w:textAlignment w:val="baseline"/>
        <w:rPr>
          <w:rFonts w:ascii="Minion Pro" w:eastAsia="Times New Roman" w:hAnsi="Minion Pro" w:cs="Times New Roman"/>
          <w:color w:val="000000"/>
          <w:sz w:val="24"/>
          <w:szCs w:val="24"/>
          <w:lang w:eastAsia="hr-HR"/>
        </w:rPr>
      </w:pPr>
    </w:p>
    <w:p w14:paraId="4A502283" w14:textId="42B27EF0" w:rsidR="00514F80" w:rsidRPr="00514F80" w:rsidRDefault="006143AB" w:rsidP="006A09BB">
      <w:pPr>
        <w:numPr>
          <w:ilvl w:val="0"/>
          <w:numId w:val="9"/>
        </w:numPr>
        <w:spacing w:before="240" w:after="0" w:line="240" w:lineRule="auto"/>
        <w:ind w:left="360"/>
        <w:contextualSpacing/>
        <w:jc w:val="both"/>
        <w:textAlignment w:val="baseline"/>
        <w:rPr>
          <w:rFonts w:ascii="Times New Roman" w:eastAsia="Times New Roman" w:hAnsi="Times New Roman" w:cs="Times New Roman"/>
          <w:sz w:val="24"/>
          <w:szCs w:val="24"/>
          <w:lang w:eastAsia="hr-HR"/>
        </w:rPr>
      </w:pPr>
      <w:r w:rsidRPr="009628DF">
        <w:rPr>
          <w:rFonts w:ascii="Times New Roman" w:eastAsia="Times New Roman" w:hAnsi="Times New Roman" w:cs="Times New Roman"/>
          <w:sz w:val="24"/>
          <w:szCs w:val="24"/>
          <w:lang w:eastAsia="hr-HR"/>
        </w:rPr>
        <w:lastRenderedPageBreak/>
        <w:t>o</w:t>
      </w:r>
      <w:r w:rsidR="00EA3D0E" w:rsidRPr="009628DF">
        <w:rPr>
          <w:rFonts w:ascii="Times New Roman" w:eastAsia="Times New Roman" w:hAnsi="Times New Roman" w:cs="Times New Roman"/>
          <w:sz w:val="24"/>
          <w:szCs w:val="24"/>
          <w:lang w:eastAsia="hr-HR"/>
        </w:rPr>
        <w:t xml:space="preserve">visno </w:t>
      </w:r>
      <w:r w:rsidR="00D305D7" w:rsidRPr="009628DF">
        <w:rPr>
          <w:rFonts w:ascii="Times New Roman" w:eastAsia="Times New Roman" w:hAnsi="Times New Roman" w:cs="Times New Roman"/>
          <w:sz w:val="24"/>
          <w:szCs w:val="24"/>
          <w:lang w:eastAsia="hr-HR"/>
        </w:rPr>
        <w:t xml:space="preserve">o korisničkoj skupini </w:t>
      </w:r>
      <w:r w:rsidR="00EA3D0E" w:rsidRPr="009628DF">
        <w:rPr>
          <w:rFonts w:ascii="Times New Roman" w:eastAsia="Times New Roman" w:hAnsi="Times New Roman" w:cs="Times New Roman"/>
          <w:sz w:val="24"/>
          <w:szCs w:val="24"/>
          <w:lang w:eastAsia="hr-HR"/>
        </w:rPr>
        <w:t>kojoj se pružaju usluge, p</w:t>
      </w:r>
      <w:r w:rsidR="00767A03" w:rsidRPr="009628DF">
        <w:rPr>
          <w:rFonts w:ascii="Times New Roman" w:eastAsia="Times New Roman" w:hAnsi="Times New Roman" w:cs="Times New Roman"/>
          <w:sz w:val="24"/>
          <w:szCs w:val="24"/>
          <w:lang w:eastAsia="hr-HR"/>
        </w:rPr>
        <w:t xml:space="preserve">ružatelj usluga mora osigurati minimum opreme i pomagala </w:t>
      </w:r>
      <w:r w:rsidR="00D74227" w:rsidRPr="009628DF">
        <w:rPr>
          <w:rFonts w:ascii="Times New Roman" w:eastAsia="Times New Roman" w:hAnsi="Times New Roman" w:cs="Times New Roman"/>
          <w:sz w:val="24"/>
          <w:szCs w:val="24"/>
          <w:lang w:eastAsia="hr-HR"/>
        </w:rPr>
        <w:t xml:space="preserve">za </w:t>
      </w:r>
      <w:r w:rsidR="00EA3D0E" w:rsidRPr="009628DF">
        <w:rPr>
          <w:rFonts w:ascii="Times New Roman" w:eastAsia="Times New Roman" w:hAnsi="Times New Roman" w:cs="Times New Roman"/>
          <w:sz w:val="24"/>
          <w:szCs w:val="24"/>
          <w:lang w:eastAsia="hr-HR"/>
        </w:rPr>
        <w:t xml:space="preserve">osobnu higijenu i </w:t>
      </w:r>
      <w:r w:rsidR="00767A03" w:rsidRPr="009628DF">
        <w:rPr>
          <w:rFonts w:ascii="Times New Roman" w:eastAsia="Times New Roman" w:hAnsi="Times New Roman" w:cs="Times New Roman"/>
          <w:sz w:val="24"/>
          <w:szCs w:val="24"/>
          <w:lang w:eastAsia="hr-HR"/>
        </w:rPr>
        <w:t xml:space="preserve">njegu korisnika </w:t>
      </w:r>
      <w:r w:rsidR="00D74227" w:rsidRPr="009628DF">
        <w:rPr>
          <w:rFonts w:ascii="Times New Roman" w:eastAsia="Times New Roman" w:hAnsi="Times New Roman" w:cs="Times New Roman"/>
          <w:sz w:val="24"/>
          <w:szCs w:val="24"/>
          <w:lang w:eastAsia="hr-HR"/>
        </w:rPr>
        <w:t>u krevetu i u kupaonici</w:t>
      </w:r>
      <w:r w:rsidR="00D52298" w:rsidRPr="009628DF">
        <w:rPr>
          <w:rFonts w:ascii="Times New Roman" w:eastAsia="Times New Roman" w:hAnsi="Times New Roman" w:cs="Times New Roman"/>
          <w:sz w:val="24"/>
          <w:szCs w:val="24"/>
          <w:lang w:eastAsia="hr-HR"/>
        </w:rPr>
        <w:t xml:space="preserve">, hranjenje korisnika u krevetu, te drugu neophodnu opremu ovisno o vrsti i stupnju oštećenja, kao što su invalidska kolica, nosila, </w:t>
      </w:r>
      <w:r w:rsidR="00EA3D0E" w:rsidRPr="009628DF">
        <w:rPr>
          <w:rFonts w:ascii="Times New Roman" w:eastAsia="Times New Roman" w:hAnsi="Times New Roman" w:cs="Times New Roman"/>
          <w:sz w:val="24"/>
          <w:szCs w:val="24"/>
          <w:lang w:eastAsia="hr-HR"/>
        </w:rPr>
        <w:t>servisna kolica, stolić za serviranje hrane u krevetu</w:t>
      </w:r>
      <w:r w:rsidR="00D52298" w:rsidRPr="009628DF">
        <w:rPr>
          <w:rFonts w:ascii="Times New Roman" w:eastAsia="Times New Roman" w:hAnsi="Times New Roman" w:cs="Times New Roman"/>
          <w:sz w:val="24"/>
          <w:szCs w:val="24"/>
          <w:lang w:eastAsia="hr-HR"/>
        </w:rPr>
        <w:t xml:space="preserve"> i dr. </w:t>
      </w:r>
    </w:p>
    <w:p w14:paraId="645A879F" w14:textId="77777777" w:rsidR="00103F0B" w:rsidRPr="00137D6A" w:rsidRDefault="00103F0B" w:rsidP="0001058B">
      <w:pPr>
        <w:pStyle w:val="Naslov3"/>
      </w:pPr>
      <w:r>
        <w:t>3</w:t>
      </w:r>
      <w:r w:rsidRPr="00137D6A">
        <w:t>.</w:t>
      </w:r>
      <w:r>
        <w:t>2</w:t>
      </w:r>
      <w:r w:rsidRPr="00137D6A">
        <w:t xml:space="preserve">. </w:t>
      </w:r>
      <w:r>
        <w:t>Druga</w:t>
      </w:r>
      <w:r w:rsidRPr="00137D6A">
        <w:t xml:space="preserve"> razina usklađenosti </w:t>
      </w:r>
    </w:p>
    <w:p w14:paraId="0011C1BF" w14:textId="77777777" w:rsidR="00103F0B" w:rsidRPr="006E39B3" w:rsidRDefault="00810D3E" w:rsidP="0001058B">
      <w:pPr>
        <w:pStyle w:val="Naslov5"/>
        <w:rPr>
          <w:rFonts w:eastAsia="Calibri"/>
          <w:lang w:eastAsia="hr-HR"/>
        </w:rPr>
      </w:pPr>
      <w:r w:rsidRPr="006E39B3">
        <w:rPr>
          <w:rFonts w:eastAsia="Calibri"/>
          <w:lang w:eastAsia="hr-HR"/>
        </w:rPr>
        <w:t xml:space="preserve">Članak </w:t>
      </w:r>
      <w:r w:rsidR="00154CE1">
        <w:rPr>
          <w:rFonts w:eastAsia="Calibri"/>
          <w:lang w:eastAsia="hr-HR"/>
        </w:rPr>
        <w:t>28</w:t>
      </w:r>
      <w:r w:rsidRPr="006E39B3">
        <w:rPr>
          <w:rFonts w:eastAsia="Calibri"/>
          <w:lang w:eastAsia="hr-HR"/>
        </w:rPr>
        <w:t>.</w:t>
      </w:r>
    </w:p>
    <w:p w14:paraId="44426DD7" w14:textId="77777777" w:rsidR="00103F0B" w:rsidRDefault="006F621F" w:rsidP="006F621F">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 Č</w:t>
      </w:r>
      <w:r w:rsidR="00103F0B" w:rsidRPr="007079CD">
        <w:rPr>
          <w:rFonts w:ascii="Times New Roman" w:eastAsia="Calibri" w:hAnsi="Times New Roman" w:cs="Times New Roman"/>
          <w:sz w:val="24"/>
          <w:szCs w:val="24"/>
        </w:rPr>
        <w:t xml:space="preserve">ajna kuhinja </w:t>
      </w:r>
      <w:r w:rsidR="00810D3E">
        <w:rPr>
          <w:rFonts w:ascii="Times New Roman" w:eastAsia="Calibri" w:hAnsi="Times New Roman" w:cs="Times New Roman"/>
          <w:sz w:val="24"/>
          <w:szCs w:val="24"/>
        </w:rPr>
        <w:t xml:space="preserve">je </w:t>
      </w:r>
      <w:r w:rsidR="00103F0B" w:rsidRPr="007079CD">
        <w:rPr>
          <w:rFonts w:ascii="Times New Roman" w:eastAsia="Calibri" w:hAnsi="Times New Roman" w:cs="Times New Roman"/>
          <w:sz w:val="24"/>
          <w:szCs w:val="24"/>
        </w:rPr>
        <w:t>opremljena kuhalom, sudoperom, slavinom, hladnjakom, stolićem za pripremanje hrane, kuhinjskim ormarićem te potrebnim posuđem i priborom za jelo</w:t>
      </w:r>
      <w:r>
        <w:rPr>
          <w:rFonts w:ascii="Times New Roman" w:eastAsia="Calibri" w:hAnsi="Times New Roman" w:cs="Times New Roman"/>
          <w:sz w:val="24"/>
          <w:szCs w:val="24"/>
        </w:rPr>
        <w:t>.</w:t>
      </w:r>
    </w:p>
    <w:p w14:paraId="437CA673" w14:textId="77777777" w:rsidR="00810D3E" w:rsidRPr="007079CD" w:rsidRDefault="00810D3E" w:rsidP="006F621F">
      <w:pPr>
        <w:spacing w:after="0" w:line="240" w:lineRule="auto"/>
        <w:contextualSpacing/>
        <w:jc w:val="both"/>
        <w:rPr>
          <w:rFonts w:ascii="Times New Roman" w:eastAsia="Calibri" w:hAnsi="Times New Roman" w:cs="Times New Roman"/>
          <w:sz w:val="24"/>
          <w:szCs w:val="24"/>
        </w:rPr>
      </w:pPr>
    </w:p>
    <w:p w14:paraId="200A6CFC" w14:textId="77777777" w:rsidR="00103F0B" w:rsidRPr="006F621F" w:rsidRDefault="006F621F" w:rsidP="009B208B">
      <w:pPr>
        <w:spacing w:after="100" w:afterAutospacing="1" w:line="240" w:lineRule="auto"/>
        <w:jc w:val="both"/>
        <w:rPr>
          <w:rFonts w:ascii="Times New Roman" w:eastAsia="Calibri" w:hAnsi="Times New Roman" w:cs="Times New Roman"/>
          <w:iCs/>
          <w:sz w:val="24"/>
          <w:szCs w:val="24"/>
          <w:lang w:eastAsia="hr-HR"/>
        </w:rPr>
      </w:pPr>
      <w:r w:rsidRPr="006F621F">
        <w:rPr>
          <w:rFonts w:ascii="Times New Roman" w:eastAsia="Calibri" w:hAnsi="Times New Roman" w:cs="Times New Roman"/>
          <w:iCs/>
          <w:sz w:val="24"/>
          <w:szCs w:val="24"/>
          <w:lang w:eastAsia="hr-HR"/>
        </w:rPr>
        <w:t xml:space="preserve">(2) </w:t>
      </w:r>
      <w:r w:rsidR="0088521C" w:rsidRPr="006F621F">
        <w:rPr>
          <w:rFonts w:ascii="Times New Roman" w:eastAsia="Calibri" w:hAnsi="Times New Roman" w:cs="Times New Roman"/>
          <w:iCs/>
          <w:sz w:val="24"/>
          <w:szCs w:val="24"/>
          <w:lang w:eastAsia="hr-HR"/>
        </w:rPr>
        <w:t xml:space="preserve">Spavaonice </w:t>
      </w:r>
      <w:r w:rsidR="00810D3E">
        <w:rPr>
          <w:rFonts w:ascii="Times New Roman" w:eastAsia="Calibri" w:hAnsi="Times New Roman" w:cs="Times New Roman"/>
          <w:iCs/>
          <w:sz w:val="24"/>
          <w:szCs w:val="24"/>
          <w:lang w:eastAsia="hr-HR"/>
        </w:rPr>
        <w:t xml:space="preserve">u prostoru pružatelja usluga </w:t>
      </w:r>
      <w:r w:rsidR="006E39B3">
        <w:rPr>
          <w:rFonts w:ascii="Times New Roman" w:eastAsia="Calibri" w:hAnsi="Times New Roman" w:cs="Times New Roman"/>
          <w:iCs/>
          <w:sz w:val="24"/>
          <w:szCs w:val="24"/>
          <w:lang w:eastAsia="hr-HR"/>
        </w:rPr>
        <w:t>opremljene su s najviše tri ležaja</w:t>
      </w:r>
      <w:r w:rsidRPr="006F621F">
        <w:rPr>
          <w:rFonts w:ascii="Times New Roman" w:eastAsia="Calibri" w:hAnsi="Times New Roman" w:cs="Times New Roman"/>
          <w:iCs/>
          <w:sz w:val="24"/>
          <w:szCs w:val="24"/>
          <w:lang w:eastAsia="hr-HR"/>
        </w:rPr>
        <w:t>.</w:t>
      </w:r>
    </w:p>
    <w:p w14:paraId="4B03C5E7" w14:textId="77777777" w:rsidR="00103F0B" w:rsidRDefault="00103F0B" w:rsidP="0001058B">
      <w:pPr>
        <w:pStyle w:val="Naslov3"/>
      </w:pPr>
      <w:r>
        <w:t>3</w:t>
      </w:r>
      <w:r w:rsidRPr="00137D6A">
        <w:t>.</w:t>
      </w:r>
      <w:r>
        <w:t>3</w:t>
      </w:r>
      <w:r w:rsidRPr="00137D6A">
        <w:t xml:space="preserve">. </w:t>
      </w:r>
      <w:r>
        <w:t>Treća</w:t>
      </w:r>
      <w:r w:rsidRPr="00137D6A">
        <w:t xml:space="preserve"> razina usklađenosti </w:t>
      </w:r>
    </w:p>
    <w:p w14:paraId="6ACC1E42" w14:textId="77777777" w:rsidR="000152F6" w:rsidRDefault="000152F6" w:rsidP="0001058B">
      <w:pPr>
        <w:pStyle w:val="Naslov5"/>
        <w:rPr>
          <w:rFonts w:eastAsia="Calibri"/>
          <w:lang w:eastAsia="hr-HR"/>
        </w:rPr>
      </w:pPr>
      <w:r w:rsidRPr="0001058B">
        <w:rPr>
          <w:rStyle w:val="Naslov5Char"/>
        </w:rPr>
        <w:t xml:space="preserve">Članak </w:t>
      </w:r>
      <w:r w:rsidR="00154CE1" w:rsidRPr="0001058B">
        <w:rPr>
          <w:rStyle w:val="Naslov5Char"/>
        </w:rPr>
        <w:t>29</w:t>
      </w:r>
      <w:r w:rsidR="006E39B3">
        <w:rPr>
          <w:rFonts w:eastAsia="Calibri"/>
          <w:lang w:eastAsia="hr-HR"/>
        </w:rPr>
        <w:t>.</w:t>
      </w:r>
    </w:p>
    <w:p w14:paraId="33B1C708" w14:textId="77777777" w:rsidR="006E39B3" w:rsidRDefault="000152F6" w:rsidP="000152F6">
      <w:pPr>
        <w:spacing w:after="100" w:afterAutospacing="1" w:line="240" w:lineRule="auto"/>
        <w:jc w:val="both"/>
        <w:rPr>
          <w:rFonts w:ascii="Times New Roman" w:eastAsia="Times New Roman" w:hAnsi="Times New Roman" w:cs="Times New Roman"/>
          <w:sz w:val="24"/>
          <w:szCs w:val="24"/>
          <w:lang w:eastAsia="hr-HR"/>
        </w:rPr>
      </w:pPr>
      <w:r w:rsidRPr="00B256C6">
        <w:rPr>
          <w:rFonts w:ascii="Times New Roman" w:eastAsia="Calibri" w:hAnsi="Times New Roman" w:cs="Times New Roman"/>
          <w:sz w:val="24"/>
          <w:szCs w:val="24"/>
          <w:lang w:eastAsia="hr-HR"/>
        </w:rPr>
        <w:t>(</w:t>
      </w:r>
      <w:r w:rsidR="006E39B3">
        <w:rPr>
          <w:rFonts w:ascii="Times New Roman" w:eastAsia="Calibri" w:hAnsi="Times New Roman" w:cs="Times New Roman"/>
          <w:sz w:val="24"/>
          <w:szCs w:val="24"/>
          <w:lang w:eastAsia="hr-HR"/>
        </w:rPr>
        <w:t>1</w:t>
      </w:r>
      <w:r w:rsidRPr="00B256C6">
        <w:rPr>
          <w:rFonts w:ascii="Times New Roman" w:eastAsia="Calibri" w:hAnsi="Times New Roman" w:cs="Times New Roman"/>
          <w:sz w:val="24"/>
          <w:szCs w:val="24"/>
          <w:lang w:eastAsia="hr-HR"/>
        </w:rPr>
        <w:t xml:space="preserve">) </w:t>
      </w:r>
      <w:r w:rsidRPr="00B256C6">
        <w:rPr>
          <w:rFonts w:ascii="Times New Roman" w:eastAsia="Times New Roman" w:hAnsi="Times New Roman" w:cs="Times New Roman"/>
          <w:sz w:val="24"/>
          <w:szCs w:val="24"/>
          <w:lang w:eastAsia="hr-HR"/>
        </w:rPr>
        <w:t xml:space="preserve">Spavaonice </w:t>
      </w:r>
      <w:r w:rsidR="006E39B3">
        <w:rPr>
          <w:rFonts w:ascii="Times New Roman" w:eastAsia="Times New Roman" w:hAnsi="Times New Roman" w:cs="Times New Roman"/>
          <w:sz w:val="24"/>
          <w:szCs w:val="24"/>
          <w:lang w:eastAsia="hr-HR"/>
        </w:rPr>
        <w:t>u prostoru pružatelja usluga te u stambenim jedinicama opremljene su s najviše dva ležaja.</w:t>
      </w:r>
    </w:p>
    <w:p w14:paraId="462D5DE4" w14:textId="77777777" w:rsidR="0088521C" w:rsidRPr="00B256C6" w:rsidRDefault="006E39B3" w:rsidP="000152F6">
      <w:pPr>
        <w:spacing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Spavaonice su </w:t>
      </w:r>
      <w:r w:rsidR="0088521C" w:rsidRPr="00B256C6">
        <w:rPr>
          <w:rFonts w:ascii="Times New Roman" w:eastAsia="Times New Roman" w:hAnsi="Times New Roman" w:cs="Times New Roman"/>
          <w:sz w:val="24"/>
          <w:szCs w:val="24"/>
          <w:lang w:eastAsia="hr-HR"/>
        </w:rPr>
        <w:t>opremljene stolom</w:t>
      </w:r>
      <w:r>
        <w:rPr>
          <w:rFonts w:ascii="Times New Roman" w:eastAsia="Times New Roman" w:hAnsi="Times New Roman" w:cs="Times New Roman"/>
          <w:sz w:val="24"/>
          <w:szCs w:val="24"/>
          <w:lang w:eastAsia="hr-HR"/>
        </w:rPr>
        <w:t>,</w:t>
      </w:r>
      <w:r w:rsidR="0088521C" w:rsidRPr="00B256C6">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te</w:t>
      </w:r>
      <w:r w:rsidR="0088521C" w:rsidRPr="00B256C6">
        <w:rPr>
          <w:rFonts w:ascii="Times New Roman" w:eastAsia="Times New Roman" w:hAnsi="Times New Roman" w:cs="Times New Roman"/>
          <w:sz w:val="24"/>
          <w:szCs w:val="24"/>
          <w:lang w:eastAsia="hr-HR"/>
        </w:rPr>
        <w:t xml:space="preserve"> stolcem</w:t>
      </w:r>
      <w:r>
        <w:rPr>
          <w:rFonts w:ascii="Times New Roman" w:eastAsia="Times New Roman" w:hAnsi="Times New Roman" w:cs="Times New Roman"/>
          <w:sz w:val="24"/>
          <w:szCs w:val="24"/>
          <w:lang w:eastAsia="hr-HR"/>
        </w:rPr>
        <w:t xml:space="preserve"> za svakog korisnika</w:t>
      </w:r>
      <w:r w:rsidR="0088521C" w:rsidRPr="00B256C6">
        <w:rPr>
          <w:rFonts w:ascii="Times New Roman" w:eastAsia="Times New Roman" w:hAnsi="Times New Roman" w:cs="Times New Roman"/>
          <w:sz w:val="24"/>
          <w:szCs w:val="24"/>
          <w:lang w:eastAsia="hr-HR"/>
        </w:rPr>
        <w:t>.</w:t>
      </w:r>
    </w:p>
    <w:p w14:paraId="5577C174" w14:textId="77777777" w:rsidR="000152F6" w:rsidRPr="00B256C6" w:rsidRDefault="0088521C" w:rsidP="000152F6">
      <w:pPr>
        <w:spacing w:after="100" w:afterAutospacing="1" w:line="240" w:lineRule="auto"/>
        <w:jc w:val="both"/>
        <w:rPr>
          <w:rFonts w:ascii="Times New Roman" w:eastAsia="Times New Roman" w:hAnsi="Times New Roman" w:cs="Times New Roman"/>
          <w:sz w:val="24"/>
          <w:szCs w:val="24"/>
          <w:lang w:eastAsia="hr-HR"/>
        </w:rPr>
      </w:pPr>
      <w:r w:rsidRPr="00B256C6">
        <w:rPr>
          <w:rFonts w:ascii="Times New Roman" w:eastAsia="Times New Roman" w:hAnsi="Times New Roman" w:cs="Times New Roman"/>
          <w:sz w:val="24"/>
          <w:szCs w:val="24"/>
          <w:lang w:eastAsia="hr-HR"/>
        </w:rPr>
        <w:t>(</w:t>
      </w:r>
      <w:r w:rsidR="006E39B3">
        <w:rPr>
          <w:rFonts w:ascii="Times New Roman" w:eastAsia="Times New Roman" w:hAnsi="Times New Roman" w:cs="Times New Roman"/>
          <w:sz w:val="24"/>
          <w:szCs w:val="24"/>
          <w:lang w:eastAsia="hr-HR"/>
        </w:rPr>
        <w:t>3</w:t>
      </w:r>
      <w:r w:rsidRPr="00B256C6">
        <w:rPr>
          <w:rFonts w:ascii="Times New Roman" w:eastAsia="Times New Roman" w:hAnsi="Times New Roman" w:cs="Times New Roman"/>
          <w:sz w:val="24"/>
          <w:szCs w:val="24"/>
          <w:lang w:eastAsia="hr-HR"/>
        </w:rPr>
        <w:t xml:space="preserve">) Za nepokretne korisnike i osobe oboljele od Alzheimerove demencije i drugih demencija (srednji/srednje teški stadij bolesti) spavaonice su opremljene </w:t>
      </w:r>
      <w:r w:rsidR="000152F6" w:rsidRPr="00B256C6">
        <w:rPr>
          <w:rFonts w:ascii="Times New Roman" w:eastAsia="Times New Roman" w:hAnsi="Times New Roman" w:cs="Times New Roman"/>
          <w:sz w:val="24"/>
          <w:szCs w:val="24"/>
          <w:lang w:eastAsia="hr-HR"/>
        </w:rPr>
        <w:t xml:space="preserve">rukohvatima te pomagalima za pomoć pri kretanju ovisno </w:t>
      </w:r>
      <w:r w:rsidRPr="00B256C6">
        <w:rPr>
          <w:rFonts w:ascii="Times New Roman" w:eastAsia="Times New Roman" w:hAnsi="Times New Roman" w:cs="Times New Roman"/>
          <w:sz w:val="24"/>
          <w:szCs w:val="24"/>
          <w:lang w:eastAsia="hr-HR"/>
        </w:rPr>
        <w:t>o stupnju pokretnosti korisnika za svakog korisnika.</w:t>
      </w:r>
    </w:p>
    <w:p w14:paraId="6E455FDF" w14:textId="77777777" w:rsidR="006E39B3" w:rsidRPr="00B256C6" w:rsidRDefault="006E39B3" w:rsidP="006E39B3">
      <w:pPr>
        <w:spacing w:after="100" w:afterAutospacing="1" w:line="240" w:lineRule="auto"/>
        <w:jc w:val="both"/>
        <w:rPr>
          <w:rFonts w:ascii="Times New Roman" w:eastAsia="Times New Roman" w:hAnsi="Times New Roman" w:cs="Times New Roman"/>
          <w:sz w:val="24"/>
          <w:szCs w:val="24"/>
          <w:lang w:eastAsia="hr-HR"/>
        </w:rPr>
      </w:pPr>
      <w:r w:rsidRPr="009B208B">
        <w:rPr>
          <w:rFonts w:ascii="Times New Roman" w:eastAsia="Calibri" w:hAnsi="Times New Roman" w:cs="Times New Roman"/>
          <w:sz w:val="24"/>
          <w:szCs w:val="24"/>
          <w:lang w:eastAsia="hr-HR"/>
        </w:rPr>
        <w:t>(</w:t>
      </w:r>
      <w:r>
        <w:rPr>
          <w:rFonts w:ascii="Times New Roman" w:eastAsia="Calibri" w:hAnsi="Times New Roman" w:cs="Times New Roman"/>
          <w:sz w:val="24"/>
          <w:szCs w:val="24"/>
          <w:lang w:eastAsia="hr-HR"/>
        </w:rPr>
        <w:t>4</w:t>
      </w:r>
      <w:r w:rsidRPr="009B208B">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Z</w:t>
      </w:r>
      <w:r>
        <w:rPr>
          <w:rFonts w:ascii="Times New Roman" w:eastAsia="Times New Roman" w:hAnsi="Times New Roman" w:cs="Times New Roman"/>
          <w:sz w:val="24"/>
          <w:szCs w:val="24"/>
          <w:lang w:eastAsia="hr-HR"/>
        </w:rPr>
        <w:t xml:space="preserve">a nepokretne korisnike i osobe oboljele od Alzheimerove demencije i drugih demencija (srednji/srednje teški stadij bolesti) </w:t>
      </w:r>
      <w:r w:rsidRPr="00420A7A">
        <w:rPr>
          <w:rFonts w:ascii="Times New Roman" w:eastAsia="Times New Roman" w:hAnsi="Times New Roman" w:cs="Times New Roman"/>
          <w:sz w:val="24"/>
          <w:szCs w:val="24"/>
          <w:lang w:eastAsia="hr-HR"/>
        </w:rPr>
        <w:t xml:space="preserve">ležajevi </w:t>
      </w:r>
      <w:r>
        <w:rPr>
          <w:rFonts w:ascii="Times New Roman" w:eastAsia="Times New Roman" w:hAnsi="Times New Roman" w:cs="Times New Roman"/>
          <w:sz w:val="24"/>
          <w:szCs w:val="24"/>
          <w:lang w:eastAsia="hr-HR"/>
        </w:rPr>
        <w:t>imaju električni mehanizam za podizanje i spuštanje, te podizanje i spuštanje</w:t>
      </w:r>
      <w:r w:rsidRPr="00420A7A">
        <w:rPr>
          <w:rFonts w:ascii="Times New Roman" w:eastAsia="Times New Roman" w:hAnsi="Times New Roman" w:cs="Times New Roman"/>
          <w:sz w:val="24"/>
          <w:szCs w:val="24"/>
          <w:lang w:eastAsia="hr-HR"/>
        </w:rPr>
        <w:t xml:space="preserve"> uzglavlja, podnožja i zaštitne stranice</w:t>
      </w:r>
      <w:r>
        <w:rPr>
          <w:rFonts w:ascii="Times New Roman" w:eastAsia="Times New Roman" w:hAnsi="Times New Roman" w:cs="Times New Roman"/>
          <w:sz w:val="24"/>
          <w:szCs w:val="24"/>
          <w:lang w:eastAsia="hr-HR"/>
        </w:rPr>
        <w:t xml:space="preserve">, </w:t>
      </w:r>
      <w:r w:rsidRPr="00B256C6">
        <w:rPr>
          <w:rFonts w:ascii="Times New Roman" w:eastAsia="Times New Roman" w:hAnsi="Times New Roman" w:cs="Times New Roman"/>
          <w:sz w:val="24"/>
          <w:szCs w:val="24"/>
          <w:lang w:eastAsia="hr-HR"/>
        </w:rPr>
        <w:t xml:space="preserve">te su postavljeni tako da omogućuju pristup s tri strane. </w:t>
      </w:r>
    </w:p>
    <w:p w14:paraId="767BDAF4" w14:textId="77777777" w:rsidR="001A19FC" w:rsidRPr="00B256C6" w:rsidRDefault="00B256C6" w:rsidP="006E39B3">
      <w:pPr>
        <w:spacing w:after="200" w:line="240" w:lineRule="auto"/>
        <w:jc w:val="both"/>
        <w:rPr>
          <w:rFonts w:ascii="Times New Roman" w:eastAsia="Calibri" w:hAnsi="Times New Roman" w:cs="Times New Roman"/>
          <w:sz w:val="24"/>
          <w:szCs w:val="24"/>
        </w:rPr>
      </w:pPr>
      <w:r w:rsidRPr="00B256C6">
        <w:rPr>
          <w:rFonts w:ascii="Times New Roman" w:eastAsia="Times New Roman" w:hAnsi="Times New Roman" w:cs="Times New Roman"/>
          <w:sz w:val="24"/>
          <w:szCs w:val="24"/>
          <w:lang w:eastAsia="hr-HR"/>
        </w:rPr>
        <w:t>(</w:t>
      </w:r>
      <w:r w:rsidR="006E39B3">
        <w:rPr>
          <w:rFonts w:ascii="Times New Roman" w:eastAsia="Times New Roman" w:hAnsi="Times New Roman" w:cs="Times New Roman"/>
          <w:sz w:val="24"/>
          <w:szCs w:val="24"/>
          <w:lang w:eastAsia="hr-HR"/>
        </w:rPr>
        <w:t>5</w:t>
      </w:r>
      <w:r w:rsidRPr="00B256C6">
        <w:rPr>
          <w:rFonts w:ascii="Times New Roman" w:eastAsia="Times New Roman" w:hAnsi="Times New Roman" w:cs="Times New Roman"/>
          <w:sz w:val="24"/>
          <w:szCs w:val="24"/>
          <w:lang w:eastAsia="hr-HR"/>
        </w:rPr>
        <w:t>)</w:t>
      </w:r>
      <w:r w:rsidR="001A19FC" w:rsidRPr="00B256C6">
        <w:rPr>
          <w:rFonts w:ascii="Times New Roman" w:eastAsia="Calibri" w:hAnsi="Times New Roman" w:cs="Times New Roman"/>
          <w:sz w:val="24"/>
          <w:szCs w:val="24"/>
          <w:lang w:eastAsia="hr-HR"/>
        </w:rPr>
        <w:t xml:space="preserve"> </w:t>
      </w:r>
      <w:r w:rsidR="001A19FC" w:rsidRPr="00B256C6">
        <w:rPr>
          <w:rFonts w:ascii="Times New Roman" w:eastAsia="Calibri" w:hAnsi="Times New Roman" w:cs="Times New Roman"/>
          <w:sz w:val="24"/>
          <w:szCs w:val="24"/>
        </w:rPr>
        <w:t>Prostor terasa i</w:t>
      </w:r>
      <w:r w:rsidRPr="00B256C6">
        <w:rPr>
          <w:rFonts w:ascii="Times New Roman" w:eastAsia="Calibri" w:hAnsi="Times New Roman" w:cs="Times New Roman"/>
          <w:sz w:val="24"/>
          <w:szCs w:val="24"/>
        </w:rPr>
        <w:t>/ili</w:t>
      </w:r>
      <w:r w:rsidR="001A19FC" w:rsidRPr="00B256C6">
        <w:rPr>
          <w:rFonts w:ascii="Times New Roman" w:eastAsia="Calibri" w:hAnsi="Times New Roman" w:cs="Times New Roman"/>
          <w:sz w:val="24"/>
          <w:szCs w:val="24"/>
        </w:rPr>
        <w:t xml:space="preserve"> igrališta oprem</w:t>
      </w:r>
      <w:r w:rsidRPr="00B256C6">
        <w:rPr>
          <w:rFonts w:ascii="Times New Roman" w:eastAsia="Calibri" w:hAnsi="Times New Roman" w:cs="Times New Roman"/>
          <w:sz w:val="24"/>
          <w:szCs w:val="24"/>
        </w:rPr>
        <w:t>ljen je</w:t>
      </w:r>
      <w:r w:rsidR="001A19FC" w:rsidRPr="00B256C6">
        <w:rPr>
          <w:rFonts w:ascii="Times New Roman" w:eastAsia="Calibri" w:hAnsi="Times New Roman" w:cs="Times New Roman"/>
          <w:sz w:val="24"/>
          <w:szCs w:val="24"/>
        </w:rPr>
        <w:t>, sukladno dobi korisnika, opremom, rekvizitima i spravama za igru i</w:t>
      </w:r>
      <w:r w:rsidRPr="00B256C6">
        <w:rPr>
          <w:rFonts w:ascii="Times New Roman" w:eastAsia="Calibri" w:hAnsi="Times New Roman" w:cs="Times New Roman"/>
          <w:sz w:val="24"/>
          <w:szCs w:val="24"/>
        </w:rPr>
        <w:t>/ili</w:t>
      </w:r>
      <w:r w:rsidR="001A19FC" w:rsidRPr="00B256C6">
        <w:rPr>
          <w:rFonts w:ascii="Times New Roman" w:eastAsia="Calibri" w:hAnsi="Times New Roman" w:cs="Times New Roman"/>
          <w:sz w:val="24"/>
          <w:szCs w:val="24"/>
        </w:rPr>
        <w:t xml:space="preserve"> provođenje slobodnog vremena.</w:t>
      </w:r>
    </w:p>
    <w:p w14:paraId="088BC70B" w14:textId="77777777" w:rsidR="00103F0B" w:rsidRPr="006E39B3" w:rsidRDefault="00103F0B" w:rsidP="0001058B">
      <w:pPr>
        <w:pStyle w:val="Naslov5"/>
        <w:rPr>
          <w:rFonts w:eastAsia="Calibri"/>
          <w:lang w:eastAsia="hr-HR"/>
        </w:rPr>
      </w:pPr>
      <w:r w:rsidRPr="006E39B3">
        <w:rPr>
          <w:rFonts w:eastAsia="Calibri"/>
          <w:lang w:eastAsia="hr-HR"/>
        </w:rPr>
        <w:t xml:space="preserve">Članak </w:t>
      </w:r>
      <w:r w:rsidR="006E39B3" w:rsidRPr="006E39B3">
        <w:rPr>
          <w:rFonts w:eastAsia="Calibri"/>
          <w:lang w:eastAsia="hr-HR"/>
        </w:rPr>
        <w:t>3</w:t>
      </w:r>
      <w:r w:rsidR="00154CE1">
        <w:rPr>
          <w:rFonts w:eastAsia="Calibri"/>
          <w:lang w:eastAsia="hr-HR"/>
        </w:rPr>
        <w:t>0</w:t>
      </w:r>
      <w:r w:rsidR="006E39B3" w:rsidRPr="006E39B3">
        <w:rPr>
          <w:rFonts w:eastAsia="Calibri"/>
          <w:lang w:eastAsia="hr-HR"/>
        </w:rPr>
        <w:t>.</w:t>
      </w:r>
    </w:p>
    <w:p w14:paraId="755FA2F8" w14:textId="77777777" w:rsidR="00103F0B" w:rsidRPr="00E26683" w:rsidRDefault="00103F0B" w:rsidP="00E26683">
      <w:pPr>
        <w:rPr>
          <w:rFonts w:ascii="Times New Roman" w:hAnsi="Times New Roman" w:cs="Times New Roman"/>
          <w:sz w:val="24"/>
          <w:szCs w:val="24"/>
          <w:lang w:eastAsia="hr-HR"/>
        </w:rPr>
      </w:pPr>
      <w:r w:rsidRPr="00E26683">
        <w:rPr>
          <w:rFonts w:ascii="Times New Roman" w:hAnsi="Times New Roman" w:cs="Times New Roman"/>
          <w:sz w:val="24"/>
          <w:szCs w:val="24"/>
          <w:lang w:eastAsia="hr-HR"/>
        </w:rPr>
        <w:t>Pružatelj usluga koji korisniku u okviru usluge osigurava aktivnosti prijevoza, mora osigurati najmanje jedno vozilo za tu namjenu, ako aktivnosti prijevoza nisu povjerene ovlaštenim pravnim ili fizičkim osobama</w:t>
      </w:r>
      <w:r w:rsidR="006E39B3" w:rsidRPr="00E26683">
        <w:rPr>
          <w:rFonts w:ascii="Times New Roman" w:hAnsi="Times New Roman" w:cs="Times New Roman"/>
          <w:sz w:val="24"/>
          <w:szCs w:val="24"/>
          <w:lang w:eastAsia="hr-HR"/>
        </w:rPr>
        <w:t>.</w:t>
      </w:r>
      <w:r w:rsidRPr="00E26683">
        <w:rPr>
          <w:rFonts w:ascii="Times New Roman" w:hAnsi="Times New Roman" w:cs="Times New Roman"/>
          <w:sz w:val="24"/>
          <w:szCs w:val="24"/>
          <w:lang w:eastAsia="hr-HR"/>
        </w:rPr>
        <w:t xml:space="preserve"> </w:t>
      </w:r>
    </w:p>
    <w:p w14:paraId="6A3524C1" w14:textId="2EC932EA" w:rsidR="009B208B" w:rsidRPr="00E26683" w:rsidRDefault="00B7097C" w:rsidP="0001058B">
      <w:pPr>
        <w:pStyle w:val="Naslov2"/>
      </w:pPr>
      <w:r w:rsidRPr="00E26683">
        <w:t>I</w:t>
      </w:r>
      <w:r w:rsidR="00103F0B" w:rsidRPr="00E26683">
        <w:t>V</w:t>
      </w:r>
      <w:r w:rsidRPr="00E26683">
        <w:t>. RADNICI</w:t>
      </w:r>
    </w:p>
    <w:p w14:paraId="658E9964" w14:textId="17218FF2" w:rsidR="00B433EB" w:rsidRPr="0001058B" w:rsidRDefault="00B433EB" w:rsidP="0001058B">
      <w:pPr>
        <w:pStyle w:val="Naslov5"/>
      </w:pPr>
      <w:r w:rsidRPr="0001058B">
        <w:t>Članak 3</w:t>
      </w:r>
      <w:r w:rsidR="00F10D9D" w:rsidRPr="0001058B">
        <w:t>1</w:t>
      </w:r>
      <w:r w:rsidRPr="0001058B">
        <w:t>.</w:t>
      </w:r>
    </w:p>
    <w:p w14:paraId="2A9F6B8B" w14:textId="77777777" w:rsidR="00B433EB" w:rsidRPr="007A1EA4" w:rsidRDefault="00B433EB" w:rsidP="00B433EB">
      <w:pPr>
        <w:spacing w:after="100" w:afterAutospacing="1" w:line="240" w:lineRule="auto"/>
        <w:jc w:val="both"/>
        <w:rPr>
          <w:rFonts w:ascii="Times New Roman" w:eastAsia="Calibri" w:hAnsi="Times New Roman" w:cs="Times New Roman"/>
          <w:sz w:val="24"/>
          <w:szCs w:val="24"/>
          <w:lang w:eastAsia="hr-HR"/>
        </w:rPr>
      </w:pPr>
      <w:r w:rsidRPr="007A1EA4">
        <w:rPr>
          <w:rFonts w:ascii="Times New Roman" w:eastAsia="Calibri" w:hAnsi="Times New Roman" w:cs="Times New Roman"/>
          <w:sz w:val="24"/>
          <w:szCs w:val="24"/>
          <w:lang w:eastAsia="hr-HR"/>
        </w:rPr>
        <w:t>(1) Broj i vrsta izvršitelja koji rade u neposrednom radu s korisnicima i drugih izvršitelja određena je prema broju i potrebama korisnika, vrstama usluga i aktivnostima, te načinu njihova provođenja.</w:t>
      </w:r>
    </w:p>
    <w:p w14:paraId="32C15BC7" w14:textId="4C722FCF" w:rsidR="0017049A" w:rsidRPr="00F10D9D" w:rsidRDefault="0017049A" w:rsidP="0017049A">
      <w:pPr>
        <w:spacing w:after="100" w:afterAutospacing="1" w:line="240" w:lineRule="auto"/>
        <w:jc w:val="both"/>
        <w:rPr>
          <w:rFonts w:ascii="Times New Roman" w:eastAsia="Calibri" w:hAnsi="Times New Roman" w:cs="Times New Roman"/>
          <w:sz w:val="24"/>
          <w:szCs w:val="24"/>
          <w:lang w:eastAsia="hr-HR"/>
        </w:rPr>
      </w:pPr>
      <w:r w:rsidRPr="00F10D9D">
        <w:rPr>
          <w:rFonts w:ascii="Times New Roman" w:eastAsia="Calibri" w:hAnsi="Times New Roman" w:cs="Times New Roman"/>
          <w:sz w:val="24"/>
          <w:szCs w:val="24"/>
          <w:lang w:eastAsia="hr-HR"/>
        </w:rPr>
        <w:t xml:space="preserve">(2) U </w:t>
      </w:r>
      <w:r w:rsidRPr="00F10D9D">
        <w:rPr>
          <w:rFonts w:ascii="Times New Roman" w:eastAsia="Calibri" w:hAnsi="Times New Roman" w:cs="Times New Roman"/>
          <w:sz w:val="24"/>
          <w:szCs w:val="24"/>
        </w:rPr>
        <w:t xml:space="preserve">mjerilo potrebnog broja izvršitelja </w:t>
      </w:r>
      <w:r w:rsidRPr="00F10D9D">
        <w:rPr>
          <w:rFonts w:ascii="Times New Roman" w:eastAsia="Calibri" w:hAnsi="Times New Roman" w:cs="Times New Roman"/>
          <w:sz w:val="24"/>
          <w:szCs w:val="24"/>
          <w:lang w:eastAsia="hr-HR"/>
        </w:rPr>
        <w:t xml:space="preserve">propisanih ovim Pravilnikom uključeno je pravo radnika na tjedni odmor, neradne dane u godini i godišnji odmor, te provođenje aktivnosti u smjenama. </w:t>
      </w:r>
    </w:p>
    <w:p w14:paraId="5975FFB3" w14:textId="69F36BBB" w:rsidR="0017049A" w:rsidRPr="00F10D9D" w:rsidRDefault="0017049A" w:rsidP="0017049A">
      <w:pPr>
        <w:spacing w:after="100" w:afterAutospacing="1" w:line="240" w:lineRule="auto"/>
        <w:jc w:val="both"/>
        <w:rPr>
          <w:rFonts w:ascii="Times New Roman" w:eastAsia="Calibri" w:hAnsi="Times New Roman" w:cs="Times New Roman"/>
          <w:sz w:val="24"/>
          <w:szCs w:val="24"/>
        </w:rPr>
      </w:pPr>
      <w:r w:rsidRPr="00F10D9D">
        <w:rPr>
          <w:rFonts w:ascii="Times New Roman" w:eastAsia="Calibri" w:hAnsi="Times New Roman" w:cs="Times New Roman"/>
          <w:sz w:val="24"/>
          <w:szCs w:val="24"/>
          <w:lang w:eastAsia="hr-HR"/>
        </w:rPr>
        <w:t>(</w:t>
      </w:r>
      <w:r w:rsidR="00F10D9D">
        <w:rPr>
          <w:rFonts w:ascii="Times New Roman" w:eastAsia="Calibri" w:hAnsi="Times New Roman" w:cs="Times New Roman"/>
          <w:sz w:val="24"/>
          <w:szCs w:val="24"/>
          <w:lang w:eastAsia="hr-HR"/>
        </w:rPr>
        <w:t>3</w:t>
      </w:r>
      <w:r w:rsidRPr="00F10D9D">
        <w:rPr>
          <w:rFonts w:ascii="Times New Roman" w:eastAsia="Calibri" w:hAnsi="Times New Roman" w:cs="Times New Roman"/>
          <w:sz w:val="24"/>
          <w:szCs w:val="24"/>
          <w:lang w:eastAsia="hr-HR"/>
        </w:rPr>
        <w:t xml:space="preserve">) </w:t>
      </w:r>
      <w:r w:rsidRPr="00F10D9D">
        <w:rPr>
          <w:rFonts w:ascii="Times New Roman" w:eastAsia="Calibri" w:hAnsi="Times New Roman" w:cs="Times New Roman"/>
          <w:sz w:val="24"/>
          <w:szCs w:val="24"/>
        </w:rPr>
        <w:t>U mjerilo potrebnog broja izvršitelja uračunate su i aktivnosti vezane uz rad u stručnom timu, te drugim tijelima pružatelja usluge.</w:t>
      </w:r>
    </w:p>
    <w:p w14:paraId="40ED81A6" w14:textId="45FC1AF0" w:rsidR="00B433EB" w:rsidRPr="00F10D9D" w:rsidRDefault="00B433EB" w:rsidP="0017049A">
      <w:pPr>
        <w:spacing w:after="100" w:afterAutospacing="1" w:line="240" w:lineRule="auto"/>
        <w:jc w:val="both"/>
        <w:rPr>
          <w:rFonts w:ascii="Times New Roman" w:eastAsia="Calibri" w:hAnsi="Times New Roman" w:cs="Times New Roman"/>
          <w:sz w:val="24"/>
          <w:szCs w:val="24"/>
          <w:lang w:eastAsia="hr-HR"/>
        </w:rPr>
      </w:pPr>
      <w:r w:rsidRPr="00F10D9D">
        <w:rPr>
          <w:rFonts w:ascii="Times New Roman" w:eastAsia="Calibri" w:hAnsi="Times New Roman" w:cs="Times New Roman"/>
          <w:sz w:val="24"/>
          <w:szCs w:val="24"/>
          <w:lang w:eastAsia="hr-HR"/>
        </w:rPr>
        <w:lastRenderedPageBreak/>
        <w:t>(</w:t>
      </w:r>
      <w:r w:rsidR="00F10D9D">
        <w:rPr>
          <w:rFonts w:ascii="Times New Roman" w:eastAsia="Calibri" w:hAnsi="Times New Roman" w:cs="Times New Roman"/>
          <w:sz w:val="24"/>
          <w:szCs w:val="24"/>
          <w:lang w:eastAsia="hr-HR"/>
        </w:rPr>
        <w:t>4</w:t>
      </w:r>
      <w:r w:rsidRPr="00F10D9D">
        <w:rPr>
          <w:rFonts w:ascii="Times New Roman" w:eastAsia="Calibri" w:hAnsi="Times New Roman" w:cs="Times New Roman"/>
          <w:sz w:val="24"/>
          <w:szCs w:val="24"/>
          <w:lang w:eastAsia="hr-HR"/>
        </w:rPr>
        <w:t xml:space="preserve">) </w:t>
      </w:r>
      <w:r w:rsidR="0017049A" w:rsidRPr="00F10D9D">
        <w:rPr>
          <w:rFonts w:ascii="Times New Roman" w:eastAsia="Calibri" w:hAnsi="Times New Roman" w:cs="Times New Roman"/>
          <w:sz w:val="24"/>
          <w:szCs w:val="24"/>
          <w:lang w:eastAsia="hr-HR"/>
        </w:rPr>
        <w:t>Ako broj korisnika ili usluga odstupa od propisanog broja korisnika ili usluga u odnosu na propisani broj izvršitelja, b</w:t>
      </w:r>
      <w:r w:rsidRPr="00F10D9D">
        <w:rPr>
          <w:rFonts w:ascii="Times New Roman" w:eastAsia="Calibri" w:hAnsi="Times New Roman" w:cs="Times New Roman"/>
          <w:sz w:val="24"/>
          <w:szCs w:val="24"/>
          <w:lang w:eastAsia="hr-HR"/>
        </w:rPr>
        <w:t>roj izvršitelja povećava se ili smanjuje razmjerno broju korisnika i</w:t>
      </w:r>
      <w:r w:rsidR="0017049A" w:rsidRPr="00F10D9D">
        <w:rPr>
          <w:rFonts w:ascii="Times New Roman" w:eastAsia="Calibri" w:hAnsi="Times New Roman" w:cs="Times New Roman"/>
          <w:sz w:val="24"/>
          <w:szCs w:val="24"/>
          <w:lang w:eastAsia="hr-HR"/>
        </w:rPr>
        <w:t>li u</w:t>
      </w:r>
      <w:r w:rsidRPr="00F10D9D">
        <w:rPr>
          <w:rFonts w:ascii="Times New Roman" w:eastAsia="Calibri" w:hAnsi="Times New Roman" w:cs="Times New Roman"/>
          <w:sz w:val="24"/>
          <w:szCs w:val="24"/>
          <w:lang w:eastAsia="hr-HR"/>
        </w:rPr>
        <w:t>sluga.</w:t>
      </w:r>
    </w:p>
    <w:p w14:paraId="72938216" w14:textId="31BEA30E" w:rsidR="00B433EB" w:rsidRPr="00F10D9D" w:rsidRDefault="00B433EB" w:rsidP="00B433EB">
      <w:pPr>
        <w:spacing w:after="100" w:afterAutospacing="1" w:line="240" w:lineRule="auto"/>
        <w:jc w:val="both"/>
        <w:rPr>
          <w:rFonts w:ascii="Times New Roman" w:eastAsia="Calibri" w:hAnsi="Times New Roman" w:cs="Times New Roman"/>
          <w:sz w:val="24"/>
          <w:szCs w:val="24"/>
          <w:lang w:eastAsia="hr-HR"/>
        </w:rPr>
      </w:pPr>
      <w:r w:rsidRPr="00F10D9D">
        <w:rPr>
          <w:rFonts w:ascii="Times New Roman" w:eastAsia="Calibri" w:hAnsi="Times New Roman" w:cs="Times New Roman"/>
          <w:sz w:val="24"/>
          <w:szCs w:val="24"/>
          <w:lang w:eastAsia="hr-HR"/>
        </w:rPr>
        <w:t>(</w:t>
      </w:r>
      <w:r w:rsidR="00F10D9D">
        <w:rPr>
          <w:rFonts w:ascii="Times New Roman" w:eastAsia="Calibri" w:hAnsi="Times New Roman" w:cs="Times New Roman"/>
          <w:sz w:val="24"/>
          <w:szCs w:val="24"/>
          <w:lang w:eastAsia="hr-HR"/>
        </w:rPr>
        <w:t>5</w:t>
      </w:r>
      <w:r w:rsidRPr="00F10D9D">
        <w:rPr>
          <w:rFonts w:ascii="Times New Roman" w:eastAsia="Calibri" w:hAnsi="Times New Roman" w:cs="Times New Roman"/>
          <w:sz w:val="24"/>
          <w:szCs w:val="24"/>
          <w:lang w:eastAsia="hr-HR"/>
        </w:rPr>
        <w:t xml:space="preserve">) </w:t>
      </w:r>
      <w:r w:rsidR="007A1EA4" w:rsidRPr="00F10D9D">
        <w:rPr>
          <w:rFonts w:ascii="Times New Roman" w:eastAsia="Calibri" w:hAnsi="Times New Roman" w:cs="Times New Roman"/>
          <w:sz w:val="24"/>
          <w:szCs w:val="24"/>
          <w:lang w:eastAsia="hr-HR"/>
        </w:rPr>
        <w:t>A</w:t>
      </w:r>
      <w:r w:rsidRPr="00F10D9D">
        <w:rPr>
          <w:rFonts w:ascii="Times New Roman" w:eastAsia="Calibri" w:hAnsi="Times New Roman" w:cs="Times New Roman"/>
          <w:sz w:val="24"/>
          <w:szCs w:val="24"/>
          <w:lang w:eastAsia="hr-HR"/>
        </w:rPr>
        <w:t xml:space="preserve">ko propisani broj izvršitelja u odnosu na broj korisnika nije dostatan za </w:t>
      </w:r>
      <w:r w:rsidR="007A1EA4" w:rsidRPr="00F10D9D">
        <w:rPr>
          <w:rFonts w:ascii="Times New Roman" w:eastAsia="Calibri" w:hAnsi="Times New Roman" w:cs="Times New Roman"/>
          <w:sz w:val="24"/>
          <w:szCs w:val="24"/>
          <w:lang w:eastAsia="hr-HR"/>
        </w:rPr>
        <w:t xml:space="preserve">provođenje </w:t>
      </w:r>
      <w:r w:rsidR="00504A81" w:rsidRPr="00F10D9D">
        <w:rPr>
          <w:rFonts w:ascii="Times New Roman" w:eastAsia="Calibri" w:hAnsi="Times New Roman" w:cs="Times New Roman"/>
          <w:sz w:val="24"/>
          <w:szCs w:val="24"/>
          <w:lang w:eastAsia="hr-HR"/>
        </w:rPr>
        <w:t xml:space="preserve">pojedinih </w:t>
      </w:r>
      <w:r w:rsidR="007A1EA4" w:rsidRPr="00F10D9D">
        <w:rPr>
          <w:rFonts w:ascii="Times New Roman" w:eastAsia="Calibri" w:hAnsi="Times New Roman" w:cs="Times New Roman"/>
          <w:sz w:val="24"/>
          <w:szCs w:val="24"/>
          <w:lang w:eastAsia="hr-HR"/>
        </w:rPr>
        <w:t>aktivnosti u okviru usluga koje traju dulje od 8 sati</w:t>
      </w:r>
      <w:r w:rsidRPr="00F10D9D">
        <w:rPr>
          <w:rFonts w:ascii="Times New Roman" w:eastAsia="Calibri" w:hAnsi="Times New Roman" w:cs="Times New Roman"/>
          <w:sz w:val="24"/>
          <w:szCs w:val="24"/>
          <w:lang w:eastAsia="hr-HR"/>
        </w:rPr>
        <w:t>, pružatelj usluge obvezan je osigurati d</w:t>
      </w:r>
      <w:r w:rsidR="00940D97" w:rsidRPr="00F10D9D">
        <w:rPr>
          <w:rFonts w:ascii="Times New Roman" w:eastAsia="Calibri" w:hAnsi="Times New Roman" w:cs="Times New Roman"/>
          <w:sz w:val="24"/>
          <w:szCs w:val="24"/>
          <w:lang w:eastAsia="hr-HR"/>
        </w:rPr>
        <w:t>odatni</w:t>
      </w:r>
      <w:r w:rsidRPr="00F10D9D">
        <w:rPr>
          <w:rFonts w:ascii="Times New Roman" w:eastAsia="Calibri" w:hAnsi="Times New Roman" w:cs="Times New Roman"/>
          <w:sz w:val="24"/>
          <w:szCs w:val="24"/>
          <w:lang w:eastAsia="hr-HR"/>
        </w:rPr>
        <w:t xml:space="preserve"> broj izvršitelja </w:t>
      </w:r>
      <w:r w:rsidR="00940D97" w:rsidRPr="00F10D9D">
        <w:rPr>
          <w:rFonts w:ascii="Times New Roman" w:eastAsia="Calibri" w:hAnsi="Times New Roman" w:cs="Times New Roman"/>
          <w:sz w:val="24"/>
          <w:szCs w:val="24"/>
          <w:lang w:eastAsia="hr-HR"/>
        </w:rPr>
        <w:t xml:space="preserve">koji zadovoljava potrebu za provođenjem </w:t>
      </w:r>
      <w:r w:rsidR="00504A81" w:rsidRPr="00F10D9D">
        <w:rPr>
          <w:rFonts w:ascii="Times New Roman" w:eastAsia="Calibri" w:hAnsi="Times New Roman" w:cs="Times New Roman"/>
          <w:sz w:val="24"/>
          <w:szCs w:val="24"/>
          <w:lang w:eastAsia="hr-HR"/>
        </w:rPr>
        <w:t>tih</w:t>
      </w:r>
      <w:r w:rsidR="007A1EA4" w:rsidRPr="00F10D9D">
        <w:rPr>
          <w:rFonts w:ascii="Times New Roman" w:eastAsia="Calibri" w:hAnsi="Times New Roman" w:cs="Times New Roman"/>
          <w:sz w:val="24"/>
          <w:szCs w:val="24"/>
          <w:lang w:eastAsia="hr-HR"/>
        </w:rPr>
        <w:t xml:space="preserve"> </w:t>
      </w:r>
      <w:r w:rsidRPr="00F10D9D">
        <w:rPr>
          <w:rFonts w:ascii="Times New Roman" w:eastAsia="Calibri" w:hAnsi="Times New Roman" w:cs="Times New Roman"/>
          <w:sz w:val="24"/>
          <w:szCs w:val="24"/>
          <w:lang w:eastAsia="hr-HR"/>
        </w:rPr>
        <w:t>aktivnosti</w:t>
      </w:r>
      <w:r w:rsidR="007A1EA4" w:rsidRPr="00F10D9D">
        <w:rPr>
          <w:rFonts w:ascii="Times New Roman" w:eastAsia="Calibri" w:hAnsi="Times New Roman" w:cs="Times New Roman"/>
          <w:sz w:val="24"/>
          <w:szCs w:val="24"/>
          <w:lang w:eastAsia="hr-HR"/>
        </w:rPr>
        <w:t>.</w:t>
      </w:r>
      <w:r w:rsidRPr="00F10D9D">
        <w:rPr>
          <w:rFonts w:ascii="Times New Roman" w:eastAsia="Calibri" w:hAnsi="Times New Roman" w:cs="Times New Roman"/>
          <w:sz w:val="24"/>
          <w:szCs w:val="24"/>
          <w:lang w:eastAsia="hr-HR"/>
        </w:rPr>
        <w:t xml:space="preserve"> </w:t>
      </w:r>
    </w:p>
    <w:p w14:paraId="1FF27C75" w14:textId="0E985CEA" w:rsidR="00B433EB" w:rsidRPr="00F10D9D" w:rsidRDefault="00B433EB" w:rsidP="00B433EB">
      <w:pPr>
        <w:spacing w:after="100" w:afterAutospacing="1" w:line="240" w:lineRule="auto"/>
        <w:jc w:val="both"/>
        <w:rPr>
          <w:rFonts w:ascii="Times New Roman" w:eastAsia="Calibri" w:hAnsi="Times New Roman" w:cs="Times New Roman"/>
          <w:sz w:val="24"/>
          <w:szCs w:val="24"/>
          <w:lang w:eastAsia="hr-HR"/>
        </w:rPr>
      </w:pPr>
      <w:r w:rsidRPr="00F10D9D">
        <w:rPr>
          <w:rFonts w:ascii="Times New Roman" w:eastAsia="Calibri" w:hAnsi="Times New Roman" w:cs="Times New Roman"/>
          <w:sz w:val="24"/>
          <w:szCs w:val="24"/>
          <w:lang w:eastAsia="hr-HR"/>
        </w:rPr>
        <w:t>(</w:t>
      </w:r>
      <w:r w:rsidR="00F10D9D">
        <w:rPr>
          <w:rFonts w:ascii="Times New Roman" w:eastAsia="Calibri" w:hAnsi="Times New Roman" w:cs="Times New Roman"/>
          <w:sz w:val="24"/>
          <w:szCs w:val="24"/>
          <w:lang w:eastAsia="hr-HR"/>
        </w:rPr>
        <w:t>6</w:t>
      </w:r>
      <w:r w:rsidRPr="00F10D9D">
        <w:rPr>
          <w:rFonts w:ascii="Times New Roman" w:eastAsia="Calibri" w:hAnsi="Times New Roman" w:cs="Times New Roman"/>
          <w:sz w:val="24"/>
          <w:szCs w:val="24"/>
          <w:lang w:eastAsia="hr-HR"/>
        </w:rPr>
        <w:t xml:space="preserve">) </w:t>
      </w:r>
      <w:r w:rsidR="007A1EA4" w:rsidRPr="00F10D9D">
        <w:rPr>
          <w:rFonts w:ascii="Times New Roman" w:eastAsia="Calibri" w:hAnsi="Times New Roman" w:cs="Times New Roman"/>
          <w:sz w:val="24"/>
          <w:szCs w:val="24"/>
          <w:lang w:eastAsia="hr-HR"/>
        </w:rPr>
        <w:t>A</w:t>
      </w:r>
      <w:r w:rsidRPr="00F10D9D">
        <w:rPr>
          <w:rFonts w:ascii="Times New Roman" w:eastAsia="Calibri" w:hAnsi="Times New Roman" w:cs="Times New Roman"/>
          <w:sz w:val="24"/>
          <w:szCs w:val="24"/>
          <w:lang w:eastAsia="hr-HR"/>
        </w:rPr>
        <w:t xml:space="preserve">ko se usluga pruža korisnicima s višestrukim oštećenjima, za izračun potrebnog broja izvršitelja mogu se primijeniti </w:t>
      </w:r>
      <w:r w:rsidR="00F10D9D" w:rsidRPr="00F10D9D">
        <w:rPr>
          <w:rFonts w:ascii="Times New Roman" w:eastAsia="Calibri" w:hAnsi="Times New Roman" w:cs="Times New Roman"/>
          <w:sz w:val="24"/>
          <w:szCs w:val="24"/>
          <w:lang w:eastAsia="hr-HR"/>
        </w:rPr>
        <w:t>mjerila propisana</w:t>
      </w:r>
      <w:r w:rsidRPr="00F10D9D">
        <w:rPr>
          <w:rFonts w:ascii="Times New Roman" w:eastAsia="Calibri" w:hAnsi="Times New Roman" w:cs="Times New Roman"/>
          <w:sz w:val="24"/>
          <w:szCs w:val="24"/>
          <w:lang w:eastAsia="hr-HR"/>
        </w:rPr>
        <w:t xml:space="preserve"> ovim Pravilnikom za različite korisničke skupine. </w:t>
      </w:r>
    </w:p>
    <w:p w14:paraId="349D4EB9" w14:textId="0D6ADAB0" w:rsidR="00B433EB" w:rsidRPr="00220939" w:rsidRDefault="00B433EB" w:rsidP="0017049A">
      <w:pPr>
        <w:spacing w:after="100" w:afterAutospacing="1" w:line="240" w:lineRule="auto"/>
        <w:jc w:val="both"/>
        <w:rPr>
          <w:rFonts w:ascii="Times New Roman" w:eastAsia="Calibri" w:hAnsi="Times New Roman" w:cs="Times New Roman"/>
          <w:sz w:val="24"/>
          <w:szCs w:val="24"/>
          <w:lang w:eastAsia="hr-HR"/>
        </w:rPr>
      </w:pPr>
      <w:r w:rsidRPr="00220939">
        <w:rPr>
          <w:rFonts w:ascii="Times New Roman" w:eastAsia="Calibri" w:hAnsi="Times New Roman" w:cs="Times New Roman"/>
          <w:sz w:val="24"/>
          <w:szCs w:val="24"/>
          <w:lang w:eastAsia="hr-HR"/>
        </w:rPr>
        <w:t>(</w:t>
      </w:r>
      <w:r w:rsidR="00F10D9D" w:rsidRPr="00220939">
        <w:rPr>
          <w:rFonts w:ascii="Times New Roman" w:eastAsia="Calibri" w:hAnsi="Times New Roman" w:cs="Times New Roman"/>
          <w:sz w:val="24"/>
          <w:szCs w:val="24"/>
          <w:lang w:eastAsia="hr-HR"/>
        </w:rPr>
        <w:t>7</w:t>
      </w:r>
      <w:r w:rsidRPr="00220939">
        <w:rPr>
          <w:rFonts w:ascii="Times New Roman" w:eastAsia="Calibri" w:hAnsi="Times New Roman" w:cs="Times New Roman"/>
          <w:sz w:val="24"/>
          <w:szCs w:val="24"/>
          <w:lang w:eastAsia="hr-HR"/>
        </w:rPr>
        <w:t>) Pri izračunu potrebnog broja izvršitelja decima</w:t>
      </w:r>
      <w:r w:rsidR="004834C3" w:rsidRPr="00220939">
        <w:rPr>
          <w:rFonts w:ascii="Times New Roman" w:eastAsia="Calibri" w:hAnsi="Times New Roman" w:cs="Times New Roman"/>
          <w:sz w:val="24"/>
          <w:szCs w:val="24"/>
          <w:lang w:eastAsia="hr-HR"/>
        </w:rPr>
        <w:t xml:space="preserve">lni broj </w:t>
      </w:r>
      <w:r w:rsidR="00AE435C" w:rsidRPr="00220939">
        <w:rPr>
          <w:rFonts w:ascii="Times New Roman" w:eastAsia="Calibri" w:hAnsi="Times New Roman" w:cs="Times New Roman"/>
          <w:sz w:val="24"/>
          <w:szCs w:val="24"/>
          <w:lang w:eastAsia="hr-HR"/>
        </w:rPr>
        <w:t xml:space="preserve">s dvije decimale u rasponu od </w:t>
      </w:r>
      <w:r w:rsidR="00A356A3" w:rsidRPr="00220939">
        <w:rPr>
          <w:rFonts w:ascii="Times New Roman" w:eastAsia="Calibri" w:hAnsi="Times New Roman" w:cs="Times New Roman"/>
          <w:sz w:val="24"/>
          <w:szCs w:val="24"/>
          <w:lang w:eastAsia="hr-HR"/>
        </w:rPr>
        <w:t>n</w:t>
      </w:r>
      <w:r w:rsidRPr="00220939">
        <w:rPr>
          <w:rFonts w:ascii="Times New Roman" w:eastAsia="Calibri" w:hAnsi="Times New Roman" w:cs="Times New Roman"/>
          <w:sz w:val="24"/>
          <w:szCs w:val="24"/>
          <w:lang w:eastAsia="hr-HR"/>
        </w:rPr>
        <w:t xml:space="preserve">,01 do </w:t>
      </w:r>
      <w:r w:rsidR="00A356A3" w:rsidRPr="00220939">
        <w:rPr>
          <w:rFonts w:ascii="Times New Roman" w:eastAsia="Calibri" w:hAnsi="Times New Roman" w:cs="Times New Roman"/>
          <w:sz w:val="24"/>
          <w:szCs w:val="24"/>
          <w:lang w:eastAsia="hr-HR"/>
        </w:rPr>
        <w:t>n</w:t>
      </w:r>
      <w:r w:rsidRPr="00220939">
        <w:rPr>
          <w:rFonts w:ascii="Times New Roman" w:eastAsia="Calibri" w:hAnsi="Times New Roman" w:cs="Times New Roman"/>
          <w:sz w:val="24"/>
          <w:szCs w:val="24"/>
          <w:lang w:eastAsia="hr-HR"/>
        </w:rPr>
        <w:t xml:space="preserve">,25 </w:t>
      </w:r>
      <w:r w:rsidR="006A09BB">
        <w:rPr>
          <w:rFonts w:ascii="Times New Roman" w:eastAsia="Calibri" w:hAnsi="Times New Roman" w:cs="Times New Roman"/>
          <w:sz w:val="24"/>
          <w:szCs w:val="24"/>
          <w:lang w:eastAsia="hr-HR"/>
        </w:rPr>
        <w:t>svodi s</w:t>
      </w:r>
      <w:r w:rsidRPr="00220939">
        <w:rPr>
          <w:rFonts w:ascii="Times New Roman" w:eastAsia="Calibri" w:hAnsi="Times New Roman" w:cs="Times New Roman"/>
          <w:sz w:val="24"/>
          <w:szCs w:val="24"/>
          <w:lang w:eastAsia="hr-HR"/>
        </w:rPr>
        <w:t xml:space="preserve">e na </w:t>
      </w:r>
      <w:r w:rsidR="00A356A3" w:rsidRPr="00220939">
        <w:rPr>
          <w:rFonts w:ascii="Times New Roman" w:eastAsia="Calibri" w:hAnsi="Times New Roman" w:cs="Times New Roman"/>
          <w:sz w:val="24"/>
          <w:szCs w:val="24"/>
          <w:lang w:eastAsia="hr-HR"/>
        </w:rPr>
        <w:t>n</w:t>
      </w:r>
      <w:r w:rsidRPr="00220939">
        <w:rPr>
          <w:rFonts w:ascii="Times New Roman" w:eastAsia="Calibri" w:hAnsi="Times New Roman" w:cs="Times New Roman"/>
          <w:sz w:val="24"/>
          <w:szCs w:val="24"/>
          <w:lang w:eastAsia="hr-HR"/>
        </w:rPr>
        <w:t xml:space="preserve">, decimalni broj </w:t>
      </w:r>
      <w:r w:rsidR="00AE435C" w:rsidRPr="00220939">
        <w:rPr>
          <w:rFonts w:ascii="Times New Roman" w:eastAsia="Calibri" w:hAnsi="Times New Roman" w:cs="Times New Roman"/>
          <w:sz w:val="24"/>
          <w:szCs w:val="24"/>
          <w:lang w:eastAsia="hr-HR"/>
        </w:rPr>
        <w:t xml:space="preserve">u rasponu od </w:t>
      </w:r>
      <w:r w:rsidR="00A356A3" w:rsidRPr="00220939">
        <w:rPr>
          <w:rFonts w:ascii="Times New Roman" w:eastAsia="Calibri" w:hAnsi="Times New Roman" w:cs="Times New Roman"/>
          <w:sz w:val="24"/>
          <w:szCs w:val="24"/>
          <w:lang w:eastAsia="hr-HR"/>
        </w:rPr>
        <w:t>n</w:t>
      </w:r>
      <w:r w:rsidRPr="00220939">
        <w:rPr>
          <w:rFonts w:ascii="Times New Roman" w:eastAsia="Calibri" w:hAnsi="Times New Roman" w:cs="Times New Roman"/>
          <w:sz w:val="24"/>
          <w:szCs w:val="24"/>
          <w:lang w:eastAsia="hr-HR"/>
        </w:rPr>
        <w:t xml:space="preserve">,26 do </w:t>
      </w:r>
      <w:r w:rsidR="00A356A3" w:rsidRPr="00220939">
        <w:rPr>
          <w:rFonts w:ascii="Times New Roman" w:eastAsia="Calibri" w:hAnsi="Times New Roman" w:cs="Times New Roman"/>
          <w:sz w:val="24"/>
          <w:szCs w:val="24"/>
          <w:lang w:eastAsia="hr-HR"/>
        </w:rPr>
        <w:t>n</w:t>
      </w:r>
      <w:r w:rsidRPr="00220939">
        <w:rPr>
          <w:rFonts w:ascii="Times New Roman" w:eastAsia="Calibri" w:hAnsi="Times New Roman" w:cs="Times New Roman"/>
          <w:sz w:val="24"/>
          <w:szCs w:val="24"/>
          <w:lang w:eastAsia="hr-HR"/>
        </w:rPr>
        <w:t>,</w:t>
      </w:r>
      <w:r w:rsidR="00F10D9D" w:rsidRPr="00220939">
        <w:rPr>
          <w:rFonts w:ascii="Times New Roman" w:eastAsia="Calibri" w:hAnsi="Times New Roman" w:cs="Times New Roman"/>
          <w:sz w:val="24"/>
          <w:szCs w:val="24"/>
          <w:lang w:eastAsia="hr-HR"/>
        </w:rPr>
        <w:t>75</w:t>
      </w:r>
      <w:r w:rsidRPr="00220939">
        <w:rPr>
          <w:rFonts w:ascii="Times New Roman" w:eastAsia="Calibri" w:hAnsi="Times New Roman" w:cs="Times New Roman"/>
          <w:sz w:val="24"/>
          <w:szCs w:val="24"/>
          <w:lang w:eastAsia="hr-HR"/>
        </w:rPr>
        <w:t xml:space="preserve"> </w:t>
      </w:r>
      <w:r w:rsidR="006A09BB">
        <w:rPr>
          <w:rFonts w:ascii="Times New Roman" w:eastAsia="Calibri" w:hAnsi="Times New Roman" w:cs="Times New Roman"/>
          <w:sz w:val="24"/>
          <w:szCs w:val="24"/>
          <w:lang w:eastAsia="hr-HR"/>
        </w:rPr>
        <w:t>svodi</w:t>
      </w:r>
      <w:r w:rsidRPr="00220939">
        <w:rPr>
          <w:rFonts w:ascii="Times New Roman" w:eastAsia="Calibri" w:hAnsi="Times New Roman" w:cs="Times New Roman"/>
          <w:sz w:val="24"/>
          <w:szCs w:val="24"/>
          <w:lang w:eastAsia="hr-HR"/>
        </w:rPr>
        <w:t xml:space="preserve"> se na </w:t>
      </w:r>
      <w:r w:rsidR="00A356A3" w:rsidRPr="00220939">
        <w:rPr>
          <w:rFonts w:ascii="Times New Roman" w:eastAsia="Calibri" w:hAnsi="Times New Roman" w:cs="Times New Roman"/>
          <w:sz w:val="24"/>
          <w:szCs w:val="24"/>
          <w:lang w:eastAsia="hr-HR"/>
        </w:rPr>
        <w:t>n</w:t>
      </w:r>
      <w:r w:rsidR="00220939">
        <w:rPr>
          <w:rFonts w:ascii="Times New Roman" w:eastAsia="Calibri" w:hAnsi="Times New Roman" w:cs="Times New Roman"/>
          <w:sz w:val="24"/>
          <w:szCs w:val="24"/>
          <w:lang w:eastAsia="hr-HR"/>
        </w:rPr>
        <w:t xml:space="preserve"> + 0,5</w:t>
      </w:r>
      <w:r w:rsidRPr="00220939">
        <w:rPr>
          <w:rFonts w:ascii="Times New Roman" w:eastAsia="Calibri" w:hAnsi="Times New Roman" w:cs="Times New Roman"/>
          <w:sz w:val="24"/>
          <w:szCs w:val="24"/>
          <w:lang w:eastAsia="hr-HR"/>
        </w:rPr>
        <w:t xml:space="preserve">, a decimalni broj </w:t>
      </w:r>
      <w:r w:rsidR="00AE435C" w:rsidRPr="00220939">
        <w:rPr>
          <w:rFonts w:ascii="Times New Roman" w:eastAsia="Calibri" w:hAnsi="Times New Roman" w:cs="Times New Roman"/>
          <w:sz w:val="24"/>
          <w:szCs w:val="24"/>
          <w:lang w:eastAsia="hr-HR"/>
        </w:rPr>
        <w:t>u rasponu od</w:t>
      </w:r>
      <w:r w:rsidRPr="00220939">
        <w:rPr>
          <w:rFonts w:ascii="Times New Roman" w:eastAsia="Calibri" w:hAnsi="Times New Roman" w:cs="Times New Roman"/>
          <w:sz w:val="24"/>
          <w:szCs w:val="24"/>
          <w:lang w:eastAsia="hr-HR"/>
        </w:rPr>
        <w:t xml:space="preserve"> </w:t>
      </w:r>
      <w:r w:rsidR="00A356A3" w:rsidRPr="00220939">
        <w:rPr>
          <w:rFonts w:ascii="Times New Roman" w:eastAsia="Calibri" w:hAnsi="Times New Roman" w:cs="Times New Roman"/>
          <w:sz w:val="24"/>
          <w:szCs w:val="24"/>
          <w:lang w:eastAsia="hr-HR"/>
        </w:rPr>
        <w:t>n</w:t>
      </w:r>
      <w:r w:rsidRPr="00220939">
        <w:rPr>
          <w:rFonts w:ascii="Times New Roman" w:eastAsia="Calibri" w:hAnsi="Times New Roman" w:cs="Times New Roman"/>
          <w:sz w:val="24"/>
          <w:szCs w:val="24"/>
          <w:lang w:eastAsia="hr-HR"/>
        </w:rPr>
        <w:t xml:space="preserve">,76 do </w:t>
      </w:r>
      <w:r w:rsidR="00A356A3" w:rsidRPr="00220939">
        <w:rPr>
          <w:rFonts w:ascii="Times New Roman" w:eastAsia="Calibri" w:hAnsi="Times New Roman" w:cs="Times New Roman"/>
          <w:sz w:val="24"/>
          <w:szCs w:val="24"/>
          <w:lang w:eastAsia="hr-HR"/>
        </w:rPr>
        <w:t>n</w:t>
      </w:r>
      <w:r w:rsidRPr="00220939">
        <w:rPr>
          <w:rFonts w:ascii="Times New Roman" w:eastAsia="Calibri" w:hAnsi="Times New Roman" w:cs="Times New Roman"/>
          <w:sz w:val="24"/>
          <w:szCs w:val="24"/>
          <w:lang w:eastAsia="hr-HR"/>
        </w:rPr>
        <w:t xml:space="preserve">,99 </w:t>
      </w:r>
      <w:r w:rsidR="006A09BB">
        <w:rPr>
          <w:rFonts w:ascii="Times New Roman" w:eastAsia="Calibri" w:hAnsi="Times New Roman" w:cs="Times New Roman"/>
          <w:sz w:val="24"/>
          <w:szCs w:val="24"/>
          <w:lang w:eastAsia="hr-HR"/>
        </w:rPr>
        <w:t>svodi</w:t>
      </w:r>
      <w:r w:rsidRPr="00220939">
        <w:rPr>
          <w:rFonts w:ascii="Times New Roman" w:eastAsia="Calibri" w:hAnsi="Times New Roman" w:cs="Times New Roman"/>
          <w:sz w:val="24"/>
          <w:szCs w:val="24"/>
          <w:lang w:eastAsia="hr-HR"/>
        </w:rPr>
        <w:t xml:space="preserve"> se na </w:t>
      </w:r>
      <w:r w:rsidR="00A356A3" w:rsidRPr="00220939">
        <w:rPr>
          <w:rFonts w:ascii="Times New Roman" w:eastAsia="Calibri" w:hAnsi="Times New Roman" w:cs="Times New Roman"/>
          <w:sz w:val="24"/>
          <w:szCs w:val="24"/>
          <w:lang w:eastAsia="hr-HR"/>
        </w:rPr>
        <w:t>n+1</w:t>
      </w:r>
      <w:r w:rsidRPr="00220939">
        <w:rPr>
          <w:rFonts w:ascii="Times New Roman" w:eastAsia="Calibri" w:hAnsi="Times New Roman" w:cs="Times New Roman"/>
          <w:sz w:val="24"/>
          <w:szCs w:val="24"/>
          <w:lang w:eastAsia="hr-HR"/>
        </w:rPr>
        <w:t>, ukoliko se izvršitelj preostalo radno vrijeme do pola ili do punog radnog vremena ne može rasporediti na obavljanje drugih poslova za koje ima odgovarajuću stručnu spremu.</w:t>
      </w:r>
    </w:p>
    <w:p w14:paraId="6F4A7020" w14:textId="3F11C220" w:rsidR="009B208B" w:rsidRPr="00C66D51" w:rsidRDefault="009B208B" w:rsidP="0001058B">
      <w:pPr>
        <w:pStyle w:val="Naslov5"/>
        <w:rPr>
          <w:rFonts w:eastAsia="Calibri"/>
        </w:rPr>
      </w:pPr>
      <w:r w:rsidRPr="00C66D51">
        <w:rPr>
          <w:rFonts w:eastAsia="Calibri"/>
        </w:rPr>
        <w:t xml:space="preserve">Članak </w:t>
      </w:r>
      <w:r w:rsidRPr="00DF0F9A">
        <w:rPr>
          <w:rFonts w:eastAsia="Calibri"/>
        </w:rPr>
        <w:t>3</w:t>
      </w:r>
      <w:r w:rsidR="00DF0F9A" w:rsidRPr="00DF0F9A">
        <w:rPr>
          <w:rFonts w:eastAsia="Calibri"/>
        </w:rPr>
        <w:t>2</w:t>
      </w:r>
      <w:r w:rsidRPr="00DF0F9A">
        <w:rPr>
          <w:rFonts w:eastAsia="Calibri"/>
        </w:rPr>
        <w:t xml:space="preserve">. </w:t>
      </w:r>
    </w:p>
    <w:p w14:paraId="15BC72D7" w14:textId="77777777" w:rsidR="001F071B" w:rsidRPr="00C66D51" w:rsidRDefault="009B208B" w:rsidP="009B208B">
      <w:pPr>
        <w:spacing w:after="100" w:afterAutospacing="1" w:line="240" w:lineRule="auto"/>
        <w:jc w:val="both"/>
        <w:rPr>
          <w:rFonts w:ascii="Times New Roman" w:eastAsia="Calibri" w:hAnsi="Times New Roman" w:cs="Times New Roman"/>
          <w:bCs/>
          <w:iCs/>
          <w:sz w:val="24"/>
          <w:szCs w:val="24"/>
        </w:rPr>
      </w:pPr>
      <w:r w:rsidRPr="00C66D51">
        <w:rPr>
          <w:rFonts w:ascii="Times New Roman" w:eastAsia="Calibri" w:hAnsi="Times New Roman" w:cs="Times New Roman"/>
          <w:sz w:val="24"/>
          <w:szCs w:val="24"/>
          <w:lang w:eastAsia="hr-HR"/>
        </w:rPr>
        <w:t xml:space="preserve">(1) </w:t>
      </w:r>
      <w:r w:rsidRPr="00C66D51">
        <w:rPr>
          <w:rFonts w:ascii="Times New Roman" w:eastAsia="Calibri" w:hAnsi="Times New Roman" w:cs="Times New Roman"/>
          <w:bCs/>
          <w:iCs/>
          <w:sz w:val="24"/>
          <w:szCs w:val="24"/>
        </w:rPr>
        <w:t>Ako organizacijska jedinica pružatelja usluge iz članka 169. Zakona o socijalnoj skrbi pruža usluge za više od 20 korisnika, mora imati voditelja koji vodi poslovanje i stručni rad.</w:t>
      </w:r>
    </w:p>
    <w:p w14:paraId="798E5547" w14:textId="7074B003" w:rsidR="009B208B" w:rsidRDefault="00C66D51" w:rsidP="009B208B">
      <w:pPr>
        <w:spacing w:after="100" w:afterAutospacing="1" w:line="240" w:lineRule="auto"/>
        <w:jc w:val="both"/>
        <w:rPr>
          <w:rFonts w:ascii="Times New Roman" w:eastAsia="Calibri" w:hAnsi="Times New Roman" w:cs="Times New Roman"/>
          <w:bCs/>
          <w:iCs/>
          <w:sz w:val="24"/>
          <w:szCs w:val="24"/>
        </w:rPr>
      </w:pPr>
      <w:r w:rsidRPr="00C66D51">
        <w:rPr>
          <w:rFonts w:ascii="Times New Roman" w:eastAsia="Calibri" w:hAnsi="Times New Roman" w:cs="Times New Roman"/>
          <w:bCs/>
          <w:iCs/>
          <w:sz w:val="24"/>
          <w:szCs w:val="24"/>
        </w:rPr>
        <w:t xml:space="preserve">(2) Poslove voditelja iz stavka 1. ovoga članka obavlja jedan </w:t>
      </w:r>
      <w:r w:rsidRPr="00C66D51">
        <w:rPr>
          <w:rFonts w:ascii="Times New Roman" w:eastAsia="Calibri" w:hAnsi="Times New Roman" w:cs="Times New Roman"/>
          <w:sz w:val="24"/>
          <w:szCs w:val="24"/>
          <w:lang w:eastAsia="hr-HR"/>
        </w:rPr>
        <w:t>izvršitelj</w:t>
      </w:r>
      <w:r w:rsidR="009316A6">
        <w:rPr>
          <w:rFonts w:ascii="Times New Roman" w:eastAsia="Calibri" w:hAnsi="Times New Roman" w:cs="Times New Roman"/>
          <w:sz w:val="24"/>
          <w:szCs w:val="24"/>
          <w:lang w:eastAsia="hr-HR"/>
        </w:rPr>
        <w:t xml:space="preserve"> </w:t>
      </w:r>
      <w:r w:rsidR="009316A6">
        <w:rPr>
          <w:rFonts w:ascii="Times New Roman" w:eastAsia="Calibri" w:hAnsi="Times New Roman" w:cs="Times New Roman"/>
          <w:bCs/>
          <w:iCs/>
          <w:sz w:val="24"/>
          <w:szCs w:val="24"/>
        </w:rPr>
        <w:t>10 sati tjedno</w:t>
      </w:r>
      <w:r w:rsidRPr="00C66D51">
        <w:rPr>
          <w:rFonts w:ascii="Times New Roman" w:eastAsia="Calibri" w:hAnsi="Times New Roman" w:cs="Times New Roman"/>
          <w:bCs/>
          <w:iCs/>
          <w:sz w:val="24"/>
          <w:szCs w:val="24"/>
        </w:rPr>
        <w:t xml:space="preserve">. </w:t>
      </w:r>
    </w:p>
    <w:p w14:paraId="36CE7ECE" w14:textId="6B6E6047" w:rsidR="00777A62" w:rsidRPr="00836207" w:rsidRDefault="00777A62" w:rsidP="0001058B">
      <w:pPr>
        <w:pStyle w:val="Naslov5"/>
        <w:rPr>
          <w:rFonts w:eastAsia="Calibri"/>
          <w:lang w:eastAsia="hr-HR"/>
        </w:rPr>
      </w:pPr>
      <w:r w:rsidRPr="00836207">
        <w:rPr>
          <w:rFonts w:eastAsia="Calibri"/>
          <w:lang w:eastAsia="hr-HR"/>
        </w:rPr>
        <w:t xml:space="preserve">Članak </w:t>
      </w:r>
      <w:r w:rsidR="00504A81">
        <w:rPr>
          <w:rFonts w:eastAsia="Calibri"/>
          <w:lang w:eastAsia="hr-HR"/>
        </w:rPr>
        <w:t>3</w:t>
      </w:r>
      <w:r w:rsidR="00DF0F9A">
        <w:rPr>
          <w:rFonts w:eastAsia="Calibri"/>
          <w:lang w:eastAsia="hr-HR"/>
        </w:rPr>
        <w:t>3</w:t>
      </w:r>
      <w:r>
        <w:rPr>
          <w:rFonts w:eastAsia="Calibri"/>
          <w:lang w:eastAsia="hr-HR"/>
        </w:rPr>
        <w:t>.</w:t>
      </w:r>
    </w:p>
    <w:p w14:paraId="2AE36E44" w14:textId="77777777" w:rsidR="00777A62" w:rsidRPr="00836207" w:rsidRDefault="00777A62" w:rsidP="00777A62">
      <w:pPr>
        <w:spacing w:after="100" w:afterAutospacing="1" w:line="240" w:lineRule="auto"/>
        <w:jc w:val="both"/>
        <w:rPr>
          <w:rFonts w:ascii="Times New Roman" w:eastAsia="Times New Roman" w:hAnsi="Times New Roman" w:cs="Times New Roman"/>
          <w:sz w:val="24"/>
          <w:szCs w:val="24"/>
          <w:lang w:eastAsia="hr-HR"/>
        </w:rPr>
      </w:pPr>
      <w:r w:rsidRPr="00836207">
        <w:rPr>
          <w:rFonts w:ascii="Times New Roman" w:eastAsia="Calibri" w:hAnsi="Times New Roman" w:cs="Times New Roman"/>
          <w:sz w:val="24"/>
          <w:szCs w:val="24"/>
          <w:lang w:eastAsia="hr-HR"/>
        </w:rPr>
        <w:t xml:space="preserve">(1) Organizacija rada pružatelja usluga i uspostava </w:t>
      </w:r>
      <w:r w:rsidRPr="00836207">
        <w:rPr>
          <w:rFonts w:ascii="Times New Roman" w:eastAsia="Times New Roman" w:hAnsi="Times New Roman" w:cs="Times New Roman"/>
          <w:sz w:val="24"/>
          <w:szCs w:val="24"/>
          <w:lang w:eastAsia="hr-HR"/>
        </w:rPr>
        <w:t>ustrojstvenih jedinica koje se uređuju općim aktom provodi se prema srodnosti i povezanosti poslova, te broju izvršitelja za njihovo obavljanje.</w:t>
      </w:r>
    </w:p>
    <w:p w14:paraId="720A00D7" w14:textId="67C47778" w:rsidR="00777A62" w:rsidRPr="00836207" w:rsidRDefault="00777A62" w:rsidP="00777A62">
      <w:pPr>
        <w:spacing w:after="100" w:afterAutospacing="1" w:line="240" w:lineRule="auto"/>
        <w:jc w:val="both"/>
        <w:rPr>
          <w:rFonts w:ascii="Times New Roman" w:eastAsia="Times New Roman" w:hAnsi="Times New Roman" w:cs="Times New Roman"/>
          <w:sz w:val="24"/>
          <w:szCs w:val="24"/>
          <w:lang w:eastAsia="hr-HR"/>
        </w:rPr>
      </w:pPr>
      <w:r w:rsidRPr="00836207">
        <w:rPr>
          <w:rFonts w:ascii="Times New Roman" w:eastAsia="Calibri" w:hAnsi="Times New Roman" w:cs="Times New Roman"/>
          <w:sz w:val="24"/>
          <w:szCs w:val="24"/>
          <w:lang w:eastAsia="hr-HR"/>
        </w:rPr>
        <w:t xml:space="preserve">(2) </w:t>
      </w:r>
      <w:r w:rsidRPr="00836207">
        <w:rPr>
          <w:rFonts w:ascii="Times New Roman" w:eastAsia="Times New Roman" w:hAnsi="Times New Roman" w:cs="Times New Roman"/>
          <w:sz w:val="24"/>
          <w:szCs w:val="24"/>
          <w:lang w:eastAsia="hr-HR"/>
        </w:rPr>
        <w:t>Za ustrojavanje organizacijskih jedinica iz stavka 1. ovoga članka potrebno je imati najmanje dvije različite skupine poslova, pri čemu organizacijska jedinica u koj</w:t>
      </w:r>
      <w:r w:rsidR="00DF69D3">
        <w:rPr>
          <w:rFonts w:ascii="Times New Roman" w:eastAsia="Times New Roman" w:hAnsi="Times New Roman" w:cs="Times New Roman"/>
          <w:sz w:val="24"/>
          <w:szCs w:val="24"/>
          <w:lang w:eastAsia="hr-HR"/>
        </w:rPr>
        <w:t>oj</w:t>
      </w:r>
      <w:r w:rsidRPr="00836207">
        <w:rPr>
          <w:rFonts w:ascii="Times New Roman" w:eastAsia="Times New Roman" w:hAnsi="Times New Roman" w:cs="Times New Roman"/>
          <w:sz w:val="24"/>
          <w:szCs w:val="24"/>
          <w:lang w:eastAsia="hr-HR"/>
        </w:rPr>
        <w:t xml:space="preserve"> su zaposleni stručni i drugi radnici u neposrednom radu s korisnicima mora imati najmanje </w:t>
      </w:r>
      <w:r>
        <w:rPr>
          <w:rFonts w:ascii="Times New Roman" w:eastAsia="Times New Roman" w:hAnsi="Times New Roman" w:cs="Times New Roman"/>
          <w:sz w:val="24"/>
          <w:szCs w:val="24"/>
          <w:lang w:eastAsia="hr-HR"/>
        </w:rPr>
        <w:t>9</w:t>
      </w:r>
      <w:r w:rsidRPr="00836207">
        <w:rPr>
          <w:rFonts w:ascii="Times New Roman" w:eastAsia="Times New Roman" w:hAnsi="Times New Roman" w:cs="Times New Roman"/>
          <w:sz w:val="24"/>
          <w:szCs w:val="24"/>
          <w:lang w:eastAsia="hr-HR"/>
        </w:rPr>
        <w:t xml:space="preserve"> radnika, a </w:t>
      </w:r>
      <w:r>
        <w:rPr>
          <w:rFonts w:ascii="Times New Roman" w:eastAsia="Times New Roman" w:hAnsi="Times New Roman" w:cs="Times New Roman"/>
          <w:sz w:val="24"/>
          <w:szCs w:val="24"/>
          <w:lang w:eastAsia="hr-HR"/>
        </w:rPr>
        <w:t>organizacijska jedinica</w:t>
      </w:r>
      <w:r w:rsidRPr="00836207">
        <w:rPr>
          <w:rFonts w:ascii="Times New Roman" w:eastAsia="Times New Roman" w:hAnsi="Times New Roman" w:cs="Times New Roman"/>
          <w:sz w:val="24"/>
          <w:szCs w:val="24"/>
          <w:lang w:eastAsia="hr-HR"/>
        </w:rPr>
        <w:t xml:space="preserve"> u koj</w:t>
      </w:r>
      <w:r w:rsidR="00DF69D3">
        <w:rPr>
          <w:rFonts w:ascii="Times New Roman" w:eastAsia="Times New Roman" w:hAnsi="Times New Roman" w:cs="Times New Roman"/>
          <w:sz w:val="24"/>
          <w:szCs w:val="24"/>
          <w:lang w:eastAsia="hr-HR"/>
        </w:rPr>
        <w:t>oj</w:t>
      </w:r>
      <w:r w:rsidRPr="00836207">
        <w:rPr>
          <w:rFonts w:ascii="Times New Roman" w:eastAsia="Times New Roman" w:hAnsi="Times New Roman" w:cs="Times New Roman"/>
          <w:sz w:val="24"/>
          <w:szCs w:val="24"/>
          <w:lang w:eastAsia="hr-HR"/>
        </w:rPr>
        <w:t xml:space="preserve"> su zaposleni</w:t>
      </w:r>
      <w:r w:rsidRPr="00836207">
        <w:rPr>
          <w:rFonts w:ascii="Times New Roman" w:eastAsia="Calibri" w:hAnsi="Times New Roman" w:cs="Times New Roman"/>
          <w:sz w:val="24"/>
          <w:szCs w:val="24"/>
          <w:lang w:eastAsia="hr-HR"/>
        </w:rPr>
        <w:t xml:space="preserve"> </w:t>
      </w:r>
      <w:r w:rsidRPr="00836207">
        <w:rPr>
          <w:rFonts w:ascii="Times New Roman" w:eastAsia="Calibri" w:hAnsi="Times New Roman" w:cs="Times New Roman"/>
          <w:sz w:val="24"/>
          <w:szCs w:val="24"/>
          <w:shd w:val="clear" w:color="auto" w:fill="FFFFFF"/>
          <w:lang w:eastAsia="hr-HR"/>
        </w:rPr>
        <w:t>pomoćno-tehnički radnici</w:t>
      </w:r>
      <w:r w:rsidRPr="00836207">
        <w:rPr>
          <w:rFonts w:ascii="Times New Roman" w:eastAsia="Times New Roman" w:hAnsi="Times New Roman" w:cs="Times New Roman"/>
          <w:sz w:val="24"/>
          <w:szCs w:val="24"/>
          <w:lang w:eastAsia="hr-HR"/>
        </w:rPr>
        <w:t xml:space="preserve"> mora imati najmanje </w:t>
      </w:r>
      <w:r>
        <w:rPr>
          <w:rFonts w:ascii="Times New Roman" w:eastAsia="Times New Roman" w:hAnsi="Times New Roman" w:cs="Times New Roman"/>
          <w:sz w:val="24"/>
          <w:szCs w:val="24"/>
          <w:lang w:eastAsia="hr-HR"/>
        </w:rPr>
        <w:t>12</w:t>
      </w:r>
      <w:r w:rsidRPr="00836207">
        <w:rPr>
          <w:rFonts w:ascii="Times New Roman" w:eastAsia="Times New Roman" w:hAnsi="Times New Roman" w:cs="Times New Roman"/>
          <w:sz w:val="24"/>
          <w:szCs w:val="24"/>
          <w:lang w:eastAsia="hr-HR"/>
        </w:rPr>
        <w:t xml:space="preserve"> radnika, uključujući i voditelja.</w:t>
      </w:r>
    </w:p>
    <w:p w14:paraId="592096A5" w14:textId="68236662" w:rsidR="009B208B" w:rsidRPr="0001058B" w:rsidRDefault="009B208B" w:rsidP="0001058B">
      <w:pPr>
        <w:pStyle w:val="Naslov5"/>
      </w:pPr>
      <w:r w:rsidRPr="0001058B">
        <w:t>Članak 3</w:t>
      </w:r>
      <w:r w:rsidR="00DF0F9A" w:rsidRPr="0001058B">
        <w:t>4</w:t>
      </w:r>
      <w:r w:rsidRPr="0001058B">
        <w:t>.</w:t>
      </w:r>
    </w:p>
    <w:p w14:paraId="524030BA" w14:textId="71207564" w:rsidR="009B208B" w:rsidRPr="00032C54" w:rsidRDefault="009B208B" w:rsidP="009B208B">
      <w:pPr>
        <w:spacing w:after="100" w:afterAutospacing="1" w:line="240" w:lineRule="auto"/>
        <w:jc w:val="both"/>
        <w:rPr>
          <w:rFonts w:ascii="Times New Roman" w:eastAsia="Calibri" w:hAnsi="Times New Roman" w:cs="Times New Roman"/>
          <w:sz w:val="24"/>
          <w:szCs w:val="24"/>
          <w:lang w:eastAsia="hr-HR"/>
        </w:rPr>
      </w:pPr>
      <w:r w:rsidRPr="00032C54">
        <w:rPr>
          <w:rFonts w:ascii="Times New Roman" w:eastAsia="Calibri" w:hAnsi="Times New Roman" w:cs="Times New Roman"/>
          <w:sz w:val="24"/>
          <w:szCs w:val="24"/>
          <w:lang w:eastAsia="hr-HR"/>
        </w:rPr>
        <w:t xml:space="preserve">(1) </w:t>
      </w:r>
      <w:r w:rsidR="00032C54" w:rsidRPr="00032C54">
        <w:rPr>
          <w:rFonts w:ascii="Times New Roman" w:eastAsia="Calibri" w:hAnsi="Times New Roman" w:cs="Times New Roman"/>
          <w:sz w:val="24"/>
          <w:szCs w:val="24"/>
          <w:lang w:eastAsia="hr-HR"/>
        </w:rPr>
        <w:t>Aktivnosti koje</w:t>
      </w:r>
      <w:r w:rsidRPr="00032C54">
        <w:rPr>
          <w:rFonts w:ascii="Times New Roman" w:eastAsia="Calibri" w:hAnsi="Times New Roman" w:cs="Times New Roman"/>
          <w:sz w:val="24"/>
          <w:szCs w:val="24"/>
          <w:lang w:eastAsia="hr-HR"/>
        </w:rPr>
        <w:t xml:space="preserve"> se obavljaju u neposrednom radu s korisnicima i ostali odgovarajući poslovi obavljaju se </w:t>
      </w:r>
      <w:r w:rsidR="00786602" w:rsidRPr="00032C54">
        <w:rPr>
          <w:rFonts w:ascii="Times New Roman" w:eastAsia="Calibri" w:hAnsi="Times New Roman" w:cs="Times New Roman"/>
          <w:sz w:val="24"/>
          <w:szCs w:val="24"/>
          <w:lang w:eastAsia="hr-HR"/>
        </w:rPr>
        <w:t>zapošljavanjem jednog ili više radnika u punom ili nepunom radnom vremenu, osim</w:t>
      </w:r>
      <w:r w:rsidR="00032C54" w:rsidRPr="00032C54">
        <w:rPr>
          <w:rFonts w:ascii="Times New Roman" w:eastAsia="Calibri" w:hAnsi="Times New Roman" w:cs="Times New Roman"/>
          <w:sz w:val="24"/>
          <w:szCs w:val="24"/>
        </w:rPr>
        <w:t xml:space="preserve"> ako pružatelj usluge pojedine aktivnosti nije povjerio ovlaštenim pravnim ili fizičkim osobama</w:t>
      </w:r>
      <w:r w:rsidRPr="00032C54">
        <w:rPr>
          <w:rFonts w:ascii="Times New Roman" w:eastAsia="Calibri" w:hAnsi="Times New Roman" w:cs="Times New Roman"/>
          <w:sz w:val="24"/>
          <w:szCs w:val="24"/>
          <w:lang w:eastAsia="hr-HR"/>
        </w:rPr>
        <w:t xml:space="preserve">. </w:t>
      </w:r>
    </w:p>
    <w:p w14:paraId="039A21EC" w14:textId="77777777" w:rsidR="009B208B" w:rsidRPr="009B208B" w:rsidRDefault="009B208B" w:rsidP="009B208B">
      <w:pPr>
        <w:spacing w:after="100" w:afterAutospacing="1" w:line="240" w:lineRule="auto"/>
        <w:jc w:val="both"/>
        <w:rPr>
          <w:rFonts w:ascii="Times New Roman" w:eastAsia="Calibri" w:hAnsi="Times New Roman" w:cs="Times New Roman"/>
          <w:sz w:val="24"/>
          <w:szCs w:val="24"/>
          <w:lang w:eastAsia="hr-HR"/>
        </w:rPr>
      </w:pPr>
      <w:r w:rsidRPr="00032C54">
        <w:rPr>
          <w:rFonts w:ascii="Times New Roman" w:eastAsia="Calibri" w:hAnsi="Times New Roman" w:cs="Times New Roman"/>
          <w:sz w:val="24"/>
          <w:szCs w:val="24"/>
          <w:lang w:eastAsia="hr-HR"/>
        </w:rPr>
        <w:t>(2) U trajanje neposrednog stručnog rada nije uključena stanka za odmor.</w:t>
      </w:r>
    </w:p>
    <w:p w14:paraId="339F72D7" w14:textId="57F479C2" w:rsidR="00A52D1E" w:rsidRPr="00952C37" w:rsidRDefault="00A52D1E" w:rsidP="0001058B">
      <w:pPr>
        <w:pStyle w:val="Naslov4"/>
        <w:rPr>
          <w:lang w:eastAsia="hr-HR"/>
        </w:rPr>
      </w:pPr>
      <w:r w:rsidRPr="00952C37">
        <w:rPr>
          <w:lang w:eastAsia="hr-HR"/>
        </w:rPr>
        <w:t>4.1.</w:t>
      </w:r>
      <w:r>
        <w:rPr>
          <w:lang w:eastAsia="hr-HR"/>
        </w:rPr>
        <w:t>1</w:t>
      </w:r>
      <w:r w:rsidRPr="00952C37">
        <w:rPr>
          <w:lang w:eastAsia="hr-HR"/>
        </w:rPr>
        <w:t xml:space="preserve">. Pružanje usluga </w:t>
      </w:r>
      <w:r>
        <w:rPr>
          <w:lang w:eastAsia="hr-HR"/>
        </w:rPr>
        <w:t>u prostoru pružatelja usluga</w:t>
      </w:r>
    </w:p>
    <w:p w14:paraId="4B13FFC0" w14:textId="0E7E8E55" w:rsidR="009B208B" w:rsidRPr="00A52D1E" w:rsidRDefault="009B208B" w:rsidP="0001058B">
      <w:pPr>
        <w:pStyle w:val="Naslov5"/>
        <w:rPr>
          <w:rFonts w:eastAsia="Times New Roman"/>
          <w:lang w:eastAsia="hr-HR"/>
        </w:rPr>
      </w:pPr>
      <w:r w:rsidRPr="00A52D1E">
        <w:rPr>
          <w:rFonts w:eastAsia="Times New Roman"/>
          <w:lang w:eastAsia="hr-HR"/>
        </w:rPr>
        <w:t>Članak 3</w:t>
      </w:r>
      <w:r w:rsidR="00DF0F9A">
        <w:rPr>
          <w:rFonts w:eastAsia="Times New Roman"/>
          <w:lang w:eastAsia="hr-HR"/>
        </w:rPr>
        <w:t>5</w:t>
      </w:r>
      <w:r w:rsidRPr="00A52D1E">
        <w:rPr>
          <w:rFonts w:eastAsia="Times New Roman"/>
          <w:lang w:eastAsia="hr-HR"/>
        </w:rPr>
        <w:t>.</w:t>
      </w:r>
    </w:p>
    <w:p w14:paraId="5947383F" w14:textId="64051AF0" w:rsidR="009B208B" w:rsidRPr="00940D97" w:rsidRDefault="009B208B" w:rsidP="009B208B">
      <w:pPr>
        <w:spacing w:after="100" w:afterAutospacing="1" w:line="240" w:lineRule="auto"/>
        <w:jc w:val="both"/>
        <w:rPr>
          <w:rFonts w:ascii="Times New Roman" w:eastAsia="Times New Roman" w:hAnsi="Times New Roman" w:cs="Times New Roman"/>
          <w:sz w:val="24"/>
          <w:szCs w:val="24"/>
          <w:lang w:eastAsia="hr-HR"/>
        </w:rPr>
      </w:pPr>
      <w:r w:rsidRPr="00940D97">
        <w:rPr>
          <w:rFonts w:ascii="Times New Roman" w:eastAsia="Calibri" w:hAnsi="Times New Roman" w:cs="Times New Roman"/>
          <w:sz w:val="24"/>
          <w:szCs w:val="24"/>
          <w:lang w:eastAsia="hr-HR"/>
        </w:rPr>
        <w:t xml:space="preserve">(1) </w:t>
      </w:r>
      <w:r w:rsidR="00A52D1E" w:rsidRPr="00940D97">
        <w:rPr>
          <w:rFonts w:ascii="Times New Roman" w:eastAsia="Calibri" w:hAnsi="Times New Roman" w:cs="Times New Roman"/>
          <w:sz w:val="24"/>
          <w:szCs w:val="24"/>
          <w:lang w:eastAsia="hr-HR"/>
        </w:rPr>
        <w:t>Jedan s</w:t>
      </w:r>
      <w:r w:rsidRPr="00940D97">
        <w:rPr>
          <w:rFonts w:ascii="Times New Roman" w:eastAsia="Times New Roman" w:hAnsi="Times New Roman" w:cs="Times New Roman"/>
          <w:sz w:val="24"/>
          <w:szCs w:val="24"/>
          <w:lang w:eastAsia="hr-HR"/>
        </w:rPr>
        <w:t>tručni radni</w:t>
      </w:r>
      <w:r w:rsidR="00A52D1E" w:rsidRPr="00940D97">
        <w:rPr>
          <w:rFonts w:ascii="Times New Roman" w:eastAsia="Times New Roman" w:hAnsi="Times New Roman" w:cs="Times New Roman"/>
          <w:sz w:val="24"/>
          <w:szCs w:val="24"/>
          <w:lang w:eastAsia="hr-HR"/>
        </w:rPr>
        <w:t>k</w:t>
      </w:r>
      <w:r w:rsidRPr="00940D97">
        <w:rPr>
          <w:rFonts w:ascii="Times New Roman" w:eastAsia="Times New Roman" w:hAnsi="Times New Roman" w:cs="Times New Roman"/>
          <w:sz w:val="24"/>
          <w:szCs w:val="24"/>
          <w:lang w:eastAsia="hr-HR"/>
        </w:rPr>
        <w:t xml:space="preserve"> koji provod</w:t>
      </w:r>
      <w:r w:rsidR="00A52D1E" w:rsidRPr="00940D97">
        <w:rPr>
          <w:rFonts w:ascii="Times New Roman" w:eastAsia="Times New Roman" w:hAnsi="Times New Roman" w:cs="Times New Roman"/>
          <w:sz w:val="24"/>
          <w:szCs w:val="24"/>
          <w:lang w:eastAsia="hr-HR"/>
        </w:rPr>
        <w:t>i</w:t>
      </w:r>
      <w:r w:rsidRPr="00940D97">
        <w:rPr>
          <w:rFonts w:ascii="Times New Roman" w:eastAsia="Times New Roman" w:hAnsi="Times New Roman" w:cs="Times New Roman"/>
          <w:sz w:val="24"/>
          <w:szCs w:val="24"/>
          <w:lang w:eastAsia="hr-HR"/>
        </w:rPr>
        <w:t xml:space="preserve"> aktivnosti odgoja, odgoja i edukacijske rehabilitacije, socijalne rehabilitacije, psihološke podrške, psihosocijalnog tretmana, </w:t>
      </w:r>
      <w:r w:rsidR="00710C46" w:rsidRPr="00940D97">
        <w:rPr>
          <w:rFonts w:ascii="Times New Roman" w:eastAsia="Times New Roman" w:hAnsi="Times New Roman" w:cs="Times New Roman"/>
          <w:sz w:val="24"/>
          <w:szCs w:val="24"/>
          <w:lang w:eastAsia="hr-HR"/>
        </w:rPr>
        <w:t xml:space="preserve">socijalne pomoći i podrške, </w:t>
      </w:r>
      <w:r w:rsidRPr="00940D97">
        <w:rPr>
          <w:rFonts w:ascii="Times New Roman" w:eastAsia="Times New Roman" w:hAnsi="Times New Roman" w:cs="Times New Roman"/>
          <w:sz w:val="24"/>
          <w:szCs w:val="24"/>
          <w:lang w:eastAsia="hr-HR"/>
        </w:rPr>
        <w:t xml:space="preserve">socijalno-pedagoške podrške, pomoći pri socijalnom uključivanju, vježbi orijentacije i kretanja u prostoru, vježbi svakodnevnih vještina, vježbi vida, </w:t>
      </w:r>
      <w:proofErr w:type="spellStart"/>
      <w:r w:rsidRPr="00940D97">
        <w:rPr>
          <w:rFonts w:ascii="Times New Roman" w:eastAsia="Times New Roman" w:hAnsi="Times New Roman" w:cs="Times New Roman"/>
          <w:sz w:val="24"/>
          <w:szCs w:val="24"/>
          <w:lang w:eastAsia="hr-HR"/>
        </w:rPr>
        <w:t>tiflotehničke</w:t>
      </w:r>
      <w:proofErr w:type="spellEnd"/>
      <w:r w:rsidRPr="00940D97">
        <w:rPr>
          <w:rFonts w:ascii="Times New Roman" w:eastAsia="Times New Roman" w:hAnsi="Times New Roman" w:cs="Times New Roman"/>
          <w:sz w:val="24"/>
          <w:szCs w:val="24"/>
          <w:lang w:eastAsia="hr-HR"/>
        </w:rPr>
        <w:t xml:space="preserve"> obuke, obuke za brajicu, rehabilitacije slušanja, usvajanja znakovnog jezika, senzorne integracije, kineziterapije </w:t>
      </w:r>
      <w:r w:rsidRPr="00940D97">
        <w:rPr>
          <w:rFonts w:ascii="Times New Roman" w:eastAsia="Times New Roman" w:hAnsi="Times New Roman" w:cs="Times New Roman"/>
          <w:sz w:val="24"/>
          <w:szCs w:val="24"/>
          <w:lang w:eastAsia="hr-HR"/>
        </w:rPr>
        <w:lastRenderedPageBreak/>
        <w:t xml:space="preserve">i sportsko-rekreacijskih aktivnosti, </w:t>
      </w:r>
      <w:proofErr w:type="spellStart"/>
      <w:r w:rsidRPr="00940D97">
        <w:rPr>
          <w:rFonts w:ascii="Times New Roman" w:eastAsia="Times New Roman" w:hAnsi="Times New Roman" w:cs="Times New Roman"/>
          <w:sz w:val="24"/>
          <w:szCs w:val="24"/>
          <w:lang w:eastAsia="hr-HR"/>
        </w:rPr>
        <w:t>glazboterapije</w:t>
      </w:r>
      <w:proofErr w:type="spellEnd"/>
      <w:r w:rsidRPr="00940D97">
        <w:rPr>
          <w:rFonts w:ascii="Times New Roman" w:eastAsia="Times New Roman" w:hAnsi="Times New Roman" w:cs="Times New Roman"/>
          <w:sz w:val="24"/>
          <w:szCs w:val="24"/>
          <w:lang w:eastAsia="hr-HR"/>
        </w:rPr>
        <w:t xml:space="preserve"> i glazbenih aktivnosti, likovne terapije i likovnih aktivnosti, te </w:t>
      </w:r>
      <w:r w:rsidR="00710C46" w:rsidRPr="00940D97">
        <w:rPr>
          <w:rFonts w:ascii="Times New Roman" w:eastAsia="Times New Roman" w:hAnsi="Times New Roman" w:cs="Times New Roman"/>
          <w:sz w:val="24"/>
          <w:szCs w:val="24"/>
          <w:lang w:eastAsia="hr-HR"/>
        </w:rPr>
        <w:t>aktivnog provođenja vremena i radnih aktivnosti</w:t>
      </w:r>
      <w:r w:rsidRPr="00940D97">
        <w:rPr>
          <w:rFonts w:ascii="Times New Roman" w:eastAsia="Times New Roman" w:hAnsi="Times New Roman" w:cs="Times New Roman"/>
          <w:sz w:val="24"/>
          <w:szCs w:val="24"/>
          <w:lang w:eastAsia="hr-HR"/>
        </w:rPr>
        <w:t>, u neposrednom radu s korisnicima obvez</w:t>
      </w:r>
      <w:r w:rsidR="00A52D1E" w:rsidRPr="00940D97">
        <w:rPr>
          <w:rFonts w:ascii="Times New Roman" w:eastAsia="Times New Roman" w:hAnsi="Times New Roman" w:cs="Times New Roman"/>
          <w:sz w:val="24"/>
          <w:szCs w:val="24"/>
          <w:lang w:eastAsia="hr-HR"/>
        </w:rPr>
        <w:t>a</w:t>
      </w:r>
      <w:r w:rsidRPr="00940D97">
        <w:rPr>
          <w:rFonts w:ascii="Times New Roman" w:eastAsia="Times New Roman" w:hAnsi="Times New Roman" w:cs="Times New Roman"/>
          <w:sz w:val="24"/>
          <w:szCs w:val="24"/>
          <w:lang w:eastAsia="hr-HR"/>
        </w:rPr>
        <w:t xml:space="preserve">n </w:t>
      </w:r>
      <w:r w:rsidR="00A52D1E" w:rsidRPr="00940D97">
        <w:rPr>
          <w:rFonts w:ascii="Times New Roman" w:eastAsia="Times New Roman" w:hAnsi="Times New Roman" w:cs="Times New Roman"/>
          <w:sz w:val="24"/>
          <w:szCs w:val="24"/>
          <w:lang w:eastAsia="hr-HR"/>
        </w:rPr>
        <w:t>je</w:t>
      </w:r>
      <w:r w:rsidRPr="00940D97">
        <w:rPr>
          <w:rFonts w:ascii="Times New Roman" w:eastAsia="Times New Roman" w:hAnsi="Times New Roman" w:cs="Times New Roman"/>
          <w:sz w:val="24"/>
          <w:szCs w:val="24"/>
          <w:lang w:eastAsia="hr-HR"/>
        </w:rPr>
        <w:t xml:space="preserve"> provesti </w:t>
      </w:r>
      <w:r w:rsidR="00940D97" w:rsidRPr="00940D97">
        <w:rPr>
          <w:rFonts w:ascii="Times New Roman" w:eastAsia="Times New Roman" w:hAnsi="Times New Roman" w:cs="Times New Roman"/>
          <w:sz w:val="24"/>
          <w:szCs w:val="24"/>
          <w:lang w:eastAsia="hr-HR"/>
        </w:rPr>
        <w:t>32,5</w:t>
      </w:r>
      <w:r w:rsidRPr="00940D97">
        <w:rPr>
          <w:rFonts w:ascii="Times New Roman" w:eastAsia="Times New Roman" w:hAnsi="Times New Roman" w:cs="Times New Roman"/>
          <w:sz w:val="24"/>
          <w:szCs w:val="24"/>
          <w:lang w:eastAsia="hr-HR"/>
        </w:rPr>
        <w:t xml:space="preserve"> sati tjedno, a ostale poslove do punog radnog vremena. </w:t>
      </w:r>
    </w:p>
    <w:p w14:paraId="1C45BE60" w14:textId="41A4B249" w:rsidR="009B208B" w:rsidRDefault="009B208B" w:rsidP="009B208B">
      <w:pPr>
        <w:spacing w:after="100" w:afterAutospacing="1" w:line="240" w:lineRule="auto"/>
        <w:jc w:val="both"/>
        <w:rPr>
          <w:rFonts w:ascii="Times New Roman" w:eastAsia="Times New Roman" w:hAnsi="Times New Roman" w:cs="Times New Roman"/>
          <w:color w:val="000000"/>
          <w:sz w:val="24"/>
          <w:szCs w:val="24"/>
          <w:lang w:eastAsia="hr-HR"/>
        </w:rPr>
      </w:pPr>
      <w:r w:rsidRPr="00A52D1E">
        <w:rPr>
          <w:rFonts w:ascii="Times New Roman" w:eastAsia="Calibri" w:hAnsi="Times New Roman" w:cs="Times New Roman"/>
          <w:sz w:val="24"/>
          <w:szCs w:val="24"/>
          <w:lang w:eastAsia="hr-HR"/>
        </w:rPr>
        <w:t xml:space="preserve">(2) </w:t>
      </w:r>
      <w:r w:rsidR="00A52D1E">
        <w:rPr>
          <w:rFonts w:ascii="Times New Roman" w:eastAsia="Calibri" w:hAnsi="Times New Roman" w:cs="Times New Roman"/>
          <w:sz w:val="24"/>
          <w:szCs w:val="24"/>
          <w:lang w:eastAsia="hr-HR"/>
        </w:rPr>
        <w:t xml:space="preserve">Jedan </w:t>
      </w:r>
      <w:r w:rsidR="00A52D1E">
        <w:rPr>
          <w:rFonts w:ascii="Times New Roman" w:eastAsia="Times New Roman" w:hAnsi="Times New Roman" w:cs="Times New Roman"/>
          <w:color w:val="000000"/>
          <w:sz w:val="24"/>
          <w:szCs w:val="24"/>
          <w:lang w:eastAsia="hr-HR"/>
        </w:rPr>
        <w:t>s</w:t>
      </w:r>
      <w:r w:rsidRPr="00A52D1E">
        <w:rPr>
          <w:rFonts w:ascii="Times New Roman" w:eastAsia="Times New Roman" w:hAnsi="Times New Roman" w:cs="Times New Roman"/>
          <w:color w:val="000000"/>
          <w:sz w:val="24"/>
          <w:szCs w:val="24"/>
          <w:lang w:eastAsia="hr-HR"/>
        </w:rPr>
        <w:t>tručni radni</w:t>
      </w:r>
      <w:r w:rsidR="00A52D1E">
        <w:rPr>
          <w:rFonts w:ascii="Times New Roman" w:eastAsia="Times New Roman" w:hAnsi="Times New Roman" w:cs="Times New Roman"/>
          <w:color w:val="000000"/>
          <w:sz w:val="24"/>
          <w:szCs w:val="24"/>
          <w:lang w:eastAsia="hr-HR"/>
        </w:rPr>
        <w:t>k</w:t>
      </w:r>
      <w:r w:rsidRPr="00A52D1E">
        <w:rPr>
          <w:rFonts w:ascii="Times New Roman" w:eastAsia="Times New Roman" w:hAnsi="Times New Roman" w:cs="Times New Roman"/>
          <w:color w:val="000000"/>
          <w:sz w:val="24"/>
          <w:szCs w:val="24"/>
          <w:lang w:eastAsia="hr-HR"/>
        </w:rPr>
        <w:t xml:space="preserve"> koji provod</w:t>
      </w:r>
      <w:r w:rsidR="00A52D1E">
        <w:rPr>
          <w:rFonts w:ascii="Times New Roman" w:eastAsia="Times New Roman" w:hAnsi="Times New Roman" w:cs="Times New Roman"/>
          <w:color w:val="000000"/>
          <w:sz w:val="24"/>
          <w:szCs w:val="24"/>
          <w:lang w:eastAsia="hr-HR"/>
        </w:rPr>
        <w:t>i</w:t>
      </w:r>
      <w:r w:rsidRPr="00A52D1E">
        <w:rPr>
          <w:rFonts w:ascii="Times New Roman" w:eastAsia="Times New Roman" w:hAnsi="Times New Roman" w:cs="Times New Roman"/>
          <w:color w:val="000000"/>
          <w:sz w:val="24"/>
          <w:szCs w:val="24"/>
          <w:lang w:eastAsia="hr-HR"/>
        </w:rPr>
        <w:t xml:space="preserve"> aktivnost odgoja za djecu bez roditelja ili bez odgovarajuće roditeljske skrbi obvez</w:t>
      </w:r>
      <w:r w:rsidR="00A52D1E">
        <w:rPr>
          <w:rFonts w:ascii="Times New Roman" w:eastAsia="Times New Roman" w:hAnsi="Times New Roman" w:cs="Times New Roman"/>
          <w:color w:val="000000"/>
          <w:sz w:val="24"/>
          <w:szCs w:val="24"/>
          <w:lang w:eastAsia="hr-HR"/>
        </w:rPr>
        <w:t>a</w:t>
      </w:r>
      <w:r w:rsidRPr="00A52D1E">
        <w:rPr>
          <w:rFonts w:ascii="Times New Roman" w:eastAsia="Times New Roman" w:hAnsi="Times New Roman" w:cs="Times New Roman"/>
          <w:color w:val="000000"/>
          <w:sz w:val="24"/>
          <w:szCs w:val="24"/>
          <w:lang w:eastAsia="hr-HR"/>
        </w:rPr>
        <w:t xml:space="preserve">n </w:t>
      </w:r>
      <w:r w:rsidR="00A52D1E">
        <w:rPr>
          <w:rFonts w:ascii="Times New Roman" w:eastAsia="Times New Roman" w:hAnsi="Times New Roman" w:cs="Times New Roman"/>
          <w:color w:val="000000"/>
          <w:sz w:val="24"/>
          <w:szCs w:val="24"/>
          <w:lang w:eastAsia="hr-HR"/>
        </w:rPr>
        <w:t>je</w:t>
      </w:r>
      <w:r w:rsidRPr="00A52D1E">
        <w:rPr>
          <w:rFonts w:ascii="Times New Roman" w:eastAsia="Times New Roman" w:hAnsi="Times New Roman" w:cs="Times New Roman"/>
          <w:color w:val="000000"/>
          <w:sz w:val="24"/>
          <w:szCs w:val="24"/>
          <w:lang w:eastAsia="hr-HR"/>
        </w:rPr>
        <w:t xml:space="preserve"> provesti 37,5</w:t>
      </w:r>
      <w:r w:rsidRPr="00A52D1E">
        <w:rPr>
          <w:rFonts w:ascii="Times New Roman" w:eastAsia="Times New Roman" w:hAnsi="Times New Roman" w:cs="Times New Roman"/>
          <w:color w:val="FF00FF"/>
          <w:sz w:val="24"/>
          <w:szCs w:val="24"/>
          <w:lang w:eastAsia="hr-HR"/>
        </w:rPr>
        <w:t xml:space="preserve"> </w:t>
      </w:r>
      <w:r w:rsidRPr="00A52D1E">
        <w:rPr>
          <w:rFonts w:ascii="Times New Roman" w:eastAsia="Times New Roman" w:hAnsi="Times New Roman" w:cs="Times New Roman"/>
          <w:color w:val="000000"/>
          <w:sz w:val="24"/>
          <w:szCs w:val="24"/>
          <w:lang w:eastAsia="hr-HR"/>
        </w:rPr>
        <w:t xml:space="preserve">sati tjedno u neposrednom radu s korisnicima u dobi do 3 godine, </w:t>
      </w:r>
      <w:r w:rsidR="00940D97" w:rsidRPr="009B208B">
        <w:rPr>
          <w:rFonts w:ascii="Times New Roman" w:eastAsia="Times New Roman" w:hAnsi="Times New Roman" w:cs="Times New Roman"/>
          <w:color w:val="000000"/>
          <w:sz w:val="24"/>
          <w:szCs w:val="24"/>
          <w:lang w:eastAsia="hr-HR"/>
        </w:rPr>
        <w:t xml:space="preserve">s korisnicima u dobi od 3 do 18 godina </w:t>
      </w:r>
      <w:r w:rsidR="00940D97" w:rsidRPr="009B208B">
        <w:rPr>
          <w:rFonts w:ascii="Times New Roman" w:eastAsia="Times New Roman" w:hAnsi="Times New Roman" w:cs="Times New Roman"/>
          <w:sz w:val="24"/>
          <w:szCs w:val="24"/>
          <w:lang w:eastAsia="hr-HR"/>
        </w:rPr>
        <w:t>3</w:t>
      </w:r>
      <w:r w:rsidR="00940D97">
        <w:rPr>
          <w:rFonts w:ascii="Times New Roman" w:eastAsia="Times New Roman" w:hAnsi="Times New Roman" w:cs="Times New Roman"/>
          <w:sz w:val="24"/>
          <w:szCs w:val="24"/>
          <w:lang w:eastAsia="hr-HR"/>
        </w:rPr>
        <w:t>2,5</w:t>
      </w:r>
      <w:r w:rsidR="00940D97" w:rsidRPr="009B208B">
        <w:rPr>
          <w:rFonts w:ascii="Times New Roman" w:eastAsia="Times New Roman" w:hAnsi="Times New Roman" w:cs="Times New Roman"/>
          <w:color w:val="000000"/>
          <w:sz w:val="24"/>
          <w:szCs w:val="24"/>
          <w:lang w:eastAsia="hr-HR"/>
        </w:rPr>
        <w:t xml:space="preserve"> sati tjedno, </w:t>
      </w:r>
      <w:r w:rsidRPr="00A52D1E">
        <w:rPr>
          <w:rFonts w:ascii="Times New Roman" w:eastAsia="Times New Roman" w:hAnsi="Times New Roman" w:cs="Times New Roman"/>
          <w:color w:val="000000"/>
          <w:sz w:val="24"/>
          <w:szCs w:val="24"/>
          <w:lang w:eastAsia="hr-HR"/>
        </w:rPr>
        <w:t>a ostale poslove do punog radnog vremena.</w:t>
      </w:r>
    </w:p>
    <w:p w14:paraId="3AA53B86" w14:textId="4EA32BCB" w:rsidR="009B208B" w:rsidRPr="00A52D1E" w:rsidRDefault="009B208B" w:rsidP="009B208B">
      <w:pPr>
        <w:spacing w:after="100" w:afterAutospacing="1" w:line="240" w:lineRule="auto"/>
        <w:jc w:val="both"/>
        <w:rPr>
          <w:rFonts w:ascii="Times New Roman" w:eastAsia="Times New Roman" w:hAnsi="Times New Roman" w:cs="Times New Roman"/>
          <w:color w:val="000000"/>
          <w:sz w:val="24"/>
          <w:szCs w:val="24"/>
          <w:lang w:eastAsia="hr-HR"/>
        </w:rPr>
      </w:pPr>
      <w:r w:rsidRPr="00A52D1E">
        <w:rPr>
          <w:rFonts w:ascii="Times New Roman" w:eastAsia="Calibri" w:hAnsi="Times New Roman" w:cs="Times New Roman"/>
          <w:sz w:val="24"/>
          <w:szCs w:val="24"/>
          <w:lang w:eastAsia="hr-HR"/>
        </w:rPr>
        <w:t xml:space="preserve">(3) </w:t>
      </w:r>
      <w:r w:rsidRPr="00A52D1E">
        <w:rPr>
          <w:rFonts w:ascii="Times New Roman" w:eastAsia="Times New Roman" w:hAnsi="Times New Roman" w:cs="Times New Roman"/>
          <w:color w:val="000000"/>
          <w:sz w:val="24"/>
          <w:szCs w:val="24"/>
          <w:lang w:eastAsia="hr-HR"/>
        </w:rPr>
        <w:t xml:space="preserve">Ostali poslovi iz stavka 1. </w:t>
      </w:r>
      <w:r w:rsidR="00504A81">
        <w:rPr>
          <w:rFonts w:ascii="Times New Roman" w:eastAsia="Times New Roman" w:hAnsi="Times New Roman" w:cs="Times New Roman"/>
          <w:color w:val="000000"/>
          <w:sz w:val="24"/>
          <w:szCs w:val="24"/>
          <w:lang w:eastAsia="hr-HR"/>
        </w:rPr>
        <w:t xml:space="preserve">i 2. </w:t>
      </w:r>
      <w:r w:rsidRPr="00A52D1E">
        <w:rPr>
          <w:rFonts w:ascii="Times New Roman" w:eastAsia="Times New Roman" w:hAnsi="Times New Roman" w:cs="Times New Roman"/>
          <w:color w:val="000000"/>
          <w:sz w:val="24"/>
          <w:szCs w:val="24"/>
          <w:lang w:eastAsia="hr-HR"/>
        </w:rPr>
        <w:t>ovoga članka obuhvaćaju planiranje, programiranje i vrednovanje rada, pripremu prostora i poticaja, suradnju i savjetodavni rad s roditeljima i drugim stručnjacima, poslove stručnog usavršavanja i druge poslove.</w:t>
      </w:r>
    </w:p>
    <w:p w14:paraId="6FE94491" w14:textId="7DCC6FFA" w:rsidR="00710C46" w:rsidRPr="00A52D1E" w:rsidRDefault="00710C46" w:rsidP="0001058B">
      <w:pPr>
        <w:pStyle w:val="Naslov5"/>
        <w:rPr>
          <w:rFonts w:eastAsia="Times New Roman"/>
          <w:lang w:eastAsia="hr-HR"/>
        </w:rPr>
      </w:pPr>
      <w:r w:rsidRPr="00A52D1E">
        <w:rPr>
          <w:rFonts w:eastAsia="Times New Roman"/>
          <w:lang w:eastAsia="hr-HR"/>
        </w:rPr>
        <w:t xml:space="preserve">Članak </w:t>
      </w:r>
      <w:r w:rsidR="004C6E6A" w:rsidRPr="00A52D1E">
        <w:rPr>
          <w:rFonts w:eastAsia="Times New Roman"/>
          <w:lang w:eastAsia="hr-HR"/>
        </w:rPr>
        <w:t>3</w:t>
      </w:r>
      <w:r w:rsidR="00DF0F9A">
        <w:rPr>
          <w:rFonts w:eastAsia="Times New Roman"/>
          <w:lang w:eastAsia="hr-HR"/>
        </w:rPr>
        <w:t>6</w:t>
      </w:r>
      <w:r w:rsidRPr="00A52D1E">
        <w:rPr>
          <w:rFonts w:eastAsia="Times New Roman"/>
          <w:lang w:eastAsia="hr-HR"/>
        </w:rPr>
        <w:t>.</w:t>
      </w:r>
    </w:p>
    <w:p w14:paraId="62F8540D" w14:textId="732DCBA3" w:rsidR="00710C46" w:rsidRPr="00A52D1E" w:rsidRDefault="00710C46" w:rsidP="00710C46">
      <w:pPr>
        <w:spacing w:after="100" w:afterAutospacing="1" w:line="240" w:lineRule="auto"/>
        <w:jc w:val="both"/>
        <w:rPr>
          <w:rFonts w:ascii="Times New Roman" w:eastAsia="Times New Roman" w:hAnsi="Times New Roman" w:cs="Times New Roman"/>
          <w:sz w:val="24"/>
          <w:szCs w:val="24"/>
          <w:lang w:eastAsia="hr-HR"/>
        </w:rPr>
      </w:pPr>
      <w:r w:rsidRPr="00A52D1E">
        <w:rPr>
          <w:rFonts w:ascii="Times New Roman" w:eastAsia="Calibri" w:hAnsi="Times New Roman" w:cs="Times New Roman"/>
          <w:sz w:val="24"/>
          <w:szCs w:val="24"/>
          <w:lang w:eastAsia="hr-HR"/>
        </w:rPr>
        <w:t xml:space="preserve">(1) </w:t>
      </w:r>
      <w:r w:rsidR="00A52D1E">
        <w:rPr>
          <w:rFonts w:ascii="Times New Roman" w:eastAsia="Calibri" w:hAnsi="Times New Roman" w:cs="Times New Roman"/>
          <w:sz w:val="24"/>
          <w:szCs w:val="24"/>
          <w:lang w:eastAsia="hr-HR"/>
        </w:rPr>
        <w:t>Jedan s</w:t>
      </w:r>
      <w:r w:rsidRPr="00A52D1E">
        <w:rPr>
          <w:rFonts w:ascii="Times New Roman" w:eastAsia="Times New Roman" w:hAnsi="Times New Roman" w:cs="Times New Roman"/>
          <w:sz w:val="24"/>
          <w:szCs w:val="24"/>
          <w:lang w:eastAsia="hr-HR"/>
        </w:rPr>
        <w:t>tručni radni</w:t>
      </w:r>
      <w:r w:rsidR="00A52D1E">
        <w:rPr>
          <w:rFonts w:ascii="Times New Roman" w:eastAsia="Times New Roman" w:hAnsi="Times New Roman" w:cs="Times New Roman"/>
          <w:sz w:val="24"/>
          <w:szCs w:val="24"/>
          <w:lang w:eastAsia="hr-HR"/>
        </w:rPr>
        <w:t>k</w:t>
      </w:r>
      <w:r w:rsidRPr="00A52D1E">
        <w:rPr>
          <w:rFonts w:ascii="Times New Roman" w:eastAsia="Times New Roman" w:hAnsi="Times New Roman" w:cs="Times New Roman"/>
          <w:sz w:val="24"/>
          <w:szCs w:val="24"/>
          <w:lang w:eastAsia="hr-HR"/>
        </w:rPr>
        <w:t xml:space="preserve"> koji provod</w:t>
      </w:r>
      <w:r w:rsidR="00A52D1E">
        <w:rPr>
          <w:rFonts w:ascii="Times New Roman" w:eastAsia="Times New Roman" w:hAnsi="Times New Roman" w:cs="Times New Roman"/>
          <w:sz w:val="24"/>
          <w:szCs w:val="24"/>
          <w:lang w:eastAsia="hr-HR"/>
        </w:rPr>
        <w:t>i</w:t>
      </w:r>
      <w:r w:rsidRPr="00A52D1E">
        <w:rPr>
          <w:rFonts w:ascii="Times New Roman" w:eastAsia="Times New Roman" w:hAnsi="Times New Roman" w:cs="Times New Roman"/>
          <w:sz w:val="24"/>
          <w:szCs w:val="24"/>
          <w:lang w:eastAsia="hr-HR"/>
        </w:rPr>
        <w:t xml:space="preserve"> aktivnost socijalnog rada obavez</w:t>
      </w:r>
      <w:r w:rsidR="00A52D1E">
        <w:rPr>
          <w:rFonts w:ascii="Times New Roman" w:eastAsia="Times New Roman" w:hAnsi="Times New Roman" w:cs="Times New Roman"/>
          <w:sz w:val="24"/>
          <w:szCs w:val="24"/>
          <w:lang w:eastAsia="hr-HR"/>
        </w:rPr>
        <w:t>a</w:t>
      </w:r>
      <w:r w:rsidRPr="00A52D1E">
        <w:rPr>
          <w:rFonts w:ascii="Times New Roman" w:eastAsia="Times New Roman" w:hAnsi="Times New Roman" w:cs="Times New Roman"/>
          <w:sz w:val="24"/>
          <w:szCs w:val="24"/>
          <w:lang w:eastAsia="hr-HR"/>
        </w:rPr>
        <w:t xml:space="preserve">n </w:t>
      </w:r>
      <w:r w:rsidR="00A52D1E">
        <w:rPr>
          <w:rFonts w:ascii="Times New Roman" w:eastAsia="Times New Roman" w:hAnsi="Times New Roman" w:cs="Times New Roman"/>
          <w:sz w:val="24"/>
          <w:szCs w:val="24"/>
          <w:lang w:eastAsia="hr-HR"/>
        </w:rPr>
        <w:t>je</w:t>
      </w:r>
      <w:r w:rsidRPr="00A52D1E">
        <w:rPr>
          <w:rFonts w:ascii="Times New Roman" w:eastAsia="Times New Roman" w:hAnsi="Times New Roman" w:cs="Times New Roman"/>
          <w:sz w:val="24"/>
          <w:szCs w:val="24"/>
          <w:lang w:eastAsia="hr-HR"/>
        </w:rPr>
        <w:t xml:space="preserve"> u neposrednom radu provesti 22,5 sata tjedno, a ostale poslove do punog radnog vremena. </w:t>
      </w:r>
    </w:p>
    <w:p w14:paraId="6BBD6DC8" w14:textId="77777777" w:rsidR="00710C46" w:rsidRPr="00A52D1E" w:rsidRDefault="00710C46" w:rsidP="00710C46">
      <w:pPr>
        <w:spacing w:after="100" w:afterAutospacing="1" w:line="240" w:lineRule="auto"/>
        <w:jc w:val="both"/>
        <w:rPr>
          <w:rFonts w:ascii="Times New Roman" w:eastAsia="Times New Roman" w:hAnsi="Times New Roman" w:cs="Times New Roman"/>
          <w:color w:val="000000"/>
          <w:sz w:val="24"/>
          <w:szCs w:val="24"/>
          <w:lang w:eastAsia="hr-HR"/>
        </w:rPr>
      </w:pPr>
      <w:r w:rsidRPr="00A52D1E">
        <w:rPr>
          <w:rFonts w:ascii="Times New Roman" w:eastAsia="Calibri" w:hAnsi="Times New Roman" w:cs="Times New Roman"/>
          <w:sz w:val="24"/>
          <w:szCs w:val="24"/>
          <w:lang w:eastAsia="hr-HR"/>
        </w:rPr>
        <w:t xml:space="preserve">(2) </w:t>
      </w:r>
      <w:r w:rsidRPr="00A52D1E">
        <w:rPr>
          <w:rFonts w:ascii="Times New Roman" w:eastAsia="Times New Roman" w:hAnsi="Times New Roman" w:cs="Times New Roman"/>
          <w:color w:val="000000"/>
          <w:sz w:val="24"/>
          <w:szCs w:val="24"/>
          <w:lang w:eastAsia="hr-HR"/>
        </w:rPr>
        <w:t>Ostali poslovi iz stavka 1. ovoga članka obuhvaćaju vođenje evidencije i dokumentacije o korisnicima, planiranje, programiranje i vrednovanje rada, suradnju i savjetodavni rad s članovima obitelji i drugim stručnjacima, poslove stručnog usavršavanja i druge poslove.</w:t>
      </w:r>
    </w:p>
    <w:p w14:paraId="5D29838C" w14:textId="7B21E0ED" w:rsidR="00710C46" w:rsidRPr="00A52D1E" w:rsidRDefault="00710C46" w:rsidP="0001058B">
      <w:pPr>
        <w:pStyle w:val="Naslov5"/>
        <w:rPr>
          <w:rFonts w:eastAsia="Times New Roman"/>
          <w:lang w:eastAsia="hr-HR"/>
        </w:rPr>
      </w:pPr>
      <w:r w:rsidRPr="00A52D1E">
        <w:rPr>
          <w:rFonts w:eastAsia="Times New Roman"/>
          <w:lang w:eastAsia="hr-HR"/>
        </w:rPr>
        <w:t xml:space="preserve">Članak </w:t>
      </w:r>
      <w:r w:rsidR="00570E78" w:rsidRPr="00A52D1E">
        <w:rPr>
          <w:rFonts w:eastAsia="Times New Roman"/>
          <w:lang w:eastAsia="hr-HR"/>
        </w:rPr>
        <w:t>3</w:t>
      </w:r>
      <w:r w:rsidR="00DF0F9A">
        <w:rPr>
          <w:rFonts w:eastAsia="Times New Roman"/>
          <w:lang w:eastAsia="hr-HR"/>
        </w:rPr>
        <w:t>7</w:t>
      </w:r>
      <w:r w:rsidRPr="00A52D1E">
        <w:rPr>
          <w:rFonts w:eastAsia="Times New Roman"/>
          <w:lang w:eastAsia="hr-HR"/>
        </w:rPr>
        <w:t>.</w:t>
      </w:r>
    </w:p>
    <w:p w14:paraId="1CA86F4C" w14:textId="5F5DE1BB" w:rsidR="00710C46" w:rsidRPr="00A52D1E" w:rsidRDefault="00A52D1E" w:rsidP="00710C46">
      <w:pPr>
        <w:spacing w:after="100" w:afterAutospacing="1" w:line="240" w:lineRule="auto"/>
        <w:jc w:val="both"/>
        <w:rPr>
          <w:rFonts w:ascii="Times New Roman" w:eastAsia="Times New Roman" w:hAnsi="Times New Roman" w:cs="Times New Roman"/>
          <w:sz w:val="24"/>
          <w:szCs w:val="24"/>
          <w:lang w:eastAsia="hr-HR"/>
        </w:rPr>
      </w:pPr>
      <w:r w:rsidRPr="00A52D1E">
        <w:rPr>
          <w:rFonts w:ascii="Times New Roman" w:eastAsia="Times New Roman" w:hAnsi="Times New Roman" w:cs="Times New Roman"/>
          <w:sz w:val="24"/>
          <w:szCs w:val="24"/>
          <w:lang w:eastAsia="hr-HR"/>
        </w:rPr>
        <w:t>Jedan s</w:t>
      </w:r>
      <w:r w:rsidR="00710C46" w:rsidRPr="00A52D1E">
        <w:rPr>
          <w:rFonts w:ascii="Times New Roman" w:eastAsia="Times New Roman" w:hAnsi="Times New Roman" w:cs="Times New Roman"/>
          <w:sz w:val="24"/>
          <w:szCs w:val="24"/>
          <w:lang w:eastAsia="hr-HR"/>
        </w:rPr>
        <w:t>tručni radni</w:t>
      </w:r>
      <w:r w:rsidRPr="00A52D1E">
        <w:rPr>
          <w:rFonts w:ascii="Times New Roman" w:eastAsia="Times New Roman" w:hAnsi="Times New Roman" w:cs="Times New Roman"/>
          <w:sz w:val="24"/>
          <w:szCs w:val="24"/>
          <w:lang w:eastAsia="hr-HR"/>
        </w:rPr>
        <w:t>k</w:t>
      </w:r>
      <w:r w:rsidR="00710C46" w:rsidRPr="00A52D1E">
        <w:rPr>
          <w:rFonts w:ascii="Times New Roman" w:eastAsia="Times New Roman" w:hAnsi="Times New Roman" w:cs="Times New Roman"/>
          <w:sz w:val="24"/>
          <w:szCs w:val="24"/>
          <w:lang w:eastAsia="hr-HR"/>
        </w:rPr>
        <w:t xml:space="preserve"> koji provod</w:t>
      </w:r>
      <w:r w:rsidRPr="00A52D1E">
        <w:rPr>
          <w:rFonts w:ascii="Times New Roman" w:eastAsia="Times New Roman" w:hAnsi="Times New Roman" w:cs="Times New Roman"/>
          <w:sz w:val="24"/>
          <w:szCs w:val="24"/>
          <w:lang w:eastAsia="hr-HR"/>
        </w:rPr>
        <w:t>i</w:t>
      </w:r>
      <w:r w:rsidR="00710C46" w:rsidRPr="00A52D1E">
        <w:rPr>
          <w:rFonts w:ascii="Times New Roman" w:eastAsia="Times New Roman" w:hAnsi="Times New Roman" w:cs="Times New Roman"/>
          <w:sz w:val="24"/>
          <w:szCs w:val="24"/>
          <w:lang w:eastAsia="hr-HR"/>
        </w:rPr>
        <w:t xml:space="preserve"> aktivnosti brige o zdravlju, fizikalne i radne terapije obavez</w:t>
      </w:r>
      <w:r w:rsidRPr="00A52D1E">
        <w:rPr>
          <w:rFonts w:ascii="Times New Roman" w:eastAsia="Times New Roman" w:hAnsi="Times New Roman" w:cs="Times New Roman"/>
          <w:sz w:val="24"/>
          <w:szCs w:val="24"/>
          <w:lang w:eastAsia="hr-HR"/>
        </w:rPr>
        <w:t>a</w:t>
      </w:r>
      <w:r w:rsidR="00710C46" w:rsidRPr="00A52D1E">
        <w:rPr>
          <w:rFonts w:ascii="Times New Roman" w:eastAsia="Times New Roman" w:hAnsi="Times New Roman" w:cs="Times New Roman"/>
          <w:sz w:val="24"/>
          <w:szCs w:val="24"/>
          <w:lang w:eastAsia="hr-HR"/>
        </w:rPr>
        <w:t xml:space="preserve">n </w:t>
      </w:r>
      <w:r w:rsidRPr="00A52D1E">
        <w:rPr>
          <w:rFonts w:ascii="Times New Roman" w:eastAsia="Times New Roman" w:hAnsi="Times New Roman" w:cs="Times New Roman"/>
          <w:sz w:val="24"/>
          <w:szCs w:val="24"/>
          <w:lang w:eastAsia="hr-HR"/>
        </w:rPr>
        <w:t>je</w:t>
      </w:r>
      <w:r w:rsidR="00710C46" w:rsidRPr="00A52D1E">
        <w:rPr>
          <w:rFonts w:ascii="Times New Roman" w:eastAsia="Times New Roman" w:hAnsi="Times New Roman" w:cs="Times New Roman"/>
          <w:sz w:val="24"/>
          <w:szCs w:val="24"/>
          <w:lang w:eastAsia="hr-HR"/>
        </w:rPr>
        <w:t xml:space="preserve"> u neposrednom radu provesti 35 sat</w:t>
      </w:r>
      <w:r w:rsidR="00504A81">
        <w:rPr>
          <w:rFonts w:ascii="Times New Roman" w:eastAsia="Times New Roman" w:hAnsi="Times New Roman" w:cs="Times New Roman"/>
          <w:sz w:val="24"/>
          <w:szCs w:val="24"/>
          <w:lang w:eastAsia="hr-HR"/>
        </w:rPr>
        <w:t>i</w:t>
      </w:r>
      <w:r w:rsidR="00710C46" w:rsidRPr="00A52D1E">
        <w:rPr>
          <w:rFonts w:ascii="Times New Roman" w:eastAsia="Times New Roman" w:hAnsi="Times New Roman" w:cs="Times New Roman"/>
          <w:sz w:val="24"/>
          <w:szCs w:val="24"/>
          <w:lang w:eastAsia="hr-HR"/>
        </w:rPr>
        <w:t xml:space="preserve"> tjedno, a </w:t>
      </w:r>
      <w:r w:rsidR="00504A81">
        <w:rPr>
          <w:rFonts w:ascii="Times New Roman" w:eastAsia="Times New Roman" w:hAnsi="Times New Roman" w:cs="Times New Roman"/>
          <w:sz w:val="24"/>
          <w:szCs w:val="24"/>
          <w:lang w:eastAsia="hr-HR"/>
        </w:rPr>
        <w:t>ostale</w:t>
      </w:r>
      <w:r w:rsidR="00710C46" w:rsidRPr="00A52D1E">
        <w:rPr>
          <w:rFonts w:ascii="Times New Roman" w:eastAsia="Times New Roman" w:hAnsi="Times New Roman" w:cs="Times New Roman"/>
          <w:sz w:val="24"/>
          <w:szCs w:val="24"/>
          <w:lang w:eastAsia="hr-HR"/>
        </w:rPr>
        <w:t xml:space="preserve"> poslove vezane uz suradnju s drugim ustanovama, poslove stručnog usavršavanja, planiranja, </w:t>
      </w:r>
      <w:r w:rsidR="00504A81">
        <w:rPr>
          <w:rFonts w:ascii="Times New Roman" w:eastAsia="Times New Roman" w:hAnsi="Times New Roman" w:cs="Times New Roman"/>
          <w:sz w:val="24"/>
          <w:szCs w:val="24"/>
          <w:lang w:eastAsia="hr-HR"/>
        </w:rPr>
        <w:t>pripreme za rad i druge poslove do punog radnog vremena.</w:t>
      </w:r>
    </w:p>
    <w:p w14:paraId="407337D4" w14:textId="7D7A649D" w:rsidR="00710C46" w:rsidRPr="00A52D1E" w:rsidRDefault="00710C46" w:rsidP="0001058B">
      <w:pPr>
        <w:pStyle w:val="Naslov5"/>
        <w:rPr>
          <w:rFonts w:eastAsia="Times New Roman"/>
          <w:lang w:eastAsia="hr-HR"/>
        </w:rPr>
      </w:pPr>
      <w:r w:rsidRPr="00A52D1E">
        <w:rPr>
          <w:rFonts w:eastAsia="Times New Roman"/>
          <w:lang w:eastAsia="hr-HR"/>
        </w:rPr>
        <w:t xml:space="preserve">Članak </w:t>
      </w:r>
      <w:r w:rsidR="00A52D1E">
        <w:rPr>
          <w:rFonts w:eastAsia="Times New Roman"/>
          <w:lang w:eastAsia="hr-HR"/>
        </w:rPr>
        <w:t>3</w:t>
      </w:r>
      <w:r w:rsidR="00DF0F9A">
        <w:rPr>
          <w:rFonts w:eastAsia="Times New Roman"/>
          <w:lang w:eastAsia="hr-HR"/>
        </w:rPr>
        <w:t>8</w:t>
      </w:r>
      <w:r w:rsidRPr="00A52D1E">
        <w:rPr>
          <w:rFonts w:eastAsia="Times New Roman"/>
          <w:lang w:eastAsia="hr-HR"/>
        </w:rPr>
        <w:t>.</w:t>
      </w:r>
    </w:p>
    <w:p w14:paraId="1F31A28C" w14:textId="4982AABE" w:rsidR="00710C46" w:rsidRPr="009B208B" w:rsidRDefault="00A52D1E" w:rsidP="00710C46">
      <w:pPr>
        <w:spacing w:after="100" w:afterAutospacing="1" w:line="240" w:lineRule="auto"/>
        <w:jc w:val="both"/>
        <w:rPr>
          <w:rFonts w:ascii="Times New Roman" w:eastAsia="Times New Roman" w:hAnsi="Times New Roman" w:cs="Times New Roman"/>
          <w:color w:val="000000"/>
          <w:sz w:val="24"/>
          <w:szCs w:val="24"/>
          <w:lang w:eastAsia="hr-HR"/>
        </w:rPr>
      </w:pPr>
      <w:r w:rsidRPr="00A52D1E">
        <w:rPr>
          <w:rFonts w:ascii="Times New Roman" w:eastAsia="Times New Roman" w:hAnsi="Times New Roman" w:cs="Times New Roman"/>
          <w:color w:val="000000"/>
          <w:sz w:val="24"/>
          <w:szCs w:val="24"/>
          <w:lang w:eastAsia="hr-HR"/>
        </w:rPr>
        <w:t>Jedan r</w:t>
      </w:r>
      <w:r w:rsidR="00710C46" w:rsidRPr="00A52D1E">
        <w:rPr>
          <w:rFonts w:ascii="Times New Roman" w:eastAsia="Times New Roman" w:hAnsi="Times New Roman" w:cs="Times New Roman"/>
          <w:color w:val="000000"/>
          <w:sz w:val="24"/>
          <w:szCs w:val="24"/>
          <w:lang w:eastAsia="hr-HR"/>
        </w:rPr>
        <w:t>adni</w:t>
      </w:r>
      <w:r w:rsidRPr="00A52D1E">
        <w:rPr>
          <w:rFonts w:ascii="Times New Roman" w:eastAsia="Times New Roman" w:hAnsi="Times New Roman" w:cs="Times New Roman"/>
          <w:color w:val="000000"/>
          <w:sz w:val="24"/>
          <w:szCs w:val="24"/>
          <w:lang w:eastAsia="hr-HR"/>
        </w:rPr>
        <w:t>k</w:t>
      </w:r>
      <w:r w:rsidR="00710C46" w:rsidRPr="00A52D1E">
        <w:rPr>
          <w:rFonts w:ascii="Times New Roman" w:eastAsia="Times New Roman" w:hAnsi="Times New Roman" w:cs="Times New Roman"/>
          <w:color w:val="000000"/>
          <w:sz w:val="24"/>
          <w:szCs w:val="24"/>
          <w:lang w:eastAsia="hr-HR"/>
        </w:rPr>
        <w:t xml:space="preserve"> koji provod</w:t>
      </w:r>
      <w:r w:rsidRPr="00A52D1E">
        <w:rPr>
          <w:rFonts w:ascii="Times New Roman" w:eastAsia="Times New Roman" w:hAnsi="Times New Roman" w:cs="Times New Roman"/>
          <w:color w:val="000000"/>
          <w:sz w:val="24"/>
          <w:szCs w:val="24"/>
          <w:lang w:eastAsia="hr-HR"/>
        </w:rPr>
        <w:t>i</w:t>
      </w:r>
      <w:r w:rsidR="00710C46" w:rsidRPr="00A52D1E">
        <w:rPr>
          <w:rFonts w:ascii="Times New Roman" w:eastAsia="Times New Roman" w:hAnsi="Times New Roman" w:cs="Times New Roman"/>
          <w:color w:val="000000"/>
          <w:sz w:val="24"/>
          <w:szCs w:val="24"/>
          <w:lang w:eastAsia="hr-HR"/>
        </w:rPr>
        <w:t xml:space="preserve"> aktivnosti </w:t>
      </w:r>
      <w:r w:rsidRPr="00A52D1E">
        <w:rPr>
          <w:rFonts w:ascii="Times New Roman" w:eastAsia="Times New Roman" w:hAnsi="Times New Roman" w:cs="Times New Roman"/>
          <w:color w:val="000000"/>
          <w:sz w:val="24"/>
          <w:szCs w:val="24"/>
          <w:lang w:eastAsia="hr-HR"/>
        </w:rPr>
        <w:t xml:space="preserve">skrbi tijekom noći, </w:t>
      </w:r>
      <w:r w:rsidR="00710C46" w:rsidRPr="00A52D1E">
        <w:rPr>
          <w:rFonts w:ascii="Times New Roman" w:eastAsia="Times New Roman" w:hAnsi="Times New Roman" w:cs="Times New Roman"/>
          <w:color w:val="000000"/>
          <w:sz w:val="24"/>
          <w:szCs w:val="24"/>
          <w:lang w:eastAsia="hr-HR"/>
        </w:rPr>
        <w:t>njege, podrške u obavljanju svakodnevnih aktivnosti, pratnje i nošenja, provod</w:t>
      </w:r>
      <w:r w:rsidRPr="00A52D1E">
        <w:rPr>
          <w:rFonts w:ascii="Times New Roman" w:eastAsia="Times New Roman" w:hAnsi="Times New Roman" w:cs="Times New Roman"/>
          <w:color w:val="000000"/>
          <w:sz w:val="24"/>
          <w:szCs w:val="24"/>
          <w:lang w:eastAsia="hr-HR"/>
        </w:rPr>
        <w:t>i</w:t>
      </w:r>
      <w:r w:rsidR="00710C46" w:rsidRPr="00A52D1E">
        <w:rPr>
          <w:rFonts w:ascii="Times New Roman" w:eastAsia="Times New Roman" w:hAnsi="Times New Roman" w:cs="Times New Roman"/>
          <w:color w:val="000000"/>
          <w:sz w:val="24"/>
          <w:szCs w:val="24"/>
          <w:lang w:eastAsia="hr-HR"/>
        </w:rPr>
        <w:t xml:space="preserve"> u neposrednom radu 37,5 sati tjedno.</w:t>
      </w:r>
    </w:p>
    <w:p w14:paraId="4E35A93A" w14:textId="77777777" w:rsidR="00952C37" w:rsidRPr="00952C37" w:rsidRDefault="00952C37" w:rsidP="0001058B">
      <w:pPr>
        <w:pStyle w:val="Naslov4"/>
        <w:rPr>
          <w:lang w:eastAsia="hr-HR"/>
        </w:rPr>
      </w:pPr>
      <w:r w:rsidRPr="00952C37">
        <w:rPr>
          <w:lang w:eastAsia="hr-HR"/>
        </w:rPr>
        <w:t>4.1.2. Pružanje usluga na drugim mjestima</w:t>
      </w:r>
    </w:p>
    <w:p w14:paraId="7BAA0423" w14:textId="5E493C63" w:rsidR="009B208B" w:rsidRPr="009B208B" w:rsidRDefault="009B208B" w:rsidP="0001058B">
      <w:pPr>
        <w:pStyle w:val="Naslov5"/>
        <w:rPr>
          <w:rFonts w:eastAsia="Times New Roman"/>
          <w:lang w:eastAsia="hr-HR"/>
        </w:rPr>
      </w:pPr>
      <w:r w:rsidRPr="009B208B">
        <w:rPr>
          <w:rFonts w:eastAsia="Times New Roman"/>
          <w:lang w:eastAsia="hr-HR"/>
        </w:rPr>
        <w:t xml:space="preserve">Članak </w:t>
      </w:r>
      <w:r w:rsidR="00DF0F9A">
        <w:rPr>
          <w:rFonts w:eastAsia="Times New Roman"/>
          <w:lang w:eastAsia="hr-HR"/>
        </w:rPr>
        <w:t>39</w:t>
      </w:r>
      <w:r w:rsidRPr="009B208B">
        <w:rPr>
          <w:rFonts w:eastAsia="Times New Roman"/>
          <w:lang w:eastAsia="hr-HR"/>
        </w:rPr>
        <w:t>.</w:t>
      </w:r>
    </w:p>
    <w:p w14:paraId="446DAC66" w14:textId="3EEA1112" w:rsidR="009B208B" w:rsidRPr="009B208B" w:rsidRDefault="009B208B" w:rsidP="009B208B">
      <w:pPr>
        <w:spacing w:after="100" w:afterAutospacing="1" w:line="240" w:lineRule="auto"/>
        <w:jc w:val="both"/>
        <w:rPr>
          <w:rFonts w:ascii="Times New Roman" w:eastAsia="Times New Roman" w:hAnsi="Times New Roman" w:cs="Times New Roman"/>
          <w:color w:val="000000"/>
          <w:sz w:val="24"/>
          <w:szCs w:val="24"/>
          <w:lang w:eastAsia="hr-HR"/>
        </w:rPr>
      </w:pPr>
      <w:r w:rsidRPr="009B208B">
        <w:rPr>
          <w:rFonts w:ascii="Times New Roman" w:eastAsia="Calibri" w:hAnsi="Times New Roman" w:cs="Times New Roman"/>
          <w:sz w:val="24"/>
          <w:szCs w:val="24"/>
          <w:lang w:eastAsia="hr-HR"/>
        </w:rPr>
        <w:t xml:space="preserve">(1) </w:t>
      </w:r>
      <w:r w:rsidR="00A52D1E">
        <w:rPr>
          <w:rFonts w:ascii="Times New Roman" w:eastAsia="Calibri" w:hAnsi="Times New Roman" w:cs="Times New Roman"/>
          <w:sz w:val="24"/>
          <w:szCs w:val="24"/>
          <w:lang w:eastAsia="hr-HR"/>
        </w:rPr>
        <w:t>Jedan s</w:t>
      </w:r>
      <w:r w:rsidRPr="009B208B">
        <w:rPr>
          <w:rFonts w:ascii="Times New Roman" w:eastAsia="Times New Roman" w:hAnsi="Times New Roman" w:cs="Times New Roman"/>
          <w:color w:val="000000"/>
          <w:sz w:val="24"/>
          <w:szCs w:val="24"/>
          <w:lang w:eastAsia="hr-HR"/>
        </w:rPr>
        <w:t>tručni radni</w:t>
      </w:r>
      <w:r w:rsidR="00A52D1E">
        <w:rPr>
          <w:rFonts w:ascii="Times New Roman" w:eastAsia="Times New Roman" w:hAnsi="Times New Roman" w:cs="Times New Roman"/>
          <w:color w:val="000000"/>
          <w:sz w:val="24"/>
          <w:szCs w:val="24"/>
          <w:lang w:eastAsia="hr-HR"/>
        </w:rPr>
        <w:t>k</w:t>
      </w:r>
      <w:r w:rsidRPr="009B208B">
        <w:rPr>
          <w:rFonts w:ascii="Times New Roman" w:eastAsia="Times New Roman" w:hAnsi="Times New Roman" w:cs="Times New Roman"/>
          <w:color w:val="000000"/>
          <w:sz w:val="24"/>
          <w:szCs w:val="24"/>
          <w:lang w:eastAsia="hr-HR"/>
        </w:rPr>
        <w:t xml:space="preserve"> koji pruža usluge individualne psihosocijalne podrške u obitelji, </w:t>
      </w:r>
      <w:r w:rsidR="00417228">
        <w:rPr>
          <w:rFonts w:ascii="Times New Roman" w:eastAsia="Times New Roman" w:hAnsi="Times New Roman" w:cs="Times New Roman"/>
          <w:color w:val="000000"/>
          <w:sz w:val="24"/>
          <w:szCs w:val="24"/>
          <w:lang w:eastAsia="hr-HR"/>
        </w:rPr>
        <w:t xml:space="preserve">rane intervencije ako se pruža u obitelji, </w:t>
      </w:r>
      <w:r w:rsidRPr="009B208B">
        <w:rPr>
          <w:rFonts w:ascii="Times New Roman" w:eastAsia="Times New Roman" w:hAnsi="Times New Roman" w:cs="Times New Roman"/>
          <w:color w:val="000000"/>
          <w:sz w:val="24"/>
          <w:szCs w:val="24"/>
          <w:lang w:eastAsia="hr-HR"/>
        </w:rPr>
        <w:t xml:space="preserve">te usluge pomoći pri uključivanju u programe odgoja i </w:t>
      </w:r>
      <w:r w:rsidR="00107BBC">
        <w:rPr>
          <w:rFonts w:ascii="Times New Roman" w:eastAsia="Times New Roman" w:hAnsi="Times New Roman" w:cs="Times New Roman"/>
          <w:color w:val="000000"/>
          <w:sz w:val="24"/>
          <w:szCs w:val="24"/>
          <w:lang w:eastAsia="hr-HR"/>
        </w:rPr>
        <w:t xml:space="preserve">redovitog </w:t>
      </w:r>
      <w:r w:rsidRPr="009B208B">
        <w:rPr>
          <w:rFonts w:ascii="Times New Roman" w:eastAsia="Times New Roman" w:hAnsi="Times New Roman" w:cs="Times New Roman"/>
          <w:color w:val="000000"/>
          <w:sz w:val="24"/>
          <w:szCs w:val="24"/>
          <w:lang w:eastAsia="hr-HR"/>
        </w:rPr>
        <w:t xml:space="preserve">obrazovanja </w:t>
      </w:r>
      <w:r w:rsidR="00107BBC">
        <w:rPr>
          <w:rFonts w:ascii="Times New Roman" w:eastAsia="Times New Roman" w:hAnsi="Times New Roman" w:cs="Times New Roman"/>
          <w:color w:val="000000"/>
          <w:sz w:val="24"/>
          <w:szCs w:val="24"/>
          <w:lang w:eastAsia="hr-HR"/>
        </w:rPr>
        <w:t xml:space="preserve">(integracije) </w:t>
      </w:r>
      <w:r w:rsidR="00A52D1E">
        <w:rPr>
          <w:rFonts w:ascii="Times New Roman" w:eastAsia="Times New Roman" w:hAnsi="Times New Roman" w:cs="Times New Roman"/>
          <w:color w:val="000000"/>
          <w:sz w:val="24"/>
          <w:szCs w:val="24"/>
          <w:lang w:eastAsia="hr-HR"/>
        </w:rPr>
        <w:t>obvezan je</w:t>
      </w:r>
      <w:r w:rsidRPr="009B208B">
        <w:rPr>
          <w:rFonts w:ascii="Times New Roman" w:eastAsia="Times New Roman" w:hAnsi="Times New Roman" w:cs="Times New Roman"/>
          <w:color w:val="000000"/>
          <w:sz w:val="24"/>
          <w:szCs w:val="24"/>
          <w:lang w:eastAsia="hr-HR"/>
        </w:rPr>
        <w:t xml:space="preserve"> u neposrednom radu provesti 22,5 sati tjedno, a ostale poslove do punog radnog vremena.</w:t>
      </w:r>
    </w:p>
    <w:p w14:paraId="3E7B9E4B" w14:textId="77777777" w:rsidR="009B208B" w:rsidRPr="009B208B" w:rsidRDefault="009B208B" w:rsidP="009B208B">
      <w:pPr>
        <w:spacing w:after="100" w:afterAutospacing="1" w:line="240" w:lineRule="auto"/>
        <w:jc w:val="both"/>
        <w:rPr>
          <w:rFonts w:ascii="Times New Roman" w:eastAsia="Times New Roman" w:hAnsi="Times New Roman" w:cs="Times New Roman"/>
          <w:color w:val="000000"/>
          <w:sz w:val="24"/>
          <w:szCs w:val="24"/>
          <w:lang w:eastAsia="hr-HR"/>
        </w:rPr>
      </w:pPr>
      <w:r w:rsidRPr="009B208B">
        <w:rPr>
          <w:rFonts w:ascii="Times New Roman" w:eastAsia="Calibri" w:hAnsi="Times New Roman" w:cs="Times New Roman"/>
          <w:sz w:val="24"/>
          <w:szCs w:val="24"/>
          <w:lang w:eastAsia="hr-HR"/>
        </w:rPr>
        <w:t>(</w:t>
      </w:r>
      <w:r w:rsidR="00952C37">
        <w:rPr>
          <w:rFonts w:ascii="Times New Roman" w:eastAsia="Calibri" w:hAnsi="Times New Roman" w:cs="Times New Roman"/>
          <w:sz w:val="24"/>
          <w:szCs w:val="24"/>
          <w:lang w:eastAsia="hr-HR"/>
        </w:rPr>
        <w:t>2</w:t>
      </w:r>
      <w:r w:rsidRPr="009B208B">
        <w:rPr>
          <w:rFonts w:ascii="Times New Roman" w:eastAsia="Calibri" w:hAnsi="Times New Roman" w:cs="Times New Roman"/>
          <w:sz w:val="24"/>
          <w:szCs w:val="24"/>
          <w:lang w:eastAsia="hr-HR"/>
        </w:rPr>
        <w:t xml:space="preserve">) </w:t>
      </w:r>
      <w:r w:rsidRPr="009B208B">
        <w:rPr>
          <w:rFonts w:ascii="Times New Roman" w:eastAsia="Times New Roman" w:hAnsi="Times New Roman" w:cs="Times New Roman"/>
          <w:color w:val="000000"/>
          <w:sz w:val="24"/>
          <w:szCs w:val="24"/>
          <w:lang w:eastAsia="hr-HR"/>
        </w:rPr>
        <w:t>Ostali poslovi iz stavka 1. ovoga članka, ovisno o sadržaju aktivnosti, u pravilu obuhvaćaju planiranje, programiranje i vrednovanje rada, vrijeme provedeno u dolasku i odlasku korisniku, poslove stručnog usavršavanja i druge poslove.</w:t>
      </w:r>
    </w:p>
    <w:p w14:paraId="277489E6" w14:textId="77777777" w:rsidR="00952C37" w:rsidRPr="00952C37" w:rsidRDefault="00952C37" w:rsidP="0001058B">
      <w:pPr>
        <w:pStyle w:val="Naslov4"/>
        <w:rPr>
          <w:lang w:eastAsia="hr-HR"/>
        </w:rPr>
      </w:pPr>
      <w:r w:rsidRPr="00952C37">
        <w:rPr>
          <w:lang w:eastAsia="hr-HR"/>
        </w:rPr>
        <w:t>4.1.3. Pružanje usluga u stambenim jedinicama</w:t>
      </w:r>
    </w:p>
    <w:p w14:paraId="3CDB108D" w14:textId="71924ADF" w:rsidR="00952C37" w:rsidRPr="009B208B" w:rsidRDefault="00952C37" w:rsidP="0001058B">
      <w:pPr>
        <w:pStyle w:val="Naslov5"/>
        <w:rPr>
          <w:rFonts w:eastAsia="Times New Roman"/>
          <w:lang w:eastAsia="hr-HR"/>
        </w:rPr>
      </w:pPr>
      <w:r w:rsidRPr="009B208B">
        <w:rPr>
          <w:rFonts w:eastAsia="Times New Roman"/>
          <w:lang w:eastAsia="hr-HR"/>
        </w:rPr>
        <w:t>Članak 4</w:t>
      </w:r>
      <w:r w:rsidR="00DF0F9A">
        <w:rPr>
          <w:rFonts w:eastAsia="Times New Roman"/>
          <w:lang w:eastAsia="hr-HR"/>
        </w:rPr>
        <w:t>0</w:t>
      </w:r>
      <w:r w:rsidRPr="009B208B">
        <w:rPr>
          <w:rFonts w:eastAsia="Times New Roman"/>
          <w:lang w:eastAsia="hr-HR"/>
        </w:rPr>
        <w:t>.</w:t>
      </w:r>
    </w:p>
    <w:p w14:paraId="3B16BC74" w14:textId="00AE1577" w:rsidR="00952C37" w:rsidRPr="009B208B" w:rsidRDefault="00952C37" w:rsidP="00952C37">
      <w:pPr>
        <w:spacing w:after="100" w:afterAutospacing="1" w:line="240" w:lineRule="auto"/>
        <w:jc w:val="both"/>
        <w:rPr>
          <w:rFonts w:ascii="Times New Roman" w:eastAsia="Times New Roman" w:hAnsi="Times New Roman" w:cs="Times New Roman"/>
          <w:color w:val="000000"/>
          <w:sz w:val="24"/>
          <w:szCs w:val="24"/>
          <w:lang w:eastAsia="hr-HR"/>
        </w:rPr>
      </w:pPr>
      <w:r w:rsidRPr="009B208B">
        <w:rPr>
          <w:rFonts w:ascii="Times New Roman" w:eastAsia="Calibri" w:hAnsi="Times New Roman" w:cs="Times New Roman"/>
          <w:sz w:val="24"/>
          <w:szCs w:val="24"/>
          <w:lang w:eastAsia="hr-HR"/>
        </w:rPr>
        <w:t>(</w:t>
      </w:r>
      <w:r>
        <w:rPr>
          <w:rFonts w:ascii="Times New Roman" w:eastAsia="Calibri" w:hAnsi="Times New Roman" w:cs="Times New Roman"/>
          <w:sz w:val="24"/>
          <w:szCs w:val="24"/>
          <w:lang w:eastAsia="hr-HR"/>
        </w:rPr>
        <w:t>1</w:t>
      </w:r>
      <w:r w:rsidRPr="009B208B">
        <w:rPr>
          <w:rFonts w:ascii="Times New Roman" w:eastAsia="Calibri" w:hAnsi="Times New Roman" w:cs="Times New Roman"/>
          <w:sz w:val="24"/>
          <w:szCs w:val="24"/>
          <w:lang w:eastAsia="hr-HR"/>
        </w:rPr>
        <w:t xml:space="preserve">) </w:t>
      </w:r>
      <w:r w:rsidR="00481A81">
        <w:rPr>
          <w:rFonts w:ascii="Times New Roman" w:eastAsia="Calibri" w:hAnsi="Times New Roman" w:cs="Times New Roman"/>
          <w:sz w:val="24"/>
          <w:szCs w:val="24"/>
          <w:lang w:eastAsia="hr-HR"/>
        </w:rPr>
        <w:t xml:space="preserve">Jedan </w:t>
      </w:r>
      <w:r w:rsidR="004A0C13">
        <w:rPr>
          <w:rFonts w:ascii="Times New Roman" w:eastAsia="Calibri" w:hAnsi="Times New Roman" w:cs="Times New Roman"/>
          <w:sz w:val="24"/>
          <w:szCs w:val="24"/>
          <w:lang w:eastAsia="hr-HR"/>
        </w:rPr>
        <w:t xml:space="preserve">stručni </w:t>
      </w:r>
      <w:r w:rsidRPr="009B208B">
        <w:rPr>
          <w:rFonts w:ascii="Times New Roman" w:eastAsia="Times New Roman" w:hAnsi="Times New Roman" w:cs="Times New Roman"/>
          <w:color w:val="000000"/>
          <w:sz w:val="24"/>
          <w:szCs w:val="24"/>
          <w:lang w:eastAsia="hr-HR"/>
        </w:rPr>
        <w:t>radni</w:t>
      </w:r>
      <w:r w:rsidR="00481A81">
        <w:rPr>
          <w:rFonts w:ascii="Times New Roman" w:eastAsia="Times New Roman" w:hAnsi="Times New Roman" w:cs="Times New Roman"/>
          <w:color w:val="000000"/>
          <w:sz w:val="24"/>
          <w:szCs w:val="24"/>
          <w:lang w:eastAsia="hr-HR"/>
        </w:rPr>
        <w:t>k</w:t>
      </w:r>
      <w:r w:rsidRPr="009B208B">
        <w:rPr>
          <w:rFonts w:ascii="Times New Roman" w:eastAsia="Times New Roman" w:hAnsi="Times New Roman" w:cs="Times New Roman"/>
          <w:color w:val="000000"/>
          <w:sz w:val="24"/>
          <w:szCs w:val="24"/>
          <w:lang w:eastAsia="hr-HR"/>
        </w:rPr>
        <w:t xml:space="preserve"> koji u okviru usluge organiziranog stanovanja provod</w:t>
      </w:r>
      <w:r w:rsidR="00652394">
        <w:rPr>
          <w:rFonts w:ascii="Times New Roman" w:eastAsia="Times New Roman" w:hAnsi="Times New Roman" w:cs="Times New Roman"/>
          <w:color w:val="000000"/>
          <w:sz w:val="24"/>
          <w:szCs w:val="24"/>
          <w:lang w:eastAsia="hr-HR"/>
        </w:rPr>
        <w:t>i</w:t>
      </w:r>
      <w:r w:rsidRPr="009B208B">
        <w:rPr>
          <w:rFonts w:ascii="Times New Roman" w:eastAsia="Times New Roman" w:hAnsi="Times New Roman" w:cs="Times New Roman"/>
          <w:color w:val="000000"/>
          <w:sz w:val="24"/>
          <w:szCs w:val="24"/>
          <w:lang w:eastAsia="hr-HR"/>
        </w:rPr>
        <w:t xml:space="preserve"> aktivnosti odgoja i edukacijske rehabilitacije, socijalnog rada, psihološke podrške, socijalne rehabilitacije i brige o zdravlju, te radnici koji pružaju usluge pomoći u kući obvezni su u neposrednom radu provesti </w:t>
      </w:r>
      <w:r w:rsidRPr="00952C37">
        <w:rPr>
          <w:rFonts w:ascii="Times New Roman" w:eastAsia="Times New Roman" w:hAnsi="Times New Roman" w:cs="Times New Roman"/>
          <w:sz w:val="24"/>
          <w:szCs w:val="24"/>
          <w:lang w:eastAsia="hr-HR"/>
        </w:rPr>
        <w:t xml:space="preserve">22,5 </w:t>
      </w:r>
      <w:r w:rsidRPr="009B208B">
        <w:rPr>
          <w:rFonts w:ascii="Times New Roman" w:eastAsia="Times New Roman" w:hAnsi="Times New Roman" w:cs="Times New Roman"/>
          <w:color w:val="000000"/>
          <w:sz w:val="24"/>
          <w:szCs w:val="24"/>
          <w:lang w:eastAsia="hr-HR"/>
        </w:rPr>
        <w:t>sati tjedno, a ostale poslove u sklopu satnice do punog radnog vremena.</w:t>
      </w:r>
    </w:p>
    <w:p w14:paraId="72486FB3" w14:textId="6DB614D1" w:rsidR="00952C37" w:rsidRDefault="00952C37" w:rsidP="00952C37">
      <w:pPr>
        <w:spacing w:after="100" w:afterAutospacing="1" w:line="240" w:lineRule="auto"/>
        <w:jc w:val="both"/>
        <w:rPr>
          <w:rFonts w:ascii="Times New Roman" w:eastAsia="Calibri" w:hAnsi="Times New Roman" w:cs="Times New Roman"/>
          <w:color w:val="000000"/>
          <w:sz w:val="24"/>
          <w:szCs w:val="24"/>
        </w:rPr>
      </w:pPr>
      <w:r w:rsidRPr="009B208B">
        <w:rPr>
          <w:rFonts w:ascii="Times New Roman" w:eastAsia="Times New Roman" w:hAnsi="Times New Roman" w:cs="Times New Roman"/>
          <w:color w:val="000000"/>
          <w:sz w:val="24"/>
          <w:szCs w:val="24"/>
          <w:lang w:eastAsia="hr-HR"/>
        </w:rPr>
        <w:lastRenderedPageBreak/>
        <w:t>(</w:t>
      </w:r>
      <w:r>
        <w:rPr>
          <w:rFonts w:ascii="Times New Roman" w:eastAsia="Times New Roman" w:hAnsi="Times New Roman" w:cs="Times New Roman"/>
          <w:color w:val="000000"/>
          <w:sz w:val="24"/>
          <w:szCs w:val="24"/>
          <w:lang w:eastAsia="hr-HR"/>
        </w:rPr>
        <w:t>2</w:t>
      </w:r>
      <w:r w:rsidRPr="009B208B">
        <w:rPr>
          <w:rFonts w:ascii="Times New Roman" w:eastAsia="Times New Roman" w:hAnsi="Times New Roman" w:cs="Times New Roman"/>
          <w:color w:val="000000"/>
          <w:sz w:val="24"/>
          <w:szCs w:val="24"/>
          <w:lang w:eastAsia="hr-HR"/>
        </w:rPr>
        <w:t xml:space="preserve">) </w:t>
      </w:r>
      <w:r w:rsidR="00481A81">
        <w:rPr>
          <w:rFonts w:ascii="Times New Roman" w:eastAsia="Times New Roman" w:hAnsi="Times New Roman" w:cs="Times New Roman"/>
          <w:color w:val="000000"/>
          <w:sz w:val="24"/>
          <w:szCs w:val="24"/>
          <w:lang w:eastAsia="hr-HR"/>
        </w:rPr>
        <w:t>Jedan s</w:t>
      </w:r>
      <w:r w:rsidRPr="009B208B">
        <w:rPr>
          <w:rFonts w:ascii="Times New Roman" w:eastAsia="Times New Roman" w:hAnsi="Times New Roman" w:cs="Times New Roman"/>
          <w:color w:val="000000"/>
          <w:sz w:val="24"/>
          <w:szCs w:val="24"/>
          <w:lang w:eastAsia="hr-HR"/>
        </w:rPr>
        <w:t>tručni radni</w:t>
      </w:r>
      <w:r w:rsidR="00481A81">
        <w:rPr>
          <w:rFonts w:ascii="Times New Roman" w:eastAsia="Times New Roman" w:hAnsi="Times New Roman" w:cs="Times New Roman"/>
          <w:color w:val="000000"/>
          <w:sz w:val="24"/>
          <w:szCs w:val="24"/>
          <w:lang w:eastAsia="hr-HR"/>
        </w:rPr>
        <w:t>k</w:t>
      </w:r>
      <w:r w:rsidRPr="009B208B">
        <w:rPr>
          <w:rFonts w:ascii="Times New Roman" w:eastAsia="Times New Roman" w:hAnsi="Times New Roman" w:cs="Times New Roman"/>
          <w:color w:val="000000"/>
          <w:sz w:val="24"/>
          <w:szCs w:val="24"/>
          <w:lang w:eastAsia="hr-HR"/>
        </w:rPr>
        <w:t xml:space="preserve"> </w:t>
      </w:r>
      <w:r w:rsidRPr="009B208B">
        <w:rPr>
          <w:rFonts w:ascii="Times New Roman" w:eastAsia="Calibri" w:hAnsi="Times New Roman" w:cs="Times New Roman"/>
          <w:color w:val="000000"/>
          <w:sz w:val="24"/>
          <w:szCs w:val="24"/>
        </w:rPr>
        <w:t>koji u okviru usluge organiziranog stanovanja provod</w:t>
      </w:r>
      <w:r w:rsidR="00481A81">
        <w:rPr>
          <w:rFonts w:ascii="Times New Roman" w:eastAsia="Calibri" w:hAnsi="Times New Roman" w:cs="Times New Roman"/>
          <w:color w:val="000000"/>
          <w:sz w:val="24"/>
          <w:szCs w:val="24"/>
        </w:rPr>
        <w:t>i</w:t>
      </w:r>
      <w:r w:rsidRPr="009B208B">
        <w:rPr>
          <w:rFonts w:ascii="Times New Roman" w:eastAsia="Calibri" w:hAnsi="Times New Roman" w:cs="Times New Roman"/>
          <w:color w:val="000000"/>
          <w:sz w:val="24"/>
          <w:szCs w:val="24"/>
        </w:rPr>
        <w:t xml:space="preserve"> aktivnost odgoja za djecu bez roditelja ili bez odgovarajuće roditeljske skrbi i djecu i mlađe punoljetne osobe s problemima u ponašanju obvez</w:t>
      </w:r>
      <w:r w:rsidR="00652394">
        <w:rPr>
          <w:rFonts w:ascii="Times New Roman" w:eastAsia="Calibri" w:hAnsi="Times New Roman" w:cs="Times New Roman"/>
          <w:color w:val="000000"/>
          <w:sz w:val="24"/>
          <w:szCs w:val="24"/>
        </w:rPr>
        <w:t>an</w:t>
      </w:r>
      <w:r w:rsidRPr="009B208B">
        <w:rPr>
          <w:rFonts w:ascii="Times New Roman" w:eastAsia="Calibri" w:hAnsi="Times New Roman" w:cs="Times New Roman"/>
          <w:color w:val="000000"/>
          <w:sz w:val="24"/>
          <w:szCs w:val="24"/>
        </w:rPr>
        <w:t xml:space="preserve"> </w:t>
      </w:r>
      <w:r w:rsidR="00652394">
        <w:rPr>
          <w:rFonts w:ascii="Times New Roman" w:eastAsia="Calibri" w:hAnsi="Times New Roman" w:cs="Times New Roman"/>
          <w:color w:val="000000"/>
          <w:sz w:val="24"/>
          <w:szCs w:val="24"/>
        </w:rPr>
        <w:t>je</w:t>
      </w:r>
      <w:r w:rsidRPr="009B208B">
        <w:rPr>
          <w:rFonts w:ascii="Times New Roman" w:eastAsia="Calibri" w:hAnsi="Times New Roman" w:cs="Times New Roman"/>
          <w:color w:val="000000"/>
          <w:sz w:val="24"/>
          <w:szCs w:val="24"/>
        </w:rPr>
        <w:t xml:space="preserve"> u neposrednom radu provesti 35 sati tjedno, a ostale poslove u sklopu satnice do punog radnog vremena.</w:t>
      </w:r>
    </w:p>
    <w:p w14:paraId="5FF223C1" w14:textId="5F7786BF" w:rsidR="001335DD" w:rsidRPr="009B208B" w:rsidRDefault="001335DD" w:rsidP="001335DD">
      <w:pPr>
        <w:spacing w:after="100" w:afterAutospacing="1" w:line="240" w:lineRule="auto"/>
        <w:jc w:val="both"/>
        <w:rPr>
          <w:rFonts w:ascii="Times New Roman" w:eastAsia="Times New Roman" w:hAnsi="Times New Roman" w:cs="Times New Roman"/>
          <w:color w:val="000000"/>
          <w:sz w:val="24"/>
          <w:szCs w:val="24"/>
          <w:lang w:eastAsia="hr-HR"/>
        </w:rPr>
      </w:pPr>
      <w:r>
        <w:rPr>
          <w:rFonts w:ascii="Times New Roman" w:eastAsia="Calibri" w:hAnsi="Times New Roman" w:cs="Times New Roman"/>
          <w:color w:val="000000"/>
          <w:sz w:val="24"/>
          <w:szCs w:val="24"/>
        </w:rPr>
        <w:t xml:space="preserve">(3) </w:t>
      </w:r>
      <w:r w:rsidR="00481A81">
        <w:rPr>
          <w:rFonts w:ascii="Times New Roman" w:eastAsia="Calibri" w:hAnsi="Times New Roman" w:cs="Times New Roman"/>
          <w:color w:val="000000"/>
          <w:sz w:val="24"/>
          <w:szCs w:val="24"/>
        </w:rPr>
        <w:t>Jedan r</w:t>
      </w:r>
      <w:r w:rsidRPr="009B208B">
        <w:rPr>
          <w:rFonts w:ascii="Times New Roman" w:eastAsia="Times New Roman" w:hAnsi="Times New Roman" w:cs="Times New Roman"/>
          <w:color w:val="000000"/>
          <w:sz w:val="24"/>
          <w:szCs w:val="24"/>
          <w:lang w:eastAsia="hr-HR"/>
        </w:rPr>
        <w:t>adni</w:t>
      </w:r>
      <w:r w:rsidR="00481A81">
        <w:rPr>
          <w:rFonts w:ascii="Times New Roman" w:eastAsia="Times New Roman" w:hAnsi="Times New Roman" w:cs="Times New Roman"/>
          <w:color w:val="000000"/>
          <w:sz w:val="24"/>
          <w:szCs w:val="24"/>
          <w:lang w:eastAsia="hr-HR"/>
        </w:rPr>
        <w:t>k</w:t>
      </w:r>
      <w:r w:rsidRPr="009B208B">
        <w:rPr>
          <w:rFonts w:ascii="Times New Roman" w:eastAsia="Times New Roman" w:hAnsi="Times New Roman" w:cs="Times New Roman"/>
          <w:color w:val="000000"/>
          <w:sz w:val="24"/>
          <w:szCs w:val="24"/>
          <w:lang w:eastAsia="hr-HR"/>
        </w:rPr>
        <w:t xml:space="preserve"> koji provod</w:t>
      </w:r>
      <w:r w:rsidR="00481A81">
        <w:rPr>
          <w:rFonts w:ascii="Times New Roman" w:eastAsia="Times New Roman" w:hAnsi="Times New Roman" w:cs="Times New Roman"/>
          <w:color w:val="000000"/>
          <w:sz w:val="24"/>
          <w:szCs w:val="24"/>
          <w:lang w:eastAsia="hr-HR"/>
        </w:rPr>
        <w:t>i</w:t>
      </w:r>
      <w:r w:rsidRPr="009B208B">
        <w:rPr>
          <w:rFonts w:ascii="Times New Roman" w:eastAsia="Times New Roman" w:hAnsi="Times New Roman" w:cs="Times New Roman"/>
          <w:color w:val="000000"/>
          <w:sz w:val="24"/>
          <w:szCs w:val="24"/>
          <w:lang w:eastAsia="hr-HR"/>
        </w:rPr>
        <w:t xml:space="preserve"> aktivnost podrške u organiziranom stanovanju</w:t>
      </w:r>
      <w:r>
        <w:rPr>
          <w:rFonts w:ascii="Times New Roman" w:eastAsia="Times New Roman" w:hAnsi="Times New Roman" w:cs="Times New Roman"/>
          <w:color w:val="000000"/>
          <w:sz w:val="24"/>
          <w:szCs w:val="24"/>
          <w:lang w:eastAsia="hr-HR"/>
        </w:rPr>
        <w:t xml:space="preserve"> </w:t>
      </w:r>
      <w:r w:rsidRPr="009B208B">
        <w:rPr>
          <w:rFonts w:ascii="Times New Roman" w:eastAsia="Times New Roman" w:hAnsi="Times New Roman" w:cs="Times New Roman"/>
          <w:color w:val="000000"/>
          <w:sz w:val="24"/>
          <w:szCs w:val="24"/>
          <w:lang w:eastAsia="hr-HR"/>
        </w:rPr>
        <w:t>provod</w:t>
      </w:r>
      <w:r w:rsidR="00481A81">
        <w:rPr>
          <w:rFonts w:ascii="Times New Roman" w:eastAsia="Times New Roman" w:hAnsi="Times New Roman" w:cs="Times New Roman"/>
          <w:color w:val="000000"/>
          <w:sz w:val="24"/>
          <w:szCs w:val="24"/>
          <w:lang w:eastAsia="hr-HR"/>
        </w:rPr>
        <w:t>i</w:t>
      </w:r>
      <w:r w:rsidRPr="009B208B">
        <w:rPr>
          <w:rFonts w:ascii="Times New Roman" w:eastAsia="Times New Roman" w:hAnsi="Times New Roman" w:cs="Times New Roman"/>
          <w:color w:val="000000"/>
          <w:sz w:val="24"/>
          <w:szCs w:val="24"/>
          <w:lang w:eastAsia="hr-HR"/>
        </w:rPr>
        <w:t xml:space="preserve"> u neposrednom radu 37,5 sati tjedno.</w:t>
      </w:r>
    </w:p>
    <w:p w14:paraId="67529B85" w14:textId="77777777" w:rsidR="00952C37" w:rsidRPr="009B208B" w:rsidRDefault="00952C37" w:rsidP="00952C37">
      <w:pPr>
        <w:spacing w:after="100" w:afterAutospacing="1" w:line="240" w:lineRule="auto"/>
        <w:jc w:val="both"/>
        <w:rPr>
          <w:rFonts w:ascii="Times New Roman" w:eastAsia="Times New Roman" w:hAnsi="Times New Roman" w:cs="Times New Roman"/>
          <w:color w:val="000000"/>
          <w:sz w:val="24"/>
          <w:szCs w:val="24"/>
          <w:lang w:eastAsia="hr-HR"/>
        </w:rPr>
      </w:pPr>
      <w:r w:rsidRPr="009B208B">
        <w:rPr>
          <w:rFonts w:ascii="Times New Roman" w:eastAsia="Calibri" w:hAnsi="Times New Roman" w:cs="Times New Roman"/>
          <w:sz w:val="24"/>
          <w:szCs w:val="24"/>
          <w:lang w:eastAsia="hr-HR"/>
        </w:rPr>
        <w:t>(</w:t>
      </w:r>
      <w:r w:rsidR="001335DD">
        <w:rPr>
          <w:rFonts w:ascii="Times New Roman" w:eastAsia="Calibri" w:hAnsi="Times New Roman" w:cs="Times New Roman"/>
          <w:sz w:val="24"/>
          <w:szCs w:val="24"/>
          <w:lang w:eastAsia="hr-HR"/>
        </w:rPr>
        <w:t>4</w:t>
      </w:r>
      <w:r w:rsidRPr="009B208B">
        <w:rPr>
          <w:rFonts w:ascii="Times New Roman" w:eastAsia="Calibri" w:hAnsi="Times New Roman" w:cs="Times New Roman"/>
          <w:sz w:val="24"/>
          <w:szCs w:val="24"/>
          <w:lang w:eastAsia="hr-HR"/>
        </w:rPr>
        <w:t xml:space="preserve">) </w:t>
      </w:r>
      <w:r w:rsidRPr="009B208B">
        <w:rPr>
          <w:rFonts w:ascii="Times New Roman" w:eastAsia="Times New Roman" w:hAnsi="Times New Roman" w:cs="Times New Roman"/>
          <w:color w:val="000000"/>
          <w:sz w:val="24"/>
          <w:szCs w:val="24"/>
          <w:lang w:eastAsia="hr-HR"/>
        </w:rPr>
        <w:t>Ostali poslovi iz stavka 1. i 2. ovoga članka, ovisno o sadržaju aktivnosti, u pravilu obuhvaćaju planiranje, programiranje i vrednovanje rada, vrijeme provedeno u dolasku i odlasku korisniku, poslove stručnog usavršavanja i druge poslove.</w:t>
      </w:r>
    </w:p>
    <w:p w14:paraId="6725398C" w14:textId="3D1C1926" w:rsidR="00C57E82" w:rsidRPr="009B208B" w:rsidRDefault="00C57E82" w:rsidP="0001058B">
      <w:pPr>
        <w:pStyle w:val="Naslov5"/>
        <w:rPr>
          <w:rFonts w:eastAsia="Times New Roman"/>
          <w:lang w:eastAsia="hr-HR"/>
        </w:rPr>
      </w:pPr>
      <w:r w:rsidRPr="009B208B">
        <w:rPr>
          <w:rFonts w:eastAsia="Times New Roman"/>
          <w:lang w:eastAsia="hr-HR"/>
        </w:rPr>
        <w:t>Članak 4</w:t>
      </w:r>
      <w:r w:rsidR="00DF0F9A">
        <w:rPr>
          <w:rFonts w:eastAsia="Times New Roman"/>
          <w:lang w:eastAsia="hr-HR"/>
        </w:rPr>
        <w:t>1</w:t>
      </w:r>
      <w:r w:rsidRPr="009B208B">
        <w:rPr>
          <w:rFonts w:eastAsia="Times New Roman"/>
          <w:lang w:eastAsia="hr-HR"/>
        </w:rPr>
        <w:t>.</w:t>
      </w:r>
    </w:p>
    <w:p w14:paraId="1A1D8FD8" w14:textId="77777777" w:rsidR="00C57E82" w:rsidRPr="009B208B" w:rsidRDefault="00C57E82" w:rsidP="00C57E82">
      <w:pPr>
        <w:spacing w:after="100" w:afterAutospacing="1" w:line="240" w:lineRule="auto"/>
        <w:jc w:val="both"/>
        <w:rPr>
          <w:rFonts w:ascii="Times New Roman" w:eastAsia="Times New Roman" w:hAnsi="Times New Roman" w:cs="Times New Roman"/>
          <w:sz w:val="24"/>
          <w:szCs w:val="24"/>
          <w:lang w:eastAsia="hr-HR"/>
        </w:rPr>
      </w:pPr>
      <w:r w:rsidRPr="009B208B">
        <w:rPr>
          <w:rFonts w:ascii="Times New Roman" w:eastAsia="Calibri" w:hAnsi="Times New Roman" w:cs="Times New Roman"/>
          <w:sz w:val="24"/>
          <w:szCs w:val="24"/>
          <w:lang w:eastAsia="hr-HR"/>
        </w:rPr>
        <w:t xml:space="preserve">(1) </w:t>
      </w:r>
      <w:r w:rsidRPr="009B208B">
        <w:rPr>
          <w:rFonts w:ascii="Times New Roman" w:eastAsia="Times New Roman" w:hAnsi="Times New Roman" w:cs="Times New Roman"/>
          <w:sz w:val="24"/>
          <w:szCs w:val="24"/>
          <w:lang w:eastAsia="hr-HR"/>
        </w:rPr>
        <w:t>Usluge u obiteljskom domu korisnicima pružaju predstavnik obiteljskog doma, njegov bračni drug i djeca, srodnici u pravoj liniji i pobočnoj liniji do drugog stupnja koji s njim zajedno žive, ako ispunjavaju uvjete propisane ovim Pravilnikom, te drugi radnici propisani ovim Pravilnikom.</w:t>
      </w:r>
    </w:p>
    <w:p w14:paraId="7B241F17" w14:textId="77777777" w:rsidR="00C57E82" w:rsidRPr="009B208B" w:rsidRDefault="00C57E82" w:rsidP="00C57E82">
      <w:pPr>
        <w:spacing w:after="100" w:afterAutospacing="1" w:line="240" w:lineRule="auto"/>
        <w:jc w:val="both"/>
        <w:rPr>
          <w:rFonts w:ascii="Times New Roman" w:eastAsia="Times New Roman" w:hAnsi="Times New Roman" w:cs="Times New Roman"/>
          <w:sz w:val="24"/>
          <w:szCs w:val="24"/>
          <w:lang w:eastAsia="hr-HR"/>
        </w:rPr>
      </w:pPr>
      <w:r w:rsidRPr="009B208B">
        <w:rPr>
          <w:rFonts w:ascii="Times New Roman" w:eastAsia="Calibri" w:hAnsi="Times New Roman" w:cs="Times New Roman"/>
          <w:sz w:val="24"/>
          <w:szCs w:val="24"/>
          <w:lang w:eastAsia="hr-HR"/>
        </w:rPr>
        <w:t xml:space="preserve">(2) </w:t>
      </w:r>
      <w:r w:rsidRPr="009B208B">
        <w:rPr>
          <w:rFonts w:ascii="Times New Roman" w:eastAsia="Times New Roman" w:hAnsi="Times New Roman" w:cs="Times New Roman"/>
          <w:sz w:val="24"/>
          <w:szCs w:val="24"/>
          <w:lang w:eastAsia="hr-HR"/>
        </w:rPr>
        <w:t>Usluge u obiteljskom domu ne može pružati samac.</w:t>
      </w:r>
    </w:p>
    <w:p w14:paraId="33C9BC74" w14:textId="77777777" w:rsidR="00C57E82" w:rsidRPr="009B208B" w:rsidRDefault="00C57E82" w:rsidP="00C57E82">
      <w:pPr>
        <w:spacing w:after="100" w:afterAutospacing="1" w:line="240" w:lineRule="auto"/>
        <w:jc w:val="both"/>
        <w:rPr>
          <w:rFonts w:ascii="Times New Roman" w:eastAsia="Times New Roman" w:hAnsi="Times New Roman" w:cs="Times New Roman"/>
          <w:sz w:val="24"/>
          <w:szCs w:val="24"/>
          <w:lang w:eastAsia="hr-HR"/>
        </w:rPr>
      </w:pPr>
      <w:r w:rsidRPr="009B208B">
        <w:rPr>
          <w:rFonts w:ascii="Times New Roman" w:eastAsia="Calibri" w:hAnsi="Times New Roman" w:cs="Times New Roman"/>
          <w:sz w:val="24"/>
          <w:szCs w:val="24"/>
          <w:lang w:eastAsia="hr-HR"/>
        </w:rPr>
        <w:t xml:space="preserve">(3) </w:t>
      </w:r>
      <w:r w:rsidRPr="009B208B">
        <w:rPr>
          <w:rFonts w:ascii="Times New Roman" w:eastAsia="Times New Roman" w:hAnsi="Times New Roman" w:cs="Times New Roman"/>
          <w:sz w:val="24"/>
          <w:szCs w:val="24"/>
          <w:lang w:eastAsia="hr-HR"/>
        </w:rPr>
        <w:t>Prije početka pružanja usluga u obiteljskom domu, predstavnik obiteljskog doma treba pribaviti pisani pristanak za pružanje usluga od svih punoljetnih članova obitelji koji žive u obiteljskom domu.</w:t>
      </w:r>
    </w:p>
    <w:p w14:paraId="5D4F74CC" w14:textId="139839A4" w:rsidR="00C57E82" w:rsidRPr="009B208B" w:rsidRDefault="00C57E82" w:rsidP="0001058B">
      <w:pPr>
        <w:pStyle w:val="Naslov5"/>
        <w:rPr>
          <w:rFonts w:eastAsia="Times New Roman"/>
          <w:lang w:eastAsia="hr-HR"/>
        </w:rPr>
      </w:pPr>
      <w:r w:rsidRPr="009B208B">
        <w:rPr>
          <w:rFonts w:eastAsia="Times New Roman"/>
          <w:lang w:eastAsia="hr-HR"/>
        </w:rPr>
        <w:t>Članak 4</w:t>
      </w:r>
      <w:r w:rsidR="00DF0F9A">
        <w:rPr>
          <w:rFonts w:eastAsia="Times New Roman"/>
          <w:lang w:eastAsia="hr-HR"/>
        </w:rPr>
        <w:t>2</w:t>
      </w:r>
      <w:r w:rsidRPr="009B208B">
        <w:rPr>
          <w:rFonts w:eastAsia="Times New Roman"/>
          <w:lang w:eastAsia="hr-HR"/>
        </w:rPr>
        <w:t>.</w:t>
      </w:r>
    </w:p>
    <w:p w14:paraId="40350707" w14:textId="12D0277B" w:rsidR="0071624C" w:rsidRPr="0071624C" w:rsidRDefault="00C57E82" w:rsidP="00C57E82">
      <w:pPr>
        <w:spacing w:after="100" w:afterAutospacing="1" w:line="240" w:lineRule="auto"/>
        <w:jc w:val="both"/>
        <w:rPr>
          <w:rFonts w:ascii="Times New Roman" w:eastAsia="Times New Roman" w:hAnsi="Times New Roman" w:cs="Times New Roman"/>
          <w:sz w:val="24"/>
          <w:szCs w:val="24"/>
          <w:lang w:eastAsia="hr-HR"/>
        </w:rPr>
      </w:pPr>
      <w:r w:rsidRPr="0071624C">
        <w:rPr>
          <w:rFonts w:ascii="Times New Roman" w:eastAsia="Calibri" w:hAnsi="Times New Roman" w:cs="Times New Roman"/>
          <w:sz w:val="24"/>
          <w:szCs w:val="24"/>
          <w:lang w:eastAsia="hr-HR"/>
        </w:rPr>
        <w:t xml:space="preserve">(1) </w:t>
      </w:r>
      <w:r w:rsidR="00A95ADC" w:rsidRPr="0071624C">
        <w:rPr>
          <w:rFonts w:ascii="Times New Roman" w:eastAsia="Times New Roman" w:hAnsi="Times New Roman" w:cs="Times New Roman"/>
          <w:sz w:val="24"/>
          <w:szCs w:val="24"/>
          <w:lang w:eastAsia="hr-HR"/>
        </w:rPr>
        <w:t xml:space="preserve">Predstavnik obiteljskog doma osigurava pružanje usluga u obiteljskom domu zapošljavanjem jednog ili više radnika u punom ili nepunom radnom vremenu, pod uvjetima propisanim </w:t>
      </w:r>
      <w:r w:rsidR="00604B95">
        <w:rPr>
          <w:rFonts w:ascii="Times New Roman" w:eastAsia="Times New Roman" w:hAnsi="Times New Roman" w:cs="Times New Roman"/>
          <w:sz w:val="24"/>
          <w:szCs w:val="24"/>
          <w:lang w:eastAsia="hr-HR"/>
        </w:rPr>
        <w:t>ovim Pravilnikom</w:t>
      </w:r>
      <w:r w:rsidR="00A95ADC" w:rsidRPr="0071624C">
        <w:rPr>
          <w:rFonts w:ascii="Times New Roman" w:eastAsia="Times New Roman" w:hAnsi="Times New Roman" w:cs="Times New Roman"/>
          <w:sz w:val="24"/>
          <w:szCs w:val="24"/>
          <w:lang w:eastAsia="hr-HR"/>
        </w:rPr>
        <w:t xml:space="preserve"> </w:t>
      </w:r>
    </w:p>
    <w:p w14:paraId="4C409AF6" w14:textId="02C8F1B1" w:rsidR="00C57E82" w:rsidRPr="009B208B" w:rsidRDefault="0071624C" w:rsidP="00C57E82">
      <w:pPr>
        <w:spacing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w:t>
      </w:r>
      <w:r w:rsidRPr="0071624C">
        <w:rPr>
          <w:rFonts w:ascii="Times New Roman" w:eastAsia="Times New Roman" w:hAnsi="Times New Roman" w:cs="Times New Roman"/>
          <w:sz w:val="24"/>
          <w:szCs w:val="24"/>
          <w:lang w:eastAsia="hr-HR"/>
        </w:rPr>
        <w:t xml:space="preserve">Predstavnik obiteljskog doma </w:t>
      </w:r>
      <w:r>
        <w:rPr>
          <w:rFonts w:ascii="Times New Roman" w:eastAsia="Times New Roman" w:hAnsi="Times New Roman" w:cs="Times New Roman"/>
          <w:sz w:val="24"/>
          <w:szCs w:val="24"/>
          <w:lang w:eastAsia="hr-HR"/>
        </w:rPr>
        <w:t>pod uvjetima iz stavka 1. ovoga članka može zaposliti i članove obitelji.</w:t>
      </w:r>
    </w:p>
    <w:p w14:paraId="318B4185" w14:textId="219C1911" w:rsidR="00A95ADC" w:rsidRPr="009B208B" w:rsidRDefault="00A95ADC" w:rsidP="00A95ADC">
      <w:pPr>
        <w:spacing w:after="100" w:afterAutospacing="1" w:line="240" w:lineRule="auto"/>
        <w:jc w:val="both"/>
        <w:rPr>
          <w:rFonts w:ascii="Times New Roman" w:eastAsia="Times New Roman" w:hAnsi="Times New Roman" w:cs="Times New Roman"/>
          <w:sz w:val="24"/>
          <w:szCs w:val="24"/>
          <w:lang w:eastAsia="hr-HR"/>
        </w:rPr>
      </w:pPr>
      <w:r w:rsidRPr="009B208B">
        <w:rPr>
          <w:rFonts w:ascii="Times New Roman" w:eastAsia="Times New Roman" w:hAnsi="Times New Roman" w:cs="Times New Roman"/>
          <w:sz w:val="24"/>
          <w:szCs w:val="24"/>
          <w:lang w:eastAsia="hr-HR"/>
        </w:rPr>
        <w:t>(</w:t>
      </w:r>
      <w:r w:rsidR="00604B95">
        <w:rPr>
          <w:rFonts w:ascii="Times New Roman" w:eastAsia="Times New Roman" w:hAnsi="Times New Roman" w:cs="Times New Roman"/>
          <w:sz w:val="24"/>
          <w:szCs w:val="24"/>
          <w:lang w:eastAsia="hr-HR"/>
        </w:rPr>
        <w:t>3</w:t>
      </w:r>
      <w:r w:rsidRPr="009B208B">
        <w:rPr>
          <w:rFonts w:ascii="Times New Roman" w:eastAsia="Times New Roman" w:hAnsi="Times New Roman" w:cs="Times New Roman"/>
          <w:sz w:val="24"/>
          <w:szCs w:val="24"/>
          <w:lang w:eastAsia="hr-HR"/>
        </w:rPr>
        <w:t xml:space="preserve">) Predstavnik obiteljskog doma može </w:t>
      </w:r>
      <w:r w:rsidR="00F1200D">
        <w:rPr>
          <w:rFonts w:ascii="Times New Roman" w:eastAsia="Times New Roman" w:hAnsi="Times New Roman" w:cs="Times New Roman"/>
          <w:sz w:val="24"/>
          <w:szCs w:val="24"/>
          <w:lang w:eastAsia="hr-HR"/>
        </w:rPr>
        <w:t>pružanje usluga u obiteljskom domu</w:t>
      </w:r>
      <w:r w:rsidRPr="009B208B">
        <w:rPr>
          <w:rFonts w:ascii="Times New Roman" w:eastAsia="Times New Roman" w:hAnsi="Times New Roman" w:cs="Times New Roman"/>
          <w:sz w:val="24"/>
          <w:szCs w:val="24"/>
          <w:lang w:eastAsia="hr-HR"/>
        </w:rPr>
        <w:t xml:space="preserve"> osigurati radom jednog ili više </w:t>
      </w:r>
      <w:r w:rsidR="00F1200D" w:rsidRPr="006B750A">
        <w:rPr>
          <w:rFonts w:ascii="Times New Roman" w:eastAsia="Times New Roman" w:hAnsi="Times New Roman" w:cs="Times New Roman"/>
          <w:sz w:val="24"/>
          <w:szCs w:val="24"/>
          <w:lang w:eastAsia="hr-HR"/>
        </w:rPr>
        <w:t>punoljetnih</w:t>
      </w:r>
      <w:r w:rsidR="00F1200D">
        <w:rPr>
          <w:rFonts w:ascii="Times New Roman" w:eastAsia="Times New Roman" w:hAnsi="Times New Roman" w:cs="Times New Roman"/>
          <w:sz w:val="24"/>
          <w:szCs w:val="24"/>
          <w:lang w:eastAsia="hr-HR"/>
        </w:rPr>
        <w:t xml:space="preserve"> </w:t>
      </w:r>
      <w:r w:rsidRPr="009B208B">
        <w:rPr>
          <w:rFonts w:ascii="Times New Roman" w:eastAsia="Times New Roman" w:hAnsi="Times New Roman" w:cs="Times New Roman"/>
          <w:sz w:val="24"/>
          <w:szCs w:val="24"/>
          <w:lang w:eastAsia="hr-HR"/>
        </w:rPr>
        <w:t xml:space="preserve">članova obitelji i bez sklapanja ugovora o radu, ako ispunjavaju uvjete propisane </w:t>
      </w:r>
      <w:r w:rsidR="00604B95">
        <w:rPr>
          <w:rFonts w:ascii="Times New Roman" w:eastAsia="Times New Roman" w:hAnsi="Times New Roman" w:cs="Times New Roman"/>
          <w:sz w:val="24"/>
          <w:szCs w:val="24"/>
          <w:lang w:eastAsia="hr-HR"/>
        </w:rPr>
        <w:t>ovim Pravilnikom</w:t>
      </w:r>
      <w:r w:rsidR="00604B95" w:rsidRPr="0071624C">
        <w:rPr>
          <w:rFonts w:ascii="Times New Roman" w:eastAsia="Times New Roman" w:hAnsi="Times New Roman" w:cs="Times New Roman"/>
          <w:sz w:val="24"/>
          <w:szCs w:val="24"/>
          <w:lang w:eastAsia="hr-HR"/>
        </w:rPr>
        <w:t xml:space="preserve"> </w:t>
      </w:r>
      <w:r w:rsidRPr="009B208B">
        <w:rPr>
          <w:rFonts w:ascii="Times New Roman" w:eastAsia="Times New Roman" w:hAnsi="Times New Roman" w:cs="Times New Roman"/>
          <w:sz w:val="24"/>
          <w:szCs w:val="24"/>
          <w:lang w:eastAsia="hr-HR"/>
        </w:rPr>
        <w:t>i ako nisu zaposleni kod druge fizičke ili pravne osobe u punom radnom vremenu, odnosno ako ne obavljaju drugu djelatnost samostalnog rada kao fizičke osobe (obrt ili profesionalna djelatnost) u punom radnom vremenu.</w:t>
      </w:r>
    </w:p>
    <w:p w14:paraId="3489F17E" w14:textId="77777777" w:rsidR="002E79DC" w:rsidRPr="002E79DC" w:rsidRDefault="002E79DC" w:rsidP="0001058B">
      <w:pPr>
        <w:pStyle w:val="Naslov2"/>
      </w:pPr>
      <w:r w:rsidRPr="002E79DC">
        <w:lastRenderedPageBreak/>
        <w:t>V. DJELATNOST I VRSTA SOCIJALNIH USLUGA</w:t>
      </w:r>
    </w:p>
    <w:p w14:paraId="2B024CE3" w14:textId="77777777" w:rsidR="002E79DC" w:rsidRPr="002E79DC" w:rsidRDefault="002E79DC" w:rsidP="0001058B">
      <w:pPr>
        <w:pStyle w:val="Naslov4"/>
      </w:pPr>
      <w:r w:rsidRPr="002E79DC">
        <w:t>Djelatnost centra za pružanje usluga u zajednici</w:t>
      </w:r>
    </w:p>
    <w:p w14:paraId="124C5957" w14:textId="77777777" w:rsidR="002E79DC" w:rsidRPr="0001058B" w:rsidRDefault="002E79DC" w:rsidP="0001058B">
      <w:pPr>
        <w:pStyle w:val="Naslov5"/>
      </w:pPr>
      <w:r w:rsidRPr="0001058B">
        <w:t>Članak 43.</w:t>
      </w:r>
    </w:p>
    <w:p w14:paraId="160C0CEA" w14:textId="77777777" w:rsidR="002E79DC" w:rsidRPr="002E79DC" w:rsidRDefault="002E79DC" w:rsidP="002E79DC">
      <w:pPr>
        <w:keepNext/>
        <w:keepLines/>
        <w:spacing w:line="240" w:lineRule="auto"/>
        <w:jc w:val="both"/>
        <w:outlineLvl w:val="0"/>
        <w:rPr>
          <w:rFonts w:ascii="Times New Roman" w:eastAsia="Times New Roman" w:hAnsi="Times New Roman" w:cs="Times New Roman"/>
          <w:bCs/>
          <w:sz w:val="24"/>
          <w:szCs w:val="24"/>
          <w:lang w:eastAsia="hr-HR"/>
        </w:rPr>
      </w:pPr>
      <w:r w:rsidRPr="002E79DC">
        <w:rPr>
          <w:rFonts w:ascii="Times New Roman" w:eastAsia="Times New Roman" w:hAnsi="Times New Roman" w:cs="Times New Roman"/>
          <w:bCs/>
          <w:sz w:val="24"/>
          <w:szCs w:val="24"/>
          <w:lang w:eastAsia="hr-HR"/>
        </w:rPr>
        <w:t xml:space="preserve">(1) Pružatelj usluga koji se osniva kao centar za pružanje usluga u zajednici u pravilu pruža podršku korisnicima i pružateljima </w:t>
      </w:r>
      <w:proofErr w:type="spellStart"/>
      <w:r w:rsidRPr="002E79DC">
        <w:rPr>
          <w:rFonts w:ascii="Times New Roman" w:eastAsia="Times New Roman" w:hAnsi="Times New Roman" w:cs="Times New Roman"/>
          <w:bCs/>
          <w:sz w:val="24"/>
          <w:szCs w:val="24"/>
          <w:lang w:eastAsia="hr-HR"/>
        </w:rPr>
        <w:t>izvaninstitucijskih</w:t>
      </w:r>
      <w:proofErr w:type="spellEnd"/>
      <w:r w:rsidRPr="002E79DC">
        <w:rPr>
          <w:rFonts w:ascii="Times New Roman" w:eastAsia="Times New Roman" w:hAnsi="Times New Roman" w:cs="Times New Roman"/>
          <w:bCs/>
          <w:sz w:val="24"/>
          <w:szCs w:val="24"/>
          <w:lang w:eastAsia="hr-HR"/>
        </w:rPr>
        <w:t xml:space="preserve"> oblika smještaja, usluge boravka, usluge rane intervencije, usluge savjetovanja i pomaganja, usluge psihosocijalne podrške, usluge pomoći u kući, usluge pomoći pri uključivanju u programe odgoja i redovitog obrazovanja (integracija) i usluge organiziranog stanovanja. </w:t>
      </w:r>
    </w:p>
    <w:p w14:paraId="67582A39" w14:textId="77777777" w:rsidR="002E79DC" w:rsidRPr="002E79DC" w:rsidRDefault="002E79DC" w:rsidP="002E79DC">
      <w:pPr>
        <w:keepNext/>
        <w:keepLines/>
        <w:spacing w:line="240" w:lineRule="auto"/>
        <w:jc w:val="both"/>
        <w:outlineLvl w:val="0"/>
        <w:rPr>
          <w:rFonts w:ascii="Times New Roman" w:eastAsia="Times New Roman" w:hAnsi="Times New Roman" w:cs="Times New Roman"/>
          <w:bCs/>
          <w:sz w:val="24"/>
          <w:szCs w:val="24"/>
          <w:lang w:eastAsia="hr-HR"/>
        </w:rPr>
      </w:pPr>
      <w:r w:rsidRPr="002E79DC">
        <w:rPr>
          <w:rFonts w:ascii="Times New Roman" w:eastAsia="Times New Roman" w:hAnsi="Times New Roman" w:cs="Times New Roman"/>
          <w:bCs/>
          <w:sz w:val="24"/>
          <w:szCs w:val="24"/>
          <w:lang w:eastAsia="hr-HR"/>
        </w:rPr>
        <w:t>(2) Iznimno, centar za pružanje usluga u zajednici može pružati usluge smještaja pod uvjetom da smještajni kapacitet nije veći od ukupnog kapaciteta boravka i organiziranog stanovanja.</w:t>
      </w:r>
    </w:p>
    <w:p w14:paraId="3C58B5E8" w14:textId="77777777" w:rsidR="002E79DC" w:rsidRPr="002E79DC" w:rsidRDefault="002E79DC" w:rsidP="002E79DC">
      <w:pPr>
        <w:keepNext/>
        <w:keepLines/>
        <w:spacing w:after="0" w:line="240" w:lineRule="auto"/>
        <w:jc w:val="both"/>
        <w:outlineLvl w:val="0"/>
        <w:rPr>
          <w:rFonts w:ascii="Times New Roman" w:eastAsia="Times New Roman" w:hAnsi="Times New Roman" w:cs="Times New Roman"/>
          <w:bCs/>
          <w:sz w:val="24"/>
          <w:szCs w:val="24"/>
          <w:lang w:eastAsia="hr-HR"/>
        </w:rPr>
      </w:pPr>
      <w:r w:rsidRPr="002E79DC">
        <w:rPr>
          <w:rFonts w:ascii="Times New Roman" w:eastAsia="Times New Roman" w:hAnsi="Times New Roman" w:cs="Times New Roman"/>
          <w:bCs/>
          <w:sz w:val="24"/>
          <w:szCs w:val="24"/>
          <w:lang w:eastAsia="hr-HR"/>
        </w:rPr>
        <w:t>(3) Centar za pružanje usluga u zajednici može pružati usluge iz stavka 1. i 2. ovoga članka za jednu ili više korisničkih skupina.</w:t>
      </w:r>
    </w:p>
    <w:p w14:paraId="32476005" w14:textId="77777777" w:rsidR="002E79DC" w:rsidRPr="002E79DC" w:rsidRDefault="002E79DC" w:rsidP="002E79DC">
      <w:pPr>
        <w:keepNext/>
        <w:keepLines/>
        <w:spacing w:after="0" w:line="240" w:lineRule="auto"/>
        <w:ind w:left="720"/>
        <w:jc w:val="center"/>
        <w:outlineLvl w:val="0"/>
        <w:rPr>
          <w:rFonts w:ascii="Times New Roman" w:eastAsia="Times New Roman" w:hAnsi="Times New Roman" w:cs="Times New Roman"/>
          <w:b/>
          <w:bCs/>
          <w:sz w:val="24"/>
          <w:szCs w:val="24"/>
          <w:lang w:eastAsia="hr-HR"/>
        </w:rPr>
      </w:pPr>
    </w:p>
    <w:p w14:paraId="773B7861" w14:textId="77777777" w:rsidR="002E79DC" w:rsidRPr="002E79DC" w:rsidRDefault="002E79DC" w:rsidP="0001058B">
      <w:pPr>
        <w:pStyle w:val="Naslov4"/>
        <w:rPr>
          <w:rFonts w:eastAsia="Calibri"/>
          <w:color w:val="000000"/>
          <w:lang w:eastAsia="hr-HR"/>
        </w:rPr>
      </w:pPr>
      <w:r w:rsidRPr="002E79DC">
        <w:rPr>
          <w:rFonts w:eastAsia="Calibri"/>
          <w:lang w:eastAsia="hr-HR"/>
        </w:rPr>
        <w:t>Djelatnost pružatelja usluga za djecu i mlađe punoljetne osobe bez roditelja ili bez odgovarajuće roditeljske skrbi</w:t>
      </w:r>
    </w:p>
    <w:p w14:paraId="3F8615E7" w14:textId="77777777" w:rsidR="002E79DC" w:rsidRPr="002E79DC" w:rsidRDefault="002E79DC" w:rsidP="0001058B">
      <w:pPr>
        <w:pStyle w:val="Naslov5"/>
        <w:rPr>
          <w:rFonts w:eastAsia="Calibri"/>
          <w:lang w:eastAsia="hr-HR"/>
        </w:rPr>
      </w:pPr>
      <w:r w:rsidRPr="002E79DC">
        <w:rPr>
          <w:rFonts w:eastAsia="Calibri"/>
          <w:lang w:eastAsia="hr-HR"/>
        </w:rPr>
        <w:t>Članak 44.</w:t>
      </w:r>
    </w:p>
    <w:p w14:paraId="160311B7" w14:textId="77777777" w:rsidR="002E79DC" w:rsidRPr="002E79DC" w:rsidRDefault="002E79DC" w:rsidP="002E79DC">
      <w:pPr>
        <w:spacing w:after="200" w:line="240" w:lineRule="auto"/>
        <w:jc w:val="both"/>
        <w:rPr>
          <w:rFonts w:ascii="Times New Roman" w:eastAsia="Calibri" w:hAnsi="Times New Roman" w:cs="Times New Roman"/>
          <w:sz w:val="24"/>
          <w:szCs w:val="24"/>
          <w:lang w:eastAsia="hr-HR"/>
        </w:rPr>
      </w:pPr>
      <w:r w:rsidRPr="002E79DC">
        <w:rPr>
          <w:rFonts w:ascii="Times New Roman" w:eastAsia="Calibri" w:hAnsi="Times New Roman" w:cs="Times New Roman"/>
          <w:sz w:val="24"/>
          <w:szCs w:val="24"/>
          <w:lang w:eastAsia="hr-HR"/>
        </w:rPr>
        <w:t xml:space="preserve">(1) Djelatnost pružatelja usluga za djecu i mlađe punoljetne osobe bez roditelja ili bez odgovarajuće roditeljske skrbi ostvaruje se pružanjem sljedećih vrsta usluga: </w:t>
      </w:r>
    </w:p>
    <w:p w14:paraId="0ECB684F" w14:textId="77777777" w:rsidR="002E79DC" w:rsidRPr="002E79DC" w:rsidRDefault="002E79DC" w:rsidP="006A09BB">
      <w:pPr>
        <w:numPr>
          <w:ilvl w:val="0"/>
          <w:numId w:val="4"/>
        </w:numPr>
        <w:spacing w:before="240" w:after="200" w:line="240" w:lineRule="auto"/>
        <w:rPr>
          <w:rFonts w:ascii="Times New Roman" w:eastAsia="Calibri" w:hAnsi="Times New Roman" w:cs="Times New Roman"/>
          <w:sz w:val="24"/>
          <w:szCs w:val="24"/>
          <w:lang w:eastAsia="hr-HR"/>
        </w:rPr>
      </w:pPr>
      <w:r w:rsidRPr="002E79DC">
        <w:rPr>
          <w:rFonts w:ascii="Times New Roman" w:eastAsia="Calibri" w:hAnsi="Times New Roman" w:cs="Times New Roman"/>
          <w:sz w:val="24"/>
          <w:szCs w:val="24"/>
          <w:lang w:eastAsia="hr-HR"/>
        </w:rPr>
        <w:t xml:space="preserve">usluga privremenog smještaja </w:t>
      </w:r>
    </w:p>
    <w:p w14:paraId="2C6D5579" w14:textId="77777777" w:rsidR="002E79DC" w:rsidRPr="002E79DC" w:rsidRDefault="002E79DC" w:rsidP="006A09BB">
      <w:pPr>
        <w:numPr>
          <w:ilvl w:val="0"/>
          <w:numId w:val="4"/>
        </w:numPr>
        <w:spacing w:before="240" w:after="200" w:line="240" w:lineRule="auto"/>
        <w:rPr>
          <w:rFonts w:ascii="Times New Roman" w:eastAsia="Calibri" w:hAnsi="Times New Roman" w:cs="Times New Roman"/>
          <w:sz w:val="24"/>
          <w:szCs w:val="24"/>
          <w:lang w:eastAsia="hr-HR"/>
        </w:rPr>
      </w:pPr>
      <w:r w:rsidRPr="002E79DC">
        <w:rPr>
          <w:rFonts w:ascii="Times New Roman" w:eastAsia="Calibri" w:hAnsi="Times New Roman" w:cs="Times New Roman"/>
          <w:sz w:val="24"/>
          <w:szCs w:val="24"/>
          <w:lang w:eastAsia="hr-HR"/>
        </w:rPr>
        <w:t>usluga smještaja u obiteljskom domu</w:t>
      </w:r>
    </w:p>
    <w:p w14:paraId="7974D453" w14:textId="77777777" w:rsidR="002E79DC" w:rsidRPr="002E79DC" w:rsidRDefault="002E79DC" w:rsidP="006A09BB">
      <w:pPr>
        <w:numPr>
          <w:ilvl w:val="0"/>
          <w:numId w:val="4"/>
        </w:numPr>
        <w:spacing w:before="240" w:after="200" w:line="240" w:lineRule="auto"/>
        <w:rPr>
          <w:rFonts w:ascii="Times New Roman" w:eastAsia="Calibri" w:hAnsi="Times New Roman" w:cs="Times New Roman"/>
          <w:sz w:val="24"/>
          <w:szCs w:val="24"/>
          <w:lang w:eastAsia="hr-HR"/>
        </w:rPr>
      </w:pPr>
      <w:r w:rsidRPr="002E79DC">
        <w:rPr>
          <w:rFonts w:ascii="Times New Roman" w:eastAsia="Calibri" w:hAnsi="Times New Roman" w:cs="Times New Roman"/>
          <w:sz w:val="24"/>
          <w:szCs w:val="24"/>
          <w:lang w:eastAsia="hr-HR"/>
        </w:rPr>
        <w:t>usluga poludnevnog boravka</w:t>
      </w:r>
    </w:p>
    <w:p w14:paraId="12027E66" w14:textId="77777777" w:rsidR="002E79DC" w:rsidRPr="002E79DC" w:rsidRDefault="002E79DC" w:rsidP="006A09BB">
      <w:pPr>
        <w:numPr>
          <w:ilvl w:val="0"/>
          <w:numId w:val="4"/>
        </w:numPr>
        <w:spacing w:before="240" w:after="200" w:line="240" w:lineRule="auto"/>
        <w:rPr>
          <w:rFonts w:ascii="Times New Roman" w:eastAsia="Calibri" w:hAnsi="Times New Roman" w:cs="Times New Roman"/>
          <w:sz w:val="24"/>
          <w:szCs w:val="24"/>
          <w:lang w:eastAsia="hr-HR"/>
        </w:rPr>
      </w:pPr>
      <w:r w:rsidRPr="002E79DC">
        <w:rPr>
          <w:rFonts w:ascii="Times New Roman" w:eastAsia="Calibri" w:hAnsi="Times New Roman" w:cs="Times New Roman"/>
          <w:sz w:val="24"/>
          <w:szCs w:val="24"/>
          <w:lang w:eastAsia="hr-HR"/>
        </w:rPr>
        <w:t>usluga cjelodnevnog boravka</w:t>
      </w:r>
    </w:p>
    <w:p w14:paraId="04B7C77B" w14:textId="77777777" w:rsidR="002E79DC" w:rsidRPr="002E79DC" w:rsidRDefault="002E79DC" w:rsidP="006A09BB">
      <w:pPr>
        <w:numPr>
          <w:ilvl w:val="0"/>
          <w:numId w:val="4"/>
        </w:numPr>
        <w:spacing w:before="240" w:after="200" w:line="240" w:lineRule="auto"/>
        <w:rPr>
          <w:rFonts w:ascii="Times New Roman" w:eastAsia="Calibri" w:hAnsi="Times New Roman" w:cs="Times New Roman"/>
          <w:sz w:val="24"/>
          <w:szCs w:val="24"/>
          <w:lang w:eastAsia="hr-HR"/>
        </w:rPr>
      </w:pPr>
      <w:r w:rsidRPr="002E79DC">
        <w:rPr>
          <w:rFonts w:ascii="Times New Roman" w:eastAsia="Calibri" w:hAnsi="Times New Roman" w:cs="Times New Roman"/>
          <w:sz w:val="24"/>
          <w:szCs w:val="24"/>
          <w:lang w:eastAsia="hr-HR"/>
        </w:rPr>
        <w:t>usluga organiziranog stanovanja uz sveobuhvatnu podršku</w:t>
      </w:r>
    </w:p>
    <w:p w14:paraId="196C648C" w14:textId="77777777" w:rsidR="002E79DC" w:rsidRPr="002E79DC" w:rsidRDefault="002E79DC" w:rsidP="006A09BB">
      <w:pPr>
        <w:numPr>
          <w:ilvl w:val="0"/>
          <w:numId w:val="4"/>
        </w:numPr>
        <w:spacing w:before="240" w:after="200" w:line="240" w:lineRule="auto"/>
        <w:rPr>
          <w:rFonts w:ascii="Times New Roman" w:eastAsia="Calibri" w:hAnsi="Times New Roman" w:cs="Times New Roman"/>
          <w:sz w:val="24"/>
          <w:szCs w:val="24"/>
          <w:lang w:eastAsia="hr-HR"/>
        </w:rPr>
      </w:pPr>
      <w:r w:rsidRPr="002E79DC">
        <w:rPr>
          <w:rFonts w:ascii="Times New Roman" w:eastAsia="Calibri" w:hAnsi="Times New Roman" w:cs="Times New Roman"/>
          <w:sz w:val="24"/>
          <w:szCs w:val="24"/>
          <w:lang w:eastAsia="hr-HR"/>
        </w:rPr>
        <w:t>usluga organiziranog stanovanja uz povremenu podršku</w:t>
      </w:r>
    </w:p>
    <w:p w14:paraId="6E59FE70" w14:textId="77777777" w:rsidR="002E79DC" w:rsidRPr="002E79DC" w:rsidRDefault="002E79DC" w:rsidP="006A09BB">
      <w:pPr>
        <w:numPr>
          <w:ilvl w:val="0"/>
          <w:numId w:val="4"/>
        </w:numPr>
        <w:spacing w:before="240" w:after="200" w:line="240" w:lineRule="auto"/>
        <w:rPr>
          <w:rFonts w:ascii="Times New Roman" w:eastAsia="Calibri" w:hAnsi="Times New Roman" w:cs="Times New Roman"/>
          <w:sz w:val="24"/>
          <w:szCs w:val="24"/>
          <w:lang w:eastAsia="hr-HR"/>
        </w:rPr>
      </w:pPr>
      <w:r w:rsidRPr="002E79DC">
        <w:rPr>
          <w:rFonts w:ascii="Times New Roman" w:eastAsia="Calibri" w:hAnsi="Times New Roman" w:cs="Times New Roman"/>
          <w:sz w:val="24"/>
          <w:szCs w:val="24"/>
          <w:lang w:eastAsia="hr-HR"/>
        </w:rPr>
        <w:t xml:space="preserve">usluga savjetovanja i pomaganja </w:t>
      </w:r>
    </w:p>
    <w:p w14:paraId="0D82F5A4" w14:textId="77777777" w:rsidR="002E79DC" w:rsidRPr="002E79DC" w:rsidRDefault="002E79DC" w:rsidP="002E79DC">
      <w:pPr>
        <w:spacing w:before="240" w:after="100" w:afterAutospacing="1" w:line="240" w:lineRule="auto"/>
        <w:jc w:val="both"/>
        <w:rPr>
          <w:rFonts w:ascii="Times New Roman" w:eastAsia="Calibri" w:hAnsi="Times New Roman" w:cs="Times New Roman"/>
          <w:color w:val="000000"/>
          <w:sz w:val="24"/>
          <w:szCs w:val="24"/>
          <w:lang w:eastAsia="hr-HR"/>
        </w:rPr>
      </w:pPr>
      <w:r w:rsidRPr="002E79DC">
        <w:rPr>
          <w:rFonts w:ascii="Times New Roman" w:eastAsia="Calibri" w:hAnsi="Times New Roman" w:cs="Times New Roman"/>
          <w:sz w:val="24"/>
          <w:szCs w:val="24"/>
          <w:lang w:eastAsia="hr-HR"/>
        </w:rPr>
        <w:t xml:space="preserve">(2) </w:t>
      </w:r>
      <w:r w:rsidRPr="002E79DC">
        <w:rPr>
          <w:rFonts w:ascii="Times New Roman" w:eastAsia="Calibri" w:hAnsi="Times New Roman" w:cs="Times New Roman"/>
          <w:color w:val="000000"/>
          <w:sz w:val="24"/>
          <w:szCs w:val="24"/>
          <w:lang w:eastAsia="hr-HR"/>
        </w:rPr>
        <w:t>Djelatnost pružatelja usluga za djecu i mlađe punoljetne osobe bez roditelja ili bez odgovarajuće roditeljske skrbi ostvaruje se pružanjem jedne ili više vrsta usluga iz stavka 1. ovoga članka.</w:t>
      </w:r>
    </w:p>
    <w:p w14:paraId="74165E3B" w14:textId="77777777" w:rsidR="002E79DC" w:rsidRPr="002E79DC" w:rsidRDefault="002E79DC" w:rsidP="002E79DC">
      <w:pPr>
        <w:spacing w:before="240" w:after="100" w:afterAutospacing="1" w:line="240" w:lineRule="auto"/>
        <w:jc w:val="both"/>
        <w:rPr>
          <w:rFonts w:ascii="Times New Roman" w:eastAsia="Calibri" w:hAnsi="Times New Roman" w:cs="Times New Roman"/>
          <w:color w:val="000000"/>
          <w:sz w:val="24"/>
          <w:szCs w:val="24"/>
          <w:lang w:eastAsia="hr-HR"/>
        </w:rPr>
      </w:pPr>
      <w:r w:rsidRPr="002E79DC">
        <w:rPr>
          <w:rFonts w:ascii="Times New Roman" w:eastAsia="Calibri" w:hAnsi="Times New Roman" w:cs="Times New Roman"/>
          <w:color w:val="000000"/>
          <w:sz w:val="24"/>
          <w:szCs w:val="24"/>
          <w:lang w:eastAsia="hr-HR"/>
        </w:rPr>
        <w:t xml:space="preserve">(3) Iznimno, </w:t>
      </w:r>
      <w:r w:rsidRPr="002E79DC">
        <w:rPr>
          <w:rFonts w:ascii="Times New Roman" w:eastAsia="Calibri" w:hAnsi="Times New Roman" w:cs="Times New Roman"/>
          <w:sz w:val="24"/>
          <w:szCs w:val="24"/>
          <w:lang w:eastAsia="hr-HR"/>
        </w:rPr>
        <w:t xml:space="preserve">pružatelj usluga iz stavka 1. ovoga članka može pružati usluge rane intervencije </w:t>
      </w:r>
      <w:r w:rsidRPr="002E79DC">
        <w:rPr>
          <w:rFonts w:ascii="Times New Roman" w:eastAsia="Calibri" w:hAnsi="Times New Roman" w:cs="Times New Roman"/>
          <w:color w:val="000000"/>
          <w:sz w:val="24"/>
          <w:szCs w:val="24"/>
          <w:lang w:eastAsia="hr-HR"/>
        </w:rPr>
        <w:t>uz ispunjavanje uvjeta propisanih ovim Pravilnikom.</w:t>
      </w:r>
    </w:p>
    <w:p w14:paraId="1929EC7B" w14:textId="77777777" w:rsidR="002E79DC" w:rsidRPr="002E79DC" w:rsidRDefault="002E79DC" w:rsidP="00A11910">
      <w:pPr>
        <w:pStyle w:val="Naslov5"/>
        <w:rPr>
          <w:rFonts w:eastAsia="Calibri"/>
          <w:lang w:eastAsia="hr-HR"/>
        </w:rPr>
      </w:pPr>
      <w:r w:rsidRPr="002E79DC">
        <w:rPr>
          <w:rFonts w:eastAsia="Calibri"/>
          <w:lang w:eastAsia="hr-HR"/>
        </w:rPr>
        <w:t>Članak 45.</w:t>
      </w:r>
    </w:p>
    <w:p w14:paraId="7861E5A6" w14:textId="77777777" w:rsidR="002E79DC" w:rsidRPr="002E79DC" w:rsidRDefault="002E79DC" w:rsidP="002E79DC">
      <w:pPr>
        <w:spacing w:after="100" w:afterAutospacing="1" w:line="240" w:lineRule="auto"/>
        <w:jc w:val="both"/>
        <w:rPr>
          <w:rFonts w:ascii="Times New Roman" w:eastAsia="Calibri" w:hAnsi="Times New Roman" w:cs="Times New Roman"/>
          <w:color w:val="000000"/>
          <w:sz w:val="24"/>
          <w:szCs w:val="24"/>
          <w:lang w:eastAsia="hr-HR"/>
        </w:rPr>
      </w:pPr>
      <w:r w:rsidRPr="002E79DC">
        <w:rPr>
          <w:rFonts w:ascii="Times New Roman" w:eastAsia="Calibri" w:hAnsi="Times New Roman" w:cs="Times New Roman"/>
          <w:color w:val="000000"/>
          <w:sz w:val="24"/>
          <w:szCs w:val="24"/>
          <w:lang w:eastAsia="hr-HR"/>
        </w:rPr>
        <w:t xml:space="preserve">Ako se za pružanje usluga iz </w:t>
      </w:r>
      <w:r w:rsidRPr="002E79DC">
        <w:rPr>
          <w:rFonts w:ascii="Times New Roman" w:eastAsia="Calibri" w:hAnsi="Times New Roman" w:cs="Times New Roman"/>
          <w:sz w:val="24"/>
          <w:szCs w:val="24"/>
          <w:lang w:eastAsia="hr-HR"/>
        </w:rPr>
        <w:t xml:space="preserve">članka 44. stavka 1. točke </w:t>
      </w:r>
      <w:r w:rsidRPr="002E79DC">
        <w:rPr>
          <w:rFonts w:ascii="Times New Roman" w:eastAsia="Times New Roman" w:hAnsi="Times New Roman" w:cs="Times New Roman"/>
          <w:sz w:val="24"/>
          <w:szCs w:val="24"/>
          <w:lang w:eastAsia="hr-HR"/>
        </w:rPr>
        <w:t xml:space="preserve">1., 3., 4., 5., 6. i 7. ovoga Pravilnika </w:t>
      </w:r>
      <w:r w:rsidRPr="002E79DC">
        <w:rPr>
          <w:rFonts w:ascii="Times New Roman" w:eastAsia="Calibri" w:hAnsi="Times New Roman" w:cs="Times New Roman"/>
          <w:color w:val="000000"/>
          <w:sz w:val="24"/>
          <w:szCs w:val="24"/>
          <w:lang w:eastAsia="hr-HR"/>
        </w:rPr>
        <w:t>osniva dom socijalne skrbi, osniva se kao dječji dom.</w:t>
      </w:r>
    </w:p>
    <w:p w14:paraId="5EB40FA2" w14:textId="77777777" w:rsidR="002E79DC" w:rsidRPr="002E79DC" w:rsidRDefault="002E79DC" w:rsidP="00A11910">
      <w:pPr>
        <w:pStyle w:val="Naslov5"/>
        <w:rPr>
          <w:rFonts w:eastAsia="Times New Roman"/>
          <w:lang w:eastAsia="hr-HR"/>
        </w:rPr>
      </w:pPr>
      <w:r w:rsidRPr="002E79DC">
        <w:rPr>
          <w:rFonts w:eastAsia="Calibri"/>
          <w:lang w:eastAsia="hr-HR"/>
        </w:rPr>
        <w:t>Članak 46.</w:t>
      </w:r>
    </w:p>
    <w:p w14:paraId="3CC89D48" w14:textId="77777777" w:rsidR="002E79DC" w:rsidRPr="002E79DC" w:rsidRDefault="002E79DC" w:rsidP="002E79DC">
      <w:pPr>
        <w:spacing w:after="100" w:afterAutospacing="1" w:line="240" w:lineRule="auto"/>
        <w:jc w:val="both"/>
        <w:rPr>
          <w:rFonts w:ascii="Times New Roman" w:eastAsia="Times New Roman" w:hAnsi="Times New Roman" w:cs="Times New Roman"/>
          <w:sz w:val="24"/>
          <w:szCs w:val="24"/>
          <w:lang w:eastAsia="hr-HR"/>
        </w:rPr>
      </w:pPr>
      <w:r w:rsidRPr="002E79DC">
        <w:rPr>
          <w:rFonts w:ascii="Times New Roman" w:eastAsia="Calibri" w:hAnsi="Times New Roman" w:cs="Times New Roman"/>
          <w:sz w:val="24"/>
          <w:szCs w:val="24"/>
          <w:lang w:eastAsia="hr-HR"/>
        </w:rPr>
        <w:t xml:space="preserve">(1) </w:t>
      </w:r>
      <w:r w:rsidRPr="002E79DC">
        <w:rPr>
          <w:rFonts w:ascii="Times New Roman" w:eastAsia="Times New Roman" w:hAnsi="Times New Roman" w:cs="Times New Roman"/>
          <w:sz w:val="24"/>
          <w:szCs w:val="24"/>
          <w:lang w:eastAsia="hr-HR"/>
        </w:rPr>
        <w:t xml:space="preserve">Centar za pružanje usluga u zajednici iz članka 43. ovoga Pravilnika </w:t>
      </w:r>
      <w:r w:rsidRPr="002E79DC">
        <w:rPr>
          <w:rFonts w:ascii="Times New Roman" w:eastAsia="Calibri" w:hAnsi="Times New Roman" w:cs="Times New Roman"/>
          <w:sz w:val="24"/>
          <w:szCs w:val="24"/>
          <w:lang w:eastAsia="hr-HR"/>
        </w:rPr>
        <w:t>djeci i mlađim punoljetnim osobama bez roditelja ili bez odgovarajuće roditeljske skrbi</w:t>
      </w:r>
      <w:r w:rsidRPr="002E79DC">
        <w:rPr>
          <w:rFonts w:ascii="Times New Roman" w:eastAsia="Times New Roman" w:hAnsi="Times New Roman" w:cs="Times New Roman"/>
          <w:sz w:val="24"/>
          <w:szCs w:val="24"/>
          <w:lang w:eastAsia="hr-HR"/>
        </w:rPr>
        <w:t xml:space="preserve"> u pravilu pruža usluge iz članka 44. stavka 1. točke 3., 4., 5., 6., i 7. ovoga Pravilnika, a iznimno može pružati i usluge iz članka 44. stavka 1. točke 1. ovoga Pravilnika.</w:t>
      </w:r>
    </w:p>
    <w:p w14:paraId="7746AE6A" w14:textId="77777777" w:rsidR="002E79DC" w:rsidRPr="002E79DC" w:rsidRDefault="002E79DC" w:rsidP="002E79DC">
      <w:pPr>
        <w:spacing w:after="100" w:afterAutospacing="1" w:line="240" w:lineRule="auto"/>
        <w:jc w:val="both"/>
        <w:rPr>
          <w:rFonts w:ascii="Times New Roman" w:eastAsia="Times New Roman" w:hAnsi="Times New Roman" w:cs="Times New Roman"/>
          <w:sz w:val="24"/>
          <w:szCs w:val="24"/>
          <w:lang w:eastAsia="hr-HR"/>
        </w:rPr>
      </w:pPr>
      <w:r w:rsidRPr="002E79DC">
        <w:rPr>
          <w:rFonts w:ascii="Times New Roman" w:eastAsia="Calibri" w:hAnsi="Times New Roman" w:cs="Times New Roman"/>
          <w:sz w:val="24"/>
          <w:szCs w:val="24"/>
          <w:lang w:eastAsia="hr-HR"/>
        </w:rPr>
        <w:lastRenderedPageBreak/>
        <w:t>(2) U</w:t>
      </w:r>
      <w:r w:rsidRPr="002E79DC">
        <w:rPr>
          <w:rFonts w:ascii="Times New Roman" w:eastAsia="Times New Roman" w:hAnsi="Times New Roman" w:cs="Times New Roman"/>
          <w:sz w:val="24"/>
          <w:szCs w:val="24"/>
          <w:lang w:eastAsia="hr-HR"/>
        </w:rPr>
        <w:t xml:space="preserve">sluge iz članka 44. stavka 1. točke 2. ovoga Pravilnika pružaju se u obiteljskom domu. </w:t>
      </w:r>
    </w:p>
    <w:p w14:paraId="6D9E21D9" w14:textId="77777777" w:rsidR="002E79DC" w:rsidRPr="002E79DC" w:rsidRDefault="002E79DC" w:rsidP="00A11910">
      <w:pPr>
        <w:pStyle w:val="Naslov4"/>
        <w:rPr>
          <w:rFonts w:eastAsia="Calibri"/>
        </w:rPr>
      </w:pPr>
      <w:r w:rsidRPr="002E79DC">
        <w:rPr>
          <w:rFonts w:eastAsia="Calibri"/>
        </w:rPr>
        <w:t>Djelatnost pružatelja usluga za trudnice ili roditelja s djetetom do godine dana života</w:t>
      </w:r>
    </w:p>
    <w:p w14:paraId="66858016" w14:textId="77777777" w:rsidR="002E79DC" w:rsidRPr="002E79DC" w:rsidRDefault="002E79DC" w:rsidP="00A11910">
      <w:pPr>
        <w:pStyle w:val="Naslov5"/>
        <w:rPr>
          <w:rFonts w:eastAsia="Calibri"/>
        </w:rPr>
      </w:pPr>
      <w:r w:rsidRPr="002E79DC">
        <w:rPr>
          <w:rFonts w:eastAsia="Calibri"/>
        </w:rPr>
        <w:t>Članak 47.</w:t>
      </w:r>
    </w:p>
    <w:p w14:paraId="2A8FA861" w14:textId="77777777" w:rsidR="002E79DC" w:rsidRPr="002E79DC" w:rsidRDefault="002E79DC" w:rsidP="002E79DC">
      <w:pPr>
        <w:spacing w:after="200" w:line="240" w:lineRule="auto"/>
        <w:jc w:val="both"/>
        <w:rPr>
          <w:rFonts w:ascii="Times New Roman" w:eastAsia="Calibri" w:hAnsi="Times New Roman" w:cs="Times New Roman"/>
          <w:sz w:val="24"/>
          <w:szCs w:val="24"/>
          <w:lang w:eastAsia="hr-HR"/>
        </w:rPr>
      </w:pPr>
      <w:r w:rsidRPr="002E79DC">
        <w:rPr>
          <w:rFonts w:ascii="Times New Roman" w:eastAsia="Calibri" w:hAnsi="Times New Roman" w:cs="Times New Roman"/>
          <w:color w:val="000000"/>
          <w:sz w:val="24"/>
          <w:szCs w:val="24"/>
        </w:rPr>
        <w:t>Djelatnost pružatelja usluga za trudnice ili roditelja s djetetom do godine dana života koji nema stana, odnosno nema osiguran smještaj ili zbog poremećenih odnosa u obitelji ne može ostati s djetetom u vlastitoj obitelji ostvaruje se pružanjem</w:t>
      </w:r>
      <w:r w:rsidRPr="002E79DC">
        <w:rPr>
          <w:rFonts w:ascii="Times New Roman" w:eastAsia="Calibri" w:hAnsi="Times New Roman" w:cs="Times New Roman"/>
          <w:sz w:val="24"/>
          <w:szCs w:val="24"/>
          <w:lang w:eastAsia="hr-HR"/>
        </w:rPr>
        <w:t xml:space="preserve"> sljedećih vrsta usluga: </w:t>
      </w:r>
    </w:p>
    <w:p w14:paraId="643B69A7" w14:textId="77777777" w:rsidR="002E79DC" w:rsidRPr="002E79DC" w:rsidRDefault="002E79DC" w:rsidP="006A09BB">
      <w:pPr>
        <w:numPr>
          <w:ilvl w:val="0"/>
          <w:numId w:val="24"/>
        </w:numPr>
        <w:spacing w:before="240" w:after="200" w:line="240" w:lineRule="auto"/>
        <w:rPr>
          <w:rFonts w:ascii="Times New Roman" w:eastAsia="Calibri" w:hAnsi="Times New Roman" w:cs="Times New Roman"/>
          <w:sz w:val="24"/>
          <w:szCs w:val="24"/>
          <w:lang w:eastAsia="hr-HR"/>
        </w:rPr>
      </w:pPr>
      <w:r w:rsidRPr="002E79DC">
        <w:rPr>
          <w:rFonts w:ascii="Times New Roman" w:eastAsia="Calibri" w:hAnsi="Times New Roman" w:cs="Times New Roman"/>
          <w:sz w:val="24"/>
          <w:szCs w:val="24"/>
          <w:lang w:eastAsia="hr-HR"/>
        </w:rPr>
        <w:t xml:space="preserve">usluga privremenog smještaja </w:t>
      </w:r>
    </w:p>
    <w:p w14:paraId="56511265" w14:textId="77777777" w:rsidR="002E79DC" w:rsidRPr="002E79DC" w:rsidRDefault="002E79DC" w:rsidP="006A09BB">
      <w:pPr>
        <w:numPr>
          <w:ilvl w:val="0"/>
          <w:numId w:val="24"/>
        </w:numPr>
        <w:spacing w:before="240" w:after="200" w:line="240" w:lineRule="auto"/>
        <w:rPr>
          <w:rFonts w:ascii="Times New Roman" w:eastAsia="Calibri" w:hAnsi="Times New Roman" w:cs="Times New Roman"/>
          <w:sz w:val="24"/>
          <w:szCs w:val="24"/>
          <w:lang w:eastAsia="hr-HR"/>
        </w:rPr>
      </w:pPr>
      <w:r w:rsidRPr="002E79DC">
        <w:rPr>
          <w:rFonts w:ascii="Times New Roman" w:eastAsia="Calibri" w:hAnsi="Times New Roman" w:cs="Times New Roman"/>
          <w:sz w:val="24"/>
          <w:szCs w:val="24"/>
          <w:lang w:eastAsia="hr-HR"/>
        </w:rPr>
        <w:t>usluga organiziranog stanovanja uz sveobuhvatnu podršku</w:t>
      </w:r>
    </w:p>
    <w:p w14:paraId="7F3B87A7" w14:textId="77777777" w:rsidR="002E79DC" w:rsidRPr="002E79DC" w:rsidRDefault="002E79DC" w:rsidP="006A09BB">
      <w:pPr>
        <w:numPr>
          <w:ilvl w:val="0"/>
          <w:numId w:val="24"/>
        </w:numPr>
        <w:spacing w:before="240" w:after="200" w:line="240" w:lineRule="auto"/>
        <w:rPr>
          <w:rFonts w:ascii="Times New Roman" w:eastAsia="Calibri" w:hAnsi="Times New Roman" w:cs="Times New Roman"/>
          <w:sz w:val="24"/>
          <w:szCs w:val="24"/>
          <w:lang w:eastAsia="hr-HR"/>
        </w:rPr>
      </w:pPr>
      <w:r w:rsidRPr="002E79DC">
        <w:rPr>
          <w:rFonts w:ascii="Times New Roman" w:eastAsia="Calibri" w:hAnsi="Times New Roman" w:cs="Times New Roman"/>
          <w:sz w:val="24"/>
          <w:szCs w:val="24"/>
          <w:lang w:eastAsia="hr-HR"/>
        </w:rPr>
        <w:t>usluga organiziranog stanovanja uz povremenu podršku</w:t>
      </w:r>
    </w:p>
    <w:p w14:paraId="29CFFF24" w14:textId="77777777" w:rsidR="002E79DC" w:rsidRPr="002E79DC" w:rsidRDefault="002E79DC" w:rsidP="00A11910">
      <w:pPr>
        <w:pStyle w:val="Naslov5"/>
        <w:rPr>
          <w:rFonts w:eastAsia="Calibri"/>
        </w:rPr>
      </w:pPr>
      <w:r w:rsidRPr="002E79DC">
        <w:rPr>
          <w:rFonts w:eastAsia="Calibri"/>
        </w:rPr>
        <w:t>Članak 48.</w:t>
      </w:r>
    </w:p>
    <w:p w14:paraId="2B7BCA17" w14:textId="77777777" w:rsidR="002E79DC" w:rsidRPr="002E79DC" w:rsidRDefault="002E79DC" w:rsidP="002E79DC">
      <w:pPr>
        <w:spacing w:after="200" w:line="240" w:lineRule="auto"/>
        <w:jc w:val="both"/>
        <w:rPr>
          <w:rFonts w:ascii="Times New Roman" w:eastAsia="Calibri" w:hAnsi="Times New Roman" w:cs="Times New Roman"/>
          <w:color w:val="000000"/>
          <w:sz w:val="24"/>
          <w:szCs w:val="24"/>
        </w:rPr>
      </w:pPr>
      <w:r w:rsidRPr="002E79DC">
        <w:rPr>
          <w:rFonts w:ascii="Times New Roman" w:eastAsia="Calibri" w:hAnsi="Times New Roman" w:cs="Times New Roman"/>
          <w:sz w:val="24"/>
          <w:szCs w:val="24"/>
          <w:lang w:eastAsia="hr-HR"/>
        </w:rPr>
        <w:t xml:space="preserve">(1) </w:t>
      </w:r>
      <w:r w:rsidRPr="002E79DC">
        <w:rPr>
          <w:rFonts w:ascii="Times New Roman" w:eastAsia="Calibri" w:hAnsi="Times New Roman" w:cs="Times New Roman"/>
          <w:color w:val="000000"/>
          <w:sz w:val="24"/>
          <w:szCs w:val="24"/>
        </w:rPr>
        <w:t>Ako se za pružanje usluge iz članka</w:t>
      </w:r>
      <w:r w:rsidRPr="002E79DC">
        <w:rPr>
          <w:rFonts w:ascii="Times New Roman" w:eastAsia="Calibri" w:hAnsi="Times New Roman" w:cs="Times New Roman"/>
          <w:sz w:val="24"/>
          <w:szCs w:val="24"/>
        </w:rPr>
        <w:t xml:space="preserve"> 47. točke 1. 2. i 3. </w:t>
      </w:r>
      <w:r w:rsidRPr="002E79DC">
        <w:rPr>
          <w:rFonts w:ascii="Times New Roman" w:eastAsia="Calibri" w:hAnsi="Times New Roman" w:cs="Times New Roman"/>
          <w:color w:val="000000"/>
          <w:sz w:val="24"/>
          <w:szCs w:val="24"/>
        </w:rPr>
        <w:t>ovoga Pravilnika osniva dom socijalne skrbi, osniva se kao dom za trudnice ili roditelja s malim djetetom.</w:t>
      </w:r>
    </w:p>
    <w:p w14:paraId="4704AF2B" w14:textId="77777777" w:rsidR="002E79DC" w:rsidRPr="002E79DC" w:rsidRDefault="002E79DC" w:rsidP="002E79DC">
      <w:pPr>
        <w:spacing w:before="240" w:after="200" w:line="240" w:lineRule="auto"/>
        <w:jc w:val="both"/>
        <w:rPr>
          <w:rFonts w:ascii="Times New Roman" w:eastAsia="Calibri" w:hAnsi="Times New Roman" w:cs="Times New Roman"/>
          <w:color w:val="000000"/>
          <w:sz w:val="24"/>
          <w:szCs w:val="24"/>
        </w:rPr>
      </w:pPr>
      <w:r w:rsidRPr="002E79DC">
        <w:rPr>
          <w:rFonts w:ascii="Times New Roman" w:eastAsia="Calibri" w:hAnsi="Times New Roman" w:cs="Times New Roman"/>
          <w:sz w:val="24"/>
          <w:szCs w:val="24"/>
          <w:lang w:eastAsia="hr-HR"/>
        </w:rPr>
        <w:t xml:space="preserve">(2) </w:t>
      </w:r>
      <w:r w:rsidRPr="002E79DC">
        <w:rPr>
          <w:rFonts w:ascii="Times New Roman" w:eastAsia="Calibri" w:hAnsi="Times New Roman" w:cs="Times New Roman"/>
          <w:color w:val="000000"/>
          <w:sz w:val="24"/>
          <w:szCs w:val="24"/>
        </w:rPr>
        <w:t xml:space="preserve">Djelatnost iz članka </w:t>
      </w:r>
      <w:r w:rsidRPr="002E79DC">
        <w:rPr>
          <w:rFonts w:ascii="Times New Roman" w:eastAsia="Calibri" w:hAnsi="Times New Roman" w:cs="Times New Roman"/>
          <w:sz w:val="24"/>
          <w:szCs w:val="24"/>
        </w:rPr>
        <w:t xml:space="preserve">47. točke 1. 2. i 3. </w:t>
      </w:r>
      <w:r w:rsidRPr="002E79DC">
        <w:rPr>
          <w:rFonts w:ascii="Times New Roman" w:eastAsia="Calibri" w:hAnsi="Times New Roman" w:cs="Times New Roman"/>
          <w:color w:val="000000"/>
          <w:sz w:val="24"/>
          <w:szCs w:val="24"/>
        </w:rPr>
        <w:t>ovoga Pravilnika može obavljati centar za pružanje usluga u zajednici i drugi pružatelj usluga za djecu bez roditelja ili bez odgovarajuće roditeljske skrbi u zasebnoj organizacijskoj jedinici.</w:t>
      </w:r>
    </w:p>
    <w:p w14:paraId="19C0E428" w14:textId="77777777" w:rsidR="002E79DC" w:rsidRPr="002E79DC" w:rsidRDefault="002E79DC" w:rsidP="00A11910">
      <w:pPr>
        <w:pStyle w:val="Naslov4"/>
        <w:rPr>
          <w:lang w:eastAsia="hr-HR"/>
        </w:rPr>
      </w:pPr>
      <w:r w:rsidRPr="002E79DC">
        <w:rPr>
          <w:lang w:eastAsia="hr-HR"/>
        </w:rPr>
        <w:t>Djelatnost pružatelja usluga za djecu i mlađe punoljetne osobe s problemima u ponašanju</w:t>
      </w:r>
    </w:p>
    <w:p w14:paraId="17FD9CB7" w14:textId="77777777" w:rsidR="002E79DC" w:rsidRPr="002E79DC" w:rsidRDefault="002E79DC" w:rsidP="002E79DC">
      <w:pPr>
        <w:spacing w:after="0" w:line="240" w:lineRule="auto"/>
        <w:jc w:val="center"/>
        <w:rPr>
          <w:rFonts w:ascii="Times New Roman" w:eastAsia="Times New Roman" w:hAnsi="Times New Roman" w:cs="Times New Roman"/>
          <w:sz w:val="24"/>
          <w:szCs w:val="24"/>
          <w:lang w:eastAsia="hr-HR"/>
        </w:rPr>
      </w:pPr>
    </w:p>
    <w:p w14:paraId="7771C536" w14:textId="77777777" w:rsidR="002E79DC" w:rsidRPr="002E79DC" w:rsidRDefault="002E79DC" w:rsidP="00A11910">
      <w:pPr>
        <w:pStyle w:val="Naslov5"/>
        <w:rPr>
          <w:rFonts w:eastAsia="Times New Roman"/>
          <w:lang w:eastAsia="hr-HR"/>
        </w:rPr>
      </w:pPr>
      <w:r w:rsidRPr="002E79DC">
        <w:rPr>
          <w:rFonts w:eastAsia="Times New Roman"/>
          <w:lang w:eastAsia="hr-HR"/>
        </w:rPr>
        <w:t>Članak 49.</w:t>
      </w:r>
    </w:p>
    <w:p w14:paraId="62A79350" w14:textId="77777777" w:rsidR="002E79DC" w:rsidRPr="002E79DC" w:rsidRDefault="002E79DC" w:rsidP="002E79DC">
      <w:pPr>
        <w:spacing w:after="0" w:line="240" w:lineRule="auto"/>
        <w:rPr>
          <w:rFonts w:ascii="Times New Roman" w:eastAsia="Times New Roman" w:hAnsi="Times New Roman" w:cs="Times New Roman"/>
          <w:sz w:val="24"/>
          <w:szCs w:val="24"/>
          <w:lang w:eastAsia="hr-HR"/>
        </w:rPr>
      </w:pPr>
    </w:p>
    <w:p w14:paraId="51CB5714" w14:textId="77777777" w:rsidR="002E79DC" w:rsidRPr="002E79DC" w:rsidRDefault="002E79DC" w:rsidP="002E79DC">
      <w:pPr>
        <w:spacing w:after="0" w:line="240" w:lineRule="auto"/>
        <w:jc w:val="both"/>
        <w:rPr>
          <w:rFonts w:ascii="Times New Roman" w:eastAsia="Times New Roman" w:hAnsi="Times New Roman" w:cs="Times New Roman"/>
          <w:sz w:val="24"/>
          <w:szCs w:val="24"/>
          <w:lang w:eastAsia="hr-HR"/>
        </w:rPr>
      </w:pPr>
      <w:r w:rsidRPr="002E79DC">
        <w:rPr>
          <w:rFonts w:ascii="Times New Roman" w:eastAsia="Calibri" w:hAnsi="Times New Roman" w:cs="Times New Roman"/>
          <w:sz w:val="24"/>
          <w:szCs w:val="24"/>
          <w:lang w:eastAsia="hr-HR"/>
        </w:rPr>
        <w:t xml:space="preserve">(1) </w:t>
      </w:r>
      <w:r w:rsidRPr="002E79DC">
        <w:rPr>
          <w:rFonts w:ascii="Times New Roman" w:eastAsia="Times New Roman" w:hAnsi="Times New Roman" w:cs="Times New Roman"/>
          <w:sz w:val="24"/>
          <w:szCs w:val="24"/>
          <w:lang w:eastAsia="hr-HR"/>
        </w:rPr>
        <w:t>Djelatnost pružatelja usluga za djecu i mlađe punoljetne osobe s problemima u ponašanju ostvaruje se pružanjem sljedećih vrsta usluga:</w:t>
      </w:r>
    </w:p>
    <w:p w14:paraId="00D86D24" w14:textId="77777777" w:rsidR="002E79DC" w:rsidRPr="002E79DC" w:rsidRDefault="002E79DC" w:rsidP="002E79DC">
      <w:pPr>
        <w:spacing w:after="0" w:line="240" w:lineRule="auto"/>
        <w:jc w:val="both"/>
        <w:rPr>
          <w:rFonts w:ascii="Times New Roman" w:eastAsia="Times New Roman" w:hAnsi="Times New Roman" w:cs="Times New Roman"/>
          <w:sz w:val="24"/>
          <w:szCs w:val="24"/>
          <w:lang w:eastAsia="hr-HR"/>
        </w:rPr>
      </w:pPr>
    </w:p>
    <w:p w14:paraId="09DFAD83" w14:textId="77777777" w:rsidR="002E79DC" w:rsidRPr="002E79DC" w:rsidRDefault="002E79DC" w:rsidP="006A09BB">
      <w:pPr>
        <w:numPr>
          <w:ilvl w:val="0"/>
          <w:numId w:val="7"/>
        </w:numPr>
        <w:spacing w:after="0" w:line="240" w:lineRule="auto"/>
        <w:ind w:left="360"/>
        <w:jc w:val="both"/>
        <w:rPr>
          <w:rFonts w:ascii="Times New Roman" w:eastAsia="Times New Roman" w:hAnsi="Times New Roman" w:cs="Times New Roman"/>
          <w:sz w:val="24"/>
          <w:szCs w:val="24"/>
          <w:lang w:eastAsia="hr-HR"/>
        </w:rPr>
      </w:pPr>
      <w:r w:rsidRPr="002E79DC">
        <w:rPr>
          <w:rFonts w:ascii="Times New Roman" w:eastAsia="Times New Roman" w:hAnsi="Times New Roman" w:cs="Times New Roman"/>
          <w:sz w:val="24"/>
          <w:szCs w:val="24"/>
          <w:lang w:eastAsia="hr-HR"/>
        </w:rPr>
        <w:t>usluga smještaja – timska procjena/dijagnostika</w:t>
      </w:r>
      <w:r w:rsidRPr="002E79DC">
        <w:rPr>
          <w:rFonts w:ascii="Times New Roman" w:eastAsia="Times New Roman" w:hAnsi="Times New Roman" w:cs="Times New Roman"/>
          <w:color w:val="FF0000"/>
          <w:sz w:val="24"/>
          <w:szCs w:val="24"/>
          <w:lang w:eastAsia="hr-HR"/>
        </w:rPr>
        <w:t xml:space="preserve"> </w:t>
      </w:r>
    </w:p>
    <w:p w14:paraId="65102D3E" w14:textId="77777777" w:rsidR="002E79DC" w:rsidRPr="002E79DC" w:rsidRDefault="002E79DC" w:rsidP="002E79DC">
      <w:pPr>
        <w:spacing w:after="0" w:line="240" w:lineRule="auto"/>
        <w:ind w:left="360"/>
        <w:jc w:val="both"/>
        <w:rPr>
          <w:rFonts w:ascii="Times New Roman" w:eastAsia="Times New Roman" w:hAnsi="Times New Roman" w:cs="Times New Roman"/>
          <w:sz w:val="24"/>
          <w:szCs w:val="24"/>
          <w:lang w:eastAsia="hr-HR"/>
        </w:rPr>
      </w:pPr>
    </w:p>
    <w:p w14:paraId="38A480C6" w14:textId="77777777" w:rsidR="002E79DC" w:rsidRPr="002E79DC" w:rsidRDefault="002E79DC" w:rsidP="006A09BB">
      <w:pPr>
        <w:numPr>
          <w:ilvl w:val="0"/>
          <w:numId w:val="7"/>
        </w:numPr>
        <w:spacing w:after="0" w:line="240" w:lineRule="auto"/>
        <w:ind w:left="360"/>
        <w:jc w:val="both"/>
        <w:rPr>
          <w:rFonts w:ascii="Times New Roman" w:eastAsia="Times New Roman" w:hAnsi="Times New Roman" w:cs="Times New Roman"/>
          <w:sz w:val="24"/>
          <w:szCs w:val="24"/>
          <w:lang w:eastAsia="hr-HR"/>
        </w:rPr>
      </w:pPr>
      <w:r w:rsidRPr="002E79DC">
        <w:rPr>
          <w:rFonts w:ascii="Times New Roman" w:eastAsia="Times New Roman" w:hAnsi="Times New Roman" w:cs="Times New Roman"/>
          <w:sz w:val="24"/>
          <w:szCs w:val="24"/>
          <w:lang w:eastAsia="hr-HR"/>
        </w:rPr>
        <w:t>usluga boravka – timska procjena/dijagnostika</w:t>
      </w:r>
    </w:p>
    <w:p w14:paraId="19ECF49D" w14:textId="77777777" w:rsidR="002E79DC" w:rsidRPr="002E79DC" w:rsidRDefault="002E79DC" w:rsidP="002E79DC">
      <w:pPr>
        <w:spacing w:after="0" w:line="240" w:lineRule="auto"/>
        <w:ind w:left="-1202"/>
        <w:jc w:val="both"/>
        <w:rPr>
          <w:rFonts w:ascii="Times New Roman" w:eastAsia="Times New Roman" w:hAnsi="Times New Roman" w:cs="Times New Roman"/>
          <w:sz w:val="24"/>
          <w:szCs w:val="24"/>
          <w:lang w:eastAsia="hr-HR"/>
        </w:rPr>
      </w:pPr>
    </w:p>
    <w:p w14:paraId="3270E5DB" w14:textId="77777777" w:rsidR="002E79DC" w:rsidRPr="002E79DC" w:rsidRDefault="002E79DC" w:rsidP="006A09BB">
      <w:pPr>
        <w:numPr>
          <w:ilvl w:val="0"/>
          <w:numId w:val="7"/>
        </w:numPr>
        <w:spacing w:after="0" w:line="240" w:lineRule="auto"/>
        <w:ind w:left="360"/>
        <w:jc w:val="both"/>
        <w:rPr>
          <w:rFonts w:ascii="Times New Roman" w:eastAsia="Times New Roman" w:hAnsi="Times New Roman" w:cs="Times New Roman"/>
          <w:sz w:val="24"/>
          <w:szCs w:val="24"/>
          <w:lang w:eastAsia="hr-HR"/>
        </w:rPr>
      </w:pPr>
      <w:r w:rsidRPr="002E79DC">
        <w:rPr>
          <w:rFonts w:ascii="Times New Roman" w:eastAsia="Times New Roman" w:hAnsi="Times New Roman" w:cs="Times New Roman"/>
          <w:sz w:val="24"/>
          <w:szCs w:val="24"/>
          <w:lang w:eastAsia="hr-HR"/>
        </w:rPr>
        <w:t>usluga privremenog smještaja radi provođenja kraćih rehabilitacijskih (</w:t>
      </w:r>
      <w:proofErr w:type="spellStart"/>
      <w:r w:rsidRPr="002E79DC">
        <w:rPr>
          <w:rFonts w:ascii="Times New Roman" w:eastAsia="Times New Roman" w:hAnsi="Times New Roman" w:cs="Times New Roman"/>
          <w:sz w:val="24"/>
          <w:szCs w:val="24"/>
          <w:lang w:eastAsia="hr-HR"/>
        </w:rPr>
        <w:t>tretmanskih</w:t>
      </w:r>
      <w:proofErr w:type="spellEnd"/>
      <w:r w:rsidRPr="002E79DC">
        <w:rPr>
          <w:rFonts w:ascii="Times New Roman" w:eastAsia="Times New Roman" w:hAnsi="Times New Roman" w:cs="Times New Roman"/>
          <w:sz w:val="24"/>
          <w:szCs w:val="24"/>
          <w:lang w:eastAsia="hr-HR"/>
        </w:rPr>
        <w:t xml:space="preserve">) programa </w:t>
      </w:r>
    </w:p>
    <w:p w14:paraId="302ECC97" w14:textId="77777777" w:rsidR="002E79DC" w:rsidRPr="002E79DC" w:rsidRDefault="002E79DC" w:rsidP="002E79DC">
      <w:pPr>
        <w:spacing w:after="0" w:line="240" w:lineRule="auto"/>
        <w:ind w:left="-1202"/>
        <w:jc w:val="both"/>
        <w:rPr>
          <w:rFonts w:ascii="Times New Roman" w:eastAsia="Times New Roman" w:hAnsi="Times New Roman" w:cs="Times New Roman"/>
          <w:sz w:val="24"/>
          <w:szCs w:val="24"/>
          <w:lang w:eastAsia="hr-HR"/>
        </w:rPr>
      </w:pPr>
    </w:p>
    <w:p w14:paraId="0E6B8205" w14:textId="77777777" w:rsidR="002E79DC" w:rsidRPr="002E79DC" w:rsidRDefault="002E79DC" w:rsidP="006A09BB">
      <w:pPr>
        <w:numPr>
          <w:ilvl w:val="0"/>
          <w:numId w:val="7"/>
        </w:numPr>
        <w:spacing w:after="0" w:line="240" w:lineRule="auto"/>
        <w:ind w:left="360"/>
        <w:jc w:val="both"/>
        <w:rPr>
          <w:rFonts w:ascii="Times New Roman" w:eastAsia="Times New Roman" w:hAnsi="Times New Roman" w:cs="Times New Roman"/>
          <w:sz w:val="24"/>
          <w:szCs w:val="24"/>
          <w:lang w:eastAsia="hr-HR"/>
        </w:rPr>
      </w:pPr>
      <w:r w:rsidRPr="002E79DC">
        <w:rPr>
          <w:rFonts w:ascii="Times New Roman" w:eastAsia="Times New Roman" w:hAnsi="Times New Roman" w:cs="Times New Roman"/>
          <w:sz w:val="24"/>
          <w:szCs w:val="24"/>
          <w:lang w:eastAsia="hr-HR"/>
        </w:rPr>
        <w:t>usluga privremenog smještaja u kriznim situacijama (prihvat)</w:t>
      </w:r>
    </w:p>
    <w:p w14:paraId="4D67A008" w14:textId="77777777" w:rsidR="002E79DC" w:rsidRPr="002E79DC" w:rsidRDefault="002E79DC" w:rsidP="002E79DC">
      <w:pPr>
        <w:spacing w:after="0" w:line="240" w:lineRule="auto"/>
        <w:ind w:left="-1202"/>
        <w:jc w:val="both"/>
        <w:rPr>
          <w:rFonts w:ascii="Times New Roman" w:eastAsia="Times New Roman" w:hAnsi="Times New Roman" w:cs="Times New Roman"/>
          <w:sz w:val="24"/>
          <w:szCs w:val="24"/>
          <w:lang w:eastAsia="hr-HR"/>
        </w:rPr>
      </w:pPr>
    </w:p>
    <w:p w14:paraId="1B731ED0" w14:textId="77777777" w:rsidR="002E79DC" w:rsidRPr="002E79DC" w:rsidRDefault="002E79DC" w:rsidP="006A09BB">
      <w:pPr>
        <w:numPr>
          <w:ilvl w:val="0"/>
          <w:numId w:val="7"/>
        </w:numPr>
        <w:spacing w:after="0" w:line="240" w:lineRule="auto"/>
        <w:ind w:left="360"/>
        <w:jc w:val="both"/>
        <w:rPr>
          <w:rFonts w:ascii="Times New Roman" w:eastAsia="Times New Roman" w:hAnsi="Times New Roman" w:cs="Times New Roman"/>
          <w:sz w:val="24"/>
          <w:szCs w:val="24"/>
          <w:lang w:eastAsia="hr-HR"/>
        </w:rPr>
      </w:pPr>
      <w:r w:rsidRPr="002E79DC">
        <w:rPr>
          <w:rFonts w:ascii="Times New Roman" w:eastAsia="Times New Roman" w:hAnsi="Times New Roman" w:cs="Times New Roman"/>
          <w:sz w:val="24"/>
          <w:szCs w:val="24"/>
          <w:lang w:eastAsia="hr-HR"/>
        </w:rPr>
        <w:t>usluga organiziranog stanovanja uz sveobuhvatnu podršku</w:t>
      </w:r>
    </w:p>
    <w:p w14:paraId="2A71C51D" w14:textId="77777777" w:rsidR="002E79DC" w:rsidRPr="002E79DC" w:rsidRDefault="002E79DC" w:rsidP="002E79DC">
      <w:pPr>
        <w:spacing w:after="0" w:line="240" w:lineRule="auto"/>
        <w:ind w:left="-1202"/>
        <w:jc w:val="both"/>
        <w:rPr>
          <w:rFonts w:ascii="Times New Roman" w:eastAsia="Times New Roman" w:hAnsi="Times New Roman" w:cs="Times New Roman"/>
          <w:sz w:val="24"/>
          <w:szCs w:val="24"/>
          <w:lang w:eastAsia="hr-HR"/>
        </w:rPr>
      </w:pPr>
    </w:p>
    <w:p w14:paraId="69A3C22C" w14:textId="77777777" w:rsidR="002E79DC" w:rsidRPr="002E79DC" w:rsidRDefault="002E79DC" w:rsidP="006A09BB">
      <w:pPr>
        <w:numPr>
          <w:ilvl w:val="0"/>
          <w:numId w:val="7"/>
        </w:numPr>
        <w:spacing w:after="0" w:line="240" w:lineRule="auto"/>
        <w:ind w:left="360"/>
        <w:jc w:val="both"/>
        <w:rPr>
          <w:rFonts w:ascii="Times New Roman" w:eastAsia="Times New Roman" w:hAnsi="Times New Roman" w:cs="Times New Roman"/>
          <w:sz w:val="24"/>
          <w:szCs w:val="24"/>
          <w:lang w:eastAsia="hr-HR"/>
        </w:rPr>
      </w:pPr>
      <w:r w:rsidRPr="002E79DC">
        <w:rPr>
          <w:rFonts w:ascii="Times New Roman" w:eastAsia="Times New Roman" w:hAnsi="Times New Roman" w:cs="Times New Roman"/>
          <w:sz w:val="24"/>
          <w:szCs w:val="24"/>
          <w:lang w:eastAsia="hr-HR"/>
        </w:rPr>
        <w:t>usluga organiziranog stanovanja uz povremenu podršku</w:t>
      </w:r>
    </w:p>
    <w:p w14:paraId="4A5D0D9E" w14:textId="77777777" w:rsidR="002E79DC" w:rsidRPr="002E79DC" w:rsidRDefault="002E79DC" w:rsidP="002E79DC">
      <w:pPr>
        <w:spacing w:after="0" w:line="240" w:lineRule="auto"/>
        <w:ind w:left="-1202"/>
        <w:jc w:val="both"/>
        <w:rPr>
          <w:rFonts w:ascii="Times New Roman" w:eastAsia="Times New Roman" w:hAnsi="Times New Roman" w:cs="Times New Roman"/>
          <w:sz w:val="24"/>
          <w:szCs w:val="24"/>
          <w:lang w:eastAsia="hr-HR"/>
        </w:rPr>
      </w:pPr>
    </w:p>
    <w:p w14:paraId="6EE034FF" w14:textId="77777777" w:rsidR="002E79DC" w:rsidRPr="002E79DC" w:rsidRDefault="002E79DC" w:rsidP="006A09BB">
      <w:pPr>
        <w:numPr>
          <w:ilvl w:val="0"/>
          <w:numId w:val="7"/>
        </w:numPr>
        <w:spacing w:after="0" w:line="240" w:lineRule="auto"/>
        <w:ind w:left="360"/>
        <w:jc w:val="both"/>
        <w:rPr>
          <w:rFonts w:ascii="Times New Roman" w:eastAsia="Times New Roman" w:hAnsi="Times New Roman" w:cs="Times New Roman"/>
          <w:sz w:val="24"/>
          <w:szCs w:val="24"/>
          <w:lang w:eastAsia="hr-HR"/>
        </w:rPr>
      </w:pPr>
      <w:r w:rsidRPr="002E79DC">
        <w:rPr>
          <w:rFonts w:ascii="Times New Roman" w:eastAsia="Times New Roman" w:hAnsi="Times New Roman" w:cs="Times New Roman"/>
          <w:sz w:val="24"/>
          <w:szCs w:val="24"/>
          <w:lang w:eastAsia="hr-HR"/>
        </w:rPr>
        <w:t xml:space="preserve">usluga cjelodnevnog boravka kod pružatelja usluga </w:t>
      </w:r>
    </w:p>
    <w:p w14:paraId="2A5E093C" w14:textId="77777777" w:rsidR="002E79DC" w:rsidRPr="002E79DC" w:rsidRDefault="002E79DC" w:rsidP="002E79DC">
      <w:pPr>
        <w:spacing w:after="0" w:line="240" w:lineRule="auto"/>
        <w:ind w:left="-1202"/>
        <w:jc w:val="both"/>
        <w:rPr>
          <w:rFonts w:ascii="Times New Roman" w:eastAsia="Times New Roman" w:hAnsi="Times New Roman" w:cs="Times New Roman"/>
          <w:sz w:val="24"/>
          <w:szCs w:val="24"/>
          <w:lang w:eastAsia="hr-HR"/>
        </w:rPr>
      </w:pPr>
    </w:p>
    <w:p w14:paraId="7494FA2A" w14:textId="77777777" w:rsidR="002E79DC" w:rsidRPr="002E79DC" w:rsidRDefault="002E79DC" w:rsidP="006A09BB">
      <w:pPr>
        <w:numPr>
          <w:ilvl w:val="0"/>
          <w:numId w:val="7"/>
        </w:numPr>
        <w:spacing w:after="0" w:line="240" w:lineRule="auto"/>
        <w:ind w:left="360"/>
        <w:jc w:val="both"/>
        <w:rPr>
          <w:rFonts w:ascii="Times New Roman" w:eastAsia="Times New Roman" w:hAnsi="Times New Roman" w:cs="Times New Roman"/>
          <w:sz w:val="24"/>
          <w:szCs w:val="24"/>
          <w:lang w:eastAsia="hr-HR"/>
        </w:rPr>
      </w:pPr>
      <w:r w:rsidRPr="002E79DC">
        <w:rPr>
          <w:rFonts w:ascii="Times New Roman" w:eastAsia="Times New Roman" w:hAnsi="Times New Roman" w:cs="Times New Roman"/>
          <w:sz w:val="24"/>
          <w:szCs w:val="24"/>
          <w:lang w:eastAsia="hr-HR"/>
        </w:rPr>
        <w:t xml:space="preserve">usluga poludnevnog boravka kod pružatelja usluga </w:t>
      </w:r>
    </w:p>
    <w:p w14:paraId="124E2661" w14:textId="77777777" w:rsidR="002E79DC" w:rsidRPr="002E79DC" w:rsidRDefault="002E79DC" w:rsidP="002E79DC">
      <w:pPr>
        <w:spacing w:after="0" w:line="240" w:lineRule="auto"/>
        <w:ind w:left="-1202"/>
        <w:jc w:val="both"/>
        <w:rPr>
          <w:rFonts w:ascii="Times New Roman" w:eastAsia="Times New Roman" w:hAnsi="Times New Roman" w:cs="Times New Roman"/>
          <w:sz w:val="24"/>
          <w:szCs w:val="24"/>
          <w:lang w:eastAsia="hr-HR"/>
        </w:rPr>
      </w:pPr>
    </w:p>
    <w:p w14:paraId="5B231A4C" w14:textId="77777777" w:rsidR="002E79DC" w:rsidRPr="002E79DC" w:rsidRDefault="002E79DC" w:rsidP="006A09BB">
      <w:pPr>
        <w:numPr>
          <w:ilvl w:val="0"/>
          <w:numId w:val="7"/>
        </w:numPr>
        <w:spacing w:after="0" w:line="240" w:lineRule="auto"/>
        <w:ind w:left="360"/>
        <w:jc w:val="both"/>
        <w:rPr>
          <w:rFonts w:ascii="Times New Roman" w:eastAsia="Times New Roman" w:hAnsi="Times New Roman" w:cs="Times New Roman"/>
          <w:sz w:val="24"/>
          <w:szCs w:val="24"/>
          <w:lang w:eastAsia="hr-HR"/>
        </w:rPr>
      </w:pPr>
      <w:r w:rsidRPr="002E79DC">
        <w:rPr>
          <w:rFonts w:ascii="Times New Roman" w:eastAsia="Times New Roman" w:hAnsi="Times New Roman" w:cs="Times New Roman"/>
          <w:sz w:val="24"/>
          <w:szCs w:val="24"/>
          <w:lang w:eastAsia="hr-HR"/>
        </w:rPr>
        <w:t>usluga poludnevnog boravka u školi</w:t>
      </w:r>
    </w:p>
    <w:p w14:paraId="6CB4C540" w14:textId="77777777" w:rsidR="002E79DC" w:rsidRPr="002E79DC" w:rsidRDefault="002E79DC" w:rsidP="002E79DC">
      <w:pPr>
        <w:spacing w:after="0" w:line="240" w:lineRule="auto"/>
        <w:ind w:left="-1202"/>
        <w:jc w:val="both"/>
        <w:rPr>
          <w:rFonts w:ascii="Times New Roman" w:eastAsia="Times New Roman" w:hAnsi="Times New Roman" w:cs="Times New Roman"/>
          <w:color w:val="FF0000"/>
          <w:sz w:val="24"/>
          <w:szCs w:val="24"/>
          <w:lang w:eastAsia="hr-HR"/>
        </w:rPr>
      </w:pPr>
    </w:p>
    <w:p w14:paraId="6E001AD0" w14:textId="77777777" w:rsidR="002E79DC" w:rsidRPr="002E79DC" w:rsidRDefault="002E79DC" w:rsidP="006A09BB">
      <w:pPr>
        <w:numPr>
          <w:ilvl w:val="0"/>
          <w:numId w:val="7"/>
        </w:numPr>
        <w:spacing w:after="0" w:line="240" w:lineRule="auto"/>
        <w:ind w:left="360"/>
        <w:jc w:val="both"/>
        <w:rPr>
          <w:rFonts w:ascii="Times New Roman" w:eastAsia="Times New Roman" w:hAnsi="Times New Roman" w:cs="Times New Roman"/>
          <w:sz w:val="24"/>
          <w:szCs w:val="24"/>
          <w:lang w:eastAsia="hr-HR"/>
        </w:rPr>
      </w:pPr>
      <w:r w:rsidRPr="002E79DC">
        <w:rPr>
          <w:rFonts w:ascii="Times New Roman" w:eastAsia="Times New Roman" w:hAnsi="Times New Roman" w:cs="Times New Roman"/>
          <w:sz w:val="24"/>
          <w:szCs w:val="24"/>
          <w:lang w:eastAsia="hr-HR"/>
        </w:rPr>
        <w:t xml:space="preserve">usluga savjetovanja i pomaganja. </w:t>
      </w:r>
    </w:p>
    <w:p w14:paraId="1511936D" w14:textId="77777777" w:rsidR="002E79DC" w:rsidRPr="002E79DC" w:rsidRDefault="002E79DC" w:rsidP="002E79DC">
      <w:pPr>
        <w:spacing w:after="0" w:line="240" w:lineRule="auto"/>
        <w:ind w:left="-1202"/>
        <w:jc w:val="both"/>
        <w:rPr>
          <w:rFonts w:ascii="Times New Roman" w:eastAsia="Times New Roman" w:hAnsi="Times New Roman" w:cs="Times New Roman"/>
          <w:sz w:val="24"/>
          <w:szCs w:val="24"/>
          <w:lang w:eastAsia="hr-HR"/>
        </w:rPr>
      </w:pPr>
    </w:p>
    <w:p w14:paraId="5E518BCC" w14:textId="77777777" w:rsidR="002E79DC" w:rsidRPr="002E79DC" w:rsidRDefault="002E79DC" w:rsidP="002E79DC">
      <w:pPr>
        <w:spacing w:after="0" w:line="240" w:lineRule="auto"/>
        <w:jc w:val="both"/>
        <w:rPr>
          <w:rFonts w:ascii="Times New Roman" w:eastAsia="Times New Roman" w:hAnsi="Times New Roman" w:cs="Times New Roman"/>
          <w:sz w:val="24"/>
          <w:szCs w:val="24"/>
          <w:lang w:eastAsia="hr-HR"/>
        </w:rPr>
      </w:pPr>
      <w:r w:rsidRPr="002E79DC">
        <w:rPr>
          <w:rFonts w:ascii="Times New Roman" w:eastAsia="Calibri" w:hAnsi="Times New Roman" w:cs="Times New Roman"/>
          <w:sz w:val="24"/>
          <w:szCs w:val="24"/>
          <w:lang w:eastAsia="hr-HR"/>
        </w:rPr>
        <w:lastRenderedPageBreak/>
        <w:t xml:space="preserve">(2) </w:t>
      </w:r>
      <w:r w:rsidRPr="002E79DC">
        <w:rPr>
          <w:rFonts w:ascii="Times New Roman" w:eastAsia="Times New Roman" w:hAnsi="Times New Roman" w:cs="Times New Roman"/>
          <w:sz w:val="24"/>
          <w:szCs w:val="24"/>
          <w:lang w:eastAsia="hr-HR"/>
        </w:rPr>
        <w:t>Djelatnost pružatelja usluga za djecu i mlađe punoljetne osobe s problemima u ponašanju ostvaruje se pružanjem jedne ili više vrsta usluga iz stavka 1. ovoga članka.</w:t>
      </w:r>
    </w:p>
    <w:p w14:paraId="796CEAB8" w14:textId="77777777" w:rsidR="002E79DC" w:rsidRPr="002E79DC" w:rsidRDefault="002E79DC" w:rsidP="002E79DC">
      <w:pPr>
        <w:spacing w:after="0" w:line="240" w:lineRule="auto"/>
        <w:rPr>
          <w:rFonts w:ascii="Times New Roman" w:eastAsia="Times New Roman" w:hAnsi="Times New Roman" w:cs="Times New Roman"/>
          <w:sz w:val="24"/>
          <w:szCs w:val="24"/>
          <w:lang w:eastAsia="hr-HR"/>
        </w:rPr>
      </w:pPr>
    </w:p>
    <w:p w14:paraId="62759E56" w14:textId="77777777" w:rsidR="002E79DC" w:rsidRPr="002E79DC" w:rsidRDefault="002E79DC" w:rsidP="00A11910">
      <w:pPr>
        <w:pStyle w:val="Naslov5"/>
        <w:rPr>
          <w:rFonts w:eastAsia="Times New Roman"/>
          <w:lang w:eastAsia="hr-HR"/>
        </w:rPr>
      </w:pPr>
      <w:r w:rsidRPr="002E79DC">
        <w:rPr>
          <w:rFonts w:eastAsia="Times New Roman"/>
          <w:lang w:eastAsia="hr-HR"/>
        </w:rPr>
        <w:t>Članak 50.</w:t>
      </w:r>
    </w:p>
    <w:p w14:paraId="55482F12" w14:textId="77777777" w:rsidR="002E79DC" w:rsidRPr="002E79DC" w:rsidRDefault="002E79DC" w:rsidP="002E79DC">
      <w:pPr>
        <w:spacing w:after="0" w:line="240" w:lineRule="auto"/>
        <w:jc w:val="both"/>
        <w:rPr>
          <w:rFonts w:ascii="Times New Roman" w:eastAsia="Times New Roman" w:hAnsi="Times New Roman" w:cs="Times New Roman"/>
          <w:sz w:val="24"/>
          <w:szCs w:val="24"/>
          <w:lang w:eastAsia="hr-HR"/>
        </w:rPr>
      </w:pPr>
    </w:p>
    <w:p w14:paraId="4D42999C" w14:textId="77777777" w:rsidR="002E79DC" w:rsidRPr="002E79DC" w:rsidRDefault="002E79DC" w:rsidP="002E79DC">
      <w:pPr>
        <w:spacing w:after="0" w:line="240" w:lineRule="auto"/>
        <w:jc w:val="both"/>
        <w:rPr>
          <w:rFonts w:ascii="Times New Roman" w:eastAsia="Times New Roman" w:hAnsi="Times New Roman" w:cs="Times New Roman"/>
          <w:sz w:val="24"/>
          <w:szCs w:val="24"/>
          <w:lang w:eastAsia="hr-HR"/>
        </w:rPr>
      </w:pPr>
      <w:r w:rsidRPr="002E79DC">
        <w:rPr>
          <w:rFonts w:ascii="Times New Roman" w:eastAsia="Times New Roman" w:hAnsi="Times New Roman" w:cs="Times New Roman"/>
          <w:sz w:val="24"/>
          <w:szCs w:val="24"/>
          <w:lang w:eastAsia="hr-HR"/>
        </w:rPr>
        <w:t xml:space="preserve">(1) Ako se za pružanje usluga iz članka 49. stavka 1. ovoga Pravilnika osniva dom socijalne skrbi, osniva se kao: </w:t>
      </w:r>
    </w:p>
    <w:p w14:paraId="0F0BC7DF" w14:textId="77777777" w:rsidR="002E79DC" w:rsidRPr="002E79DC" w:rsidRDefault="002E79DC" w:rsidP="002E79DC">
      <w:pPr>
        <w:spacing w:after="0" w:line="240" w:lineRule="auto"/>
        <w:ind w:left="1080"/>
        <w:jc w:val="both"/>
        <w:rPr>
          <w:rFonts w:ascii="Times New Roman" w:eastAsia="Times New Roman" w:hAnsi="Times New Roman" w:cs="Times New Roman"/>
          <w:sz w:val="24"/>
          <w:szCs w:val="24"/>
          <w:lang w:eastAsia="hr-HR"/>
        </w:rPr>
      </w:pPr>
    </w:p>
    <w:p w14:paraId="51FF7374" w14:textId="77777777" w:rsidR="002E79DC" w:rsidRPr="002E79DC" w:rsidRDefault="002E79DC" w:rsidP="006A09BB">
      <w:pPr>
        <w:numPr>
          <w:ilvl w:val="0"/>
          <w:numId w:val="8"/>
        </w:numPr>
        <w:spacing w:after="0" w:line="240" w:lineRule="auto"/>
        <w:ind w:left="360"/>
        <w:jc w:val="both"/>
        <w:rPr>
          <w:rFonts w:ascii="Times New Roman" w:eastAsia="Times New Roman" w:hAnsi="Times New Roman" w:cs="Times New Roman"/>
          <w:sz w:val="24"/>
          <w:szCs w:val="24"/>
          <w:lang w:eastAsia="hr-HR"/>
        </w:rPr>
      </w:pPr>
      <w:r w:rsidRPr="002E79DC">
        <w:rPr>
          <w:rFonts w:ascii="Times New Roman" w:eastAsia="Times New Roman" w:hAnsi="Times New Roman" w:cs="Times New Roman"/>
          <w:sz w:val="24"/>
          <w:szCs w:val="24"/>
          <w:lang w:eastAsia="hr-HR"/>
        </w:rPr>
        <w:t xml:space="preserve">dom za odgoj </w:t>
      </w:r>
    </w:p>
    <w:p w14:paraId="4FFD00E2" w14:textId="77777777" w:rsidR="002E79DC" w:rsidRPr="002E79DC" w:rsidRDefault="002E79DC" w:rsidP="002E79DC">
      <w:pPr>
        <w:spacing w:after="0" w:line="240" w:lineRule="auto"/>
        <w:ind w:left="360"/>
        <w:jc w:val="both"/>
        <w:rPr>
          <w:rFonts w:ascii="Times New Roman" w:eastAsia="Times New Roman" w:hAnsi="Times New Roman" w:cs="Times New Roman"/>
          <w:sz w:val="24"/>
          <w:szCs w:val="24"/>
          <w:lang w:eastAsia="hr-HR"/>
        </w:rPr>
      </w:pPr>
    </w:p>
    <w:p w14:paraId="3817AC7A" w14:textId="77777777" w:rsidR="002E79DC" w:rsidRPr="002E79DC" w:rsidRDefault="002E79DC" w:rsidP="006A09BB">
      <w:pPr>
        <w:numPr>
          <w:ilvl w:val="0"/>
          <w:numId w:val="8"/>
        </w:numPr>
        <w:spacing w:after="0" w:line="240" w:lineRule="auto"/>
        <w:ind w:left="360"/>
        <w:jc w:val="both"/>
        <w:rPr>
          <w:rFonts w:ascii="Times New Roman" w:eastAsia="Times New Roman" w:hAnsi="Times New Roman" w:cs="Times New Roman"/>
          <w:sz w:val="24"/>
          <w:szCs w:val="24"/>
          <w:lang w:eastAsia="hr-HR"/>
        </w:rPr>
      </w:pPr>
      <w:r w:rsidRPr="002E79DC">
        <w:rPr>
          <w:rFonts w:ascii="Times New Roman" w:eastAsia="Times New Roman" w:hAnsi="Times New Roman" w:cs="Times New Roman"/>
          <w:sz w:val="24"/>
          <w:szCs w:val="24"/>
          <w:lang w:eastAsia="hr-HR"/>
        </w:rPr>
        <w:t>odgojni dom</w:t>
      </w:r>
    </w:p>
    <w:p w14:paraId="7F409E02" w14:textId="77777777" w:rsidR="002E79DC" w:rsidRPr="002E79DC" w:rsidRDefault="002E79DC" w:rsidP="002E79DC">
      <w:pPr>
        <w:spacing w:after="0" w:line="240" w:lineRule="auto"/>
        <w:jc w:val="both"/>
        <w:rPr>
          <w:rFonts w:ascii="Times New Roman" w:eastAsia="Times New Roman" w:hAnsi="Times New Roman" w:cs="Times New Roman"/>
          <w:sz w:val="24"/>
          <w:szCs w:val="24"/>
          <w:lang w:eastAsia="hr-HR"/>
        </w:rPr>
      </w:pPr>
    </w:p>
    <w:p w14:paraId="6CFA9CD3" w14:textId="77777777" w:rsidR="002E79DC" w:rsidRPr="002E79DC" w:rsidRDefault="002E79DC" w:rsidP="002E79DC">
      <w:pPr>
        <w:spacing w:after="0" w:line="240" w:lineRule="auto"/>
        <w:ind w:left="360"/>
        <w:jc w:val="both"/>
        <w:rPr>
          <w:rFonts w:ascii="Times New Roman" w:eastAsia="Times New Roman" w:hAnsi="Times New Roman" w:cs="Times New Roman"/>
          <w:sz w:val="24"/>
          <w:szCs w:val="24"/>
          <w:lang w:eastAsia="hr-HR"/>
        </w:rPr>
      </w:pPr>
    </w:p>
    <w:p w14:paraId="655F2C48" w14:textId="77777777" w:rsidR="002E79DC" w:rsidRPr="002E79DC" w:rsidRDefault="002E79DC" w:rsidP="002E79DC">
      <w:pPr>
        <w:spacing w:after="200" w:line="240" w:lineRule="auto"/>
        <w:jc w:val="both"/>
        <w:rPr>
          <w:rFonts w:ascii="Times New Roman" w:eastAsia="Calibri" w:hAnsi="Times New Roman" w:cs="Times New Roman"/>
          <w:sz w:val="24"/>
          <w:szCs w:val="24"/>
        </w:rPr>
      </w:pPr>
      <w:r w:rsidRPr="002E79DC">
        <w:rPr>
          <w:rFonts w:ascii="Times New Roman" w:eastAsia="Calibri" w:hAnsi="Times New Roman" w:cs="Times New Roman"/>
          <w:sz w:val="24"/>
          <w:szCs w:val="24"/>
          <w:lang w:eastAsia="hr-HR"/>
        </w:rPr>
        <w:t xml:space="preserve">(2) </w:t>
      </w:r>
      <w:r w:rsidRPr="002E79DC">
        <w:rPr>
          <w:rFonts w:ascii="Times New Roman" w:eastAsia="Calibri" w:hAnsi="Times New Roman" w:cs="Times New Roman"/>
          <w:sz w:val="24"/>
          <w:szCs w:val="24"/>
        </w:rPr>
        <w:t>Dom za odgoj djece i mladeži iz stavka 1. točke 1. ovoga članka djeci i mlađim punoljetnim osobama do navršene 21. godine života s problemima u ponašanju i teškoćama mentalnog zdravlja pruža usluge iz članka 49. stavka 1. ovoga Pravilnika, te provodi izvršenje odgojnih mjera izrečenih maloljetnicima i mlađim punoljetnim osobama (posebna obveza – upućivanje u savjetovalište za mlade, upućivanje u disciplinski centar, pojačana briga i nadzor uz dnevni boravak u odgojnoj ustanovi, te upućivanje u odgojnu ustanovu), te maloljetnicima koji su, u tijeku pripremnog postupka, rješenjem suca za mladež upućeni na privremeni smještaj u ustanovu, do okončanja pripremnog postupka pred sudom.</w:t>
      </w:r>
    </w:p>
    <w:p w14:paraId="0F32BA13" w14:textId="77777777" w:rsidR="002E79DC" w:rsidRPr="002E79DC" w:rsidRDefault="002E79DC" w:rsidP="002E79DC">
      <w:pPr>
        <w:spacing w:after="200" w:line="240" w:lineRule="auto"/>
        <w:jc w:val="both"/>
        <w:rPr>
          <w:rFonts w:ascii="Times New Roman" w:eastAsia="Calibri" w:hAnsi="Times New Roman" w:cs="Times New Roman"/>
          <w:sz w:val="24"/>
          <w:szCs w:val="24"/>
        </w:rPr>
      </w:pPr>
      <w:r w:rsidRPr="002E79DC">
        <w:rPr>
          <w:rFonts w:ascii="Times New Roman" w:eastAsia="Calibri" w:hAnsi="Times New Roman" w:cs="Times New Roman"/>
          <w:sz w:val="24"/>
          <w:szCs w:val="24"/>
          <w:lang w:eastAsia="hr-HR"/>
        </w:rPr>
        <w:t xml:space="preserve">(3) </w:t>
      </w:r>
      <w:r w:rsidRPr="002E79DC">
        <w:rPr>
          <w:rFonts w:ascii="Times New Roman" w:eastAsia="Times New Roman" w:hAnsi="Times New Roman" w:cs="Times New Roman"/>
          <w:sz w:val="24"/>
          <w:szCs w:val="24"/>
          <w:lang w:eastAsia="hr-HR"/>
        </w:rPr>
        <w:t xml:space="preserve">Odgojni dom </w:t>
      </w:r>
      <w:r w:rsidRPr="002E79DC">
        <w:rPr>
          <w:rFonts w:ascii="Times New Roman" w:eastAsia="Calibri" w:hAnsi="Times New Roman" w:cs="Times New Roman"/>
          <w:sz w:val="24"/>
          <w:szCs w:val="24"/>
        </w:rPr>
        <w:t>iz stavka 1. točke 2. ovoga članka djeci i mlađim punoljetnim osobama do navršene 21. godine života s problemima u ponašanju i teškoćama mentalnog zdravlja pruža usluge iz članka 49. stavka 1. točke 3., 5., 6., 7., 8., 9. i 10. ovoga Pravilnika, te provodi izvršenje odgojne mjere upućivanja u odgojnu ustanovu izrečenu maloljetnicima i mlađim punoljetnim osobama te maloljetnicima do 18. godine života koji su, u tijeku pripremnog postupka, rješenjem suca za mladež upućeni na privremeni smještaj u ustanovu, do okončanja pripremnog postupka pred sudom. Odgojni dom pruža i usluge odgoja i obrazovanja djeci i mlađim punoljetnim osobama za vrijeme izvršenja sudske odgojne mjere, a iznimno može pružati i usluge iz članka 49. stavka 1. točke 1., 2. i 4. ovoga Pravilnika.</w:t>
      </w:r>
    </w:p>
    <w:p w14:paraId="28191E4E" w14:textId="77777777" w:rsidR="002E79DC" w:rsidRPr="002E79DC" w:rsidRDefault="002E79DC" w:rsidP="002E79DC">
      <w:pPr>
        <w:spacing w:after="100" w:afterAutospacing="1" w:line="240" w:lineRule="auto"/>
        <w:jc w:val="both"/>
        <w:rPr>
          <w:rFonts w:ascii="Times New Roman" w:eastAsia="Times New Roman" w:hAnsi="Times New Roman" w:cs="Times New Roman"/>
          <w:sz w:val="24"/>
          <w:szCs w:val="24"/>
          <w:lang w:eastAsia="hr-HR"/>
        </w:rPr>
      </w:pPr>
      <w:r w:rsidRPr="002E79DC">
        <w:rPr>
          <w:rFonts w:ascii="Times New Roman" w:eastAsia="Calibri" w:hAnsi="Times New Roman" w:cs="Times New Roman"/>
          <w:sz w:val="24"/>
          <w:szCs w:val="24"/>
          <w:lang w:eastAsia="hr-HR"/>
        </w:rPr>
        <w:t xml:space="preserve">(4) </w:t>
      </w:r>
      <w:r w:rsidRPr="002E79DC">
        <w:rPr>
          <w:rFonts w:ascii="Times New Roman" w:eastAsia="Calibri" w:hAnsi="Times New Roman" w:cs="Times New Roman"/>
          <w:sz w:val="24"/>
          <w:szCs w:val="24"/>
        </w:rPr>
        <w:t xml:space="preserve">Centar za pružanje usluga u zajednici </w:t>
      </w:r>
      <w:r w:rsidRPr="002E79DC">
        <w:rPr>
          <w:rFonts w:ascii="Times New Roman" w:eastAsia="Times New Roman" w:hAnsi="Times New Roman" w:cs="Times New Roman"/>
          <w:sz w:val="24"/>
          <w:szCs w:val="24"/>
          <w:lang w:eastAsia="hr-HR"/>
        </w:rPr>
        <w:t xml:space="preserve">iz članka 43. ovoga Pravilnika </w:t>
      </w:r>
      <w:r w:rsidRPr="002E79DC">
        <w:rPr>
          <w:rFonts w:ascii="Times New Roman" w:eastAsia="Calibri" w:hAnsi="Times New Roman" w:cs="Times New Roman"/>
          <w:sz w:val="24"/>
          <w:szCs w:val="24"/>
        </w:rPr>
        <w:t xml:space="preserve">djeci u riziku za razvoj problema u ponašanju, te djeci i mlađim punoljetnim osobama s problemima u ponašanju i teškoćama mentalnog zdravlja u pravilu pruža usluge </w:t>
      </w:r>
      <w:r w:rsidRPr="002E79DC">
        <w:rPr>
          <w:rFonts w:ascii="Times New Roman" w:eastAsia="Times New Roman" w:hAnsi="Times New Roman" w:cs="Times New Roman"/>
          <w:sz w:val="24"/>
          <w:szCs w:val="24"/>
          <w:lang w:eastAsia="hr-HR"/>
        </w:rPr>
        <w:t xml:space="preserve">iz članka 49. stavka 1. točke  1., 2., 6., 7., 8., 9., 10., 11. i 12. ovoga Pravilnika, a iznimno može pružati i usluge iz članka 49. stavka 1. točke 4. i 5. ovoga Pravilnika, </w:t>
      </w:r>
      <w:r w:rsidRPr="002E79DC">
        <w:rPr>
          <w:rFonts w:ascii="Times New Roman" w:hAnsi="Times New Roman" w:cs="Times New Roman"/>
          <w:color w:val="231F20"/>
          <w:sz w:val="24"/>
          <w:szCs w:val="24"/>
        </w:rPr>
        <w:t xml:space="preserve">te provodi izvršenje odgojnih mjera izrečenih maloljetnicima i mlađim punoljetnim osobama (posebna obveza – upućivanje u savjetovalište za mlade, upućivanje u disciplinski centar, pojačana briga i nadzor uz dnevni boravak u odgojnoj ustanovi, te upućivanje u odgojnu ustanovu), te maloljetnicima koji su, u tijeku pripremnog postupka, rješenjem suca za mladež upućeni na privremeni smještaj u ustanovu, do okončanja pripremnog postupka pred sudom. Centar za pružanje usluga u zajednici iz članka </w:t>
      </w:r>
      <w:r w:rsidRPr="002E79DC">
        <w:rPr>
          <w:rFonts w:ascii="Times New Roman" w:hAnsi="Times New Roman" w:cs="Times New Roman"/>
          <w:sz w:val="24"/>
          <w:szCs w:val="24"/>
        </w:rPr>
        <w:t xml:space="preserve">43. </w:t>
      </w:r>
      <w:r w:rsidRPr="002E79DC">
        <w:rPr>
          <w:rFonts w:ascii="Times New Roman" w:hAnsi="Times New Roman" w:cs="Times New Roman"/>
          <w:color w:val="231F20"/>
          <w:sz w:val="24"/>
          <w:szCs w:val="24"/>
        </w:rPr>
        <w:t>ovoga Pravilnika pruža i usluge odgoja i obrazovanja djeci i mlađim punoljetnim osobama za vrijeme izvršenja sudske odgojne mjere.</w:t>
      </w:r>
    </w:p>
    <w:p w14:paraId="66AC610A" w14:textId="77777777" w:rsidR="002E79DC" w:rsidRPr="002E79DC" w:rsidRDefault="002E79DC" w:rsidP="00A11910">
      <w:pPr>
        <w:pStyle w:val="Naslov4"/>
        <w:rPr>
          <w:rFonts w:eastAsia="Calibri"/>
          <w:lang w:eastAsia="hr-HR"/>
        </w:rPr>
      </w:pPr>
      <w:r w:rsidRPr="002E79DC">
        <w:rPr>
          <w:rFonts w:eastAsia="Calibri"/>
          <w:lang w:eastAsia="hr-HR"/>
        </w:rPr>
        <w:t>Djelatnost pružatelja usluga za djecu s teškoćama u razvoju i odrasle osobe s invaliditetom</w:t>
      </w:r>
    </w:p>
    <w:p w14:paraId="7E139A24" w14:textId="77777777" w:rsidR="002E79DC" w:rsidRPr="002E79DC" w:rsidRDefault="002E79DC" w:rsidP="00A11910">
      <w:pPr>
        <w:pStyle w:val="Naslov5"/>
        <w:rPr>
          <w:rFonts w:eastAsia="Calibri"/>
          <w:lang w:eastAsia="hr-HR"/>
        </w:rPr>
      </w:pPr>
      <w:r w:rsidRPr="002E79DC">
        <w:rPr>
          <w:rFonts w:eastAsia="Calibri"/>
          <w:lang w:eastAsia="hr-HR"/>
        </w:rPr>
        <w:t>Članak 51.</w:t>
      </w:r>
    </w:p>
    <w:p w14:paraId="510D4B4B" w14:textId="77777777" w:rsidR="002E79DC" w:rsidRPr="002E79DC" w:rsidRDefault="002E79DC" w:rsidP="002E79DC">
      <w:pPr>
        <w:spacing w:after="0" w:line="240" w:lineRule="auto"/>
        <w:jc w:val="both"/>
        <w:rPr>
          <w:rFonts w:ascii="Times New Roman" w:eastAsia="SimSun" w:hAnsi="Times New Roman" w:cs="Times New Roman"/>
          <w:sz w:val="24"/>
          <w:szCs w:val="24"/>
          <w:lang w:eastAsia="zh-CN"/>
        </w:rPr>
      </w:pPr>
      <w:r w:rsidRPr="002E79DC">
        <w:rPr>
          <w:rFonts w:ascii="Times New Roman" w:eastAsia="Calibri" w:hAnsi="Times New Roman" w:cs="Times New Roman"/>
          <w:sz w:val="24"/>
          <w:szCs w:val="24"/>
          <w:lang w:eastAsia="hr-HR"/>
        </w:rPr>
        <w:t>Djelatnost pružatelja usluga za djecu s teškoćama u razvoju ostvaruje se pružanjem sljedećih vrsta usluga:</w:t>
      </w:r>
    </w:p>
    <w:p w14:paraId="060E4B99" w14:textId="77777777" w:rsidR="002E79DC" w:rsidRPr="002E79DC" w:rsidRDefault="002E79DC" w:rsidP="002E79DC">
      <w:pPr>
        <w:spacing w:after="0" w:line="240" w:lineRule="auto"/>
        <w:ind w:left="720"/>
        <w:rPr>
          <w:rFonts w:ascii="Times New Roman" w:eastAsia="Calibri" w:hAnsi="Times New Roman" w:cs="Times New Roman"/>
          <w:color w:val="000000"/>
          <w:sz w:val="24"/>
          <w:szCs w:val="24"/>
          <w:lang w:eastAsia="hr-HR"/>
        </w:rPr>
      </w:pPr>
    </w:p>
    <w:p w14:paraId="6D76EDC4" w14:textId="77777777" w:rsidR="002E79DC" w:rsidRPr="002E79DC" w:rsidRDefault="002E79DC" w:rsidP="006A09BB">
      <w:pPr>
        <w:numPr>
          <w:ilvl w:val="0"/>
          <w:numId w:val="10"/>
        </w:numPr>
        <w:spacing w:after="0" w:line="240" w:lineRule="auto"/>
        <w:ind w:left="360"/>
        <w:rPr>
          <w:rFonts w:ascii="Times New Roman" w:eastAsia="Calibri" w:hAnsi="Times New Roman" w:cs="Times New Roman"/>
          <w:color w:val="000000"/>
          <w:sz w:val="24"/>
          <w:szCs w:val="24"/>
          <w:lang w:eastAsia="hr-HR"/>
        </w:rPr>
      </w:pPr>
      <w:r w:rsidRPr="002E79DC">
        <w:rPr>
          <w:rFonts w:ascii="Times New Roman" w:eastAsia="Calibri" w:hAnsi="Times New Roman" w:cs="Times New Roman"/>
          <w:color w:val="000000"/>
          <w:sz w:val="24"/>
          <w:szCs w:val="24"/>
          <w:lang w:eastAsia="hr-HR"/>
        </w:rPr>
        <w:lastRenderedPageBreak/>
        <w:t>usluga smještaja</w:t>
      </w:r>
    </w:p>
    <w:p w14:paraId="068C7975" w14:textId="77777777" w:rsidR="002E79DC" w:rsidRPr="002E79DC" w:rsidRDefault="002E79DC" w:rsidP="002E79DC">
      <w:pPr>
        <w:spacing w:after="0" w:line="240" w:lineRule="auto"/>
        <w:ind w:left="360"/>
        <w:rPr>
          <w:rFonts w:ascii="Times New Roman" w:eastAsia="Calibri" w:hAnsi="Times New Roman" w:cs="Times New Roman"/>
          <w:color w:val="000000"/>
          <w:sz w:val="24"/>
          <w:szCs w:val="24"/>
          <w:lang w:eastAsia="hr-HR"/>
        </w:rPr>
      </w:pPr>
    </w:p>
    <w:p w14:paraId="561C3DB7" w14:textId="77777777" w:rsidR="002E79DC" w:rsidRPr="002E79DC" w:rsidRDefault="002E79DC" w:rsidP="006A09BB">
      <w:pPr>
        <w:numPr>
          <w:ilvl w:val="0"/>
          <w:numId w:val="10"/>
        </w:numPr>
        <w:spacing w:after="0" w:line="240" w:lineRule="auto"/>
        <w:ind w:left="360"/>
        <w:rPr>
          <w:rFonts w:ascii="Times New Roman" w:eastAsia="Calibri" w:hAnsi="Times New Roman" w:cs="Times New Roman"/>
          <w:color w:val="000000"/>
          <w:sz w:val="24"/>
          <w:szCs w:val="24"/>
          <w:lang w:eastAsia="hr-HR"/>
        </w:rPr>
      </w:pPr>
      <w:r w:rsidRPr="002E79DC">
        <w:rPr>
          <w:rFonts w:ascii="Times New Roman" w:eastAsia="Calibri" w:hAnsi="Times New Roman" w:cs="Times New Roman"/>
          <w:color w:val="000000"/>
          <w:sz w:val="24"/>
          <w:szCs w:val="24"/>
          <w:lang w:eastAsia="hr-HR"/>
        </w:rPr>
        <w:t xml:space="preserve">usluga poludnevnog boravka </w:t>
      </w:r>
    </w:p>
    <w:p w14:paraId="147888DF" w14:textId="77777777" w:rsidR="002E79DC" w:rsidRPr="002E79DC" w:rsidRDefault="002E79DC" w:rsidP="002E79DC">
      <w:pPr>
        <w:spacing w:after="0" w:line="240" w:lineRule="auto"/>
        <w:ind w:left="-360"/>
        <w:rPr>
          <w:rFonts w:ascii="Times New Roman" w:eastAsia="Calibri" w:hAnsi="Times New Roman" w:cs="Times New Roman"/>
          <w:color w:val="000000"/>
          <w:sz w:val="24"/>
          <w:szCs w:val="24"/>
          <w:lang w:eastAsia="hr-HR"/>
        </w:rPr>
      </w:pPr>
    </w:p>
    <w:p w14:paraId="6F27A25C" w14:textId="77777777" w:rsidR="002E79DC" w:rsidRPr="002E79DC" w:rsidRDefault="002E79DC" w:rsidP="006A09BB">
      <w:pPr>
        <w:numPr>
          <w:ilvl w:val="0"/>
          <w:numId w:val="10"/>
        </w:numPr>
        <w:spacing w:after="0" w:line="240" w:lineRule="auto"/>
        <w:ind w:left="360"/>
        <w:rPr>
          <w:rFonts w:ascii="Times New Roman" w:eastAsia="Calibri" w:hAnsi="Times New Roman" w:cs="Times New Roman"/>
          <w:color w:val="000000"/>
          <w:sz w:val="24"/>
          <w:szCs w:val="24"/>
          <w:lang w:eastAsia="hr-HR"/>
        </w:rPr>
      </w:pPr>
      <w:r w:rsidRPr="002E79DC">
        <w:rPr>
          <w:rFonts w:ascii="Times New Roman" w:eastAsia="Calibri" w:hAnsi="Times New Roman" w:cs="Times New Roman"/>
          <w:color w:val="000000"/>
          <w:sz w:val="24"/>
          <w:szCs w:val="24"/>
          <w:lang w:eastAsia="hr-HR"/>
        </w:rPr>
        <w:t>usluga cjelodnevnog boravka</w:t>
      </w:r>
    </w:p>
    <w:p w14:paraId="5E8C8AF9" w14:textId="77777777" w:rsidR="002E79DC" w:rsidRPr="002E79DC" w:rsidRDefault="002E79DC" w:rsidP="002E79DC">
      <w:pPr>
        <w:spacing w:after="0" w:line="240" w:lineRule="auto"/>
        <w:ind w:left="-360"/>
        <w:rPr>
          <w:rFonts w:ascii="Times New Roman" w:eastAsia="Calibri" w:hAnsi="Times New Roman" w:cs="Times New Roman"/>
          <w:color w:val="000000"/>
          <w:sz w:val="24"/>
          <w:szCs w:val="24"/>
          <w:lang w:eastAsia="hr-HR"/>
        </w:rPr>
      </w:pPr>
    </w:p>
    <w:p w14:paraId="50BC4D7F" w14:textId="77777777" w:rsidR="002E79DC" w:rsidRPr="002E79DC" w:rsidRDefault="002E79DC" w:rsidP="006A09BB">
      <w:pPr>
        <w:numPr>
          <w:ilvl w:val="0"/>
          <w:numId w:val="10"/>
        </w:numPr>
        <w:spacing w:after="0" w:line="240" w:lineRule="auto"/>
        <w:ind w:left="360"/>
        <w:rPr>
          <w:rFonts w:ascii="Times New Roman" w:eastAsia="Calibri" w:hAnsi="Times New Roman" w:cs="Times New Roman"/>
          <w:color w:val="000000"/>
          <w:sz w:val="24"/>
          <w:szCs w:val="24"/>
          <w:lang w:eastAsia="hr-HR"/>
        </w:rPr>
      </w:pPr>
      <w:r w:rsidRPr="002E79DC">
        <w:rPr>
          <w:rFonts w:ascii="Times New Roman" w:eastAsia="Calibri" w:hAnsi="Times New Roman" w:cs="Times New Roman"/>
          <w:color w:val="000000"/>
          <w:sz w:val="24"/>
          <w:szCs w:val="24"/>
          <w:lang w:eastAsia="hr-HR"/>
        </w:rPr>
        <w:t>usluga organiziranog stanovanja</w:t>
      </w:r>
      <w:r w:rsidRPr="002E79DC">
        <w:rPr>
          <w:rFonts w:ascii="Times New Roman" w:eastAsia="Calibri" w:hAnsi="Times New Roman" w:cs="Times New Roman"/>
          <w:sz w:val="24"/>
          <w:szCs w:val="24"/>
        </w:rPr>
        <w:t xml:space="preserve"> uz sveobuhvatnu podršku</w:t>
      </w:r>
    </w:p>
    <w:p w14:paraId="62F5CF36" w14:textId="77777777" w:rsidR="002E79DC" w:rsidRPr="002E79DC" w:rsidRDefault="002E79DC" w:rsidP="002E79DC">
      <w:pPr>
        <w:spacing w:after="0" w:line="240" w:lineRule="auto"/>
        <w:ind w:left="-360"/>
        <w:rPr>
          <w:rFonts w:ascii="Times New Roman" w:eastAsia="Calibri" w:hAnsi="Times New Roman" w:cs="Times New Roman"/>
          <w:color w:val="000000"/>
          <w:sz w:val="24"/>
          <w:szCs w:val="24"/>
          <w:lang w:eastAsia="hr-HR"/>
        </w:rPr>
      </w:pPr>
    </w:p>
    <w:p w14:paraId="0B1B2ECD" w14:textId="77777777" w:rsidR="002E79DC" w:rsidRPr="002E79DC" w:rsidRDefault="002E79DC" w:rsidP="006A09BB">
      <w:pPr>
        <w:numPr>
          <w:ilvl w:val="0"/>
          <w:numId w:val="10"/>
        </w:numPr>
        <w:spacing w:after="0" w:line="240" w:lineRule="auto"/>
        <w:ind w:left="360"/>
        <w:rPr>
          <w:rFonts w:ascii="Times New Roman" w:eastAsia="Calibri" w:hAnsi="Times New Roman" w:cs="Times New Roman"/>
          <w:color w:val="000000"/>
          <w:sz w:val="24"/>
          <w:szCs w:val="24"/>
          <w:lang w:eastAsia="hr-HR"/>
        </w:rPr>
      </w:pPr>
      <w:r w:rsidRPr="002E79DC">
        <w:rPr>
          <w:rFonts w:ascii="Times New Roman" w:eastAsia="Calibri" w:hAnsi="Times New Roman" w:cs="Times New Roman"/>
          <w:sz w:val="24"/>
          <w:szCs w:val="24"/>
        </w:rPr>
        <w:t>usluga individualne psihosocijalne podrške u obitelji</w:t>
      </w:r>
    </w:p>
    <w:p w14:paraId="2CDF1C55" w14:textId="77777777" w:rsidR="002E79DC" w:rsidRPr="002E79DC" w:rsidRDefault="002E79DC" w:rsidP="002E79DC">
      <w:pPr>
        <w:spacing w:after="0" w:line="240" w:lineRule="auto"/>
        <w:ind w:left="-360"/>
        <w:rPr>
          <w:rFonts w:ascii="Times New Roman" w:eastAsia="Calibri" w:hAnsi="Times New Roman" w:cs="Times New Roman"/>
          <w:color w:val="000000"/>
          <w:sz w:val="24"/>
          <w:szCs w:val="24"/>
          <w:lang w:eastAsia="hr-HR"/>
        </w:rPr>
      </w:pPr>
    </w:p>
    <w:p w14:paraId="064EA2A7" w14:textId="77777777" w:rsidR="002E79DC" w:rsidRPr="002E79DC" w:rsidRDefault="002E79DC" w:rsidP="006A09BB">
      <w:pPr>
        <w:numPr>
          <w:ilvl w:val="0"/>
          <w:numId w:val="10"/>
        </w:numPr>
        <w:spacing w:after="0" w:line="240" w:lineRule="auto"/>
        <w:ind w:left="360"/>
        <w:rPr>
          <w:rFonts w:ascii="Times New Roman" w:eastAsia="Calibri" w:hAnsi="Times New Roman" w:cs="Times New Roman"/>
          <w:color w:val="000000"/>
          <w:sz w:val="24"/>
          <w:szCs w:val="24"/>
          <w:lang w:eastAsia="hr-HR"/>
        </w:rPr>
      </w:pPr>
      <w:r w:rsidRPr="002E79DC">
        <w:rPr>
          <w:rFonts w:ascii="Times New Roman" w:eastAsia="Calibri" w:hAnsi="Times New Roman" w:cs="Times New Roman"/>
          <w:color w:val="000000"/>
          <w:sz w:val="24"/>
          <w:szCs w:val="24"/>
          <w:lang w:eastAsia="hr-HR"/>
        </w:rPr>
        <w:t>usluga individualne psihosocijalne podrške kod pružatelja usluge</w:t>
      </w:r>
    </w:p>
    <w:p w14:paraId="11C295DF" w14:textId="77777777" w:rsidR="002E79DC" w:rsidRPr="002E79DC" w:rsidRDefault="002E79DC" w:rsidP="002E79DC">
      <w:pPr>
        <w:spacing w:after="0" w:line="240" w:lineRule="auto"/>
        <w:ind w:left="-360"/>
        <w:rPr>
          <w:rFonts w:ascii="Times New Roman" w:eastAsia="Calibri" w:hAnsi="Times New Roman" w:cs="Times New Roman"/>
          <w:color w:val="000000"/>
          <w:sz w:val="24"/>
          <w:szCs w:val="24"/>
          <w:lang w:eastAsia="hr-HR"/>
        </w:rPr>
      </w:pPr>
    </w:p>
    <w:p w14:paraId="70FC3E23" w14:textId="77777777" w:rsidR="002E79DC" w:rsidRPr="002E79DC" w:rsidRDefault="002E79DC" w:rsidP="006A09BB">
      <w:pPr>
        <w:numPr>
          <w:ilvl w:val="0"/>
          <w:numId w:val="10"/>
        </w:numPr>
        <w:spacing w:after="0" w:line="240" w:lineRule="auto"/>
        <w:ind w:left="360"/>
        <w:rPr>
          <w:rFonts w:ascii="Times New Roman" w:eastAsia="Calibri" w:hAnsi="Times New Roman" w:cs="Times New Roman"/>
          <w:color w:val="000000"/>
          <w:sz w:val="24"/>
          <w:szCs w:val="24"/>
          <w:lang w:eastAsia="hr-HR"/>
        </w:rPr>
      </w:pPr>
      <w:r w:rsidRPr="002E79DC">
        <w:rPr>
          <w:rFonts w:ascii="Times New Roman" w:eastAsia="Calibri" w:hAnsi="Times New Roman" w:cs="Times New Roman"/>
          <w:color w:val="000000"/>
          <w:sz w:val="24"/>
          <w:szCs w:val="24"/>
          <w:lang w:eastAsia="hr-HR"/>
        </w:rPr>
        <w:t>usluga grupne psihosocijalne podrške kod pružatelja usluge</w:t>
      </w:r>
    </w:p>
    <w:p w14:paraId="17E8B26A" w14:textId="77777777" w:rsidR="002E79DC" w:rsidRPr="002E79DC" w:rsidRDefault="002E79DC" w:rsidP="002E79DC">
      <w:pPr>
        <w:spacing w:after="0" w:line="240" w:lineRule="auto"/>
        <w:ind w:left="-360"/>
        <w:rPr>
          <w:rFonts w:ascii="Times New Roman" w:eastAsia="Calibri" w:hAnsi="Times New Roman" w:cs="Times New Roman"/>
          <w:color w:val="000000"/>
          <w:sz w:val="24"/>
          <w:szCs w:val="24"/>
          <w:lang w:eastAsia="hr-HR"/>
        </w:rPr>
      </w:pPr>
    </w:p>
    <w:p w14:paraId="55113CFC" w14:textId="77777777" w:rsidR="002E79DC" w:rsidRPr="002E79DC" w:rsidRDefault="002E79DC" w:rsidP="006A09BB">
      <w:pPr>
        <w:numPr>
          <w:ilvl w:val="0"/>
          <w:numId w:val="10"/>
        </w:numPr>
        <w:spacing w:after="0" w:line="240" w:lineRule="auto"/>
        <w:ind w:left="360"/>
        <w:rPr>
          <w:rFonts w:ascii="Times New Roman" w:eastAsia="Calibri" w:hAnsi="Times New Roman" w:cs="Times New Roman"/>
          <w:color w:val="000000"/>
          <w:sz w:val="24"/>
          <w:szCs w:val="24"/>
          <w:lang w:eastAsia="hr-HR"/>
        </w:rPr>
      </w:pPr>
      <w:r w:rsidRPr="002E79DC">
        <w:rPr>
          <w:rFonts w:ascii="Times New Roman" w:eastAsia="Calibri" w:hAnsi="Times New Roman" w:cs="Times New Roman"/>
          <w:color w:val="000000"/>
          <w:sz w:val="24"/>
          <w:szCs w:val="24"/>
          <w:lang w:eastAsia="hr-HR"/>
        </w:rPr>
        <w:t>usluga rane intervencije</w:t>
      </w:r>
    </w:p>
    <w:p w14:paraId="115D7D65" w14:textId="77777777" w:rsidR="002E79DC" w:rsidRPr="002E79DC" w:rsidRDefault="002E79DC" w:rsidP="002E79DC">
      <w:pPr>
        <w:spacing w:after="0" w:line="240" w:lineRule="auto"/>
        <w:ind w:left="-360"/>
        <w:rPr>
          <w:rFonts w:ascii="Times New Roman" w:eastAsia="Calibri" w:hAnsi="Times New Roman" w:cs="Times New Roman"/>
          <w:color w:val="000000"/>
          <w:sz w:val="24"/>
          <w:szCs w:val="24"/>
          <w:lang w:eastAsia="hr-HR"/>
        </w:rPr>
      </w:pPr>
    </w:p>
    <w:p w14:paraId="4AA04A1B" w14:textId="77777777" w:rsidR="002E79DC" w:rsidRPr="002E79DC" w:rsidRDefault="002E79DC" w:rsidP="006A09BB">
      <w:pPr>
        <w:numPr>
          <w:ilvl w:val="0"/>
          <w:numId w:val="10"/>
        </w:numPr>
        <w:spacing w:after="0" w:line="240" w:lineRule="auto"/>
        <w:ind w:left="360"/>
        <w:rPr>
          <w:rFonts w:ascii="Times New Roman" w:eastAsia="Calibri" w:hAnsi="Times New Roman" w:cs="Times New Roman"/>
          <w:color w:val="000000"/>
          <w:sz w:val="24"/>
          <w:szCs w:val="24"/>
          <w:lang w:eastAsia="hr-HR"/>
        </w:rPr>
      </w:pPr>
      <w:r w:rsidRPr="002E79DC">
        <w:rPr>
          <w:rFonts w:ascii="Times New Roman" w:eastAsia="Calibri" w:hAnsi="Times New Roman" w:cs="Times New Roman"/>
          <w:color w:val="000000"/>
          <w:sz w:val="24"/>
          <w:szCs w:val="24"/>
          <w:lang w:eastAsia="hr-HR"/>
        </w:rPr>
        <w:t>usluga pomoći pri uključivanju u programe odgoja i redovitog obrazovanja (integracija)</w:t>
      </w:r>
    </w:p>
    <w:p w14:paraId="0247D36A" w14:textId="77777777" w:rsidR="002E79DC" w:rsidRPr="002E79DC" w:rsidRDefault="002E79DC" w:rsidP="002E79DC">
      <w:pPr>
        <w:spacing w:after="0"/>
        <w:ind w:left="720"/>
        <w:contextualSpacing/>
        <w:rPr>
          <w:rFonts w:ascii="Times New Roman" w:eastAsia="Calibri" w:hAnsi="Times New Roman" w:cs="Times New Roman"/>
          <w:color w:val="000000"/>
          <w:sz w:val="24"/>
          <w:szCs w:val="24"/>
          <w:lang w:eastAsia="hr-HR"/>
        </w:rPr>
      </w:pPr>
    </w:p>
    <w:p w14:paraId="188648AD" w14:textId="77777777" w:rsidR="002E79DC" w:rsidRPr="002E79DC" w:rsidRDefault="002E79DC" w:rsidP="006A09BB">
      <w:pPr>
        <w:numPr>
          <w:ilvl w:val="0"/>
          <w:numId w:val="10"/>
        </w:numPr>
        <w:spacing w:line="240" w:lineRule="auto"/>
        <w:ind w:left="360"/>
        <w:rPr>
          <w:rFonts w:ascii="Times New Roman" w:eastAsia="Calibri" w:hAnsi="Times New Roman" w:cs="Times New Roman"/>
          <w:sz w:val="24"/>
          <w:szCs w:val="24"/>
          <w:lang w:eastAsia="hr-HR"/>
        </w:rPr>
      </w:pPr>
      <w:r w:rsidRPr="002E79DC">
        <w:rPr>
          <w:rFonts w:ascii="Times New Roman" w:eastAsia="Times New Roman" w:hAnsi="Times New Roman" w:cs="Times New Roman"/>
          <w:sz w:val="24"/>
          <w:szCs w:val="24"/>
          <w:lang w:eastAsia="hr-HR"/>
        </w:rPr>
        <w:t xml:space="preserve">usluga savjetovanja i pomaganja. </w:t>
      </w:r>
    </w:p>
    <w:p w14:paraId="729ECD0B" w14:textId="77777777" w:rsidR="002E79DC" w:rsidRPr="002E79DC" w:rsidRDefault="002E79DC" w:rsidP="002E79DC">
      <w:pPr>
        <w:spacing w:after="200" w:line="240" w:lineRule="auto"/>
        <w:jc w:val="center"/>
        <w:rPr>
          <w:rFonts w:ascii="Times New Roman" w:eastAsia="Calibri" w:hAnsi="Times New Roman" w:cs="Times New Roman"/>
          <w:sz w:val="24"/>
          <w:szCs w:val="24"/>
          <w:lang w:eastAsia="hr-HR"/>
        </w:rPr>
      </w:pPr>
    </w:p>
    <w:p w14:paraId="512D18AE" w14:textId="77777777" w:rsidR="002E79DC" w:rsidRPr="002E79DC" w:rsidRDefault="002E79DC" w:rsidP="00A11910">
      <w:pPr>
        <w:pStyle w:val="Naslov5"/>
        <w:rPr>
          <w:rFonts w:eastAsia="Calibri"/>
          <w:lang w:eastAsia="hr-HR"/>
        </w:rPr>
      </w:pPr>
      <w:r w:rsidRPr="002E79DC">
        <w:rPr>
          <w:rFonts w:eastAsia="Calibri"/>
          <w:lang w:eastAsia="hr-HR"/>
        </w:rPr>
        <w:t>Članak 52.</w:t>
      </w:r>
    </w:p>
    <w:p w14:paraId="4A18A473" w14:textId="77777777" w:rsidR="002E79DC" w:rsidRPr="002E79DC" w:rsidRDefault="002E79DC" w:rsidP="002E79DC">
      <w:pPr>
        <w:spacing w:after="0" w:line="240" w:lineRule="auto"/>
        <w:jc w:val="both"/>
        <w:rPr>
          <w:rFonts w:ascii="Times New Roman" w:eastAsia="SimSun" w:hAnsi="Times New Roman" w:cs="Times New Roman"/>
          <w:sz w:val="24"/>
          <w:szCs w:val="24"/>
          <w:lang w:eastAsia="zh-CN"/>
        </w:rPr>
      </w:pPr>
      <w:r w:rsidRPr="002E79DC">
        <w:rPr>
          <w:rFonts w:ascii="Times New Roman" w:eastAsia="Calibri" w:hAnsi="Times New Roman" w:cs="Times New Roman"/>
          <w:sz w:val="24"/>
          <w:szCs w:val="24"/>
          <w:lang w:eastAsia="hr-HR"/>
        </w:rPr>
        <w:t>Djelatnost pružatelja usluga za odrasle osobe s invaliditetom (tjelesnim, intelektualnim, osjetilnim, mentalnim ili intelektualnim i mentalnim oštećenjem) ostvaruje se pružanjem sljedećih vrsta usluga:</w:t>
      </w:r>
    </w:p>
    <w:p w14:paraId="2E69B66E" w14:textId="77777777" w:rsidR="002E79DC" w:rsidRPr="002E79DC" w:rsidRDefault="002E79DC" w:rsidP="002E79DC">
      <w:pPr>
        <w:spacing w:after="0" w:line="240" w:lineRule="auto"/>
        <w:ind w:left="720"/>
        <w:rPr>
          <w:rFonts w:ascii="Times New Roman" w:eastAsia="Calibri" w:hAnsi="Times New Roman" w:cs="Times New Roman"/>
          <w:color w:val="000000"/>
          <w:sz w:val="24"/>
          <w:szCs w:val="24"/>
          <w:lang w:eastAsia="hr-HR"/>
        </w:rPr>
      </w:pPr>
    </w:p>
    <w:p w14:paraId="28886DF5" w14:textId="77777777" w:rsidR="002E79DC" w:rsidRPr="002E79DC" w:rsidRDefault="002E79DC" w:rsidP="006A09BB">
      <w:pPr>
        <w:numPr>
          <w:ilvl w:val="0"/>
          <w:numId w:val="12"/>
        </w:numPr>
        <w:spacing w:after="0" w:line="240" w:lineRule="auto"/>
        <w:ind w:left="360"/>
        <w:rPr>
          <w:rFonts w:ascii="Times New Roman" w:eastAsia="Calibri" w:hAnsi="Times New Roman" w:cs="Times New Roman"/>
          <w:color w:val="000000"/>
          <w:sz w:val="24"/>
          <w:szCs w:val="24"/>
          <w:lang w:eastAsia="hr-HR"/>
        </w:rPr>
      </w:pPr>
      <w:r w:rsidRPr="002E79DC">
        <w:rPr>
          <w:rFonts w:ascii="Times New Roman" w:eastAsia="Calibri" w:hAnsi="Times New Roman" w:cs="Times New Roman"/>
          <w:color w:val="000000"/>
          <w:sz w:val="24"/>
          <w:szCs w:val="24"/>
          <w:lang w:eastAsia="hr-HR"/>
        </w:rPr>
        <w:t>usluga smještaja</w:t>
      </w:r>
    </w:p>
    <w:p w14:paraId="14EF1B3C" w14:textId="77777777" w:rsidR="002E79DC" w:rsidRPr="002E79DC" w:rsidRDefault="002E79DC" w:rsidP="002E79DC">
      <w:pPr>
        <w:spacing w:after="0" w:line="240" w:lineRule="auto"/>
        <w:rPr>
          <w:rFonts w:ascii="Times New Roman" w:eastAsia="Calibri" w:hAnsi="Times New Roman" w:cs="Times New Roman"/>
          <w:color w:val="000000"/>
          <w:sz w:val="24"/>
          <w:szCs w:val="24"/>
          <w:lang w:eastAsia="hr-HR"/>
        </w:rPr>
      </w:pPr>
    </w:p>
    <w:p w14:paraId="33F48E5C" w14:textId="77777777" w:rsidR="002E79DC" w:rsidRPr="002E79DC" w:rsidRDefault="002E79DC" w:rsidP="006A09BB">
      <w:pPr>
        <w:numPr>
          <w:ilvl w:val="0"/>
          <w:numId w:val="12"/>
        </w:numPr>
        <w:spacing w:after="0" w:line="240" w:lineRule="auto"/>
        <w:ind w:left="360"/>
        <w:rPr>
          <w:rFonts w:ascii="Times New Roman" w:eastAsia="Calibri" w:hAnsi="Times New Roman" w:cs="Times New Roman"/>
          <w:color w:val="000000"/>
          <w:sz w:val="24"/>
          <w:szCs w:val="24"/>
          <w:lang w:eastAsia="hr-HR"/>
        </w:rPr>
      </w:pPr>
      <w:r w:rsidRPr="002E79DC">
        <w:rPr>
          <w:rFonts w:ascii="Times New Roman" w:eastAsia="Calibri" w:hAnsi="Times New Roman" w:cs="Times New Roman"/>
          <w:color w:val="000000"/>
          <w:sz w:val="24"/>
          <w:szCs w:val="24"/>
          <w:lang w:eastAsia="hr-HR"/>
        </w:rPr>
        <w:t>usluga smještaja u obiteljskom domu</w:t>
      </w:r>
    </w:p>
    <w:p w14:paraId="480636CA" w14:textId="77777777" w:rsidR="002E79DC" w:rsidRPr="002E79DC" w:rsidRDefault="002E79DC" w:rsidP="002E79DC">
      <w:pPr>
        <w:spacing w:after="0" w:line="240" w:lineRule="auto"/>
        <w:ind w:left="-360"/>
        <w:rPr>
          <w:rFonts w:ascii="Times New Roman" w:eastAsia="Calibri" w:hAnsi="Times New Roman" w:cs="Times New Roman"/>
          <w:color w:val="000000"/>
          <w:sz w:val="24"/>
          <w:szCs w:val="24"/>
          <w:lang w:eastAsia="hr-HR"/>
        </w:rPr>
      </w:pPr>
    </w:p>
    <w:p w14:paraId="3170B548" w14:textId="77777777" w:rsidR="002E79DC" w:rsidRPr="002E79DC" w:rsidRDefault="002E79DC" w:rsidP="006A09BB">
      <w:pPr>
        <w:numPr>
          <w:ilvl w:val="0"/>
          <w:numId w:val="12"/>
        </w:numPr>
        <w:spacing w:after="0" w:line="240" w:lineRule="auto"/>
        <w:ind w:left="360"/>
        <w:rPr>
          <w:rFonts w:ascii="Times New Roman" w:eastAsia="Calibri" w:hAnsi="Times New Roman" w:cs="Times New Roman"/>
          <w:color w:val="000000"/>
          <w:sz w:val="24"/>
          <w:szCs w:val="24"/>
          <w:lang w:eastAsia="hr-HR"/>
        </w:rPr>
      </w:pPr>
      <w:r w:rsidRPr="002E79DC">
        <w:rPr>
          <w:rFonts w:ascii="Times New Roman" w:eastAsia="Calibri" w:hAnsi="Times New Roman" w:cs="Times New Roman"/>
          <w:color w:val="000000"/>
          <w:sz w:val="24"/>
          <w:szCs w:val="24"/>
          <w:lang w:eastAsia="hr-HR"/>
        </w:rPr>
        <w:t xml:space="preserve">usluga poludnevnog boravka </w:t>
      </w:r>
    </w:p>
    <w:p w14:paraId="4BE75316" w14:textId="77777777" w:rsidR="002E79DC" w:rsidRPr="002E79DC" w:rsidRDefault="002E79DC" w:rsidP="002E79DC">
      <w:pPr>
        <w:spacing w:after="0" w:line="240" w:lineRule="auto"/>
        <w:ind w:left="-360"/>
        <w:rPr>
          <w:rFonts w:ascii="Times New Roman" w:eastAsia="Calibri" w:hAnsi="Times New Roman" w:cs="Times New Roman"/>
          <w:color w:val="000000"/>
          <w:sz w:val="24"/>
          <w:szCs w:val="24"/>
          <w:lang w:eastAsia="hr-HR"/>
        </w:rPr>
      </w:pPr>
    </w:p>
    <w:p w14:paraId="046B5B39" w14:textId="77777777" w:rsidR="002E79DC" w:rsidRPr="002E79DC" w:rsidRDefault="002E79DC" w:rsidP="006A09BB">
      <w:pPr>
        <w:numPr>
          <w:ilvl w:val="0"/>
          <w:numId w:val="12"/>
        </w:numPr>
        <w:spacing w:after="0" w:line="240" w:lineRule="auto"/>
        <w:ind w:left="360"/>
        <w:rPr>
          <w:rFonts w:ascii="Times New Roman" w:eastAsia="Calibri" w:hAnsi="Times New Roman" w:cs="Times New Roman"/>
          <w:color w:val="000000"/>
          <w:sz w:val="24"/>
          <w:szCs w:val="24"/>
          <w:lang w:eastAsia="hr-HR"/>
        </w:rPr>
      </w:pPr>
      <w:r w:rsidRPr="002E79DC">
        <w:rPr>
          <w:rFonts w:ascii="Times New Roman" w:eastAsia="Calibri" w:hAnsi="Times New Roman" w:cs="Times New Roman"/>
          <w:color w:val="000000"/>
          <w:sz w:val="24"/>
          <w:szCs w:val="24"/>
          <w:lang w:eastAsia="hr-HR"/>
        </w:rPr>
        <w:t>usluga cjelodnevnog boravka</w:t>
      </w:r>
    </w:p>
    <w:p w14:paraId="25974039" w14:textId="77777777" w:rsidR="002E79DC" w:rsidRPr="002E79DC" w:rsidRDefault="002E79DC" w:rsidP="002E79DC">
      <w:pPr>
        <w:spacing w:after="0" w:line="240" w:lineRule="auto"/>
        <w:ind w:left="-360"/>
        <w:rPr>
          <w:rFonts w:ascii="Times New Roman" w:eastAsia="Calibri" w:hAnsi="Times New Roman" w:cs="Times New Roman"/>
          <w:color w:val="000000"/>
          <w:sz w:val="24"/>
          <w:szCs w:val="24"/>
          <w:lang w:eastAsia="hr-HR"/>
        </w:rPr>
      </w:pPr>
    </w:p>
    <w:p w14:paraId="36878C1F" w14:textId="77777777" w:rsidR="002E79DC" w:rsidRPr="002E79DC" w:rsidRDefault="002E79DC" w:rsidP="006A09BB">
      <w:pPr>
        <w:numPr>
          <w:ilvl w:val="0"/>
          <w:numId w:val="12"/>
        </w:numPr>
        <w:spacing w:after="0" w:line="240" w:lineRule="auto"/>
        <w:ind w:left="360"/>
        <w:rPr>
          <w:rFonts w:ascii="Times New Roman" w:eastAsia="Calibri" w:hAnsi="Times New Roman" w:cs="Times New Roman"/>
          <w:color w:val="000000"/>
          <w:sz w:val="24"/>
          <w:szCs w:val="24"/>
          <w:lang w:eastAsia="hr-HR"/>
        </w:rPr>
      </w:pPr>
      <w:r w:rsidRPr="002E79DC">
        <w:rPr>
          <w:rFonts w:ascii="Times New Roman" w:eastAsia="Calibri" w:hAnsi="Times New Roman" w:cs="Times New Roman"/>
          <w:color w:val="000000"/>
          <w:sz w:val="24"/>
          <w:szCs w:val="24"/>
          <w:lang w:eastAsia="hr-HR"/>
        </w:rPr>
        <w:t>usluga organiziranog stanovanja</w:t>
      </w:r>
      <w:r w:rsidRPr="002E79DC">
        <w:rPr>
          <w:rFonts w:ascii="Times New Roman" w:eastAsia="Calibri" w:hAnsi="Times New Roman" w:cs="Times New Roman"/>
          <w:sz w:val="24"/>
          <w:szCs w:val="24"/>
        </w:rPr>
        <w:t xml:space="preserve"> uz sveobuhvatnu podršku</w:t>
      </w:r>
    </w:p>
    <w:p w14:paraId="09174AB2" w14:textId="77777777" w:rsidR="002E79DC" w:rsidRPr="002E79DC" w:rsidRDefault="002E79DC" w:rsidP="002E79DC">
      <w:pPr>
        <w:spacing w:after="0" w:line="240" w:lineRule="auto"/>
        <w:ind w:left="-360"/>
        <w:rPr>
          <w:rFonts w:ascii="Times New Roman" w:eastAsia="Calibri" w:hAnsi="Times New Roman" w:cs="Times New Roman"/>
          <w:color w:val="000000"/>
          <w:sz w:val="24"/>
          <w:szCs w:val="24"/>
          <w:lang w:eastAsia="hr-HR"/>
        </w:rPr>
      </w:pPr>
    </w:p>
    <w:p w14:paraId="5D994270" w14:textId="77777777" w:rsidR="002E79DC" w:rsidRPr="002E79DC" w:rsidRDefault="002E79DC" w:rsidP="006A09BB">
      <w:pPr>
        <w:numPr>
          <w:ilvl w:val="0"/>
          <w:numId w:val="12"/>
        </w:numPr>
        <w:spacing w:after="0" w:line="240" w:lineRule="auto"/>
        <w:ind w:left="360"/>
        <w:contextualSpacing/>
        <w:jc w:val="both"/>
        <w:rPr>
          <w:rFonts w:ascii="Times New Roman" w:eastAsia="Calibri" w:hAnsi="Times New Roman" w:cs="Times New Roman"/>
          <w:sz w:val="24"/>
          <w:szCs w:val="24"/>
        </w:rPr>
      </w:pPr>
      <w:r w:rsidRPr="002E79DC">
        <w:rPr>
          <w:rFonts w:ascii="Times New Roman" w:eastAsia="Calibri" w:hAnsi="Times New Roman" w:cs="Times New Roman"/>
          <w:sz w:val="24"/>
          <w:szCs w:val="24"/>
        </w:rPr>
        <w:t>usluga organiziranog stanovanja uz svakodnevnu intenzivnu podršku</w:t>
      </w:r>
    </w:p>
    <w:p w14:paraId="5B96B03B" w14:textId="77777777" w:rsidR="002E79DC" w:rsidRPr="002E79DC" w:rsidRDefault="002E79DC" w:rsidP="002E79DC">
      <w:pPr>
        <w:spacing w:after="0" w:line="240" w:lineRule="auto"/>
        <w:ind w:left="-360"/>
        <w:contextualSpacing/>
        <w:jc w:val="both"/>
        <w:rPr>
          <w:rFonts w:ascii="Times New Roman" w:eastAsia="Calibri" w:hAnsi="Times New Roman" w:cs="Times New Roman"/>
          <w:sz w:val="24"/>
          <w:szCs w:val="24"/>
        </w:rPr>
      </w:pPr>
    </w:p>
    <w:p w14:paraId="3EF3B6B4" w14:textId="77777777" w:rsidR="002E79DC" w:rsidRPr="002E79DC" w:rsidRDefault="002E79DC" w:rsidP="006A09BB">
      <w:pPr>
        <w:numPr>
          <w:ilvl w:val="0"/>
          <w:numId w:val="12"/>
        </w:numPr>
        <w:spacing w:after="0" w:line="240" w:lineRule="auto"/>
        <w:ind w:left="360"/>
        <w:contextualSpacing/>
        <w:jc w:val="both"/>
        <w:rPr>
          <w:rFonts w:ascii="Times New Roman" w:eastAsia="Calibri" w:hAnsi="Times New Roman" w:cs="Times New Roman"/>
          <w:sz w:val="24"/>
          <w:szCs w:val="24"/>
        </w:rPr>
      </w:pPr>
      <w:r w:rsidRPr="002E79DC">
        <w:rPr>
          <w:rFonts w:ascii="Times New Roman" w:eastAsia="Calibri" w:hAnsi="Times New Roman" w:cs="Times New Roman"/>
          <w:sz w:val="24"/>
          <w:szCs w:val="24"/>
        </w:rPr>
        <w:t>usluga organiziranog stanovanja uz svakodnevnu kratkotrajnu podršku</w:t>
      </w:r>
    </w:p>
    <w:p w14:paraId="26B4E71E" w14:textId="77777777" w:rsidR="002E79DC" w:rsidRPr="002E79DC" w:rsidRDefault="002E79DC" w:rsidP="002E79DC">
      <w:pPr>
        <w:spacing w:after="0" w:line="240" w:lineRule="auto"/>
        <w:ind w:left="-360"/>
        <w:contextualSpacing/>
        <w:jc w:val="both"/>
        <w:rPr>
          <w:rFonts w:ascii="Times New Roman" w:eastAsia="Calibri" w:hAnsi="Times New Roman" w:cs="Times New Roman"/>
          <w:sz w:val="24"/>
          <w:szCs w:val="24"/>
        </w:rPr>
      </w:pPr>
    </w:p>
    <w:p w14:paraId="05132791" w14:textId="77777777" w:rsidR="002E79DC" w:rsidRPr="002E79DC" w:rsidRDefault="002E79DC" w:rsidP="006A09BB">
      <w:pPr>
        <w:numPr>
          <w:ilvl w:val="0"/>
          <w:numId w:val="12"/>
        </w:numPr>
        <w:spacing w:after="0" w:line="240" w:lineRule="auto"/>
        <w:ind w:left="360"/>
        <w:rPr>
          <w:rFonts w:ascii="Times New Roman" w:eastAsia="Calibri" w:hAnsi="Times New Roman" w:cs="Times New Roman"/>
          <w:color w:val="000000"/>
          <w:sz w:val="24"/>
          <w:szCs w:val="24"/>
          <w:lang w:eastAsia="hr-HR"/>
        </w:rPr>
      </w:pPr>
      <w:r w:rsidRPr="002E79DC">
        <w:rPr>
          <w:rFonts w:ascii="Times New Roman" w:eastAsia="Calibri" w:hAnsi="Times New Roman" w:cs="Times New Roman"/>
          <w:sz w:val="24"/>
          <w:szCs w:val="24"/>
        </w:rPr>
        <w:t>usluga organiziranog stanovanja uz povremenu podršku</w:t>
      </w:r>
    </w:p>
    <w:p w14:paraId="4AE1ABF5" w14:textId="77777777" w:rsidR="002E79DC" w:rsidRPr="002E79DC" w:rsidRDefault="002E79DC" w:rsidP="002E79DC">
      <w:pPr>
        <w:spacing w:after="0" w:line="240" w:lineRule="auto"/>
        <w:ind w:left="-360"/>
        <w:rPr>
          <w:rFonts w:ascii="Times New Roman" w:eastAsia="Calibri" w:hAnsi="Times New Roman" w:cs="Times New Roman"/>
          <w:color w:val="000000"/>
          <w:sz w:val="24"/>
          <w:szCs w:val="24"/>
          <w:lang w:eastAsia="hr-HR"/>
        </w:rPr>
      </w:pPr>
    </w:p>
    <w:p w14:paraId="4E8EBE61" w14:textId="77777777" w:rsidR="002E79DC" w:rsidRPr="002E79DC" w:rsidRDefault="002E79DC" w:rsidP="006A09BB">
      <w:pPr>
        <w:numPr>
          <w:ilvl w:val="0"/>
          <w:numId w:val="12"/>
        </w:numPr>
        <w:spacing w:after="0" w:line="240" w:lineRule="auto"/>
        <w:ind w:left="360"/>
        <w:rPr>
          <w:rFonts w:ascii="Times New Roman" w:eastAsia="Calibri" w:hAnsi="Times New Roman" w:cs="Times New Roman"/>
          <w:color w:val="000000"/>
          <w:sz w:val="24"/>
          <w:szCs w:val="24"/>
          <w:lang w:eastAsia="hr-HR"/>
        </w:rPr>
      </w:pPr>
      <w:r w:rsidRPr="002E79DC">
        <w:rPr>
          <w:rFonts w:ascii="Times New Roman" w:eastAsia="Calibri" w:hAnsi="Times New Roman" w:cs="Times New Roman"/>
          <w:color w:val="000000"/>
          <w:sz w:val="24"/>
          <w:szCs w:val="24"/>
          <w:lang w:eastAsia="hr-HR"/>
        </w:rPr>
        <w:t>usluga individualne psihosocijalne podrške u obitelji</w:t>
      </w:r>
    </w:p>
    <w:p w14:paraId="552A6A0D" w14:textId="77777777" w:rsidR="002E79DC" w:rsidRPr="002E79DC" w:rsidRDefault="002E79DC" w:rsidP="002E79DC">
      <w:pPr>
        <w:spacing w:after="0" w:line="240" w:lineRule="auto"/>
        <w:ind w:left="-360"/>
        <w:rPr>
          <w:rFonts w:ascii="Times New Roman" w:eastAsia="Calibri" w:hAnsi="Times New Roman" w:cs="Times New Roman"/>
          <w:color w:val="000000"/>
          <w:sz w:val="24"/>
          <w:szCs w:val="24"/>
          <w:lang w:eastAsia="hr-HR"/>
        </w:rPr>
      </w:pPr>
    </w:p>
    <w:p w14:paraId="57335441" w14:textId="77777777" w:rsidR="002E79DC" w:rsidRPr="002E79DC" w:rsidRDefault="002E79DC" w:rsidP="006A09BB">
      <w:pPr>
        <w:numPr>
          <w:ilvl w:val="0"/>
          <w:numId w:val="12"/>
        </w:numPr>
        <w:spacing w:after="0" w:line="240" w:lineRule="auto"/>
        <w:ind w:left="360"/>
        <w:rPr>
          <w:rFonts w:ascii="Times New Roman" w:eastAsia="Calibri" w:hAnsi="Times New Roman" w:cs="Times New Roman"/>
          <w:color w:val="000000"/>
          <w:sz w:val="24"/>
          <w:szCs w:val="24"/>
          <w:lang w:eastAsia="hr-HR"/>
        </w:rPr>
      </w:pPr>
      <w:r w:rsidRPr="002E79DC">
        <w:rPr>
          <w:rFonts w:ascii="Times New Roman" w:eastAsia="Calibri" w:hAnsi="Times New Roman" w:cs="Times New Roman"/>
          <w:color w:val="000000"/>
          <w:sz w:val="24"/>
          <w:szCs w:val="24"/>
          <w:lang w:eastAsia="hr-HR"/>
        </w:rPr>
        <w:t>usluga individualne psihosocijalne podrške kod pružatelja usluge</w:t>
      </w:r>
    </w:p>
    <w:p w14:paraId="67343227" w14:textId="77777777" w:rsidR="002E79DC" w:rsidRPr="002E79DC" w:rsidRDefault="002E79DC" w:rsidP="002E79DC">
      <w:pPr>
        <w:spacing w:after="0" w:line="240" w:lineRule="auto"/>
        <w:ind w:left="-360"/>
        <w:rPr>
          <w:rFonts w:ascii="Times New Roman" w:eastAsia="Calibri" w:hAnsi="Times New Roman" w:cs="Times New Roman"/>
          <w:color w:val="000000"/>
          <w:sz w:val="24"/>
          <w:szCs w:val="24"/>
          <w:lang w:eastAsia="hr-HR"/>
        </w:rPr>
      </w:pPr>
    </w:p>
    <w:p w14:paraId="5874FBA0" w14:textId="77777777" w:rsidR="002E79DC" w:rsidRPr="002E79DC" w:rsidRDefault="002E79DC" w:rsidP="006A09BB">
      <w:pPr>
        <w:numPr>
          <w:ilvl w:val="0"/>
          <w:numId w:val="12"/>
        </w:numPr>
        <w:spacing w:after="0" w:line="240" w:lineRule="auto"/>
        <w:ind w:left="360"/>
        <w:rPr>
          <w:rFonts w:ascii="Times New Roman" w:eastAsia="Calibri" w:hAnsi="Times New Roman" w:cs="Times New Roman"/>
          <w:color w:val="000000"/>
          <w:sz w:val="24"/>
          <w:szCs w:val="24"/>
          <w:lang w:eastAsia="hr-HR"/>
        </w:rPr>
      </w:pPr>
      <w:r w:rsidRPr="002E79DC">
        <w:rPr>
          <w:rFonts w:ascii="Times New Roman" w:eastAsia="Calibri" w:hAnsi="Times New Roman" w:cs="Times New Roman"/>
          <w:color w:val="000000"/>
          <w:sz w:val="24"/>
          <w:szCs w:val="24"/>
          <w:lang w:eastAsia="hr-HR"/>
        </w:rPr>
        <w:t>usluga grupne psihosocijalne podrške kod pružatelja usluge</w:t>
      </w:r>
    </w:p>
    <w:p w14:paraId="1AE613D3" w14:textId="77777777" w:rsidR="002E79DC" w:rsidRPr="002E79DC" w:rsidRDefault="002E79DC" w:rsidP="002E79DC">
      <w:pPr>
        <w:spacing w:after="0" w:line="240" w:lineRule="auto"/>
        <w:ind w:left="-360"/>
        <w:rPr>
          <w:rFonts w:ascii="Times New Roman" w:eastAsia="Calibri" w:hAnsi="Times New Roman" w:cs="Times New Roman"/>
          <w:color w:val="000000"/>
          <w:sz w:val="24"/>
          <w:szCs w:val="24"/>
          <w:lang w:eastAsia="hr-HR"/>
        </w:rPr>
      </w:pPr>
    </w:p>
    <w:p w14:paraId="0793524F" w14:textId="77777777" w:rsidR="002E79DC" w:rsidRPr="002E79DC" w:rsidRDefault="002E79DC" w:rsidP="006A09BB">
      <w:pPr>
        <w:numPr>
          <w:ilvl w:val="0"/>
          <w:numId w:val="12"/>
        </w:numPr>
        <w:spacing w:after="0" w:line="240" w:lineRule="auto"/>
        <w:ind w:left="360"/>
        <w:rPr>
          <w:rFonts w:ascii="Times New Roman" w:eastAsia="Calibri" w:hAnsi="Times New Roman" w:cs="Times New Roman"/>
          <w:color w:val="000000"/>
          <w:sz w:val="24"/>
          <w:szCs w:val="24"/>
          <w:lang w:eastAsia="hr-HR"/>
        </w:rPr>
      </w:pPr>
      <w:r w:rsidRPr="002E79DC">
        <w:rPr>
          <w:rFonts w:ascii="Times New Roman" w:eastAsia="Calibri" w:hAnsi="Times New Roman" w:cs="Times New Roman"/>
          <w:color w:val="000000"/>
          <w:sz w:val="24"/>
          <w:szCs w:val="24"/>
          <w:lang w:eastAsia="hr-HR"/>
        </w:rPr>
        <w:t>usluga pomoći u kući</w:t>
      </w:r>
    </w:p>
    <w:p w14:paraId="39C94D35" w14:textId="77777777" w:rsidR="002E79DC" w:rsidRPr="002E79DC" w:rsidRDefault="002E79DC" w:rsidP="002E79DC">
      <w:pPr>
        <w:spacing w:after="0"/>
        <w:ind w:left="720"/>
        <w:contextualSpacing/>
        <w:rPr>
          <w:rFonts w:ascii="Times New Roman" w:eastAsia="Calibri" w:hAnsi="Times New Roman" w:cs="Times New Roman"/>
          <w:color w:val="000000"/>
          <w:sz w:val="24"/>
          <w:szCs w:val="24"/>
          <w:lang w:eastAsia="hr-HR"/>
        </w:rPr>
      </w:pPr>
    </w:p>
    <w:p w14:paraId="7AA3C00B" w14:textId="77777777" w:rsidR="002E79DC" w:rsidRPr="002E79DC" w:rsidRDefault="002E79DC" w:rsidP="006A09BB">
      <w:pPr>
        <w:numPr>
          <w:ilvl w:val="0"/>
          <w:numId w:val="12"/>
        </w:numPr>
        <w:spacing w:after="0" w:line="240" w:lineRule="auto"/>
        <w:ind w:left="360"/>
        <w:rPr>
          <w:rFonts w:ascii="Times New Roman" w:eastAsia="Calibri" w:hAnsi="Times New Roman" w:cs="Times New Roman"/>
          <w:sz w:val="24"/>
          <w:szCs w:val="24"/>
          <w:lang w:eastAsia="hr-HR"/>
        </w:rPr>
      </w:pPr>
      <w:r w:rsidRPr="002E79DC">
        <w:rPr>
          <w:rFonts w:ascii="Times New Roman" w:eastAsia="Calibri" w:hAnsi="Times New Roman" w:cs="Times New Roman"/>
          <w:sz w:val="24"/>
          <w:szCs w:val="24"/>
          <w:lang w:eastAsia="hr-HR"/>
        </w:rPr>
        <w:lastRenderedPageBreak/>
        <w:t>u</w:t>
      </w:r>
      <w:r w:rsidRPr="002E79DC">
        <w:rPr>
          <w:rFonts w:ascii="Times New Roman" w:eastAsia="Times New Roman" w:hAnsi="Times New Roman" w:cs="Times New Roman"/>
          <w:sz w:val="24"/>
          <w:szCs w:val="24"/>
          <w:lang w:eastAsia="hr-HR"/>
        </w:rPr>
        <w:t>sluga savjetovanja i pomaganja.</w:t>
      </w:r>
    </w:p>
    <w:p w14:paraId="770B655F" w14:textId="77777777" w:rsidR="002E79DC" w:rsidRPr="002E79DC" w:rsidRDefault="002E79DC" w:rsidP="00A11910">
      <w:pPr>
        <w:pStyle w:val="Naslov5"/>
        <w:rPr>
          <w:rFonts w:eastAsia="Calibri"/>
          <w:lang w:eastAsia="hr-HR"/>
        </w:rPr>
      </w:pPr>
      <w:r w:rsidRPr="002E79DC">
        <w:rPr>
          <w:rFonts w:eastAsia="Calibri"/>
          <w:lang w:eastAsia="hr-HR"/>
        </w:rPr>
        <w:t>Članak 53.</w:t>
      </w:r>
    </w:p>
    <w:p w14:paraId="0B3CE5A0" w14:textId="77777777" w:rsidR="002E79DC" w:rsidRPr="002E79DC" w:rsidRDefault="002E79DC" w:rsidP="002E79DC">
      <w:pPr>
        <w:spacing w:after="0" w:line="240" w:lineRule="auto"/>
        <w:jc w:val="both"/>
        <w:rPr>
          <w:rFonts w:ascii="Times New Roman" w:eastAsia="Calibri" w:hAnsi="Times New Roman" w:cs="Times New Roman"/>
          <w:sz w:val="24"/>
          <w:szCs w:val="24"/>
          <w:lang w:eastAsia="hr-HR"/>
        </w:rPr>
      </w:pPr>
      <w:r w:rsidRPr="002E79DC">
        <w:rPr>
          <w:rFonts w:ascii="Times New Roman" w:eastAsia="Calibri" w:hAnsi="Times New Roman" w:cs="Times New Roman"/>
          <w:color w:val="000000"/>
          <w:sz w:val="24"/>
          <w:szCs w:val="24"/>
          <w:lang w:eastAsia="hr-HR"/>
        </w:rPr>
        <w:t xml:space="preserve">Ako se za pružanje usluga iz </w:t>
      </w:r>
      <w:r w:rsidRPr="002E79DC">
        <w:rPr>
          <w:rFonts w:ascii="Times New Roman" w:eastAsia="Calibri" w:hAnsi="Times New Roman" w:cs="Times New Roman"/>
          <w:sz w:val="24"/>
          <w:szCs w:val="24"/>
          <w:lang w:eastAsia="hr-HR"/>
        </w:rPr>
        <w:t xml:space="preserve">članka 51. i članka 52. </w:t>
      </w:r>
      <w:r w:rsidRPr="002E79DC">
        <w:rPr>
          <w:rFonts w:ascii="Times New Roman" w:eastAsia="Calibri" w:hAnsi="Times New Roman" w:cs="Times New Roman"/>
          <w:color w:val="000000"/>
          <w:sz w:val="24"/>
          <w:szCs w:val="24"/>
          <w:lang w:eastAsia="hr-HR"/>
        </w:rPr>
        <w:t xml:space="preserve">točke </w:t>
      </w:r>
      <w:r w:rsidRPr="002E79DC">
        <w:rPr>
          <w:rFonts w:ascii="Times New Roman" w:eastAsia="Times New Roman" w:hAnsi="Times New Roman" w:cs="Times New Roman"/>
          <w:sz w:val="24"/>
          <w:szCs w:val="24"/>
          <w:lang w:eastAsia="hr-HR"/>
        </w:rPr>
        <w:t xml:space="preserve">1., 3., 4., 5., 6., 7., 8., 9., 10., 11., 12. i 13. ovoga Pravilnika </w:t>
      </w:r>
      <w:r w:rsidRPr="002E79DC">
        <w:rPr>
          <w:rFonts w:ascii="Times New Roman" w:eastAsia="Calibri" w:hAnsi="Times New Roman" w:cs="Times New Roman"/>
          <w:sz w:val="24"/>
          <w:szCs w:val="24"/>
          <w:lang w:eastAsia="hr-HR"/>
        </w:rPr>
        <w:t xml:space="preserve">osniva dom socijalne skrbi, osniva se kao: </w:t>
      </w:r>
    </w:p>
    <w:p w14:paraId="3A41E532" w14:textId="77777777" w:rsidR="002E79DC" w:rsidRPr="002E79DC" w:rsidRDefault="002E79DC" w:rsidP="002E79DC">
      <w:pPr>
        <w:spacing w:after="0" w:line="240" w:lineRule="auto"/>
        <w:jc w:val="both"/>
        <w:rPr>
          <w:rFonts w:ascii="Times New Roman" w:eastAsia="Calibri" w:hAnsi="Times New Roman" w:cs="Times New Roman"/>
          <w:color w:val="000000"/>
          <w:sz w:val="24"/>
          <w:szCs w:val="24"/>
          <w:lang w:eastAsia="hr-HR"/>
        </w:rPr>
      </w:pPr>
    </w:p>
    <w:p w14:paraId="0D02803D" w14:textId="77777777" w:rsidR="002E79DC" w:rsidRPr="002E79DC" w:rsidRDefault="002E79DC" w:rsidP="006A09BB">
      <w:pPr>
        <w:numPr>
          <w:ilvl w:val="0"/>
          <w:numId w:val="11"/>
        </w:numPr>
        <w:spacing w:after="0" w:line="240" w:lineRule="auto"/>
        <w:jc w:val="both"/>
        <w:rPr>
          <w:rFonts w:ascii="Times New Roman" w:eastAsia="Calibri" w:hAnsi="Times New Roman" w:cs="Times New Roman"/>
          <w:color w:val="000000"/>
          <w:sz w:val="24"/>
          <w:szCs w:val="24"/>
          <w:lang w:eastAsia="hr-HR"/>
        </w:rPr>
      </w:pPr>
      <w:r w:rsidRPr="002E79DC">
        <w:rPr>
          <w:rFonts w:ascii="Times New Roman" w:eastAsia="Calibri" w:hAnsi="Times New Roman" w:cs="Times New Roman"/>
          <w:color w:val="000000"/>
          <w:sz w:val="24"/>
          <w:szCs w:val="24"/>
          <w:lang w:eastAsia="hr-HR"/>
        </w:rPr>
        <w:t>centar za odgoj i obrazovanje</w:t>
      </w:r>
    </w:p>
    <w:p w14:paraId="33FE6C2B" w14:textId="77777777" w:rsidR="002E79DC" w:rsidRPr="002E79DC" w:rsidRDefault="002E79DC" w:rsidP="002E79DC">
      <w:pPr>
        <w:spacing w:after="0" w:line="240" w:lineRule="auto"/>
        <w:ind w:left="360"/>
        <w:jc w:val="both"/>
        <w:rPr>
          <w:rFonts w:ascii="Times New Roman" w:eastAsia="Calibri" w:hAnsi="Times New Roman" w:cs="Times New Roman"/>
          <w:color w:val="000000"/>
          <w:sz w:val="24"/>
          <w:szCs w:val="24"/>
          <w:lang w:eastAsia="hr-HR"/>
        </w:rPr>
      </w:pPr>
    </w:p>
    <w:p w14:paraId="42887674" w14:textId="77777777" w:rsidR="002E79DC" w:rsidRPr="002E79DC" w:rsidRDefault="002E79DC" w:rsidP="006A09BB">
      <w:pPr>
        <w:numPr>
          <w:ilvl w:val="0"/>
          <w:numId w:val="11"/>
        </w:numPr>
        <w:spacing w:after="0" w:line="240" w:lineRule="auto"/>
        <w:jc w:val="both"/>
        <w:rPr>
          <w:rFonts w:ascii="Times New Roman" w:eastAsia="Calibri" w:hAnsi="Times New Roman" w:cs="Times New Roman"/>
          <w:color w:val="000000"/>
          <w:sz w:val="24"/>
          <w:szCs w:val="24"/>
          <w:lang w:eastAsia="hr-HR"/>
        </w:rPr>
      </w:pPr>
      <w:r w:rsidRPr="002E79DC">
        <w:rPr>
          <w:rFonts w:ascii="Times New Roman" w:eastAsia="Calibri" w:hAnsi="Times New Roman" w:cs="Times New Roman"/>
          <w:color w:val="000000"/>
          <w:sz w:val="24"/>
          <w:szCs w:val="24"/>
          <w:lang w:eastAsia="hr-HR"/>
        </w:rPr>
        <w:t>centar za rehabilitaciju</w:t>
      </w:r>
    </w:p>
    <w:p w14:paraId="083508E6" w14:textId="77777777" w:rsidR="002E79DC" w:rsidRPr="002E79DC" w:rsidRDefault="002E79DC" w:rsidP="002E79DC">
      <w:pPr>
        <w:spacing w:after="0" w:line="240" w:lineRule="auto"/>
        <w:ind w:left="-360"/>
        <w:jc w:val="both"/>
        <w:rPr>
          <w:rFonts w:ascii="Times New Roman" w:eastAsia="Calibri" w:hAnsi="Times New Roman" w:cs="Times New Roman"/>
          <w:color w:val="000000"/>
          <w:sz w:val="24"/>
          <w:szCs w:val="24"/>
          <w:lang w:eastAsia="hr-HR"/>
        </w:rPr>
      </w:pPr>
    </w:p>
    <w:p w14:paraId="75A32157" w14:textId="77777777" w:rsidR="002E79DC" w:rsidRPr="002E79DC" w:rsidRDefault="002E79DC" w:rsidP="006A09BB">
      <w:pPr>
        <w:numPr>
          <w:ilvl w:val="0"/>
          <w:numId w:val="11"/>
        </w:numPr>
        <w:spacing w:after="0" w:line="240" w:lineRule="auto"/>
        <w:jc w:val="both"/>
        <w:rPr>
          <w:rFonts w:ascii="Times New Roman" w:eastAsia="Calibri" w:hAnsi="Times New Roman" w:cs="Times New Roman"/>
          <w:color w:val="000000"/>
          <w:sz w:val="24"/>
          <w:szCs w:val="24"/>
          <w:lang w:eastAsia="hr-HR"/>
        </w:rPr>
      </w:pPr>
      <w:r w:rsidRPr="002E79DC">
        <w:rPr>
          <w:rFonts w:ascii="Times New Roman" w:eastAsia="Calibri" w:hAnsi="Times New Roman" w:cs="Times New Roman"/>
          <w:color w:val="000000"/>
          <w:sz w:val="24"/>
          <w:szCs w:val="24"/>
          <w:lang w:eastAsia="hr-HR"/>
        </w:rPr>
        <w:t>dnevni centar za rehabilitaciju</w:t>
      </w:r>
    </w:p>
    <w:p w14:paraId="0E42F2E1" w14:textId="77777777" w:rsidR="002E79DC" w:rsidRPr="002E79DC" w:rsidRDefault="002E79DC" w:rsidP="002E79DC">
      <w:pPr>
        <w:spacing w:after="0" w:line="240" w:lineRule="auto"/>
        <w:ind w:left="-360"/>
        <w:jc w:val="both"/>
        <w:rPr>
          <w:rFonts w:ascii="Times New Roman" w:eastAsia="Calibri" w:hAnsi="Times New Roman" w:cs="Times New Roman"/>
          <w:color w:val="000000"/>
          <w:sz w:val="24"/>
          <w:szCs w:val="24"/>
          <w:lang w:eastAsia="hr-HR"/>
        </w:rPr>
      </w:pPr>
    </w:p>
    <w:p w14:paraId="396C6759" w14:textId="77777777" w:rsidR="002E79DC" w:rsidRPr="002E79DC" w:rsidRDefault="002E79DC" w:rsidP="006A09BB">
      <w:pPr>
        <w:numPr>
          <w:ilvl w:val="0"/>
          <w:numId w:val="11"/>
        </w:numPr>
        <w:spacing w:after="0" w:line="240" w:lineRule="auto"/>
        <w:jc w:val="both"/>
        <w:rPr>
          <w:rFonts w:ascii="Times New Roman" w:eastAsia="Calibri" w:hAnsi="Times New Roman" w:cs="Times New Roman"/>
          <w:sz w:val="24"/>
          <w:szCs w:val="24"/>
          <w:lang w:eastAsia="hr-HR"/>
        </w:rPr>
      </w:pPr>
      <w:r w:rsidRPr="002E79DC">
        <w:rPr>
          <w:rFonts w:ascii="Times New Roman" w:eastAsia="Calibri" w:hAnsi="Times New Roman" w:cs="Times New Roman"/>
          <w:sz w:val="24"/>
          <w:szCs w:val="24"/>
          <w:lang w:eastAsia="hr-HR"/>
        </w:rPr>
        <w:t>dom za dugotrajnu intenzivnu skrb</w:t>
      </w:r>
    </w:p>
    <w:p w14:paraId="0EC5915C" w14:textId="77777777" w:rsidR="002E79DC" w:rsidRPr="002E79DC" w:rsidRDefault="002E79DC" w:rsidP="002E79DC">
      <w:pPr>
        <w:spacing w:after="0" w:line="240" w:lineRule="auto"/>
        <w:ind w:left="-360"/>
        <w:jc w:val="both"/>
        <w:rPr>
          <w:rFonts w:ascii="Times New Roman" w:eastAsia="Calibri" w:hAnsi="Times New Roman" w:cs="Times New Roman"/>
          <w:sz w:val="24"/>
          <w:szCs w:val="24"/>
          <w:lang w:eastAsia="hr-HR"/>
        </w:rPr>
      </w:pPr>
    </w:p>
    <w:p w14:paraId="4C662999" w14:textId="77777777" w:rsidR="002E79DC" w:rsidRPr="002E79DC" w:rsidRDefault="002E79DC" w:rsidP="006A09BB">
      <w:pPr>
        <w:numPr>
          <w:ilvl w:val="0"/>
          <w:numId w:val="11"/>
        </w:numPr>
        <w:spacing w:after="0" w:line="240" w:lineRule="auto"/>
        <w:jc w:val="both"/>
        <w:rPr>
          <w:rFonts w:ascii="Times New Roman" w:eastAsia="Calibri" w:hAnsi="Times New Roman" w:cs="Times New Roman"/>
          <w:sz w:val="24"/>
          <w:szCs w:val="24"/>
          <w:lang w:eastAsia="hr-HR"/>
        </w:rPr>
      </w:pPr>
      <w:r w:rsidRPr="002E79DC">
        <w:rPr>
          <w:rFonts w:ascii="Times New Roman" w:eastAsia="Calibri" w:hAnsi="Times New Roman" w:cs="Times New Roman"/>
          <w:sz w:val="24"/>
          <w:szCs w:val="24"/>
          <w:lang w:eastAsia="hr-HR"/>
        </w:rPr>
        <w:t>dom za odrasle osobe.</w:t>
      </w:r>
    </w:p>
    <w:p w14:paraId="0656AEBF" w14:textId="77777777" w:rsidR="002E79DC" w:rsidRPr="002E79DC" w:rsidRDefault="002E79DC" w:rsidP="002E79DC">
      <w:pPr>
        <w:spacing w:after="0" w:line="240" w:lineRule="auto"/>
        <w:ind w:left="720"/>
        <w:jc w:val="both"/>
        <w:rPr>
          <w:rFonts w:ascii="Times New Roman" w:eastAsia="Calibri" w:hAnsi="Times New Roman" w:cs="Times New Roman"/>
          <w:sz w:val="24"/>
          <w:szCs w:val="24"/>
          <w:lang w:eastAsia="hr-HR"/>
        </w:rPr>
      </w:pPr>
    </w:p>
    <w:p w14:paraId="467A98E6" w14:textId="77777777" w:rsidR="002E79DC" w:rsidRPr="002E79DC" w:rsidRDefault="002E79DC" w:rsidP="00A11910">
      <w:pPr>
        <w:pStyle w:val="Naslov5"/>
        <w:rPr>
          <w:rFonts w:eastAsia="Calibri"/>
          <w:lang w:eastAsia="hr-HR"/>
        </w:rPr>
      </w:pPr>
      <w:r w:rsidRPr="002E79DC">
        <w:rPr>
          <w:rFonts w:eastAsia="Calibri"/>
          <w:lang w:eastAsia="hr-HR"/>
        </w:rPr>
        <w:t>Članak 54.</w:t>
      </w:r>
    </w:p>
    <w:p w14:paraId="68487C47" w14:textId="77777777" w:rsidR="002E79DC" w:rsidRPr="002E79DC" w:rsidRDefault="002E79DC" w:rsidP="002E79DC">
      <w:pPr>
        <w:spacing w:after="200" w:line="240" w:lineRule="auto"/>
        <w:jc w:val="both"/>
        <w:rPr>
          <w:rFonts w:ascii="Times New Roman" w:eastAsia="Calibri" w:hAnsi="Times New Roman" w:cs="Times New Roman"/>
          <w:bCs/>
          <w:sz w:val="24"/>
          <w:szCs w:val="24"/>
          <w:lang w:eastAsia="hr-HR"/>
        </w:rPr>
      </w:pPr>
      <w:r w:rsidRPr="002E79DC">
        <w:rPr>
          <w:rFonts w:ascii="Times New Roman" w:eastAsia="Calibri" w:hAnsi="Times New Roman" w:cs="Times New Roman"/>
          <w:sz w:val="24"/>
          <w:szCs w:val="24"/>
          <w:lang w:eastAsia="hr-HR"/>
        </w:rPr>
        <w:t xml:space="preserve">(1) </w:t>
      </w:r>
      <w:r w:rsidRPr="002E79DC">
        <w:rPr>
          <w:rFonts w:ascii="Times New Roman" w:eastAsia="Calibri" w:hAnsi="Times New Roman" w:cs="Times New Roman"/>
          <w:bCs/>
          <w:sz w:val="24"/>
          <w:szCs w:val="24"/>
          <w:lang w:eastAsia="hr-HR"/>
        </w:rPr>
        <w:t>Centar za odgoj i obrazovanje djeci s teškoćama u razvoju pruža usluge iz članka 51. ovoga Pravilnika.</w:t>
      </w:r>
    </w:p>
    <w:p w14:paraId="3FD4AFFF" w14:textId="77777777" w:rsidR="002E79DC" w:rsidRPr="002E79DC" w:rsidRDefault="002E79DC" w:rsidP="002E79DC">
      <w:pPr>
        <w:spacing w:after="200" w:line="240" w:lineRule="auto"/>
        <w:jc w:val="both"/>
        <w:rPr>
          <w:rFonts w:ascii="Times New Roman" w:eastAsia="Calibri" w:hAnsi="Times New Roman" w:cs="Times New Roman"/>
          <w:bCs/>
          <w:sz w:val="24"/>
          <w:szCs w:val="24"/>
          <w:lang w:eastAsia="hr-HR"/>
        </w:rPr>
      </w:pPr>
      <w:r w:rsidRPr="002E79DC">
        <w:rPr>
          <w:rFonts w:ascii="Times New Roman" w:eastAsia="Calibri" w:hAnsi="Times New Roman" w:cs="Times New Roman"/>
          <w:sz w:val="24"/>
          <w:szCs w:val="24"/>
          <w:lang w:eastAsia="hr-HR"/>
        </w:rPr>
        <w:t xml:space="preserve">(2) </w:t>
      </w:r>
      <w:r w:rsidRPr="002E79DC">
        <w:rPr>
          <w:rFonts w:ascii="Times New Roman" w:eastAsia="Calibri" w:hAnsi="Times New Roman" w:cs="Times New Roman"/>
          <w:bCs/>
          <w:sz w:val="24"/>
          <w:szCs w:val="24"/>
          <w:lang w:eastAsia="hr-HR"/>
        </w:rPr>
        <w:t xml:space="preserve">U centru za odgoj i obrazovanje može se organizirati </w:t>
      </w:r>
      <w:r w:rsidRPr="00F91D03">
        <w:rPr>
          <w:rFonts w:ascii="Times New Roman" w:eastAsia="Calibri" w:hAnsi="Times New Roman" w:cs="Times New Roman"/>
          <w:bCs/>
          <w:sz w:val="24"/>
          <w:szCs w:val="24"/>
          <w:lang w:eastAsia="hr-HR"/>
        </w:rPr>
        <w:t xml:space="preserve">posebna ustrojstvena jedinica </w:t>
      </w:r>
      <w:r w:rsidRPr="002E79DC">
        <w:rPr>
          <w:rFonts w:ascii="Times New Roman" w:eastAsia="Calibri" w:hAnsi="Times New Roman" w:cs="Times New Roman"/>
          <w:bCs/>
          <w:sz w:val="24"/>
          <w:szCs w:val="24"/>
          <w:lang w:eastAsia="hr-HR"/>
        </w:rPr>
        <w:t>za djecu i mlađe punoljetne osobe s intelektualnim i/ili mentalnim oštećenjem i problemima u ponašanju radi izvršenja mjere upućivanja u posebnu odgojnu ustanovu, u izdvojenom objektu.</w:t>
      </w:r>
    </w:p>
    <w:p w14:paraId="5D709B4F" w14:textId="77777777" w:rsidR="002E79DC" w:rsidRPr="002E79DC" w:rsidRDefault="002E79DC" w:rsidP="002E79DC">
      <w:pPr>
        <w:spacing w:after="200" w:line="240" w:lineRule="auto"/>
        <w:jc w:val="both"/>
        <w:rPr>
          <w:rFonts w:ascii="Times New Roman" w:eastAsia="Times New Roman" w:hAnsi="Times New Roman" w:cs="Times New Roman"/>
          <w:color w:val="000000"/>
          <w:sz w:val="24"/>
          <w:szCs w:val="24"/>
          <w:lang w:eastAsia="hr-HR"/>
        </w:rPr>
      </w:pPr>
      <w:r w:rsidRPr="002E79DC">
        <w:rPr>
          <w:rFonts w:ascii="Times New Roman" w:eastAsia="Calibri" w:hAnsi="Times New Roman" w:cs="Times New Roman"/>
          <w:sz w:val="24"/>
          <w:szCs w:val="24"/>
          <w:lang w:eastAsia="hr-HR"/>
        </w:rPr>
        <w:t xml:space="preserve">(3) </w:t>
      </w:r>
      <w:r w:rsidRPr="002E79DC">
        <w:rPr>
          <w:rFonts w:ascii="Times New Roman" w:eastAsia="Calibri" w:hAnsi="Times New Roman" w:cs="Times New Roman"/>
          <w:bCs/>
          <w:sz w:val="24"/>
          <w:szCs w:val="24"/>
          <w:lang w:eastAsia="hr-HR"/>
        </w:rPr>
        <w:t xml:space="preserve">U centru za odgoj i obrazovanje može se organizirati posebna ustrojstvena jedinica, koja odraslim osobama s tjelesnim, intelektualnim ili osjetilnim oštećenjem, pruža usluge iz članka 52. </w:t>
      </w:r>
      <w:r w:rsidRPr="002E79DC">
        <w:rPr>
          <w:rFonts w:ascii="Times New Roman" w:eastAsia="Times New Roman" w:hAnsi="Times New Roman" w:cs="Times New Roman"/>
          <w:sz w:val="24"/>
          <w:szCs w:val="24"/>
          <w:lang w:eastAsia="hr-HR"/>
        </w:rPr>
        <w:t>točke 1., 3., 4., 5., 6., 7., 8., 9., 10., 11., 12.</w:t>
      </w:r>
      <w:r w:rsidRPr="002E79DC">
        <w:rPr>
          <w:rFonts w:ascii="Times New Roman" w:eastAsia="Calibri" w:hAnsi="Times New Roman" w:cs="Times New Roman"/>
          <w:bCs/>
          <w:sz w:val="24"/>
          <w:szCs w:val="24"/>
          <w:lang w:eastAsia="hr-HR"/>
        </w:rPr>
        <w:t xml:space="preserve"> i 13. ovoga Pravilnika.</w:t>
      </w:r>
      <w:r w:rsidRPr="002E79DC">
        <w:rPr>
          <w:rFonts w:ascii="Times New Roman" w:eastAsia="Times New Roman" w:hAnsi="Times New Roman" w:cs="Times New Roman"/>
          <w:color w:val="000000"/>
          <w:sz w:val="24"/>
          <w:szCs w:val="24"/>
          <w:lang w:eastAsia="hr-HR"/>
        </w:rPr>
        <w:t xml:space="preserve"> </w:t>
      </w:r>
    </w:p>
    <w:p w14:paraId="4402FF17" w14:textId="77777777" w:rsidR="002E79DC" w:rsidRPr="002E79DC" w:rsidRDefault="002E79DC" w:rsidP="002E79DC">
      <w:pPr>
        <w:spacing w:after="200" w:line="240" w:lineRule="auto"/>
        <w:jc w:val="both"/>
        <w:rPr>
          <w:rFonts w:ascii="Times New Roman" w:eastAsia="Times New Roman" w:hAnsi="Times New Roman" w:cs="Times New Roman"/>
          <w:color w:val="000000"/>
          <w:sz w:val="24"/>
          <w:szCs w:val="24"/>
          <w:lang w:eastAsia="hr-HR"/>
        </w:rPr>
      </w:pPr>
      <w:r w:rsidRPr="002E79DC">
        <w:rPr>
          <w:rFonts w:ascii="Times New Roman" w:eastAsia="Calibri" w:hAnsi="Times New Roman" w:cs="Times New Roman"/>
          <w:sz w:val="24"/>
          <w:szCs w:val="24"/>
          <w:lang w:eastAsia="hr-HR"/>
        </w:rPr>
        <w:t xml:space="preserve">(4) </w:t>
      </w:r>
      <w:r w:rsidRPr="002E79DC">
        <w:rPr>
          <w:rFonts w:ascii="Times New Roman" w:eastAsia="Times New Roman" w:hAnsi="Times New Roman" w:cs="Times New Roman"/>
          <w:color w:val="000000"/>
          <w:sz w:val="24"/>
          <w:szCs w:val="24"/>
          <w:lang w:eastAsia="hr-HR"/>
        </w:rPr>
        <w:t>Centar za odgoj i obrazovanje uz djelatnost socijalne skrbi može obavljati i djelatnost obrazovanja.</w:t>
      </w:r>
    </w:p>
    <w:p w14:paraId="4200E395" w14:textId="77777777" w:rsidR="002E79DC" w:rsidRPr="002E79DC" w:rsidRDefault="002E79DC" w:rsidP="00A11910">
      <w:pPr>
        <w:pStyle w:val="Naslov5"/>
        <w:rPr>
          <w:rFonts w:eastAsia="Calibri"/>
          <w:lang w:eastAsia="hr-HR"/>
        </w:rPr>
      </w:pPr>
      <w:r w:rsidRPr="002E79DC">
        <w:rPr>
          <w:rFonts w:eastAsia="Calibri"/>
          <w:lang w:eastAsia="hr-HR"/>
        </w:rPr>
        <w:t>Članak 55.</w:t>
      </w:r>
    </w:p>
    <w:p w14:paraId="372796E2" w14:textId="77777777" w:rsidR="002E79DC" w:rsidRPr="002E79DC" w:rsidRDefault="002E79DC" w:rsidP="002E79DC">
      <w:pPr>
        <w:spacing w:after="200" w:line="240" w:lineRule="auto"/>
        <w:jc w:val="both"/>
        <w:rPr>
          <w:rFonts w:ascii="Times New Roman" w:eastAsia="Calibri" w:hAnsi="Times New Roman" w:cs="Times New Roman"/>
          <w:bCs/>
          <w:sz w:val="24"/>
          <w:szCs w:val="24"/>
          <w:lang w:eastAsia="hr-HR"/>
        </w:rPr>
      </w:pPr>
      <w:r w:rsidRPr="002E79DC">
        <w:rPr>
          <w:rFonts w:ascii="Times New Roman" w:eastAsia="Calibri" w:hAnsi="Times New Roman" w:cs="Times New Roman"/>
          <w:bCs/>
          <w:sz w:val="24"/>
          <w:szCs w:val="24"/>
          <w:lang w:eastAsia="hr-HR"/>
        </w:rPr>
        <w:t xml:space="preserve">Centar za rehabilitaciju djeci s teškoćama u razvoju i odraslim osobama s tjelesnim, intelektualnim ili osjetilnim oštećenjem, te odraslim osobama s intelektualnim i mentalnim oštećenjem, pruža usluge iz članka 51. i članka 52. </w:t>
      </w:r>
      <w:r w:rsidRPr="002E79DC">
        <w:rPr>
          <w:rFonts w:ascii="Times New Roman" w:eastAsia="Times New Roman" w:hAnsi="Times New Roman" w:cs="Times New Roman"/>
          <w:sz w:val="24"/>
          <w:szCs w:val="24"/>
          <w:lang w:eastAsia="hr-HR"/>
        </w:rPr>
        <w:t>točke 1., 3., 4., 5., 6., 7., 8., 9., 10., 11., 12.</w:t>
      </w:r>
      <w:r w:rsidRPr="002E79DC">
        <w:rPr>
          <w:rFonts w:ascii="Times New Roman" w:eastAsia="Calibri" w:hAnsi="Times New Roman" w:cs="Times New Roman"/>
          <w:bCs/>
          <w:sz w:val="24"/>
          <w:szCs w:val="24"/>
          <w:lang w:eastAsia="hr-HR"/>
        </w:rPr>
        <w:t xml:space="preserve"> i 13. ovoga Pravilnika.</w:t>
      </w:r>
    </w:p>
    <w:p w14:paraId="04D42815" w14:textId="77777777" w:rsidR="002E79DC" w:rsidRPr="002E79DC" w:rsidRDefault="002E79DC" w:rsidP="00A11910">
      <w:pPr>
        <w:pStyle w:val="Naslov5"/>
        <w:rPr>
          <w:rFonts w:eastAsia="Times New Roman"/>
          <w:lang w:eastAsia="hr-HR"/>
        </w:rPr>
      </w:pPr>
      <w:r w:rsidRPr="002E79DC">
        <w:rPr>
          <w:rFonts w:eastAsia="Times New Roman"/>
          <w:lang w:eastAsia="hr-HR"/>
        </w:rPr>
        <w:t>Članak 56.</w:t>
      </w:r>
    </w:p>
    <w:p w14:paraId="5A126826" w14:textId="77777777" w:rsidR="002E79DC" w:rsidRPr="002E79DC" w:rsidRDefault="002E79DC" w:rsidP="002E79DC">
      <w:pPr>
        <w:spacing w:after="100" w:afterAutospacing="1" w:line="240" w:lineRule="auto"/>
        <w:jc w:val="both"/>
        <w:rPr>
          <w:rFonts w:ascii="Times New Roman" w:eastAsia="Calibri" w:hAnsi="Times New Roman" w:cs="Times New Roman"/>
          <w:bCs/>
          <w:sz w:val="24"/>
          <w:szCs w:val="24"/>
          <w:lang w:eastAsia="hr-HR"/>
        </w:rPr>
      </w:pPr>
      <w:r w:rsidRPr="002E79DC">
        <w:rPr>
          <w:rFonts w:ascii="Times New Roman" w:eastAsia="Times New Roman" w:hAnsi="Times New Roman" w:cs="Times New Roman"/>
          <w:color w:val="000000"/>
          <w:sz w:val="24"/>
          <w:szCs w:val="24"/>
          <w:lang w:eastAsia="hr-HR"/>
        </w:rPr>
        <w:t xml:space="preserve">Dnevni centar za rehabilitaciju djeci s teškoćama u razvoju i odraslim osobama s </w:t>
      </w:r>
      <w:r w:rsidRPr="002E79DC">
        <w:rPr>
          <w:rFonts w:ascii="Times New Roman" w:eastAsia="Calibri" w:hAnsi="Times New Roman" w:cs="Times New Roman"/>
          <w:bCs/>
          <w:sz w:val="24"/>
          <w:szCs w:val="24"/>
          <w:lang w:eastAsia="hr-HR"/>
        </w:rPr>
        <w:t>tjelesnim, intelektualnim ili osjetilnim oštećenjem</w:t>
      </w:r>
      <w:r w:rsidRPr="002E79DC">
        <w:rPr>
          <w:rFonts w:ascii="Times New Roman" w:eastAsia="Times New Roman" w:hAnsi="Times New Roman" w:cs="Times New Roman"/>
          <w:color w:val="000000"/>
          <w:sz w:val="24"/>
          <w:szCs w:val="24"/>
          <w:lang w:eastAsia="hr-HR"/>
        </w:rPr>
        <w:t xml:space="preserve"> pruža usluge iz članka </w:t>
      </w:r>
      <w:r w:rsidRPr="002E79DC">
        <w:rPr>
          <w:rFonts w:ascii="Times New Roman" w:eastAsia="Times New Roman" w:hAnsi="Times New Roman" w:cs="Times New Roman"/>
          <w:sz w:val="24"/>
          <w:szCs w:val="24"/>
          <w:lang w:eastAsia="hr-HR"/>
        </w:rPr>
        <w:t>51.</w:t>
      </w:r>
      <w:r w:rsidRPr="002E79DC">
        <w:rPr>
          <w:rFonts w:ascii="Times New Roman" w:eastAsia="Times New Roman" w:hAnsi="Times New Roman" w:cs="Times New Roman"/>
          <w:color w:val="000000"/>
          <w:sz w:val="24"/>
          <w:szCs w:val="24"/>
          <w:lang w:eastAsia="hr-HR"/>
        </w:rPr>
        <w:t xml:space="preserve"> </w:t>
      </w:r>
      <w:r w:rsidRPr="002E79DC">
        <w:rPr>
          <w:rFonts w:ascii="Times New Roman" w:eastAsia="Times New Roman" w:hAnsi="Times New Roman" w:cs="Times New Roman"/>
          <w:sz w:val="24"/>
          <w:szCs w:val="24"/>
          <w:lang w:eastAsia="hr-HR"/>
        </w:rPr>
        <w:t xml:space="preserve">točke 2., 3., 5., 6., 7., 8., 9. i 10. </w:t>
      </w:r>
      <w:r w:rsidRPr="002E79DC">
        <w:rPr>
          <w:rFonts w:ascii="Times New Roman" w:eastAsia="Calibri" w:hAnsi="Times New Roman" w:cs="Times New Roman"/>
          <w:bCs/>
          <w:sz w:val="24"/>
          <w:szCs w:val="24"/>
          <w:lang w:eastAsia="hr-HR"/>
        </w:rPr>
        <w:t>ovoga Pravilnika</w:t>
      </w:r>
      <w:r w:rsidRPr="002E79DC">
        <w:rPr>
          <w:rFonts w:ascii="Times New Roman" w:eastAsia="Times New Roman" w:hAnsi="Times New Roman" w:cs="Times New Roman"/>
          <w:sz w:val="24"/>
          <w:szCs w:val="24"/>
          <w:lang w:eastAsia="hr-HR"/>
        </w:rPr>
        <w:t xml:space="preserve"> i</w:t>
      </w:r>
      <w:r w:rsidRPr="002E79DC">
        <w:rPr>
          <w:rFonts w:ascii="Times New Roman" w:eastAsia="Times New Roman" w:hAnsi="Times New Roman" w:cs="Times New Roman"/>
          <w:color w:val="FF0000"/>
          <w:sz w:val="24"/>
          <w:szCs w:val="24"/>
          <w:lang w:eastAsia="hr-HR"/>
        </w:rPr>
        <w:t xml:space="preserve"> </w:t>
      </w:r>
      <w:r w:rsidRPr="002E79DC">
        <w:rPr>
          <w:rFonts w:ascii="Times New Roman" w:eastAsia="Times New Roman" w:hAnsi="Times New Roman" w:cs="Times New Roman"/>
          <w:sz w:val="24"/>
          <w:szCs w:val="24"/>
          <w:lang w:eastAsia="hr-HR"/>
        </w:rPr>
        <w:t>članka 52. točke 3., 4., 9., 10., 11., 12. i 13.</w:t>
      </w:r>
      <w:r w:rsidRPr="002E79DC">
        <w:rPr>
          <w:rFonts w:ascii="Times New Roman" w:eastAsia="Times New Roman" w:hAnsi="Times New Roman" w:cs="Times New Roman"/>
          <w:color w:val="FF0000"/>
          <w:sz w:val="24"/>
          <w:szCs w:val="24"/>
          <w:lang w:eastAsia="hr-HR"/>
        </w:rPr>
        <w:t xml:space="preserve"> </w:t>
      </w:r>
      <w:r w:rsidRPr="002E79DC">
        <w:rPr>
          <w:rFonts w:ascii="Times New Roman" w:eastAsia="Calibri" w:hAnsi="Times New Roman" w:cs="Times New Roman"/>
          <w:bCs/>
          <w:sz w:val="24"/>
          <w:szCs w:val="24"/>
          <w:lang w:eastAsia="hr-HR"/>
        </w:rPr>
        <w:t>ovoga Pravilnika.</w:t>
      </w:r>
      <w:r w:rsidRPr="002E79DC">
        <w:rPr>
          <w:rFonts w:ascii="Times New Roman" w:eastAsia="Times New Roman" w:hAnsi="Times New Roman" w:cs="Times New Roman"/>
          <w:color w:val="000000"/>
          <w:sz w:val="24"/>
          <w:szCs w:val="24"/>
          <w:lang w:eastAsia="hr-HR"/>
        </w:rPr>
        <w:t xml:space="preserve"> </w:t>
      </w:r>
    </w:p>
    <w:p w14:paraId="0F324E54" w14:textId="77777777" w:rsidR="002E79DC" w:rsidRPr="002E79DC" w:rsidRDefault="002E79DC" w:rsidP="00A11910">
      <w:pPr>
        <w:pStyle w:val="Naslov5"/>
        <w:rPr>
          <w:rFonts w:eastAsia="Times New Roman"/>
          <w:lang w:eastAsia="hr-HR"/>
        </w:rPr>
      </w:pPr>
      <w:r w:rsidRPr="002E79DC">
        <w:rPr>
          <w:rFonts w:eastAsia="Times New Roman"/>
          <w:lang w:eastAsia="hr-HR"/>
        </w:rPr>
        <w:t>Članak 57.</w:t>
      </w:r>
    </w:p>
    <w:p w14:paraId="17F39BCC" w14:textId="77777777" w:rsidR="002E79DC" w:rsidRPr="002E79DC" w:rsidRDefault="002E79DC" w:rsidP="002E79DC">
      <w:pPr>
        <w:spacing w:after="100" w:afterAutospacing="1" w:line="240" w:lineRule="auto"/>
        <w:jc w:val="both"/>
        <w:rPr>
          <w:rFonts w:ascii="Times New Roman" w:eastAsia="Times New Roman" w:hAnsi="Times New Roman" w:cs="Times New Roman"/>
          <w:color w:val="FF0000"/>
          <w:sz w:val="24"/>
          <w:szCs w:val="24"/>
          <w:lang w:eastAsia="hr-HR"/>
        </w:rPr>
      </w:pPr>
      <w:r w:rsidRPr="002E79DC">
        <w:rPr>
          <w:rFonts w:ascii="Times New Roman" w:eastAsia="Times New Roman" w:hAnsi="Times New Roman" w:cs="Times New Roman"/>
          <w:sz w:val="24"/>
          <w:szCs w:val="24"/>
          <w:lang w:eastAsia="hr-HR"/>
        </w:rPr>
        <w:t xml:space="preserve">(1) Centar za pružanje usluga u zajednici djeci s teškoćama u razvoju i odraslim osobama s </w:t>
      </w:r>
      <w:r w:rsidRPr="002E79DC">
        <w:rPr>
          <w:rFonts w:ascii="Times New Roman" w:eastAsia="Calibri" w:hAnsi="Times New Roman" w:cs="Times New Roman"/>
          <w:bCs/>
          <w:sz w:val="24"/>
          <w:szCs w:val="24"/>
          <w:lang w:eastAsia="hr-HR"/>
        </w:rPr>
        <w:t>tjelesnim, intelektualnim ili osjetilnim oštećenjem</w:t>
      </w:r>
      <w:r w:rsidRPr="002E79DC">
        <w:rPr>
          <w:rFonts w:ascii="Times New Roman" w:eastAsia="Times New Roman" w:hAnsi="Times New Roman" w:cs="Times New Roman"/>
          <w:sz w:val="24"/>
          <w:szCs w:val="24"/>
          <w:lang w:eastAsia="hr-HR"/>
        </w:rPr>
        <w:t xml:space="preserve"> u pravilu pruža usluge iz članka 51. točke 2., 3., 4., 5., 6., 7., 8., 9. i 10. </w:t>
      </w:r>
      <w:r w:rsidRPr="002E79DC">
        <w:rPr>
          <w:rFonts w:ascii="Times New Roman" w:eastAsia="Calibri" w:hAnsi="Times New Roman" w:cs="Times New Roman"/>
          <w:bCs/>
          <w:sz w:val="24"/>
          <w:szCs w:val="24"/>
          <w:lang w:eastAsia="hr-HR"/>
        </w:rPr>
        <w:t>ovoga Pravilnika</w:t>
      </w:r>
      <w:r w:rsidRPr="002E79DC">
        <w:rPr>
          <w:rFonts w:ascii="Times New Roman" w:eastAsia="Times New Roman" w:hAnsi="Times New Roman" w:cs="Times New Roman"/>
          <w:sz w:val="24"/>
          <w:szCs w:val="24"/>
          <w:lang w:eastAsia="hr-HR"/>
        </w:rPr>
        <w:t xml:space="preserve"> i članka 52. točke 3., 4., 5., 6., 7., 8., 9., 10., 11., 12.</w:t>
      </w:r>
      <w:r w:rsidRPr="002E79DC">
        <w:rPr>
          <w:rFonts w:ascii="Times New Roman" w:eastAsia="Calibri" w:hAnsi="Times New Roman" w:cs="Times New Roman"/>
          <w:bCs/>
          <w:sz w:val="24"/>
          <w:szCs w:val="24"/>
          <w:lang w:eastAsia="hr-HR"/>
        </w:rPr>
        <w:t xml:space="preserve"> i 13. ovoga Pravilnika, a iznimno može pružati </w:t>
      </w:r>
      <w:r w:rsidRPr="002E79DC">
        <w:rPr>
          <w:rFonts w:ascii="Times New Roman" w:eastAsia="Times New Roman" w:hAnsi="Times New Roman" w:cs="Times New Roman"/>
          <w:sz w:val="24"/>
          <w:szCs w:val="24"/>
          <w:lang w:eastAsia="hr-HR"/>
        </w:rPr>
        <w:t>usluge iz članka 51. točke 1. ovoga Pravilnika i članka 52. točke 1. ovoga Pravilnika.</w:t>
      </w:r>
    </w:p>
    <w:p w14:paraId="77ACAC2F" w14:textId="77777777" w:rsidR="002E79DC" w:rsidRPr="002E79DC" w:rsidRDefault="002E79DC" w:rsidP="002E79DC">
      <w:pPr>
        <w:spacing w:after="100" w:afterAutospacing="1" w:line="240" w:lineRule="auto"/>
        <w:jc w:val="both"/>
        <w:rPr>
          <w:rFonts w:ascii="Times New Roman" w:eastAsia="Times New Roman" w:hAnsi="Times New Roman" w:cs="Times New Roman"/>
          <w:sz w:val="24"/>
          <w:szCs w:val="24"/>
          <w:lang w:eastAsia="hr-HR"/>
        </w:rPr>
      </w:pPr>
      <w:r w:rsidRPr="002E79DC">
        <w:rPr>
          <w:rFonts w:ascii="Times New Roman" w:eastAsia="Times New Roman" w:hAnsi="Times New Roman" w:cs="Times New Roman"/>
          <w:sz w:val="24"/>
          <w:szCs w:val="24"/>
          <w:lang w:eastAsia="hr-HR"/>
        </w:rPr>
        <w:t>(2) Centar za pružanje usluga u zajednici iz stavka 1. ovoga članka može obavljati i djelatnost obrazovanja.</w:t>
      </w:r>
    </w:p>
    <w:p w14:paraId="3656876D" w14:textId="77777777" w:rsidR="002E79DC" w:rsidRPr="002E79DC" w:rsidRDefault="002E79DC" w:rsidP="00A11910">
      <w:pPr>
        <w:pStyle w:val="Naslov5"/>
        <w:rPr>
          <w:rFonts w:eastAsia="Times New Roman"/>
          <w:lang w:eastAsia="hr-HR"/>
        </w:rPr>
      </w:pPr>
      <w:r w:rsidRPr="002E79DC">
        <w:rPr>
          <w:rFonts w:eastAsia="Times New Roman"/>
          <w:lang w:eastAsia="hr-HR"/>
        </w:rPr>
        <w:lastRenderedPageBreak/>
        <w:t>Članak 58.</w:t>
      </w:r>
    </w:p>
    <w:p w14:paraId="30964048" w14:textId="77777777" w:rsidR="002E79DC" w:rsidRPr="002E79DC" w:rsidRDefault="002E79DC" w:rsidP="002E79DC">
      <w:pPr>
        <w:spacing w:after="100" w:afterAutospacing="1" w:line="240" w:lineRule="auto"/>
        <w:jc w:val="both"/>
        <w:rPr>
          <w:rFonts w:ascii="Times New Roman" w:eastAsia="Calibri" w:hAnsi="Times New Roman" w:cs="Times New Roman"/>
          <w:bCs/>
          <w:sz w:val="24"/>
          <w:szCs w:val="24"/>
          <w:lang w:eastAsia="hr-HR"/>
        </w:rPr>
      </w:pPr>
      <w:r w:rsidRPr="002E79DC">
        <w:rPr>
          <w:rFonts w:ascii="Times New Roman" w:eastAsia="Times New Roman" w:hAnsi="Times New Roman" w:cs="Times New Roman"/>
          <w:sz w:val="24"/>
          <w:szCs w:val="24"/>
          <w:lang w:eastAsia="hr-HR"/>
        </w:rPr>
        <w:t xml:space="preserve">Dom za dugotrajnu intenzivnu skrb pruža djeci s teškoćama u razvoju i odraslim osobama s  </w:t>
      </w:r>
      <w:r w:rsidRPr="002E79DC">
        <w:rPr>
          <w:rFonts w:ascii="Times New Roman" w:eastAsia="Calibri" w:hAnsi="Times New Roman" w:cs="Times New Roman"/>
          <w:bCs/>
          <w:sz w:val="24"/>
          <w:szCs w:val="24"/>
          <w:lang w:eastAsia="hr-HR"/>
        </w:rPr>
        <w:t>tjelesnim, intelektualnim ili osjetilnim oštećenjem te osobama s intelektualnim i mentalnim oštećenjem</w:t>
      </w:r>
      <w:r w:rsidRPr="002E79DC">
        <w:rPr>
          <w:rFonts w:ascii="Times New Roman" w:eastAsia="Times New Roman" w:hAnsi="Times New Roman" w:cs="Times New Roman"/>
          <w:sz w:val="24"/>
          <w:szCs w:val="24"/>
          <w:lang w:eastAsia="hr-HR"/>
        </w:rPr>
        <w:t xml:space="preserve"> usluge iz članka 51. točke 1. </w:t>
      </w:r>
      <w:r w:rsidRPr="002E79DC">
        <w:rPr>
          <w:rFonts w:ascii="Times New Roman" w:eastAsia="Calibri" w:hAnsi="Times New Roman" w:cs="Times New Roman"/>
          <w:bCs/>
          <w:sz w:val="24"/>
          <w:szCs w:val="24"/>
          <w:lang w:eastAsia="hr-HR"/>
        </w:rPr>
        <w:t>ovoga Pravilnika</w:t>
      </w:r>
      <w:r w:rsidRPr="002E79DC">
        <w:rPr>
          <w:rFonts w:ascii="Times New Roman" w:eastAsia="Times New Roman" w:hAnsi="Times New Roman" w:cs="Times New Roman"/>
          <w:sz w:val="24"/>
          <w:szCs w:val="24"/>
          <w:lang w:eastAsia="hr-HR"/>
        </w:rPr>
        <w:t xml:space="preserve"> i članka 52. točke 1. </w:t>
      </w:r>
      <w:r w:rsidRPr="002E79DC">
        <w:rPr>
          <w:rFonts w:ascii="Times New Roman" w:eastAsia="Calibri" w:hAnsi="Times New Roman" w:cs="Times New Roman"/>
          <w:bCs/>
          <w:sz w:val="24"/>
          <w:szCs w:val="24"/>
          <w:lang w:eastAsia="hr-HR"/>
        </w:rPr>
        <w:t>ovoga</w:t>
      </w:r>
      <w:r w:rsidRPr="002E79DC">
        <w:rPr>
          <w:rFonts w:ascii="Times New Roman" w:eastAsia="Calibri" w:hAnsi="Times New Roman" w:cs="Times New Roman"/>
          <w:bCs/>
          <w:color w:val="FF0000"/>
          <w:sz w:val="24"/>
          <w:szCs w:val="24"/>
          <w:lang w:eastAsia="hr-HR"/>
        </w:rPr>
        <w:t xml:space="preserve"> </w:t>
      </w:r>
      <w:r w:rsidRPr="002E79DC">
        <w:rPr>
          <w:rFonts w:ascii="Times New Roman" w:eastAsia="Calibri" w:hAnsi="Times New Roman" w:cs="Times New Roman"/>
          <w:bCs/>
          <w:sz w:val="24"/>
          <w:szCs w:val="24"/>
          <w:lang w:eastAsia="hr-HR"/>
        </w:rPr>
        <w:t>Pravilnika.</w:t>
      </w:r>
    </w:p>
    <w:p w14:paraId="0F2CE246" w14:textId="77777777" w:rsidR="002E79DC" w:rsidRPr="002E79DC" w:rsidRDefault="002E79DC" w:rsidP="00A11910">
      <w:pPr>
        <w:pStyle w:val="Naslov5"/>
        <w:rPr>
          <w:rFonts w:eastAsia="Calibri"/>
          <w:lang w:eastAsia="hr-HR"/>
        </w:rPr>
      </w:pPr>
      <w:r w:rsidRPr="002E79DC">
        <w:rPr>
          <w:rFonts w:eastAsia="Calibri"/>
          <w:lang w:eastAsia="hr-HR"/>
        </w:rPr>
        <w:t>Članak 59.</w:t>
      </w:r>
    </w:p>
    <w:p w14:paraId="47F16248" w14:textId="77777777" w:rsidR="002E79DC" w:rsidRPr="002E79DC" w:rsidRDefault="002E79DC" w:rsidP="002E79DC">
      <w:pPr>
        <w:spacing w:after="200" w:line="240" w:lineRule="auto"/>
        <w:jc w:val="both"/>
        <w:rPr>
          <w:rFonts w:ascii="Times New Roman" w:eastAsia="SimSun" w:hAnsi="Times New Roman" w:cs="Times New Roman"/>
          <w:bCs/>
          <w:sz w:val="24"/>
          <w:szCs w:val="24"/>
          <w:lang w:eastAsia="zh-CN"/>
        </w:rPr>
      </w:pPr>
      <w:r w:rsidRPr="002E79DC">
        <w:rPr>
          <w:rFonts w:ascii="Times New Roman" w:eastAsia="Calibri" w:hAnsi="Times New Roman" w:cs="Times New Roman"/>
          <w:bCs/>
          <w:sz w:val="24"/>
          <w:szCs w:val="24"/>
          <w:lang w:eastAsia="hr-HR"/>
        </w:rPr>
        <w:t xml:space="preserve">Dom za odrasle osobe osobama s mentalnim oštećenjem pruža usluge iz članka 52. točke 1., 3., 4., </w:t>
      </w:r>
      <w:r w:rsidRPr="002E79DC">
        <w:rPr>
          <w:rFonts w:ascii="Times New Roman" w:eastAsia="Times New Roman" w:hAnsi="Times New Roman" w:cs="Times New Roman"/>
          <w:sz w:val="24"/>
          <w:szCs w:val="24"/>
          <w:lang w:eastAsia="hr-HR"/>
        </w:rPr>
        <w:t>5., 6., 7., 8., 9., 10., 11., 12.</w:t>
      </w:r>
      <w:r w:rsidRPr="002E79DC">
        <w:rPr>
          <w:rFonts w:ascii="Times New Roman" w:eastAsia="Calibri" w:hAnsi="Times New Roman" w:cs="Times New Roman"/>
          <w:bCs/>
          <w:sz w:val="24"/>
          <w:szCs w:val="24"/>
          <w:lang w:eastAsia="hr-HR"/>
        </w:rPr>
        <w:t xml:space="preserve"> i 13. ovoga Pravilnika.</w:t>
      </w:r>
      <w:r w:rsidRPr="002E79DC">
        <w:rPr>
          <w:rFonts w:ascii="Times New Roman" w:eastAsia="SimSun" w:hAnsi="Times New Roman" w:cs="Times New Roman"/>
          <w:bCs/>
          <w:sz w:val="24"/>
          <w:szCs w:val="24"/>
          <w:lang w:eastAsia="zh-CN"/>
        </w:rPr>
        <w:t xml:space="preserve"> </w:t>
      </w:r>
    </w:p>
    <w:p w14:paraId="12544F9B" w14:textId="77777777" w:rsidR="002E79DC" w:rsidRPr="002E79DC" w:rsidRDefault="002E79DC" w:rsidP="00A11910">
      <w:pPr>
        <w:pStyle w:val="Naslov5"/>
        <w:rPr>
          <w:rFonts w:eastAsia="Calibri"/>
          <w:lang w:eastAsia="hr-HR"/>
        </w:rPr>
      </w:pPr>
      <w:r w:rsidRPr="002E79DC">
        <w:rPr>
          <w:rFonts w:eastAsia="Calibri"/>
          <w:lang w:eastAsia="hr-HR"/>
        </w:rPr>
        <w:t>Članak 60.</w:t>
      </w:r>
    </w:p>
    <w:p w14:paraId="477EB2EB" w14:textId="77777777" w:rsidR="002E79DC" w:rsidRPr="002E79DC" w:rsidRDefault="002E79DC" w:rsidP="002E79DC">
      <w:pPr>
        <w:spacing w:after="100" w:afterAutospacing="1" w:line="240" w:lineRule="auto"/>
        <w:jc w:val="both"/>
        <w:rPr>
          <w:rFonts w:ascii="Times New Roman" w:eastAsia="Calibri" w:hAnsi="Times New Roman" w:cs="Times New Roman"/>
          <w:color w:val="000000"/>
          <w:sz w:val="24"/>
          <w:szCs w:val="24"/>
          <w:lang w:eastAsia="hr-HR"/>
        </w:rPr>
      </w:pPr>
      <w:r w:rsidRPr="002E79DC">
        <w:rPr>
          <w:rFonts w:ascii="Times New Roman" w:hAnsi="Times New Roman" w:cs="Times New Roman"/>
          <w:color w:val="231F20"/>
          <w:sz w:val="24"/>
          <w:szCs w:val="24"/>
        </w:rPr>
        <w:t xml:space="preserve">Fizička osoba koja samostalno obavlja kao profesionalnu djelatnost usluge u obiteljskom domu može pružati usluge iz članka </w:t>
      </w:r>
      <w:r w:rsidRPr="002E79DC">
        <w:rPr>
          <w:rFonts w:ascii="Times New Roman" w:eastAsia="Calibri" w:hAnsi="Times New Roman" w:cs="Times New Roman"/>
          <w:sz w:val="24"/>
          <w:szCs w:val="24"/>
          <w:lang w:eastAsia="hr-HR"/>
        </w:rPr>
        <w:t xml:space="preserve">52. točke 2. ovoga Pravilnika, </w:t>
      </w:r>
      <w:r w:rsidRPr="002E79DC">
        <w:rPr>
          <w:rFonts w:ascii="Times New Roman" w:hAnsi="Times New Roman" w:cs="Times New Roman"/>
          <w:color w:val="231F20"/>
          <w:sz w:val="24"/>
          <w:szCs w:val="24"/>
        </w:rPr>
        <w:t>a usluge iz članka 52. točke 12. ovoga Pravilnika fizička osoba koja samostalno obavlja kao profesionalnu djelatnost uslugu pomoći u kući.</w:t>
      </w:r>
      <w:r w:rsidRPr="002E79DC">
        <w:rPr>
          <w:rFonts w:ascii="Times New Roman" w:eastAsia="Calibri" w:hAnsi="Times New Roman" w:cs="Times New Roman"/>
          <w:color w:val="000000"/>
          <w:sz w:val="24"/>
          <w:szCs w:val="24"/>
          <w:lang w:eastAsia="hr-HR"/>
        </w:rPr>
        <w:t xml:space="preserve"> </w:t>
      </w:r>
    </w:p>
    <w:p w14:paraId="62A2B165" w14:textId="77777777" w:rsidR="002E79DC" w:rsidRPr="002E79DC" w:rsidRDefault="002E79DC" w:rsidP="00A11910">
      <w:pPr>
        <w:pStyle w:val="Naslov4"/>
        <w:rPr>
          <w:rFonts w:eastAsia="Calibri"/>
          <w:color w:val="000000"/>
          <w:lang w:eastAsia="hr-HR"/>
        </w:rPr>
      </w:pPr>
      <w:r w:rsidRPr="002E79DC">
        <w:rPr>
          <w:rFonts w:eastAsia="Calibri"/>
          <w:lang w:eastAsia="hr-HR"/>
        </w:rPr>
        <w:t>Djelatnost pružatelja usluga za starije osobe i teško bolesne odrasle osobe</w:t>
      </w:r>
    </w:p>
    <w:p w14:paraId="167C493C" w14:textId="77777777" w:rsidR="002E79DC" w:rsidRPr="002E79DC" w:rsidRDefault="002E79DC" w:rsidP="00A11910">
      <w:pPr>
        <w:pStyle w:val="Naslov5"/>
        <w:rPr>
          <w:rFonts w:eastAsia="Calibri"/>
          <w:color w:val="00B050"/>
          <w:lang w:eastAsia="hr-HR"/>
        </w:rPr>
      </w:pPr>
      <w:r w:rsidRPr="002E79DC">
        <w:rPr>
          <w:rFonts w:eastAsia="Calibri"/>
          <w:lang w:eastAsia="hr-HR"/>
        </w:rPr>
        <w:t xml:space="preserve">Članak 61. </w:t>
      </w:r>
    </w:p>
    <w:p w14:paraId="39123899" w14:textId="77777777" w:rsidR="002E79DC" w:rsidRPr="002E79DC" w:rsidRDefault="002E79DC" w:rsidP="002E79DC">
      <w:pPr>
        <w:spacing w:after="0" w:line="240" w:lineRule="auto"/>
        <w:rPr>
          <w:rFonts w:ascii="Times New Roman" w:eastAsia="Calibri" w:hAnsi="Times New Roman" w:cs="Times New Roman"/>
          <w:sz w:val="24"/>
          <w:szCs w:val="24"/>
          <w:lang w:eastAsia="hr-HR"/>
        </w:rPr>
      </w:pPr>
      <w:r w:rsidRPr="002E79DC">
        <w:rPr>
          <w:rFonts w:ascii="Times New Roman" w:eastAsia="Calibri" w:hAnsi="Times New Roman" w:cs="Times New Roman"/>
          <w:sz w:val="24"/>
          <w:szCs w:val="24"/>
          <w:lang w:eastAsia="hr-HR"/>
        </w:rPr>
        <w:t xml:space="preserve">Djelatnost pružatelja usluga za starije osobe ostvaruje se pružanjem sljedećih vrsta usluga: </w:t>
      </w:r>
    </w:p>
    <w:p w14:paraId="0B120919" w14:textId="77777777" w:rsidR="002E79DC" w:rsidRPr="002E79DC" w:rsidRDefault="002E79DC" w:rsidP="002E79DC">
      <w:pPr>
        <w:spacing w:after="0" w:line="240" w:lineRule="auto"/>
        <w:ind w:left="720"/>
        <w:contextualSpacing/>
        <w:rPr>
          <w:rFonts w:ascii="Times New Roman" w:eastAsia="Calibri" w:hAnsi="Times New Roman" w:cs="Times New Roman"/>
          <w:sz w:val="24"/>
          <w:szCs w:val="24"/>
          <w:lang w:eastAsia="hr-HR"/>
        </w:rPr>
      </w:pPr>
    </w:p>
    <w:p w14:paraId="4DF3AA72" w14:textId="77777777" w:rsidR="002E79DC" w:rsidRPr="002E79DC" w:rsidRDefault="002E79DC" w:rsidP="006A09BB">
      <w:pPr>
        <w:numPr>
          <w:ilvl w:val="0"/>
          <w:numId w:val="17"/>
        </w:numPr>
        <w:spacing w:after="0" w:line="240" w:lineRule="auto"/>
        <w:ind w:left="360"/>
        <w:contextualSpacing/>
        <w:rPr>
          <w:rFonts w:ascii="Times New Roman" w:eastAsia="Calibri" w:hAnsi="Times New Roman" w:cs="Times New Roman"/>
          <w:sz w:val="24"/>
          <w:szCs w:val="24"/>
          <w:lang w:eastAsia="hr-HR"/>
        </w:rPr>
      </w:pPr>
      <w:r w:rsidRPr="002E79DC">
        <w:rPr>
          <w:rFonts w:ascii="Times New Roman" w:eastAsia="Calibri" w:hAnsi="Times New Roman" w:cs="Times New Roman"/>
          <w:sz w:val="24"/>
          <w:szCs w:val="24"/>
          <w:lang w:eastAsia="hr-HR"/>
        </w:rPr>
        <w:t xml:space="preserve">usluga smještaja </w:t>
      </w:r>
    </w:p>
    <w:p w14:paraId="17DEB142" w14:textId="77777777" w:rsidR="002E79DC" w:rsidRPr="002E79DC" w:rsidRDefault="002E79DC" w:rsidP="002E79DC">
      <w:pPr>
        <w:spacing w:after="0" w:line="240" w:lineRule="auto"/>
        <w:ind w:left="360"/>
        <w:contextualSpacing/>
        <w:rPr>
          <w:rFonts w:ascii="Times New Roman" w:eastAsia="Calibri" w:hAnsi="Times New Roman" w:cs="Times New Roman"/>
          <w:sz w:val="24"/>
          <w:szCs w:val="24"/>
          <w:lang w:eastAsia="hr-HR"/>
        </w:rPr>
      </w:pPr>
    </w:p>
    <w:p w14:paraId="5542DC49" w14:textId="77777777" w:rsidR="002E79DC" w:rsidRPr="002E79DC" w:rsidRDefault="002E79DC" w:rsidP="006A09BB">
      <w:pPr>
        <w:numPr>
          <w:ilvl w:val="0"/>
          <w:numId w:val="17"/>
        </w:numPr>
        <w:spacing w:after="0" w:line="240" w:lineRule="auto"/>
        <w:ind w:left="360"/>
        <w:contextualSpacing/>
        <w:rPr>
          <w:rFonts w:ascii="Times New Roman" w:eastAsia="Calibri" w:hAnsi="Times New Roman" w:cs="Times New Roman"/>
          <w:sz w:val="24"/>
          <w:szCs w:val="24"/>
          <w:lang w:eastAsia="hr-HR"/>
        </w:rPr>
      </w:pPr>
      <w:r w:rsidRPr="002E79DC">
        <w:rPr>
          <w:rFonts w:ascii="Times New Roman" w:eastAsia="Calibri" w:hAnsi="Times New Roman" w:cs="Times New Roman"/>
          <w:sz w:val="24"/>
          <w:szCs w:val="24"/>
          <w:lang w:eastAsia="hr-HR"/>
        </w:rPr>
        <w:t>usluga smještaja u obiteljskom domu</w:t>
      </w:r>
    </w:p>
    <w:p w14:paraId="0109B5EA" w14:textId="77777777" w:rsidR="002E79DC" w:rsidRPr="002E79DC" w:rsidRDefault="002E79DC" w:rsidP="002E79DC">
      <w:pPr>
        <w:spacing w:after="0" w:line="240" w:lineRule="auto"/>
        <w:ind w:left="-360"/>
        <w:contextualSpacing/>
        <w:rPr>
          <w:rFonts w:ascii="Times New Roman" w:eastAsia="Calibri" w:hAnsi="Times New Roman" w:cs="Times New Roman"/>
          <w:sz w:val="24"/>
          <w:szCs w:val="24"/>
          <w:lang w:eastAsia="hr-HR"/>
        </w:rPr>
      </w:pPr>
    </w:p>
    <w:p w14:paraId="6C9479DE" w14:textId="77777777" w:rsidR="002E79DC" w:rsidRPr="002E79DC" w:rsidRDefault="002E79DC" w:rsidP="006A09BB">
      <w:pPr>
        <w:numPr>
          <w:ilvl w:val="0"/>
          <w:numId w:val="17"/>
        </w:numPr>
        <w:spacing w:after="0" w:line="240" w:lineRule="auto"/>
        <w:ind w:left="360"/>
        <w:contextualSpacing/>
        <w:rPr>
          <w:rFonts w:ascii="Times New Roman" w:eastAsia="Calibri" w:hAnsi="Times New Roman" w:cs="Times New Roman"/>
          <w:color w:val="000000"/>
          <w:sz w:val="24"/>
          <w:szCs w:val="24"/>
          <w:lang w:eastAsia="hr-HR"/>
        </w:rPr>
      </w:pPr>
      <w:r w:rsidRPr="002E79DC">
        <w:rPr>
          <w:rFonts w:ascii="Times New Roman" w:eastAsia="Calibri" w:hAnsi="Times New Roman" w:cs="Times New Roman"/>
          <w:color w:val="000000"/>
          <w:sz w:val="24"/>
          <w:szCs w:val="24"/>
          <w:lang w:eastAsia="hr-HR"/>
        </w:rPr>
        <w:t xml:space="preserve">usluga poludnevnog boravka </w:t>
      </w:r>
    </w:p>
    <w:p w14:paraId="17142BC5" w14:textId="77777777" w:rsidR="002E79DC" w:rsidRPr="002E79DC" w:rsidRDefault="002E79DC" w:rsidP="002E79DC">
      <w:pPr>
        <w:spacing w:after="0" w:line="240" w:lineRule="auto"/>
        <w:ind w:left="-360"/>
        <w:contextualSpacing/>
        <w:rPr>
          <w:rFonts w:ascii="Times New Roman" w:eastAsia="Calibri" w:hAnsi="Times New Roman" w:cs="Times New Roman"/>
          <w:color w:val="000000"/>
          <w:sz w:val="24"/>
          <w:szCs w:val="24"/>
          <w:lang w:eastAsia="hr-HR"/>
        </w:rPr>
      </w:pPr>
    </w:p>
    <w:p w14:paraId="7BDFD5CA" w14:textId="77777777" w:rsidR="002E79DC" w:rsidRPr="002E79DC" w:rsidRDefault="002E79DC" w:rsidP="006A09BB">
      <w:pPr>
        <w:numPr>
          <w:ilvl w:val="0"/>
          <w:numId w:val="17"/>
        </w:numPr>
        <w:spacing w:after="0" w:line="240" w:lineRule="auto"/>
        <w:ind w:left="360"/>
        <w:rPr>
          <w:rFonts w:ascii="Times New Roman" w:eastAsia="Calibri" w:hAnsi="Times New Roman" w:cs="Times New Roman"/>
          <w:color w:val="000000"/>
          <w:sz w:val="24"/>
          <w:szCs w:val="24"/>
          <w:lang w:eastAsia="hr-HR"/>
        </w:rPr>
      </w:pPr>
      <w:r w:rsidRPr="002E79DC">
        <w:rPr>
          <w:rFonts w:ascii="Times New Roman" w:eastAsia="Calibri" w:hAnsi="Times New Roman" w:cs="Times New Roman"/>
          <w:color w:val="000000"/>
          <w:sz w:val="24"/>
          <w:szCs w:val="24"/>
          <w:lang w:eastAsia="hr-HR"/>
        </w:rPr>
        <w:t>usluga cjelodnevnog boravka</w:t>
      </w:r>
    </w:p>
    <w:p w14:paraId="5519B38C" w14:textId="77777777" w:rsidR="002E79DC" w:rsidRPr="002E79DC" w:rsidRDefault="002E79DC" w:rsidP="002E79DC">
      <w:pPr>
        <w:spacing w:after="0" w:line="240" w:lineRule="auto"/>
        <w:rPr>
          <w:rFonts w:ascii="Times New Roman" w:eastAsia="Calibri" w:hAnsi="Times New Roman" w:cs="Times New Roman"/>
          <w:color w:val="000000"/>
          <w:sz w:val="24"/>
          <w:szCs w:val="24"/>
          <w:lang w:eastAsia="hr-HR"/>
        </w:rPr>
      </w:pPr>
    </w:p>
    <w:p w14:paraId="5609E3CA" w14:textId="77777777" w:rsidR="002E79DC" w:rsidRPr="002E79DC" w:rsidRDefault="002E79DC" w:rsidP="006A09BB">
      <w:pPr>
        <w:numPr>
          <w:ilvl w:val="0"/>
          <w:numId w:val="17"/>
        </w:numPr>
        <w:spacing w:after="0" w:line="240" w:lineRule="auto"/>
        <w:ind w:left="360"/>
        <w:rPr>
          <w:rFonts w:ascii="Times New Roman" w:eastAsia="Calibri" w:hAnsi="Times New Roman" w:cs="Times New Roman"/>
          <w:sz w:val="24"/>
          <w:szCs w:val="24"/>
          <w:lang w:eastAsia="hr-HR"/>
        </w:rPr>
      </w:pPr>
      <w:r w:rsidRPr="002E79DC">
        <w:rPr>
          <w:rFonts w:ascii="Times New Roman" w:eastAsia="Calibri" w:hAnsi="Times New Roman" w:cs="Times New Roman"/>
          <w:sz w:val="24"/>
          <w:szCs w:val="24"/>
          <w:lang w:eastAsia="hr-HR"/>
        </w:rPr>
        <w:t>usluga pomoći u kući</w:t>
      </w:r>
    </w:p>
    <w:p w14:paraId="5474A5BB" w14:textId="77777777" w:rsidR="002E79DC" w:rsidRPr="002E79DC" w:rsidRDefault="002E79DC" w:rsidP="002E79DC">
      <w:pPr>
        <w:spacing w:after="0" w:line="240" w:lineRule="auto"/>
        <w:ind w:left="360"/>
        <w:rPr>
          <w:rFonts w:ascii="Times New Roman" w:eastAsia="Calibri" w:hAnsi="Times New Roman" w:cs="Times New Roman"/>
          <w:sz w:val="24"/>
          <w:szCs w:val="24"/>
          <w:lang w:eastAsia="hr-HR"/>
        </w:rPr>
      </w:pPr>
    </w:p>
    <w:p w14:paraId="1A06DF9C" w14:textId="77777777" w:rsidR="002E79DC" w:rsidRPr="002E79DC" w:rsidRDefault="002E79DC" w:rsidP="006A09BB">
      <w:pPr>
        <w:numPr>
          <w:ilvl w:val="0"/>
          <w:numId w:val="17"/>
        </w:numPr>
        <w:spacing w:after="0" w:line="240" w:lineRule="auto"/>
        <w:ind w:left="360"/>
        <w:rPr>
          <w:rFonts w:ascii="Times New Roman" w:eastAsia="Calibri" w:hAnsi="Times New Roman" w:cs="Times New Roman"/>
          <w:sz w:val="24"/>
          <w:szCs w:val="24"/>
          <w:lang w:eastAsia="hr-HR"/>
        </w:rPr>
      </w:pPr>
      <w:r w:rsidRPr="002E79DC">
        <w:rPr>
          <w:rFonts w:ascii="Times New Roman" w:eastAsia="Calibri" w:hAnsi="Times New Roman" w:cs="Times New Roman"/>
          <w:sz w:val="24"/>
          <w:szCs w:val="24"/>
          <w:lang w:eastAsia="hr-HR"/>
        </w:rPr>
        <w:t xml:space="preserve">usluga organiziranog stanovanja u stambenim jedinicama. </w:t>
      </w:r>
    </w:p>
    <w:p w14:paraId="14BD33FF" w14:textId="77777777" w:rsidR="002E79DC" w:rsidRPr="002E79DC" w:rsidRDefault="002E79DC" w:rsidP="002E79DC">
      <w:pPr>
        <w:spacing w:after="0" w:line="240" w:lineRule="auto"/>
        <w:ind w:left="-360"/>
        <w:rPr>
          <w:rFonts w:ascii="Times New Roman" w:eastAsia="Calibri" w:hAnsi="Times New Roman" w:cs="Times New Roman"/>
          <w:sz w:val="24"/>
          <w:szCs w:val="24"/>
          <w:lang w:eastAsia="hr-HR"/>
        </w:rPr>
      </w:pPr>
    </w:p>
    <w:p w14:paraId="39808CB0" w14:textId="5B5F33CA" w:rsidR="002E79DC" w:rsidRPr="002E79DC" w:rsidRDefault="002E79DC" w:rsidP="00A11910">
      <w:pPr>
        <w:pStyle w:val="Naslov5"/>
        <w:rPr>
          <w:rFonts w:eastAsia="Calibri"/>
          <w:lang w:eastAsia="hr-HR"/>
        </w:rPr>
      </w:pPr>
      <w:r w:rsidRPr="002E79DC">
        <w:rPr>
          <w:rFonts w:eastAsia="Calibri"/>
          <w:lang w:eastAsia="hr-HR"/>
        </w:rPr>
        <w:t xml:space="preserve"> Članak 62.</w:t>
      </w:r>
    </w:p>
    <w:p w14:paraId="13A2079E" w14:textId="77777777" w:rsidR="002E79DC" w:rsidRPr="002E79DC" w:rsidRDefault="002E79DC" w:rsidP="002E79DC">
      <w:pPr>
        <w:spacing w:after="0" w:line="240" w:lineRule="auto"/>
        <w:ind w:left="720"/>
        <w:rPr>
          <w:rFonts w:ascii="Times New Roman" w:eastAsia="Calibri" w:hAnsi="Times New Roman" w:cs="Times New Roman"/>
          <w:sz w:val="24"/>
          <w:szCs w:val="24"/>
          <w:lang w:eastAsia="hr-HR"/>
        </w:rPr>
      </w:pPr>
    </w:p>
    <w:p w14:paraId="4A0AFD68" w14:textId="77777777" w:rsidR="002E79DC" w:rsidRPr="002E79DC" w:rsidRDefault="002E79DC" w:rsidP="002E79DC">
      <w:pPr>
        <w:spacing w:after="0" w:line="240" w:lineRule="auto"/>
        <w:rPr>
          <w:rFonts w:ascii="Times New Roman" w:eastAsia="Calibri" w:hAnsi="Times New Roman" w:cs="Times New Roman"/>
          <w:sz w:val="24"/>
          <w:szCs w:val="24"/>
          <w:lang w:eastAsia="hr-HR"/>
        </w:rPr>
      </w:pPr>
      <w:r w:rsidRPr="002E79DC">
        <w:rPr>
          <w:rFonts w:ascii="Times New Roman" w:eastAsia="Calibri" w:hAnsi="Times New Roman" w:cs="Times New Roman"/>
          <w:sz w:val="24"/>
          <w:szCs w:val="24"/>
          <w:lang w:eastAsia="hr-HR"/>
        </w:rPr>
        <w:t xml:space="preserve">Djelatnost pružatelja usluga za teško bolesne odrasle osobe ostvaruje se pružanjem sljedećih vrsta usluga: </w:t>
      </w:r>
    </w:p>
    <w:p w14:paraId="22A863C9" w14:textId="77777777" w:rsidR="002E79DC" w:rsidRPr="002E79DC" w:rsidRDefault="002E79DC" w:rsidP="002E79DC">
      <w:pPr>
        <w:spacing w:after="0" w:line="240" w:lineRule="auto"/>
        <w:ind w:left="720"/>
        <w:rPr>
          <w:rFonts w:ascii="Times New Roman" w:eastAsia="Calibri" w:hAnsi="Times New Roman" w:cs="Times New Roman"/>
          <w:sz w:val="24"/>
          <w:szCs w:val="24"/>
          <w:lang w:eastAsia="hr-HR"/>
        </w:rPr>
      </w:pPr>
    </w:p>
    <w:p w14:paraId="3108EA2A" w14:textId="77777777" w:rsidR="002E79DC" w:rsidRPr="002E79DC" w:rsidRDefault="002E79DC" w:rsidP="006A09BB">
      <w:pPr>
        <w:numPr>
          <w:ilvl w:val="0"/>
          <w:numId w:val="15"/>
        </w:numPr>
        <w:spacing w:after="0" w:line="240" w:lineRule="auto"/>
        <w:ind w:left="360"/>
        <w:rPr>
          <w:rFonts w:ascii="Times New Roman" w:eastAsia="Calibri" w:hAnsi="Times New Roman" w:cs="Times New Roman"/>
          <w:sz w:val="24"/>
          <w:szCs w:val="24"/>
          <w:lang w:eastAsia="hr-HR"/>
        </w:rPr>
      </w:pPr>
      <w:r w:rsidRPr="002E79DC">
        <w:rPr>
          <w:rFonts w:ascii="Times New Roman" w:eastAsia="Calibri" w:hAnsi="Times New Roman" w:cs="Times New Roman"/>
          <w:sz w:val="24"/>
          <w:szCs w:val="24"/>
          <w:lang w:eastAsia="hr-HR"/>
        </w:rPr>
        <w:t>usluga smještaja</w:t>
      </w:r>
    </w:p>
    <w:p w14:paraId="3E0C266C" w14:textId="77777777" w:rsidR="002E79DC" w:rsidRPr="002E79DC" w:rsidRDefault="002E79DC" w:rsidP="002E79DC">
      <w:pPr>
        <w:spacing w:after="0" w:line="240" w:lineRule="auto"/>
        <w:rPr>
          <w:rFonts w:ascii="Times New Roman" w:eastAsia="Calibri" w:hAnsi="Times New Roman" w:cs="Times New Roman"/>
          <w:sz w:val="24"/>
          <w:szCs w:val="24"/>
          <w:lang w:eastAsia="hr-HR"/>
        </w:rPr>
      </w:pPr>
    </w:p>
    <w:p w14:paraId="732ADCEA" w14:textId="77777777" w:rsidR="002E79DC" w:rsidRPr="002E79DC" w:rsidRDefault="002E79DC" w:rsidP="006A09BB">
      <w:pPr>
        <w:numPr>
          <w:ilvl w:val="0"/>
          <w:numId w:val="15"/>
        </w:numPr>
        <w:spacing w:after="0" w:line="240" w:lineRule="auto"/>
        <w:ind w:left="360"/>
        <w:rPr>
          <w:rFonts w:ascii="Times New Roman" w:eastAsia="Calibri" w:hAnsi="Times New Roman" w:cs="Times New Roman"/>
          <w:sz w:val="24"/>
          <w:szCs w:val="24"/>
          <w:lang w:eastAsia="hr-HR"/>
        </w:rPr>
      </w:pPr>
      <w:r w:rsidRPr="002E79DC">
        <w:rPr>
          <w:rFonts w:ascii="Times New Roman" w:eastAsia="Calibri" w:hAnsi="Times New Roman" w:cs="Times New Roman"/>
          <w:sz w:val="24"/>
          <w:szCs w:val="24"/>
          <w:lang w:eastAsia="hr-HR"/>
        </w:rPr>
        <w:t>usluga smještaja u obiteljskom domu.</w:t>
      </w:r>
    </w:p>
    <w:p w14:paraId="4E69FB7C" w14:textId="77777777" w:rsidR="002E79DC" w:rsidRPr="002E79DC" w:rsidRDefault="002E79DC" w:rsidP="002E79DC">
      <w:pPr>
        <w:spacing w:after="0" w:line="240" w:lineRule="auto"/>
        <w:ind w:left="360"/>
        <w:rPr>
          <w:rFonts w:ascii="Times New Roman" w:eastAsia="Calibri" w:hAnsi="Times New Roman" w:cs="Times New Roman"/>
          <w:sz w:val="24"/>
          <w:szCs w:val="24"/>
          <w:lang w:eastAsia="hr-HR"/>
        </w:rPr>
      </w:pPr>
    </w:p>
    <w:p w14:paraId="52E1B543" w14:textId="2A6538ED" w:rsidR="002E79DC" w:rsidRPr="002E79DC" w:rsidRDefault="002E79DC" w:rsidP="00A11910">
      <w:pPr>
        <w:pStyle w:val="Naslov5"/>
        <w:rPr>
          <w:rFonts w:eastAsia="Calibri"/>
          <w:lang w:eastAsia="hr-HR"/>
        </w:rPr>
      </w:pPr>
      <w:r w:rsidRPr="002E79DC">
        <w:rPr>
          <w:rFonts w:eastAsia="Calibri"/>
          <w:lang w:eastAsia="hr-HR"/>
        </w:rPr>
        <w:t>Članak 63.</w:t>
      </w:r>
    </w:p>
    <w:p w14:paraId="37F3B6CA" w14:textId="77777777" w:rsidR="002E79DC" w:rsidRPr="002E79DC" w:rsidRDefault="002E79DC" w:rsidP="002E79DC">
      <w:pPr>
        <w:spacing w:after="100" w:afterAutospacing="1" w:line="240" w:lineRule="auto"/>
        <w:jc w:val="both"/>
        <w:rPr>
          <w:rFonts w:ascii="Times New Roman" w:eastAsia="Calibri" w:hAnsi="Times New Roman" w:cs="Times New Roman"/>
          <w:color w:val="000000"/>
          <w:sz w:val="24"/>
          <w:szCs w:val="24"/>
          <w:lang w:eastAsia="hr-HR"/>
        </w:rPr>
      </w:pPr>
      <w:r w:rsidRPr="002E79DC">
        <w:rPr>
          <w:rFonts w:ascii="Times New Roman" w:eastAsia="Calibri" w:hAnsi="Times New Roman" w:cs="Times New Roman"/>
          <w:color w:val="000000"/>
          <w:sz w:val="24"/>
          <w:szCs w:val="24"/>
          <w:lang w:eastAsia="hr-HR"/>
        </w:rPr>
        <w:t xml:space="preserve">Djelatnost pružatelja usluga za starije osobe ostvaruje se pružanjem jedne ili više vrsta usluga iz članka </w:t>
      </w:r>
      <w:r w:rsidRPr="002E79DC">
        <w:rPr>
          <w:rFonts w:ascii="Times New Roman" w:eastAsia="Calibri" w:hAnsi="Times New Roman" w:cs="Times New Roman"/>
          <w:sz w:val="24"/>
          <w:szCs w:val="24"/>
          <w:lang w:eastAsia="hr-HR"/>
        </w:rPr>
        <w:t xml:space="preserve">61. ovoga </w:t>
      </w:r>
      <w:r w:rsidRPr="002E79DC">
        <w:rPr>
          <w:rFonts w:ascii="Times New Roman" w:eastAsia="Calibri" w:hAnsi="Times New Roman" w:cs="Times New Roman"/>
          <w:color w:val="000000"/>
          <w:sz w:val="24"/>
          <w:szCs w:val="24"/>
          <w:lang w:eastAsia="hr-HR"/>
        </w:rPr>
        <w:t>Pravilnika.</w:t>
      </w:r>
    </w:p>
    <w:p w14:paraId="1BB828FE" w14:textId="77777777" w:rsidR="002E79DC" w:rsidRPr="002E79DC" w:rsidRDefault="002E79DC" w:rsidP="00A11910">
      <w:pPr>
        <w:pStyle w:val="Naslov5"/>
        <w:rPr>
          <w:rFonts w:eastAsia="Calibri"/>
          <w:lang w:eastAsia="hr-HR"/>
        </w:rPr>
      </w:pPr>
      <w:r w:rsidRPr="002E79DC">
        <w:rPr>
          <w:rFonts w:eastAsia="Calibri"/>
          <w:lang w:eastAsia="hr-HR"/>
        </w:rPr>
        <w:t>Članak 64.</w:t>
      </w:r>
    </w:p>
    <w:p w14:paraId="0309684D" w14:textId="77777777" w:rsidR="002E79DC" w:rsidRPr="002E79DC" w:rsidRDefault="002E79DC" w:rsidP="002E79DC">
      <w:pPr>
        <w:spacing w:after="200" w:line="240" w:lineRule="auto"/>
        <w:jc w:val="both"/>
        <w:rPr>
          <w:rFonts w:ascii="Times New Roman" w:eastAsia="Calibri" w:hAnsi="Times New Roman" w:cs="Times New Roman"/>
          <w:color w:val="000000"/>
          <w:sz w:val="24"/>
          <w:szCs w:val="24"/>
          <w:lang w:eastAsia="hr-HR"/>
        </w:rPr>
      </w:pPr>
      <w:r w:rsidRPr="002E79DC">
        <w:rPr>
          <w:rFonts w:ascii="Times New Roman" w:eastAsia="Times New Roman" w:hAnsi="Times New Roman" w:cs="Times New Roman"/>
          <w:sz w:val="24"/>
          <w:szCs w:val="24"/>
          <w:lang w:eastAsia="hr-HR"/>
        </w:rPr>
        <w:t xml:space="preserve">(1) </w:t>
      </w:r>
      <w:r w:rsidRPr="002E79DC">
        <w:rPr>
          <w:rFonts w:ascii="Times New Roman" w:eastAsia="Calibri" w:hAnsi="Times New Roman" w:cs="Times New Roman"/>
          <w:color w:val="000000"/>
          <w:sz w:val="24"/>
          <w:szCs w:val="24"/>
          <w:lang w:eastAsia="hr-HR"/>
        </w:rPr>
        <w:t xml:space="preserve">Ako se za pružanje usluga iz članka </w:t>
      </w:r>
      <w:r w:rsidRPr="002E79DC">
        <w:rPr>
          <w:rFonts w:ascii="Times New Roman" w:eastAsia="Calibri" w:hAnsi="Times New Roman" w:cs="Times New Roman"/>
          <w:sz w:val="24"/>
          <w:szCs w:val="24"/>
          <w:lang w:eastAsia="hr-HR"/>
        </w:rPr>
        <w:t xml:space="preserve">61. točke 1., 3., 4., 5. i 6. </w:t>
      </w:r>
      <w:r w:rsidRPr="002E79DC">
        <w:rPr>
          <w:rFonts w:ascii="Times New Roman" w:eastAsia="Calibri" w:hAnsi="Times New Roman" w:cs="Times New Roman"/>
          <w:bCs/>
          <w:sz w:val="24"/>
          <w:szCs w:val="24"/>
          <w:lang w:eastAsia="hr-HR"/>
        </w:rPr>
        <w:t xml:space="preserve">ovoga Pravilnika </w:t>
      </w:r>
      <w:r w:rsidRPr="002E79DC">
        <w:rPr>
          <w:rFonts w:ascii="Times New Roman" w:eastAsia="Calibri" w:hAnsi="Times New Roman" w:cs="Times New Roman"/>
          <w:color w:val="000000"/>
          <w:sz w:val="24"/>
          <w:szCs w:val="24"/>
          <w:lang w:eastAsia="hr-HR"/>
        </w:rPr>
        <w:t xml:space="preserve">osniva dom socijalne skrbi, osniva se kao: </w:t>
      </w:r>
    </w:p>
    <w:p w14:paraId="1AF30527" w14:textId="77777777" w:rsidR="002E79DC" w:rsidRPr="002E79DC" w:rsidRDefault="002E79DC" w:rsidP="006A09BB">
      <w:pPr>
        <w:numPr>
          <w:ilvl w:val="0"/>
          <w:numId w:val="22"/>
        </w:numPr>
        <w:spacing w:after="100" w:afterAutospacing="1" w:line="240" w:lineRule="auto"/>
        <w:ind w:left="360"/>
        <w:contextualSpacing/>
        <w:jc w:val="both"/>
        <w:rPr>
          <w:rFonts w:ascii="Times New Roman" w:eastAsia="Calibri" w:hAnsi="Times New Roman" w:cs="Times New Roman"/>
          <w:color w:val="000000"/>
          <w:sz w:val="24"/>
          <w:szCs w:val="24"/>
          <w:lang w:eastAsia="hr-HR"/>
        </w:rPr>
      </w:pPr>
      <w:r w:rsidRPr="002E79DC">
        <w:rPr>
          <w:rFonts w:ascii="Times New Roman" w:eastAsia="Calibri" w:hAnsi="Times New Roman" w:cs="Times New Roman"/>
          <w:color w:val="000000"/>
          <w:sz w:val="24"/>
          <w:szCs w:val="24"/>
          <w:lang w:eastAsia="hr-HR"/>
        </w:rPr>
        <w:t>dom za starije osobe</w:t>
      </w:r>
    </w:p>
    <w:p w14:paraId="78195EF7" w14:textId="77777777" w:rsidR="002E79DC" w:rsidRPr="002E79DC" w:rsidRDefault="002E79DC" w:rsidP="002E79DC">
      <w:pPr>
        <w:spacing w:after="100" w:afterAutospacing="1" w:line="240" w:lineRule="auto"/>
        <w:ind w:left="360"/>
        <w:contextualSpacing/>
        <w:jc w:val="both"/>
        <w:rPr>
          <w:rFonts w:ascii="Times New Roman" w:eastAsia="Calibri" w:hAnsi="Times New Roman" w:cs="Times New Roman"/>
          <w:color w:val="000000"/>
          <w:sz w:val="24"/>
          <w:szCs w:val="24"/>
          <w:lang w:eastAsia="hr-HR"/>
        </w:rPr>
      </w:pPr>
    </w:p>
    <w:p w14:paraId="005D2A9D" w14:textId="77777777" w:rsidR="002E79DC" w:rsidRPr="002E79DC" w:rsidRDefault="002E79DC" w:rsidP="006A09BB">
      <w:pPr>
        <w:numPr>
          <w:ilvl w:val="0"/>
          <w:numId w:val="22"/>
        </w:numPr>
        <w:spacing w:after="100" w:afterAutospacing="1" w:line="240" w:lineRule="auto"/>
        <w:ind w:left="360"/>
        <w:contextualSpacing/>
        <w:jc w:val="both"/>
        <w:rPr>
          <w:rFonts w:ascii="Times New Roman" w:eastAsia="Calibri" w:hAnsi="Times New Roman" w:cs="Times New Roman"/>
          <w:color w:val="000000"/>
          <w:sz w:val="24"/>
          <w:szCs w:val="24"/>
          <w:lang w:eastAsia="hr-HR"/>
        </w:rPr>
      </w:pPr>
      <w:r w:rsidRPr="002E79DC">
        <w:rPr>
          <w:rFonts w:ascii="Times New Roman" w:eastAsia="Calibri" w:hAnsi="Times New Roman" w:cs="Times New Roman"/>
          <w:color w:val="000000"/>
          <w:sz w:val="24"/>
          <w:szCs w:val="24"/>
          <w:lang w:eastAsia="hr-HR"/>
        </w:rPr>
        <w:t>dnevni centar za starije osobe.</w:t>
      </w:r>
    </w:p>
    <w:p w14:paraId="11386656" w14:textId="77777777" w:rsidR="002E79DC" w:rsidRPr="002E79DC" w:rsidRDefault="002E79DC" w:rsidP="002E79DC">
      <w:pPr>
        <w:spacing w:after="100" w:afterAutospacing="1" w:line="240" w:lineRule="auto"/>
        <w:ind w:left="-360"/>
        <w:contextualSpacing/>
        <w:jc w:val="both"/>
        <w:rPr>
          <w:rFonts w:ascii="Times New Roman" w:eastAsia="Calibri" w:hAnsi="Times New Roman" w:cs="Times New Roman"/>
          <w:color w:val="000000"/>
          <w:sz w:val="24"/>
          <w:szCs w:val="24"/>
          <w:lang w:eastAsia="hr-HR"/>
        </w:rPr>
      </w:pPr>
    </w:p>
    <w:p w14:paraId="3BBAA58B" w14:textId="77777777" w:rsidR="002E79DC" w:rsidRPr="002E79DC" w:rsidRDefault="002E79DC" w:rsidP="002E79DC">
      <w:pPr>
        <w:spacing w:after="200" w:line="240" w:lineRule="auto"/>
        <w:jc w:val="both"/>
        <w:rPr>
          <w:rFonts w:ascii="Times New Roman" w:eastAsia="SimSun" w:hAnsi="Times New Roman" w:cs="Times New Roman"/>
          <w:bCs/>
          <w:sz w:val="24"/>
          <w:szCs w:val="24"/>
          <w:lang w:eastAsia="zh-CN"/>
        </w:rPr>
      </w:pPr>
      <w:r w:rsidRPr="002E79DC">
        <w:rPr>
          <w:rFonts w:ascii="Times New Roman" w:eastAsia="Times New Roman" w:hAnsi="Times New Roman" w:cs="Times New Roman"/>
          <w:sz w:val="24"/>
          <w:szCs w:val="24"/>
          <w:lang w:eastAsia="hr-HR"/>
        </w:rPr>
        <w:t xml:space="preserve">(2) </w:t>
      </w:r>
      <w:r w:rsidRPr="002E79DC">
        <w:rPr>
          <w:rFonts w:ascii="Times New Roman" w:eastAsia="Calibri" w:hAnsi="Times New Roman" w:cs="Times New Roman"/>
          <w:color w:val="000000"/>
          <w:sz w:val="24"/>
          <w:szCs w:val="24"/>
          <w:lang w:eastAsia="hr-HR"/>
        </w:rPr>
        <w:t xml:space="preserve">Dom za starije osobe pruža usluge iz članka </w:t>
      </w:r>
      <w:r w:rsidRPr="002E79DC">
        <w:rPr>
          <w:rFonts w:ascii="Times New Roman" w:eastAsia="Calibri" w:hAnsi="Times New Roman" w:cs="Times New Roman"/>
          <w:sz w:val="24"/>
          <w:szCs w:val="24"/>
          <w:lang w:eastAsia="hr-HR"/>
        </w:rPr>
        <w:t xml:space="preserve">61. točke 1., 3., 4. i 6. </w:t>
      </w:r>
      <w:r w:rsidRPr="002E79DC">
        <w:rPr>
          <w:rFonts w:ascii="Times New Roman" w:eastAsia="Calibri" w:hAnsi="Times New Roman" w:cs="Times New Roman"/>
          <w:bCs/>
          <w:sz w:val="24"/>
          <w:szCs w:val="24"/>
          <w:lang w:eastAsia="hr-HR"/>
        </w:rPr>
        <w:t>ovoga Pravilnika</w:t>
      </w:r>
      <w:r w:rsidRPr="002E79DC">
        <w:rPr>
          <w:rFonts w:ascii="Times New Roman" w:eastAsia="Calibri" w:hAnsi="Times New Roman" w:cs="Times New Roman"/>
          <w:sz w:val="24"/>
          <w:szCs w:val="24"/>
          <w:lang w:eastAsia="hr-HR"/>
        </w:rPr>
        <w:t xml:space="preserve">, a može pružati i usluge iz članka 61. točke 5. </w:t>
      </w:r>
      <w:r w:rsidRPr="002E79DC">
        <w:rPr>
          <w:rFonts w:ascii="Times New Roman" w:eastAsia="Calibri" w:hAnsi="Times New Roman" w:cs="Times New Roman"/>
          <w:bCs/>
          <w:sz w:val="24"/>
          <w:szCs w:val="24"/>
          <w:lang w:eastAsia="hr-HR"/>
        </w:rPr>
        <w:t>ovoga Pravilnika.</w:t>
      </w:r>
      <w:r w:rsidRPr="002E79DC">
        <w:rPr>
          <w:rFonts w:ascii="Times New Roman" w:eastAsia="SimSun" w:hAnsi="Times New Roman" w:cs="Times New Roman"/>
          <w:bCs/>
          <w:sz w:val="24"/>
          <w:szCs w:val="24"/>
          <w:lang w:eastAsia="zh-CN"/>
        </w:rPr>
        <w:t xml:space="preserve"> </w:t>
      </w:r>
    </w:p>
    <w:p w14:paraId="026DA577" w14:textId="77777777" w:rsidR="002E79DC" w:rsidRPr="002E79DC" w:rsidRDefault="002E79DC" w:rsidP="002E79DC">
      <w:pPr>
        <w:spacing w:after="200" w:line="240" w:lineRule="auto"/>
        <w:jc w:val="both"/>
        <w:rPr>
          <w:rFonts w:ascii="Times New Roman" w:eastAsia="SimSun" w:hAnsi="Times New Roman" w:cs="Times New Roman"/>
          <w:bCs/>
          <w:sz w:val="24"/>
          <w:szCs w:val="24"/>
          <w:lang w:eastAsia="zh-CN"/>
        </w:rPr>
      </w:pPr>
      <w:r w:rsidRPr="002E79DC">
        <w:rPr>
          <w:rFonts w:ascii="Times New Roman" w:eastAsia="Times New Roman" w:hAnsi="Times New Roman" w:cs="Times New Roman"/>
          <w:sz w:val="24"/>
          <w:szCs w:val="24"/>
          <w:lang w:eastAsia="hr-HR"/>
        </w:rPr>
        <w:t xml:space="preserve">(3) </w:t>
      </w:r>
      <w:r w:rsidRPr="002E79DC">
        <w:rPr>
          <w:rFonts w:ascii="Times New Roman" w:eastAsia="Calibri" w:hAnsi="Times New Roman" w:cs="Times New Roman"/>
          <w:color w:val="000000"/>
          <w:sz w:val="24"/>
          <w:szCs w:val="24"/>
          <w:lang w:eastAsia="hr-HR"/>
        </w:rPr>
        <w:t xml:space="preserve">Dnevni centar za starije osobe pruža usluge iz članka </w:t>
      </w:r>
      <w:r w:rsidRPr="002E79DC">
        <w:rPr>
          <w:rFonts w:ascii="Times New Roman" w:eastAsia="Calibri" w:hAnsi="Times New Roman" w:cs="Times New Roman"/>
          <w:sz w:val="24"/>
          <w:szCs w:val="24"/>
          <w:lang w:eastAsia="hr-HR"/>
        </w:rPr>
        <w:t>61. točke 3. i 4. ovoga Pravilnika, a može pružati i usluge iz članka 61. točke 5.</w:t>
      </w:r>
      <w:r w:rsidRPr="002E79DC">
        <w:rPr>
          <w:rFonts w:ascii="Times New Roman" w:eastAsia="Calibri" w:hAnsi="Times New Roman" w:cs="Times New Roman"/>
          <w:bCs/>
          <w:sz w:val="24"/>
          <w:szCs w:val="24"/>
          <w:lang w:eastAsia="hr-HR"/>
        </w:rPr>
        <w:t xml:space="preserve"> ovoga Pravilnika.</w:t>
      </w:r>
      <w:r w:rsidRPr="002E79DC">
        <w:rPr>
          <w:rFonts w:ascii="Times New Roman" w:eastAsia="SimSun" w:hAnsi="Times New Roman" w:cs="Times New Roman"/>
          <w:bCs/>
          <w:sz w:val="24"/>
          <w:szCs w:val="24"/>
          <w:lang w:eastAsia="zh-CN"/>
        </w:rPr>
        <w:t xml:space="preserve"> </w:t>
      </w:r>
    </w:p>
    <w:p w14:paraId="4371755C" w14:textId="77777777" w:rsidR="002E79DC" w:rsidRPr="002E79DC" w:rsidRDefault="002E79DC" w:rsidP="00A11910">
      <w:pPr>
        <w:pStyle w:val="Naslov5"/>
        <w:rPr>
          <w:rFonts w:eastAsia="Calibri"/>
          <w:lang w:eastAsia="hr-HR"/>
        </w:rPr>
      </w:pPr>
      <w:r w:rsidRPr="002E79DC">
        <w:rPr>
          <w:rFonts w:eastAsia="Calibri"/>
          <w:lang w:eastAsia="hr-HR"/>
        </w:rPr>
        <w:t>Članak 65.</w:t>
      </w:r>
    </w:p>
    <w:p w14:paraId="72B02DED" w14:textId="77777777" w:rsidR="002E79DC" w:rsidRPr="002E79DC" w:rsidRDefault="002E79DC" w:rsidP="002E79DC">
      <w:pPr>
        <w:spacing w:after="200" w:line="240" w:lineRule="auto"/>
        <w:jc w:val="both"/>
        <w:rPr>
          <w:rFonts w:ascii="Times New Roman" w:eastAsia="Calibri" w:hAnsi="Times New Roman" w:cs="Times New Roman"/>
          <w:color w:val="000000"/>
          <w:sz w:val="24"/>
          <w:szCs w:val="24"/>
          <w:lang w:eastAsia="hr-HR"/>
        </w:rPr>
      </w:pPr>
      <w:r w:rsidRPr="002E79DC">
        <w:rPr>
          <w:rFonts w:ascii="Times New Roman" w:eastAsia="Calibri" w:hAnsi="Times New Roman" w:cs="Times New Roman"/>
          <w:color w:val="000000"/>
          <w:sz w:val="24"/>
          <w:szCs w:val="24"/>
          <w:lang w:eastAsia="hr-HR"/>
        </w:rPr>
        <w:t xml:space="preserve">Ako se za pružanje usluga iz članka </w:t>
      </w:r>
      <w:r w:rsidRPr="002E79DC">
        <w:rPr>
          <w:rFonts w:ascii="Times New Roman" w:eastAsia="Calibri" w:hAnsi="Times New Roman" w:cs="Times New Roman"/>
          <w:sz w:val="24"/>
          <w:szCs w:val="24"/>
          <w:lang w:eastAsia="hr-HR"/>
        </w:rPr>
        <w:t xml:space="preserve">61. točke 5. </w:t>
      </w:r>
      <w:r w:rsidRPr="002E79DC">
        <w:rPr>
          <w:rFonts w:ascii="Times New Roman" w:eastAsia="Calibri" w:hAnsi="Times New Roman" w:cs="Times New Roman"/>
          <w:bCs/>
          <w:sz w:val="24"/>
          <w:szCs w:val="24"/>
          <w:lang w:eastAsia="hr-HR"/>
        </w:rPr>
        <w:t xml:space="preserve">ovoga Pravilnika </w:t>
      </w:r>
      <w:r w:rsidRPr="002E79DC">
        <w:rPr>
          <w:rFonts w:ascii="Times New Roman" w:eastAsia="Calibri" w:hAnsi="Times New Roman" w:cs="Times New Roman"/>
          <w:color w:val="000000"/>
          <w:sz w:val="24"/>
          <w:szCs w:val="24"/>
          <w:lang w:eastAsia="hr-HR"/>
        </w:rPr>
        <w:t>osniva ustanova socijalne skrbi, osniva se kao centar za pomoć u kući.</w:t>
      </w:r>
    </w:p>
    <w:p w14:paraId="6BDED654" w14:textId="77777777" w:rsidR="002E79DC" w:rsidRPr="002E79DC" w:rsidRDefault="002E79DC" w:rsidP="00A11910">
      <w:pPr>
        <w:pStyle w:val="Naslov5"/>
        <w:rPr>
          <w:rFonts w:eastAsia="Calibri"/>
          <w:lang w:eastAsia="hr-HR"/>
        </w:rPr>
      </w:pPr>
      <w:r w:rsidRPr="002E79DC">
        <w:rPr>
          <w:rFonts w:eastAsia="Calibri"/>
          <w:lang w:eastAsia="hr-HR"/>
        </w:rPr>
        <w:t>Članak 66.</w:t>
      </w:r>
    </w:p>
    <w:p w14:paraId="5ED150D2" w14:textId="77777777" w:rsidR="002E79DC" w:rsidRPr="002E79DC" w:rsidRDefault="002E79DC" w:rsidP="002E79DC">
      <w:pPr>
        <w:spacing w:after="100" w:afterAutospacing="1" w:line="240" w:lineRule="auto"/>
        <w:jc w:val="both"/>
        <w:rPr>
          <w:rFonts w:ascii="Times New Roman" w:eastAsia="Calibri" w:hAnsi="Times New Roman" w:cs="Times New Roman"/>
          <w:sz w:val="24"/>
          <w:szCs w:val="24"/>
          <w:lang w:eastAsia="hr-HR"/>
        </w:rPr>
      </w:pPr>
      <w:r w:rsidRPr="002E79DC">
        <w:rPr>
          <w:rFonts w:ascii="Times New Roman" w:eastAsia="Calibri" w:hAnsi="Times New Roman" w:cs="Times New Roman"/>
          <w:sz w:val="24"/>
          <w:szCs w:val="24"/>
          <w:lang w:eastAsia="hr-HR"/>
        </w:rPr>
        <w:t xml:space="preserve">Ako se za pružanje usluga iz članka 62. točke 1. ovoga Pravilnika </w:t>
      </w:r>
      <w:r w:rsidRPr="002E79DC">
        <w:rPr>
          <w:rFonts w:ascii="Times New Roman" w:eastAsia="Calibri" w:hAnsi="Times New Roman" w:cs="Times New Roman"/>
          <w:color w:val="000000"/>
          <w:sz w:val="24"/>
          <w:szCs w:val="24"/>
          <w:lang w:eastAsia="hr-HR"/>
        </w:rPr>
        <w:t xml:space="preserve">osniva dom socijalne skrbi, osniva se kao </w:t>
      </w:r>
      <w:r w:rsidRPr="00F91D03">
        <w:rPr>
          <w:rFonts w:ascii="Times New Roman" w:eastAsia="Calibri" w:hAnsi="Times New Roman" w:cs="Times New Roman"/>
          <w:sz w:val="24"/>
          <w:szCs w:val="24"/>
          <w:lang w:eastAsia="hr-HR"/>
        </w:rPr>
        <w:t>dom za njegu.</w:t>
      </w:r>
    </w:p>
    <w:p w14:paraId="1F166F51" w14:textId="77777777" w:rsidR="002E79DC" w:rsidRPr="002E79DC" w:rsidRDefault="002E79DC" w:rsidP="00A11910">
      <w:pPr>
        <w:pStyle w:val="Naslov5"/>
        <w:rPr>
          <w:rFonts w:eastAsia="Calibri"/>
          <w:lang w:eastAsia="hr-HR"/>
        </w:rPr>
      </w:pPr>
      <w:r w:rsidRPr="002E79DC">
        <w:rPr>
          <w:rFonts w:eastAsia="Calibri"/>
          <w:lang w:eastAsia="hr-HR"/>
        </w:rPr>
        <w:t>Članak 67.</w:t>
      </w:r>
    </w:p>
    <w:p w14:paraId="3AB946E6" w14:textId="77777777" w:rsidR="002E79DC" w:rsidRPr="002E79DC" w:rsidRDefault="002E79DC" w:rsidP="002E79DC">
      <w:pPr>
        <w:spacing w:after="100" w:afterAutospacing="1" w:line="240" w:lineRule="auto"/>
        <w:jc w:val="both"/>
        <w:rPr>
          <w:rFonts w:ascii="Times New Roman" w:eastAsia="Times New Roman" w:hAnsi="Times New Roman" w:cs="Times New Roman"/>
          <w:sz w:val="24"/>
          <w:szCs w:val="24"/>
          <w:lang w:eastAsia="hr-HR"/>
        </w:rPr>
      </w:pPr>
      <w:r w:rsidRPr="002E79DC">
        <w:rPr>
          <w:rFonts w:ascii="Times New Roman" w:eastAsia="Times New Roman" w:hAnsi="Times New Roman" w:cs="Times New Roman"/>
          <w:sz w:val="24"/>
          <w:szCs w:val="24"/>
          <w:lang w:eastAsia="hr-HR"/>
        </w:rPr>
        <w:t xml:space="preserve">Centar za pružanje usluga u zajednici iz članka 43. ovoga Pravilnika </w:t>
      </w:r>
      <w:r w:rsidRPr="002E79DC">
        <w:rPr>
          <w:rFonts w:ascii="Times New Roman" w:eastAsia="Calibri" w:hAnsi="Times New Roman" w:cs="Times New Roman"/>
          <w:sz w:val="24"/>
          <w:szCs w:val="24"/>
          <w:lang w:eastAsia="hr-HR"/>
        </w:rPr>
        <w:t>starijim osobama i teško bolesnim odraslim osobama</w:t>
      </w:r>
      <w:r w:rsidRPr="002E79DC">
        <w:rPr>
          <w:rFonts w:ascii="Times New Roman" w:eastAsia="Times New Roman" w:hAnsi="Times New Roman" w:cs="Times New Roman"/>
          <w:sz w:val="24"/>
          <w:szCs w:val="24"/>
          <w:lang w:eastAsia="hr-HR"/>
        </w:rPr>
        <w:t xml:space="preserve"> u pravilu pruža usluge iz članka 61. točke 3., 4., 5. i 6. ovoga Pravilnika, a iznimno može pružati i usluge iz članka 61. točke 1. i 62. točke 1. ovoga Pravilnika.</w:t>
      </w:r>
    </w:p>
    <w:p w14:paraId="70E1C28A" w14:textId="77777777" w:rsidR="002E79DC" w:rsidRPr="002E79DC" w:rsidRDefault="002E79DC" w:rsidP="00A11910">
      <w:pPr>
        <w:pStyle w:val="Naslov5"/>
        <w:rPr>
          <w:rFonts w:eastAsia="Times New Roman"/>
          <w:lang w:eastAsia="hr-HR"/>
        </w:rPr>
      </w:pPr>
      <w:r w:rsidRPr="002E79DC">
        <w:rPr>
          <w:rFonts w:eastAsia="Calibri"/>
          <w:lang w:eastAsia="hr-HR"/>
        </w:rPr>
        <w:t>Članak 68.</w:t>
      </w:r>
    </w:p>
    <w:p w14:paraId="1FF111EF" w14:textId="77777777" w:rsidR="002E79DC" w:rsidRPr="002E79DC" w:rsidRDefault="002E79DC" w:rsidP="002E79DC">
      <w:pPr>
        <w:spacing w:after="100" w:afterAutospacing="1" w:line="240" w:lineRule="auto"/>
        <w:jc w:val="both"/>
        <w:rPr>
          <w:rFonts w:ascii="Times New Roman" w:eastAsia="Calibri" w:hAnsi="Times New Roman" w:cs="Times New Roman"/>
          <w:color w:val="000000"/>
          <w:sz w:val="24"/>
          <w:szCs w:val="24"/>
          <w:lang w:eastAsia="hr-HR"/>
        </w:rPr>
      </w:pPr>
      <w:r w:rsidRPr="002E79DC">
        <w:rPr>
          <w:rFonts w:ascii="Times New Roman" w:hAnsi="Times New Roman" w:cs="Times New Roman"/>
          <w:color w:val="231F20"/>
          <w:sz w:val="24"/>
          <w:szCs w:val="24"/>
        </w:rPr>
        <w:t xml:space="preserve">Fizička osoba koja samostalno obavlja kao profesionalnu djelatnost usluge u obiteljskom domu može pružati usluge iz članka 61. točke 2. </w:t>
      </w:r>
      <w:r w:rsidRPr="002E79DC">
        <w:rPr>
          <w:rFonts w:ascii="Times New Roman" w:hAnsi="Times New Roman" w:cs="Times New Roman"/>
          <w:sz w:val="24"/>
          <w:szCs w:val="24"/>
        </w:rPr>
        <w:t xml:space="preserve">i članka 62. točke 2. </w:t>
      </w:r>
      <w:r w:rsidRPr="002E79DC">
        <w:rPr>
          <w:rFonts w:ascii="Times New Roman" w:hAnsi="Times New Roman" w:cs="Times New Roman"/>
          <w:color w:val="231F20"/>
          <w:sz w:val="24"/>
          <w:szCs w:val="24"/>
        </w:rPr>
        <w:t>ovoga Pravilnika, a usluge iz članka 61. točke 5. ovoga Pravilnika fizička osoba koja samostalno obavlja kao profesionalnu djelatnost uslugu pomoći u kući.</w:t>
      </w:r>
      <w:r w:rsidRPr="002E79DC">
        <w:rPr>
          <w:rFonts w:ascii="Times New Roman" w:eastAsia="Calibri" w:hAnsi="Times New Roman" w:cs="Times New Roman"/>
          <w:color w:val="000000"/>
          <w:sz w:val="24"/>
          <w:szCs w:val="24"/>
          <w:lang w:eastAsia="hr-HR"/>
        </w:rPr>
        <w:t xml:space="preserve"> </w:t>
      </w:r>
    </w:p>
    <w:p w14:paraId="7E49C394" w14:textId="77777777" w:rsidR="002E79DC" w:rsidRPr="002E79DC" w:rsidRDefault="002E79DC" w:rsidP="00A11910">
      <w:pPr>
        <w:pStyle w:val="Naslov4"/>
        <w:rPr>
          <w:rFonts w:eastAsia="Calibri"/>
          <w:lang w:eastAsia="hr-HR"/>
        </w:rPr>
      </w:pPr>
      <w:r w:rsidRPr="002E79DC">
        <w:rPr>
          <w:rFonts w:eastAsia="Calibri"/>
          <w:lang w:eastAsia="hr-HR"/>
        </w:rPr>
        <w:t xml:space="preserve">Djelatnost pružatelja usluga </w:t>
      </w:r>
      <w:r w:rsidRPr="002E79DC">
        <w:rPr>
          <w:rFonts w:eastAsia="Calibri"/>
        </w:rPr>
        <w:t>osobama ovisnim o alkoholu, drogama, kockanju i drugim oblicima ovisnosti</w:t>
      </w:r>
    </w:p>
    <w:p w14:paraId="6EE10916" w14:textId="77777777" w:rsidR="002E79DC" w:rsidRPr="00A11910" w:rsidRDefault="002E79DC" w:rsidP="00A11910">
      <w:pPr>
        <w:pStyle w:val="Naslov5"/>
        <w:rPr>
          <w:rStyle w:val="Naslov5Char"/>
        </w:rPr>
      </w:pPr>
      <w:r w:rsidRPr="002E79DC">
        <w:rPr>
          <w:rFonts w:eastAsia="Calibri"/>
          <w:lang w:eastAsia="hr-HR"/>
        </w:rPr>
        <w:t>Članak 69.</w:t>
      </w:r>
    </w:p>
    <w:p w14:paraId="4A2688CD" w14:textId="77777777" w:rsidR="002E79DC" w:rsidRPr="002E79DC" w:rsidRDefault="002E79DC" w:rsidP="002E79DC">
      <w:pPr>
        <w:spacing w:after="200" w:line="240" w:lineRule="auto"/>
        <w:jc w:val="both"/>
        <w:rPr>
          <w:rFonts w:ascii="Times New Roman" w:eastAsia="Calibri" w:hAnsi="Times New Roman" w:cs="Times New Roman"/>
          <w:sz w:val="24"/>
          <w:szCs w:val="24"/>
          <w:lang w:eastAsia="hr-HR"/>
        </w:rPr>
      </w:pPr>
      <w:r w:rsidRPr="002E79DC">
        <w:rPr>
          <w:rFonts w:ascii="Times New Roman" w:eastAsia="Calibri" w:hAnsi="Times New Roman" w:cs="Times New Roman"/>
          <w:sz w:val="24"/>
          <w:szCs w:val="24"/>
          <w:lang w:eastAsia="hr-HR"/>
        </w:rPr>
        <w:t xml:space="preserve">(1) Djelatnost pružatelja usluga </w:t>
      </w:r>
      <w:r w:rsidRPr="002E79DC">
        <w:rPr>
          <w:rFonts w:ascii="Times New Roman" w:eastAsia="Calibri" w:hAnsi="Times New Roman" w:cs="Times New Roman"/>
          <w:sz w:val="24"/>
          <w:szCs w:val="24"/>
        </w:rPr>
        <w:t>osobama ovisnim o alkoholu, drogama, kockanju i drugim oblicima ovisnosti</w:t>
      </w:r>
      <w:r w:rsidRPr="002E79DC">
        <w:rPr>
          <w:rFonts w:ascii="Times New Roman" w:eastAsia="Calibri" w:hAnsi="Times New Roman" w:cs="Times New Roman"/>
          <w:sz w:val="24"/>
          <w:szCs w:val="24"/>
          <w:lang w:eastAsia="hr-HR"/>
        </w:rPr>
        <w:t xml:space="preserve"> ostvaruje se pružanjem sljedećih vrsta usluga: </w:t>
      </w:r>
    </w:p>
    <w:p w14:paraId="435B0B65" w14:textId="77777777" w:rsidR="002E79DC" w:rsidRPr="002E79DC" w:rsidRDefault="002E79DC" w:rsidP="006A09BB">
      <w:pPr>
        <w:numPr>
          <w:ilvl w:val="0"/>
          <w:numId w:val="18"/>
        </w:numPr>
        <w:spacing w:after="200" w:line="240" w:lineRule="auto"/>
        <w:contextualSpacing/>
        <w:jc w:val="both"/>
        <w:rPr>
          <w:rFonts w:ascii="Times New Roman" w:eastAsia="Calibri" w:hAnsi="Times New Roman" w:cs="Times New Roman"/>
          <w:sz w:val="24"/>
          <w:szCs w:val="24"/>
          <w:lang w:eastAsia="hr-HR"/>
        </w:rPr>
      </w:pPr>
      <w:r w:rsidRPr="002E79DC">
        <w:rPr>
          <w:rFonts w:ascii="Times New Roman" w:eastAsia="Calibri" w:hAnsi="Times New Roman" w:cs="Times New Roman"/>
          <w:sz w:val="24"/>
          <w:szCs w:val="24"/>
          <w:lang w:eastAsia="hr-HR"/>
        </w:rPr>
        <w:t>usluga privremenog smještaja</w:t>
      </w:r>
    </w:p>
    <w:p w14:paraId="16D10340" w14:textId="77777777" w:rsidR="002E79DC" w:rsidRPr="002E79DC" w:rsidRDefault="002E79DC" w:rsidP="002E79DC">
      <w:pPr>
        <w:spacing w:after="200" w:line="240" w:lineRule="auto"/>
        <w:ind w:left="360"/>
        <w:contextualSpacing/>
        <w:jc w:val="both"/>
        <w:rPr>
          <w:rFonts w:ascii="Times New Roman" w:eastAsia="Calibri" w:hAnsi="Times New Roman" w:cs="Times New Roman"/>
          <w:sz w:val="24"/>
          <w:szCs w:val="24"/>
          <w:lang w:eastAsia="hr-HR"/>
        </w:rPr>
      </w:pPr>
    </w:p>
    <w:p w14:paraId="6B7674C1" w14:textId="77777777" w:rsidR="002E79DC" w:rsidRPr="002E79DC" w:rsidRDefault="002E79DC" w:rsidP="006A09BB">
      <w:pPr>
        <w:numPr>
          <w:ilvl w:val="0"/>
          <w:numId w:val="18"/>
        </w:numPr>
        <w:spacing w:after="200" w:line="240" w:lineRule="auto"/>
        <w:contextualSpacing/>
        <w:jc w:val="both"/>
        <w:rPr>
          <w:rFonts w:ascii="Times New Roman" w:eastAsia="Calibri" w:hAnsi="Times New Roman" w:cs="Times New Roman"/>
          <w:sz w:val="24"/>
          <w:szCs w:val="24"/>
          <w:lang w:eastAsia="hr-HR"/>
        </w:rPr>
      </w:pPr>
      <w:r w:rsidRPr="002E79DC">
        <w:rPr>
          <w:rFonts w:ascii="Times New Roman" w:eastAsia="Calibri" w:hAnsi="Times New Roman" w:cs="Times New Roman"/>
          <w:sz w:val="24"/>
          <w:szCs w:val="24"/>
          <w:lang w:eastAsia="hr-HR"/>
        </w:rPr>
        <w:t>usluga organiziranog stanovanja</w:t>
      </w:r>
    </w:p>
    <w:p w14:paraId="3A6A0D65" w14:textId="77777777" w:rsidR="002E79DC" w:rsidRPr="002E79DC" w:rsidRDefault="002E79DC" w:rsidP="002E79DC">
      <w:pPr>
        <w:spacing w:after="200" w:line="240" w:lineRule="auto"/>
        <w:contextualSpacing/>
        <w:jc w:val="both"/>
        <w:rPr>
          <w:rFonts w:ascii="Times New Roman" w:eastAsia="Calibri" w:hAnsi="Times New Roman" w:cs="Times New Roman"/>
          <w:sz w:val="24"/>
          <w:szCs w:val="24"/>
          <w:lang w:eastAsia="hr-HR"/>
        </w:rPr>
      </w:pPr>
    </w:p>
    <w:p w14:paraId="1190AA25" w14:textId="77777777" w:rsidR="002E79DC" w:rsidRPr="002E79DC" w:rsidRDefault="002E79DC" w:rsidP="006A09BB">
      <w:pPr>
        <w:numPr>
          <w:ilvl w:val="0"/>
          <w:numId w:val="18"/>
        </w:numPr>
        <w:spacing w:after="200" w:line="240" w:lineRule="auto"/>
        <w:contextualSpacing/>
        <w:jc w:val="both"/>
        <w:rPr>
          <w:rFonts w:ascii="Times New Roman" w:eastAsia="Calibri" w:hAnsi="Times New Roman" w:cs="Times New Roman"/>
          <w:sz w:val="24"/>
          <w:szCs w:val="24"/>
          <w:lang w:eastAsia="hr-HR"/>
        </w:rPr>
      </w:pPr>
      <w:r w:rsidRPr="002E79DC">
        <w:rPr>
          <w:rFonts w:ascii="Times New Roman" w:eastAsia="Calibri" w:hAnsi="Times New Roman" w:cs="Times New Roman"/>
          <w:sz w:val="24"/>
          <w:szCs w:val="24"/>
          <w:lang w:eastAsia="hr-HR"/>
        </w:rPr>
        <w:t>usluga individualne psihosocijalne podrške</w:t>
      </w:r>
    </w:p>
    <w:p w14:paraId="75DC07BC" w14:textId="77777777" w:rsidR="002E79DC" w:rsidRPr="002E79DC" w:rsidRDefault="002E79DC" w:rsidP="002E79DC">
      <w:pPr>
        <w:spacing w:after="200" w:line="240" w:lineRule="auto"/>
        <w:contextualSpacing/>
        <w:jc w:val="both"/>
        <w:rPr>
          <w:rFonts w:ascii="Times New Roman" w:eastAsia="Calibri" w:hAnsi="Times New Roman" w:cs="Times New Roman"/>
          <w:sz w:val="24"/>
          <w:szCs w:val="24"/>
          <w:lang w:eastAsia="hr-HR"/>
        </w:rPr>
      </w:pPr>
    </w:p>
    <w:p w14:paraId="15219D47" w14:textId="77777777" w:rsidR="002E79DC" w:rsidRPr="002E79DC" w:rsidRDefault="002E79DC" w:rsidP="006A09BB">
      <w:pPr>
        <w:numPr>
          <w:ilvl w:val="0"/>
          <w:numId w:val="18"/>
        </w:numPr>
        <w:spacing w:after="200" w:line="240" w:lineRule="auto"/>
        <w:contextualSpacing/>
        <w:jc w:val="both"/>
        <w:rPr>
          <w:rFonts w:ascii="Times New Roman" w:eastAsia="Calibri" w:hAnsi="Times New Roman" w:cs="Times New Roman"/>
          <w:sz w:val="24"/>
          <w:szCs w:val="24"/>
          <w:lang w:eastAsia="hr-HR"/>
        </w:rPr>
      </w:pPr>
      <w:r w:rsidRPr="002E79DC">
        <w:rPr>
          <w:rFonts w:ascii="Times New Roman" w:eastAsia="Calibri" w:hAnsi="Times New Roman" w:cs="Times New Roman"/>
          <w:sz w:val="24"/>
          <w:szCs w:val="24"/>
          <w:lang w:eastAsia="hr-HR"/>
        </w:rPr>
        <w:t xml:space="preserve">usluga grupne psihosocijalne podrške </w:t>
      </w:r>
    </w:p>
    <w:p w14:paraId="459B6883" w14:textId="77777777" w:rsidR="002E79DC" w:rsidRPr="002E79DC" w:rsidRDefault="002E79DC" w:rsidP="002E79DC">
      <w:pPr>
        <w:spacing w:after="200" w:line="240" w:lineRule="auto"/>
        <w:contextualSpacing/>
        <w:jc w:val="both"/>
        <w:rPr>
          <w:rFonts w:ascii="Times New Roman" w:eastAsia="Calibri" w:hAnsi="Times New Roman" w:cs="Times New Roman"/>
          <w:sz w:val="24"/>
          <w:szCs w:val="24"/>
          <w:lang w:eastAsia="hr-HR"/>
        </w:rPr>
      </w:pPr>
    </w:p>
    <w:p w14:paraId="76053A82" w14:textId="77777777" w:rsidR="002E79DC" w:rsidRPr="002E79DC" w:rsidRDefault="002E79DC" w:rsidP="006A09BB">
      <w:pPr>
        <w:numPr>
          <w:ilvl w:val="0"/>
          <w:numId w:val="18"/>
        </w:numPr>
        <w:spacing w:after="200" w:line="240" w:lineRule="auto"/>
        <w:contextualSpacing/>
        <w:jc w:val="both"/>
        <w:rPr>
          <w:rFonts w:ascii="Times New Roman" w:eastAsia="Calibri" w:hAnsi="Times New Roman" w:cs="Times New Roman"/>
          <w:sz w:val="24"/>
          <w:szCs w:val="24"/>
          <w:lang w:eastAsia="hr-HR"/>
        </w:rPr>
      </w:pPr>
      <w:r w:rsidRPr="002E79DC">
        <w:rPr>
          <w:rFonts w:ascii="Times New Roman" w:eastAsia="Calibri" w:hAnsi="Times New Roman" w:cs="Times New Roman"/>
          <w:sz w:val="24"/>
          <w:szCs w:val="24"/>
          <w:lang w:eastAsia="hr-HR"/>
        </w:rPr>
        <w:t>usluga savjetovanja i pomaganja obitelji.</w:t>
      </w:r>
    </w:p>
    <w:p w14:paraId="41A29406" w14:textId="77777777" w:rsidR="002E79DC" w:rsidRPr="002E79DC" w:rsidRDefault="002E79DC" w:rsidP="002E79DC">
      <w:pPr>
        <w:spacing w:after="200" w:line="240" w:lineRule="auto"/>
        <w:ind w:left="1457"/>
        <w:contextualSpacing/>
        <w:jc w:val="both"/>
        <w:rPr>
          <w:rFonts w:ascii="Times New Roman" w:eastAsia="Calibri" w:hAnsi="Times New Roman" w:cs="Times New Roman"/>
          <w:sz w:val="24"/>
          <w:szCs w:val="24"/>
          <w:lang w:eastAsia="hr-HR"/>
        </w:rPr>
      </w:pPr>
    </w:p>
    <w:p w14:paraId="15157B54" w14:textId="77777777" w:rsidR="002E79DC" w:rsidRPr="002E79DC" w:rsidRDefault="002E79DC" w:rsidP="002E79DC">
      <w:pPr>
        <w:spacing w:after="100" w:afterAutospacing="1" w:line="240" w:lineRule="auto"/>
        <w:jc w:val="both"/>
        <w:rPr>
          <w:rFonts w:ascii="Times New Roman" w:eastAsia="Calibri" w:hAnsi="Times New Roman" w:cs="Times New Roman"/>
          <w:color w:val="000000"/>
          <w:sz w:val="24"/>
          <w:szCs w:val="24"/>
          <w:lang w:eastAsia="hr-HR"/>
        </w:rPr>
      </w:pPr>
      <w:r w:rsidRPr="002E79DC">
        <w:rPr>
          <w:rFonts w:ascii="Times New Roman" w:eastAsia="Calibri" w:hAnsi="Times New Roman" w:cs="Times New Roman"/>
          <w:sz w:val="24"/>
          <w:szCs w:val="24"/>
          <w:lang w:eastAsia="hr-HR"/>
        </w:rPr>
        <w:t xml:space="preserve">(2) </w:t>
      </w:r>
      <w:r w:rsidRPr="002E79DC">
        <w:rPr>
          <w:rFonts w:ascii="Times New Roman" w:eastAsia="Calibri" w:hAnsi="Times New Roman" w:cs="Times New Roman"/>
          <w:color w:val="000000"/>
          <w:sz w:val="24"/>
          <w:szCs w:val="24"/>
          <w:lang w:eastAsia="hr-HR"/>
        </w:rPr>
        <w:t xml:space="preserve">Djelatnost pružatelja usluga </w:t>
      </w:r>
      <w:r w:rsidRPr="002E79DC">
        <w:rPr>
          <w:rFonts w:ascii="Times New Roman" w:eastAsia="Calibri" w:hAnsi="Times New Roman" w:cs="Times New Roman"/>
          <w:sz w:val="24"/>
          <w:szCs w:val="24"/>
        </w:rPr>
        <w:t>osobama ovisnim o alkoholu, drogama, kockanju i drugim oblicima ovisnosti</w:t>
      </w:r>
      <w:r w:rsidRPr="002E79DC">
        <w:rPr>
          <w:rFonts w:ascii="Times New Roman" w:eastAsia="Calibri" w:hAnsi="Times New Roman" w:cs="Times New Roman"/>
          <w:color w:val="000000"/>
          <w:sz w:val="24"/>
          <w:szCs w:val="24"/>
          <w:lang w:eastAsia="hr-HR"/>
        </w:rPr>
        <w:t xml:space="preserve"> ostvaruje se pružanjem jedne ili više vrsta usluga iz stavka 1. ovoga članka.</w:t>
      </w:r>
    </w:p>
    <w:p w14:paraId="7429147D" w14:textId="77777777" w:rsidR="002E79DC" w:rsidRPr="002E79DC" w:rsidRDefault="002E79DC" w:rsidP="00A11910">
      <w:pPr>
        <w:pStyle w:val="Naslov5"/>
        <w:rPr>
          <w:rFonts w:eastAsia="Calibri"/>
          <w:lang w:eastAsia="hr-HR"/>
        </w:rPr>
      </w:pPr>
      <w:r w:rsidRPr="002E79DC">
        <w:rPr>
          <w:rFonts w:eastAsia="Calibri"/>
          <w:lang w:eastAsia="hr-HR"/>
        </w:rPr>
        <w:t xml:space="preserve">Članak 70. </w:t>
      </w:r>
    </w:p>
    <w:p w14:paraId="6703EA7B" w14:textId="77777777" w:rsidR="002E79DC" w:rsidRPr="002E79DC" w:rsidRDefault="002E79DC" w:rsidP="002E79DC">
      <w:pPr>
        <w:spacing w:after="200" w:line="240" w:lineRule="auto"/>
        <w:jc w:val="both"/>
        <w:rPr>
          <w:rFonts w:ascii="Times New Roman" w:eastAsia="Calibri" w:hAnsi="Times New Roman" w:cs="Times New Roman"/>
          <w:color w:val="000000"/>
          <w:sz w:val="24"/>
          <w:szCs w:val="24"/>
          <w:lang w:eastAsia="hr-HR"/>
        </w:rPr>
      </w:pPr>
      <w:r w:rsidRPr="002E79DC">
        <w:rPr>
          <w:rFonts w:ascii="Times New Roman" w:eastAsia="Calibri" w:hAnsi="Times New Roman" w:cs="Times New Roman"/>
          <w:sz w:val="24"/>
          <w:szCs w:val="24"/>
          <w:lang w:eastAsia="hr-HR"/>
        </w:rPr>
        <w:t xml:space="preserve">(1) </w:t>
      </w:r>
      <w:r w:rsidRPr="002E79DC">
        <w:rPr>
          <w:rFonts w:ascii="Times New Roman" w:eastAsia="Calibri" w:hAnsi="Times New Roman" w:cs="Times New Roman"/>
          <w:color w:val="000000"/>
          <w:sz w:val="24"/>
          <w:szCs w:val="24"/>
          <w:lang w:eastAsia="hr-HR"/>
        </w:rPr>
        <w:t xml:space="preserve">Usluge iz članka </w:t>
      </w:r>
      <w:r w:rsidRPr="002E79DC">
        <w:rPr>
          <w:rFonts w:ascii="Times New Roman" w:eastAsia="Calibri" w:hAnsi="Times New Roman" w:cs="Times New Roman"/>
          <w:sz w:val="24"/>
          <w:szCs w:val="24"/>
          <w:lang w:eastAsia="hr-HR"/>
        </w:rPr>
        <w:t xml:space="preserve">69. stavka 1. točke 1., 2., 3. i 4. </w:t>
      </w:r>
      <w:r w:rsidRPr="002E79DC">
        <w:rPr>
          <w:rFonts w:ascii="Times New Roman" w:eastAsia="Calibri" w:hAnsi="Times New Roman" w:cs="Times New Roman"/>
          <w:color w:val="000000"/>
          <w:sz w:val="24"/>
          <w:szCs w:val="24"/>
          <w:lang w:eastAsia="hr-HR"/>
        </w:rPr>
        <w:t xml:space="preserve">ovoga Pravilnika pružaju se </w:t>
      </w:r>
      <w:r w:rsidRPr="002E79DC">
        <w:rPr>
          <w:rFonts w:ascii="Times New Roman" w:eastAsia="Calibri" w:hAnsi="Times New Roman" w:cs="Times New Roman"/>
          <w:sz w:val="24"/>
          <w:szCs w:val="24"/>
        </w:rPr>
        <w:t>odraslim osobama ovisnim o alkoholu, drogama, kockanju i drugim oblicima ovisnosti</w:t>
      </w:r>
      <w:r w:rsidRPr="002E79DC">
        <w:rPr>
          <w:rFonts w:ascii="Times New Roman" w:eastAsia="Calibri" w:hAnsi="Times New Roman" w:cs="Times New Roman"/>
          <w:color w:val="000000"/>
          <w:sz w:val="24"/>
          <w:szCs w:val="24"/>
          <w:lang w:eastAsia="hr-HR"/>
        </w:rPr>
        <w:t xml:space="preserve"> kojima je nakon </w:t>
      </w:r>
      <w:r w:rsidRPr="002E79DC">
        <w:rPr>
          <w:rFonts w:ascii="Times New Roman" w:eastAsia="Calibri" w:hAnsi="Times New Roman" w:cs="Times New Roman"/>
          <w:color w:val="000000"/>
          <w:sz w:val="24"/>
          <w:szCs w:val="24"/>
          <w:lang w:eastAsia="hr-HR"/>
        </w:rPr>
        <w:lastRenderedPageBreak/>
        <w:t xml:space="preserve">medicinskog liječenja prema procjeni zdravstvene službe i mišljenja centra za socijalnu skrb potrebna psihosocijalna rehabilitacija prema utvrđenom programu u svrhu društvene reintegracije rehabilitirane osobe. </w:t>
      </w:r>
    </w:p>
    <w:p w14:paraId="1C476041" w14:textId="77777777" w:rsidR="002E79DC" w:rsidRPr="002E79DC" w:rsidRDefault="002E79DC" w:rsidP="002E79DC">
      <w:pPr>
        <w:spacing w:after="200" w:line="240" w:lineRule="auto"/>
        <w:jc w:val="both"/>
        <w:rPr>
          <w:rFonts w:ascii="Times New Roman" w:eastAsia="Calibri" w:hAnsi="Times New Roman" w:cs="Times New Roman"/>
          <w:color w:val="000000"/>
          <w:sz w:val="24"/>
          <w:szCs w:val="24"/>
          <w:lang w:eastAsia="hr-HR"/>
        </w:rPr>
      </w:pPr>
      <w:r w:rsidRPr="002E79DC">
        <w:rPr>
          <w:rFonts w:ascii="Times New Roman" w:eastAsia="Calibri" w:hAnsi="Times New Roman" w:cs="Times New Roman"/>
          <w:sz w:val="24"/>
          <w:szCs w:val="24"/>
          <w:lang w:eastAsia="hr-HR"/>
        </w:rPr>
        <w:t xml:space="preserve">(2) </w:t>
      </w:r>
      <w:r w:rsidRPr="002E79DC">
        <w:rPr>
          <w:rFonts w:ascii="Times New Roman" w:eastAsia="Calibri" w:hAnsi="Times New Roman" w:cs="Times New Roman"/>
          <w:color w:val="000000"/>
          <w:sz w:val="24"/>
          <w:szCs w:val="24"/>
          <w:lang w:eastAsia="hr-HR"/>
        </w:rPr>
        <w:t xml:space="preserve">Usluga iz članka </w:t>
      </w:r>
      <w:r w:rsidRPr="002E79DC">
        <w:rPr>
          <w:rFonts w:ascii="Times New Roman" w:eastAsia="Calibri" w:hAnsi="Times New Roman" w:cs="Times New Roman"/>
          <w:sz w:val="24"/>
          <w:szCs w:val="24"/>
          <w:lang w:eastAsia="hr-HR"/>
        </w:rPr>
        <w:t xml:space="preserve">69. stavka 1. točke 5. ovoga </w:t>
      </w:r>
      <w:r w:rsidRPr="002E79DC">
        <w:rPr>
          <w:rFonts w:ascii="Times New Roman" w:eastAsia="Calibri" w:hAnsi="Times New Roman" w:cs="Times New Roman"/>
          <w:color w:val="000000"/>
          <w:sz w:val="24"/>
          <w:szCs w:val="24"/>
          <w:lang w:eastAsia="hr-HR"/>
        </w:rPr>
        <w:t xml:space="preserve">Pravilnika pruža se </w:t>
      </w:r>
      <w:r w:rsidRPr="002E79DC">
        <w:rPr>
          <w:rFonts w:ascii="Times New Roman" w:eastAsia="Calibri" w:hAnsi="Times New Roman" w:cs="Times New Roman"/>
          <w:sz w:val="24"/>
          <w:szCs w:val="24"/>
        </w:rPr>
        <w:t>odraslim osobama ovisnim o alkoholu, drogama, kockanju i drugim oblicima ovisnosti</w:t>
      </w:r>
      <w:r w:rsidRPr="002E79DC">
        <w:rPr>
          <w:rFonts w:ascii="Times New Roman" w:eastAsia="Calibri" w:hAnsi="Times New Roman" w:cs="Times New Roman"/>
          <w:color w:val="000000"/>
          <w:sz w:val="24"/>
          <w:szCs w:val="24"/>
          <w:lang w:eastAsia="hr-HR"/>
        </w:rPr>
        <w:t xml:space="preserve"> kojima je potrebno savjetovanje i informiranje o mogućnostima medicinskog ili drugog oblika liječenja ovisnosti. </w:t>
      </w:r>
    </w:p>
    <w:p w14:paraId="794462D8" w14:textId="77777777" w:rsidR="002E79DC" w:rsidRPr="002E79DC" w:rsidRDefault="002E79DC" w:rsidP="002E79DC">
      <w:pPr>
        <w:spacing w:after="200" w:line="240" w:lineRule="auto"/>
        <w:jc w:val="both"/>
        <w:rPr>
          <w:rFonts w:ascii="Times New Roman" w:eastAsia="Calibri" w:hAnsi="Times New Roman" w:cs="Times New Roman"/>
          <w:color w:val="000000"/>
          <w:sz w:val="24"/>
          <w:szCs w:val="24"/>
          <w:lang w:eastAsia="hr-HR"/>
        </w:rPr>
      </w:pPr>
      <w:r w:rsidRPr="002E79DC">
        <w:rPr>
          <w:rFonts w:ascii="Times New Roman" w:eastAsia="Calibri" w:hAnsi="Times New Roman" w:cs="Times New Roman"/>
          <w:sz w:val="24"/>
          <w:szCs w:val="24"/>
          <w:lang w:eastAsia="hr-HR"/>
        </w:rPr>
        <w:t xml:space="preserve">(3) </w:t>
      </w:r>
      <w:r w:rsidRPr="002E79DC">
        <w:rPr>
          <w:rFonts w:ascii="Times New Roman" w:eastAsia="Calibri" w:hAnsi="Times New Roman" w:cs="Times New Roman"/>
          <w:color w:val="000000"/>
          <w:sz w:val="24"/>
          <w:szCs w:val="24"/>
          <w:lang w:eastAsia="hr-HR"/>
        </w:rPr>
        <w:t xml:space="preserve">Usluge iz </w:t>
      </w:r>
      <w:r w:rsidRPr="002E79DC">
        <w:rPr>
          <w:rFonts w:ascii="Times New Roman" w:eastAsia="Calibri" w:hAnsi="Times New Roman" w:cs="Times New Roman"/>
          <w:sz w:val="24"/>
          <w:szCs w:val="24"/>
          <w:lang w:eastAsia="hr-HR"/>
        </w:rPr>
        <w:t xml:space="preserve">članka 69. stavka 1. točke 1., 3., 4. i 5. </w:t>
      </w:r>
      <w:r w:rsidRPr="002E79DC">
        <w:rPr>
          <w:rFonts w:ascii="Times New Roman" w:eastAsia="Calibri" w:hAnsi="Times New Roman" w:cs="Times New Roman"/>
          <w:color w:val="000000"/>
          <w:sz w:val="24"/>
          <w:szCs w:val="24"/>
          <w:lang w:eastAsia="hr-HR"/>
        </w:rPr>
        <w:t>ovoga Pravilnika mogu se pod uvjetima iz stavka 1. i 2. ovoga članka pružati i djeci</w:t>
      </w:r>
      <w:r w:rsidRPr="002E79DC">
        <w:rPr>
          <w:rFonts w:ascii="Times New Roman" w:eastAsia="Calibri" w:hAnsi="Times New Roman" w:cs="Times New Roman"/>
          <w:sz w:val="24"/>
          <w:szCs w:val="24"/>
        </w:rPr>
        <w:t xml:space="preserve"> ovisnoj o alkoholu, drogama, kockanju i drugim oblicima ovisnosti</w:t>
      </w:r>
      <w:r w:rsidRPr="002E79DC">
        <w:rPr>
          <w:rFonts w:ascii="Times New Roman" w:eastAsia="Calibri" w:hAnsi="Times New Roman" w:cs="Times New Roman"/>
          <w:color w:val="000000"/>
          <w:sz w:val="24"/>
          <w:szCs w:val="24"/>
          <w:lang w:eastAsia="hr-HR"/>
        </w:rPr>
        <w:t xml:space="preserve"> s navršenih 16 i više godina.</w:t>
      </w:r>
    </w:p>
    <w:p w14:paraId="4F90F260" w14:textId="77777777" w:rsidR="002E79DC" w:rsidRPr="002E79DC" w:rsidRDefault="002E79DC" w:rsidP="00A11910">
      <w:pPr>
        <w:pStyle w:val="Naslov5"/>
        <w:rPr>
          <w:rFonts w:ascii="Times New Roman" w:eastAsia="Calibri" w:hAnsi="Times New Roman" w:cs="Times New Roman"/>
          <w:color w:val="000000"/>
          <w:sz w:val="24"/>
          <w:szCs w:val="24"/>
          <w:lang w:eastAsia="hr-HR"/>
        </w:rPr>
      </w:pPr>
      <w:r w:rsidRPr="005A0349">
        <w:rPr>
          <w:rStyle w:val="Naslov4Char"/>
        </w:rPr>
        <w:t>Članak 71</w:t>
      </w:r>
      <w:r w:rsidRPr="002E79DC">
        <w:rPr>
          <w:rFonts w:ascii="Times New Roman" w:eastAsia="Calibri" w:hAnsi="Times New Roman" w:cs="Times New Roman"/>
          <w:sz w:val="24"/>
          <w:szCs w:val="24"/>
          <w:lang w:eastAsia="hr-HR"/>
        </w:rPr>
        <w:t>.</w:t>
      </w:r>
    </w:p>
    <w:p w14:paraId="06AF3B19" w14:textId="77777777" w:rsidR="002E79DC" w:rsidRPr="002E79DC" w:rsidRDefault="002E79DC" w:rsidP="002E79DC">
      <w:pPr>
        <w:spacing w:after="100" w:afterAutospacing="1" w:line="240" w:lineRule="auto"/>
        <w:jc w:val="both"/>
        <w:rPr>
          <w:rFonts w:ascii="Times New Roman" w:eastAsia="Calibri" w:hAnsi="Times New Roman" w:cs="Times New Roman"/>
          <w:sz w:val="24"/>
          <w:szCs w:val="24"/>
          <w:lang w:eastAsia="hr-HR"/>
        </w:rPr>
      </w:pPr>
      <w:r w:rsidRPr="002E79DC">
        <w:rPr>
          <w:rFonts w:ascii="Times New Roman" w:eastAsia="Calibri" w:hAnsi="Times New Roman" w:cs="Times New Roman"/>
          <w:color w:val="000000"/>
          <w:sz w:val="24"/>
          <w:szCs w:val="24"/>
          <w:lang w:eastAsia="hr-HR"/>
        </w:rPr>
        <w:t xml:space="preserve">Usluge iz članka </w:t>
      </w:r>
      <w:r w:rsidRPr="002E79DC">
        <w:rPr>
          <w:rFonts w:ascii="Times New Roman" w:eastAsia="Calibri" w:hAnsi="Times New Roman" w:cs="Times New Roman"/>
          <w:sz w:val="24"/>
          <w:szCs w:val="24"/>
          <w:lang w:eastAsia="hr-HR"/>
        </w:rPr>
        <w:t xml:space="preserve">69. ovoga </w:t>
      </w:r>
      <w:r w:rsidRPr="002E79DC">
        <w:rPr>
          <w:rFonts w:ascii="Times New Roman" w:eastAsia="Calibri" w:hAnsi="Times New Roman" w:cs="Times New Roman"/>
          <w:color w:val="000000"/>
          <w:sz w:val="24"/>
          <w:szCs w:val="24"/>
          <w:lang w:eastAsia="hr-HR"/>
        </w:rPr>
        <w:t xml:space="preserve">Pravilnika pružaju se kao usluge u terapijskoj zajednici, a mogu ih pružati dom socijalne skrbi, centar za pružanje usluga u zajednici i druga pravna osoba. </w:t>
      </w:r>
    </w:p>
    <w:p w14:paraId="0B7AE8FB" w14:textId="77777777" w:rsidR="002E79DC" w:rsidRPr="002E79DC" w:rsidRDefault="002E79DC" w:rsidP="00A11910">
      <w:pPr>
        <w:pStyle w:val="Naslov5"/>
        <w:rPr>
          <w:rFonts w:eastAsia="Calibri"/>
          <w:color w:val="00B050"/>
          <w:lang w:eastAsia="hr-HR"/>
        </w:rPr>
      </w:pPr>
      <w:r w:rsidRPr="002E79DC">
        <w:rPr>
          <w:rFonts w:eastAsia="Calibri"/>
          <w:lang w:eastAsia="hr-HR"/>
        </w:rPr>
        <w:t>Članak 72.</w:t>
      </w:r>
    </w:p>
    <w:p w14:paraId="05488FD2" w14:textId="77777777" w:rsidR="002E79DC" w:rsidRPr="002E79DC" w:rsidRDefault="002E79DC" w:rsidP="002E79DC">
      <w:pPr>
        <w:spacing w:after="100" w:afterAutospacing="1" w:line="240" w:lineRule="auto"/>
        <w:jc w:val="both"/>
        <w:rPr>
          <w:rFonts w:ascii="Times New Roman" w:eastAsia="Calibri" w:hAnsi="Times New Roman" w:cs="Times New Roman"/>
          <w:b/>
          <w:bCs/>
          <w:i/>
          <w:iCs/>
          <w:sz w:val="24"/>
          <w:szCs w:val="24"/>
        </w:rPr>
      </w:pPr>
      <w:r w:rsidRPr="002E79DC">
        <w:rPr>
          <w:rFonts w:ascii="Times New Roman" w:eastAsia="Times New Roman" w:hAnsi="Times New Roman" w:cs="Times New Roman"/>
          <w:sz w:val="24"/>
          <w:szCs w:val="24"/>
          <w:lang w:eastAsia="hr-HR"/>
        </w:rPr>
        <w:t>Centar za pružanje usluga u zajednici iz članka 43. ovoga Pravilnika osobama ovisnim o alkoholu, drogama, kockanju i drugim oblicima ovisnosti u pravilu pruža usluge iz članka 69. točke 2., 3., 4. i 5. ovoga Pravilnika, a iznimno može pružati i usluge iz članka 69.</w:t>
      </w:r>
      <w:r w:rsidRPr="002E79DC">
        <w:rPr>
          <w:rFonts w:ascii="Times New Roman" w:eastAsia="Times New Roman" w:hAnsi="Times New Roman" w:cs="Times New Roman"/>
          <w:color w:val="FF0000"/>
          <w:sz w:val="24"/>
          <w:szCs w:val="24"/>
          <w:lang w:eastAsia="hr-HR"/>
        </w:rPr>
        <w:t xml:space="preserve"> </w:t>
      </w:r>
      <w:r w:rsidRPr="002E79DC">
        <w:rPr>
          <w:rFonts w:ascii="Times New Roman" w:eastAsia="Times New Roman" w:hAnsi="Times New Roman" w:cs="Times New Roman"/>
          <w:sz w:val="24"/>
          <w:szCs w:val="24"/>
          <w:lang w:eastAsia="hr-HR"/>
        </w:rPr>
        <w:t>točke 1. ovoga Pravilnika.</w:t>
      </w:r>
    </w:p>
    <w:p w14:paraId="4BC22C54" w14:textId="77777777" w:rsidR="002E79DC" w:rsidRPr="002E79DC" w:rsidRDefault="002E79DC" w:rsidP="00A11910">
      <w:pPr>
        <w:pStyle w:val="Naslov4"/>
        <w:rPr>
          <w:rFonts w:eastAsia="Calibri"/>
          <w:lang w:eastAsia="hr-HR"/>
        </w:rPr>
      </w:pPr>
      <w:r w:rsidRPr="002E79DC">
        <w:rPr>
          <w:rFonts w:eastAsia="Calibri"/>
          <w:lang w:eastAsia="hr-HR"/>
        </w:rPr>
        <w:t xml:space="preserve">Djelatnost pružatelja usluga </w:t>
      </w:r>
      <w:r w:rsidRPr="002E79DC">
        <w:rPr>
          <w:rFonts w:eastAsia="Calibri"/>
        </w:rPr>
        <w:t>za žrtve nasilja u obitelji i žrtve trgovanja ljudima</w:t>
      </w:r>
    </w:p>
    <w:p w14:paraId="732B5F77" w14:textId="77777777" w:rsidR="002E79DC" w:rsidRPr="002E79DC" w:rsidRDefault="002E79DC" w:rsidP="00A11910">
      <w:pPr>
        <w:pStyle w:val="Naslov5"/>
        <w:rPr>
          <w:rFonts w:eastAsia="Calibri"/>
          <w:lang w:eastAsia="hr-HR"/>
        </w:rPr>
      </w:pPr>
      <w:r w:rsidRPr="002E79DC">
        <w:rPr>
          <w:rFonts w:eastAsia="Calibri"/>
          <w:lang w:eastAsia="hr-HR"/>
        </w:rPr>
        <w:t>Članak 73.</w:t>
      </w:r>
    </w:p>
    <w:p w14:paraId="61FA46F9" w14:textId="77777777" w:rsidR="002E79DC" w:rsidRPr="002E79DC" w:rsidRDefault="002E79DC" w:rsidP="002E79DC">
      <w:pPr>
        <w:spacing w:after="200" w:line="240" w:lineRule="auto"/>
        <w:jc w:val="both"/>
        <w:rPr>
          <w:rFonts w:ascii="Times New Roman" w:eastAsia="Calibri" w:hAnsi="Times New Roman" w:cs="Times New Roman"/>
          <w:sz w:val="24"/>
          <w:szCs w:val="24"/>
          <w:lang w:eastAsia="hr-HR"/>
        </w:rPr>
      </w:pPr>
      <w:r w:rsidRPr="002E79DC">
        <w:rPr>
          <w:rFonts w:ascii="Times New Roman" w:eastAsia="Calibri" w:hAnsi="Times New Roman" w:cs="Times New Roman"/>
          <w:sz w:val="24"/>
          <w:szCs w:val="24"/>
          <w:lang w:eastAsia="hr-HR"/>
        </w:rPr>
        <w:t xml:space="preserve">Djelatnost pružatelja usluga </w:t>
      </w:r>
      <w:r w:rsidRPr="002E79DC">
        <w:rPr>
          <w:rFonts w:ascii="Times New Roman" w:eastAsia="Calibri" w:hAnsi="Times New Roman" w:cs="Times New Roman"/>
          <w:sz w:val="24"/>
          <w:szCs w:val="24"/>
        </w:rPr>
        <w:t>za žrtve nasilja u obitelji</w:t>
      </w:r>
      <w:r w:rsidRPr="002E79DC">
        <w:rPr>
          <w:rFonts w:ascii="Times New Roman" w:eastAsia="Calibri" w:hAnsi="Times New Roman" w:cs="Times New Roman"/>
          <w:sz w:val="24"/>
          <w:szCs w:val="24"/>
          <w:lang w:eastAsia="hr-HR"/>
        </w:rPr>
        <w:t xml:space="preserve"> ostvaruje se pružanjem sljedećih vrsta usluga: </w:t>
      </w:r>
    </w:p>
    <w:p w14:paraId="5981AA47" w14:textId="77777777" w:rsidR="002E79DC" w:rsidRPr="002E79DC" w:rsidRDefault="002E79DC" w:rsidP="006A09BB">
      <w:pPr>
        <w:numPr>
          <w:ilvl w:val="0"/>
          <w:numId w:val="19"/>
        </w:numPr>
        <w:spacing w:after="200" w:line="240" w:lineRule="auto"/>
        <w:ind w:left="425" w:hanging="425"/>
        <w:contextualSpacing/>
        <w:jc w:val="both"/>
        <w:rPr>
          <w:rFonts w:ascii="Times New Roman" w:eastAsia="Calibri" w:hAnsi="Times New Roman" w:cs="Times New Roman"/>
          <w:sz w:val="24"/>
          <w:szCs w:val="24"/>
          <w:lang w:eastAsia="hr-HR"/>
        </w:rPr>
      </w:pPr>
      <w:r w:rsidRPr="002E79DC">
        <w:rPr>
          <w:rFonts w:ascii="Times New Roman" w:eastAsia="Calibri" w:hAnsi="Times New Roman" w:cs="Times New Roman"/>
          <w:sz w:val="24"/>
          <w:szCs w:val="24"/>
          <w:lang w:eastAsia="hr-HR"/>
        </w:rPr>
        <w:t>usluge privremenog smještaja</w:t>
      </w:r>
    </w:p>
    <w:p w14:paraId="5E6E4E3E" w14:textId="77777777" w:rsidR="002E79DC" w:rsidRPr="002E79DC" w:rsidRDefault="002E79DC" w:rsidP="002E79DC">
      <w:pPr>
        <w:spacing w:after="200" w:line="240" w:lineRule="auto"/>
        <w:ind w:left="425"/>
        <w:contextualSpacing/>
        <w:jc w:val="both"/>
        <w:rPr>
          <w:rFonts w:ascii="Times New Roman" w:eastAsia="Calibri" w:hAnsi="Times New Roman" w:cs="Times New Roman"/>
          <w:sz w:val="24"/>
          <w:szCs w:val="24"/>
          <w:lang w:eastAsia="hr-HR"/>
        </w:rPr>
      </w:pPr>
    </w:p>
    <w:p w14:paraId="48BC824E" w14:textId="77777777" w:rsidR="002E79DC" w:rsidRPr="002E79DC" w:rsidRDefault="002E79DC" w:rsidP="006A09BB">
      <w:pPr>
        <w:numPr>
          <w:ilvl w:val="0"/>
          <w:numId w:val="19"/>
        </w:numPr>
        <w:spacing w:after="200" w:line="240" w:lineRule="auto"/>
        <w:ind w:left="425" w:hanging="425"/>
        <w:contextualSpacing/>
        <w:jc w:val="both"/>
        <w:rPr>
          <w:rFonts w:ascii="Times New Roman" w:eastAsia="Calibri" w:hAnsi="Times New Roman" w:cs="Times New Roman"/>
          <w:sz w:val="24"/>
          <w:szCs w:val="24"/>
          <w:lang w:eastAsia="hr-HR"/>
        </w:rPr>
      </w:pPr>
      <w:r w:rsidRPr="002E79DC">
        <w:rPr>
          <w:rFonts w:ascii="Times New Roman" w:eastAsia="Calibri" w:hAnsi="Times New Roman" w:cs="Times New Roman"/>
          <w:sz w:val="24"/>
          <w:szCs w:val="24"/>
          <w:lang w:eastAsia="hr-HR"/>
        </w:rPr>
        <w:t>usluge savjetovanja i pomaganja.</w:t>
      </w:r>
    </w:p>
    <w:p w14:paraId="02DFC5C1" w14:textId="77777777" w:rsidR="002E79DC" w:rsidRPr="002E79DC" w:rsidRDefault="002E79DC" w:rsidP="002E79DC">
      <w:pPr>
        <w:spacing w:after="200" w:line="240" w:lineRule="auto"/>
        <w:contextualSpacing/>
        <w:jc w:val="both"/>
        <w:rPr>
          <w:rFonts w:ascii="Times New Roman" w:eastAsia="Calibri" w:hAnsi="Times New Roman" w:cs="Times New Roman"/>
          <w:sz w:val="24"/>
          <w:szCs w:val="24"/>
          <w:lang w:eastAsia="hr-HR"/>
        </w:rPr>
      </w:pPr>
    </w:p>
    <w:p w14:paraId="5DB2214D" w14:textId="77777777" w:rsidR="002E79DC" w:rsidRPr="002E79DC" w:rsidRDefault="002E79DC" w:rsidP="00A11910">
      <w:pPr>
        <w:pStyle w:val="Naslov5"/>
        <w:rPr>
          <w:rFonts w:eastAsia="Calibri"/>
          <w:lang w:eastAsia="hr-HR"/>
        </w:rPr>
      </w:pPr>
      <w:r w:rsidRPr="002E79DC">
        <w:rPr>
          <w:rFonts w:eastAsia="Calibri"/>
          <w:lang w:eastAsia="hr-HR"/>
        </w:rPr>
        <w:t>Članak 74.</w:t>
      </w:r>
    </w:p>
    <w:p w14:paraId="15B47CEA" w14:textId="77777777" w:rsidR="002E79DC" w:rsidRPr="002E79DC" w:rsidRDefault="002E79DC" w:rsidP="002E79DC">
      <w:pPr>
        <w:spacing w:after="200" w:line="240" w:lineRule="auto"/>
        <w:jc w:val="both"/>
        <w:rPr>
          <w:rFonts w:ascii="Times New Roman" w:eastAsia="Calibri" w:hAnsi="Times New Roman" w:cs="Times New Roman"/>
          <w:sz w:val="24"/>
          <w:szCs w:val="24"/>
          <w:lang w:eastAsia="hr-HR"/>
        </w:rPr>
      </w:pPr>
      <w:r w:rsidRPr="002E79DC">
        <w:rPr>
          <w:rFonts w:ascii="Times New Roman" w:eastAsia="Calibri" w:hAnsi="Times New Roman" w:cs="Times New Roman"/>
          <w:sz w:val="24"/>
          <w:szCs w:val="24"/>
          <w:lang w:eastAsia="hr-HR"/>
        </w:rPr>
        <w:t xml:space="preserve">Djelatnost pružatelja usluga </w:t>
      </w:r>
      <w:r w:rsidRPr="002E79DC">
        <w:rPr>
          <w:rFonts w:ascii="Times New Roman" w:eastAsia="Calibri" w:hAnsi="Times New Roman" w:cs="Times New Roman"/>
          <w:sz w:val="24"/>
          <w:szCs w:val="24"/>
        </w:rPr>
        <w:t>za žrtve trgovanja ljudima</w:t>
      </w:r>
      <w:r w:rsidRPr="002E79DC">
        <w:rPr>
          <w:rFonts w:ascii="Times New Roman" w:eastAsia="Calibri" w:hAnsi="Times New Roman" w:cs="Times New Roman"/>
          <w:sz w:val="24"/>
          <w:szCs w:val="24"/>
          <w:lang w:eastAsia="hr-HR"/>
        </w:rPr>
        <w:t xml:space="preserve"> ostvaruje se pružanjem sljedećih vrsta usluga:</w:t>
      </w:r>
    </w:p>
    <w:p w14:paraId="4828E3BD" w14:textId="77777777" w:rsidR="002E79DC" w:rsidRPr="002E79DC" w:rsidRDefault="002E79DC" w:rsidP="006A09BB">
      <w:pPr>
        <w:numPr>
          <w:ilvl w:val="0"/>
          <w:numId w:val="20"/>
        </w:numPr>
        <w:spacing w:after="200" w:line="240" w:lineRule="auto"/>
        <w:contextualSpacing/>
        <w:jc w:val="both"/>
        <w:rPr>
          <w:rFonts w:ascii="Times New Roman" w:eastAsia="Calibri" w:hAnsi="Times New Roman" w:cs="Times New Roman"/>
          <w:sz w:val="24"/>
          <w:szCs w:val="24"/>
          <w:lang w:eastAsia="hr-HR"/>
        </w:rPr>
      </w:pPr>
      <w:r w:rsidRPr="002E79DC">
        <w:rPr>
          <w:rFonts w:ascii="Times New Roman" w:eastAsia="Calibri" w:hAnsi="Times New Roman" w:cs="Times New Roman"/>
          <w:sz w:val="24"/>
          <w:szCs w:val="24"/>
          <w:lang w:eastAsia="hr-HR"/>
        </w:rPr>
        <w:t>usluge privremenog smještaja odraslim osobama žrtvama trgovanja ljudima</w:t>
      </w:r>
    </w:p>
    <w:p w14:paraId="63B5B57B" w14:textId="77777777" w:rsidR="002E79DC" w:rsidRPr="002E79DC" w:rsidRDefault="002E79DC" w:rsidP="002E79DC">
      <w:pPr>
        <w:spacing w:after="200" w:line="240" w:lineRule="auto"/>
        <w:ind w:left="360"/>
        <w:contextualSpacing/>
        <w:jc w:val="both"/>
        <w:rPr>
          <w:rFonts w:ascii="Times New Roman" w:eastAsia="Calibri" w:hAnsi="Times New Roman" w:cs="Times New Roman"/>
          <w:sz w:val="24"/>
          <w:szCs w:val="24"/>
          <w:lang w:eastAsia="hr-HR"/>
        </w:rPr>
      </w:pPr>
    </w:p>
    <w:p w14:paraId="4D001822" w14:textId="77777777" w:rsidR="002E79DC" w:rsidRPr="002E79DC" w:rsidRDefault="002E79DC" w:rsidP="006A09BB">
      <w:pPr>
        <w:numPr>
          <w:ilvl w:val="0"/>
          <w:numId w:val="20"/>
        </w:numPr>
        <w:spacing w:before="240" w:after="0" w:line="240" w:lineRule="auto"/>
        <w:contextualSpacing/>
        <w:jc w:val="both"/>
        <w:rPr>
          <w:rFonts w:ascii="Times New Roman" w:eastAsia="Calibri" w:hAnsi="Times New Roman" w:cs="Times New Roman"/>
          <w:sz w:val="24"/>
          <w:szCs w:val="24"/>
          <w:lang w:eastAsia="hr-HR"/>
        </w:rPr>
      </w:pPr>
      <w:r w:rsidRPr="002E79DC">
        <w:rPr>
          <w:rFonts w:ascii="Times New Roman" w:eastAsia="Calibri" w:hAnsi="Times New Roman" w:cs="Times New Roman"/>
          <w:sz w:val="24"/>
          <w:szCs w:val="24"/>
          <w:lang w:eastAsia="hr-HR"/>
        </w:rPr>
        <w:t>usluge privremenog smještaja djeci žrtvama trgovanja ljudima.</w:t>
      </w:r>
    </w:p>
    <w:p w14:paraId="17AAB223" w14:textId="77777777" w:rsidR="002E79DC" w:rsidRPr="00A11910" w:rsidRDefault="002E79DC" w:rsidP="00A11910">
      <w:pPr>
        <w:pStyle w:val="Naslov5"/>
        <w:rPr>
          <w:rStyle w:val="Naslov5Char"/>
        </w:rPr>
      </w:pPr>
      <w:r w:rsidRPr="002E79DC">
        <w:rPr>
          <w:rFonts w:eastAsia="Calibri"/>
          <w:lang w:eastAsia="hr-HR"/>
        </w:rPr>
        <w:t xml:space="preserve">Članak 75. </w:t>
      </w:r>
    </w:p>
    <w:p w14:paraId="0A809DC5" w14:textId="77777777" w:rsidR="002E79DC" w:rsidRPr="002E79DC" w:rsidRDefault="002E79DC" w:rsidP="002E79DC">
      <w:pPr>
        <w:spacing w:after="200" w:line="240" w:lineRule="auto"/>
        <w:jc w:val="both"/>
        <w:rPr>
          <w:rFonts w:ascii="Times New Roman" w:eastAsia="Calibri" w:hAnsi="Times New Roman" w:cs="Times New Roman"/>
          <w:bCs/>
          <w:iCs/>
          <w:sz w:val="24"/>
          <w:szCs w:val="24"/>
        </w:rPr>
      </w:pPr>
      <w:r w:rsidRPr="002E79DC">
        <w:rPr>
          <w:rFonts w:ascii="Times New Roman" w:eastAsia="Calibri" w:hAnsi="Times New Roman" w:cs="Times New Roman"/>
          <w:sz w:val="24"/>
          <w:szCs w:val="24"/>
          <w:lang w:eastAsia="hr-HR"/>
        </w:rPr>
        <w:t xml:space="preserve">(1) Usluge iz članka 73. ovoga Pravilnika pružaju se </w:t>
      </w:r>
      <w:r w:rsidRPr="002E79DC">
        <w:rPr>
          <w:rFonts w:ascii="Times New Roman" w:eastAsia="Calibri" w:hAnsi="Times New Roman" w:cs="Times New Roman"/>
          <w:bCs/>
          <w:iCs/>
          <w:sz w:val="24"/>
          <w:szCs w:val="24"/>
        </w:rPr>
        <w:t>osobama kojima je zbog tjelesnog, psihičkog, spolnog ili ekonomskog nasilja ugrožen život, te narušen vlastiti integritet i sloboda.</w:t>
      </w:r>
    </w:p>
    <w:p w14:paraId="033132C3" w14:textId="77777777" w:rsidR="002E79DC" w:rsidRPr="002E79DC" w:rsidRDefault="002E79DC" w:rsidP="002E79DC">
      <w:pPr>
        <w:spacing w:after="200" w:line="240" w:lineRule="auto"/>
        <w:jc w:val="both"/>
        <w:rPr>
          <w:rFonts w:ascii="Times New Roman" w:eastAsia="Calibri" w:hAnsi="Times New Roman" w:cs="Times New Roman"/>
          <w:sz w:val="24"/>
          <w:szCs w:val="24"/>
          <w:lang w:eastAsia="hr-HR"/>
        </w:rPr>
      </w:pPr>
      <w:r w:rsidRPr="002E79DC">
        <w:rPr>
          <w:rFonts w:ascii="Times New Roman" w:eastAsia="Calibri" w:hAnsi="Times New Roman" w:cs="Times New Roman"/>
          <w:sz w:val="24"/>
          <w:szCs w:val="24"/>
          <w:lang w:eastAsia="hr-HR"/>
        </w:rPr>
        <w:t xml:space="preserve">(2) Djelatnost pružatelja usluga </w:t>
      </w:r>
      <w:r w:rsidRPr="002E79DC">
        <w:rPr>
          <w:rFonts w:ascii="Times New Roman" w:eastAsia="Calibri" w:hAnsi="Times New Roman" w:cs="Times New Roman"/>
          <w:sz w:val="24"/>
          <w:szCs w:val="24"/>
        </w:rPr>
        <w:t xml:space="preserve">za žrtve nasilja u obitelji </w:t>
      </w:r>
      <w:r w:rsidRPr="002E79DC">
        <w:rPr>
          <w:rFonts w:ascii="Times New Roman" w:eastAsia="Calibri" w:hAnsi="Times New Roman" w:cs="Times New Roman"/>
          <w:sz w:val="24"/>
          <w:szCs w:val="24"/>
          <w:lang w:eastAsia="hr-HR"/>
        </w:rPr>
        <w:t>ostvaruje se pružanjem jedne ili obje usluge iz članka 73. ovoga Pravilnika.</w:t>
      </w:r>
    </w:p>
    <w:p w14:paraId="11750C0E" w14:textId="77777777" w:rsidR="002E79DC" w:rsidRPr="002E79DC" w:rsidRDefault="002E79DC" w:rsidP="00A11910">
      <w:pPr>
        <w:pStyle w:val="Naslov5"/>
        <w:rPr>
          <w:rFonts w:eastAsia="Calibri"/>
          <w:lang w:eastAsia="hr-HR"/>
        </w:rPr>
      </w:pPr>
      <w:r w:rsidRPr="002E79DC">
        <w:rPr>
          <w:rFonts w:eastAsia="Calibri"/>
          <w:lang w:eastAsia="hr-HR"/>
        </w:rPr>
        <w:t xml:space="preserve">Članak 76. </w:t>
      </w:r>
    </w:p>
    <w:p w14:paraId="525C24D1" w14:textId="77777777" w:rsidR="002E79DC" w:rsidRPr="002E79DC" w:rsidRDefault="002E79DC" w:rsidP="002E79DC">
      <w:pPr>
        <w:spacing w:after="200" w:line="240" w:lineRule="auto"/>
        <w:jc w:val="both"/>
        <w:rPr>
          <w:rFonts w:ascii="Times New Roman" w:eastAsia="Calibri" w:hAnsi="Times New Roman" w:cs="Times New Roman"/>
          <w:sz w:val="24"/>
          <w:szCs w:val="24"/>
          <w:lang w:eastAsia="hr-HR"/>
        </w:rPr>
      </w:pPr>
      <w:r w:rsidRPr="002E79DC">
        <w:rPr>
          <w:rFonts w:ascii="Times New Roman" w:eastAsia="Calibri" w:hAnsi="Times New Roman" w:cs="Times New Roman"/>
          <w:sz w:val="24"/>
          <w:szCs w:val="24"/>
          <w:lang w:eastAsia="hr-HR"/>
        </w:rPr>
        <w:t xml:space="preserve">Djelatnost pružatelja usluga </w:t>
      </w:r>
      <w:r w:rsidRPr="002E79DC">
        <w:rPr>
          <w:rFonts w:ascii="Times New Roman" w:eastAsia="Calibri" w:hAnsi="Times New Roman" w:cs="Times New Roman"/>
          <w:sz w:val="24"/>
          <w:szCs w:val="24"/>
        </w:rPr>
        <w:t>za žrtve trgovanja ljudima</w:t>
      </w:r>
      <w:r w:rsidRPr="002E79DC">
        <w:rPr>
          <w:rFonts w:ascii="Times New Roman" w:eastAsia="Calibri" w:hAnsi="Times New Roman" w:cs="Times New Roman"/>
          <w:sz w:val="24"/>
          <w:szCs w:val="24"/>
          <w:lang w:eastAsia="hr-HR"/>
        </w:rPr>
        <w:t xml:space="preserve"> ostvaruje se pružanjem jedne vrste usluga iz članka 74. ovoga Pravilnika odraslim osobama odnosno djeci koja su od nadležnih tijela identificirana žrtvama trgovanja ljudima.</w:t>
      </w:r>
    </w:p>
    <w:p w14:paraId="33FD4B74" w14:textId="77777777" w:rsidR="002E79DC" w:rsidRPr="002E79DC" w:rsidRDefault="002E79DC" w:rsidP="00A11910">
      <w:pPr>
        <w:pStyle w:val="Naslov5"/>
        <w:rPr>
          <w:rFonts w:eastAsia="Calibri"/>
          <w:lang w:eastAsia="hr-HR"/>
        </w:rPr>
      </w:pPr>
      <w:r w:rsidRPr="002E79DC">
        <w:rPr>
          <w:rFonts w:eastAsia="Calibri"/>
          <w:lang w:eastAsia="hr-HR"/>
        </w:rPr>
        <w:lastRenderedPageBreak/>
        <w:t xml:space="preserve">Članak 77. </w:t>
      </w:r>
    </w:p>
    <w:p w14:paraId="17447FB4" w14:textId="77777777" w:rsidR="002E79DC" w:rsidRPr="002E79DC" w:rsidRDefault="002E79DC" w:rsidP="002E79DC">
      <w:pPr>
        <w:spacing w:after="100" w:afterAutospacing="1" w:line="240" w:lineRule="auto"/>
        <w:jc w:val="both"/>
        <w:rPr>
          <w:rFonts w:ascii="Times New Roman" w:eastAsia="Calibri" w:hAnsi="Times New Roman" w:cs="Times New Roman"/>
          <w:color w:val="000000"/>
          <w:sz w:val="24"/>
          <w:szCs w:val="24"/>
          <w:lang w:eastAsia="hr-HR"/>
        </w:rPr>
      </w:pPr>
      <w:r w:rsidRPr="002E79DC">
        <w:rPr>
          <w:rFonts w:ascii="Times New Roman" w:eastAsia="Calibri" w:hAnsi="Times New Roman" w:cs="Times New Roman"/>
          <w:color w:val="000000"/>
          <w:sz w:val="24"/>
          <w:szCs w:val="24"/>
          <w:lang w:eastAsia="hr-HR"/>
        </w:rPr>
        <w:t xml:space="preserve">Usluge iz </w:t>
      </w:r>
      <w:r w:rsidRPr="002E79DC">
        <w:rPr>
          <w:rFonts w:ascii="Times New Roman" w:eastAsia="Calibri" w:hAnsi="Times New Roman" w:cs="Times New Roman"/>
          <w:sz w:val="24"/>
          <w:szCs w:val="24"/>
          <w:lang w:eastAsia="hr-HR"/>
        </w:rPr>
        <w:t xml:space="preserve">članka 73. </w:t>
      </w:r>
      <w:r w:rsidRPr="002E79DC">
        <w:rPr>
          <w:rFonts w:ascii="Times New Roman" w:eastAsia="Calibri" w:hAnsi="Times New Roman" w:cs="Times New Roman"/>
          <w:color w:val="000000"/>
          <w:sz w:val="24"/>
          <w:szCs w:val="24"/>
          <w:lang w:eastAsia="hr-HR"/>
        </w:rPr>
        <w:t>ovoga Pravilnika pružaju se kao usluge u skloništima za žrtve nasilja u obitelji, a mogu ih pružati dom socijalne skrbi, centar za pružanje usluga u zajednici i druga pravna osoba</w:t>
      </w:r>
      <w:r w:rsidRPr="002E79DC">
        <w:rPr>
          <w:rFonts w:ascii="Times New Roman" w:eastAsia="Calibri" w:hAnsi="Times New Roman" w:cs="Times New Roman"/>
          <w:sz w:val="24"/>
          <w:szCs w:val="24"/>
          <w:lang w:eastAsia="hr-HR"/>
        </w:rPr>
        <w:t>.</w:t>
      </w:r>
      <w:r w:rsidRPr="002E79DC">
        <w:rPr>
          <w:rFonts w:ascii="Times New Roman" w:eastAsia="Calibri" w:hAnsi="Times New Roman" w:cs="Times New Roman"/>
          <w:color w:val="000000"/>
          <w:sz w:val="24"/>
          <w:szCs w:val="24"/>
          <w:lang w:eastAsia="hr-HR"/>
        </w:rPr>
        <w:t xml:space="preserve"> </w:t>
      </w:r>
    </w:p>
    <w:p w14:paraId="39E3D8B5" w14:textId="77777777" w:rsidR="002E79DC" w:rsidRPr="002E79DC" w:rsidRDefault="002E79DC" w:rsidP="00A11910">
      <w:pPr>
        <w:pStyle w:val="Naslov5"/>
        <w:rPr>
          <w:rFonts w:eastAsia="Calibri"/>
          <w:lang w:eastAsia="hr-HR"/>
        </w:rPr>
      </w:pPr>
      <w:r w:rsidRPr="002E79DC">
        <w:rPr>
          <w:rFonts w:eastAsia="Calibri"/>
          <w:lang w:eastAsia="hr-HR"/>
        </w:rPr>
        <w:t>Članak 78.</w:t>
      </w:r>
    </w:p>
    <w:p w14:paraId="74FD7A0F" w14:textId="77777777" w:rsidR="002E79DC" w:rsidRPr="002E79DC" w:rsidRDefault="002E79DC" w:rsidP="002E79DC">
      <w:pPr>
        <w:spacing w:after="100" w:afterAutospacing="1" w:line="240" w:lineRule="auto"/>
        <w:jc w:val="both"/>
        <w:rPr>
          <w:rFonts w:ascii="Times New Roman" w:eastAsia="Calibri" w:hAnsi="Times New Roman" w:cs="Times New Roman"/>
        </w:rPr>
      </w:pPr>
      <w:r w:rsidRPr="002E79DC">
        <w:rPr>
          <w:rFonts w:ascii="Times New Roman" w:eastAsia="Calibri" w:hAnsi="Times New Roman" w:cs="Times New Roman"/>
          <w:color w:val="000000"/>
          <w:sz w:val="24"/>
          <w:szCs w:val="24"/>
          <w:lang w:eastAsia="hr-HR"/>
        </w:rPr>
        <w:t xml:space="preserve">(1) Usluge iz članka </w:t>
      </w:r>
      <w:r w:rsidRPr="002E79DC">
        <w:rPr>
          <w:rFonts w:ascii="Times New Roman" w:eastAsia="Calibri" w:hAnsi="Times New Roman" w:cs="Times New Roman"/>
          <w:sz w:val="24"/>
          <w:szCs w:val="24"/>
          <w:lang w:eastAsia="hr-HR"/>
        </w:rPr>
        <w:t xml:space="preserve">74. točke 1. </w:t>
      </w:r>
      <w:r w:rsidRPr="002E79DC">
        <w:rPr>
          <w:rFonts w:ascii="Times New Roman" w:eastAsia="Calibri" w:hAnsi="Times New Roman" w:cs="Times New Roman"/>
          <w:color w:val="000000"/>
          <w:sz w:val="24"/>
          <w:szCs w:val="24"/>
          <w:lang w:eastAsia="hr-HR"/>
        </w:rPr>
        <w:t xml:space="preserve">ovoga Pravilnika pružaju se kao usluge u skloništima za odrasle osobe žrtve trgovanja ljudima. </w:t>
      </w:r>
    </w:p>
    <w:p w14:paraId="3B407747" w14:textId="77777777" w:rsidR="002E79DC" w:rsidRPr="002E79DC" w:rsidRDefault="002E79DC" w:rsidP="002E79DC">
      <w:pPr>
        <w:spacing w:after="100" w:afterAutospacing="1" w:line="240" w:lineRule="auto"/>
        <w:jc w:val="both"/>
        <w:rPr>
          <w:rFonts w:ascii="Times New Roman" w:eastAsia="Times New Roman" w:hAnsi="Times New Roman" w:cs="Times New Roman"/>
          <w:sz w:val="24"/>
          <w:szCs w:val="24"/>
          <w:lang w:eastAsia="hr-HR"/>
        </w:rPr>
      </w:pPr>
      <w:r w:rsidRPr="002E79DC">
        <w:rPr>
          <w:rFonts w:ascii="Times New Roman" w:eastAsia="Times New Roman" w:hAnsi="Times New Roman" w:cs="Times New Roman"/>
          <w:color w:val="000000"/>
          <w:sz w:val="24"/>
          <w:szCs w:val="24"/>
          <w:lang w:eastAsia="hr-HR"/>
        </w:rPr>
        <w:t xml:space="preserve">(2) Usluge iz članka </w:t>
      </w:r>
      <w:r w:rsidRPr="002E79DC">
        <w:rPr>
          <w:rFonts w:ascii="Times New Roman" w:eastAsia="Times New Roman" w:hAnsi="Times New Roman" w:cs="Times New Roman"/>
          <w:sz w:val="24"/>
          <w:szCs w:val="24"/>
          <w:lang w:eastAsia="hr-HR"/>
        </w:rPr>
        <w:t xml:space="preserve">74. </w:t>
      </w:r>
      <w:r w:rsidRPr="002E79DC">
        <w:rPr>
          <w:rFonts w:ascii="Times New Roman" w:eastAsia="Calibri" w:hAnsi="Times New Roman" w:cs="Times New Roman"/>
          <w:sz w:val="24"/>
          <w:szCs w:val="24"/>
          <w:lang w:eastAsia="hr-HR"/>
        </w:rPr>
        <w:t xml:space="preserve">točke 2. </w:t>
      </w:r>
      <w:r w:rsidRPr="002E79DC">
        <w:rPr>
          <w:rFonts w:ascii="Times New Roman" w:eastAsia="Calibri" w:hAnsi="Times New Roman" w:cs="Times New Roman"/>
          <w:color w:val="000000"/>
          <w:sz w:val="24"/>
          <w:szCs w:val="24"/>
          <w:lang w:eastAsia="hr-HR"/>
        </w:rPr>
        <w:t xml:space="preserve">ovoga Pravilnika pružaju se </w:t>
      </w:r>
      <w:r w:rsidRPr="002E79DC">
        <w:rPr>
          <w:rFonts w:ascii="Times New Roman" w:eastAsia="Times New Roman" w:hAnsi="Times New Roman" w:cs="Times New Roman"/>
          <w:color w:val="000000"/>
          <w:sz w:val="24"/>
          <w:szCs w:val="24"/>
          <w:lang w:eastAsia="hr-HR"/>
        </w:rPr>
        <w:t xml:space="preserve">kao usluge u skloništima za djecu žrtve trgovanja ljudima. </w:t>
      </w:r>
    </w:p>
    <w:p w14:paraId="332CB2F0" w14:textId="77777777" w:rsidR="002E79DC" w:rsidRPr="002E79DC" w:rsidRDefault="002E79DC" w:rsidP="002E79DC">
      <w:pPr>
        <w:spacing w:after="100" w:afterAutospacing="1" w:line="240" w:lineRule="auto"/>
        <w:jc w:val="both"/>
        <w:rPr>
          <w:rFonts w:ascii="Times New Roman" w:eastAsia="Calibri" w:hAnsi="Times New Roman" w:cs="Times New Roman"/>
          <w:color w:val="000000"/>
          <w:sz w:val="24"/>
          <w:szCs w:val="24"/>
          <w:lang w:eastAsia="hr-HR"/>
        </w:rPr>
      </w:pPr>
      <w:r w:rsidRPr="002E79DC">
        <w:rPr>
          <w:rFonts w:ascii="Times New Roman" w:eastAsia="Calibri" w:hAnsi="Times New Roman" w:cs="Times New Roman"/>
          <w:color w:val="000000"/>
          <w:sz w:val="24"/>
          <w:szCs w:val="24"/>
          <w:lang w:eastAsia="hr-HR"/>
        </w:rPr>
        <w:t xml:space="preserve">(3) Usluge iz stavka </w:t>
      </w:r>
      <w:r w:rsidRPr="002E79DC">
        <w:rPr>
          <w:rFonts w:ascii="Times New Roman" w:eastAsia="Calibri" w:hAnsi="Times New Roman" w:cs="Times New Roman"/>
          <w:sz w:val="24"/>
          <w:szCs w:val="24"/>
          <w:lang w:eastAsia="hr-HR"/>
        </w:rPr>
        <w:t xml:space="preserve">1. i 2. </w:t>
      </w:r>
      <w:r w:rsidRPr="002E79DC">
        <w:rPr>
          <w:rFonts w:ascii="Times New Roman" w:eastAsia="Calibri" w:hAnsi="Times New Roman" w:cs="Times New Roman"/>
          <w:color w:val="000000"/>
          <w:sz w:val="24"/>
          <w:szCs w:val="24"/>
          <w:lang w:eastAsia="hr-HR"/>
        </w:rPr>
        <w:t xml:space="preserve">ovoga članka mogu pružati dom socijalne skrbi, centar za pružanje usluga u zajednici i druga pravna osoba. </w:t>
      </w:r>
    </w:p>
    <w:p w14:paraId="54D97A5A" w14:textId="77777777" w:rsidR="002E79DC" w:rsidRPr="002E79DC" w:rsidRDefault="002E79DC" w:rsidP="002E79DC">
      <w:pPr>
        <w:spacing w:after="100" w:afterAutospacing="1" w:line="240" w:lineRule="auto"/>
        <w:jc w:val="both"/>
        <w:rPr>
          <w:rFonts w:ascii="Times New Roman" w:eastAsia="Times New Roman" w:hAnsi="Times New Roman" w:cs="Times New Roman"/>
          <w:sz w:val="24"/>
          <w:szCs w:val="24"/>
          <w:lang w:eastAsia="hr-HR"/>
        </w:rPr>
      </w:pPr>
      <w:r w:rsidRPr="002E79DC">
        <w:rPr>
          <w:rFonts w:ascii="Times New Roman" w:eastAsia="Calibri" w:hAnsi="Times New Roman" w:cs="Times New Roman"/>
          <w:sz w:val="24"/>
          <w:szCs w:val="24"/>
          <w:lang w:eastAsia="hr-HR"/>
        </w:rPr>
        <w:t xml:space="preserve">(4) </w:t>
      </w:r>
      <w:r w:rsidRPr="002E79DC">
        <w:rPr>
          <w:rFonts w:ascii="Times New Roman" w:eastAsia="Times New Roman" w:hAnsi="Times New Roman" w:cs="Times New Roman"/>
          <w:sz w:val="24"/>
          <w:szCs w:val="24"/>
          <w:lang w:eastAsia="hr-HR"/>
        </w:rPr>
        <w:t>Djeci žrtvama trgovanja ljudima usluga smještaja može se osigurati i kod pružatelja usluga koji pruža usluge iz članka 44. točke 1. ovoga Pravilnika i članka 49. točke 3. i 5. ovoga Pravilnika.</w:t>
      </w:r>
    </w:p>
    <w:p w14:paraId="3637AE61" w14:textId="77777777" w:rsidR="002E79DC" w:rsidRPr="002E79DC" w:rsidRDefault="002E79DC" w:rsidP="002E79DC">
      <w:pPr>
        <w:spacing w:after="100" w:afterAutospacing="1" w:line="240" w:lineRule="auto"/>
        <w:jc w:val="both"/>
        <w:rPr>
          <w:rFonts w:ascii="Times New Roman" w:eastAsia="Times New Roman" w:hAnsi="Times New Roman" w:cs="Times New Roman"/>
          <w:sz w:val="24"/>
          <w:szCs w:val="24"/>
          <w:lang w:eastAsia="hr-HR"/>
        </w:rPr>
      </w:pPr>
      <w:r w:rsidRPr="002E79DC">
        <w:rPr>
          <w:rFonts w:ascii="Times New Roman" w:eastAsia="Calibri" w:hAnsi="Times New Roman" w:cs="Times New Roman"/>
          <w:sz w:val="24"/>
          <w:szCs w:val="24"/>
          <w:lang w:eastAsia="hr-HR"/>
        </w:rPr>
        <w:t xml:space="preserve">(5) </w:t>
      </w:r>
      <w:r w:rsidRPr="002E79DC">
        <w:rPr>
          <w:rFonts w:ascii="Times New Roman" w:eastAsia="Times New Roman" w:hAnsi="Times New Roman" w:cs="Times New Roman"/>
          <w:sz w:val="24"/>
          <w:szCs w:val="24"/>
          <w:lang w:eastAsia="hr-HR"/>
        </w:rPr>
        <w:t>U slučaju potrebe smještaja djeteta i odrasle osobe koja je roditelj ili druga osoba koja skrbi o djetetu, smjestit će se zajedno u skloništu za djecu žrtve trgovanja ljudima.</w:t>
      </w:r>
    </w:p>
    <w:p w14:paraId="1129975B" w14:textId="77777777" w:rsidR="002E79DC" w:rsidRPr="002E79DC" w:rsidRDefault="002E79DC" w:rsidP="00A11910">
      <w:pPr>
        <w:pStyle w:val="Naslov5"/>
        <w:rPr>
          <w:rFonts w:eastAsia="Calibri"/>
          <w:lang w:eastAsia="hr-HR"/>
        </w:rPr>
      </w:pPr>
      <w:r w:rsidRPr="002E79DC">
        <w:rPr>
          <w:rFonts w:eastAsia="Calibri"/>
          <w:lang w:eastAsia="hr-HR"/>
        </w:rPr>
        <w:t>Članak 79.</w:t>
      </w:r>
    </w:p>
    <w:p w14:paraId="03A048EA" w14:textId="77777777" w:rsidR="002E79DC" w:rsidRPr="002E79DC" w:rsidRDefault="002E79DC" w:rsidP="002E79DC">
      <w:pPr>
        <w:spacing w:after="100" w:afterAutospacing="1" w:line="240" w:lineRule="auto"/>
        <w:jc w:val="both"/>
        <w:rPr>
          <w:rFonts w:ascii="Times New Roman" w:eastAsia="Times New Roman" w:hAnsi="Times New Roman" w:cs="Times New Roman"/>
          <w:sz w:val="24"/>
          <w:szCs w:val="24"/>
          <w:lang w:eastAsia="hr-HR"/>
        </w:rPr>
      </w:pPr>
      <w:r w:rsidRPr="002E79DC">
        <w:rPr>
          <w:rFonts w:ascii="Times New Roman" w:eastAsia="Times New Roman" w:hAnsi="Times New Roman" w:cs="Times New Roman"/>
          <w:sz w:val="24"/>
          <w:szCs w:val="24"/>
          <w:lang w:eastAsia="hr-HR"/>
        </w:rPr>
        <w:t xml:space="preserve">Centar za pružanje usluga u zajednici iz članka 43. ovoga Pravilnika žrtvama nasilja u obitelji može pružati usluge iz članka 73. točke 2. ovoga Pravilnika. </w:t>
      </w:r>
    </w:p>
    <w:p w14:paraId="3719FE18" w14:textId="77777777" w:rsidR="002E79DC" w:rsidRPr="002E79DC" w:rsidRDefault="002E79DC" w:rsidP="00A11910">
      <w:pPr>
        <w:pStyle w:val="Naslov4"/>
        <w:rPr>
          <w:rFonts w:eastAsia="Calibri"/>
          <w:lang w:eastAsia="hr-HR"/>
        </w:rPr>
      </w:pPr>
      <w:r w:rsidRPr="002E79DC">
        <w:rPr>
          <w:rFonts w:eastAsia="Calibri"/>
          <w:lang w:eastAsia="hr-HR"/>
        </w:rPr>
        <w:t>Djelatnost pružatelja usluga za beskućnike i odrasle osobe koje se zateknu izvan mjesta prebivališta ili boravišta</w:t>
      </w:r>
    </w:p>
    <w:p w14:paraId="7B35A453" w14:textId="77777777" w:rsidR="002E79DC" w:rsidRPr="002E79DC" w:rsidRDefault="002E79DC" w:rsidP="00A11910">
      <w:pPr>
        <w:pStyle w:val="Naslov5"/>
        <w:rPr>
          <w:rFonts w:eastAsia="Calibri"/>
          <w:lang w:eastAsia="hr-HR"/>
        </w:rPr>
      </w:pPr>
      <w:r w:rsidRPr="002E79DC">
        <w:rPr>
          <w:rFonts w:eastAsia="Calibri"/>
          <w:lang w:eastAsia="hr-HR"/>
        </w:rPr>
        <w:t>Članak 80.</w:t>
      </w:r>
    </w:p>
    <w:p w14:paraId="53EDFA8A" w14:textId="77777777" w:rsidR="002E79DC" w:rsidRPr="002E79DC" w:rsidRDefault="002E79DC" w:rsidP="002E79DC">
      <w:pPr>
        <w:spacing w:after="200" w:line="240" w:lineRule="auto"/>
        <w:jc w:val="both"/>
        <w:rPr>
          <w:rFonts w:ascii="Times New Roman" w:eastAsia="Calibri" w:hAnsi="Times New Roman" w:cs="Times New Roman"/>
          <w:sz w:val="24"/>
          <w:szCs w:val="24"/>
          <w:lang w:eastAsia="hr-HR"/>
        </w:rPr>
      </w:pPr>
      <w:r w:rsidRPr="002E79DC">
        <w:rPr>
          <w:rFonts w:ascii="Times New Roman" w:eastAsia="Calibri" w:hAnsi="Times New Roman" w:cs="Times New Roman"/>
          <w:sz w:val="24"/>
          <w:szCs w:val="24"/>
          <w:lang w:eastAsia="hr-HR"/>
        </w:rPr>
        <w:t xml:space="preserve">(1) Djelatnost pružatelja usluga za beskućnike i odrasle osobe </w:t>
      </w:r>
      <w:r w:rsidRPr="002E79DC">
        <w:rPr>
          <w:rFonts w:ascii="Times New Roman" w:eastAsia="Calibri" w:hAnsi="Times New Roman" w:cs="Times New Roman"/>
          <w:bCs/>
          <w:sz w:val="24"/>
          <w:szCs w:val="24"/>
          <w:lang w:eastAsia="hr-HR"/>
        </w:rPr>
        <w:t>koje se zateknu izvan mjesta prebivališta ili boravišta, odnosno koje nemaju prebivalište ili boravište i nisu u stanju brinuti se o sebi</w:t>
      </w:r>
      <w:r w:rsidRPr="002E79DC">
        <w:rPr>
          <w:rFonts w:ascii="Times New Roman" w:eastAsia="Calibri" w:hAnsi="Times New Roman" w:cs="Times New Roman"/>
          <w:sz w:val="24"/>
          <w:szCs w:val="24"/>
          <w:lang w:eastAsia="hr-HR"/>
        </w:rPr>
        <w:t xml:space="preserve"> (u daljnjem tekstu: odrasle osobe) ostvaruje se pružanjem sljedećih vrsta usluga: </w:t>
      </w:r>
    </w:p>
    <w:p w14:paraId="6BB159AB" w14:textId="77777777" w:rsidR="002E79DC" w:rsidRPr="002E79DC" w:rsidRDefault="002E79DC" w:rsidP="006A09BB">
      <w:pPr>
        <w:numPr>
          <w:ilvl w:val="0"/>
          <w:numId w:val="21"/>
        </w:numPr>
        <w:spacing w:after="200" w:line="240" w:lineRule="auto"/>
        <w:jc w:val="both"/>
        <w:rPr>
          <w:rFonts w:ascii="Times New Roman" w:eastAsia="Calibri" w:hAnsi="Times New Roman" w:cs="Times New Roman"/>
          <w:sz w:val="24"/>
          <w:szCs w:val="24"/>
          <w:lang w:eastAsia="hr-HR"/>
        </w:rPr>
      </w:pPr>
      <w:r w:rsidRPr="002E79DC">
        <w:rPr>
          <w:rFonts w:ascii="Times New Roman" w:eastAsia="Calibri" w:hAnsi="Times New Roman" w:cs="Times New Roman"/>
          <w:sz w:val="24"/>
          <w:szCs w:val="24"/>
          <w:lang w:eastAsia="hr-HR"/>
        </w:rPr>
        <w:t>usluga privremenog smještaja u prihvatilištu</w:t>
      </w:r>
    </w:p>
    <w:p w14:paraId="0DC9F7A6" w14:textId="77777777" w:rsidR="002E79DC" w:rsidRPr="002E79DC" w:rsidRDefault="002E79DC" w:rsidP="006A09BB">
      <w:pPr>
        <w:numPr>
          <w:ilvl w:val="0"/>
          <w:numId w:val="21"/>
        </w:numPr>
        <w:spacing w:after="200" w:line="240" w:lineRule="auto"/>
        <w:jc w:val="both"/>
        <w:rPr>
          <w:rFonts w:ascii="Times New Roman" w:eastAsia="Calibri" w:hAnsi="Times New Roman" w:cs="Times New Roman"/>
          <w:sz w:val="24"/>
          <w:szCs w:val="24"/>
          <w:lang w:eastAsia="hr-HR"/>
        </w:rPr>
      </w:pPr>
      <w:r w:rsidRPr="002E79DC">
        <w:rPr>
          <w:rFonts w:ascii="Times New Roman" w:eastAsia="Calibri" w:hAnsi="Times New Roman" w:cs="Times New Roman"/>
          <w:sz w:val="24"/>
          <w:szCs w:val="24"/>
          <w:lang w:eastAsia="hr-HR"/>
        </w:rPr>
        <w:t>usluga privremenog smještaja u prenoćištu</w:t>
      </w:r>
    </w:p>
    <w:p w14:paraId="182E5EF8" w14:textId="77777777" w:rsidR="002E79DC" w:rsidRPr="002E79DC" w:rsidRDefault="002E79DC" w:rsidP="006A09BB">
      <w:pPr>
        <w:numPr>
          <w:ilvl w:val="0"/>
          <w:numId w:val="21"/>
        </w:numPr>
        <w:spacing w:after="200" w:line="240" w:lineRule="auto"/>
        <w:jc w:val="both"/>
        <w:rPr>
          <w:rFonts w:ascii="Times New Roman" w:eastAsia="Calibri" w:hAnsi="Times New Roman" w:cs="Times New Roman"/>
          <w:sz w:val="24"/>
          <w:szCs w:val="24"/>
          <w:lang w:eastAsia="hr-HR"/>
        </w:rPr>
      </w:pPr>
      <w:r w:rsidRPr="002E79DC">
        <w:rPr>
          <w:rFonts w:ascii="Times New Roman" w:eastAsia="Calibri" w:hAnsi="Times New Roman" w:cs="Times New Roman"/>
          <w:sz w:val="24"/>
          <w:szCs w:val="24"/>
          <w:lang w:eastAsia="hr-HR"/>
        </w:rPr>
        <w:t>usluga poludnevnog boravka.</w:t>
      </w:r>
    </w:p>
    <w:p w14:paraId="45FE0465" w14:textId="77777777" w:rsidR="002E79DC" w:rsidRPr="002E79DC" w:rsidRDefault="002E79DC" w:rsidP="002E79DC">
      <w:pPr>
        <w:spacing w:after="100" w:afterAutospacing="1" w:line="240" w:lineRule="auto"/>
        <w:jc w:val="both"/>
        <w:rPr>
          <w:rFonts w:ascii="Times New Roman" w:eastAsia="Calibri" w:hAnsi="Times New Roman" w:cs="Times New Roman"/>
          <w:sz w:val="24"/>
          <w:szCs w:val="24"/>
          <w:lang w:eastAsia="hr-HR"/>
        </w:rPr>
      </w:pPr>
      <w:r w:rsidRPr="002E79DC">
        <w:rPr>
          <w:rFonts w:ascii="Times New Roman" w:eastAsia="Calibri" w:hAnsi="Times New Roman" w:cs="Times New Roman"/>
          <w:sz w:val="24"/>
          <w:szCs w:val="24"/>
          <w:lang w:eastAsia="hr-HR"/>
        </w:rPr>
        <w:t>(2) Djelatnost pružatelja usluga za beskućnike i odrasle osobe ostvaruje se pružanjem jedne ili više vrsta usluga iz stavka 1. ovoga članka.</w:t>
      </w:r>
    </w:p>
    <w:p w14:paraId="3CFB684A" w14:textId="77777777" w:rsidR="002E79DC" w:rsidRPr="002E79DC" w:rsidRDefault="002E79DC" w:rsidP="00A11910">
      <w:pPr>
        <w:pStyle w:val="Naslov5"/>
        <w:rPr>
          <w:rFonts w:eastAsia="Calibri"/>
          <w:lang w:eastAsia="hr-HR"/>
        </w:rPr>
      </w:pPr>
      <w:r w:rsidRPr="002E79DC">
        <w:rPr>
          <w:rFonts w:eastAsia="Calibri"/>
          <w:lang w:eastAsia="hr-HR"/>
        </w:rPr>
        <w:t>Članak 81.</w:t>
      </w:r>
    </w:p>
    <w:p w14:paraId="13DCB14F" w14:textId="77777777" w:rsidR="002E79DC" w:rsidRPr="002E79DC" w:rsidRDefault="002E79DC" w:rsidP="002E79DC">
      <w:pPr>
        <w:spacing w:after="100" w:afterAutospacing="1" w:line="240" w:lineRule="auto"/>
        <w:jc w:val="both"/>
        <w:rPr>
          <w:rFonts w:ascii="Times New Roman" w:eastAsia="Calibri" w:hAnsi="Times New Roman" w:cs="Times New Roman"/>
          <w:color w:val="FF0000"/>
          <w:sz w:val="24"/>
          <w:szCs w:val="24"/>
          <w:lang w:eastAsia="hr-HR"/>
        </w:rPr>
      </w:pPr>
      <w:r w:rsidRPr="002E79DC">
        <w:rPr>
          <w:rFonts w:ascii="Times New Roman" w:eastAsia="Calibri" w:hAnsi="Times New Roman" w:cs="Times New Roman"/>
          <w:color w:val="000000"/>
          <w:sz w:val="24"/>
          <w:szCs w:val="24"/>
          <w:lang w:eastAsia="hr-HR"/>
        </w:rPr>
        <w:t xml:space="preserve">(1) Usluge iz </w:t>
      </w:r>
      <w:r w:rsidRPr="002E79DC">
        <w:rPr>
          <w:rFonts w:ascii="Times New Roman" w:eastAsia="Calibri" w:hAnsi="Times New Roman" w:cs="Times New Roman"/>
          <w:sz w:val="24"/>
          <w:szCs w:val="24"/>
          <w:lang w:eastAsia="hr-HR"/>
        </w:rPr>
        <w:t xml:space="preserve">članka 80. </w:t>
      </w:r>
      <w:r w:rsidRPr="002E79DC">
        <w:rPr>
          <w:rFonts w:ascii="Times New Roman" w:eastAsia="Calibri" w:hAnsi="Times New Roman" w:cs="Times New Roman"/>
          <w:color w:val="000000"/>
          <w:sz w:val="24"/>
          <w:szCs w:val="24"/>
          <w:lang w:eastAsia="hr-HR"/>
        </w:rPr>
        <w:t xml:space="preserve">ovoga Pravilnika pružaju se kao usluge u prihvatilištu, prenoćištu ili dnevnom centru za beskućnike, a mogu ih pružati dom socijalne skrbi, centar za pružanje usluga u zajednici, druga pravna osoba i </w:t>
      </w:r>
      <w:r w:rsidRPr="002E79DC">
        <w:rPr>
          <w:rFonts w:ascii="Times New Roman" w:eastAsia="Calibri" w:hAnsi="Times New Roman" w:cs="Times New Roman"/>
          <w:sz w:val="24"/>
          <w:szCs w:val="24"/>
          <w:lang w:eastAsia="hr-HR"/>
        </w:rPr>
        <w:t>obrtnik.</w:t>
      </w:r>
      <w:r w:rsidRPr="002E79DC">
        <w:rPr>
          <w:rFonts w:ascii="Times New Roman" w:eastAsia="Calibri" w:hAnsi="Times New Roman" w:cs="Times New Roman"/>
          <w:color w:val="FF0000"/>
          <w:sz w:val="24"/>
          <w:szCs w:val="24"/>
          <w:lang w:eastAsia="hr-HR"/>
        </w:rPr>
        <w:t xml:space="preserve"> </w:t>
      </w:r>
    </w:p>
    <w:p w14:paraId="148ACFAF" w14:textId="77777777" w:rsidR="002E79DC" w:rsidRPr="002E79DC" w:rsidRDefault="002E79DC" w:rsidP="002E79DC">
      <w:pPr>
        <w:spacing w:after="100" w:afterAutospacing="1" w:line="240" w:lineRule="auto"/>
        <w:jc w:val="both"/>
        <w:rPr>
          <w:rFonts w:ascii="Times New Roman" w:eastAsia="SimSun" w:hAnsi="Times New Roman" w:cs="Times New Roman"/>
          <w:bCs/>
          <w:sz w:val="24"/>
          <w:szCs w:val="24"/>
          <w:lang w:eastAsia="zh-CN"/>
        </w:rPr>
      </w:pPr>
      <w:r w:rsidRPr="002E79DC">
        <w:rPr>
          <w:rFonts w:ascii="Times New Roman" w:eastAsia="Calibri" w:hAnsi="Times New Roman" w:cs="Times New Roman"/>
          <w:color w:val="000000"/>
          <w:sz w:val="24"/>
          <w:szCs w:val="24"/>
          <w:lang w:eastAsia="hr-HR"/>
        </w:rPr>
        <w:t xml:space="preserve">(2) Prihvatilište pruža usluge iz članka </w:t>
      </w:r>
      <w:r w:rsidRPr="002E79DC">
        <w:rPr>
          <w:rFonts w:ascii="Times New Roman" w:eastAsia="Calibri" w:hAnsi="Times New Roman" w:cs="Times New Roman"/>
          <w:sz w:val="24"/>
          <w:szCs w:val="24"/>
          <w:lang w:eastAsia="hr-HR"/>
        </w:rPr>
        <w:t xml:space="preserve">80. točke 1. </w:t>
      </w:r>
      <w:r w:rsidRPr="002E79DC">
        <w:rPr>
          <w:rFonts w:ascii="Times New Roman" w:eastAsia="Calibri" w:hAnsi="Times New Roman" w:cs="Times New Roman"/>
          <w:bCs/>
          <w:sz w:val="24"/>
          <w:szCs w:val="24"/>
          <w:lang w:eastAsia="hr-HR"/>
        </w:rPr>
        <w:t>ovoga Pravilnika tijekom 24 sata dnevno</w:t>
      </w:r>
      <w:r w:rsidRPr="002E79DC">
        <w:rPr>
          <w:rFonts w:ascii="Times New Roman" w:eastAsia="Calibri" w:hAnsi="Times New Roman" w:cs="Times New Roman"/>
          <w:sz w:val="24"/>
          <w:szCs w:val="24"/>
          <w:lang w:eastAsia="hr-HR"/>
        </w:rPr>
        <w:t xml:space="preserve">, a može pružati i usluge iz članka 80. točke 3. </w:t>
      </w:r>
      <w:r w:rsidRPr="002E79DC">
        <w:rPr>
          <w:rFonts w:ascii="Times New Roman" w:eastAsia="Calibri" w:hAnsi="Times New Roman" w:cs="Times New Roman"/>
          <w:bCs/>
          <w:sz w:val="24"/>
          <w:szCs w:val="24"/>
          <w:lang w:eastAsia="hr-HR"/>
        </w:rPr>
        <w:t>ovoga Pravilnika.</w:t>
      </w:r>
      <w:r w:rsidRPr="002E79DC">
        <w:rPr>
          <w:rFonts w:ascii="Times New Roman" w:eastAsia="SimSun" w:hAnsi="Times New Roman" w:cs="Times New Roman"/>
          <w:bCs/>
          <w:sz w:val="24"/>
          <w:szCs w:val="24"/>
          <w:lang w:eastAsia="zh-CN"/>
        </w:rPr>
        <w:t xml:space="preserve"> </w:t>
      </w:r>
    </w:p>
    <w:p w14:paraId="2C4E37F4" w14:textId="77777777" w:rsidR="002E79DC" w:rsidRPr="002E79DC" w:rsidRDefault="002E79DC" w:rsidP="002E79DC">
      <w:pPr>
        <w:spacing w:after="200" w:line="240" w:lineRule="auto"/>
        <w:jc w:val="both"/>
        <w:rPr>
          <w:rFonts w:ascii="Times New Roman" w:eastAsia="SimSun" w:hAnsi="Times New Roman" w:cs="Times New Roman"/>
          <w:bCs/>
          <w:sz w:val="24"/>
          <w:szCs w:val="24"/>
          <w:lang w:eastAsia="zh-CN"/>
        </w:rPr>
      </w:pPr>
      <w:r w:rsidRPr="002E79DC">
        <w:rPr>
          <w:rFonts w:ascii="Times New Roman" w:eastAsia="Calibri" w:hAnsi="Times New Roman" w:cs="Times New Roman"/>
          <w:color w:val="000000"/>
          <w:sz w:val="24"/>
          <w:szCs w:val="24"/>
          <w:lang w:eastAsia="hr-HR"/>
        </w:rPr>
        <w:lastRenderedPageBreak/>
        <w:t xml:space="preserve">(3) Prenoćište pruža usluge iz članka </w:t>
      </w:r>
      <w:r w:rsidRPr="002E79DC">
        <w:rPr>
          <w:rFonts w:ascii="Times New Roman" w:eastAsia="Calibri" w:hAnsi="Times New Roman" w:cs="Times New Roman"/>
          <w:sz w:val="24"/>
          <w:szCs w:val="24"/>
          <w:lang w:eastAsia="hr-HR"/>
        </w:rPr>
        <w:t xml:space="preserve">80. točke 2. ovoga Pravilnika 12 do 15 sati dnevno ovisno o vremenskim uvjetima, a može pružati i usluge iz članka 80. točke 3. </w:t>
      </w:r>
      <w:r w:rsidRPr="002E79DC">
        <w:rPr>
          <w:rFonts w:ascii="Times New Roman" w:eastAsia="Calibri" w:hAnsi="Times New Roman" w:cs="Times New Roman"/>
          <w:bCs/>
          <w:sz w:val="24"/>
          <w:szCs w:val="24"/>
          <w:lang w:eastAsia="hr-HR"/>
        </w:rPr>
        <w:t>ovoga Pravilnika.</w:t>
      </w:r>
      <w:r w:rsidRPr="002E79DC">
        <w:rPr>
          <w:rFonts w:ascii="Times New Roman" w:eastAsia="SimSun" w:hAnsi="Times New Roman" w:cs="Times New Roman"/>
          <w:bCs/>
          <w:sz w:val="24"/>
          <w:szCs w:val="24"/>
          <w:lang w:eastAsia="zh-CN"/>
        </w:rPr>
        <w:t xml:space="preserve"> </w:t>
      </w:r>
    </w:p>
    <w:p w14:paraId="4FC55B24" w14:textId="77777777" w:rsidR="002E79DC" w:rsidRPr="002E79DC" w:rsidRDefault="002E79DC" w:rsidP="002E79DC">
      <w:pPr>
        <w:spacing w:before="240" w:after="200" w:line="240" w:lineRule="auto"/>
        <w:jc w:val="both"/>
        <w:rPr>
          <w:rFonts w:ascii="Times New Roman" w:eastAsia="SimSun" w:hAnsi="Times New Roman" w:cs="Times New Roman"/>
          <w:bCs/>
          <w:sz w:val="24"/>
          <w:szCs w:val="24"/>
          <w:lang w:eastAsia="zh-CN"/>
        </w:rPr>
      </w:pPr>
      <w:r w:rsidRPr="002E79DC">
        <w:rPr>
          <w:rFonts w:ascii="Times New Roman" w:eastAsia="SimSun" w:hAnsi="Times New Roman" w:cs="Times New Roman"/>
          <w:bCs/>
          <w:sz w:val="24"/>
          <w:szCs w:val="24"/>
          <w:lang w:eastAsia="zh-CN"/>
        </w:rPr>
        <w:t xml:space="preserve">(4) Dnevni centar za beskućnike </w:t>
      </w:r>
      <w:r w:rsidRPr="002E79DC">
        <w:rPr>
          <w:rFonts w:ascii="Times New Roman" w:eastAsia="Calibri" w:hAnsi="Times New Roman" w:cs="Times New Roman"/>
          <w:color w:val="000000"/>
          <w:sz w:val="24"/>
          <w:szCs w:val="24"/>
          <w:lang w:eastAsia="hr-HR"/>
        </w:rPr>
        <w:t xml:space="preserve">pruža usluge iz </w:t>
      </w:r>
      <w:r w:rsidRPr="002E79DC">
        <w:rPr>
          <w:rFonts w:ascii="Times New Roman" w:eastAsia="Calibri" w:hAnsi="Times New Roman" w:cs="Times New Roman"/>
          <w:sz w:val="24"/>
          <w:szCs w:val="24"/>
          <w:lang w:eastAsia="hr-HR"/>
        </w:rPr>
        <w:t xml:space="preserve">članka 80. točke 3. </w:t>
      </w:r>
      <w:r w:rsidRPr="002E79DC">
        <w:rPr>
          <w:rFonts w:ascii="Times New Roman" w:eastAsia="Calibri" w:hAnsi="Times New Roman" w:cs="Times New Roman"/>
          <w:bCs/>
          <w:sz w:val="24"/>
          <w:szCs w:val="24"/>
          <w:lang w:eastAsia="hr-HR"/>
        </w:rPr>
        <w:t>ovoga Pravilnika.</w:t>
      </w:r>
    </w:p>
    <w:p w14:paraId="61464333" w14:textId="77777777" w:rsidR="002E79DC" w:rsidRPr="002E79DC" w:rsidRDefault="002E79DC" w:rsidP="00A11910">
      <w:pPr>
        <w:pStyle w:val="Naslov5"/>
        <w:rPr>
          <w:rFonts w:eastAsia="Calibri"/>
          <w:lang w:eastAsia="hr-HR"/>
        </w:rPr>
      </w:pPr>
      <w:r w:rsidRPr="002E79DC">
        <w:rPr>
          <w:rFonts w:eastAsia="Calibri"/>
          <w:lang w:eastAsia="hr-HR"/>
        </w:rPr>
        <w:t xml:space="preserve">Članak 82. </w:t>
      </w:r>
    </w:p>
    <w:p w14:paraId="5F8CF489" w14:textId="77777777" w:rsidR="002E79DC" w:rsidRPr="002E79DC" w:rsidRDefault="002E79DC" w:rsidP="002E79DC">
      <w:pPr>
        <w:spacing w:before="240" w:after="100" w:afterAutospacing="1" w:line="240" w:lineRule="auto"/>
        <w:jc w:val="both"/>
        <w:rPr>
          <w:rFonts w:ascii="Times New Roman" w:eastAsia="Calibri" w:hAnsi="Times New Roman" w:cs="Times New Roman"/>
          <w:color w:val="000000"/>
          <w:sz w:val="24"/>
          <w:szCs w:val="24"/>
          <w:lang w:eastAsia="hr-HR"/>
        </w:rPr>
      </w:pPr>
      <w:r w:rsidRPr="002E79DC">
        <w:rPr>
          <w:rFonts w:ascii="Times New Roman" w:eastAsia="Times New Roman" w:hAnsi="Times New Roman" w:cs="Times New Roman"/>
          <w:sz w:val="24"/>
          <w:szCs w:val="24"/>
          <w:lang w:eastAsia="hr-HR"/>
        </w:rPr>
        <w:t xml:space="preserve">Centar za pružanje usluga u zajednici iz članka 43. ovoga Pravilnika beskućnicima i odraslim osobama u pravilu pruža usluge iz članka 80. </w:t>
      </w:r>
      <w:r w:rsidRPr="002E79DC">
        <w:rPr>
          <w:rFonts w:ascii="Times New Roman" w:eastAsia="Calibri" w:hAnsi="Times New Roman" w:cs="Times New Roman"/>
          <w:sz w:val="24"/>
          <w:szCs w:val="24"/>
          <w:lang w:eastAsia="hr-HR"/>
        </w:rPr>
        <w:t xml:space="preserve">točke 3. </w:t>
      </w:r>
      <w:r w:rsidRPr="002E79DC">
        <w:rPr>
          <w:rFonts w:ascii="Times New Roman" w:eastAsia="Calibri" w:hAnsi="Times New Roman" w:cs="Times New Roman"/>
          <w:bCs/>
          <w:sz w:val="24"/>
          <w:szCs w:val="24"/>
          <w:lang w:eastAsia="hr-HR"/>
        </w:rPr>
        <w:t>ovoga Pravilnika, a</w:t>
      </w:r>
      <w:r w:rsidRPr="002E79DC">
        <w:rPr>
          <w:rFonts w:ascii="Times New Roman" w:eastAsia="Times New Roman" w:hAnsi="Times New Roman" w:cs="Times New Roman"/>
          <w:sz w:val="24"/>
          <w:szCs w:val="24"/>
          <w:lang w:eastAsia="hr-HR"/>
        </w:rPr>
        <w:t xml:space="preserve"> iznimno može pružati i usluge iz članka </w:t>
      </w:r>
      <w:r w:rsidRPr="002E79DC">
        <w:rPr>
          <w:rFonts w:ascii="Times New Roman" w:eastAsia="Calibri" w:hAnsi="Times New Roman" w:cs="Times New Roman"/>
          <w:sz w:val="24"/>
          <w:szCs w:val="24"/>
          <w:lang w:eastAsia="hr-HR"/>
        </w:rPr>
        <w:t xml:space="preserve">80. točke 2. </w:t>
      </w:r>
      <w:r w:rsidRPr="002E79DC">
        <w:rPr>
          <w:rFonts w:ascii="Times New Roman" w:eastAsia="Calibri" w:hAnsi="Times New Roman" w:cs="Times New Roman"/>
          <w:bCs/>
          <w:sz w:val="24"/>
          <w:szCs w:val="24"/>
          <w:lang w:eastAsia="hr-HR"/>
        </w:rPr>
        <w:t>ovoga Pravilnika.</w:t>
      </w:r>
    </w:p>
    <w:p w14:paraId="7D7FA2E8" w14:textId="77777777" w:rsidR="00993A2E" w:rsidRPr="00993A2E" w:rsidRDefault="00993A2E" w:rsidP="00A11910">
      <w:pPr>
        <w:pStyle w:val="Naslov2"/>
      </w:pPr>
      <w:r w:rsidRPr="00993A2E">
        <w:t>VI. OBUHVAT USLUGA, SADRŽAJ AKTIVNOSTI I POMOĆNO-TEHNIČKIH POSLOVA TE UVJETI IZVRŠITELJA</w:t>
      </w:r>
    </w:p>
    <w:p w14:paraId="2499A0F5" w14:textId="77777777" w:rsidR="00993A2E" w:rsidRPr="00993A2E" w:rsidRDefault="00993A2E" w:rsidP="005A0349">
      <w:pPr>
        <w:pStyle w:val="Naslov3"/>
        <w:numPr>
          <w:ilvl w:val="0"/>
          <w:numId w:val="0"/>
        </w:numPr>
        <w:ind w:left="720"/>
        <w:rPr>
          <w:lang w:eastAsia="hr-HR"/>
        </w:rPr>
      </w:pPr>
    </w:p>
    <w:p w14:paraId="34C0A874" w14:textId="77777777" w:rsidR="00993A2E" w:rsidRPr="00A11910" w:rsidRDefault="00993A2E" w:rsidP="00A11910">
      <w:pPr>
        <w:pStyle w:val="Naslov3"/>
      </w:pPr>
      <w:r w:rsidRPr="00A11910">
        <w:t xml:space="preserve">Obuhvat usluga </w:t>
      </w:r>
    </w:p>
    <w:p w14:paraId="5E0B2EA0" w14:textId="77777777" w:rsidR="00993A2E" w:rsidRPr="00993A2E" w:rsidRDefault="00993A2E" w:rsidP="00993A2E">
      <w:pPr>
        <w:keepNext/>
        <w:keepLines/>
        <w:spacing w:after="0" w:line="240" w:lineRule="auto"/>
        <w:jc w:val="center"/>
        <w:outlineLvl w:val="1"/>
        <w:rPr>
          <w:rFonts w:ascii="Times New Roman" w:eastAsia="Times New Roman" w:hAnsi="Times New Roman" w:cs="Times New Roman"/>
          <w:b/>
          <w:bCs/>
          <w:sz w:val="24"/>
          <w:szCs w:val="24"/>
          <w:lang w:eastAsia="hr-HR"/>
        </w:rPr>
      </w:pPr>
    </w:p>
    <w:p w14:paraId="6E088AB6" w14:textId="77777777" w:rsidR="00993A2E" w:rsidRPr="00993A2E" w:rsidRDefault="00993A2E" w:rsidP="00A11910">
      <w:pPr>
        <w:pStyle w:val="Naslov5"/>
        <w:rPr>
          <w:rFonts w:eastAsia="Calibri"/>
          <w:lang w:eastAsia="hr-HR"/>
        </w:rPr>
      </w:pPr>
      <w:r w:rsidRPr="00993A2E">
        <w:rPr>
          <w:rFonts w:eastAsia="Calibri"/>
          <w:lang w:eastAsia="hr-HR"/>
        </w:rPr>
        <w:t xml:space="preserve">Članak 83. </w:t>
      </w:r>
    </w:p>
    <w:p w14:paraId="58BE591C" w14:textId="77777777" w:rsidR="00993A2E" w:rsidRPr="00993A2E" w:rsidRDefault="00993A2E" w:rsidP="00993A2E">
      <w:pPr>
        <w:spacing w:after="0" w:line="240" w:lineRule="auto"/>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 xml:space="preserve">(1) Opseg pružene usluge djeci i mlađim punoljetnim osobama bez roditelja ili bez odgovarajuće roditeljske skrbi ovisi o kronološkoj dobi, a određuje ga intenzitet aktivnosti unutar usluge (ako se usluga sastoji od više obvezujućih aktivnosti). </w:t>
      </w:r>
    </w:p>
    <w:p w14:paraId="196D5DB7" w14:textId="77777777" w:rsidR="00993A2E" w:rsidRPr="00993A2E" w:rsidRDefault="00993A2E" w:rsidP="00993A2E">
      <w:pPr>
        <w:spacing w:after="0" w:line="240" w:lineRule="auto"/>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 xml:space="preserve"> </w:t>
      </w:r>
    </w:p>
    <w:p w14:paraId="13B10774" w14:textId="77777777" w:rsidR="00993A2E" w:rsidRPr="00993A2E" w:rsidRDefault="00993A2E" w:rsidP="00993A2E">
      <w:pPr>
        <w:spacing w:line="240" w:lineRule="auto"/>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 xml:space="preserve">(2) Usluga smještaja i smještaja u obiteljskom domu za korisnike iz stavka 1. ovoga članka pruža se u različitom opsegu ovisno o dobnoj skupini i to:   </w:t>
      </w:r>
    </w:p>
    <w:p w14:paraId="0977BC0B" w14:textId="77777777" w:rsidR="00993A2E" w:rsidRPr="00993A2E" w:rsidRDefault="00993A2E" w:rsidP="006A09BB">
      <w:pPr>
        <w:numPr>
          <w:ilvl w:val="0"/>
          <w:numId w:val="25"/>
        </w:numPr>
        <w:spacing w:after="0" w:line="240" w:lineRule="auto"/>
        <w:ind w:left="284" w:hanging="284"/>
        <w:contextualSpacing/>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od 0 – 3 godine</w:t>
      </w:r>
    </w:p>
    <w:p w14:paraId="5175AFBC" w14:textId="77777777" w:rsidR="00993A2E" w:rsidRPr="00993A2E" w:rsidRDefault="00993A2E" w:rsidP="006A09BB">
      <w:pPr>
        <w:numPr>
          <w:ilvl w:val="0"/>
          <w:numId w:val="25"/>
        </w:numPr>
        <w:spacing w:after="0" w:line="240" w:lineRule="auto"/>
        <w:ind w:left="284" w:hanging="284"/>
        <w:contextualSpacing/>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od 3 – 21 godine.</w:t>
      </w:r>
    </w:p>
    <w:p w14:paraId="2AE3B2EA" w14:textId="77777777" w:rsidR="00993A2E" w:rsidRPr="00993A2E" w:rsidRDefault="00993A2E" w:rsidP="00993A2E">
      <w:pPr>
        <w:spacing w:after="0" w:line="240" w:lineRule="auto"/>
        <w:jc w:val="both"/>
        <w:rPr>
          <w:rFonts w:ascii="Times New Roman" w:eastAsia="Calibri" w:hAnsi="Times New Roman" w:cs="Times New Roman"/>
          <w:sz w:val="24"/>
          <w:szCs w:val="24"/>
          <w:lang w:eastAsia="hr-HR"/>
        </w:rPr>
      </w:pPr>
    </w:p>
    <w:p w14:paraId="7C5378E5" w14:textId="77777777" w:rsidR="00993A2E" w:rsidRPr="00993A2E" w:rsidRDefault="00993A2E" w:rsidP="00993A2E">
      <w:pPr>
        <w:spacing w:line="240" w:lineRule="auto"/>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 xml:space="preserve">(3) Usluga boravka za korisnike iz stavka 1. ovoga članka pruža se u različitom opsegu ovisno o dobnoj skupini i to:   </w:t>
      </w:r>
    </w:p>
    <w:p w14:paraId="2951EABE" w14:textId="77777777" w:rsidR="00993A2E" w:rsidRPr="00993A2E" w:rsidRDefault="00993A2E" w:rsidP="006A09BB">
      <w:pPr>
        <w:numPr>
          <w:ilvl w:val="0"/>
          <w:numId w:val="25"/>
        </w:numPr>
        <w:spacing w:after="0" w:line="240" w:lineRule="auto"/>
        <w:ind w:left="284" w:hanging="284"/>
        <w:contextualSpacing/>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od 0 – 3 godine</w:t>
      </w:r>
    </w:p>
    <w:p w14:paraId="46A7571C" w14:textId="77777777" w:rsidR="00993A2E" w:rsidRPr="00993A2E" w:rsidRDefault="00993A2E" w:rsidP="006A09BB">
      <w:pPr>
        <w:numPr>
          <w:ilvl w:val="0"/>
          <w:numId w:val="25"/>
        </w:numPr>
        <w:spacing w:after="0" w:line="240" w:lineRule="auto"/>
        <w:ind w:left="284" w:hanging="284"/>
        <w:contextualSpacing/>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 xml:space="preserve">od 3 – </w:t>
      </w:r>
      <w:r w:rsidRPr="00F91D03">
        <w:rPr>
          <w:rFonts w:ascii="Times New Roman" w:eastAsia="Calibri" w:hAnsi="Times New Roman" w:cs="Times New Roman"/>
          <w:sz w:val="24"/>
          <w:szCs w:val="24"/>
          <w:lang w:eastAsia="hr-HR"/>
        </w:rPr>
        <w:t>18</w:t>
      </w:r>
      <w:r w:rsidRPr="00993A2E">
        <w:rPr>
          <w:rFonts w:ascii="Times New Roman" w:eastAsia="Calibri" w:hAnsi="Times New Roman" w:cs="Times New Roman"/>
          <w:color w:val="FF0000"/>
          <w:sz w:val="24"/>
          <w:szCs w:val="24"/>
          <w:lang w:eastAsia="hr-HR"/>
        </w:rPr>
        <w:t xml:space="preserve"> </w:t>
      </w:r>
      <w:r w:rsidRPr="00993A2E">
        <w:rPr>
          <w:rFonts w:ascii="Times New Roman" w:eastAsia="Calibri" w:hAnsi="Times New Roman" w:cs="Times New Roman"/>
          <w:sz w:val="24"/>
          <w:szCs w:val="24"/>
          <w:lang w:eastAsia="hr-HR"/>
        </w:rPr>
        <w:t>godina.</w:t>
      </w:r>
    </w:p>
    <w:p w14:paraId="1CC5B014" w14:textId="77777777" w:rsidR="00993A2E" w:rsidRPr="00993A2E" w:rsidRDefault="00993A2E" w:rsidP="00993A2E">
      <w:pPr>
        <w:spacing w:after="0" w:line="240" w:lineRule="auto"/>
        <w:jc w:val="both"/>
        <w:rPr>
          <w:rFonts w:ascii="Times New Roman" w:eastAsia="Calibri" w:hAnsi="Times New Roman" w:cs="Times New Roman"/>
          <w:sz w:val="24"/>
          <w:szCs w:val="24"/>
          <w:lang w:eastAsia="hr-HR"/>
        </w:rPr>
      </w:pPr>
    </w:p>
    <w:p w14:paraId="6700C01C" w14:textId="77777777" w:rsidR="00993A2E" w:rsidRPr="00993A2E" w:rsidRDefault="00993A2E" w:rsidP="00993A2E">
      <w:pPr>
        <w:spacing w:line="240" w:lineRule="auto"/>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 xml:space="preserve">(4) Usluga organiziranog stanovanja za korisnike iz stavka 1. ovoga članka pruža se u različitom opsegu ovisno o dobnoj skupini i potrebnoj podršci i to:   </w:t>
      </w:r>
    </w:p>
    <w:p w14:paraId="22D6F200" w14:textId="77777777" w:rsidR="00993A2E" w:rsidRPr="00993A2E" w:rsidRDefault="00993A2E" w:rsidP="006A09BB">
      <w:pPr>
        <w:numPr>
          <w:ilvl w:val="0"/>
          <w:numId w:val="25"/>
        </w:numPr>
        <w:spacing w:after="0" w:line="240" w:lineRule="auto"/>
        <w:ind w:left="284" w:hanging="284"/>
        <w:contextualSpacing/>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od 0 – 3 godine – sveobuhvatna podrška</w:t>
      </w:r>
    </w:p>
    <w:p w14:paraId="2B0EBF32" w14:textId="77777777" w:rsidR="00993A2E" w:rsidRPr="00993A2E" w:rsidRDefault="00993A2E" w:rsidP="006A09BB">
      <w:pPr>
        <w:numPr>
          <w:ilvl w:val="0"/>
          <w:numId w:val="25"/>
        </w:numPr>
        <w:spacing w:after="0" w:line="240" w:lineRule="auto"/>
        <w:ind w:left="284" w:hanging="284"/>
        <w:contextualSpacing/>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od 3 –18 godina – sveobuhvatna podrška</w:t>
      </w:r>
    </w:p>
    <w:p w14:paraId="6FC9A8CB" w14:textId="77777777" w:rsidR="00993A2E" w:rsidRPr="00993A2E" w:rsidRDefault="00993A2E" w:rsidP="006A09BB">
      <w:pPr>
        <w:numPr>
          <w:ilvl w:val="0"/>
          <w:numId w:val="25"/>
        </w:numPr>
        <w:spacing w:line="240" w:lineRule="auto"/>
        <w:ind w:left="284" w:hanging="284"/>
        <w:contextualSpacing/>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od 16 – 21 godina – povremena podrška.</w:t>
      </w:r>
    </w:p>
    <w:p w14:paraId="265D6677" w14:textId="77777777" w:rsidR="00993A2E" w:rsidRPr="00993A2E" w:rsidRDefault="00993A2E" w:rsidP="00A11910">
      <w:pPr>
        <w:pStyle w:val="Naslov5"/>
        <w:rPr>
          <w:rFonts w:eastAsia="Calibri"/>
          <w:lang w:eastAsia="hr-HR"/>
        </w:rPr>
      </w:pPr>
      <w:r w:rsidRPr="00993A2E">
        <w:rPr>
          <w:rFonts w:eastAsia="Calibri"/>
          <w:lang w:eastAsia="hr-HR"/>
        </w:rPr>
        <w:t>Članak 84.</w:t>
      </w:r>
    </w:p>
    <w:p w14:paraId="68309A4D" w14:textId="77777777" w:rsidR="00993A2E" w:rsidRPr="00993A2E" w:rsidRDefault="00993A2E" w:rsidP="00993A2E">
      <w:pPr>
        <w:spacing w:after="0" w:line="240" w:lineRule="auto"/>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 xml:space="preserve">(1) Opseg pružene usluge za trudnice prije poroda ili roditelja s djetetom do jedne godine života ovisi o potrebnoj podršci, a određuje ga intenzitet aktivnosti unutar usluge (ako se usluga sastoji od više obvezujućih aktivnosti). </w:t>
      </w:r>
    </w:p>
    <w:p w14:paraId="2B9C6938" w14:textId="77777777" w:rsidR="00993A2E" w:rsidRPr="00993A2E" w:rsidRDefault="00993A2E" w:rsidP="00993A2E">
      <w:pPr>
        <w:spacing w:after="0" w:line="240" w:lineRule="auto"/>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 xml:space="preserve"> </w:t>
      </w:r>
    </w:p>
    <w:p w14:paraId="2A7D5CBE" w14:textId="77777777" w:rsidR="00993A2E" w:rsidRPr="00993A2E" w:rsidRDefault="00993A2E" w:rsidP="00993A2E">
      <w:pPr>
        <w:spacing w:line="240" w:lineRule="auto"/>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 xml:space="preserve">(2) Usluga organiziranog stanovanja za korisnike iz stavka 1. ovoga članka pruža se u različitom opsegu ovisno o potrebnoj podršci i to:   </w:t>
      </w:r>
    </w:p>
    <w:p w14:paraId="265B9EDF" w14:textId="77777777" w:rsidR="00993A2E" w:rsidRPr="00993A2E" w:rsidRDefault="00993A2E" w:rsidP="006A09BB">
      <w:pPr>
        <w:numPr>
          <w:ilvl w:val="0"/>
          <w:numId w:val="25"/>
        </w:numPr>
        <w:spacing w:after="0" w:line="240" w:lineRule="auto"/>
        <w:ind w:left="284" w:hanging="284"/>
        <w:contextualSpacing/>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sveobuhvatna podrška</w:t>
      </w:r>
    </w:p>
    <w:p w14:paraId="23EA8D2E" w14:textId="77777777" w:rsidR="00993A2E" w:rsidRPr="00993A2E" w:rsidRDefault="00993A2E" w:rsidP="006A09BB">
      <w:pPr>
        <w:numPr>
          <w:ilvl w:val="0"/>
          <w:numId w:val="25"/>
        </w:numPr>
        <w:spacing w:line="240" w:lineRule="auto"/>
        <w:ind w:left="284" w:hanging="284"/>
        <w:contextualSpacing/>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povremena podrška.</w:t>
      </w:r>
    </w:p>
    <w:p w14:paraId="7836F214" w14:textId="77777777" w:rsidR="00993A2E" w:rsidRPr="00993A2E" w:rsidRDefault="00993A2E" w:rsidP="00A11910">
      <w:pPr>
        <w:pStyle w:val="Naslov5"/>
        <w:rPr>
          <w:rFonts w:eastAsia="Calibri"/>
          <w:lang w:eastAsia="hr-HR"/>
        </w:rPr>
      </w:pPr>
      <w:r w:rsidRPr="00993A2E">
        <w:rPr>
          <w:rFonts w:eastAsia="Calibri"/>
          <w:lang w:eastAsia="hr-HR"/>
        </w:rPr>
        <w:lastRenderedPageBreak/>
        <w:t xml:space="preserve">Članak 85. </w:t>
      </w:r>
    </w:p>
    <w:p w14:paraId="6EF1D755" w14:textId="77777777" w:rsidR="00993A2E" w:rsidRPr="00993A2E" w:rsidRDefault="00993A2E" w:rsidP="00993A2E">
      <w:pPr>
        <w:spacing w:after="0" w:line="240" w:lineRule="auto"/>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 xml:space="preserve">(1) Opseg pružene usluge djeci i mlađim punoljetnim osobama s problemima u ponašanju ovisi o svrsi, mjestu izvođenja i potrebnoj podršci, a određuje ga intenzitet aktivnosti unutar usluge (ako se usluga sastoji od više obvezujućih aktivnosti). </w:t>
      </w:r>
    </w:p>
    <w:p w14:paraId="4EDED1A3" w14:textId="77777777" w:rsidR="00993A2E" w:rsidRPr="00993A2E" w:rsidRDefault="00993A2E" w:rsidP="00993A2E">
      <w:pPr>
        <w:spacing w:after="0" w:line="240" w:lineRule="auto"/>
        <w:jc w:val="both"/>
        <w:rPr>
          <w:rFonts w:ascii="Times New Roman" w:eastAsia="Calibri" w:hAnsi="Times New Roman" w:cs="Times New Roman"/>
          <w:sz w:val="24"/>
          <w:szCs w:val="24"/>
          <w:lang w:eastAsia="hr-HR"/>
        </w:rPr>
      </w:pPr>
    </w:p>
    <w:p w14:paraId="551D3A7F" w14:textId="77777777" w:rsidR="00993A2E" w:rsidRPr="00993A2E" w:rsidRDefault="00993A2E" w:rsidP="00993A2E">
      <w:pPr>
        <w:spacing w:line="240" w:lineRule="auto"/>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 xml:space="preserve">(2) Usluga smještaja za korisnike iz stavka 1. ovoga članka pruža se u različitom opsegu ovisno o svrsi pružanja usluge i to:   </w:t>
      </w:r>
    </w:p>
    <w:p w14:paraId="5D5A03A2" w14:textId="77777777" w:rsidR="00993A2E" w:rsidRPr="00993A2E" w:rsidRDefault="00993A2E" w:rsidP="006A09BB">
      <w:pPr>
        <w:numPr>
          <w:ilvl w:val="0"/>
          <w:numId w:val="25"/>
        </w:numPr>
        <w:spacing w:after="0" w:line="240" w:lineRule="auto"/>
        <w:ind w:left="284" w:hanging="284"/>
        <w:contextualSpacing/>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radi provođenja kraćih rehabilitacijskih (tretman) programa</w:t>
      </w:r>
    </w:p>
    <w:p w14:paraId="614A5476" w14:textId="77777777" w:rsidR="00993A2E" w:rsidRPr="00993A2E" w:rsidRDefault="00993A2E" w:rsidP="006A09BB">
      <w:pPr>
        <w:numPr>
          <w:ilvl w:val="0"/>
          <w:numId w:val="25"/>
        </w:numPr>
        <w:spacing w:after="0" w:line="240" w:lineRule="auto"/>
        <w:ind w:left="284" w:hanging="284"/>
        <w:contextualSpacing/>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u kriznim situacijama (prihvat)</w:t>
      </w:r>
    </w:p>
    <w:p w14:paraId="7B97214F" w14:textId="77777777" w:rsidR="00993A2E" w:rsidRPr="00993A2E" w:rsidRDefault="00993A2E" w:rsidP="006A09BB">
      <w:pPr>
        <w:numPr>
          <w:ilvl w:val="0"/>
          <w:numId w:val="25"/>
        </w:numPr>
        <w:spacing w:after="0" w:line="240" w:lineRule="auto"/>
        <w:ind w:left="284" w:hanging="284"/>
        <w:contextualSpacing/>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radi timske procjene (dijagnostike).</w:t>
      </w:r>
    </w:p>
    <w:p w14:paraId="6FE5C9DC" w14:textId="77777777" w:rsidR="00993A2E" w:rsidRPr="00993A2E" w:rsidRDefault="00993A2E" w:rsidP="00993A2E">
      <w:pPr>
        <w:spacing w:after="0" w:line="240" w:lineRule="auto"/>
        <w:jc w:val="both"/>
        <w:rPr>
          <w:rFonts w:ascii="Times New Roman" w:eastAsia="Calibri" w:hAnsi="Times New Roman" w:cs="Times New Roman"/>
          <w:sz w:val="24"/>
          <w:szCs w:val="24"/>
          <w:lang w:eastAsia="hr-HR"/>
        </w:rPr>
      </w:pPr>
    </w:p>
    <w:p w14:paraId="5D7DE7FE" w14:textId="77777777" w:rsidR="00993A2E" w:rsidRPr="00993A2E" w:rsidRDefault="00993A2E" w:rsidP="00993A2E">
      <w:pPr>
        <w:spacing w:line="240" w:lineRule="auto"/>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 xml:space="preserve">(3) Usluga boravka za korisnike iz stavka 1. ovoga članka pruža se u različitom opsegu ovisno o mjestu izvođenja i trajanju usluge i to:   </w:t>
      </w:r>
    </w:p>
    <w:p w14:paraId="4239EAD8" w14:textId="77777777" w:rsidR="00993A2E" w:rsidRPr="00993A2E" w:rsidRDefault="00993A2E" w:rsidP="006A09BB">
      <w:pPr>
        <w:numPr>
          <w:ilvl w:val="0"/>
          <w:numId w:val="25"/>
        </w:numPr>
        <w:spacing w:after="0" w:line="240" w:lineRule="auto"/>
        <w:ind w:left="284" w:hanging="284"/>
        <w:contextualSpacing/>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cjelodnevni boravak kod pružatelja usluge</w:t>
      </w:r>
    </w:p>
    <w:p w14:paraId="42F325B4" w14:textId="77777777" w:rsidR="00993A2E" w:rsidRPr="00993A2E" w:rsidRDefault="00993A2E" w:rsidP="006A09BB">
      <w:pPr>
        <w:numPr>
          <w:ilvl w:val="0"/>
          <w:numId w:val="25"/>
        </w:numPr>
        <w:spacing w:after="0" w:line="240" w:lineRule="auto"/>
        <w:ind w:left="284" w:hanging="284"/>
        <w:contextualSpacing/>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poludnevni boravak kod pružatelja usluge</w:t>
      </w:r>
    </w:p>
    <w:p w14:paraId="04FA3DF1" w14:textId="77777777" w:rsidR="00993A2E" w:rsidRPr="00993A2E" w:rsidRDefault="00993A2E" w:rsidP="006A09BB">
      <w:pPr>
        <w:numPr>
          <w:ilvl w:val="0"/>
          <w:numId w:val="25"/>
        </w:numPr>
        <w:spacing w:after="0" w:line="240" w:lineRule="auto"/>
        <w:ind w:left="284" w:hanging="284"/>
        <w:contextualSpacing/>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poludnevni boravak u školi.</w:t>
      </w:r>
    </w:p>
    <w:p w14:paraId="0F26E7F9" w14:textId="77777777" w:rsidR="00993A2E" w:rsidRPr="00993A2E" w:rsidRDefault="00993A2E" w:rsidP="00993A2E">
      <w:pPr>
        <w:spacing w:after="0" w:line="240" w:lineRule="auto"/>
        <w:jc w:val="both"/>
        <w:rPr>
          <w:rFonts w:ascii="Times New Roman" w:eastAsia="Calibri" w:hAnsi="Times New Roman" w:cs="Times New Roman"/>
          <w:sz w:val="24"/>
          <w:szCs w:val="24"/>
          <w:lang w:eastAsia="hr-HR"/>
        </w:rPr>
      </w:pPr>
    </w:p>
    <w:p w14:paraId="629DEF61" w14:textId="77777777" w:rsidR="00993A2E" w:rsidRPr="00993A2E" w:rsidRDefault="00993A2E" w:rsidP="00993A2E">
      <w:pPr>
        <w:spacing w:line="240" w:lineRule="auto"/>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(4) Usluga organiziranog stanovanja za korisnike iz stavka 1. ovoga članka pruža se u različitom opsegu ovisno o potrebnoj podršci i to:</w:t>
      </w:r>
    </w:p>
    <w:p w14:paraId="5FF557B8" w14:textId="77777777" w:rsidR="00993A2E" w:rsidRPr="00993A2E" w:rsidRDefault="00993A2E" w:rsidP="006A09BB">
      <w:pPr>
        <w:numPr>
          <w:ilvl w:val="0"/>
          <w:numId w:val="25"/>
        </w:numPr>
        <w:spacing w:after="0" w:line="240" w:lineRule="auto"/>
        <w:ind w:left="284" w:hanging="284"/>
        <w:contextualSpacing/>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uz sveobuhvatnu podršku</w:t>
      </w:r>
    </w:p>
    <w:p w14:paraId="623314DE" w14:textId="77777777" w:rsidR="00993A2E" w:rsidRPr="00993A2E" w:rsidRDefault="00993A2E" w:rsidP="006A09BB">
      <w:pPr>
        <w:numPr>
          <w:ilvl w:val="0"/>
          <w:numId w:val="25"/>
        </w:numPr>
        <w:spacing w:line="240" w:lineRule="auto"/>
        <w:ind w:left="284" w:hanging="284"/>
        <w:contextualSpacing/>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uz povremenu podršku.</w:t>
      </w:r>
    </w:p>
    <w:p w14:paraId="5CB47F7C" w14:textId="77777777" w:rsidR="00993A2E" w:rsidRPr="00993A2E" w:rsidRDefault="00993A2E" w:rsidP="00A11910">
      <w:pPr>
        <w:pStyle w:val="Naslov5"/>
        <w:rPr>
          <w:rFonts w:eastAsia="Calibri"/>
          <w:lang w:eastAsia="hr-HR"/>
        </w:rPr>
      </w:pPr>
      <w:r w:rsidRPr="00993A2E">
        <w:rPr>
          <w:rFonts w:eastAsia="Calibri"/>
          <w:lang w:eastAsia="hr-HR"/>
        </w:rPr>
        <w:t xml:space="preserve">Članak 86. </w:t>
      </w:r>
    </w:p>
    <w:p w14:paraId="138B9509" w14:textId="77777777" w:rsidR="00993A2E" w:rsidRPr="00993A2E" w:rsidRDefault="00993A2E" w:rsidP="00993A2E">
      <w:pPr>
        <w:spacing w:after="0" w:line="240" w:lineRule="auto"/>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 xml:space="preserve">(1) Opseg pružene usluge djeci s teškoćama u razvoju i odraslim osobama s invaliditetom ovisi o dobnoj skupini, vrsti oštećenja i potrebama korisnika odnosno funkcionalnoj sposobnosti i zdravstvenom stanju korisnika, a određuje ga intenzitet aktivnosti unutar usluge (ako se usluga sastoji od više obvezujućih aktivnosti). </w:t>
      </w:r>
    </w:p>
    <w:p w14:paraId="6CE13DB4" w14:textId="77777777" w:rsidR="00993A2E" w:rsidRPr="00993A2E" w:rsidRDefault="00993A2E" w:rsidP="00993A2E">
      <w:pPr>
        <w:spacing w:after="0" w:line="240" w:lineRule="auto"/>
        <w:jc w:val="both"/>
        <w:rPr>
          <w:rFonts w:ascii="Times New Roman" w:eastAsia="Calibri" w:hAnsi="Times New Roman" w:cs="Times New Roman"/>
          <w:sz w:val="24"/>
          <w:szCs w:val="24"/>
          <w:lang w:eastAsia="hr-HR"/>
        </w:rPr>
      </w:pPr>
    </w:p>
    <w:p w14:paraId="18090E84" w14:textId="77777777" w:rsidR="00993A2E" w:rsidRPr="00993A2E" w:rsidRDefault="00993A2E" w:rsidP="00993A2E">
      <w:pPr>
        <w:spacing w:line="240" w:lineRule="auto"/>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 xml:space="preserve">(2) Usluga za korisnike iz stavka 1. ovoga članka pruža se u različitom opsegu i to:  </w:t>
      </w:r>
    </w:p>
    <w:p w14:paraId="2E7E95A0" w14:textId="77777777" w:rsidR="00993A2E" w:rsidRPr="00993A2E" w:rsidRDefault="00993A2E" w:rsidP="00993A2E">
      <w:pPr>
        <w:tabs>
          <w:tab w:val="left" w:pos="426"/>
        </w:tabs>
        <w:spacing w:after="0" w:line="240" w:lineRule="auto"/>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 xml:space="preserve">-   ovisno o dobnoj skupini </w:t>
      </w:r>
    </w:p>
    <w:p w14:paraId="493EF364" w14:textId="77777777" w:rsidR="00993A2E" w:rsidRPr="00993A2E" w:rsidRDefault="00993A2E" w:rsidP="00993A2E">
      <w:pPr>
        <w:spacing w:after="0" w:line="240" w:lineRule="auto"/>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ab/>
        <w:t>- za djecu s teškoćama u razvoju</w:t>
      </w:r>
    </w:p>
    <w:p w14:paraId="0F0C1C1F" w14:textId="77777777" w:rsidR="00993A2E" w:rsidRPr="00993A2E" w:rsidRDefault="00993A2E" w:rsidP="00993A2E">
      <w:pPr>
        <w:spacing w:line="240" w:lineRule="auto"/>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ab/>
        <w:t>- za odrasle osobe s invaliditetom</w:t>
      </w:r>
    </w:p>
    <w:p w14:paraId="5E9F8E1A" w14:textId="77777777" w:rsidR="00993A2E" w:rsidRPr="00993A2E" w:rsidRDefault="00993A2E" w:rsidP="00993A2E">
      <w:pPr>
        <w:spacing w:after="0" w:line="240" w:lineRule="auto"/>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   ovisno o vrsti oštećenja</w:t>
      </w:r>
    </w:p>
    <w:p w14:paraId="2A1B682B" w14:textId="77777777" w:rsidR="00993A2E" w:rsidRPr="00993A2E" w:rsidRDefault="00993A2E" w:rsidP="00993A2E">
      <w:pPr>
        <w:spacing w:after="0" w:line="240" w:lineRule="auto"/>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ab/>
        <w:t>- tjelesno oštećenje</w:t>
      </w:r>
    </w:p>
    <w:p w14:paraId="78780299" w14:textId="77777777" w:rsidR="00993A2E" w:rsidRPr="00993A2E" w:rsidRDefault="00993A2E" w:rsidP="00993A2E">
      <w:pPr>
        <w:spacing w:after="0" w:line="240" w:lineRule="auto"/>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ab/>
        <w:t>- lakše ili umjereno intelektualno oštećenje</w:t>
      </w:r>
    </w:p>
    <w:p w14:paraId="2F08A4A4" w14:textId="77777777" w:rsidR="00993A2E" w:rsidRDefault="00993A2E" w:rsidP="00993A2E">
      <w:pPr>
        <w:spacing w:after="0" w:line="240" w:lineRule="auto"/>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ab/>
        <w:t>- teže ili teško intelektualno oštećenje</w:t>
      </w:r>
    </w:p>
    <w:p w14:paraId="5F2A414D" w14:textId="188D1C2A" w:rsidR="002B2211" w:rsidRPr="00993A2E" w:rsidRDefault="002B2211" w:rsidP="00993A2E">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ab/>
        <w:t>- mentalno oštećenje</w:t>
      </w:r>
    </w:p>
    <w:p w14:paraId="79A0E132" w14:textId="77777777" w:rsidR="00993A2E" w:rsidRPr="00993A2E" w:rsidRDefault="00993A2E" w:rsidP="00993A2E">
      <w:pPr>
        <w:spacing w:after="0" w:line="240" w:lineRule="auto"/>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ab/>
        <w:t>- intelektualno i mentalno oštećenje</w:t>
      </w:r>
    </w:p>
    <w:p w14:paraId="2BEC2F28" w14:textId="77777777" w:rsidR="00993A2E" w:rsidRPr="00993A2E" w:rsidRDefault="00993A2E" w:rsidP="00993A2E">
      <w:pPr>
        <w:spacing w:after="0" w:line="240" w:lineRule="auto"/>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ab/>
        <w:t>- oštećenje vida</w:t>
      </w:r>
    </w:p>
    <w:p w14:paraId="1ED9CBE7" w14:textId="77777777" w:rsidR="00993A2E" w:rsidRPr="00993A2E" w:rsidRDefault="00993A2E" w:rsidP="00993A2E">
      <w:pPr>
        <w:spacing w:after="0" w:line="240" w:lineRule="auto"/>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ab/>
        <w:t>- oštećenje sluha ili komunikacijske i govorno-jezične teškoće</w:t>
      </w:r>
    </w:p>
    <w:p w14:paraId="24702381" w14:textId="77777777" w:rsidR="00993A2E" w:rsidRPr="00993A2E" w:rsidRDefault="00993A2E" w:rsidP="00993A2E">
      <w:pPr>
        <w:spacing w:after="0" w:line="240" w:lineRule="auto"/>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ab/>
        <w:t>- poremećaji iz autističnog spektra.</w:t>
      </w:r>
    </w:p>
    <w:p w14:paraId="7D0EC362" w14:textId="77777777" w:rsidR="00993A2E" w:rsidRPr="00993A2E" w:rsidRDefault="00993A2E" w:rsidP="00993A2E">
      <w:pPr>
        <w:spacing w:after="0" w:line="240" w:lineRule="auto"/>
        <w:jc w:val="both"/>
        <w:rPr>
          <w:rFonts w:ascii="Times New Roman" w:eastAsia="Calibri" w:hAnsi="Times New Roman" w:cs="Times New Roman"/>
          <w:sz w:val="24"/>
          <w:szCs w:val="24"/>
          <w:lang w:eastAsia="hr-HR"/>
        </w:rPr>
      </w:pPr>
    </w:p>
    <w:p w14:paraId="3A6A774B" w14:textId="77777777" w:rsidR="00993A2E" w:rsidRPr="00993A2E" w:rsidRDefault="00993A2E" w:rsidP="00993A2E">
      <w:pPr>
        <w:spacing w:after="0"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sz w:val="24"/>
          <w:szCs w:val="24"/>
          <w:lang w:eastAsia="hr-HR"/>
        </w:rPr>
        <w:t xml:space="preserve">(3) Usluga smještaja, </w:t>
      </w:r>
      <w:r w:rsidRPr="00993A2E">
        <w:rPr>
          <w:rFonts w:ascii="Times New Roman" w:eastAsia="Times New Roman" w:hAnsi="Times New Roman" w:cs="Times New Roman"/>
          <w:color w:val="000000"/>
          <w:sz w:val="24"/>
          <w:szCs w:val="24"/>
          <w:lang w:eastAsia="hr-HR"/>
        </w:rPr>
        <w:t xml:space="preserve">te usluge cjelodnevnog i poludnevnog boravka </w:t>
      </w:r>
      <w:r w:rsidRPr="00993A2E">
        <w:rPr>
          <w:rFonts w:ascii="Times New Roman" w:eastAsia="Calibri" w:hAnsi="Times New Roman" w:cs="Times New Roman"/>
          <w:sz w:val="24"/>
          <w:szCs w:val="24"/>
          <w:lang w:eastAsia="hr-HR"/>
        </w:rPr>
        <w:t xml:space="preserve">za korisnike iz stavka 1. ovoga članka </w:t>
      </w:r>
      <w:r w:rsidRPr="00993A2E">
        <w:rPr>
          <w:rFonts w:ascii="Times New Roman" w:eastAsia="Times New Roman" w:hAnsi="Times New Roman" w:cs="Times New Roman"/>
          <w:sz w:val="24"/>
          <w:szCs w:val="24"/>
          <w:lang w:eastAsia="hr-HR"/>
        </w:rPr>
        <w:t>provode</w:t>
      </w:r>
      <w:r w:rsidRPr="00993A2E">
        <w:rPr>
          <w:rFonts w:ascii="Times New Roman" w:eastAsia="Times New Roman" w:hAnsi="Times New Roman" w:cs="Times New Roman"/>
          <w:color w:val="000000"/>
          <w:sz w:val="24"/>
          <w:szCs w:val="24"/>
          <w:lang w:eastAsia="hr-HR"/>
        </w:rPr>
        <w:t xml:space="preserve"> se u osnovnom opsegu usluge </w:t>
      </w:r>
      <w:r w:rsidRPr="00993A2E">
        <w:rPr>
          <w:rFonts w:ascii="Times New Roman" w:eastAsia="Calibri" w:hAnsi="Times New Roman" w:cs="Times New Roman"/>
          <w:sz w:val="24"/>
          <w:szCs w:val="24"/>
          <w:lang w:eastAsia="hr-HR"/>
        </w:rPr>
        <w:t xml:space="preserve">(koji se sastoji od više obvezujućih aktivnosti) </w:t>
      </w:r>
      <w:r w:rsidRPr="00993A2E">
        <w:rPr>
          <w:rFonts w:ascii="Times New Roman" w:eastAsia="Times New Roman" w:hAnsi="Times New Roman" w:cs="Times New Roman"/>
          <w:color w:val="000000"/>
          <w:sz w:val="24"/>
          <w:szCs w:val="24"/>
          <w:lang w:eastAsia="hr-HR"/>
        </w:rPr>
        <w:t xml:space="preserve">različitom s obzirom na dob i vrstu oštećenja na način opisan u Prilogu 1. – </w:t>
      </w:r>
      <w:r w:rsidRPr="00993A2E">
        <w:rPr>
          <w:rFonts w:ascii="Times New Roman" w:eastAsia="Times New Roman" w:hAnsi="Times New Roman" w:cs="Times New Roman"/>
          <w:sz w:val="24"/>
          <w:szCs w:val="24"/>
          <w:lang w:eastAsia="hr-HR"/>
        </w:rPr>
        <w:t xml:space="preserve">Katalog socijalnih usluga i pomoćno-tehničkih poslova. </w:t>
      </w:r>
    </w:p>
    <w:p w14:paraId="216F5948" w14:textId="77777777" w:rsidR="00993A2E" w:rsidRPr="00993A2E" w:rsidRDefault="00993A2E" w:rsidP="00993A2E">
      <w:pPr>
        <w:spacing w:after="0" w:line="240" w:lineRule="auto"/>
        <w:jc w:val="both"/>
        <w:rPr>
          <w:rFonts w:ascii="Times New Roman" w:eastAsia="Calibri" w:hAnsi="Times New Roman" w:cs="Times New Roman"/>
          <w:sz w:val="24"/>
          <w:szCs w:val="24"/>
          <w:lang w:eastAsia="hr-HR"/>
        </w:rPr>
      </w:pPr>
    </w:p>
    <w:p w14:paraId="47C0DB40"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lastRenderedPageBreak/>
        <w:t>(4) U trajanje usluge boravka korisniku koji je uključen u odgoj i obrazovanje u okviru ustanove socijalne skrbi ne uračunava se vrijeme provedeno na nastavi.</w:t>
      </w:r>
    </w:p>
    <w:p w14:paraId="4CA7F3A7"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color w:val="000000"/>
          <w:sz w:val="24"/>
          <w:szCs w:val="24"/>
          <w:lang w:eastAsia="hr-HR"/>
        </w:rPr>
        <w:t xml:space="preserve">(5) Uz osnovni opseg usluge iz stavka 3. ovoga članka korisniku se može pružati jedna specifična dodatna aktivnost dnevno različita s obzirom na dob i vrstu oštećenja na način opisan u Prilogu 1. – </w:t>
      </w:r>
      <w:r w:rsidRPr="00993A2E">
        <w:rPr>
          <w:rFonts w:ascii="Times New Roman" w:eastAsia="Times New Roman" w:hAnsi="Times New Roman" w:cs="Times New Roman"/>
          <w:sz w:val="24"/>
          <w:szCs w:val="24"/>
          <w:lang w:eastAsia="hr-HR"/>
        </w:rPr>
        <w:t>Katalog socijalnih usluga i pomoćno-tehničkih poslova.</w:t>
      </w:r>
    </w:p>
    <w:p w14:paraId="623B197E" w14:textId="77777777" w:rsidR="00993A2E" w:rsidRPr="00993A2E" w:rsidRDefault="00993A2E" w:rsidP="00993A2E">
      <w:pPr>
        <w:spacing w:line="240" w:lineRule="auto"/>
        <w:jc w:val="both"/>
        <w:rPr>
          <w:rFonts w:ascii="Times New Roman" w:eastAsia="Calibri" w:hAnsi="Times New Roman" w:cs="Times New Roman"/>
          <w:sz w:val="24"/>
          <w:szCs w:val="24"/>
        </w:rPr>
      </w:pPr>
      <w:r w:rsidRPr="00993A2E">
        <w:rPr>
          <w:rFonts w:ascii="Times New Roman" w:eastAsia="Calibri" w:hAnsi="Times New Roman" w:cs="Times New Roman"/>
          <w:sz w:val="24"/>
          <w:szCs w:val="24"/>
          <w:lang w:eastAsia="hr-HR"/>
        </w:rPr>
        <w:t>(6) Usluga organiziranog stanovanja</w:t>
      </w:r>
      <w:r w:rsidRPr="00993A2E">
        <w:rPr>
          <w:rFonts w:ascii="Times New Roman" w:eastAsia="Times New Roman" w:hAnsi="Times New Roman" w:cs="Times New Roman"/>
          <w:color w:val="000000"/>
          <w:sz w:val="24"/>
          <w:szCs w:val="24"/>
          <w:lang w:eastAsia="hr-HR"/>
        </w:rPr>
        <w:t xml:space="preserve"> </w:t>
      </w:r>
      <w:r w:rsidRPr="00993A2E">
        <w:rPr>
          <w:rFonts w:ascii="Times New Roman" w:eastAsia="Calibri" w:hAnsi="Times New Roman" w:cs="Times New Roman"/>
          <w:sz w:val="24"/>
          <w:szCs w:val="24"/>
          <w:lang w:eastAsia="hr-HR"/>
        </w:rPr>
        <w:t xml:space="preserve">za korisnike iz stavka 1. ovoga članka ovisi o potrebnoj podršci i </w:t>
      </w:r>
      <w:r w:rsidRPr="00993A2E">
        <w:rPr>
          <w:rFonts w:ascii="Times New Roman" w:eastAsia="Times New Roman" w:hAnsi="Times New Roman" w:cs="Times New Roman"/>
          <w:sz w:val="24"/>
          <w:szCs w:val="24"/>
          <w:lang w:eastAsia="hr-HR"/>
        </w:rPr>
        <w:t xml:space="preserve">provodi se </w:t>
      </w:r>
      <w:r w:rsidRPr="00993A2E">
        <w:rPr>
          <w:rFonts w:ascii="Times New Roman" w:eastAsia="Times New Roman" w:hAnsi="Times New Roman" w:cs="Times New Roman"/>
          <w:color w:val="000000"/>
          <w:sz w:val="24"/>
          <w:szCs w:val="24"/>
          <w:lang w:eastAsia="hr-HR"/>
        </w:rPr>
        <w:t xml:space="preserve">u </w:t>
      </w:r>
      <w:r w:rsidRPr="00993A2E">
        <w:rPr>
          <w:rFonts w:ascii="Times New Roman" w:eastAsia="Calibri" w:hAnsi="Times New Roman" w:cs="Times New Roman"/>
          <w:sz w:val="24"/>
          <w:szCs w:val="24"/>
        </w:rPr>
        <w:t>sljedećem intenzitetu i trajanju:</w:t>
      </w:r>
    </w:p>
    <w:p w14:paraId="104DF016" w14:textId="77777777" w:rsidR="00993A2E" w:rsidRPr="00993A2E" w:rsidRDefault="00993A2E" w:rsidP="006A09BB">
      <w:pPr>
        <w:numPr>
          <w:ilvl w:val="0"/>
          <w:numId w:val="25"/>
        </w:numPr>
        <w:spacing w:after="0" w:line="240" w:lineRule="auto"/>
        <w:ind w:left="284" w:hanging="284"/>
        <w:contextualSpacing/>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pojačana podrška funkcionalno potpuno ovisnim korisnicima 24 sata dnevno (organizirano stanovanje uz sveobuhvatnu podršku)</w:t>
      </w:r>
    </w:p>
    <w:p w14:paraId="19003265" w14:textId="77777777" w:rsidR="00993A2E" w:rsidRPr="00993A2E" w:rsidRDefault="00993A2E" w:rsidP="00993A2E">
      <w:pPr>
        <w:spacing w:after="0" w:line="240" w:lineRule="auto"/>
        <w:ind w:left="360"/>
        <w:contextualSpacing/>
        <w:jc w:val="both"/>
        <w:rPr>
          <w:rFonts w:ascii="Times New Roman" w:eastAsia="Calibri" w:hAnsi="Times New Roman" w:cs="Times New Roman"/>
          <w:sz w:val="24"/>
          <w:szCs w:val="24"/>
        </w:rPr>
      </w:pPr>
    </w:p>
    <w:p w14:paraId="3799FB39" w14:textId="77777777" w:rsidR="00993A2E" w:rsidRPr="00993A2E" w:rsidRDefault="00993A2E" w:rsidP="006A09BB">
      <w:pPr>
        <w:numPr>
          <w:ilvl w:val="0"/>
          <w:numId w:val="25"/>
        </w:numPr>
        <w:spacing w:after="0" w:line="240" w:lineRule="auto"/>
        <w:ind w:left="284" w:hanging="284"/>
        <w:contextualSpacing/>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pojačana podrška funkcionalno djelomično ovisnim korisnicima do 16 sati dnevno (organizirano stanovanje uz svakodnevnu intenzivnu podršku)</w:t>
      </w:r>
    </w:p>
    <w:p w14:paraId="29478BD5" w14:textId="77777777" w:rsidR="00993A2E" w:rsidRPr="00993A2E" w:rsidRDefault="00993A2E" w:rsidP="00993A2E">
      <w:pPr>
        <w:spacing w:after="0" w:line="240" w:lineRule="auto"/>
        <w:ind w:left="-360"/>
        <w:jc w:val="both"/>
        <w:rPr>
          <w:rFonts w:ascii="Times New Roman" w:eastAsia="Calibri" w:hAnsi="Times New Roman" w:cs="Times New Roman"/>
          <w:sz w:val="24"/>
          <w:szCs w:val="24"/>
        </w:rPr>
      </w:pPr>
    </w:p>
    <w:p w14:paraId="38CC20DA" w14:textId="77777777" w:rsidR="00993A2E" w:rsidRPr="00993A2E" w:rsidRDefault="00993A2E" w:rsidP="006A09BB">
      <w:pPr>
        <w:numPr>
          <w:ilvl w:val="0"/>
          <w:numId w:val="25"/>
        </w:numPr>
        <w:spacing w:after="0" w:line="240" w:lineRule="auto"/>
        <w:ind w:left="284" w:hanging="284"/>
        <w:contextualSpacing/>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podrška funkcionalno djelomično ovisnim korisnicima 2,5 sata dnevno (organizirano stanovanje uz svakodnevnu kratkotrajnu podršku)</w:t>
      </w:r>
    </w:p>
    <w:p w14:paraId="0A152710" w14:textId="77777777" w:rsidR="00993A2E" w:rsidRPr="00993A2E" w:rsidRDefault="00993A2E" w:rsidP="00993A2E">
      <w:pPr>
        <w:spacing w:after="0" w:line="240" w:lineRule="auto"/>
        <w:ind w:left="284"/>
        <w:contextualSpacing/>
        <w:jc w:val="both"/>
        <w:rPr>
          <w:rFonts w:ascii="Times New Roman" w:eastAsia="Calibri" w:hAnsi="Times New Roman" w:cs="Times New Roman"/>
          <w:sz w:val="24"/>
          <w:szCs w:val="24"/>
          <w:lang w:eastAsia="hr-HR"/>
        </w:rPr>
      </w:pPr>
    </w:p>
    <w:p w14:paraId="68883873" w14:textId="77777777" w:rsidR="00993A2E" w:rsidRPr="00993A2E" w:rsidRDefault="00993A2E" w:rsidP="006A09BB">
      <w:pPr>
        <w:numPr>
          <w:ilvl w:val="0"/>
          <w:numId w:val="25"/>
        </w:numPr>
        <w:spacing w:line="240" w:lineRule="auto"/>
        <w:ind w:left="284" w:hanging="284"/>
        <w:contextualSpacing/>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podrška funkcionalno neovisnim korisnicima 2 sata dva do tri puta tjedno (organizirano stanovanje uz povremenu podršku).</w:t>
      </w:r>
    </w:p>
    <w:p w14:paraId="4CEA70FD" w14:textId="77777777" w:rsidR="00993A2E" w:rsidRPr="00993A2E" w:rsidRDefault="00993A2E" w:rsidP="00A11910">
      <w:pPr>
        <w:pStyle w:val="Naslov5"/>
        <w:rPr>
          <w:rFonts w:eastAsia="Calibri"/>
          <w:lang w:eastAsia="hr-HR"/>
        </w:rPr>
      </w:pPr>
      <w:r w:rsidRPr="00993A2E">
        <w:rPr>
          <w:rFonts w:eastAsia="Calibri"/>
          <w:lang w:eastAsia="hr-HR"/>
        </w:rPr>
        <w:t xml:space="preserve">Članak 87. </w:t>
      </w:r>
    </w:p>
    <w:p w14:paraId="58FD7240" w14:textId="0BEFB110" w:rsidR="00993A2E" w:rsidRPr="00993A2E" w:rsidRDefault="00993A2E" w:rsidP="00993A2E">
      <w:pPr>
        <w:spacing w:after="0" w:line="240" w:lineRule="auto"/>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 xml:space="preserve">(1) Opseg pružene usluge starijim osobama </w:t>
      </w:r>
      <w:bookmarkStart w:id="0" w:name="_GoBack"/>
      <w:bookmarkEnd w:id="0"/>
      <w:r w:rsidRPr="00993A2E">
        <w:rPr>
          <w:rFonts w:ascii="Times New Roman" w:eastAsia="Calibri" w:hAnsi="Times New Roman" w:cs="Times New Roman"/>
          <w:sz w:val="24"/>
          <w:szCs w:val="24"/>
          <w:lang w:eastAsia="hr-HR"/>
        </w:rPr>
        <w:t xml:space="preserve">ovisi o vrsti usluge, potrebama korisnika odnosno funkcionalnoj sposobnosti i zdravstvenom stanju korisnika, a određuje ga intenzitet aktivnosti unutar usluge (ako se usluga sastoji od više obvezujućih aktivnosti). </w:t>
      </w:r>
    </w:p>
    <w:p w14:paraId="0E14E103" w14:textId="77777777" w:rsidR="00993A2E" w:rsidRPr="00993A2E" w:rsidRDefault="00993A2E" w:rsidP="00993A2E">
      <w:pPr>
        <w:spacing w:after="0" w:line="240" w:lineRule="auto"/>
        <w:jc w:val="both"/>
        <w:rPr>
          <w:rFonts w:ascii="Times New Roman" w:eastAsia="Calibri" w:hAnsi="Times New Roman" w:cs="Times New Roman"/>
          <w:sz w:val="24"/>
          <w:szCs w:val="24"/>
          <w:lang w:eastAsia="hr-HR"/>
        </w:rPr>
      </w:pPr>
    </w:p>
    <w:p w14:paraId="5208E8CF" w14:textId="77777777" w:rsidR="00993A2E" w:rsidRPr="00993A2E" w:rsidRDefault="00993A2E" w:rsidP="00993A2E">
      <w:pPr>
        <w:spacing w:line="240" w:lineRule="auto"/>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 xml:space="preserve">(2) Usluga smještaja i smještaja u obiteljskom domu za korisnike iz stavka 1. ovoga članka pruža se u sljedećem intenzitetu:   </w:t>
      </w:r>
    </w:p>
    <w:p w14:paraId="3AD83A4C" w14:textId="77777777" w:rsidR="00993A2E" w:rsidRPr="00993A2E" w:rsidRDefault="00993A2E" w:rsidP="006A09BB">
      <w:pPr>
        <w:numPr>
          <w:ilvl w:val="0"/>
          <w:numId w:val="25"/>
        </w:numPr>
        <w:spacing w:after="0" w:line="240" w:lineRule="auto"/>
        <w:ind w:left="284" w:hanging="284"/>
        <w:contextualSpacing/>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 xml:space="preserve">prvi stupanj usluge pruža se funkcionalno neovisnom korisniku koji samostalno zadovoljava svoje potrebe, te mu pomoć druge osobe nije potrebna </w:t>
      </w:r>
    </w:p>
    <w:p w14:paraId="14413B12" w14:textId="77777777" w:rsidR="00993A2E" w:rsidRPr="00993A2E" w:rsidRDefault="00993A2E" w:rsidP="00993A2E">
      <w:pPr>
        <w:spacing w:after="0" w:line="240" w:lineRule="auto"/>
        <w:ind w:left="360"/>
        <w:contextualSpacing/>
        <w:jc w:val="both"/>
        <w:rPr>
          <w:rFonts w:ascii="Times New Roman" w:eastAsia="Calibri" w:hAnsi="Times New Roman" w:cs="Times New Roman"/>
          <w:sz w:val="24"/>
          <w:szCs w:val="24"/>
          <w:lang w:eastAsia="hr-HR"/>
        </w:rPr>
      </w:pPr>
    </w:p>
    <w:p w14:paraId="2583E3A1" w14:textId="77777777" w:rsidR="00993A2E" w:rsidRPr="00993A2E" w:rsidRDefault="00993A2E" w:rsidP="006A09BB">
      <w:pPr>
        <w:numPr>
          <w:ilvl w:val="0"/>
          <w:numId w:val="25"/>
        </w:numPr>
        <w:spacing w:after="0" w:line="240" w:lineRule="auto"/>
        <w:ind w:left="284" w:hanging="284"/>
        <w:contextualSpacing/>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drugi stupanj usluge pruža se djelomično ovisnom korisniku kojemu je potrebna pripomoć pri zadovoljenju osnovnih potreba</w:t>
      </w:r>
    </w:p>
    <w:p w14:paraId="4FC052E8" w14:textId="77777777" w:rsidR="00993A2E" w:rsidRPr="00993A2E" w:rsidRDefault="00993A2E" w:rsidP="00993A2E">
      <w:pPr>
        <w:spacing w:after="0" w:line="240" w:lineRule="auto"/>
        <w:ind w:left="284"/>
        <w:contextualSpacing/>
        <w:jc w:val="both"/>
        <w:rPr>
          <w:rFonts w:ascii="Times New Roman" w:eastAsia="Calibri" w:hAnsi="Times New Roman" w:cs="Times New Roman"/>
          <w:sz w:val="24"/>
          <w:szCs w:val="24"/>
          <w:lang w:eastAsia="hr-HR"/>
        </w:rPr>
      </w:pPr>
    </w:p>
    <w:p w14:paraId="203969B2" w14:textId="77777777" w:rsidR="00993A2E" w:rsidRPr="00993A2E" w:rsidRDefault="00993A2E" w:rsidP="006A09BB">
      <w:pPr>
        <w:numPr>
          <w:ilvl w:val="0"/>
          <w:numId w:val="25"/>
        </w:numPr>
        <w:spacing w:after="0" w:line="240" w:lineRule="auto"/>
        <w:ind w:left="284" w:hanging="284"/>
        <w:contextualSpacing/>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treći stupanj usluge pruža se funkcionalno ovisnom korisniku kojem je potrebna pomoć druge osobe u zadovoljenju svih potreba u punom opsegu</w:t>
      </w:r>
    </w:p>
    <w:p w14:paraId="55989C37" w14:textId="77777777" w:rsidR="00993A2E" w:rsidRPr="00993A2E" w:rsidRDefault="00993A2E" w:rsidP="00993A2E">
      <w:pPr>
        <w:spacing w:after="0" w:line="240" w:lineRule="auto"/>
        <w:contextualSpacing/>
        <w:jc w:val="both"/>
        <w:rPr>
          <w:rFonts w:ascii="Times New Roman" w:eastAsia="Calibri" w:hAnsi="Times New Roman" w:cs="Times New Roman"/>
          <w:sz w:val="24"/>
          <w:szCs w:val="24"/>
          <w:lang w:eastAsia="hr-HR"/>
        </w:rPr>
      </w:pPr>
    </w:p>
    <w:p w14:paraId="5AADDFEB" w14:textId="77777777" w:rsidR="00993A2E" w:rsidRPr="00993A2E" w:rsidRDefault="00993A2E" w:rsidP="006A09BB">
      <w:pPr>
        <w:numPr>
          <w:ilvl w:val="0"/>
          <w:numId w:val="25"/>
        </w:numPr>
        <w:spacing w:after="0" w:line="240" w:lineRule="auto"/>
        <w:ind w:left="284" w:hanging="284"/>
        <w:contextualSpacing/>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 xml:space="preserve">četvrti stupanj usluge pruža se funkcionalno ovisnom korisniku kojem je zbog Alzheimerove demencije ili drugih demencija (srednji/srednje teški stadij bolesti) potrebna pomoć i nadzor druge osobe u zadovoljenju svih potreba u punom opsegu (samo za usluge smještaja). </w:t>
      </w:r>
    </w:p>
    <w:p w14:paraId="5B741076" w14:textId="77777777" w:rsidR="00993A2E" w:rsidRPr="00993A2E" w:rsidRDefault="00993A2E" w:rsidP="00993A2E">
      <w:pPr>
        <w:spacing w:after="0" w:line="240" w:lineRule="auto"/>
        <w:ind w:left="360"/>
        <w:contextualSpacing/>
        <w:jc w:val="both"/>
        <w:rPr>
          <w:rFonts w:ascii="Times New Roman" w:eastAsia="Calibri" w:hAnsi="Times New Roman" w:cs="Times New Roman"/>
          <w:sz w:val="24"/>
          <w:szCs w:val="24"/>
          <w:lang w:eastAsia="hr-HR"/>
        </w:rPr>
      </w:pPr>
    </w:p>
    <w:p w14:paraId="0EA873C2" w14:textId="77777777" w:rsidR="00993A2E" w:rsidRPr="00993A2E" w:rsidRDefault="00993A2E" w:rsidP="00993A2E">
      <w:pPr>
        <w:spacing w:line="240" w:lineRule="auto"/>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 xml:space="preserve">(3) Usluge boravka za korisnike iz stavka 1. ovoga članka pružaju se u sljedećem intenzitetu:  </w:t>
      </w:r>
    </w:p>
    <w:p w14:paraId="6F6D9ABD" w14:textId="77777777" w:rsidR="00993A2E" w:rsidRPr="00993A2E" w:rsidRDefault="00993A2E" w:rsidP="006A09BB">
      <w:pPr>
        <w:numPr>
          <w:ilvl w:val="0"/>
          <w:numId w:val="25"/>
        </w:numPr>
        <w:spacing w:after="0" w:line="240" w:lineRule="auto"/>
        <w:ind w:left="284" w:hanging="284"/>
        <w:contextualSpacing/>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prvi stupanj usluge pruža se funkcionalno neovisnom korisniku koji samostalno zadovoljava svoje potrebe</w:t>
      </w:r>
    </w:p>
    <w:p w14:paraId="5AD62684" w14:textId="77777777" w:rsidR="00993A2E" w:rsidRPr="00993A2E" w:rsidRDefault="00993A2E" w:rsidP="00993A2E">
      <w:pPr>
        <w:spacing w:after="0" w:line="240" w:lineRule="auto"/>
        <w:ind w:left="284"/>
        <w:contextualSpacing/>
        <w:jc w:val="both"/>
        <w:rPr>
          <w:rFonts w:ascii="Times New Roman" w:eastAsia="Calibri" w:hAnsi="Times New Roman" w:cs="Times New Roman"/>
          <w:sz w:val="24"/>
          <w:szCs w:val="24"/>
          <w:lang w:eastAsia="hr-HR"/>
        </w:rPr>
      </w:pPr>
    </w:p>
    <w:p w14:paraId="6490787B" w14:textId="77777777" w:rsidR="00993A2E" w:rsidRPr="00993A2E" w:rsidRDefault="00993A2E" w:rsidP="006A09BB">
      <w:pPr>
        <w:numPr>
          <w:ilvl w:val="0"/>
          <w:numId w:val="25"/>
        </w:numPr>
        <w:spacing w:after="0" w:line="240" w:lineRule="auto"/>
        <w:ind w:left="284" w:hanging="284"/>
        <w:contextualSpacing/>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 xml:space="preserve">drugi stupanj usluge pruža se funkcionalno ovisnom korisniku kojem je zbog starosti ili Alzheimerove demencije ili drugih demencija (srednji/srednje teški stadij bolesti) potrebna pomoć i nadzor druge osobe u zadovoljenju potreba. </w:t>
      </w:r>
    </w:p>
    <w:p w14:paraId="156B016B" w14:textId="77777777" w:rsidR="00993A2E" w:rsidRPr="00993A2E" w:rsidRDefault="00993A2E" w:rsidP="00993A2E">
      <w:pPr>
        <w:spacing w:after="0" w:line="240" w:lineRule="auto"/>
        <w:jc w:val="center"/>
        <w:rPr>
          <w:rFonts w:ascii="Times New Roman" w:eastAsia="Calibri" w:hAnsi="Times New Roman" w:cs="Times New Roman"/>
          <w:sz w:val="24"/>
          <w:szCs w:val="24"/>
        </w:rPr>
      </w:pPr>
    </w:p>
    <w:p w14:paraId="45222D94" w14:textId="77777777" w:rsidR="00993A2E" w:rsidRPr="00993A2E" w:rsidRDefault="00993A2E" w:rsidP="00993A2E">
      <w:pPr>
        <w:spacing w:after="100" w:afterAutospacing="1" w:line="240" w:lineRule="auto"/>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lastRenderedPageBreak/>
        <w:t>(4) Usluge organiziranog stanovanja u stambenim jedinicama za starije osobe pružaju se funkcionalno neovisnim osobama koje samostalno zadovoljavaju svoje potrebe (prvi stupanj usluge).</w:t>
      </w:r>
    </w:p>
    <w:p w14:paraId="4B3B5A16" w14:textId="77777777" w:rsidR="00993A2E" w:rsidRPr="00F91D03" w:rsidRDefault="00993A2E" w:rsidP="00A11910">
      <w:pPr>
        <w:pStyle w:val="Naslov5"/>
        <w:rPr>
          <w:rFonts w:eastAsia="Calibri"/>
          <w:lang w:eastAsia="hr-HR"/>
        </w:rPr>
      </w:pPr>
      <w:r w:rsidRPr="00F91D03">
        <w:rPr>
          <w:rFonts w:eastAsia="Calibri"/>
          <w:lang w:eastAsia="hr-HR"/>
        </w:rPr>
        <w:t>Članak 87. a</w:t>
      </w:r>
    </w:p>
    <w:p w14:paraId="3EFBD73B" w14:textId="77777777" w:rsidR="00993A2E" w:rsidRPr="00F91D03" w:rsidRDefault="00993A2E" w:rsidP="00993A2E">
      <w:pPr>
        <w:spacing w:after="0" w:line="240" w:lineRule="auto"/>
        <w:jc w:val="both"/>
        <w:rPr>
          <w:rFonts w:ascii="Times New Roman" w:eastAsia="Calibri" w:hAnsi="Times New Roman" w:cs="Times New Roman"/>
          <w:sz w:val="24"/>
          <w:szCs w:val="24"/>
          <w:lang w:eastAsia="hr-HR"/>
        </w:rPr>
      </w:pPr>
      <w:r w:rsidRPr="00F91D03">
        <w:rPr>
          <w:rFonts w:ascii="Times New Roman" w:eastAsia="Calibri" w:hAnsi="Times New Roman" w:cs="Times New Roman"/>
          <w:sz w:val="24"/>
          <w:szCs w:val="24"/>
          <w:lang w:eastAsia="hr-HR"/>
        </w:rPr>
        <w:t xml:space="preserve">(1) Opseg pružene usluge teško bolesnim odraslim osobama ovisi o vrsti usluge, potrebama korisnika odnosno funkcionalnoj sposobnosti i zdravstvenom stanju korisnika, a određuje ga intenzitet aktivnosti unutar usluge (ako se usluga sastoji od više obvezujućih aktivnosti). </w:t>
      </w:r>
    </w:p>
    <w:p w14:paraId="5E7CD915" w14:textId="77777777" w:rsidR="00993A2E" w:rsidRPr="00F91D03" w:rsidRDefault="00993A2E" w:rsidP="00993A2E">
      <w:pPr>
        <w:spacing w:after="0" w:line="240" w:lineRule="auto"/>
        <w:jc w:val="both"/>
        <w:rPr>
          <w:rFonts w:ascii="Times New Roman" w:eastAsia="Calibri" w:hAnsi="Times New Roman" w:cs="Times New Roman"/>
          <w:sz w:val="24"/>
          <w:szCs w:val="24"/>
          <w:lang w:eastAsia="hr-HR"/>
        </w:rPr>
      </w:pPr>
    </w:p>
    <w:p w14:paraId="76A0F4FC" w14:textId="77777777" w:rsidR="00993A2E" w:rsidRPr="00F91D03" w:rsidRDefault="00993A2E" w:rsidP="00993A2E">
      <w:pPr>
        <w:spacing w:line="240" w:lineRule="auto"/>
        <w:jc w:val="both"/>
        <w:rPr>
          <w:rFonts w:ascii="Times New Roman" w:eastAsia="Calibri" w:hAnsi="Times New Roman" w:cs="Times New Roman"/>
          <w:sz w:val="24"/>
          <w:szCs w:val="24"/>
          <w:lang w:eastAsia="hr-HR"/>
        </w:rPr>
      </w:pPr>
      <w:r w:rsidRPr="00F91D03">
        <w:rPr>
          <w:rFonts w:ascii="Times New Roman" w:eastAsia="Calibri" w:hAnsi="Times New Roman" w:cs="Times New Roman"/>
          <w:sz w:val="24"/>
          <w:szCs w:val="24"/>
          <w:lang w:eastAsia="hr-HR"/>
        </w:rPr>
        <w:t xml:space="preserve">(2) Usluga smještaja i smještaja u obiteljskom domu za korisnike iz stavka 1. ovoga članka pruža se u sljedećem intenzitetu:   </w:t>
      </w:r>
    </w:p>
    <w:p w14:paraId="17E35924" w14:textId="77777777" w:rsidR="00993A2E" w:rsidRPr="00F91D03" w:rsidRDefault="00993A2E" w:rsidP="006A09BB">
      <w:pPr>
        <w:numPr>
          <w:ilvl w:val="0"/>
          <w:numId w:val="25"/>
        </w:numPr>
        <w:spacing w:after="0" w:line="240" w:lineRule="auto"/>
        <w:ind w:left="284" w:hanging="284"/>
        <w:contextualSpacing/>
        <w:jc w:val="both"/>
        <w:rPr>
          <w:rFonts w:ascii="Times New Roman" w:eastAsia="Calibri" w:hAnsi="Times New Roman" w:cs="Times New Roman"/>
          <w:sz w:val="24"/>
          <w:szCs w:val="24"/>
          <w:lang w:eastAsia="hr-HR"/>
        </w:rPr>
      </w:pPr>
      <w:r w:rsidRPr="00F91D03">
        <w:rPr>
          <w:rFonts w:ascii="Times New Roman" w:eastAsia="Calibri" w:hAnsi="Times New Roman" w:cs="Times New Roman"/>
          <w:sz w:val="24"/>
          <w:szCs w:val="24"/>
          <w:lang w:eastAsia="hr-HR"/>
        </w:rPr>
        <w:t>prvi stupanj usluge pruža se djelomično ovisnom korisniku kojemu je potrebna pripomoć pri zadovoljenju osnovnih potreba</w:t>
      </w:r>
    </w:p>
    <w:p w14:paraId="07DF7BA5" w14:textId="77777777" w:rsidR="00993A2E" w:rsidRPr="00F91D03" w:rsidRDefault="00993A2E" w:rsidP="00993A2E">
      <w:pPr>
        <w:spacing w:after="0" w:line="240" w:lineRule="auto"/>
        <w:ind w:left="284"/>
        <w:contextualSpacing/>
        <w:jc w:val="both"/>
        <w:rPr>
          <w:rFonts w:ascii="Times New Roman" w:eastAsia="Calibri" w:hAnsi="Times New Roman" w:cs="Times New Roman"/>
          <w:sz w:val="24"/>
          <w:szCs w:val="24"/>
          <w:lang w:eastAsia="hr-HR"/>
        </w:rPr>
      </w:pPr>
    </w:p>
    <w:p w14:paraId="239719F2" w14:textId="77777777" w:rsidR="00993A2E" w:rsidRPr="00F91D03" w:rsidRDefault="00993A2E" w:rsidP="006A09BB">
      <w:pPr>
        <w:numPr>
          <w:ilvl w:val="0"/>
          <w:numId w:val="25"/>
        </w:numPr>
        <w:spacing w:after="0" w:line="240" w:lineRule="auto"/>
        <w:ind w:left="284" w:hanging="284"/>
        <w:contextualSpacing/>
        <w:jc w:val="both"/>
        <w:rPr>
          <w:rFonts w:ascii="Times New Roman" w:eastAsia="Calibri" w:hAnsi="Times New Roman" w:cs="Times New Roman"/>
          <w:sz w:val="24"/>
          <w:szCs w:val="24"/>
          <w:lang w:eastAsia="hr-HR"/>
        </w:rPr>
      </w:pPr>
      <w:r w:rsidRPr="00F91D03">
        <w:rPr>
          <w:rFonts w:ascii="Times New Roman" w:eastAsia="Calibri" w:hAnsi="Times New Roman" w:cs="Times New Roman"/>
          <w:sz w:val="24"/>
          <w:szCs w:val="24"/>
          <w:lang w:eastAsia="hr-HR"/>
        </w:rPr>
        <w:t>drugi stupanj usluge pruža se funkcionalno ovisnom korisniku kojem je potrebna pomoć druge osobe u zadovoljenju svih potreba u punom opsegu.</w:t>
      </w:r>
    </w:p>
    <w:p w14:paraId="76CB2ACF" w14:textId="77777777" w:rsidR="00993A2E" w:rsidRPr="00993A2E" w:rsidRDefault="00993A2E" w:rsidP="00993A2E">
      <w:pPr>
        <w:spacing w:after="0" w:line="240" w:lineRule="auto"/>
        <w:contextualSpacing/>
        <w:jc w:val="both"/>
        <w:rPr>
          <w:rFonts w:ascii="Times New Roman" w:eastAsia="Calibri" w:hAnsi="Times New Roman" w:cs="Times New Roman"/>
          <w:sz w:val="24"/>
          <w:szCs w:val="24"/>
          <w:lang w:eastAsia="hr-HR"/>
        </w:rPr>
      </w:pPr>
    </w:p>
    <w:p w14:paraId="6B36357E" w14:textId="77777777" w:rsidR="00993A2E" w:rsidRPr="00993A2E" w:rsidRDefault="00993A2E" w:rsidP="00A11910">
      <w:pPr>
        <w:pStyle w:val="Naslov5"/>
      </w:pPr>
      <w:r w:rsidRPr="00993A2E">
        <w:t>Članak 88.</w:t>
      </w:r>
    </w:p>
    <w:p w14:paraId="19AF0B00" w14:textId="77777777" w:rsidR="00993A2E" w:rsidRPr="00993A2E" w:rsidRDefault="00993A2E" w:rsidP="00993A2E">
      <w:pPr>
        <w:spacing w:after="100" w:afterAutospacing="1" w:line="240" w:lineRule="auto"/>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 xml:space="preserve">(1) Opseg pružanja usluga </w:t>
      </w:r>
      <w:r w:rsidRPr="00993A2E">
        <w:rPr>
          <w:rFonts w:ascii="Times New Roman" w:eastAsia="Calibri" w:hAnsi="Times New Roman" w:cs="Times New Roman"/>
          <w:sz w:val="24"/>
          <w:szCs w:val="24"/>
        </w:rPr>
        <w:t>osobama ovisnim o alkoholu, drogama, kockanju i drugim oblicima ovisnosti</w:t>
      </w:r>
      <w:r w:rsidRPr="00993A2E">
        <w:rPr>
          <w:rFonts w:ascii="Times New Roman" w:eastAsia="Calibri" w:hAnsi="Times New Roman" w:cs="Times New Roman"/>
          <w:sz w:val="24"/>
          <w:szCs w:val="24"/>
          <w:lang w:eastAsia="hr-HR"/>
        </w:rPr>
        <w:t xml:space="preserve"> na smještaju i organiziranom stanovanju ovisi o procjeni potreba korisnika, odnosno o stupnju sposobnosti kontrole nad vlastitim ponašanjem i stupnju društvene funkcionalnosti (ako se usluga sastoji od više obvezujućih aktivnosti).</w:t>
      </w:r>
    </w:p>
    <w:p w14:paraId="6B45CBF3" w14:textId="77777777" w:rsidR="00993A2E" w:rsidRPr="00993A2E" w:rsidRDefault="00993A2E" w:rsidP="00993A2E">
      <w:pPr>
        <w:spacing w:line="240" w:lineRule="auto"/>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 xml:space="preserve">(2) Usluge smještaja za korisnike iz stavka 1. ovoga članka pružaju se u sljedećem intenzitetu:  </w:t>
      </w:r>
    </w:p>
    <w:p w14:paraId="6FAE1805" w14:textId="77777777" w:rsidR="00993A2E" w:rsidRPr="00993A2E" w:rsidRDefault="00993A2E" w:rsidP="006A09BB">
      <w:pPr>
        <w:numPr>
          <w:ilvl w:val="0"/>
          <w:numId w:val="25"/>
        </w:numPr>
        <w:spacing w:after="0" w:line="240" w:lineRule="auto"/>
        <w:ind w:left="284" w:hanging="284"/>
        <w:contextualSpacing/>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prvi stupanj usluge pruža se nakon medicinskog liječenja korisniku čija je sposobnost kontrole nad vlastitim ponašanjem znatno smanjena i čija je društvena funkcionalnost na niskoj razini</w:t>
      </w:r>
    </w:p>
    <w:p w14:paraId="04DC63A4" w14:textId="77777777" w:rsidR="00993A2E" w:rsidRPr="00993A2E" w:rsidRDefault="00993A2E" w:rsidP="00993A2E">
      <w:pPr>
        <w:spacing w:after="0" w:line="240" w:lineRule="auto"/>
        <w:jc w:val="both"/>
        <w:rPr>
          <w:rFonts w:ascii="Times New Roman" w:eastAsia="Calibri" w:hAnsi="Times New Roman" w:cs="Times New Roman"/>
          <w:sz w:val="24"/>
          <w:szCs w:val="24"/>
          <w:lang w:eastAsia="hr-HR"/>
        </w:rPr>
      </w:pPr>
    </w:p>
    <w:p w14:paraId="15E74CBE" w14:textId="77777777" w:rsidR="00993A2E" w:rsidRPr="00993A2E" w:rsidRDefault="00993A2E" w:rsidP="006A09BB">
      <w:pPr>
        <w:numPr>
          <w:ilvl w:val="0"/>
          <w:numId w:val="25"/>
        </w:numPr>
        <w:spacing w:after="0" w:line="240" w:lineRule="auto"/>
        <w:ind w:left="284" w:hanging="284"/>
        <w:contextualSpacing/>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 xml:space="preserve">drugi stupanj usluge pruža se osobama koje su </w:t>
      </w:r>
      <w:r w:rsidRPr="00F91D03">
        <w:rPr>
          <w:rFonts w:ascii="Times New Roman" w:eastAsia="Calibri" w:hAnsi="Times New Roman" w:cs="Times New Roman"/>
          <w:sz w:val="24"/>
          <w:szCs w:val="24"/>
          <w:lang w:eastAsia="hr-HR"/>
        </w:rPr>
        <w:t>kroz</w:t>
      </w:r>
      <w:r w:rsidRPr="00993A2E">
        <w:rPr>
          <w:rFonts w:ascii="Times New Roman" w:eastAsia="Calibri" w:hAnsi="Times New Roman" w:cs="Times New Roman"/>
          <w:sz w:val="24"/>
          <w:szCs w:val="24"/>
          <w:lang w:eastAsia="hr-HR"/>
        </w:rPr>
        <w:t xml:space="preserve"> prvi stupanj usluge postigle povećanje sposobnosti kontrole nad vlastitim ponašanjem i viši stupanj društvene funkcionalnosti. </w:t>
      </w:r>
    </w:p>
    <w:p w14:paraId="6577D768" w14:textId="77777777" w:rsidR="00993A2E" w:rsidRPr="00993A2E" w:rsidRDefault="00993A2E" w:rsidP="00993A2E">
      <w:pPr>
        <w:spacing w:after="0" w:line="240" w:lineRule="auto"/>
        <w:jc w:val="both"/>
        <w:rPr>
          <w:rFonts w:ascii="Times New Roman" w:eastAsia="Calibri" w:hAnsi="Times New Roman" w:cs="Times New Roman"/>
          <w:sz w:val="24"/>
          <w:szCs w:val="24"/>
          <w:lang w:eastAsia="hr-HR"/>
        </w:rPr>
      </w:pPr>
    </w:p>
    <w:p w14:paraId="418FAE70" w14:textId="77777777" w:rsidR="00993A2E" w:rsidRPr="00993A2E" w:rsidRDefault="00993A2E" w:rsidP="00993A2E">
      <w:pPr>
        <w:spacing w:after="100" w:line="240" w:lineRule="auto"/>
        <w:jc w:val="both"/>
        <w:rPr>
          <w:rFonts w:ascii="Times New Roman" w:eastAsia="SimSun" w:hAnsi="Times New Roman" w:cs="Times New Roman"/>
          <w:sz w:val="24"/>
          <w:szCs w:val="24"/>
          <w:lang w:eastAsia="zh-CN"/>
        </w:rPr>
      </w:pPr>
      <w:r w:rsidRPr="00993A2E">
        <w:rPr>
          <w:rFonts w:ascii="Times New Roman" w:eastAsia="Calibri" w:hAnsi="Times New Roman" w:cs="Times New Roman"/>
          <w:sz w:val="24"/>
          <w:szCs w:val="24"/>
          <w:lang w:eastAsia="hr-HR"/>
        </w:rPr>
        <w:t xml:space="preserve">(3) Usluge </w:t>
      </w:r>
      <w:r w:rsidRPr="00993A2E">
        <w:rPr>
          <w:rFonts w:ascii="Times New Roman" w:eastAsia="SimSun" w:hAnsi="Times New Roman" w:cs="Times New Roman"/>
          <w:sz w:val="24"/>
          <w:szCs w:val="24"/>
          <w:lang w:eastAsia="hr-HR"/>
        </w:rPr>
        <w:t>organiziranog stanovanja</w:t>
      </w:r>
      <w:r w:rsidRPr="00993A2E">
        <w:rPr>
          <w:rFonts w:ascii="Times New Roman" w:eastAsia="Calibri" w:hAnsi="Times New Roman" w:cs="Times New Roman"/>
          <w:sz w:val="24"/>
          <w:szCs w:val="24"/>
          <w:lang w:eastAsia="hr-HR"/>
        </w:rPr>
        <w:t xml:space="preserve"> za korisnike iz stavka 1. ovoga članka pružaju se u drugom stupnju usluge iz stavka 2. ovoga članka.</w:t>
      </w:r>
      <w:r w:rsidRPr="00993A2E">
        <w:rPr>
          <w:rFonts w:ascii="Times New Roman" w:eastAsia="SimSun" w:hAnsi="Times New Roman" w:cs="Times New Roman"/>
          <w:sz w:val="24"/>
          <w:szCs w:val="24"/>
          <w:highlight w:val="yellow"/>
          <w:lang w:eastAsia="zh-CN"/>
        </w:rPr>
        <w:t xml:space="preserve"> </w:t>
      </w:r>
    </w:p>
    <w:p w14:paraId="4023C99E" w14:textId="77777777" w:rsidR="00993A2E" w:rsidRPr="00993A2E" w:rsidRDefault="00993A2E" w:rsidP="00993A2E">
      <w:pPr>
        <w:spacing w:after="0" w:line="240" w:lineRule="auto"/>
        <w:jc w:val="center"/>
        <w:rPr>
          <w:rFonts w:ascii="Times New Roman" w:eastAsia="SimSun" w:hAnsi="Times New Roman" w:cs="Times New Roman"/>
          <w:sz w:val="24"/>
          <w:szCs w:val="24"/>
          <w:lang w:eastAsia="zh-CN"/>
        </w:rPr>
      </w:pPr>
    </w:p>
    <w:p w14:paraId="37FA7E74" w14:textId="77777777" w:rsidR="00993A2E" w:rsidRPr="00993A2E" w:rsidRDefault="00993A2E" w:rsidP="00993A2E">
      <w:pPr>
        <w:spacing w:after="0" w:line="240" w:lineRule="auto"/>
        <w:jc w:val="both"/>
        <w:rPr>
          <w:rFonts w:ascii="Times New Roman" w:eastAsia="SimSun" w:hAnsi="Times New Roman" w:cs="Times New Roman"/>
          <w:sz w:val="24"/>
          <w:szCs w:val="24"/>
          <w:lang w:eastAsia="zh-CN"/>
        </w:rPr>
      </w:pPr>
      <w:r w:rsidRPr="00993A2E">
        <w:rPr>
          <w:rFonts w:ascii="Times New Roman" w:eastAsia="Calibri" w:hAnsi="Times New Roman" w:cs="Times New Roman"/>
          <w:sz w:val="24"/>
          <w:szCs w:val="24"/>
          <w:lang w:eastAsia="hr-HR"/>
        </w:rPr>
        <w:t xml:space="preserve">(4) </w:t>
      </w:r>
      <w:r w:rsidRPr="00993A2E">
        <w:rPr>
          <w:rFonts w:ascii="Times New Roman" w:eastAsia="SimSun" w:hAnsi="Times New Roman" w:cs="Times New Roman"/>
          <w:sz w:val="24"/>
          <w:szCs w:val="24"/>
          <w:lang w:eastAsia="zh-CN"/>
        </w:rPr>
        <w:t xml:space="preserve">Usluga smještaja odraslim osobama </w:t>
      </w:r>
      <w:r w:rsidRPr="00993A2E">
        <w:rPr>
          <w:rFonts w:ascii="Times New Roman" w:eastAsia="Calibri" w:hAnsi="Times New Roman" w:cs="Times New Roman"/>
          <w:sz w:val="24"/>
          <w:szCs w:val="24"/>
          <w:lang w:eastAsia="hr-HR"/>
        </w:rPr>
        <w:t xml:space="preserve">iz stavka 1. ovoga članka </w:t>
      </w:r>
      <w:r w:rsidRPr="00993A2E">
        <w:rPr>
          <w:rFonts w:ascii="Times New Roman" w:eastAsia="SimSun" w:hAnsi="Times New Roman" w:cs="Times New Roman"/>
          <w:sz w:val="24"/>
          <w:szCs w:val="24"/>
          <w:lang w:eastAsia="zh-CN"/>
        </w:rPr>
        <w:t xml:space="preserve">pruža se dok postoje razlozi za uključivanjem korisnika u programe rehabilitacije, u prvom stupnju usluge u pravilu do 2 godine, te u drugom stupnju usluge do 1 godine. </w:t>
      </w:r>
    </w:p>
    <w:p w14:paraId="1FD1E9A1" w14:textId="77777777" w:rsidR="00993A2E" w:rsidRPr="00993A2E" w:rsidRDefault="00993A2E" w:rsidP="00993A2E">
      <w:pPr>
        <w:spacing w:after="0" w:line="240" w:lineRule="auto"/>
        <w:jc w:val="both"/>
        <w:rPr>
          <w:rFonts w:ascii="Times New Roman" w:eastAsia="SimSun" w:hAnsi="Times New Roman" w:cs="Times New Roman"/>
          <w:sz w:val="24"/>
          <w:szCs w:val="24"/>
          <w:lang w:eastAsia="zh-CN"/>
        </w:rPr>
      </w:pPr>
    </w:p>
    <w:p w14:paraId="52FC95E3" w14:textId="77777777" w:rsidR="00993A2E" w:rsidRPr="00993A2E" w:rsidRDefault="00993A2E" w:rsidP="00993A2E">
      <w:pPr>
        <w:spacing w:after="0" w:line="240" w:lineRule="auto"/>
        <w:jc w:val="both"/>
        <w:rPr>
          <w:rFonts w:ascii="Times New Roman" w:eastAsia="SimSun" w:hAnsi="Times New Roman" w:cs="Times New Roman"/>
          <w:sz w:val="24"/>
          <w:szCs w:val="24"/>
          <w:lang w:eastAsia="zh-CN"/>
        </w:rPr>
      </w:pPr>
      <w:r w:rsidRPr="00993A2E">
        <w:rPr>
          <w:rFonts w:ascii="Times New Roman" w:eastAsia="Calibri" w:hAnsi="Times New Roman" w:cs="Times New Roman"/>
          <w:sz w:val="24"/>
          <w:szCs w:val="24"/>
          <w:lang w:eastAsia="hr-HR"/>
        </w:rPr>
        <w:t xml:space="preserve">(5) </w:t>
      </w:r>
      <w:r w:rsidRPr="00993A2E">
        <w:rPr>
          <w:rFonts w:ascii="Times New Roman" w:eastAsia="SimSun" w:hAnsi="Times New Roman" w:cs="Times New Roman"/>
          <w:sz w:val="24"/>
          <w:szCs w:val="24"/>
          <w:lang w:eastAsia="zh-CN"/>
        </w:rPr>
        <w:t xml:space="preserve">Usluga smještaja djeci </w:t>
      </w:r>
      <w:r w:rsidRPr="00993A2E">
        <w:rPr>
          <w:rFonts w:ascii="Times New Roman" w:eastAsia="Calibri" w:hAnsi="Times New Roman" w:cs="Times New Roman"/>
          <w:sz w:val="24"/>
          <w:szCs w:val="24"/>
          <w:lang w:eastAsia="hr-HR"/>
        </w:rPr>
        <w:t xml:space="preserve">iz stavka 1. ovoga članka pruža </w:t>
      </w:r>
      <w:r w:rsidRPr="00993A2E">
        <w:rPr>
          <w:rFonts w:ascii="Times New Roman" w:eastAsia="SimSun" w:hAnsi="Times New Roman" w:cs="Times New Roman"/>
          <w:sz w:val="24"/>
          <w:szCs w:val="24"/>
          <w:lang w:eastAsia="zh-CN"/>
        </w:rPr>
        <w:t>se dok postoje razlozi za uključivanjem korisnika u programe rehabilitacije, u prvom stupnju usluge u pravilu do 1 godine.</w:t>
      </w:r>
    </w:p>
    <w:p w14:paraId="3F0EFB7C" w14:textId="77777777" w:rsidR="00993A2E" w:rsidRPr="00993A2E" w:rsidRDefault="00993A2E" w:rsidP="00993A2E">
      <w:pPr>
        <w:spacing w:after="0" w:line="240" w:lineRule="auto"/>
        <w:jc w:val="both"/>
        <w:rPr>
          <w:rFonts w:ascii="Times New Roman" w:eastAsia="Calibri" w:hAnsi="Times New Roman" w:cs="Times New Roman"/>
          <w:sz w:val="24"/>
          <w:szCs w:val="24"/>
          <w:lang w:eastAsia="hr-HR"/>
        </w:rPr>
      </w:pPr>
    </w:p>
    <w:p w14:paraId="74427EB0" w14:textId="74E08E4A" w:rsidR="00993A2E" w:rsidRPr="007E1667" w:rsidRDefault="00993A2E" w:rsidP="007E1667">
      <w:pPr>
        <w:spacing w:after="0" w:line="240" w:lineRule="auto"/>
        <w:jc w:val="both"/>
        <w:rPr>
          <w:rFonts w:ascii="Times New Roman" w:eastAsia="SimSun" w:hAnsi="Times New Roman" w:cs="Times New Roman"/>
          <w:color w:val="FF0000"/>
          <w:sz w:val="24"/>
          <w:szCs w:val="24"/>
          <w:lang w:eastAsia="zh-CN"/>
        </w:rPr>
      </w:pPr>
      <w:r w:rsidRPr="00993A2E">
        <w:rPr>
          <w:rFonts w:ascii="Times New Roman" w:eastAsia="Calibri" w:hAnsi="Times New Roman" w:cs="Times New Roman"/>
          <w:sz w:val="24"/>
          <w:szCs w:val="24"/>
          <w:lang w:eastAsia="hr-HR"/>
        </w:rPr>
        <w:t xml:space="preserve">(6) </w:t>
      </w:r>
      <w:r w:rsidRPr="00993A2E">
        <w:rPr>
          <w:rFonts w:ascii="Times New Roman" w:eastAsia="SimSun" w:hAnsi="Times New Roman" w:cs="Times New Roman"/>
          <w:sz w:val="24"/>
          <w:szCs w:val="24"/>
          <w:lang w:eastAsia="zh-CN"/>
        </w:rPr>
        <w:t xml:space="preserve">Usluga organiziranog stanovanja odraslim osobama </w:t>
      </w:r>
      <w:r w:rsidRPr="00993A2E">
        <w:rPr>
          <w:rFonts w:ascii="Times New Roman" w:eastAsia="Calibri" w:hAnsi="Times New Roman" w:cs="Times New Roman"/>
          <w:sz w:val="24"/>
          <w:szCs w:val="24"/>
          <w:lang w:eastAsia="hr-HR"/>
        </w:rPr>
        <w:t>iz stavka 1. ovoga članka</w:t>
      </w:r>
      <w:r w:rsidRPr="00993A2E">
        <w:rPr>
          <w:rFonts w:ascii="Times New Roman" w:eastAsia="SimSun" w:hAnsi="Times New Roman" w:cs="Times New Roman"/>
          <w:sz w:val="24"/>
          <w:szCs w:val="24"/>
          <w:lang w:eastAsia="zh-CN"/>
        </w:rPr>
        <w:t xml:space="preserve"> pruža se dok postoje razlozi za uključivanjem korisnika u programe rehabilitacije, u drugom stupnju usluge u pravilu do 1 godine. </w:t>
      </w:r>
    </w:p>
    <w:p w14:paraId="36032DC9" w14:textId="77777777" w:rsidR="00993A2E" w:rsidRPr="00993A2E" w:rsidRDefault="00993A2E" w:rsidP="00A11910">
      <w:pPr>
        <w:pStyle w:val="Naslov5"/>
        <w:rPr>
          <w:rFonts w:eastAsia="Calibri"/>
          <w:lang w:eastAsia="hr-HR"/>
        </w:rPr>
      </w:pPr>
      <w:r w:rsidRPr="00993A2E">
        <w:rPr>
          <w:rFonts w:eastAsia="Calibri"/>
          <w:lang w:eastAsia="hr-HR"/>
        </w:rPr>
        <w:t>Članak 89.</w:t>
      </w:r>
    </w:p>
    <w:p w14:paraId="330037A3"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 xml:space="preserve">Usluga savjetovanja i pomaganja, psihosocijalne podrške, rane intervencije i pomoći u kući može se provodi kao pojedinačna aktivnost ili kao više aktivnosti navedenih u Prilogu 1. – </w:t>
      </w:r>
      <w:r w:rsidRPr="00993A2E">
        <w:rPr>
          <w:rFonts w:ascii="Times New Roman" w:eastAsia="Times New Roman" w:hAnsi="Times New Roman" w:cs="Times New Roman"/>
          <w:sz w:val="24"/>
          <w:szCs w:val="24"/>
          <w:lang w:eastAsia="hr-HR"/>
        </w:rPr>
        <w:lastRenderedPageBreak/>
        <w:t xml:space="preserve">Katalog socijalnih usluga i pomoćno-tehničkih poslova, uzimajući u obzir vremensko mjerilo po jedinici pružene aktivnosti propisan ovim Pravilnikom i člankom 78. stavkom 4., člankom 83. stavkom 5. i člankom 84. stavkom 5. Zakona o socijalnoj skrbi. </w:t>
      </w:r>
    </w:p>
    <w:p w14:paraId="2A6323DC" w14:textId="77777777" w:rsidR="00993A2E" w:rsidRPr="00A11910" w:rsidRDefault="00993A2E" w:rsidP="00A11910">
      <w:pPr>
        <w:pStyle w:val="Naslov3"/>
      </w:pPr>
      <w:r w:rsidRPr="00A11910">
        <w:t xml:space="preserve">Sadržaj aktivnosti i uvjeti izvršitelja </w:t>
      </w:r>
    </w:p>
    <w:p w14:paraId="386378E0" w14:textId="77777777" w:rsidR="00993A2E" w:rsidRPr="004234AE" w:rsidRDefault="00993A2E" w:rsidP="00A11910">
      <w:pPr>
        <w:pStyle w:val="Naslov5"/>
        <w:rPr>
          <w:rFonts w:eastAsia="Times New Roman"/>
          <w:lang w:eastAsia="hr-HR"/>
        </w:rPr>
      </w:pPr>
      <w:r w:rsidRPr="004234AE">
        <w:rPr>
          <w:rFonts w:eastAsia="Times New Roman"/>
          <w:lang w:eastAsia="hr-HR"/>
        </w:rPr>
        <w:t>Članak 90.</w:t>
      </w:r>
    </w:p>
    <w:p w14:paraId="5B210DED" w14:textId="776E4B7F" w:rsidR="00993A2E" w:rsidRPr="004234AE" w:rsidRDefault="00993A2E" w:rsidP="00993A2E">
      <w:pPr>
        <w:spacing w:after="100" w:afterAutospacing="1" w:line="240" w:lineRule="auto"/>
        <w:jc w:val="both"/>
        <w:rPr>
          <w:rFonts w:ascii="Times New Roman" w:eastAsia="Calibri" w:hAnsi="Times New Roman" w:cs="Times New Roman"/>
          <w:sz w:val="24"/>
          <w:szCs w:val="24"/>
          <w:lang w:eastAsia="hr-HR"/>
        </w:rPr>
      </w:pPr>
      <w:r w:rsidRPr="004234AE">
        <w:rPr>
          <w:rFonts w:ascii="Times New Roman" w:eastAsia="Times New Roman" w:hAnsi="Times New Roman" w:cs="Times New Roman"/>
          <w:sz w:val="24"/>
          <w:szCs w:val="24"/>
          <w:lang w:eastAsia="hr-HR"/>
        </w:rPr>
        <w:t xml:space="preserve">Usluge za djecu i mlađe punoljetne osobe </w:t>
      </w:r>
      <w:r w:rsidRPr="004234AE">
        <w:rPr>
          <w:rFonts w:ascii="Times New Roman" w:eastAsia="Calibri" w:hAnsi="Times New Roman" w:cs="Times New Roman"/>
          <w:sz w:val="24"/>
          <w:szCs w:val="24"/>
          <w:lang w:eastAsia="hr-HR"/>
        </w:rPr>
        <w:t xml:space="preserve">bez roditelja ili bez odgovarajuće roditeljske skrbi mogu obuhvaćati sljedeće aktivnosti: </w:t>
      </w:r>
      <w:r w:rsidR="00B356AB" w:rsidRPr="004234AE">
        <w:rPr>
          <w:rFonts w:ascii="Times New Roman" w:eastAsia="Calibri" w:hAnsi="Times New Roman" w:cs="Times New Roman"/>
          <w:sz w:val="24"/>
          <w:szCs w:val="24"/>
          <w:lang w:eastAsia="hr-HR"/>
        </w:rPr>
        <w:t xml:space="preserve">socijalni rad, psihološku podršku, odgoj, </w:t>
      </w:r>
      <w:r w:rsidRPr="004234AE">
        <w:rPr>
          <w:rFonts w:ascii="Times New Roman" w:eastAsia="Calibri" w:hAnsi="Times New Roman" w:cs="Times New Roman"/>
          <w:sz w:val="24"/>
          <w:szCs w:val="24"/>
          <w:lang w:eastAsia="hr-HR"/>
        </w:rPr>
        <w:t>brigu o zdravlju, njegu, te skrb tijekom noći.</w:t>
      </w:r>
    </w:p>
    <w:p w14:paraId="1E203429" w14:textId="77777777" w:rsidR="00993A2E" w:rsidRPr="004234AE" w:rsidRDefault="00993A2E" w:rsidP="00A11910">
      <w:pPr>
        <w:pStyle w:val="Naslov5"/>
        <w:rPr>
          <w:rFonts w:eastAsia="Calibri"/>
        </w:rPr>
      </w:pPr>
      <w:r w:rsidRPr="004234AE">
        <w:rPr>
          <w:rFonts w:eastAsia="Times New Roman"/>
          <w:lang w:eastAsia="hr-HR"/>
        </w:rPr>
        <w:t>Članak 91.</w:t>
      </w:r>
    </w:p>
    <w:p w14:paraId="547DD46C" w14:textId="0163F7B6" w:rsidR="00993A2E" w:rsidRPr="004234AE" w:rsidRDefault="00993A2E" w:rsidP="00993A2E">
      <w:pPr>
        <w:spacing w:before="240" w:after="200" w:line="240" w:lineRule="auto"/>
        <w:jc w:val="both"/>
        <w:rPr>
          <w:rFonts w:ascii="Times New Roman" w:eastAsia="Calibri" w:hAnsi="Times New Roman" w:cs="Times New Roman"/>
          <w:sz w:val="24"/>
          <w:szCs w:val="24"/>
        </w:rPr>
      </w:pPr>
      <w:r w:rsidRPr="004234AE">
        <w:rPr>
          <w:rFonts w:ascii="Times New Roman" w:eastAsia="Calibri" w:hAnsi="Times New Roman" w:cs="Times New Roman"/>
          <w:sz w:val="24"/>
          <w:szCs w:val="24"/>
        </w:rPr>
        <w:t xml:space="preserve">Usluga za trudnice ili roditelja s djetetom do godine dana života mogu obuhvaćati sljedeće aktivnosti: </w:t>
      </w:r>
      <w:r w:rsidR="00B356AB" w:rsidRPr="004234AE">
        <w:rPr>
          <w:rFonts w:ascii="Times New Roman" w:eastAsia="Calibri" w:hAnsi="Times New Roman" w:cs="Times New Roman"/>
          <w:sz w:val="24"/>
          <w:szCs w:val="24"/>
        </w:rPr>
        <w:t xml:space="preserve">socijalni rad, psihološku podršku, </w:t>
      </w:r>
      <w:r w:rsidRPr="004234AE">
        <w:rPr>
          <w:rFonts w:ascii="Times New Roman" w:eastAsia="Calibri" w:hAnsi="Times New Roman" w:cs="Times New Roman"/>
          <w:sz w:val="24"/>
          <w:szCs w:val="24"/>
        </w:rPr>
        <w:t>brigu o zdravlju,</w:t>
      </w:r>
      <w:r w:rsidR="00B356AB" w:rsidRPr="004234AE">
        <w:rPr>
          <w:rFonts w:ascii="Times New Roman" w:eastAsia="Calibri" w:hAnsi="Times New Roman" w:cs="Times New Roman"/>
          <w:sz w:val="24"/>
          <w:szCs w:val="24"/>
        </w:rPr>
        <w:t xml:space="preserve"> te njegu.</w:t>
      </w:r>
      <w:r w:rsidRPr="004234AE">
        <w:rPr>
          <w:rFonts w:ascii="Times New Roman" w:eastAsia="Calibri" w:hAnsi="Times New Roman" w:cs="Times New Roman"/>
          <w:sz w:val="24"/>
          <w:szCs w:val="24"/>
        </w:rPr>
        <w:t xml:space="preserve"> </w:t>
      </w:r>
    </w:p>
    <w:p w14:paraId="7A4B10AB" w14:textId="77777777" w:rsidR="00993A2E" w:rsidRPr="004234AE" w:rsidRDefault="00993A2E" w:rsidP="00A11910">
      <w:pPr>
        <w:pStyle w:val="Naslov5"/>
        <w:rPr>
          <w:rFonts w:eastAsia="Times New Roman"/>
          <w:lang w:eastAsia="hr-HR"/>
        </w:rPr>
      </w:pPr>
      <w:r w:rsidRPr="004234AE">
        <w:rPr>
          <w:rFonts w:eastAsia="Times New Roman"/>
          <w:lang w:eastAsia="hr-HR"/>
        </w:rPr>
        <w:t>Članak 92.</w:t>
      </w:r>
    </w:p>
    <w:p w14:paraId="2CCB5D5E" w14:textId="5E169701" w:rsidR="00993A2E" w:rsidRPr="004234AE" w:rsidRDefault="00993A2E" w:rsidP="00993A2E">
      <w:pPr>
        <w:spacing w:after="100" w:afterAutospacing="1" w:line="240" w:lineRule="auto"/>
        <w:jc w:val="both"/>
        <w:rPr>
          <w:rFonts w:ascii="Times New Roman" w:eastAsia="Calibri" w:hAnsi="Times New Roman" w:cs="Times New Roman"/>
          <w:sz w:val="24"/>
          <w:szCs w:val="24"/>
          <w:lang w:eastAsia="hr-HR"/>
        </w:rPr>
      </w:pPr>
      <w:r w:rsidRPr="004234AE">
        <w:rPr>
          <w:rFonts w:ascii="Times New Roman" w:eastAsia="Times New Roman" w:hAnsi="Times New Roman" w:cs="Times New Roman"/>
          <w:sz w:val="24"/>
          <w:szCs w:val="24"/>
          <w:lang w:eastAsia="hr-HR"/>
        </w:rPr>
        <w:t xml:space="preserve">Usluge za djecu i mlađe punoljetne osobe s problemima u ponašanju </w:t>
      </w:r>
      <w:r w:rsidRPr="004234AE">
        <w:rPr>
          <w:rFonts w:ascii="Times New Roman" w:eastAsia="Calibri" w:hAnsi="Times New Roman" w:cs="Times New Roman"/>
          <w:sz w:val="24"/>
          <w:szCs w:val="24"/>
          <w:lang w:eastAsia="hr-HR"/>
        </w:rPr>
        <w:t xml:space="preserve">mogu obuhvaćati sljedeće aktivnosti: </w:t>
      </w:r>
      <w:r w:rsidR="00B356AB" w:rsidRPr="004234AE">
        <w:rPr>
          <w:rFonts w:ascii="Times New Roman" w:eastAsia="Times New Roman" w:hAnsi="Times New Roman" w:cs="Times New Roman"/>
          <w:sz w:val="24"/>
          <w:szCs w:val="24"/>
          <w:lang w:eastAsia="hr-HR"/>
        </w:rPr>
        <w:t>timsku procjenu/dijagnostiku,</w:t>
      </w:r>
      <w:r w:rsidR="00B356AB" w:rsidRPr="004234AE">
        <w:rPr>
          <w:rFonts w:ascii="Times New Roman" w:eastAsia="Calibri" w:hAnsi="Times New Roman" w:cs="Times New Roman"/>
          <w:sz w:val="24"/>
          <w:szCs w:val="24"/>
          <w:lang w:eastAsia="hr-HR"/>
        </w:rPr>
        <w:t xml:space="preserve"> socijalni rad, psihološku podršku, socijalno-pedagošku podršku, odgoj, </w:t>
      </w:r>
      <w:r w:rsidRPr="004234AE">
        <w:rPr>
          <w:rFonts w:ascii="Times New Roman" w:eastAsia="Calibri" w:hAnsi="Times New Roman" w:cs="Times New Roman"/>
          <w:sz w:val="24"/>
          <w:szCs w:val="24"/>
          <w:lang w:eastAsia="hr-HR"/>
        </w:rPr>
        <w:t xml:space="preserve">brigu o zdravlju, </w:t>
      </w:r>
      <w:r w:rsidR="00B356AB" w:rsidRPr="004234AE">
        <w:rPr>
          <w:rFonts w:ascii="Times New Roman" w:eastAsia="Calibri" w:hAnsi="Times New Roman" w:cs="Times New Roman"/>
          <w:sz w:val="24"/>
          <w:szCs w:val="24"/>
          <w:lang w:eastAsia="hr-HR"/>
        </w:rPr>
        <w:t>te skrb tijekom noći</w:t>
      </w:r>
      <w:r w:rsidRPr="004234AE">
        <w:rPr>
          <w:rFonts w:ascii="Times New Roman" w:eastAsia="Calibri" w:hAnsi="Times New Roman" w:cs="Times New Roman"/>
          <w:sz w:val="24"/>
          <w:szCs w:val="24"/>
          <w:lang w:eastAsia="hr-HR"/>
        </w:rPr>
        <w:t xml:space="preserve">. </w:t>
      </w:r>
    </w:p>
    <w:p w14:paraId="10C9B2B2" w14:textId="77777777" w:rsidR="00993A2E" w:rsidRPr="000B3B6C" w:rsidRDefault="00993A2E" w:rsidP="00A11910">
      <w:pPr>
        <w:pStyle w:val="Naslov5"/>
        <w:rPr>
          <w:rFonts w:eastAsia="SimSun"/>
          <w:lang w:eastAsia="zh-CN"/>
        </w:rPr>
      </w:pPr>
      <w:r w:rsidRPr="000B3B6C">
        <w:rPr>
          <w:rFonts w:eastAsia="SimSun"/>
          <w:lang w:eastAsia="zh-CN"/>
        </w:rPr>
        <w:t>Članak 93.</w:t>
      </w:r>
    </w:p>
    <w:p w14:paraId="24D91E73" w14:textId="430ABDC5" w:rsidR="00993A2E" w:rsidRPr="000B3B6C"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0B3B6C">
        <w:rPr>
          <w:rFonts w:ascii="Times New Roman" w:eastAsia="SimSun" w:hAnsi="Times New Roman" w:cs="Times New Roman"/>
          <w:sz w:val="24"/>
          <w:szCs w:val="24"/>
          <w:lang w:val="pl-PL" w:eastAsia="zh-CN"/>
        </w:rPr>
        <w:t xml:space="preserve">Usluge </w:t>
      </w:r>
      <w:r w:rsidRPr="000B3B6C">
        <w:rPr>
          <w:rFonts w:ascii="Times New Roman" w:eastAsia="Times New Roman" w:hAnsi="Times New Roman" w:cs="Times New Roman"/>
          <w:sz w:val="24"/>
          <w:szCs w:val="24"/>
          <w:lang w:eastAsia="hr-HR"/>
        </w:rPr>
        <w:t>za djecu s teškoćama u razvoju i odrasle osobe s invaliditetom mogu obuhvaćati sljedeće aktivnosti</w:t>
      </w:r>
      <w:r w:rsidRPr="000B3B6C">
        <w:rPr>
          <w:rFonts w:ascii="Times New Roman" w:eastAsia="SimSun" w:hAnsi="Times New Roman" w:cs="Times New Roman"/>
          <w:sz w:val="24"/>
          <w:szCs w:val="24"/>
          <w:lang w:val="pl-PL" w:eastAsia="zh-CN"/>
        </w:rPr>
        <w:t xml:space="preserve">: </w:t>
      </w:r>
      <w:r w:rsidR="004234AE" w:rsidRPr="000B3B6C">
        <w:rPr>
          <w:rFonts w:ascii="Times New Roman" w:eastAsia="SimSun" w:hAnsi="Times New Roman" w:cs="Times New Roman"/>
          <w:sz w:val="24"/>
          <w:szCs w:val="24"/>
          <w:lang w:val="pl-PL" w:eastAsia="zh-CN"/>
        </w:rPr>
        <w:t xml:space="preserve">timsku procjenu, socijalni rad, psihološku podršku, socijalno-pedagošku podršku, </w:t>
      </w:r>
      <w:r w:rsidR="000B3B6C" w:rsidRPr="000B3B6C">
        <w:rPr>
          <w:rFonts w:ascii="Times New Roman" w:eastAsia="SimSun" w:hAnsi="Times New Roman" w:cs="Times New Roman"/>
          <w:sz w:val="24"/>
          <w:szCs w:val="24"/>
          <w:lang w:val="pl-PL" w:eastAsia="zh-CN"/>
        </w:rPr>
        <w:t xml:space="preserve">odgoj i edukacijsku rehabilitaciju, socijalnu rehabilitaciju, vježbe orijentacije i kretanja u prostoru, vježbe svakodnevnih vještina, vježbe vida, tiflotehničku obuku, obuku za brajicu, rehabilitaciju slušanja i govora, usvajanje znakovnog jezika, logopedsku terapiju, terapiju senzorne integracije, aktivnosti u okviru usluge rane intervencije, </w:t>
      </w:r>
      <w:r w:rsidR="000B3B6C" w:rsidRPr="000B3B6C">
        <w:rPr>
          <w:rFonts w:ascii="Times New Roman" w:eastAsia="Calibri" w:hAnsi="Times New Roman" w:cs="Times New Roman"/>
          <w:sz w:val="24"/>
          <w:szCs w:val="24"/>
          <w:lang w:eastAsia="hr-HR"/>
        </w:rPr>
        <w:t>edukacijsko-rehabilitacijsku p</w:t>
      </w:r>
      <w:r w:rsidR="000B3B6C" w:rsidRPr="000B3B6C">
        <w:rPr>
          <w:rFonts w:ascii="Times New Roman" w:eastAsia="Times New Roman" w:hAnsi="Times New Roman" w:cs="Times New Roman"/>
          <w:sz w:val="24"/>
          <w:szCs w:val="24"/>
          <w:lang w:eastAsia="hr-HR"/>
        </w:rPr>
        <w:t>odršku u integraciji,</w:t>
      </w:r>
      <w:r w:rsidR="000B3B6C" w:rsidRPr="000B3B6C">
        <w:rPr>
          <w:rFonts w:ascii="Times New Roman" w:eastAsia="SimSun" w:hAnsi="Times New Roman" w:cs="Times New Roman"/>
          <w:sz w:val="24"/>
          <w:szCs w:val="24"/>
          <w:lang w:val="pl-PL" w:eastAsia="zh-CN"/>
        </w:rPr>
        <w:t xml:space="preserve"> kineziterapiju i sportsko-rekreacijske aktivnosti, glazboterapiju i glazbene aktivnosti, likovnu terapiju i likovne aktivnosti, fizikalnu terapiju, radnu terapiju, </w:t>
      </w:r>
      <w:r w:rsidRPr="000B3B6C">
        <w:rPr>
          <w:rFonts w:ascii="Times New Roman" w:eastAsia="SimSun" w:hAnsi="Times New Roman" w:cs="Times New Roman"/>
          <w:sz w:val="24"/>
          <w:szCs w:val="24"/>
          <w:lang w:val="pl-PL" w:eastAsia="zh-CN"/>
        </w:rPr>
        <w:t xml:space="preserve">brigu o zdravlju, radne aktivnosti, </w:t>
      </w:r>
      <w:r w:rsidR="000B3B6C" w:rsidRPr="000B3B6C">
        <w:rPr>
          <w:rFonts w:ascii="Times New Roman" w:eastAsia="SimSun" w:hAnsi="Times New Roman" w:cs="Times New Roman"/>
          <w:sz w:val="24"/>
          <w:szCs w:val="24"/>
          <w:lang w:val="pl-PL" w:eastAsia="zh-CN"/>
        </w:rPr>
        <w:t xml:space="preserve">podrška u organiziranom stanovanju, njegu, </w:t>
      </w:r>
      <w:r w:rsidRPr="000B3B6C">
        <w:rPr>
          <w:rFonts w:ascii="Times New Roman" w:eastAsia="SimSun" w:hAnsi="Times New Roman" w:cs="Times New Roman"/>
          <w:sz w:val="24"/>
          <w:szCs w:val="24"/>
          <w:lang w:val="pl-PL" w:eastAsia="zh-CN"/>
        </w:rPr>
        <w:t>skrb tijekom noći, pratnju i nošenje,</w:t>
      </w:r>
      <w:r w:rsidRPr="000B3B6C">
        <w:rPr>
          <w:rFonts w:ascii="Times New Roman" w:eastAsia="Calibri" w:hAnsi="Times New Roman" w:cs="Times New Roman"/>
          <w:sz w:val="24"/>
          <w:szCs w:val="24"/>
          <w:lang w:eastAsia="hr-HR"/>
        </w:rPr>
        <w:t xml:space="preserve"> </w:t>
      </w:r>
      <w:r w:rsidRPr="000B3B6C">
        <w:rPr>
          <w:rFonts w:ascii="Times New Roman" w:eastAsia="SimSun" w:hAnsi="Times New Roman" w:cs="Times New Roman"/>
          <w:sz w:val="24"/>
          <w:szCs w:val="24"/>
          <w:lang w:val="pl-PL" w:eastAsia="zh-CN"/>
        </w:rPr>
        <w:t xml:space="preserve">organiziranje prehrane u </w:t>
      </w:r>
      <w:r w:rsidR="000B3B6C" w:rsidRPr="000B3B6C">
        <w:rPr>
          <w:rFonts w:ascii="Times New Roman" w:eastAsia="SimSun" w:hAnsi="Times New Roman" w:cs="Times New Roman"/>
          <w:sz w:val="24"/>
          <w:szCs w:val="24"/>
          <w:lang w:val="pl-PL" w:eastAsia="zh-CN"/>
        </w:rPr>
        <w:t xml:space="preserve">okviru usluge pomoći u kući, </w:t>
      </w:r>
      <w:r w:rsidRPr="000B3B6C">
        <w:rPr>
          <w:rFonts w:ascii="Times New Roman" w:eastAsia="SimSun" w:hAnsi="Times New Roman" w:cs="Times New Roman"/>
          <w:sz w:val="24"/>
          <w:szCs w:val="24"/>
          <w:lang w:val="pl-PL" w:eastAsia="zh-CN"/>
        </w:rPr>
        <w:t xml:space="preserve">obavljanje kućnih poslova </w:t>
      </w:r>
      <w:r w:rsidR="000B3B6C" w:rsidRPr="000B3B6C">
        <w:rPr>
          <w:rFonts w:ascii="Times New Roman" w:eastAsia="SimSun" w:hAnsi="Times New Roman" w:cs="Times New Roman"/>
          <w:sz w:val="24"/>
          <w:szCs w:val="24"/>
          <w:lang w:val="pl-PL" w:eastAsia="zh-CN"/>
        </w:rPr>
        <w:t>u okviru usluge pomoći u kući</w:t>
      </w:r>
      <w:r w:rsidRPr="000B3B6C">
        <w:rPr>
          <w:rFonts w:ascii="Times New Roman" w:eastAsia="SimSun" w:hAnsi="Times New Roman" w:cs="Times New Roman"/>
          <w:sz w:val="24"/>
          <w:szCs w:val="24"/>
          <w:lang w:val="pl-PL" w:eastAsia="zh-CN"/>
        </w:rPr>
        <w:t xml:space="preserve">, održavanje osobne higijene </w:t>
      </w:r>
      <w:r w:rsidR="000B3B6C" w:rsidRPr="000B3B6C">
        <w:rPr>
          <w:rFonts w:ascii="Times New Roman" w:eastAsia="SimSun" w:hAnsi="Times New Roman" w:cs="Times New Roman"/>
          <w:sz w:val="24"/>
          <w:szCs w:val="24"/>
          <w:lang w:val="pl-PL" w:eastAsia="zh-CN"/>
        </w:rPr>
        <w:t>u okviru usluge pomoći u kući, te</w:t>
      </w:r>
      <w:r w:rsidRPr="000B3B6C">
        <w:rPr>
          <w:rFonts w:ascii="Times New Roman" w:eastAsia="SimSun" w:hAnsi="Times New Roman" w:cs="Times New Roman"/>
          <w:sz w:val="24"/>
          <w:szCs w:val="24"/>
          <w:lang w:val="pl-PL" w:eastAsia="zh-CN"/>
        </w:rPr>
        <w:t xml:space="preserve"> zadovoljavanje drugih svakodnevnih potreba</w:t>
      </w:r>
      <w:r w:rsidR="000B3B6C" w:rsidRPr="000B3B6C">
        <w:rPr>
          <w:rFonts w:ascii="Times New Roman" w:eastAsia="SimSun" w:hAnsi="Times New Roman" w:cs="Times New Roman"/>
          <w:sz w:val="24"/>
          <w:szCs w:val="24"/>
          <w:lang w:val="pl-PL" w:eastAsia="zh-CN"/>
        </w:rPr>
        <w:t xml:space="preserve"> u okviru usluge pomoći u kući.</w:t>
      </w:r>
    </w:p>
    <w:p w14:paraId="3871D5B4" w14:textId="77777777" w:rsidR="00993A2E" w:rsidRPr="007074DA" w:rsidRDefault="00993A2E" w:rsidP="00A11910">
      <w:pPr>
        <w:pStyle w:val="Naslov5"/>
        <w:rPr>
          <w:rFonts w:eastAsia="Calibri"/>
        </w:rPr>
      </w:pPr>
      <w:r w:rsidRPr="007074DA">
        <w:rPr>
          <w:rFonts w:eastAsia="Calibri"/>
        </w:rPr>
        <w:t>Članak 94.</w:t>
      </w:r>
    </w:p>
    <w:p w14:paraId="02202F83" w14:textId="77777777" w:rsidR="00993A2E" w:rsidRPr="007074DA" w:rsidRDefault="00993A2E" w:rsidP="00993A2E">
      <w:pPr>
        <w:spacing w:after="0" w:line="240" w:lineRule="auto"/>
        <w:jc w:val="center"/>
        <w:rPr>
          <w:rFonts w:ascii="Times New Roman" w:eastAsia="Calibri" w:hAnsi="Times New Roman" w:cs="Times New Roman"/>
          <w:sz w:val="24"/>
          <w:szCs w:val="24"/>
        </w:rPr>
      </w:pPr>
    </w:p>
    <w:p w14:paraId="27CB7541" w14:textId="5C10E84C" w:rsidR="00993A2E" w:rsidRPr="00993A2E" w:rsidRDefault="00993A2E" w:rsidP="00993A2E">
      <w:pPr>
        <w:spacing w:after="100" w:afterAutospacing="1" w:line="240" w:lineRule="auto"/>
        <w:jc w:val="both"/>
        <w:rPr>
          <w:rFonts w:ascii="Times New Roman" w:eastAsia="SimSun" w:hAnsi="Times New Roman" w:cs="Times New Roman"/>
          <w:color w:val="0070C0"/>
          <w:sz w:val="24"/>
          <w:szCs w:val="24"/>
          <w:lang w:val="pl-PL" w:eastAsia="zh-CN"/>
        </w:rPr>
      </w:pPr>
      <w:r w:rsidRPr="007074DA">
        <w:rPr>
          <w:rFonts w:ascii="Times New Roman" w:eastAsia="SimSun" w:hAnsi="Times New Roman" w:cs="Times New Roman"/>
          <w:sz w:val="24"/>
          <w:szCs w:val="24"/>
          <w:lang w:val="pl-PL" w:eastAsia="zh-CN"/>
        </w:rPr>
        <w:t xml:space="preserve">Usluge </w:t>
      </w:r>
      <w:r w:rsidRPr="007074DA">
        <w:rPr>
          <w:rFonts w:ascii="Times New Roman" w:eastAsia="Times New Roman" w:hAnsi="Times New Roman" w:cs="Times New Roman"/>
          <w:sz w:val="24"/>
          <w:szCs w:val="24"/>
          <w:lang w:eastAsia="hr-HR"/>
        </w:rPr>
        <w:t>za starije osobe i teško bolesne odrasle osobe mogu obuhvaćati sljedeće aktivnosti</w:t>
      </w:r>
      <w:r w:rsidRPr="007074DA">
        <w:rPr>
          <w:rFonts w:ascii="Times New Roman" w:eastAsia="SimSun" w:hAnsi="Times New Roman" w:cs="Times New Roman"/>
          <w:sz w:val="24"/>
          <w:szCs w:val="24"/>
          <w:lang w:val="pl-PL" w:eastAsia="zh-CN"/>
        </w:rPr>
        <w:t xml:space="preserve">: </w:t>
      </w:r>
      <w:r w:rsidR="000B3B6C" w:rsidRPr="007074DA">
        <w:rPr>
          <w:rFonts w:ascii="Times New Roman" w:eastAsia="SimSun" w:hAnsi="Times New Roman" w:cs="Times New Roman"/>
          <w:sz w:val="24"/>
          <w:szCs w:val="24"/>
          <w:lang w:val="pl-PL" w:eastAsia="zh-CN"/>
        </w:rPr>
        <w:t xml:space="preserve">socijalni rad, aktivno provođenje vremena, fizikalnu terapiju, </w:t>
      </w:r>
      <w:r w:rsidRPr="007074DA">
        <w:rPr>
          <w:rFonts w:ascii="Times New Roman" w:eastAsia="SimSun" w:hAnsi="Times New Roman" w:cs="Times New Roman"/>
          <w:sz w:val="24"/>
          <w:szCs w:val="24"/>
          <w:lang w:val="pl-PL" w:eastAsia="zh-CN"/>
        </w:rPr>
        <w:t xml:space="preserve">brigu o zdravlju, </w:t>
      </w:r>
      <w:r w:rsidR="000B3B6C" w:rsidRPr="007074DA">
        <w:rPr>
          <w:rFonts w:ascii="Times New Roman" w:eastAsia="SimSun" w:hAnsi="Times New Roman" w:cs="Times New Roman"/>
          <w:sz w:val="24"/>
          <w:szCs w:val="24"/>
          <w:lang w:val="pl-PL" w:eastAsia="zh-CN"/>
        </w:rPr>
        <w:t xml:space="preserve">podršku u organiziranom stanovanju za starije osobe, </w:t>
      </w:r>
      <w:r w:rsidRPr="007074DA">
        <w:rPr>
          <w:rFonts w:ascii="Times New Roman" w:eastAsia="SimSun" w:hAnsi="Times New Roman" w:cs="Times New Roman"/>
          <w:sz w:val="24"/>
          <w:szCs w:val="24"/>
          <w:lang w:val="pl-PL" w:eastAsia="zh-CN"/>
        </w:rPr>
        <w:t xml:space="preserve">njegu, </w:t>
      </w:r>
      <w:r w:rsidR="007074DA" w:rsidRPr="007074DA">
        <w:rPr>
          <w:rFonts w:ascii="Times New Roman" w:eastAsia="SimSun" w:hAnsi="Times New Roman" w:cs="Times New Roman"/>
          <w:sz w:val="24"/>
          <w:szCs w:val="24"/>
          <w:lang w:val="pl-PL" w:eastAsia="zh-CN"/>
        </w:rPr>
        <w:t xml:space="preserve">organiziranje </w:t>
      </w:r>
      <w:r w:rsidR="007074DA" w:rsidRPr="000B3B6C">
        <w:rPr>
          <w:rFonts w:ascii="Times New Roman" w:eastAsia="SimSun" w:hAnsi="Times New Roman" w:cs="Times New Roman"/>
          <w:sz w:val="24"/>
          <w:szCs w:val="24"/>
          <w:lang w:val="pl-PL" w:eastAsia="zh-CN"/>
        </w:rPr>
        <w:t>prehrane u okviru usluge pomoći u kući, obavljanje kućnih poslova u okviru usluge pomoći u kući, održavanje osobne higijene u okviru usluge pomoći u kući, te zadovoljavanje drugih svakodnevnih potreba u okviru usluge pomoći u kući.</w:t>
      </w:r>
    </w:p>
    <w:p w14:paraId="435E0F17" w14:textId="77777777" w:rsidR="00993A2E" w:rsidRPr="007074DA" w:rsidRDefault="00993A2E" w:rsidP="00A11910">
      <w:pPr>
        <w:pStyle w:val="Naslov5"/>
        <w:rPr>
          <w:rFonts w:eastAsia="Calibri"/>
        </w:rPr>
      </w:pPr>
      <w:r w:rsidRPr="007074DA">
        <w:rPr>
          <w:rFonts w:eastAsia="Calibri"/>
          <w:lang w:eastAsia="hr-HR"/>
        </w:rPr>
        <w:t>Članak 95.</w:t>
      </w:r>
    </w:p>
    <w:p w14:paraId="0A75B2FC" w14:textId="77777777" w:rsidR="00993A2E" w:rsidRPr="007074DA" w:rsidRDefault="00993A2E" w:rsidP="00993A2E">
      <w:pPr>
        <w:spacing w:after="0" w:line="240" w:lineRule="auto"/>
        <w:jc w:val="both"/>
        <w:rPr>
          <w:rFonts w:ascii="Times New Roman" w:eastAsia="SimSun" w:hAnsi="Times New Roman" w:cs="Times New Roman"/>
          <w:sz w:val="24"/>
          <w:szCs w:val="24"/>
          <w:lang w:eastAsia="zh-CN"/>
        </w:rPr>
      </w:pPr>
      <w:r w:rsidRPr="007074DA">
        <w:rPr>
          <w:rFonts w:ascii="Times New Roman" w:eastAsia="SimSun" w:hAnsi="Times New Roman" w:cs="Times New Roman"/>
          <w:sz w:val="24"/>
          <w:szCs w:val="24"/>
          <w:lang w:eastAsia="zh-CN"/>
        </w:rPr>
        <w:t>Usluge</w:t>
      </w:r>
      <w:r w:rsidRPr="007074DA">
        <w:rPr>
          <w:rFonts w:ascii="Times New Roman" w:eastAsia="Calibri" w:hAnsi="Times New Roman" w:cs="Times New Roman"/>
          <w:sz w:val="24"/>
          <w:szCs w:val="24"/>
          <w:lang w:eastAsia="hr-HR"/>
        </w:rPr>
        <w:t xml:space="preserve"> </w:t>
      </w:r>
      <w:r w:rsidRPr="007074DA">
        <w:rPr>
          <w:rFonts w:ascii="Times New Roman" w:eastAsia="Calibri" w:hAnsi="Times New Roman" w:cs="Times New Roman"/>
          <w:sz w:val="24"/>
          <w:szCs w:val="24"/>
        </w:rPr>
        <w:t>za osobe ovisne o alkoholu, drogama, kockanju i drugim oblicima ovisnosti</w:t>
      </w:r>
      <w:r w:rsidRPr="007074DA">
        <w:rPr>
          <w:rFonts w:ascii="Times New Roman" w:eastAsia="SimSun" w:hAnsi="Times New Roman" w:cs="Times New Roman"/>
          <w:sz w:val="24"/>
          <w:szCs w:val="24"/>
          <w:lang w:eastAsia="zh-CN"/>
        </w:rPr>
        <w:t xml:space="preserve"> mogu obuhvaćati sljedeće aktivnosti: socijalni rad, psihosocijalni tretman, te aktivno provođenje vremena i radne aktivnosti.</w:t>
      </w:r>
    </w:p>
    <w:p w14:paraId="606027EA" w14:textId="77777777" w:rsidR="00993A2E" w:rsidRPr="007074DA" w:rsidRDefault="00993A2E" w:rsidP="007E1667">
      <w:pPr>
        <w:pStyle w:val="Naslov5"/>
        <w:rPr>
          <w:rFonts w:eastAsia="Calibri"/>
          <w:lang w:eastAsia="hr-HR"/>
        </w:rPr>
      </w:pPr>
      <w:r w:rsidRPr="007074DA">
        <w:rPr>
          <w:rFonts w:eastAsia="Calibri"/>
          <w:lang w:eastAsia="hr-HR"/>
        </w:rPr>
        <w:lastRenderedPageBreak/>
        <w:t>Članak 96.</w:t>
      </w:r>
    </w:p>
    <w:p w14:paraId="63E828F4" w14:textId="4AF09AFB" w:rsidR="00993A2E" w:rsidRPr="007074DA" w:rsidRDefault="00993A2E" w:rsidP="00993A2E">
      <w:pPr>
        <w:spacing w:before="240" w:after="100" w:line="240" w:lineRule="auto"/>
        <w:jc w:val="both"/>
        <w:rPr>
          <w:rFonts w:ascii="Times New Roman" w:eastAsia="SimSun" w:hAnsi="Times New Roman" w:cs="Times New Roman"/>
          <w:sz w:val="24"/>
          <w:szCs w:val="24"/>
          <w:lang w:eastAsia="zh-CN"/>
        </w:rPr>
      </w:pPr>
      <w:r w:rsidRPr="007074DA">
        <w:rPr>
          <w:rFonts w:ascii="Times New Roman" w:eastAsia="SimSun" w:hAnsi="Times New Roman" w:cs="Times New Roman"/>
          <w:sz w:val="24"/>
          <w:szCs w:val="24"/>
          <w:lang w:eastAsia="zh-CN"/>
        </w:rPr>
        <w:t>Usluge</w:t>
      </w:r>
      <w:r w:rsidRPr="007074DA">
        <w:rPr>
          <w:rFonts w:ascii="Times New Roman" w:eastAsia="Calibri" w:hAnsi="Times New Roman" w:cs="Times New Roman"/>
          <w:sz w:val="24"/>
          <w:szCs w:val="24"/>
          <w:lang w:eastAsia="hr-HR"/>
        </w:rPr>
        <w:t xml:space="preserve"> </w:t>
      </w:r>
      <w:r w:rsidRPr="007074DA">
        <w:rPr>
          <w:rFonts w:ascii="Times New Roman" w:eastAsia="Calibri" w:hAnsi="Times New Roman" w:cs="Times New Roman"/>
          <w:sz w:val="24"/>
          <w:szCs w:val="24"/>
        </w:rPr>
        <w:t>za žrtve nasilja u obitelji</w:t>
      </w:r>
      <w:r w:rsidRPr="007074DA">
        <w:rPr>
          <w:rFonts w:ascii="Times New Roman" w:eastAsia="Calibri" w:hAnsi="Times New Roman" w:cs="Times New Roman"/>
          <w:sz w:val="24"/>
          <w:szCs w:val="24"/>
          <w:lang w:eastAsia="hr-HR"/>
        </w:rPr>
        <w:t xml:space="preserve"> i </w:t>
      </w:r>
      <w:r w:rsidRPr="007074DA">
        <w:rPr>
          <w:rFonts w:ascii="Times New Roman" w:eastAsia="Calibri" w:hAnsi="Times New Roman" w:cs="Times New Roman"/>
          <w:sz w:val="24"/>
          <w:szCs w:val="24"/>
        </w:rPr>
        <w:t>žrtve trgovanja ljudima</w:t>
      </w:r>
      <w:r w:rsidRPr="007074DA">
        <w:rPr>
          <w:rFonts w:ascii="Times New Roman" w:eastAsia="SimSun" w:hAnsi="Times New Roman" w:cs="Times New Roman"/>
          <w:sz w:val="24"/>
          <w:szCs w:val="24"/>
          <w:lang w:eastAsia="zh-CN"/>
        </w:rPr>
        <w:t xml:space="preserve"> mogu obuhvaćati sljedeće aktivnosti: socijalni rad, psihosocijalni tretman, </w:t>
      </w:r>
      <w:r w:rsidR="007074DA" w:rsidRPr="007074DA">
        <w:rPr>
          <w:rFonts w:ascii="Times New Roman" w:eastAsia="SimSun" w:hAnsi="Times New Roman" w:cs="Times New Roman"/>
          <w:sz w:val="24"/>
          <w:szCs w:val="24"/>
          <w:lang w:eastAsia="zh-CN"/>
        </w:rPr>
        <w:t xml:space="preserve">pravna pomoć, te </w:t>
      </w:r>
      <w:r w:rsidRPr="007074DA">
        <w:rPr>
          <w:rFonts w:ascii="Times New Roman" w:eastAsia="SimSun" w:hAnsi="Times New Roman" w:cs="Times New Roman"/>
          <w:sz w:val="24"/>
          <w:szCs w:val="24"/>
          <w:lang w:eastAsia="zh-CN"/>
        </w:rPr>
        <w:t>podršku u oba</w:t>
      </w:r>
      <w:r w:rsidR="007074DA" w:rsidRPr="007074DA">
        <w:rPr>
          <w:rFonts w:ascii="Times New Roman" w:eastAsia="SimSun" w:hAnsi="Times New Roman" w:cs="Times New Roman"/>
          <w:sz w:val="24"/>
          <w:szCs w:val="24"/>
          <w:lang w:eastAsia="zh-CN"/>
        </w:rPr>
        <w:t>vljanju svakodnevnih aktivnosti</w:t>
      </w:r>
      <w:r w:rsidRPr="007074DA">
        <w:rPr>
          <w:rFonts w:ascii="Times New Roman" w:eastAsia="SimSun" w:hAnsi="Times New Roman" w:cs="Times New Roman"/>
          <w:sz w:val="24"/>
          <w:szCs w:val="24"/>
          <w:lang w:eastAsia="zh-CN"/>
        </w:rPr>
        <w:t>.</w:t>
      </w:r>
    </w:p>
    <w:p w14:paraId="0B765D43" w14:textId="77777777" w:rsidR="007074DA" w:rsidRDefault="007074DA" w:rsidP="00993A2E">
      <w:pPr>
        <w:spacing w:after="0" w:line="240" w:lineRule="auto"/>
        <w:jc w:val="center"/>
        <w:rPr>
          <w:rFonts w:ascii="Times New Roman" w:eastAsia="Calibri" w:hAnsi="Times New Roman" w:cs="Times New Roman"/>
          <w:color w:val="0070C0"/>
          <w:sz w:val="24"/>
          <w:szCs w:val="24"/>
          <w:lang w:eastAsia="hr-HR"/>
        </w:rPr>
      </w:pPr>
    </w:p>
    <w:p w14:paraId="01396360" w14:textId="77777777" w:rsidR="00993A2E" w:rsidRPr="007074DA" w:rsidRDefault="00993A2E" w:rsidP="007E1667">
      <w:pPr>
        <w:pStyle w:val="Naslov5"/>
        <w:rPr>
          <w:rFonts w:eastAsia="Calibri"/>
          <w:lang w:eastAsia="hr-HR"/>
        </w:rPr>
      </w:pPr>
      <w:r w:rsidRPr="007074DA">
        <w:rPr>
          <w:rFonts w:eastAsia="Calibri"/>
          <w:lang w:eastAsia="hr-HR"/>
        </w:rPr>
        <w:t>Članak 97.</w:t>
      </w:r>
    </w:p>
    <w:p w14:paraId="11A6148C" w14:textId="77777777" w:rsidR="00993A2E" w:rsidRPr="007074DA" w:rsidRDefault="00993A2E" w:rsidP="00993A2E">
      <w:pPr>
        <w:spacing w:after="0" w:line="240" w:lineRule="auto"/>
        <w:ind w:firstLine="709"/>
        <w:jc w:val="both"/>
        <w:rPr>
          <w:rFonts w:ascii="Times New Roman" w:eastAsia="Calibri" w:hAnsi="Times New Roman" w:cs="Times New Roman"/>
          <w:sz w:val="24"/>
          <w:szCs w:val="24"/>
          <w:lang w:eastAsia="hr-HR"/>
        </w:rPr>
      </w:pPr>
    </w:p>
    <w:p w14:paraId="2B6EFAF4" w14:textId="77777777" w:rsidR="00993A2E" w:rsidRPr="007074DA" w:rsidRDefault="00993A2E" w:rsidP="00993A2E">
      <w:pPr>
        <w:spacing w:after="200" w:line="240" w:lineRule="auto"/>
        <w:jc w:val="both"/>
        <w:rPr>
          <w:rFonts w:ascii="Times New Roman" w:eastAsia="Calibri" w:hAnsi="Times New Roman" w:cs="Times New Roman"/>
          <w:kern w:val="32"/>
          <w:sz w:val="24"/>
          <w:szCs w:val="24"/>
          <w:lang w:eastAsia="hr-HR"/>
        </w:rPr>
      </w:pPr>
      <w:r w:rsidRPr="007074DA">
        <w:rPr>
          <w:rFonts w:ascii="Times New Roman" w:eastAsia="Calibri" w:hAnsi="Times New Roman" w:cs="Times New Roman"/>
          <w:sz w:val="24"/>
          <w:szCs w:val="24"/>
        </w:rPr>
        <w:t xml:space="preserve">Usluga za beskućnike i odrasle osobe mogu obuhvaćati sljedeće aktivnosti: socijalni rad, </w:t>
      </w:r>
      <w:r w:rsidRPr="007074DA">
        <w:rPr>
          <w:rFonts w:ascii="Times New Roman" w:eastAsia="SimSun" w:hAnsi="Times New Roman" w:cs="Times New Roman"/>
          <w:sz w:val="24"/>
          <w:szCs w:val="24"/>
          <w:lang w:eastAsia="zh-CN"/>
        </w:rPr>
        <w:t>pomoć pri socijalnom uključivanju</w:t>
      </w:r>
      <w:r w:rsidRPr="007074DA">
        <w:rPr>
          <w:rFonts w:ascii="Times New Roman" w:eastAsia="Calibri" w:hAnsi="Times New Roman" w:cs="Times New Roman"/>
          <w:sz w:val="24"/>
          <w:szCs w:val="24"/>
        </w:rPr>
        <w:t>, brigu o zdravlju i njegu.</w:t>
      </w:r>
    </w:p>
    <w:p w14:paraId="5B9E3B8B" w14:textId="77777777" w:rsidR="00993A2E" w:rsidRPr="00993A2E" w:rsidRDefault="00993A2E" w:rsidP="007E1667">
      <w:pPr>
        <w:pStyle w:val="Naslov5"/>
        <w:rPr>
          <w:rFonts w:eastAsia="Times New Roman"/>
          <w:lang w:eastAsia="hr-HR"/>
        </w:rPr>
      </w:pPr>
      <w:r w:rsidRPr="00993A2E">
        <w:rPr>
          <w:rFonts w:eastAsia="Times New Roman"/>
          <w:lang w:eastAsia="hr-HR"/>
        </w:rPr>
        <w:t>Članak 98.</w:t>
      </w:r>
    </w:p>
    <w:p w14:paraId="605F1DF8" w14:textId="77777777" w:rsidR="00993A2E" w:rsidRPr="00993A2E" w:rsidRDefault="00993A2E" w:rsidP="00993A2E">
      <w:pPr>
        <w:spacing w:after="200" w:line="240" w:lineRule="auto"/>
        <w:jc w:val="both"/>
        <w:rPr>
          <w:rFonts w:ascii="Times New Roman" w:eastAsia="Calibri" w:hAnsi="Times New Roman" w:cs="Times New Roman"/>
          <w:sz w:val="24"/>
          <w:szCs w:val="24"/>
        </w:rPr>
      </w:pPr>
      <w:r w:rsidRPr="00993A2E">
        <w:rPr>
          <w:rFonts w:ascii="Times New Roman" w:eastAsia="Calibri" w:hAnsi="Times New Roman" w:cs="Times New Roman"/>
          <w:sz w:val="24"/>
          <w:szCs w:val="24"/>
          <w:lang w:eastAsia="hr-HR"/>
        </w:rPr>
        <w:t xml:space="preserve">(1) </w:t>
      </w:r>
      <w:r w:rsidRPr="00993A2E">
        <w:rPr>
          <w:rFonts w:ascii="Times New Roman" w:eastAsia="Calibri" w:hAnsi="Times New Roman" w:cs="Times New Roman"/>
          <w:sz w:val="24"/>
          <w:szCs w:val="24"/>
        </w:rPr>
        <w:t xml:space="preserve">Socijalni rad uključuje: </w:t>
      </w:r>
      <w:r w:rsidRPr="00993A2E">
        <w:rPr>
          <w:rFonts w:ascii="Times New Roman" w:eastAsia="Calibri" w:hAnsi="Times New Roman" w:cs="Times New Roman"/>
          <w:color w:val="000000"/>
          <w:sz w:val="24"/>
          <w:szCs w:val="24"/>
          <w:lang w:eastAsia="hr-HR"/>
        </w:rPr>
        <w:t xml:space="preserve">pomoć pri uključivanju i upoznavanje korisnika s novom sredinom, praćenje razdoblja adaptacije, pomoć pri zadovoljavanju svakodnevnih potreba, </w:t>
      </w:r>
      <w:r w:rsidRPr="00993A2E">
        <w:rPr>
          <w:rFonts w:ascii="Times New Roman" w:eastAsia="Times New Roman" w:hAnsi="Times New Roman" w:cs="Times New Roman"/>
          <w:sz w:val="24"/>
          <w:szCs w:val="24"/>
          <w:lang w:val="pl-PL" w:eastAsia="hr-HR"/>
        </w:rPr>
        <w:t>pomo</w:t>
      </w:r>
      <w:r w:rsidRPr="00993A2E">
        <w:rPr>
          <w:rFonts w:ascii="Times New Roman" w:eastAsia="Times New Roman" w:hAnsi="Times New Roman" w:cs="Times New Roman"/>
          <w:sz w:val="24"/>
          <w:szCs w:val="24"/>
          <w:lang w:eastAsia="hr-HR"/>
        </w:rPr>
        <w:t xml:space="preserve">ć </w:t>
      </w:r>
      <w:r w:rsidRPr="00993A2E">
        <w:rPr>
          <w:rFonts w:ascii="Times New Roman" w:eastAsia="Times New Roman" w:hAnsi="Times New Roman" w:cs="Times New Roman"/>
          <w:sz w:val="24"/>
          <w:szCs w:val="24"/>
          <w:lang w:val="pl-PL" w:eastAsia="hr-HR"/>
        </w:rPr>
        <w:t>pri</w:t>
      </w:r>
      <w:r w:rsidRPr="00993A2E">
        <w:rPr>
          <w:rFonts w:ascii="Times New Roman" w:eastAsia="Times New Roman" w:hAnsi="Times New Roman" w:cs="Times New Roman"/>
          <w:sz w:val="24"/>
          <w:szCs w:val="24"/>
          <w:lang w:eastAsia="hr-HR"/>
        </w:rPr>
        <w:t xml:space="preserve"> </w:t>
      </w:r>
      <w:r w:rsidRPr="00993A2E">
        <w:rPr>
          <w:rFonts w:ascii="Times New Roman" w:eastAsia="Times New Roman" w:hAnsi="Times New Roman" w:cs="Times New Roman"/>
          <w:sz w:val="24"/>
          <w:szCs w:val="24"/>
          <w:lang w:val="pl-PL" w:eastAsia="hr-HR"/>
        </w:rPr>
        <w:t>rje</w:t>
      </w:r>
      <w:r w:rsidRPr="00993A2E">
        <w:rPr>
          <w:rFonts w:ascii="Times New Roman" w:eastAsia="Times New Roman" w:hAnsi="Times New Roman" w:cs="Times New Roman"/>
          <w:sz w:val="24"/>
          <w:szCs w:val="24"/>
          <w:lang w:eastAsia="hr-HR"/>
        </w:rPr>
        <w:t>š</w:t>
      </w:r>
      <w:r w:rsidRPr="00993A2E">
        <w:rPr>
          <w:rFonts w:ascii="Times New Roman" w:eastAsia="Times New Roman" w:hAnsi="Times New Roman" w:cs="Times New Roman"/>
          <w:sz w:val="24"/>
          <w:szCs w:val="24"/>
          <w:lang w:val="pl-PL" w:eastAsia="hr-HR"/>
        </w:rPr>
        <w:t>avanju</w:t>
      </w:r>
      <w:r w:rsidRPr="00993A2E">
        <w:rPr>
          <w:rFonts w:ascii="Times New Roman" w:eastAsia="Times New Roman" w:hAnsi="Times New Roman" w:cs="Times New Roman"/>
          <w:sz w:val="24"/>
          <w:szCs w:val="24"/>
          <w:lang w:eastAsia="hr-HR"/>
        </w:rPr>
        <w:t xml:space="preserve"> </w:t>
      </w:r>
      <w:r w:rsidRPr="00993A2E">
        <w:rPr>
          <w:rFonts w:ascii="Times New Roman" w:eastAsia="Times New Roman" w:hAnsi="Times New Roman" w:cs="Times New Roman"/>
          <w:sz w:val="24"/>
          <w:szCs w:val="24"/>
          <w:lang w:val="pl-PL" w:eastAsia="hr-HR"/>
        </w:rPr>
        <w:t>konfliktnih</w:t>
      </w:r>
      <w:r w:rsidRPr="00993A2E">
        <w:rPr>
          <w:rFonts w:ascii="Times New Roman" w:eastAsia="Times New Roman" w:hAnsi="Times New Roman" w:cs="Times New Roman"/>
          <w:sz w:val="24"/>
          <w:szCs w:val="24"/>
          <w:lang w:eastAsia="hr-HR"/>
        </w:rPr>
        <w:t xml:space="preserve"> </w:t>
      </w:r>
      <w:r w:rsidRPr="00993A2E">
        <w:rPr>
          <w:rFonts w:ascii="Times New Roman" w:eastAsia="Times New Roman" w:hAnsi="Times New Roman" w:cs="Times New Roman"/>
          <w:sz w:val="24"/>
          <w:szCs w:val="24"/>
          <w:lang w:val="pl-PL" w:eastAsia="hr-HR"/>
        </w:rPr>
        <w:t>i</w:t>
      </w:r>
      <w:r w:rsidRPr="00993A2E">
        <w:rPr>
          <w:rFonts w:ascii="Times New Roman" w:eastAsia="Times New Roman" w:hAnsi="Times New Roman" w:cs="Times New Roman"/>
          <w:sz w:val="24"/>
          <w:szCs w:val="24"/>
          <w:lang w:eastAsia="hr-HR"/>
        </w:rPr>
        <w:t xml:space="preserve"> </w:t>
      </w:r>
      <w:r w:rsidRPr="00993A2E">
        <w:rPr>
          <w:rFonts w:ascii="Times New Roman" w:eastAsia="Times New Roman" w:hAnsi="Times New Roman" w:cs="Times New Roman"/>
          <w:sz w:val="24"/>
          <w:szCs w:val="24"/>
          <w:lang w:val="pl-PL" w:eastAsia="hr-HR"/>
        </w:rPr>
        <w:t>drugih</w:t>
      </w:r>
      <w:r w:rsidRPr="00993A2E">
        <w:rPr>
          <w:rFonts w:ascii="Times New Roman" w:eastAsia="Times New Roman" w:hAnsi="Times New Roman" w:cs="Times New Roman"/>
          <w:sz w:val="24"/>
          <w:szCs w:val="24"/>
          <w:lang w:eastAsia="hr-HR"/>
        </w:rPr>
        <w:t xml:space="preserve"> </w:t>
      </w:r>
      <w:r w:rsidRPr="00993A2E">
        <w:rPr>
          <w:rFonts w:ascii="Times New Roman" w:eastAsia="Times New Roman" w:hAnsi="Times New Roman" w:cs="Times New Roman"/>
          <w:sz w:val="24"/>
          <w:szCs w:val="24"/>
          <w:lang w:val="pl-PL" w:eastAsia="hr-HR"/>
        </w:rPr>
        <w:t>kriznih</w:t>
      </w:r>
      <w:r w:rsidRPr="00993A2E">
        <w:rPr>
          <w:rFonts w:ascii="Times New Roman" w:eastAsia="Times New Roman" w:hAnsi="Times New Roman" w:cs="Times New Roman"/>
          <w:sz w:val="24"/>
          <w:szCs w:val="24"/>
          <w:lang w:eastAsia="hr-HR"/>
        </w:rPr>
        <w:t xml:space="preserve"> </w:t>
      </w:r>
      <w:r w:rsidRPr="00993A2E">
        <w:rPr>
          <w:rFonts w:ascii="Times New Roman" w:eastAsia="Times New Roman" w:hAnsi="Times New Roman" w:cs="Times New Roman"/>
          <w:sz w:val="24"/>
          <w:szCs w:val="24"/>
          <w:lang w:val="pl-PL" w:eastAsia="hr-HR"/>
        </w:rPr>
        <w:t>situacija</w:t>
      </w:r>
      <w:r w:rsidRPr="00993A2E">
        <w:rPr>
          <w:rFonts w:ascii="Times New Roman" w:eastAsia="Times New Roman" w:hAnsi="Times New Roman" w:cs="Times New Roman"/>
          <w:sz w:val="24"/>
          <w:szCs w:val="24"/>
          <w:lang w:eastAsia="hr-HR"/>
        </w:rPr>
        <w:t xml:space="preserve">, pružanje stručne potpore za socijalno uključivanje ili reintegraciju – pomoć pri ostvarivanju prava iz sustava socijalne skrbi, </w:t>
      </w:r>
      <w:r w:rsidRPr="00993A2E">
        <w:rPr>
          <w:rFonts w:ascii="Times New Roman" w:eastAsia="Calibri" w:hAnsi="Times New Roman" w:cs="Times New Roman"/>
          <w:color w:val="000000"/>
          <w:sz w:val="24"/>
          <w:szCs w:val="24"/>
          <w:lang w:eastAsia="hr-HR"/>
        </w:rPr>
        <w:t xml:space="preserve">iniciranje primjene potrebnih oblika zaštite, stručni rad i suradnja s obitelji korisnika, priprema korisnika za primjenu drugih oblika zaštite, suradnja s nadležnim centrima za socijalnu skrb, suradnja s ostalim </w:t>
      </w:r>
      <w:r w:rsidRPr="00993A2E">
        <w:rPr>
          <w:rFonts w:ascii="Times New Roman" w:eastAsia="Calibri" w:hAnsi="Times New Roman" w:cs="Times New Roman"/>
          <w:sz w:val="24"/>
          <w:szCs w:val="24"/>
        </w:rPr>
        <w:t>nadležnim tijelima,</w:t>
      </w:r>
      <w:r w:rsidRPr="00993A2E">
        <w:rPr>
          <w:rFonts w:ascii="Times New Roman" w:eastAsia="Calibri" w:hAnsi="Times New Roman" w:cs="Times New Roman"/>
          <w:b/>
          <w:sz w:val="24"/>
          <w:szCs w:val="24"/>
        </w:rPr>
        <w:t xml:space="preserve"> </w:t>
      </w:r>
      <w:r w:rsidRPr="00993A2E">
        <w:rPr>
          <w:rFonts w:ascii="Times New Roman" w:eastAsia="Calibri" w:hAnsi="Times New Roman" w:cs="Times New Roman"/>
          <w:color w:val="000000"/>
          <w:sz w:val="24"/>
          <w:szCs w:val="24"/>
          <w:lang w:eastAsia="hr-HR"/>
        </w:rPr>
        <w:t>praćenje programa rada, primjena različitih metoda podrške u svrhu usmjeravanja i osposobljavanja za rješavanje problema, savjetodavni rad i podrška korisniku i članovima obitelji.</w:t>
      </w:r>
    </w:p>
    <w:p w14:paraId="3C0DACC7" w14:textId="77777777" w:rsidR="00993A2E" w:rsidRPr="00993A2E" w:rsidRDefault="00993A2E" w:rsidP="00993A2E">
      <w:pPr>
        <w:spacing w:after="100" w:afterAutospacing="1" w:line="240" w:lineRule="auto"/>
        <w:contextualSpacing/>
        <w:jc w:val="both"/>
        <w:rPr>
          <w:rFonts w:ascii="Times New Roman" w:eastAsia="Calibri" w:hAnsi="Times New Roman" w:cs="Times New Roman"/>
          <w:sz w:val="24"/>
          <w:szCs w:val="24"/>
        </w:rPr>
      </w:pPr>
      <w:r w:rsidRPr="00993A2E">
        <w:rPr>
          <w:rFonts w:ascii="Times New Roman" w:eastAsia="Calibri" w:hAnsi="Times New Roman" w:cs="Times New Roman"/>
          <w:sz w:val="24"/>
          <w:szCs w:val="24"/>
          <w:lang w:eastAsia="hr-HR"/>
        </w:rPr>
        <w:t xml:space="preserve">(2) </w:t>
      </w:r>
      <w:r w:rsidRPr="00993A2E">
        <w:rPr>
          <w:rFonts w:ascii="Times New Roman" w:eastAsia="Calibri" w:hAnsi="Times New Roman" w:cs="Times New Roman"/>
          <w:sz w:val="24"/>
          <w:szCs w:val="24"/>
        </w:rPr>
        <w:t xml:space="preserve">Aktivnost </w:t>
      </w:r>
      <w:r w:rsidRPr="00993A2E">
        <w:rPr>
          <w:rFonts w:ascii="Times New Roman" w:eastAsia="Times New Roman" w:hAnsi="Times New Roman" w:cs="Times New Roman"/>
          <w:sz w:val="24"/>
          <w:szCs w:val="24"/>
          <w:lang w:eastAsia="hr-HR"/>
        </w:rPr>
        <w:t xml:space="preserve">iz stavka 1. ovoga članka provodi izvršitelj na radnom mjestu </w:t>
      </w:r>
      <w:r w:rsidRPr="00993A2E">
        <w:rPr>
          <w:rFonts w:ascii="Times New Roman" w:eastAsia="Calibri" w:hAnsi="Times New Roman" w:cs="Times New Roman"/>
          <w:sz w:val="24"/>
          <w:szCs w:val="24"/>
        </w:rPr>
        <w:t>socijalnog radnika.</w:t>
      </w:r>
    </w:p>
    <w:p w14:paraId="73AA2788" w14:textId="77777777" w:rsidR="00993A2E" w:rsidRPr="00993A2E" w:rsidRDefault="00993A2E" w:rsidP="00993A2E">
      <w:pPr>
        <w:spacing w:after="100" w:afterAutospacing="1" w:line="240" w:lineRule="auto"/>
        <w:contextualSpacing/>
        <w:jc w:val="both"/>
        <w:rPr>
          <w:rFonts w:ascii="Times New Roman" w:eastAsia="Calibri" w:hAnsi="Times New Roman" w:cs="Times New Roman"/>
          <w:sz w:val="24"/>
          <w:szCs w:val="24"/>
        </w:rPr>
      </w:pPr>
    </w:p>
    <w:p w14:paraId="61BB730E"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(3) Aktivnost iz stavka 1. ovoga članka mogu pružati izvršitelji koji zadovoljavaju sljedeće uvjete:</w:t>
      </w:r>
    </w:p>
    <w:p w14:paraId="6F39DA97" w14:textId="77777777" w:rsidR="00993A2E" w:rsidRPr="00993A2E" w:rsidRDefault="00993A2E" w:rsidP="006A09BB">
      <w:pPr>
        <w:numPr>
          <w:ilvl w:val="0"/>
          <w:numId w:val="5"/>
        </w:numPr>
        <w:spacing w:after="100" w:afterAutospacing="1" w:line="240" w:lineRule="auto"/>
        <w:contextualSpacing/>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socijalni radnik – završen preddiplomski sveučilišni studij socijalnog rada – za prvu razinu usklađenosti</w:t>
      </w:r>
    </w:p>
    <w:p w14:paraId="1983D263" w14:textId="77777777" w:rsidR="00993A2E" w:rsidRPr="00993A2E" w:rsidRDefault="00993A2E" w:rsidP="006A09BB">
      <w:pPr>
        <w:numPr>
          <w:ilvl w:val="0"/>
          <w:numId w:val="5"/>
        </w:numPr>
        <w:spacing w:after="100" w:afterAutospacing="1" w:line="240" w:lineRule="auto"/>
        <w:contextualSpacing/>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socijalni radnik – završen preddiplomski i diplomski sveučilišni studij socijalnog rada – za drugu razinu usklađenosti</w:t>
      </w:r>
    </w:p>
    <w:p w14:paraId="712AD96F" w14:textId="6C20BCDC" w:rsidR="00993A2E" w:rsidRPr="00993A2E" w:rsidRDefault="00993A2E" w:rsidP="006A09BB">
      <w:pPr>
        <w:numPr>
          <w:ilvl w:val="0"/>
          <w:numId w:val="5"/>
        </w:numPr>
        <w:spacing w:after="100" w:afterAutospacing="1" w:line="240" w:lineRule="auto"/>
        <w:contextualSpacing/>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 xml:space="preserve">socijalni radnik – završen preddiplomski i diplomski sveučilišni studij socijalnog rada i završena psihoterapijska </w:t>
      </w:r>
      <w:r w:rsidR="00876264" w:rsidRPr="00876264">
        <w:rPr>
          <w:rFonts w:ascii="Times New Roman" w:eastAsia="Times New Roman" w:hAnsi="Times New Roman" w:cs="Times New Roman"/>
          <w:sz w:val="24"/>
          <w:szCs w:val="24"/>
          <w:lang w:eastAsia="hr-HR"/>
        </w:rPr>
        <w:t>edukacija</w:t>
      </w:r>
      <w:r w:rsidRPr="00993A2E">
        <w:rPr>
          <w:rFonts w:ascii="Times New Roman" w:eastAsia="Times New Roman" w:hAnsi="Times New Roman" w:cs="Times New Roman"/>
          <w:sz w:val="24"/>
          <w:szCs w:val="24"/>
          <w:lang w:eastAsia="hr-HR"/>
        </w:rPr>
        <w:t xml:space="preserve"> ili specijalistički studij – za treću razinu usklađenosti. </w:t>
      </w:r>
    </w:p>
    <w:p w14:paraId="13E45D61" w14:textId="77777777" w:rsidR="00993A2E" w:rsidRPr="00993A2E" w:rsidRDefault="00993A2E" w:rsidP="00993A2E">
      <w:pPr>
        <w:spacing w:after="100" w:afterAutospacing="1" w:line="240" w:lineRule="auto"/>
        <w:contextualSpacing/>
        <w:jc w:val="both"/>
        <w:rPr>
          <w:rFonts w:ascii="Times New Roman" w:eastAsia="Times New Roman" w:hAnsi="Times New Roman" w:cs="Times New Roman"/>
          <w:sz w:val="24"/>
          <w:szCs w:val="24"/>
          <w:lang w:eastAsia="hr-HR"/>
        </w:rPr>
      </w:pPr>
    </w:p>
    <w:p w14:paraId="3ADF1500"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sz w:val="24"/>
          <w:szCs w:val="24"/>
          <w:lang w:eastAsia="hr-HR"/>
        </w:rPr>
        <w:t xml:space="preserve">(4) </w:t>
      </w:r>
      <w:r w:rsidRPr="00993A2E">
        <w:rPr>
          <w:rFonts w:ascii="Times New Roman" w:eastAsia="Times New Roman" w:hAnsi="Times New Roman" w:cs="Times New Roman"/>
          <w:sz w:val="24"/>
          <w:szCs w:val="24"/>
          <w:lang w:eastAsia="hr-HR"/>
        </w:rPr>
        <w:t xml:space="preserve">Aktivnost iz stavka 1. ovoga članka koja se pruža u okviru usluge savjetovanja i pomaganja i psihosocijalne podrške provodi se u sljedećem vremenskom mjerilu po jedinici provedene aktivnosti:  </w:t>
      </w:r>
    </w:p>
    <w:p w14:paraId="1B3574C6" w14:textId="77777777" w:rsidR="00993A2E" w:rsidRPr="00993A2E" w:rsidRDefault="00993A2E" w:rsidP="006A09BB">
      <w:pPr>
        <w:numPr>
          <w:ilvl w:val="0"/>
          <w:numId w:val="5"/>
        </w:numPr>
        <w:spacing w:after="200" w:line="240" w:lineRule="auto"/>
        <w:contextualSpacing/>
        <w:jc w:val="both"/>
        <w:rPr>
          <w:rFonts w:ascii="Times New Roman" w:eastAsia="Calibri" w:hAnsi="Times New Roman" w:cs="Times New Roman"/>
          <w:sz w:val="24"/>
          <w:szCs w:val="24"/>
        </w:rPr>
      </w:pPr>
      <w:r w:rsidRPr="00993A2E">
        <w:rPr>
          <w:rFonts w:ascii="Times New Roman" w:eastAsia="Times New Roman" w:hAnsi="Times New Roman" w:cs="Times New Roman"/>
          <w:sz w:val="24"/>
          <w:szCs w:val="24"/>
          <w:lang w:eastAsia="hr-HR"/>
        </w:rPr>
        <w:t xml:space="preserve">socijalni rad  okviru usluge savjetovanja i pomaganja – 60 minuta, </w:t>
      </w:r>
      <w:r w:rsidRPr="00993A2E">
        <w:rPr>
          <w:rFonts w:ascii="Times New Roman" w:eastAsia="Calibri" w:hAnsi="Times New Roman" w:cs="Times New Roman"/>
          <w:sz w:val="24"/>
          <w:szCs w:val="24"/>
        </w:rPr>
        <w:t xml:space="preserve">a </w:t>
      </w:r>
      <w:r w:rsidRPr="00993A2E">
        <w:rPr>
          <w:rFonts w:ascii="Times New Roman" w:eastAsia="Times New Roman" w:hAnsi="Times New Roman" w:cs="Times New Roman"/>
          <w:sz w:val="24"/>
          <w:szCs w:val="24"/>
          <w:lang w:eastAsia="hr-HR"/>
        </w:rPr>
        <w:t>provodi</w:t>
      </w:r>
      <w:r w:rsidRPr="00993A2E">
        <w:rPr>
          <w:rFonts w:ascii="Times New Roman" w:eastAsia="Calibri" w:hAnsi="Times New Roman" w:cs="Times New Roman"/>
          <w:sz w:val="24"/>
          <w:szCs w:val="24"/>
        </w:rPr>
        <w:t xml:space="preserve"> se individualno ili grupno</w:t>
      </w:r>
    </w:p>
    <w:p w14:paraId="6CCD8640" w14:textId="77777777" w:rsidR="00993A2E" w:rsidRPr="00993A2E" w:rsidRDefault="00993A2E" w:rsidP="006A09BB">
      <w:pPr>
        <w:numPr>
          <w:ilvl w:val="0"/>
          <w:numId w:val="5"/>
        </w:numPr>
        <w:spacing w:after="200" w:line="240" w:lineRule="auto"/>
        <w:contextualSpacing/>
        <w:jc w:val="both"/>
        <w:rPr>
          <w:rFonts w:ascii="Times New Roman" w:eastAsia="Calibri" w:hAnsi="Times New Roman" w:cs="Times New Roman"/>
          <w:sz w:val="24"/>
          <w:szCs w:val="24"/>
        </w:rPr>
      </w:pPr>
      <w:r w:rsidRPr="00993A2E">
        <w:rPr>
          <w:rFonts w:ascii="Times New Roman" w:eastAsia="Calibri" w:hAnsi="Times New Roman" w:cs="Times New Roman"/>
          <w:sz w:val="24"/>
          <w:szCs w:val="24"/>
        </w:rPr>
        <w:t xml:space="preserve">socijalni rad u okviru </w:t>
      </w:r>
      <w:r w:rsidRPr="00993A2E">
        <w:rPr>
          <w:rFonts w:ascii="Times New Roman" w:eastAsia="Times New Roman" w:hAnsi="Times New Roman" w:cs="Times New Roman"/>
          <w:sz w:val="24"/>
          <w:szCs w:val="24"/>
          <w:lang w:eastAsia="hr-HR"/>
        </w:rPr>
        <w:t xml:space="preserve">psihosocijalne podrške – </w:t>
      </w:r>
      <w:r w:rsidRPr="00993A2E">
        <w:rPr>
          <w:rFonts w:ascii="Times New Roman" w:eastAsia="Calibri" w:hAnsi="Times New Roman" w:cs="Times New Roman"/>
          <w:sz w:val="24"/>
          <w:szCs w:val="24"/>
        </w:rPr>
        <w:t xml:space="preserve">45 minuta, a </w:t>
      </w:r>
      <w:r w:rsidRPr="00993A2E">
        <w:rPr>
          <w:rFonts w:ascii="Times New Roman" w:eastAsia="Times New Roman" w:hAnsi="Times New Roman" w:cs="Times New Roman"/>
          <w:sz w:val="24"/>
          <w:szCs w:val="24"/>
          <w:lang w:eastAsia="hr-HR"/>
        </w:rPr>
        <w:t>provodi</w:t>
      </w:r>
      <w:r w:rsidRPr="00993A2E">
        <w:rPr>
          <w:rFonts w:ascii="Times New Roman" w:eastAsia="Calibri" w:hAnsi="Times New Roman" w:cs="Times New Roman"/>
          <w:sz w:val="24"/>
          <w:szCs w:val="24"/>
        </w:rPr>
        <w:t xml:space="preserve"> se individualno ili grupno.</w:t>
      </w:r>
    </w:p>
    <w:p w14:paraId="23A4398A" w14:textId="77777777" w:rsidR="00993A2E" w:rsidRPr="00993A2E" w:rsidRDefault="00993A2E" w:rsidP="007E1667">
      <w:pPr>
        <w:pStyle w:val="Naslov5"/>
        <w:rPr>
          <w:rFonts w:eastAsia="Times New Roman"/>
          <w:lang w:eastAsia="hr-HR"/>
        </w:rPr>
      </w:pPr>
      <w:r w:rsidRPr="00993A2E">
        <w:rPr>
          <w:rFonts w:eastAsia="Times New Roman"/>
          <w:lang w:eastAsia="hr-HR"/>
        </w:rPr>
        <w:t>Članak 99.</w:t>
      </w:r>
    </w:p>
    <w:p w14:paraId="6E40395F" w14:textId="77777777" w:rsidR="00993A2E" w:rsidRPr="00993A2E" w:rsidRDefault="00993A2E" w:rsidP="00993A2E">
      <w:pPr>
        <w:spacing w:after="0" w:line="240" w:lineRule="auto"/>
        <w:jc w:val="center"/>
        <w:rPr>
          <w:rFonts w:ascii="Times New Roman" w:eastAsia="Times New Roman" w:hAnsi="Times New Roman" w:cs="Times New Roman"/>
          <w:sz w:val="24"/>
          <w:szCs w:val="24"/>
          <w:lang w:eastAsia="hr-HR"/>
        </w:rPr>
      </w:pPr>
    </w:p>
    <w:p w14:paraId="30E5F456" w14:textId="77777777" w:rsidR="00993A2E" w:rsidRPr="00993A2E" w:rsidRDefault="00993A2E" w:rsidP="00993A2E">
      <w:pPr>
        <w:spacing w:after="100" w:afterAutospacing="1" w:line="240" w:lineRule="auto"/>
        <w:contextualSpacing/>
        <w:jc w:val="both"/>
        <w:rPr>
          <w:rFonts w:ascii="Times New Roman" w:eastAsia="Calibri" w:hAnsi="Times New Roman" w:cs="Times New Roman"/>
          <w:color w:val="000000"/>
          <w:sz w:val="24"/>
          <w:szCs w:val="24"/>
          <w:lang w:eastAsia="hr-HR"/>
        </w:rPr>
      </w:pPr>
      <w:r w:rsidRPr="00993A2E">
        <w:rPr>
          <w:rFonts w:ascii="Times New Roman" w:eastAsia="Calibri" w:hAnsi="Times New Roman" w:cs="Times New Roman"/>
          <w:sz w:val="24"/>
          <w:szCs w:val="24"/>
          <w:lang w:eastAsia="hr-HR"/>
        </w:rPr>
        <w:t xml:space="preserve">(1) </w:t>
      </w:r>
      <w:r w:rsidRPr="00993A2E">
        <w:rPr>
          <w:rFonts w:ascii="Times New Roman" w:eastAsia="Calibri" w:hAnsi="Times New Roman" w:cs="Times New Roman"/>
          <w:iCs/>
          <w:color w:val="000000"/>
          <w:sz w:val="24"/>
          <w:szCs w:val="24"/>
          <w:lang w:eastAsia="hr-HR"/>
        </w:rPr>
        <w:t>Psihološka podrška</w:t>
      </w:r>
      <w:r w:rsidRPr="00993A2E">
        <w:rPr>
          <w:rFonts w:ascii="Times New Roman" w:eastAsia="Calibri" w:hAnsi="Times New Roman" w:cs="Times New Roman"/>
          <w:color w:val="000000"/>
          <w:sz w:val="24"/>
          <w:szCs w:val="24"/>
          <w:lang w:eastAsia="hr-HR"/>
        </w:rPr>
        <w:t xml:space="preserve"> uključuje: psihologijsku obradu korisnika (utvrđivanje kognitivnog, </w:t>
      </w:r>
      <w:proofErr w:type="spellStart"/>
      <w:r w:rsidRPr="00993A2E">
        <w:rPr>
          <w:rFonts w:ascii="Times New Roman" w:eastAsia="Calibri" w:hAnsi="Times New Roman" w:cs="Times New Roman"/>
          <w:color w:val="000000"/>
          <w:sz w:val="24"/>
          <w:szCs w:val="24"/>
          <w:lang w:eastAsia="hr-HR"/>
        </w:rPr>
        <w:t>socio</w:t>
      </w:r>
      <w:proofErr w:type="spellEnd"/>
      <w:r w:rsidRPr="00993A2E">
        <w:rPr>
          <w:rFonts w:ascii="Times New Roman" w:eastAsia="Calibri" w:hAnsi="Times New Roman" w:cs="Times New Roman"/>
          <w:color w:val="000000"/>
          <w:sz w:val="24"/>
          <w:szCs w:val="24"/>
          <w:lang w:eastAsia="hr-HR"/>
        </w:rPr>
        <w:t xml:space="preserve">-emocionalnog i funkcionalnog stanja, utvrđivanje stupnja potrebne podrške, praćenje, evaluacija), </w:t>
      </w:r>
      <w:r w:rsidRPr="00993A2E">
        <w:rPr>
          <w:rFonts w:ascii="Times New Roman" w:eastAsia="Times New Roman" w:hAnsi="Times New Roman" w:cs="Times New Roman"/>
          <w:sz w:val="24"/>
          <w:szCs w:val="24"/>
          <w:lang w:val="pl-PL" w:eastAsia="hr-HR"/>
        </w:rPr>
        <w:t>primjenu</w:t>
      </w:r>
      <w:r w:rsidRPr="00993A2E">
        <w:rPr>
          <w:rFonts w:ascii="Times New Roman" w:eastAsia="Times New Roman" w:hAnsi="Times New Roman" w:cs="Times New Roman"/>
          <w:sz w:val="24"/>
          <w:szCs w:val="24"/>
          <w:lang w:eastAsia="hr-HR"/>
        </w:rPr>
        <w:t xml:space="preserve"> </w:t>
      </w:r>
      <w:r w:rsidRPr="00993A2E">
        <w:rPr>
          <w:rFonts w:ascii="Times New Roman" w:eastAsia="Times New Roman" w:hAnsi="Times New Roman" w:cs="Times New Roman"/>
          <w:sz w:val="24"/>
          <w:szCs w:val="24"/>
          <w:lang w:val="pl-PL" w:eastAsia="hr-HR"/>
        </w:rPr>
        <w:t>razli</w:t>
      </w:r>
      <w:r w:rsidRPr="00993A2E">
        <w:rPr>
          <w:rFonts w:ascii="Times New Roman" w:eastAsia="Times New Roman" w:hAnsi="Times New Roman" w:cs="Times New Roman"/>
          <w:sz w:val="24"/>
          <w:szCs w:val="24"/>
          <w:lang w:eastAsia="hr-HR"/>
        </w:rPr>
        <w:t>č</w:t>
      </w:r>
      <w:r w:rsidRPr="00993A2E">
        <w:rPr>
          <w:rFonts w:ascii="Times New Roman" w:eastAsia="Times New Roman" w:hAnsi="Times New Roman" w:cs="Times New Roman"/>
          <w:sz w:val="24"/>
          <w:szCs w:val="24"/>
          <w:lang w:val="pl-PL" w:eastAsia="hr-HR"/>
        </w:rPr>
        <w:t>itih</w:t>
      </w:r>
      <w:r w:rsidRPr="00993A2E">
        <w:rPr>
          <w:rFonts w:ascii="Times New Roman" w:eastAsia="Times New Roman" w:hAnsi="Times New Roman" w:cs="Times New Roman"/>
          <w:sz w:val="24"/>
          <w:szCs w:val="24"/>
          <w:lang w:eastAsia="hr-HR"/>
        </w:rPr>
        <w:t xml:space="preserve"> </w:t>
      </w:r>
      <w:r w:rsidRPr="00993A2E">
        <w:rPr>
          <w:rFonts w:ascii="Times New Roman" w:eastAsia="Times New Roman" w:hAnsi="Times New Roman" w:cs="Times New Roman"/>
          <w:sz w:val="24"/>
          <w:szCs w:val="24"/>
          <w:lang w:val="pl-PL" w:eastAsia="hr-HR"/>
        </w:rPr>
        <w:t>oblika</w:t>
      </w:r>
      <w:r w:rsidRPr="00993A2E">
        <w:rPr>
          <w:rFonts w:ascii="Times New Roman" w:eastAsia="Times New Roman" w:hAnsi="Times New Roman" w:cs="Times New Roman"/>
          <w:sz w:val="24"/>
          <w:szCs w:val="24"/>
          <w:lang w:eastAsia="hr-HR"/>
        </w:rPr>
        <w:t xml:space="preserve"> </w:t>
      </w:r>
      <w:r w:rsidRPr="00993A2E">
        <w:rPr>
          <w:rFonts w:ascii="Times New Roman" w:eastAsia="Times New Roman" w:hAnsi="Times New Roman" w:cs="Times New Roman"/>
          <w:sz w:val="24"/>
          <w:szCs w:val="24"/>
          <w:lang w:val="pl-PL" w:eastAsia="hr-HR"/>
        </w:rPr>
        <w:t>savjetovanja</w:t>
      </w:r>
      <w:r w:rsidRPr="00993A2E">
        <w:rPr>
          <w:rFonts w:ascii="Times New Roman" w:eastAsia="Times New Roman" w:hAnsi="Times New Roman" w:cs="Times New Roman"/>
          <w:sz w:val="24"/>
          <w:szCs w:val="24"/>
          <w:lang w:eastAsia="hr-HR"/>
        </w:rPr>
        <w:t xml:space="preserve"> </w:t>
      </w:r>
      <w:r w:rsidRPr="00993A2E">
        <w:rPr>
          <w:rFonts w:ascii="Times New Roman" w:eastAsia="Times New Roman" w:hAnsi="Times New Roman" w:cs="Times New Roman"/>
          <w:sz w:val="24"/>
          <w:szCs w:val="24"/>
          <w:lang w:val="pl-PL" w:eastAsia="hr-HR"/>
        </w:rPr>
        <w:t>u</w:t>
      </w:r>
      <w:r w:rsidRPr="00993A2E">
        <w:rPr>
          <w:rFonts w:ascii="Times New Roman" w:eastAsia="Times New Roman" w:hAnsi="Times New Roman" w:cs="Times New Roman"/>
          <w:sz w:val="24"/>
          <w:szCs w:val="24"/>
          <w:lang w:eastAsia="hr-HR"/>
        </w:rPr>
        <w:t xml:space="preserve"> </w:t>
      </w:r>
      <w:r w:rsidRPr="00993A2E">
        <w:rPr>
          <w:rFonts w:ascii="Times New Roman" w:eastAsia="Times New Roman" w:hAnsi="Times New Roman" w:cs="Times New Roman"/>
          <w:sz w:val="24"/>
          <w:szCs w:val="24"/>
          <w:lang w:val="pl-PL" w:eastAsia="hr-HR"/>
        </w:rPr>
        <w:t>svrhu</w:t>
      </w:r>
      <w:r w:rsidRPr="00993A2E">
        <w:rPr>
          <w:rFonts w:ascii="Times New Roman" w:eastAsia="Times New Roman" w:hAnsi="Times New Roman" w:cs="Times New Roman"/>
          <w:sz w:val="24"/>
          <w:szCs w:val="24"/>
          <w:lang w:eastAsia="hr-HR"/>
        </w:rPr>
        <w:t xml:space="preserve"> </w:t>
      </w:r>
      <w:r w:rsidRPr="00993A2E">
        <w:rPr>
          <w:rFonts w:ascii="Times New Roman" w:eastAsia="Times New Roman" w:hAnsi="Times New Roman" w:cs="Times New Roman"/>
          <w:sz w:val="24"/>
          <w:szCs w:val="24"/>
          <w:lang w:val="pl-PL" w:eastAsia="hr-HR"/>
        </w:rPr>
        <w:t>prevladavanja</w:t>
      </w:r>
      <w:r w:rsidRPr="00993A2E">
        <w:rPr>
          <w:rFonts w:ascii="Times New Roman" w:eastAsia="Times New Roman" w:hAnsi="Times New Roman" w:cs="Times New Roman"/>
          <w:sz w:val="24"/>
          <w:szCs w:val="24"/>
          <w:lang w:eastAsia="hr-HR"/>
        </w:rPr>
        <w:t xml:space="preserve"> </w:t>
      </w:r>
      <w:r w:rsidRPr="00993A2E">
        <w:rPr>
          <w:rFonts w:ascii="Times New Roman" w:eastAsia="Times New Roman" w:hAnsi="Times New Roman" w:cs="Times New Roman"/>
          <w:sz w:val="24"/>
          <w:szCs w:val="24"/>
          <w:lang w:val="pl-PL" w:eastAsia="hr-HR"/>
        </w:rPr>
        <w:t>i</w:t>
      </w:r>
      <w:r w:rsidRPr="00993A2E">
        <w:rPr>
          <w:rFonts w:ascii="Times New Roman" w:eastAsia="Times New Roman" w:hAnsi="Times New Roman" w:cs="Times New Roman"/>
          <w:sz w:val="24"/>
          <w:szCs w:val="24"/>
          <w:lang w:eastAsia="hr-HR"/>
        </w:rPr>
        <w:t xml:space="preserve"> </w:t>
      </w:r>
      <w:r w:rsidRPr="00993A2E">
        <w:rPr>
          <w:rFonts w:ascii="Times New Roman" w:eastAsia="Times New Roman" w:hAnsi="Times New Roman" w:cs="Times New Roman"/>
          <w:sz w:val="24"/>
          <w:szCs w:val="24"/>
          <w:lang w:val="pl-PL" w:eastAsia="hr-HR"/>
        </w:rPr>
        <w:t>osposobljavanja</w:t>
      </w:r>
      <w:r w:rsidRPr="00993A2E">
        <w:rPr>
          <w:rFonts w:ascii="Times New Roman" w:eastAsia="Times New Roman" w:hAnsi="Times New Roman" w:cs="Times New Roman"/>
          <w:sz w:val="24"/>
          <w:szCs w:val="24"/>
          <w:lang w:eastAsia="hr-HR"/>
        </w:rPr>
        <w:t xml:space="preserve"> </w:t>
      </w:r>
      <w:r w:rsidRPr="00993A2E">
        <w:rPr>
          <w:rFonts w:ascii="Times New Roman" w:eastAsia="Times New Roman" w:hAnsi="Times New Roman" w:cs="Times New Roman"/>
          <w:sz w:val="24"/>
          <w:szCs w:val="24"/>
          <w:lang w:val="pl-PL" w:eastAsia="hr-HR"/>
        </w:rPr>
        <w:t>za</w:t>
      </w:r>
      <w:r w:rsidRPr="00993A2E">
        <w:rPr>
          <w:rFonts w:ascii="Times New Roman" w:eastAsia="Times New Roman" w:hAnsi="Times New Roman" w:cs="Times New Roman"/>
          <w:sz w:val="24"/>
          <w:szCs w:val="24"/>
          <w:lang w:eastAsia="hr-HR"/>
        </w:rPr>
        <w:t xml:space="preserve"> </w:t>
      </w:r>
      <w:r w:rsidRPr="00993A2E">
        <w:rPr>
          <w:rFonts w:ascii="Times New Roman" w:eastAsia="Times New Roman" w:hAnsi="Times New Roman" w:cs="Times New Roman"/>
          <w:sz w:val="24"/>
          <w:szCs w:val="24"/>
          <w:lang w:val="pl-PL" w:eastAsia="hr-HR"/>
        </w:rPr>
        <w:t>samostalno</w:t>
      </w:r>
      <w:r w:rsidRPr="00993A2E">
        <w:rPr>
          <w:rFonts w:ascii="Times New Roman" w:eastAsia="Times New Roman" w:hAnsi="Times New Roman" w:cs="Times New Roman"/>
          <w:sz w:val="24"/>
          <w:szCs w:val="24"/>
          <w:lang w:eastAsia="hr-HR"/>
        </w:rPr>
        <w:t xml:space="preserve"> </w:t>
      </w:r>
      <w:r w:rsidRPr="00993A2E">
        <w:rPr>
          <w:rFonts w:ascii="Times New Roman" w:eastAsia="Times New Roman" w:hAnsi="Times New Roman" w:cs="Times New Roman"/>
          <w:sz w:val="24"/>
          <w:szCs w:val="24"/>
          <w:lang w:val="pl-PL" w:eastAsia="hr-HR"/>
        </w:rPr>
        <w:t>rje</w:t>
      </w:r>
      <w:r w:rsidRPr="00993A2E">
        <w:rPr>
          <w:rFonts w:ascii="Times New Roman" w:eastAsia="Times New Roman" w:hAnsi="Times New Roman" w:cs="Times New Roman"/>
          <w:sz w:val="24"/>
          <w:szCs w:val="24"/>
          <w:lang w:eastAsia="hr-HR"/>
        </w:rPr>
        <w:t>š</w:t>
      </w:r>
      <w:r w:rsidRPr="00993A2E">
        <w:rPr>
          <w:rFonts w:ascii="Times New Roman" w:eastAsia="Times New Roman" w:hAnsi="Times New Roman" w:cs="Times New Roman"/>
          <w:sz w:val="24"/>
          <w:szCs w:val="24"/>
          <w:lang w:val="pl-PL" w:eastAsia="hr-HR"/>
        </w:rPr>
        <w:t>avanje</w:t>
      </w:r>
      <w:r w:rsidRPr="00993A2E">
        <w:rPr>
          <w:rFonts w:ascii="Times New Roman" w:eastAsia="Times New Roman" w:hAnsi="Times New Roman" w:cs="Times New Roman"/>
          <w:sz w:val="24"/>
          <w:szCs w:val="24"/>
          <w:lang w:eastAsia="hr-HR"/>
        </w:rPr>
        <w:t xml:space="preserve"> </w:t>
      </w:r>
      <w:r w:rsidRPr="00993A2E">
        <w:rPr>
          <w:rFonts w:ascii="Times New Roman" w:eastAsia="Times New Roman" w:hAnsi="Times New Roman" w:cs="Times New Roman"/>
          <w:sz w:val="24"/>
          <w:szCs w:val="24"/>
          <w:lang w:val="pl-PL" w:eastAsia="hr-HR"/>
        </w:rPr>
        <w:t>problema</w:t>
      </w:r>
      <w:r w:rsidRPr="00993A2E">
        <w:rPr>
          <w:rFonts w:ascii="Times New Roman" w:eastAsia="Times New Roman" w:hAnsi="Times New Roman" w:cs="Times New Roman"/>
          <w:sz w:val="24"/>
          <w:szCs w:val="24"/>
          <w:lang w:eastAsia="hr-HR"/>
        </w:rPr>
        <w:t xml:space="preserve">, </w:t>
      </w:r>
      <w:r w:rsidRPr="00993A2E">
        <w:rPr>
          <w:rFonts w:ascii="Times New Roman" w:eastAsia="Times New Roman" w:hAnsi="Times New Roman" w:cs="Times New Roman"/>
          <w:sz w:val="24"/>
          <w:szCs w:val="24"/>
          <w:lang w:val="pl-PL" w:eastAsia="hr-HR"/>
        </w:rPr>
        <w:t>rad</w:t>
      </w:r>
      <w:r w:rsidRPr="00993A2E">
        <w:rPr>
          <w:rFonts w:ascii="Times New Roman" w:eastAsia="Times New Roman" w:hAnsi="Times New Roman" w:cs="Times New Roman"/>
          <w:sz w:val="24"/>
          <w:szCs w:val="24"/>
          <w:lang w:eastAsia="hr-HR"/>
        </w:rPr>
        <w:t xml:space="preserve"> </w:t>
      </w:r>
      <w:r w:rsidRPr="00993A2E">
        <w:rPr>
          <w:rFonts w:ascii="Times New Roman" w:eastAsia="Times New Roman" w:hAnsi="Times New Roman" w:cs="Times New Roman"/>
          <w:sz w:val="24"/>
          <w:szCs w:val="24"/>
          <w:lang w:val="pl-PL" w:eastAsia="hr-HR"/>
        </w:rPr>
        <w:t>na</w:t>
      </w:r>
      <w:r w:rsidRPr="00993A2E">
        <w:rPr>
          <w:rFonts w:ascii="Times New Roman" w:eastAsia="Times New Roman" w:hAnsi="Times New Roman" w:cs="Times New Roman"/>
          <w:sz w:val="24"/>
          <w:szCs w:val="24"/>
          <w:lang w:eastAsia="hr-HR"/>
        </w:rPr>
        <w:t xml:space="preserve"> </w:t>
      </w:r>
      <w:r w:rsidRPr="00993A2E">
        <w:rPr>
          <w:rFonts w:ascii="Times New Roman" w:eastAsia="Times New Roman" w:hAnsi="Times New Roman" w:cs="Times New Roman"/>
          <w:sz w:val="24"/>
          <w:szCs w:val="24"/>
          <w:lang w:val="pl-PL" w:eastAsia="hr-HR"/>
        </w:rPr>
        <w:t>razvijanju</w:t>
      </w:r>
      <w:r w:rsidRPr="00993A2E">
        <w:rPr>
          <w:rFonts w:ascii="Times New Roman" w:eastAsia="Times New Roman" w:hAnsi="Times New Roman" w:cs="Times New Roman"/>
          <w:sz w:val="24"/>
          <w:szCs w:val="24"/>
          <w:lang w:eastAsia="hr-HR"/>
        </w:rPr>
        <w:t xml:space="preserve"> </w:t>
      </w:r>
      <w:r w:rsidRPr="00993A2E">
        <w:rPr>
          <w:rFonts w:ascii="Times New Roman" w:eastAsia="Times New Roman" w:hAnsi="Times New Roman" w:cs="Times New Roman"/>
          <w:sz w:val="24"/>
          <w:szCs w:val="24"/>
          <w:lang w:val="pl-PL" w:eastAsia="hr-HR"/>
        </w:rPr>
        <w:t>samopouzdanja</w:t>
      </w:r>
      <w:r w:rsidRPr="00993A2E">
        <w:rPr>
          <w:rFonts w:ascii="Times New Roman" w:eastAsia="Times New Roman" w:hAnsi="Times New Roman" w:cs="Times New Roman"/>
          <w:sz w:val="24"/>
          <w:szCs w:val="24"/>
          <w:lang w:eastAsia="hr-HR"/>
        </w:rPr>
        <w:t xml:space="preserve"> </w:t>
      </w:r>
      <w:r w:rsidRPr="00993A2E">
        <w:rPr>
          <w:rFonts w:ascii="Times New Roman" w:eastAsia="Times New Roman" w:hAnsi="Times New Roman" w:cs="Times New Roman"/>
          <w:sz w:val="24"/>
          <w:szCs w:val="24"/>
          <w:lang w:val="pl-PL" w:eastAsia="hr-HR"/>
        </w:rPr>
        <w:t>i</w:t>
      </w:r>
      <w:r w:rsidRPr="00993A2E">
        <w:rPr>
          <w:rFonts w:ascii="Times New Roman" w:eastAsia="Times New Roman" w:hAnsi="Times New Roman" w:cs="Times New Roman"/>
          <w:sz w:val="24"/>
          <w:szCs w:val="24"/>
          <w:lang w:eastAsia="hr-HR"/>
        </w:rPr>
        <w:t xml:space="preserve"> </w:t>
      </w:r>
      <w:r w:rsidRPr="00993A2E">
        <w:rPr>
          <w:rFonts w:ascii="Times New Roman" w:eastAsia="Times New Roman" w:hAnsi="Times New Roman" w:cs="Times New Roman"/>
          <w:sz w:val="24"/>
          <w:szCs w:val="24"/>
          <w:lang w:val="pl-PL" w:eastAsia="hr-HR"/>
        </w:rPr>
        <w:t>samopo</w:t>
      </w:r>
      <w:r w:rsidRPr="00993A2E">
        <w:rPr>
          <w:rFonts w:ascii="Times New Roman" w:eastAsia="Times New Roman" w:hAnsi="Times New Roman" w:cs="Times New Roman"/>
          <w:sz w:val="24"/>
          <w:szCs w:val="24"/>
          <w:lang w:eastAsia="hr-HR"/>
        </w:rPr>
        <w:t>š</w:t>
      </w:r>
      <w:r w:rsidRPr="00993A2E">
        <w:rPr>
          <w:rFonts w:ascii="Times New Roman" w:eastAsia="Times New Roman" w:hAnsi="Times New Roman" w:cs="Times New Roman"/>
          <w:sz w:val="24"/>
          <w:szCs w:val="24"/>
          <w:lang w:val="pl-PL" w:eastAsia="hr-HR"/>
        </w:rPr>
        <w:t>tovanja</w:t>
      </w:r>
      <w:r w:rsidRPr="00993A2E">
        <w:rPr>
          <w:rFonts w:ascii="Times New Roman" w:eastAsia="Times New Roman" w:hAnsi="Times New Roman" w:cs="Times New Roman"/>
          <w:sz w:val="24"/>
          <w:szCs w:val="24"/>
          <w:lang w:eastAsia="hr-HR"/>
        </w:rPr>
        <w:t xml:space="preserve">, </w:t>
      </w:r>
      <w:r w:rsidRPr="00993A2E">
        <w:rPr>
          <w:rFonts w:ascii="Times New Roman" w:eastAsia="Times New Roman" w:hAnsi="Times New Roman" w:cs="Times New Roman"/>
          <w:sz w:val="24"/>
          <w:szCs w:val="24"/>
          <w:lang w:val="pl-PL" w:eastAsia="hr-HR"/>
        </w:rPr>
        <w:t>prevenciju</w:t>
      </w:r>
      <w:r w:rsidRPr="00993A2E">
        <w:rPr>
          <w:rFonts w:ascii="Times New Roman" w:eastAsia="Times New Roman" w:hAnsi="Times New Roman" w:cs="Times New Roman"/>
          <w:sz w:val="24"/>
          <w:szCs w:val="24"/>
          <w:lang w:eastAsia="hr-HR"/>
        </w:rPr>
        <w:t xml:space="preserve"> </w:t>
      </w:r>
      <w:r w:rsidRPr="00993A2E">
        <w:rPr>
          <w:rFonts w:ascii="Times New Roman" w:eastAsia="Times New Roman" w:hAnsi="Times New Roman" w:cs="Times New Roman"/>
          <w:sz w:val="24"/>
          <w:szCs w:val="24"/>
          <w:lang w:val="pl-PL" w:eastAsia="hr-HR"/>
        </w:rPr>
        <w:t>rizi</w:t>
      </w:r>
      <w:r w:rsidRPr="00993A2E">
        <w:rPr>
          <w:rFonts w:ascii="Times New Roman" w:eastAsia="Times New Roman" w:hAnsi="Times New Roman" w:cs="Times New Roman"/>
          <w:sz w:val="24"/>
          <w:szCs w:val="24"/>
          <w:lang w:eastAsia="hr-HR"/>
        </w:rPr>
        <w:t>č</w:t>
      </w:r>
      <w:r w:rsidRPr="00993A2E">
        <w:rPr>
          <w:rFonts w:ascii="Times New Roman" w:eastAsia="Times New Roman" w:hAnsi="Times New Roman" w:cs="Times New Roman"/>
          <w:sz w:val="24"/>
          <w:szCs w:val="24"/>
          <w:lang w:val="pl-PL" w:eastAsia="hr-HR"/>
        </w:rPr>
        <w:t>nih</w:t>
      </w:r>
      <w:r w:rsidRPr="00993A2E">
        <w:rPr>
          <w:rFonts w:ascii="Times New Roman" w:eastAsia="Times New Roman" w:hAnsi="Times New Roman" w:cs="Times New Roman"/>
          <w:sz w:val="24"/>
          <w:szCs w:val="24"/>
          <w:lang w:eastAsia="hr-HR"/>
        </w:rPr>
        <w:t xml:space="preserve"> </w:t>
      </w:r>
      <w:r w:rsidRPr="00993A2E">
        <w:rPr>
          <w:rFonts w:ascii="Times New Roman" w:eastAsia="Times New Roman" w:hAnsi="Times New Roman" w:cs="Times New Roman"/>
          <w:sz w:val="24"/>
          <w:szCs w:val="24"/>
          <w:lang w:val="pl-PL" w:eastAsia="hr-HR"/>
        </w:rPr>
        <w:t>oblika</w:t>
      </w:r>
      <w:r w:rsidRPr="00993A2E">
        <w:rPr>
          <w:rFonts w:ascii="Times New Roman" w:eastAsia="Times New Roman" w:hAnsi="Times New Roman" w:cs="Times New Roman"/>
          <w:sz w:val="24"/>
          <w:szCs w:val="24"/>
          <w:lang w:eastAsia="hr-HR"/>
        </w:rPr>
        <w:t xml:space="preserve"> </w:t>
      </w:r>
      <w:r w:rsidRPr="00993A2E">
        <w:rPr>
          <w:rFonts w:ascii="Times New Roman" w:eastAsia="Times New Roman" w:hAnsi="Times New Roman" w:cs="Times New Roman"/>
          <w:sz w:val="24"/>
          <w:szCs w:val="24"/>
          <w:lang w:val="pl-PL" w:eastAsia="hr-HR"/>
        </w:rPr>
        <w:t>pona</w:t>
      </w:r>
      <w:r w:rsidRPr="00993A2E">
        <w:rPr>
          <w:rFonts w:ascii="Times New Roman" w:eastAsia="Times New Roman" w:hAnsi="Times New Roman" w:cs="Times New Roman"/>
          <w:sz w:val="24"/>
          <w:szCs w:val="24"/>
          <w:lang w:eastAsia="hr-HR"/>
        </w:rPr>
        <w:t>š</w:t>
      </w:r>
      <w:r w:rsidRPr="00993A2E">
        <w:rPr>
          <w:rFonts w:ascii="Times New Roman" w:eastAsia="Times New Roman" w:hAnsi="Times New Roman" w:cs="Times New Roman"/>
          <w:sz w:val="24"/>
          <w:szCs w:val="24"/>
          <w:lang w:val="pl-PL" w:eastAsia="hr-HR"/>
        </w:rPr>
        <w:t>anja</w:t>
      </w:r>
      <w:r w:rsidRPr="00993A2E">
        <w:rPr>
          <w:rFonts w:ascii="Times New Roman" w:eastAsia="Times New Roman" w:hAnsi="Times New Roman" w:cs="Times New Roman"/>
          <w:sz w:val="24"/>
          <w:szCs w:val="24"/>
          <w:lang w:eastAsia="hr-HR"/>
        </w:rPr>
        <w:t xml:space="preserve">, </w:t>
      </w:r>
      <w:r w:rsidRPr="00993A2E">
        <w:rPr>
          <w:rFonts w:ascii="Times New Roman" w:eastAsia="Times New Roman" w:hAnsi="Times New Roman" w:cs="Times New Roman"/>
          <w:sz w:val="24"/>
          <w:szCs w:val="24"/>
          <w:lang w:val="pl-PL" w:eastAsia="hr-HR"/>
        </w:rPr>
        <w:t>savjetodavni</w:t>
      </w:r>
      <w:r w:rsidRPr="00993A2E">
        <w:rPr>
          <w:rFonts w:ascii="Times New Roman" w:eastAsia="Times New Roman" w:hAnsi="Times New Roman" w:cs="Times New Roman"/>
          <w:sz w:val="24"/>
          <w:szCs w:val="24"/>
          <w:lang w:eastAsia="hr-HR"/>
        </w:rPr>
        <w:t xml:space="preserve"> </w:t>
      </w:r>
      <w:r w:rsidRPr="00993A2E">
        <w:rPr>
          <w:rFonts w:ascii="Times New Roman" w:eastAsia="Times New Roman" w:hAnsi="Times New Roman" w:cs="Times New Roman"/>
          <w:sz w:val="24"/>
          <w:szCs w:val="24"/>
          <w:lang w:val="pl-PL" w:eastAsia="hr-HR"/>
        </w:rPr>
        <w:t>rad</w:t>
      </w:r>
      <w:r w:rsidRPr="00993A2E">
        <w:rPr>
          <w:rFonts w:ascii="Times New Roman" w:eastAsia="Times New Roman" w:hAnsi="Times New Roman" w:cs="Times New Roman"/>
          <w:sz w:val="24"/>
          <w:szCs w:val="24"/>
          <w:lang w:eastAsia="hr-HR"/>
        </w:rPr>
        <w:t xml:space="preserve"> </w:t>
      </w:r>
      <w:r w:rsidRPr="00993A2E">
        <w:rPr>
          <w:rFonts w:ascii="Times New Roman" w:eastAsia="Times New Roman" w:hAnsi="Times New Roman" w:cs="Times New Roman"/>
          <w:sz w:val="24"/>
          <w:szCs w:val="24"/>
          <w:lang w:val="pl-PL" w:eastAsia="hr-HR"/>
        </w:rPr>
        <w:t>s</w:t>
      </w:r>
      <w:r w:rsidRPr="00993A2E">
        <w:rPr>
          <w:rFonts w:ascii="Times New Roman" w:eastAsia="Times New Roman" w:hAnsi="Times New Roman" w:cs="Times New Roman"/>
          <w:sz w:val="24"/>
          <w:szCs w:val="24"/>
          <w:lang w:eastAsia="hr-HR"/>
        </w:rPr>
        <w:t xml:space="preserve"> </w:t>
      </w:r>
      <w:r w:rsidRPr="00993A2E">
        <w:rPr>
          <w:rFonts w:ascii="Times New Roman" w:eastAsia="Times New Roman" w:hAnsi="Times New Roman" w:cs="Times New Roman"/>
          <w:sz w:val="24"/>
          <w:szCs w:val="24"/>
          <w:lang w:val="pl-PL" w:eastAsia="hr-HR"/>
        </w:rPr>
        <w:t xml:space="preserve">roditeljima, drugim članovima obitelji, </w:t>
      </w:r>
      <w:r w:rsidRPr="00993A2E">
        <w:rPr>
          <w:rFonts w:ascii="Times New Roman" w:eastAsia="Times New Roman" w:hAnsi="Times New Roman" w:cs="Times New Roman"/>
          <w:sz w:val="24"/>
          <w:szCs w:val="24"/>
          <w:lang w:val="pl-PL" w:eastAsia="hr-HR"/>
        </w:rPr>
        <w:lastRenderedPageBreak/>
        <w:t xml:space="preserve">odnosno udomiteljima, </w:t>
      </w:r>
      <w:r w:rsidRPr="00993A2E">
        <w:rPr>
          <w:rFonts w:ascii="Times New Roman" w:eastAsia="Calibri" w:hAnsi="Times New Roman" w:cs="Times New Roman"/>
          <w:color w:val="000000"/>
          <w:sz w:val="24"/>
          <w:szCs w:val="24"/>
          <w:lang w:eastAsia="hr-HR"/>
        </w:rPr>
        <w:t>psihološko osnaživanje korisnika, pomoć pri rješavanju konfliktnih i drugih kriznih situacija, poticanje razvijanja primjerenih oblika ponašanja.</w:t>
      </w:r>
    </w:p>
    <w:p w14:paraId="00DB66C8" w14:textId="77777777" w:rsidR="00993A2E" w:rsidRPr="00993A2E" w:rsidRDefault="00993A2E" w:rsidP="00993A2E">
      <w:pPr>
        <w:spacing w:after="0" w:line="240" w:lineRule="auto"/>
        <w:rPr>
          <w:rFonts w:ascii="Times New Roman" w:eastAsia="Calibri" w:hAnsi="Times New Roman" w:cs="Times New Roman"/>
          <w:sz w:val="24"/>
          <w:szCs w:val="24"/>
          <w:lang w:eastAsia="hr-HR"/>
        </w:rPr>
      </w:pPr>
    </w:p>
    <w:p w14:paraId="7C02AA78" w14:textId="77777777" w:rsidR="00993A2E" w:rsidRPr="00993A2E" w:rsidRDefault="00993A2E" w:rsidP="00993A2E">
      <w:pPr>
        <w:spacing w:after="0" w:line="240" w:lineRule="auto"/>
        <w:jc w:val="both"/>
        <w:rPr>
          <w:rFonts w:ascii="Times New Roman" w:eastAsia="Calibri" w:hAnsi="Times New Roman" w:cs="Times New Roman"/>
          <w:sz w:val="24"/>
          <w:szCs w:val="24"/>
        </w:rPr>
      </w:pPr>
      <w:r w:rsidRPr="00993A2E">
        <w:rPr>
          <w:rFonts w:ascii="Times New Roman" w:eastAsia="Calibri" w:hAnsi="Times New Roman" w:cs="Times New Roman"/>
          <w:sz w:val="24"/>
          <w:szCs w:val="24"/>
          <w:lang w:eastAsia="hr-HR"/>
        </w:rPr>
        <w:t xml:space="preserve">(2) </w:t>
      </w:r>
      <w:r w:rsidRPr="00993A2E">
        <w:rPr>
          <w:rFonts w:ascii="Times New Roman" w:eastAsia="Calibri" w:hAnsi="Times New Roman" w:cs="Times New Roman"/>
          <w:iCs/>
          <w:color w:val="000000"/>
          <w:sz w:val="24"/>
          <w:szCs w:val="24"/>
          <w:lang w:eastAsia="hr-HR"/>
        </w:rPr>
        <w:t>Aktivnost</w:t>
      </w:r>
      <w:r w:rsidRPr="00993A2E">
        <w:rPr>
          <w:rFonts w:ascii="Times New Roman" w:eastAsia="Calibri" w:hAnsi="Times New Roman" w:cs="Times New Roman"/>
          <w:sz w:val="24"/>
          <w:szCs w:val="24"/>
        </w:rPr>
        <w:t xml:space="preserve"> </w:t>
      </w:r>
      <w:r w:rsidRPr="00993A2E">
        <w:rPr>
          <w:rFonts w:ascii="Times New Roman" w:eastAsia="Times New Roman" w:hAnsi="Times New Roman" w:cs="Times New Roman"/>
          <w:sz w:val="24"/>
          <w:szCs w:val="24"/>
          <w:lang w:eastAsia="hr-HR"/>
        </w:rPr>
        <w:t>iz stavka 1. ovoga članka provodi</w:t>
      </w:r>
      <w:r w:rsidRPr="00993A2E">
        <w:rPr>
          <w:rFonts w:ascii="Times New Roman" w:eastAsia="Calibri" w:hAnsi="Times New Roman" w:cs="Times New Roman"/>
          <w:sz w:val="24"/>
          <w:szCs w:val="24"/>
        </w:rPr>
        <w:t xml:space="preserve"> izvršitelj na radnom mjestu psihologa.</w:t>
      </w:r>
    </w:p>
    <w:p w14:paraId="0D52B70F" w14:textId="77777777" w:rsidR="00993A2E" w:rsidRPr="00993A2E" w:rsidRDefault="00993A2E" w:rsidP="00993A2E">
      <w:pPr>
        <w:spacing w:after="0" w:line="240" w:lineRule="auto"/>
        <w:rPr>
          <w:rFonts w:ascii="Times New Roman" w:eastAsia="Calibri" w:hAnsi="Times New Roman" w:cs="Times New Roman"/>
          <w:sz w:val="24"/>
          <w:szCs w:val="24"/>
        </w:rPr>
      </w:pPr>
    </w:p>
    <w:p w14:paraId="39456409"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(3) Aktivnost iz stavka 1. ovoga članka mogu pružati izvršitelji koji zadovoljavaju sljedeće uvjete:</w:t>
      </w:r>
    </w:p>
    <w:p w14:paraId="361B7FD7" w14:textId="77777777" w:rsidR="00993A2E" w:rsidRPr="00993A2E" w:rsidRDefault="00993A2E" w:rsidP="006A09BB">
      <w:pPr>
        <w:numPr>
          <w:ilvl w:val="0"/>
          <w:numId w:val="5"/>
        </w:numPr>
        <w:spacing w:after="100" w:afterAutospacing="1" w:line="240" w:lineRule="auto"/>
        <w:contextualSpacing/>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psiholog – završen preddiplomski sveučilišni studij psihologije – za prvu razinu usklađenosti</w:t>
      </w:r>
    </w:p>
    <w:p w14:paraId="58043B63" w14:textId="77777777" w:rsidR="00993A2E" w:rsidRPr="00993A2E" w:rsidRDefault="00993A2E" w:rsidP="006A09BB">
      <w:pPr>
        <w:numPr>
          <w:ilvl w:val="0"/>
          <w:numId w:val="5"/>
        </w:numPr>
        <w:spacing w:after="100" w:afterAutospacing="1" w:line="240" w:lineRule="auto"/>
        <w:contextualSpacing/>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 xml:space="preserve">psiholog – završen preddiplomski i diplomski ili integrirani preddiplomski i diplomski sveučilišni studij psihologije – za drugu razinu usklađenosti </w:t>
      </w:r>
    </w:p>
    <w:p w14:paraId="35672E77" w14:textId="1DD659DF" w:rsidR="00993A2E" w:rsidRPr="00993A2E" w:rsidRDefault="00993A2E" w:rsidP="006A09BB">
      <w:pPr>
        <w:numPr>
          <w:ilvl w:val="0"/>
          <w:numId w:val="5"/>
        </w:numPr>
        <w:spacing w:after="100" w:afterAutospacing="1" w:line="240" w:lineRule="auto"/>
        <w:contextualSpacing/>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 xml:space="preserve">psiholog – završen preddiplomski i diplomski ili integrirani preddiplomski i diplomski sveučilišni studij psihologije i završena psihoterapijska </w:t>
      </w:r>
      <w:r w:rsidR="00876264" w:rsidRPr="00876264">
        <w:rPr>
          <w:rFonts w:ascii="Times New Roman" w:eastAsia="Times New Roman" w:hAnsi="Times New Roman" w:cs="Times New Roman"/>
          <w:sz w:val="24"/>
          <w:szCs w:val="24"/>
          <w:lang w:eastAsia="hr-HR"/>
        </w:rPr>
        <w:t>edukacija</w:t>
      </w:r>
      <w:r w:rsidRPr="00993A2E">
        <w:rPr>
          <w:rFonts w:ascii="Times New Roman" w:eastAsia="Times New Roman" w:hAnsi="Times New Roman" w:cs="Times New Roman"/>
          <w:sz w:val="24"/>
          <w:szCs w:val="24"/>
          <w:lang w:eastAsia="hr-HR"/>
        </w:rPr>
        <w:t xml:space="preserve"> ili specijalistički studij – za treću razinu usklađenosti. </w:t>
      </w:r>
    </w:p>
    <w:p w14:paraId="526E5B7A" w14:textId="77777777" w:rsidR="00993A2E" w:rsidRPr="00993A2E" w:rsidRDefault="00993A2E" w:rsidP="00993A2E">
      <w:pPr>
        <w:spacing w:after="100" w:afterAutospacing="1" w:line="240" w:lineRule="auto"/>
        <w:ind w:left="360"/>
        <w:contextualSpacing/>
        <w:jc w:val="both"/>
        <w:rPr>
          <w:rFonts w:ascii="Times New Roman" w:eastAsia="Times New Roman" w:hAnsi="Times New Roman" w:cs="Times New Roman"/>
          <w:sz w:val="24"/>
          <w:szCs w:val="24"/>
          <w:lang w:eastAsia="hr-HR"/>
        </w:rPr>
      </w:pPr>
    </w:p>
    <w:p w14:paraId="6EB845C3"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sz w:val="24"/>
          <w:szCs w:val="24"/>
          <w:lang w:eastAsia="hr-HR"/>
        </w:rPr>
        <w:t xml:space="preserve">(4) </w:t>
      </w:r>
      <w:r w:rsidRPr="00993A2E">
        <w:rPr>
          <w:rFonts w:ascii="Times New Roman" w:eastAsia="Times New Roman" w:hAnsi="Times New Roman" w:cs="Times New Roman"/>
          <w:sz w:val="24"/>
          <w:szCs w:val="24"/>
          <w:lang w:eastAsia="hr-HR"/>
        </w:rPr>
        <w:t>Aktivnost iz stavka 1. ovoga članka koja se pruža u okviru usluge savjetovanja i pomaganja, psihosocijalne podrške i kao specifična aktivnost uz uslugu smještaja i boravka provodi se u sljedećem vremenskom mjerilu po jedinici provedene aktivnosti:</w:t>
      </w:r>
    </w:p>
    <w:p w14:paraId="2E594001" w14:textId="77777777" w:rsidR="00993A2E" w:rsidRPr="00993A2E" w:rsidRDefault="00993A2E" w:rsidP="006A09BB">
      <w:pPr>
        <w:numPr>
          <w:ilvl w:val="0"/>
          <w:numId w:val="5"/>
        </w:num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psihološka podrška – 45 minuta, a provodi se individualno i grupno.</w:t>
      </w:r>
    </w:p>
    <w:p w14:paraId="30F92B13" w14:textId="77777777" w:rsidR="00993A2E" w:rsidRPr="00993A2E" w:rsidRDefault="00993A2E" w:rsidP="007E1667">
      <w:pPr>
        <w:pStyle w:val="Naslov5"/>
        <w:rPr>
          <w:rFonts w:eastAsia="Times New Roman"/>
          <w:lang w:eastAsia="hr-HR"/>
        </w:rPr>
      </w:pPr>
      <w:r w:rsidRPr="00993A2E">
        <w:rPr>
          <w:rFonts w:eastAsia="Times New Roman"/>
          <w:lang w:eastAsia="hr-HR"/>
        </w:rPr>
        <w:t>Članak 100.</w:t>
      </w:r>
    </w:p>
    <w:p w14:paraId="61F64108" w14:textId="77777777" w:rsidR="00993A2E" w:rsidRPr="00993A2E" w:rsidRDefault="00993A2E" w:rsidP="00993A2E">
      <w:pPr>
        <w:spacing w:after="100" w:afterAutospacing="1" w:line="240" w:lineRule="auto"/>
        <w:contextualSpacing/>
        <w:jc w:val="both"/>
        <w:rPr>
          <w:rFonts w:ascii="Times New Roman" w:eastAsia="Calibri" w:hAnsi="Times New Roman" w:cs="Times New Roman"/>
          <w:color w:val="000000"/>
          <w:sz w:val="24"/>
          <w:szCs w:val="24"/>
          <w:lang w:eastAsia="hr-HR"/>
        </w:rPr>
      </w:pPr>
      <w:r w:rsidRPr="00993A2E">
        <w:rPr>
          <w:rFonts w:ascii="Times New Roman" w:eastAsia="Calibri" w:hAnsi="Times New Roman" w:cs="Times New Roman"/>
          <w:sz w:val="24"/>
          <w:szCs w:val="24"/>
          <w:lang w:eastAsia="hr-HR"/>
        </w:rPr>
        <w:t xml:space="preserve">(1) </w:t>
      </w:r>
      <w:r w:rsidRPr="00993A2E">
        <w:rPr>
          <w:rFonts w:ascii="Times New Roman" w:eastAsia="Calibri" w:hAnsi="Times New Roman" w:cs="Times New Roman"/>
          <w:iCs/>
          <w:color w:val="000000"/>
          <w:sz w:val="24"/>
          <w:szCs w:val="24"/>
          <w:lang w:eastAsia="hr-HR"/>
        </w:rPr>
        <w:t>Socijalno-pedagoška podrška</w:t>
      </w:r>
      <w:r w:rsidRPr="00993A2E">
        <w:rPr>
          <w:rFonts w:ascii="Times New Roman" w:eastAsia="Calibri" w:hAnsi="Times New Roman" w:cs="Times New Roman"/>
          <w:color w:val="000000"/>
          <w:sz w:val="24"/>
          <w:szCs w:val="24"/>
          <w:lang w:eastAsia="hr-HR"/>
        </w:rPr>
        <w:t xml:space="preserve"> uključuje: primarnu prevenciju, detekciju, dijagnosticiranje i tretman za korisnike s rizikom za probleme ili s problemima u ponašanju i problemima socijalne integracije; </w:t>
      </w:r>
      <w:r w:rsidRPr="00993A2E">
        <w:rPr>
          <w:rFonts w:ascii="Times New Roman" w:eastAsia="Calibri" w:hAnsi="Times New Roman" w:cs="Times New Roman"/>
          <w:sz w:val="24"/>
          <w:szCs w:val="24"/>
        </w:rPr>
        <w:t>rad na socijalnom i emocionalnom razvoju (odnos prema sebi – prepoznavanje, izražavanje i kontrola emocija, spoznaja vlastitih osobina i potreba, empatija, razvijanje samopouzdanja i samokontrole, razvoj osjećaja odgovornosti i preuzimanja odgovornosti za vlastito ponašanje, razvoj pozitivne slike o sebi, razvoj socijalnih i komunikacijskih vještina); razvoj sustava društvenih i moralnih vrijednosti (odnos prema drugima - razvijanje interakcije i odnosa prema drugima, učenje i spoznaja socijalnih uloga i odnosa, razvijanje odnosa u grupi, suradnje, zajedništva i tolerancije, podržavanje međusobnog druženja, povjerenja i pomoći, prepoznavanje i vještine pozitivnog prevladavanja sukoba, usvajanje pravila u grupi, usvajanje društvenih i zakonskih normi ponašanja); pružanje podrške, savjetovanje i poticanje razvoja primjerenih oblika ponašanja i prevencija rizičnih oblika ponašanja; praćenje i evaluaciju.</w:t>
      </w:r>
    </w:p>
    <w:p w14:paraId="3F29B489" w14:textId="77777777" w:rsidR="00993A2E" w:rsidRPr="00993A2E" w:rsidRDefault="00993A2E" w:rsidP="00993A2E">
      <w:pPr>
        <w:spacing w:after="100" w:afterAutospacing="1" w:line="240" w:lineRule="auto"/>
        <w:contextualSpacing/>
        <w:jc w:val="both"/>
        <w:rPr>
          <w:rFonts w:ascii="Times New Roman" w:eastAsia="Calibri" w:hAnsi="Times New Roman" w:cs="Times New Roman"/>
          <w:color w:val="000000"/>
          <w:sz w:val="24"/>
          <w:szCs w:val="24"/>
          <w:lang w:eastAsia="hr-HR"/>
        </w:rPr>
      </w:pPr>
    </w:p>
    <w:p w14:paraId="3DFFC370" w14:textId="77777777" w:rsidR="00993A2E" w:rsidRPr="00993A2E" w:rsidRDefault="00993A2E" w:rsidP="00993A2E">
      <w:pPr>
        <w:spacing w:after="0" w:line="240" w:lineRule="auto"/>
        <w:contextualSpacing/>
        <w:jc w:val="both"/>
        <w:rPr>
          <w:rFonts w:ascii="Times New Roman" w:eastAsia="Calibri" w:hAnsi="Times New Roman" w:cs="Times New Roman"/>
          <w:sz w:val="24"/>
          <w:szCs w:val="24"/>
        </w:rPr>
      </w:pPr>
      <w:r w:rsidRPr="00993A2E">
        <w:rPr>
          <w:rFonts w:ascii="Times New Roman" w:eastAsia="Calibri" w:hAnsi="Times New Roman" w:cs="Times New Roman"/>
          <w:sz w:val="24"/>
          <w:szCs w:val="24"/>
          <w:lang w:eastAsia="hr-HR"/>
        </w:rPr>
        <w:t xml:space="preserve">(2) </w:t>
      </w:r>
      <w:r w:rsidRPr="00993A2E">
        <w:rPr>
          <w:rFonts w:ascii="Times New Roman" w:eastAsia="Calibri" w:hAnsi="Times New Roman" w:cs="Times New Roman"/>
          <w:iCs/>
          <w:color w:val="000000"/>
          <w:sz w:val="24"/>
          <w:szCs w:val="24"/>
          <w:lang w:eastAsia="hr-HR"/>
        </w:rPr>
        <w:t>Aktivnost</w:t>
      </w:r>
      <w:r w:rsidRPr="00993A2E">
        <w:rPr>
          <w:rFonts w:ascii="Times New Roman" w:eastAsia="Times New Roman" w:hAnsi="Times New Roman" w:cs="Times New Roman"/>
          <w:sz w:val="24"/>
          <w:szCs w:val="24"/>
          <w:lang w:eastAsia="hr-HR"/>
        </w:rPr>
        <w:t xml:space="preserve"> iz stavka 1. ovoga članka provodi</w:t>
      </w:r>
      <w:r w:rsidRPr="00993A2E">
        <w:rPr>
          <w:rFonts w:ascii="Times New Roman" w:eastAsia="Calibri" w:hAnsi="Times New Roman" w:cs="Times New Roman"/>
          <w:sz w:val="24"/>
          <w:szCs w:val="24"/>
        </w:rPr>
        <w:t xml:space="preserve"> izvršitelj na radnom mjestu socijalnog pedagoga.</w:t>
      </w:r>
    </w:p>
    <w:p w14:paraId="17F96719" w14:textId="77777777" w:rsidR="00993A2E" w:rsidRPr="00993A2E" w:rsidRDefault="00993A2E" w:rsidP="00993A2E">
      <w:pPr>
        <w:spacing w:after="0" w:line="240" w:lineRule="auto"/>
        <w:jc w:val="both"/>
        <w:rPr>
          <w:rFonts w:ascii="Times New Roman" w:eastAsia="Times New Roman" w:hAnsi="Times New Roman" w:cs="Times New Roman"/>
          <w:sz w:val="24"/>
          <w:szCs w:val="24"/>
          <w:lang w:eastAsia="hr-HR"/>
        </w:rPr>
      </w:pPr>
    </w:p>
    <w:p w14:paraId="55F4E187" w14:textId="77777777" w:rsidR="00993A2E" w:rsidRPr="00993A2E" w:rsidRDefault="00993A2E" w:rsidP="00993A2E">
      <w:pPr>
        <w:spacing w:after="0"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(3) Aktivnost iz stavka 1. ovoga članka mogu pružati izvršitelji koji zadovoljavaju sljedeće uvjete:</w:t>
      </w:r>
    </w:p>
    <w:p w14:paraId="2E7CE1C5" w14:textId="77777777" w:rsidR="00993A2E" w:rsidRPr="00993A2E" w:rsidRDefault="00993A2E" w:rsidP="00993A2E">
      <w:pPr>
        <w:spacing w:after="0" w:line="240" w:lineRule="auto"/>
        <w:jc w:val="both"/>
        <w:rPr>
          <w:rFonts w:ascii="Times New Roman" w:eastAsia="Times New Roman" w:hAnsi="Times New Roman" w:cs="Times New Roman"/>
          <w:sz w:val="24"/>
          <w:szCs w:val="24"/>
          <w:lang w:eastAsia="hr-HR"/>
        </w:rPr>
      </w:pPr>
    </w:p>
    <w:p w14:paraId="07EE015C" w14:textId="77777777" w:rsidR="00993A2E" w:rsidRPr="00993A2E" w:rsidRDefault="00993A2E" w:rsidP="006A09BB">
      <w:pPr>
        <w:numPr>
          <w:ilvl w:val="0"/>
          <w:numId w:val="5"/>
        </w:numPr>
        <w:spacing w:after="100" w:afterAutospacing="1" w:line="240" w:lineRule="auto"/>
        <w:contextualSpacing/>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socijalni pedagog – završen preddiplomski sveučilišni studij socijalne pedagogije – za prvu razinu usklađenosti</w:t>
      </w:r>
    </w:p>
    <w:p w14:paraId="50B6E224" w14:textId="77777777" w:rsidR="00993A2E" w:rsidRPr="00993A2E" w:rsidRDefault="00993A2E" w:rsidP="006A09BB">
      <w:pPr>
        <w:numPr>
          <w:ilvl w:val="0"/>
          <w:numId w:val="5"/>
        </w:numPr>
        <w:spacing w:after="100" w:afterAutospacing="1" w:line="240" w:lineRule="auto"/>
        <w:contextualSpacing/>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socijalni pedagog – završen preddiplomski i diplomski ili integrirani preddiplomski i diplomski sveučilišni studij socijalne pedagogije – za drugu razinu usklađenosti</w:t>
      </w:r>
    </w:p>
    <w:p w14:paraId="130E5001" w14:textId="5A9682C5" w:rsidR="00993A2E" w:rsidRPr="00993A2E" w:rsidRDefault="00993A2E" w:rsidP="006A09BB">
      <w:pPr>
        <w:numPr>
          <w:ilvl w:val="0"/>
          <w:numId w:val="5"/>
        </w:numPr>
        <w:spacing w:after="100" w:afterAutospacing="1" w:line="240" w:lineRule="auto"/>
        <w:contextualSpacing/>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 xml:space="preserve">socijalni pedagog – završen preddiplomski i diplomski ili integrirani preddiplomski i diplomski sveučilišni studij socijalne pedagogije i završena psihoterapijska </w:t>
      </w:r>
      <w:r w:rsidR="00876264" w:rsidRPr="00876264">
        <w:rPr>
          <w:rFonts w:ascii="Times New Roman" w:eastAsia="Times New Roman" w:hAnsi="Times New Roman" w:cs="Times New Roman"/>
          <w:sz w:val="24"/>
          <w:szCs w:val="24"/>
          <w:lang w:eastAsia="hr-HR"/>
        </w:rPr>
        <w:t>edukacija</w:t>
      </w:r>
      <w:r w:rsidRPr="00993A2E">
        <w:rPr>
          <w:rFonts w:ascii="Times New Roman" w:eastAsia="Times New Roman" w:hAnsi="Times New Roman" w:cs="Times New Roman"/>
          <w:sz w:val="24"/>
          <w:szCs w:val="24"/>
          <w:lang w:eastAsia="hr-HR"/>
        </w:rPr>
        <w:t xml:space="preserve"> ili specijalistički studij</w:t>
      </w:r>
      <w:r w:rsidRPr="00993A2E">
        <w:rPr>
          <w:rFonts w:ascii="Times New Roman" w:eastAsia="Times New Roman" w:hAnsi="Times New Roman" w:cs="Times New Roman"/>
          <w:color w:val="FF0000"/>
          <w:sz w:val="24"/>
          <w:szCs w:val="24"/>
          <w:lang w:eastAsia="hr-HR"/>
        </w:rPr>
        <w:t xml:space="preserve"> </w:t>
      </w:r>
      <w:r w:rsidRPr="00993A2E">
        <w:rPr>
          <w:rFonts w:ascii="Times New Roman" w:eastAsia="Times New Roman" w:hAnsi="Times New Roman" w:cs="Times New Roman"/>
          <w:sz w:val="24"/>
          <w:szCs w:val="24"/>
          <w:lang w:eastAsia="hr-HR"/>
        </w:rPr>
        <w:t>– za treću razinu usklađenosti.</w:t>
      </w:r>
    </w:p>
    <w:p w14:paraId="271FF06F" w14:textId="77777777" w:rsidR="00993A2E" w:rsidRPr="00993A2E" w:rsidRDefault="00993A2E" w:rsidP="00993A2E">
      <w:pPr>
        <w:spacing w:after="100" w:afterAutospacing="1" w:line="240" w:lineRule="auto"/>
        <w:ind w:left="360"/>
        <w:contextualSpacing/>
        <w:jc w:val="both"/>
        <w:rPr>
          <w:rFonts w:ascii="Times New Roman" w:eastAsia="Times New Roman" w:hAnsi="Times New Roman" w:cs="Times New Roman"/>
          <w:sz w:val="24"/>
          <w:szCs w:val="24"/>
          <w:lang w:eastAsia="hr-HR"/>
        </w:rPr>
      </w:pPr>
    </w:p>
    <w:p w14:paraId="0F57A366"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sz w:val="24"/>
          <w:szCs w:val="24"/>
          <w:lang w:eastAsia="hr-HR"/>
        </w:rPr>
        <w:lastRenderedPageBreak/>
        <w:t xml:space="preserve">(4) </w:t>
      </w:r>
      <w:r w:rsidRPr="00993A2E">
        <w:rPr>
          <w:rFonts w:ascii="Times New Roman" w:eastAsia="Times New Roman" w:hAnsi="Times New Roman" w:cs="Times New Roman"/>
          <w:sz w:val="24"/>
          <w:szCs w:val="24"/>
          <w:lang w:eastAsia="hr-HR"/>
        </w:rPr>
        <w:t xml:space="preserve">Aktivnost iz stavka 1. ovoga članka koja se pruža u okviru usluge savjetovanja i pomaganja, psihosocijalne podrške i kao specifična aktivnost uz uslugu smještaja i boravka provodi se u sljedećem vremenskom mjerilu po jedinici provedene aktivnosti:  </w:t>
      </w:r>
    </w:p>
    <w:p w14:paraId="30244810" w14:textId="77777777" w:rsidR="00993A2E" w:rsidRPr="00993A2E" w:rsidRDefault="00993A2E" w:rsidP="006A09BB">
      <w:pPr>
        <w:numPr>
          <w:ilvl w:val="0"/>
          <w:numId w:val="5"/>
        </w:numPr>
        <w:spacing w:after="0" w:line="240" w:lineRule="auto"/>
        <w:contextualSpacing/>
        <w:jc w:val="both"/>
        <w:rPr>
          <w:rFonts w:ascii="Times New Roman" w:eastAsia="Calibri" w:hAnsi="Times New Roman" w:cs="Times New Roman"/>
          <w:sz w:val="24"/>
          <w:szCs w:val="24"/>
        </w:rPr>
      </w:pPr>
      <w:r w:rsidRPr="00993A2E">
        <w:rPr>
          <w:rFonts w:ascii="Times New Roman" w:eastAsia="Times New Roman" w:hAnsi="Times New Roman" w:cs="Times New Roman"/>
          <w:sz w:val="24"/>
          <w:szCs w:val="24"/>
          <w:lang w:eastAsia="hr-HR"/>
        </w:rPr>
        <w:t xml:space="preserve">socijalno-pedagoška podrška – 45 minuta, </w:t>
      </w:r>
      <w:r w:rsidRPr="00993A2E">
        <w:rPr>
          <w:rFonts w:ascii="Times New Roman" w:eastAsia="Calibri" w:hAnsi="Times New Roman" w:cs="Times New Roman"/>
          <w:sz w:val="24"/>
          <w:szCs w:val="24"/>
        </w:rPr>
        <w:t xml:space="preserve">a </w:t>
      </w:r>
      <w:r w:rsidRPr="00993A2E">
        <w:rPr>
          <w:rFonts w:ascii="Times New Roman" w:eastAsia="Times New Roman" w:hAnsi="Times New Roman" w:cs="Times New Roman"/>
          <w:sz w:val="24"/>
          <w:szCs w:val="24"/>
          <w:lang w:eastAsia="hr-HR"/>
        </w:rPr>
        <w:t>provodi</w:t>
      </w:r>
      <w:r w:rsidRPr="00993A2E">
        <w:rPr>
          <w:rFonts w:ascii="Times New Roman" w:eastAsia="Calibri" w:hAnsi="Times New Roman" w:cs="Times New Roman"/>
          <w:sz w:val="24"/>
          <w:szCs w:val="24"/>
        </w:rPr>
        <w:t xml:space="preserve"> se individualno ili grupno.</w:t>
      </w:r>
    </w:p>
    <w:p w14:paraId="7AED56A4" w14:textId="77777777" w:rsidR="00993A2E" w:rsidRPr="00993A2E" w:rsidRDefault="00993A2E" w:rsidP="00993A2E">
      <w:pPr>
        <w:spacing w:after="0" w:line="240" w:lineRule="auto"/>
        <w:jc w:val="center"/>
        <w:rPr>
          <w:rFonts w:ascii="Times New Roman" w:eastAsia="Times New Roman" w:hAnsi="Times New Roman" w:cs="Times New Roman"/>
          <w:color w:val="FF0000"/>
          <w:sz w:val="24"/>
          <w:szCs w:val="24"/>
          <w:lang w:eastAsia="hr-HR"/>
        </w:rPr>
      </w:pPr>
    </w:p>
    <w:p w14:paraId="7E21C0B1" w14:textId="77777777" w:rsidR="00993A2E" w:rsidRPr="00993A2E" w:rsidRDefault="00993A2E" w:rsidP="007E1667">
      <w:pPr>
        <w:pStyle w:val="Naslov5"/>
        <w:rPr>
          <w:rFonts w:eastAsia="Calibri"/>
        </w:rPr>
      </w:pPr>
      <w:r w:rsidRPr="00993A2E">
        <w:rPr>
          <w:rFonts w:eastAsia="Calibri"/>
          <w:lang w:eastAsia="hr-HR"/>
        </w:rPr>
        <w:t>Članak 101.</w:t>
      </w:r>
    </w:p>
    <w:p w14:paraId="6FEA54E3" w14:textId="77777777" w:rsidR="00993A2E" w:rsidRPr="00993A2E" w:rsidRDefault="00993A2E" w:rsidP="00993A2E">
      <w:pPr>
        <w:spacing w:after="225" w:line="240" w:lineRule="auto"/>
        <w:jc w:val="both"/>
        <w:textAlignment w:val="baseline"/>
        <w:rPr>
          <w:rFonts w:ascii="Minion Pro" w:eastAsia="Times New Roman" w:hAnsi="Minion Pro" w:cs="Times New Roman"/>
          <w:sz w:val="24"/>
          <w:szCs w:val="24"/>
          <w:lang w:eastAsia="hr-HR"/>
        </w:rPr>
      </w:pPr>
      <w:r w:rsidRPr="00993A2E">
        <w:rPr>
          <w:rFonts w:ascii="Minion Pro" w:eastAsia="Times New Roman" w:hAnsi="Minion Pro" w:cs="Times New Roman"/>
          <w:sz w:val="24"/>
          <w:szCs w:val="24"/>
          <w:lang w:eastAsia="hr-HR"/>
        </w:rPr>
        <w:t xml:space="preserve">(1) Psihosocijalni tretman uključuje: individualnu procjenu, </w:t>
      </w:r>
      <w:r w:rsidRPr="00993A2E">
        <w:rPr>
          <w:rFonts w:ascii="Times New Roman" w:eastAsia="Calibri" w:hAnsi="Times New Roman" w:cs="Times New Roman"/>
          <w:color w:val="000000"/>
          <w:sz w:val="24"/>
          <w:szCs w:val="24"/>
          <w:lang w:eastAsia="hr-HR"/>
        </w:rPr>
        <w:t>podizanje samopouzdanja i psihološkog osnaživanja, pomoć pri rješavanju konfliktnih i drugih kriznih situacija,</w:t>
      </w:r>
      <w:r w:rsidRPr="00993A2E">
        <w:rPr>
          <w:rFonts w:ascii="Minion Pro" w:eastAsia="Times New Roman" w:hAnsi="Minion Pro" w:cs="Times New Roman"/>
          <w:sz w:val="24"/>
          <w:szCs w:val="24"/>
          <w:lang w:eastAsia="hr-HR"/>
        </w:rPr>
        <w:t xml:space="preserve"> podršku i praćenje u resocijalizaciji, </w:t>
      </w:r>
      <w:r w:rsidRPr="00993A2E">
        <w:rPr>
          <w:rFonts w:ascii="Times New Roman" w:eastAsia="Calibri" w:hAnsi="Times New Roman" w:cs="Times New Roman"/>
          <w:color w:val="000000"/>
          <w:sz w:val="24"/>
          <w:szCs w:val="24"/>
          <w:lang w:eastAsia="hr-HR"/>
        </w:rPr>
        <w:t>pomoć i podršku u svrhu prevladavanja traume.</w:t>
      </w:r>
    </w:p>
    <w:p w14:paraId="0BC77BC8" w14:textId="77777777" w:rsidR="00993A2E" w:rsidRPr="00993A2E" w:rsidRDefault="00993A2E" w:rsidP="00993A2E">
      <w:pPr>
        <w:spacing w:after="225" w:line="240" w:lineRule="auto"/>
        <w:jc w:val="both"/>
        <w:textAlignment w:val="baseline"/>
        <w:rPr>
          <w:rFonts w:ascii="Minion Pro" w:eastAsia="Times New Roman" w:hAnsi="Minion Pro" w:cs="Times New Roman"/>
          <w:sz w:val="24"/>
          <w:szCs w:val="24"/>
          <w:lang w:eastAsia="hr-HR"/>
        </w:rPr>
      </w:pPr>
      <w:r w:rsidRPr="00993A2E">
        <w:rPr>
          <w:rFonts w:ascii="Minion Pro" w:eastAsia="Times New Roman" w:hAnsi="Minion Pro" w:cs="Times New Roman"/>
          <w:sz w:val="24"/>
          <w:szCs w:val="24"/>
          <w:lang w:eastAsia="hr-HR"/>
        </w:rPr>
        <w:t>(2) Aktivnost iz stavka 1. ovoga članka provodi izvršitelj na radnom mjestu stručnog savjetnika.</w:t>
      </w:r>
    </w:p>
    <w:p w14:paraId="7EE4701C"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(3) Aktivnost iz stavka 1. ovoga članka mogu pružati izvršitelji koji zadovoljavaju uvjete za radno mjesto socijalnog radnika iz članka 98. stavka 3. ovoga Pravilnika, psihologa iz članka 99. stavka 3. ovoga Pravilnika i socijalnog pedagoga iz članka 100. stavka 3. ovoga Pravilnika.</w:t>
      </w:r>
    </w:p>
    <w:p w14:paraId="1CADD4D1" w14:textId="77777777" w:rsidR="00993A2E" w:rsidRPr="00993A2E" w:rsidRDefault="00993A2E" w:rsidP="007E1667">
      <w:pPr>
        <w:pStyle w:val="Naslov5"/>
        <w:rPr>
          <w:rFonts w:eastAsia="Calibri"/>
          <w:lang w:eastAsia="hr-HR"/>
        </w:rPr>
      </w:pPr>
      <w:r w:rsidRPr="00993A2E">
        <w:rPr>
          <w:rFonts w:eastAsia="Calibri"/>
          <w:lang w:eastAsia="hr-HR"/>
        </w:rPr>
        <w:t>Članak 102.</w:t>
      </w:r>
    </w:p>
    <w:p w14:paraId="53CA061B" w14:textId="77777777" w:rsidR="00993A2E" w:rsidRPr="00993A2E" w:rsidRDefault="00993A2E" w:rsidP="00993A2E">
      <w:pPr>
        <w:spacing w:after="0" w:line="240" w:lineRule="auto"/>
        <w:ind w:firstLine="360"/>
        <w:jc w:val="both"/>
        <w:rPr>
          <w:rFonts w:ascii="Times New Roman" w:eastAsia="Calibri" w:hAnsi="Times New Roman" w:cs="Times New Roman"/>
          <w:sz w:val="24"/>
          <w:szCs w:val="24"/>
          <w:lang w:eastAsia="hr-HR"/>
        </w:rPr>
      </w:pPr>
    </w:p>
    <w:p w14:paraId="08590BC9" w14:textId="77777777" w:rsidR="00993A2E" w:rsidRPr="00993A2E" w:rsidRDefault="00993A2E" w:rsidP="00993A2E">
      <w:pPr>
        <w:spacing w:after="0" w:line="240" w:lineRule="auto"/>
        <w:contextualSpacing/>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 xml:space="preserve">(1) </w:t>
      </w:r>
      <w:r w:rsidRPr="00993A2E">
        <w:rPr>
          <w:rFonts w:ascii="Times New Roman" w:eastAsia="SimSun" w:hAnsi="Times New Roman" w:cs="Times New Roman"/>
          <w:sz w:val="24"/>
          <w:szCs w:val="24"/>
          <w:lang w:eastAsia="zh-CN"/>
        </w:rPr>
        <w:t xml:space="preserve">Pomoć pri socijalnom uključivanju uključuje: pružanje podrške i savjetovanje; prevencija rizičnih oblika ponašanja; podrška u </w:t>
      </w:r>
      <w:r w:rsidRPr="00993A2E">
        <w:rPr>
          <w:rFonts w:ascii="Times New Roman" w:eastAsia="Calibri" w:hAnsi="Times New Roman" w:cs="Times New Roman"/>
          <w:sz w:val="24"/>
          <w:szCs w:val="24"/>
        </w:rPr>
        <w:t>razvijanju pozitivnih interesa i navika - higijenskih i radnih, poticanje razvijanja primjerenih oblika ponašanja;</w:t>
      </w:r>
      <w:r w:rsidRPr="00993A2E">
        <w:rPr>
          <w:rFonts w:ascii="Times New Roman" w:eastAsia="SimSun" w:hAnsi="Times New Roman" w:cs="Times New Roman"/>
          <w:sz w:val="24"/>
          <w:szCs w:val="24"/>
          <w:lang w:eastAsia="zh-CN"/>
        </w:rPr>
        <w:t xml:space="preserve"> strukturiranje dnevnih aktivnosti, organiziranje radionica životnih vještina, organiziranje i provođenje kreativnih radionica te radno-okupacijskih aktivnosti; motiviranje za sudjelovanje u različitim aktivnostima,</w:t>
      </w:r>
      <w:r w:rsidRPr="00993A2E">
        <w:rPr>
          <w:rFonts w:ascii="Times New Roman" w:eastAsia="Calibri" w:hAnsi="Times New Roman" w:cs="Times New Roman"/>
          <w:sz w:val="24"/>
          <w:szCs w:val="24"/>
        </w:rPr>
        <w:t xml:space="preserve"> </w:t>
      </w:r>
      <w:r w:rsidRPr="00993A2E">
        <w:rPr>
          <w:rFonts w:ascii="Times New Roman" w:eastAsia="Calibri" w:hAnsi="Times New Roman" w:cs="Times New Roman"/>
          <w:sz w:val="24"/>
          <w:szCs w:val="24"/>
          <w:lang w:eastAsia="hr-HR"/>
        </w:rPr>
        <w:t xml:space="preserve">provođenje sportskih i rekreacijskih, edukacijskih, kulturnih, zabavnih i drugih aktivnosti u svrhu poboljšanja funkcionalnih sposobnosti korisnika; </w:t>
      </w:r>
      <w:r w:rsidRPr="00993A2E">
        <w:rPr>
          <w:rFonts w:ascii="Times New Roman" w:eastAsia="SimSun" w:hAnsi="Times New Roman" w:cs="Times New Roman"/>
          <w:sz w:val="24"/>
          <w:szCs w:val="24"/>
          <w:lang w:eastAsia="zh-CN"/>
        </w:rPr>
        <w:t xml:space="preserve">pomoć u zadovoljavanju svakodnevnih potreba i obavljanja svakodnevnih aktivnosti; </w:t>
      </w:r>
      <w:r w:rsidRPr="00993A2E">
        <w:rPr>
          <w:rFonts w:ascii="Times New Roman" w:eastAsia="Calibri" w:hAnsi="Times New Roman" w:cs="Times New Roman"/>
          <w:sz w:val="24"/>
          <w:szCs w:val="24"/>
        </w:rPr>
        <w:t>pomoć pri rješavanju konfliktnih i drugih kriznih situacija, uspostava i održavanje socijalnih odnosa; pomoć pri zapošljavanju.</w:t>
      </w:r>
    </w:p>
    <w:p w14:paraId="5B25C68E" w14:textId="77777777" w:rsidR="00993A2E" w:rsidRPr="00993A2E" w:rsidRDefault="00993A2E" w:rsidP="00993A2E">
      <w:pPr>
        <w:spacing w:after="0" w:line="240" w:lineRule="auto"/>
        <w:jc w:val="both"/>
        <w:rPr>
          <w:rFonts w:ascii="Times New Roman" w:eastAsia="Calibri" w:hAnsi="Times New Roman" w:cs="Times New Roman"/>
          <w:sz w:val="24"/>
          <w:szCs w:val="24"/>
          <w:lang w:eastAsia="hr-HR"/>
        </w:rPr>
      </w:pPr>
    </w:p>
    <w:p w14:paraId="533F19B0" w14:textId="77777777" w:rsidR="00993A2E" w:rsidRPr="00993A2E" w:rsidRDefault="00993A2E" w:rsidP="00993A2E">
      <w:pPr>
        <w:spacing w:after="100" w:afterAutospacing="1" w:line="240" w:lineRule="auto"/>
        <w:jc w:val="both"/>
        <w:rPr>
          <w:rFonts w:ascii="Times New Roman" w:eastAsia="Times New Roman" w:hAnsi="Times New Roman" w:cs="Times New Roman"/>
          <w:bCs/>
          <w:color w:val="000000"/>
          <w:sz w:val="24"/>
          <w:szCs w:val="24"/>
          <w:lang w:eastAsia="hr-HR"/>
        </w:rPr>
      </w:pPr>
      <w:r w:rsidRPr="00993A2E">
        <w:rPr>
          <w:rFonts w:ascii="Times New Roman" w:eastAsia="Calibri" w:hAnsi="Times New Roman" w:cs="Times New Roman"/>
          <w:sz w:val="24"/>
          <w:szCs w:val="24"/>
          <w:lang w:eastAsia="hr-HR"/>
        </w:rPr>
        <w:t xml:space="preserve">(2) </w:t>
      </w:r>
      <w:r w:rsidRPr="00993A2E">
        <w:rPr>
          <w:rFonts w:ascii="Times New Roman" w:eastAsia="SimSun" w:hAnsi="Times New Roman" w:cs="Times New Roman"/>
          <w:sz w:val="24"/>
          <w:szCs w:val="24"/>
          <w:lang w:eastAsia="zh-CN"/>
        </w:rPr>
        <w:t xml:space="preserve">Aktivnost </w:t>
      </w:r>
      <w:r w:rsidRPr="00993A2E">
        <w:rPr>
          <w:rFonts w:ascii="Times New Roman" w:eastAsia="Calibri" w:hAnsi="Times New Roman" w:cs="Times New Roman"/>
          <w:color w:val="000000"/>
          <w:sz w:val="24"/>
          <w:szCs w:val="24"/>
          <w:lang w:eastAsia="hr-HR"/>
        </w:rPr>
        <w:t>iz stavka 1. ovoga članka provodi</w:t>
      </w:r>
      <w:r w:rsidRPr="00993A2E">
        <w:rPr>
          <w:rFonts w:ascii="Times New Roman" w:eastAsia="Times New Roman" w:hAnsi="Times New Roman" w:cs="Times New Roman"/>
          <w:bCs/>
          <w:color w:val="000000"/>
          <w:sz w:val="24"/>
          <w:szCs w:val="24"/>
          <w:lang w:eastAsia="hr-HR"/>
        </w:rPr>
        <w:t xml:space="preserve"> izvršitelj na radnom mjestu stručnog suradnika terapeuta. </w:t>
      </w:r>
    </w:p>
    <w:p w14:paraId="36C9688E"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(3) Aktivnost iz stavka 1. ovoga članka mogu pružati izvršitelji koji zadovoljavaju sljedeće uvjete:</w:t>
      </w:r>
    </w:p>
    <w:p w14:paraId="67BCCD7A" w14:textId="77777777" w:rsidR="00993A2E" w:rsidRPr="00993A2E" w:rsidRDefault="00993A2E" w:rsidP="006A09BB">
      <w:pPr>
        <w:numPr>
          <w:ilvl w:val="0"/>
          <w:numId w:val="9"/>
        </w:numPr>
        <w:spacing w:after="0" w:line="240" w:lineRule="auto"/>
        <w:contextualSpacing/>
        <w:jc w:val="both"/>
        <w:rPr>
          <w:rFonts w:ascii="Times New Roman" w:eastAsia="Calibri" w:hAnsi="Times New Roman" w:cs="Times New Roman"/>
          <w:sz w:val="24"/>
          <w:szCs w:val="24"/>
        </w:rPr>
      </w:pPr>
      <w:r w:rsidRPr="00993A2E">
        <w:rPr>
          <w:rFonts w:ascii="Times New Roman" w:eastAsia="Calibri" w:hAnsi="Times New Roman" w:cs="Times New Roman"/>
          <w:sz w:val="24"/>
          <w:szCs w:val="24"/>
        </w:rPr>
        <w:t xml:space="preserve">stručni suradnik terapeut – </w:t>
      </w:r>
      <w:r w:rsidRPr="00993A2E">
        <w:rPr>
          <w:rFonts w:ascii="Times New Roman" w:eastAsia="Times New Roman" w:hAnsi="Times New Roman" w:cs="Times New Roman"/>
          <w:sz w:val="24"/>
          <w:szCs w:val="24"/>
          <w:lang w:eastAsia="hr-HR"/>
        </w:rPr>
        <w:t>završen preddiplomski sveučilišni studij – za prvu razinu usklađenosti</w:t>
      </w:r>
    </w:p>
    <w:p w14:paraId="51239C82" w14:textId="77777777" w:rsidR="00993A2E" w:rsidRPr="00993A2E" w:rsidRDefault="00993A2E" w:rsidP="006A09BB">
      <w:pPr>
        <w:numPr>
          <w:ilvl w:val="0"/>
          <w:numId w:val="9"/>
        </w:numPr>
        <w:spacing w:after="0" w:line="240" w:lineRule="auto"/>
        <w:contextualSpacing/>
        <w:jc w:val="both"/>
        <w:rPr>
          <w:rFonts w:ascii="Times New Roman" w:eastAsia="Calibri" w:hAnsi="Times New Roman" w:cs="Times New Roman"/>
          <w:sz w:val="24"/>
          <w:szCs w:val="24"/>
        </w:rPr>
      </w:pPr>
      <w:r w:rsidRPr="00993A2E">
        <w:rPr>
          <w:rFonts w:ascii="Times New Roman" w:eastAsia="Times New Roman" w:hAnsi="Times New Roman" w:cs="Times New Roman"/>
          <w:sz w:val="24"/>
          <w:szCs w:val="24"/>
          <w:lang w:eastAsia="hr-HR"/>
        </w:rPr>
        <w:t>stručni suradnik</w:t>
      </w:r>
      <w:r w:rsidRPr="00993A2E">
        <w:rPr>
          <w:rFonts w:ascii="Times New Roman" w:eastAsia="Calibri" w:hAnsi="Times New Roman" w:cs="Times New Roman"/>
          <w:sz w:val="24"/>
          <w:szCs w:val="24"/>
        </w:rPr>
        <w:t xml:space="preserve"> terapeut</w:t>
      </w:r>
      <w:r w:rsidRPr="00993A2E">
        <w:rPr>
          <w:rFonts w:ascii="Times New Roman" w:eastAsia="Times New Roman" w:hAnsi="Times New Roman" w:cs="Times New Roman"/>
          <w:sz w:val="24"/>
          <w:szCs w:val="24"/>
          <w:lang w:eastAsia="hr-HR"/>
        </w:rPr>
        <w:t xml:space="preserve"> – završen diplomski ili preddiplomski i diplomski sveučilišni studij – za drugu razinu usklađenosti </w:t>
      </w:r>
    </w:p>
    <w:p w14:paraId="5E38033D" w14:textId="77777777" w:rsidR="00993A2E" w:rsidRPr="00993A2E" w:rsidRDefault="00993A2E" w:rsidP="006A09BB">
      <w:pPr>
        <w:numPr>
          <w:ilvl w:val="0"/>
          <w:numId w:val="9"/>
        </w:numPr>
        <w:spacing w:after="0" w:line="240" w:lineRule="auto"/>
        <w:contextualSpacing/>
        <w:jc w:val="both"/>
        <w:rPr>
          <w:rFonts w:ascii="Times New Roman" w:eastAsia="Calibri" w:hAnsi="Times New Roman" w:cs="Times New Roman"/>
          <w:sz w:val="24"/>
          <w:szCs w:val="24"/>
        </w:rPr>
      </w:pPr>
      <w:r w:rsidRPr="00993A2E">
        <w:rPr>
          <w:rFonts w:ascii="Times New Roman" w:eastAsia="Calibri" w:hAnsi="Times New Roman" w:cs="Times New Roman"/>
          <w:sz w:val="24"/>
          <w:szCs w:val="24"/>
        </w:rPr>
        <w:t>stručni suradnik terapeut – završen preddiplomski ili preddiplomski i diplomski sveučilišni studij socijalnog rada, psihologije ili socijalne pedagogije – za treću razinu usklađenosti.</w:t>
      </w:r>
    </w:p>
    <w:p w14:paraId="25E11719" w14:textId="77777777" w:rsidR="00993A2E" w:rsidRPr="00993A2E" w:rsidRDefault="00993A2E" w:rsidP="00993A2E">
      <w:pPr>
        <w:spacing w:after="0" w:line="240" w:lineRule="auto"/>
        <w:ind w:left="360"/>
        <w:contextualSpacing/>
        <w:jc w:val="both"/>
        <w:rPr>
          <w:rFonts w:ascii="Times New Roman" w:eastAsia="Calibri" w:hAnsi="Times New Roman" w:cs="Times New Roman"/>
          <w:sz w:val="24"/>
          <w:szCs w:val="24"/>
        </w:rPr>
      </w:pPr>
    </w:p>
    <w:p w14:paraId="473FEF0D" w14:textId="77777777" w:rsidR="00993A2E" w:rsidRPr="00993A2E" w:rsidRDefault="00993A2E" w:rsidP="007E1667">
      <w:pPr>
        <w:pStyle w:val="Naslov5"/>
        <w:rPr>
          <w:rFonts w:eastAsia="Times New Roman"/>
          <w:lang w:eastAsia="hr-HR"/>
        </w:rPr>
      </w:pPr>
      <w:r w:rsidRPr="00993A2E">
        <w:rPr>
          <w:rFonts w:eastAsia="Times New Roman"/>
          <w:lang w:eastAsia="hr-HR"/>
        </w:rPr>
        <w:t>Članak 103.</w:t>
      </w:r>
    </w:p>
    <w:p w14:paraId="7AC29ECF"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sz w:val="24"/>
          <w:szCs w:val="24"/>
          <w:lang w:eastAsia="hr-HR"/>
        </w:rPr>
        <w:t xml:space="preserve">(1) </w:t>
      </w:r>
      <w:r w:rsidRPr="00993A2E">
        <w:rPr>
          <w:rFonts w:ascii="Times New Roman" w:eastAsia="Times New Roman" w:hAnsi="Times New Roman" w:cs="Times New Roman"/>
          <w:sz w:val="24"/>
          <w:szCs w:val="24"/>
          <w:lang w:val="pl-PL" w:eastAsia="hr-HR"/>
        </w:rPr>
        <w:t xml:space="preserve">Odgoj uključuje: </w:t>
      </w:r>
      <w:r w:rsidRPr="00993A2E">
        <w:rPr>
          <w:rFonts w:ascii="Times New Roman" w:eastAsia="Calibri" w:hAnsi="Times New Roman" w:cs="Times New Roman"/>
          <w:sz w:val="24"/>
          <w:szCs w:val="24"/>
        </w:rPr>
        <w:t>stalnu brigu i nadzor djece,</w:t>
      </w:r>
      <w:r w:rsidRPr="00993A2E">
        <w:rPr>
          <w:rFonts w:ascii="Times New Roman" w:eastAsia="Times New Roman" w:hAnsi="Times New Roman" w:cs="Times New Roman"/>
          <w:sz w:val="24"/>
          <w:szCs w:val="24"/>
          <w:lang w:val="pl-PL" w:eastAsia="hr-HR"/>
        </w:rPr>
        <w:t xml:space="preserve"> poticanje psihomotornog, kognitivnog i emocionalnog razvoja; </w:t>
      </w:r>
      <w:r w:rsidRPr="00993A2E">
        <w:rPr>
          <w:rFonts w:ascii="Times New Roman" w:eastAsia="Calibri" w:hAnsi="Times New Roman" w:cs="Times New Roman"/>
          <w:sz w:val="24"/>
          <w:szCs w:val="24"/>
        </w:rPr>
        <w:t xml:space="preserve">razvijanje pozitivnih interesa i navika - higijenske i radne navike poput osobne higijene, brige o osobnom izgledu i urednosti, odijevanja, održavanja odjeće i stambenog prostora; razvijanje primjerene brige o zdravlju; aktivno uključivanje u interakcije s okolinom i procese učenja; poticanje usvajanja i razvoja navika učenja, neposrednu stručnu pomoć u učenju, usvajanje i razvijanje pozitivnih stavova i vrijednosti; poticanje, praćenje i </w:t>
      </w:r>
      <w:r w:rsidRPr="00993A2E">
        <w:rPr>
          <w:rFonts w:ascii="Times New Roman" w:eastAsia="Calibri" w:hAnsi="Times New Roman" w:cs="Times New Roman"/>
          <w:sz w:val="24"/>
          <w:szCs w:val="24"/>
        </w:rPr>
        <w:lastRenderedPageBreak/>
        <w:t xml:space="preserve">razvoj kontakata djeteta s članovima obitelji; razvoj interesa i kreativnosti; </w:t>
      </w:r>
      <w:r w:rsidRPr="00993A2E">
        <w:rPr>
          <w:rFonts w:ascii="Times New Roman" w:eastAsia="Times New Roman" w:hAnsi="Times New Roman" w:cs="Times New Roman"/>
          <w:sz w:val="24"/>
          <w:szCs w:val="24"/>
          <w:lang w:val="pl-PL" w:eastAsia="hr-HR"/>
        </w:rPr>
        <w:t>poticanje razvoja kvalitetnih odnosa s vršnjacima; organiziranje</w:t>
      </w:r>
      <w:r w:rsidRPr="00993A2E">
        <w:rPr>
          <w:rFonts w:ascii="Times New Roman" w:eastAsia="Times New Roman" w:hAnsi="Times New Roman" w:cs="Times New Roman"/>
          <w:sz w:val="24"/>
          <w:szCs w:val="24"/>
          <w:lang w:eastAsia="hr-HR"/>
        </w:rPr>
        <w:t xml:space="preserve"> </w:t>
      </w:r>
      <w:r w:rsidRPr="00993A2E">
        <w:rPr>
          <w:rFonts w:ascii="Times New Roman" w:eastAsia="Times New Roman" w:hAnsi="Times New Roman" w:cs="Times New Roman"/>
          <w:sz w:val="24"/>
          <w:szCs w:val="24"/>
          <w:lang w:val="pl-PL" w:eastAsia="hr-HR"/>
        </w:rPr>
        <w:t>raznih</w:t>
      </w:r>
      <w:r w:rsidRPr="00993A2E">
        <w:rPr>
          <w:rFonts w:ascii="Times New Roman" w:eastAsia="Times New Roman" w:hAnsi="Times New Roman" w:cs="Times New Roman"/>
          <w:sz w:val="24"/>
          <w:szCs w:val="24"/>
          <w:lang w:eastAsia="hr-HR"/>
        </w:rPr>
        <w:t xml:space="preserve"> </w:t>
      </w:r>
      <w:r w:rsidRPr="00993A2E">
        <w:rPr>
          <w:rFonts w:ascii="Times New Roman" w:eastAsia="Times New Roman" w:hAnsi="Times New Roman" w:cs="Times New Roman"/>
          <w:sz w:val="24"/>
          <w:szCs w:val="24"/>
          <w:lang w:val="pl-PL" w:eastAsia="hr-HR"/>
        </w:rPr>
        <w:t>aktivnosti</w:t>
      </w:r>
      <w:r w:rsidRPr="00993A2E">
        <w:rPr>
          <w:rFonts w:ascii="Times New Roman" w:eastAsia="Times New Roman" w:hAnsi="Times New Roman" w:cs="Times New Roman"/>
          <w:sz w:val="24"/>
          <w:szCs w:val="24"/>
          <w:lang w:eastAsia="hr-HR"/>
        </w:rPr>
        <w:t xml:space="preserve"> </w:t>
      </w:r>
      <w:r w:rsidRPr="00993A2E">
        <w:rPr>
          <w:rFonts w:ascii="Times New Roman" w:eastAsia="Times New Roman" w:hAnsi="Times New Roman" w:cs="Times New Roman"/>
          <w:sz w:val="24"/>
          <w:szCs w:val="24"/>
          <w:lang w:val="pl-PL" w:eastAsia="hr-HR"/>
        </w:rPr>
        <w:t>u</w:t>
      </w:r>
      <w:r w:rsidRPr="00993A2E">
        <w:rPr>
          <w:rFonts w:ascii="Times New Roman" w:eastAsia="Times New Roman" w:hAnsi="Times New Roman" w:cs="Times New Roman"/>
          <w:sz w:val="24"/>
          <w:szCs w:val="24"/>
          <w:lang w:eastAsia="hr-HR"/>
        </w:rPr>
        <w:t xml:space="preserve"> </w:t>
      </w:r>
      <w:r w:rsidRPr="00993A2E">
        <w:rPr>
          <w:rFonts w:ascii="Times New Roman" w:eastAsia="Times New Roman" w:hAnsi="Times New Roman" w:cs="Times New Roman"/>
          <w:sz w:val="24"/>
          <w:szCs w:val="24"/>
          <w:lang w:val="pl-PL" w:eastAsia="hr-HR"/>
        </w:rPr>
        <w:t>domu</w:t>
      </w:r>
      <w:r w:rsidRPr="00993A2E">
        <w:rPr>
          <w:rFonts w:ascii="Times New Roman" w:eastAsia="Times New Roman" w:hAnsi="Times New Roman" w:cs="Times New Roman"/>
          <w:sz w:val="24"/>
          <w:szCs w:val="24"/>
          <w:lang w:eastAsia="hr-HR"/>
        </w:rPr>
        <w:t xml:space="preserve"> (</w:t>
      </w:r>
      <w:r w:rsidRPr="00993A2E">
        <w:rPr>
          <w:rFonts w:ascii="Times New Roman" w:eastAsia="Times New Roman" w:hAnsi="Times New Roman" w:cs="Times New Roman"/>
          <w:sz w:val="24"/>
          <w:szCs w:val="24"/>
          <w:lang w:val="pl-PL" w:eastAsia="hr-HR"/>
        </w:rPr>
        <w:t>sportskih</w:t>
      </w:r>
      <w:r w:rsidRPr="00993A2E">
        <w:rPr>
          <w:rFonts w:ascii="Times New Roman" w:eastAsia="Times New Roman" w:hAnsi="Times New Roman" w:cs="Times New Roman"/>
          <w:sz w:val="24"/>
          <w:szCs w:val="24"/>
          <w:lang w:eastAsia="hr-HR"/>
        </w:rPr>
        <w:t xml:space="preserve">, </w:t>
      </w:r>
      <w:r w:rsidRPr="00993A2E">
        <w:rPr>
          <w:rFonts w:ascii="Times New Roman" w:eastAsia="Times New Roman" w:hAnsi="Times New Roman" w:cs="Times New Roman"/>
          <w:sz w:val="24"/>
          <w:szCs w:val="24"/>
          <w:lang w:val="pl-PL" w:eastAsia="hr-HR"/>
        </w:rPr>
        <w:t>glazbenih</w:t>
      </w:r>
      <w:r w:rsidRPr="00993A2E">
        <w:rPr>
          <w:rFonts w:ascii="Times New Roman" w:eastAsia="Times New Roman" w:hAnsi="Times New Roman" w:cs="Times New Roman"/>
          <w:sz w:val="24"/>
          <w:szCs w:val="24"/>
          <w:lang w:eastAsia="hr-HR"/>
        </w:rPr>
        <w:t xml:space="preserve">, </w:t>
      </w:r>
      <w:r w:rsidRPr="00993A2E">
        <w:rPr>
          <w:rFonts w:ascii="Times New Roman" w:eastAsia="Times New Roman" w:hAnsi="Times New Roman" w:cs="Times New Roman"/>
          <w:sz w:val="24"/>
          <w:szCs w:val="24"/>
          <w:lang w:val="pl-PL" w:eastAsia="hr-HR"/>
        </w:rPr>
        <w:t>umjetni</w:t>
      </w:r>
      <w:r w:rsidRPr="00993A2E">
        <w:rPr>
          <w:rFonts w:ascii="Times New Roman" w:eastAsia="Times New Roman" w:hAnsi="Times New Roman" w:cs="Times New Roman"/>
          <w:sz w:val="24"/>
          <w:szCs w:val="24"/>
          <w:lang w:eastAsia="hr-HR"/>
        </w:rPr>
        <w:t>č</w:t>
      </w:r>
      <w:r w:rsidRPr="00993A2E">
        <w:rPr>
          <w:rFonts w:ascii="Times New Roman" w:eastAsia="Times New Roman" w:hAnsi="Times New Roman" w:cs="Times New Roman"/>
          <w:sz w:val="24"/>
          <w:szCs w:val="24"/>
          <w:lang w:val="pl-PL" w:eastAsia="hr-HR"/>
        </w:rPr>
        <w:t>kih</w:t>
      </w:r>
      <w:r w:rsidRPr="00993A2E">
        <w:rPr>
          <w:rFonts w:ascii="Times New Roman" w:eastAsia="Times New Roman" w:hAnsi="Times New Roman" w:cs="Times New Roman"/>
          <w:sz w:val="24"/>
          <w:szCs w:val="24"/>
          <w:lang w:eastAsia="hr-HR"/>
        </w:rPr>
        <w:t>).</w:t>
      </w:r>
    </w:p>
    <w:p w14:paraId="17536A48"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sz w:val="24"/>
          <w:szCs w:val="24"/>
          <w:lang w:eastAsia="hr-HR"/>
        </w:rPr>
        <w:t xml:space="preserve">(2) </w:t>
      </w:r>
      <w:r w:rsidRPr="00993A2E">
        <w:rPr>
          <w:rFonts w:ascii="Times New Roman" w:eastAsia="Times New Roman" w:hAnsi="Times New Roman" w:cs="Times New Roman"/>
          <w:sz w:val="24"/>
          <w:szCs w:val="24"/>
          <w:lang w:eastAsia="hr-HR"/>
        </w:rPr>
        <w:t xml:space="preserve">Aktivnost iz stavka 1. ovoga članka provodi izvršitelj na radnom mjestu odgajatelja. </w:t>
      </w:r>
    </w:p>
    <w:p w14:paraId="76210207"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(3) Aktivnost iz stavka 1. ovoga članka mogu pružati izvršitelji koji zadovoljavaju sljedeće uvjete:</w:t>
      </w:r>
    </w:p>
    <w:p w14:paraId="6B57B762" w14:textId="77777777" w:rsidR="00993A2E" w:rsidRPr="00993A2E" w:rsidRDefault="00993A2E" w:rsidP="006A09BB">
      <w:pPr>
        <w:numPr>
          <w:ilvl w:val="0"/>
          <w:numId w:val="5"/>
        </w:numPr>
        <w:spacing w:after="100" w:afterAutospacing="1" w:line="240" w:lineRule="auto"/>
        <w:contextualSpacing/>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odgajatelj - završen preddiplomski sveučilišni studij – za prvu razinu usklađenosti</w:t>
      </w:r>
    </w:p>
    <w:p w14:paraId="1F2319B9" w14:textId="77777777" w:rsidR="00993A2E" w:rsidRPr="00993A2E" w:rsidRDefault="00993A2E" w:rsidP="006A09BB">
      <w:pPr>
        <w:numPr>
          <w:ilvl w:val="0"/>
          <w:numId w:val="5"/>
        </w:numPr>
        <w:spacing w:after="100" w:afterAutospacing="1" w:line="240" w:lineRule="auto"/>
        <w:contextualSpacing/>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odgajatelj – završen diplomski ili preddiplomski i diplomski sveučilišni studij – za drugu razinu usklađenosti</w:t>
      </w:r>
    </w:p>
    <w:p w14:paraId="209E9012" w14:textId="77777777" w:rsidR="00993A2E" w:rsidRPr="00993A2E" w:rsidRDefault="00993A2E" w:rsidP="006A09BB">
      <w:pPr>
        <w:numPr>
          <w:ilvl w:val="0"/>
          <w:numId w:val="5"/>
        </w:numPr>
        <w:spacing w:after="100" w:afterAutospacing="1" w:line="240" w:lineRule="auto"/>
        <w:contextualSpacing/>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odgajatelj – završen preddiplomski ili preddiplomski i diplomski sveučilišni studij iz područja odgojnih znanosti, obrazovnih znanosti, edukacijsko-rehabilitacijskih znanosti, socijalnog rada, psihologije ili pedagogije – za treću razinu usklađenosti.</w:t>
      </w:r>
    </w:p>
    <w:p w14:paraId="7E09CF69" w14:textId="77777777" w:rsidR="00993A2E" w:rsidRPr="00993A2E" w:rsidRDefault="00993A2E" w:rsidP="00993A2E">
      <w:pPr>
        <w:spacing w:after="0" w:line="240" w:lineRule="auto"/>
        <w:jc w:val="center"/>
        <w:rPr>
          <w:rFonts w:ascii="Times New Roman" w:eastAsia="Times New Roman" w:hAnsi="Times New Roman" w:cs="Times New Roman"/>
          <w:sz w:val="24"/>
          <w:szCs w:val="24"/>
          <w:lang w:eastAsia="hr-HR"/>
        </w:rPr>
      </w:pPr>
    </w:p>
    <w:p w14:paraId="5966FD48" w14:textId="77777777" w:rsidR="00993A2E" w:rsidRPr="00993A2E" w:rsidRDefault="00993A2E" w:rsidP="007E1667">
      <w:pPr>
        <w:pStyle w:val="Naslov5"/>
        <w:rPr>
          <w:rFonts w:eastAsia="Times New Roman"/>
          <w:lang w:eastAsia="hr-HR"/>
        </w:rPr>
      </w:pPr>
      <w:r w:rsidRPr="00993A2E">
        <w:rPr>
          <w:rFonts w:eastAsia="Times New Roman"/>
          <w:lang w:eastAsia="hr-HR"/>
        </w:rPr>
        <w:t>Članak 104.</w:t>
      </w:r>
    </w:p>
    <w:p w14:paraId="5F0FA306" w14:textId="77777777" w:rsidR="00993A2E" w:rsidRPr="00993A2E" w:rsidRDefault="00993A2E" w:rsidP="00993A2E">
      <w:pPr>
        <w:spacing w:after="0" w:line="240" w:lineRule="auto"/>
        <w:jc w:val="center"/>
        <w:rPr>
          <w:rFonts w:ascii="Times New Roman" w:eastAsia="Times New Roman" w:hAnsi="Times New Roman" w:cs="Times New Roman"/>
          <w:sz w:val="24"/>
          <w:szCs w:val="24"/>
          <w:lang w:eastAsia="hr-HR"/>
        </w:rPr>
      </w:pPr>
    </w:p>
    <w:p w14:paraId="75EDFE49" w14:textId="77777777" w:rsidR="00993A2E" w:rsidRPr="00993A2E" w:rsidRDefault="00993A2E" w:rsidP="00993A2E">
      <w:pPr>
        <w:spacing w:after="100" w:afterAutospacing="1" w:line="240" w:lineRule="auto"/>
        <w:contextualSpacing/>
        <w:jc w:val="both"/>
        <w:rPr>
          <w:rFonts w:ascii="Times New Roman" w:eastAsia="Calibri" w:hAnsi="Times New Roman" w:cs="Times New Roman"/>
          <w:color w:val="000000"/>
          <w:sz w:val="24"/>
          <w:szCs w:val="24"/>
          <w:lang w:eastAsia="hr-HR"/>
        </w:rPr>
      </w:pPr>
      <w:r w:rsidRPr="00993A2E">
        <w:rPr>
          <w:rFonts w:ascii="Times New Roman" w:eastAsia="Calibri" w:hAnsi="Times New Roman" w:cs="Times New Roman"/>
          <w:sz w:val="24"/>
          <w:szCs w:val="24"/>
          <w:lang w:eastAsia="hr-HR"/>
        </w:rPr>
        <w:t xml:space="preserve">(1) </w:t>
      </w:r>
      <w:r w:rsidRPr="00993A2E">
        <w:rPr>
          <w:rFonts w:ascii="Times New Roman" w:eastAsia="Calibri" w:hAnsi="Times New Roman" w:cs="Times New Roman"/>
          <w:iCs/>
          <w:color w:val="000000"/>
          <w:sz w:val="24"/>
          <w:szCs w:val="24"/>
          <w:lang w:eastAsia="hr-HR"/>
        </w:rPr>
        <w:t>Odgoj i edukacijska rehabilitacija</w:t>
      </w:r>
      <w:r w:rsidRPr="00993A2E">
        <w:rPr>
          <w:rFonts w:ascii="Times New Roman" w:eastAsia="Calibri" w:hAnsi="Times New Roman" w:cs="Times New Roman"/>
          <w:color w:val="000000"/>
          <w:sz w:val="24"/>
          <w:szCs w:val="24"/>
          <w:lang w:eastAsia="hr-HR"/>
        </w:rPr>
        <w:t xml:space="preserve"> uključuje: usvajanje motoričkih i praktično-osobnih vještina, </w:t>
      </w:r>
      <w:r w:rsidRPr="00993A2E">
        <w:rPr>
          <w:rFonts w:ascii="Times New Roman" w:eastAsia="Calibri" w:hAnsi="Times New Roman" w:cs="Times New Roman"/>
          <w:iCs/>
          <w:color w:val="000000"/>
          <w:sz w:val="24"/>
          <w:szCs w:val="24"/>
          <w:lang w:eastAsia="hr-HR"/>
        </w:rPr>
        <w:t>usvajanje spoznajno-društvenih vještina</w:t>
      </w:r>
      <w:r w:rsidRPr="00993A2E">
        <w:rPr>
          <w:rFonts w:ascii="Times New Roman" w:eastAsia="Calibri" w:hAnsi="Times New Roman" w:cs="Times New Roman"/>
          <w:color w:val="000000"/>
          <w:sz w:val="24"/>
          <w:szCs w:val="24"/>
          <w:lang w:eastAsia="hr-HR"/>
        </w:rPr>
        <w:t xml:space="preserve">, usvajanje matematičko-praktičnih znanja i njihova primjena, upoznavanje osobina i odnosa među predmetima, </w:t>
      </w:r>
      <w:r w:rsidRPr="00993A2E">
        <w:rPr>
          <w:rFonts w:ascii="Times New Roman" w:eastAsia="Calibri" w:hAnsi="Times New Roman" w:cs="Times New Roman"/>
          <w:iCs/>
          <w:color w:val="000000"/>
          <w:sz w:val="24"/>
          <w:szCs w:val="24"/>
          <w:lang w:eastAsia="hr-HR"/>
        </w:rPr>
        <w:t>razvijanje interesno-kreativnih aktivnosti,</w:t>
      </w:r>
      <w:r w:rsidRPr="00993A2E">
        <w:rPr>
          <w:rFonts w:ascii="Times New Roman" w:eastAsia="Calibri" w:hAnsi="Times New Roman" w:cs="Times New Roman"/>
          <w:color w:val="000000"/>
          <w:sz w:val="24"/>
          <w:szCs w:val="24"/>
          <w:lang w:eastAsia="hr-HR"/>
        </w:rPr>
        <w:t xml:space="preserve"> </w:t>
      </w:r>
      <w:r w:rsidRPr="00993A2E">
        <w:rPr>
          <w:rFonts w:ascii="Times New Roman" w:eastAsia="Calibri" w:hAnsi="Times New Roman" w:cs="Times New Roman"/>
          <w:iCs/>
          <w:color w:val="000000"/>
          <w:sz w:val="24"/>
          <w:szCs w:val="24"/>
          <w:lang w:eastAsia="hr-HR"/>
        </w:rPr>
        <w:t xml:space="preserve">emocionalni razvoj i usvajanje socijalno vrijednosnog sustava </w:t>
      </w:r>
      <w:r w:rsidRPr="00993A2E">
        <w:rPr>
          <w:rFonts w:ascii="Times New Roman" w:eastAsia="Calibri" w:hAnsi="Times New Roman" w:cs="Times New Roman"/>
          <w:color w:val="000000"/>
          <w:sz w:val="24"/>
          <w:szCs w:val="24"/>
          <w:lang w:eastAsia="hr-HR"/>
        </w:rPr>
        <w:t xml:space="preserve">(odnos prema sebi, odnos prema drugima, odnos prema okolini i društvenim vrijednostima lokalne i šire zajednice).  </w:t>
      </w:r>
    </w:p>
    <w:p w14:paraId="46411FF2" w14:textId="77777777" w:rsidR="00993A2E" w:rsidRPr="00993A2E" w:rsidRDefault="00993A2E" w:rsidP="00993A2E">
      <w:pPr>
        <w:spacing w:after="100" w:afterAutospacing="1" w:line="240" w:lineRule="auto"/>
        <w:contextualSpacing/>
        <w:jc w:val="both"/>
        <w:rPr>
          <w:rFonts w:ascii="Times New Roman" w:eastAsia="Calibri" w:hAnsi="Times New Roman" w:cs="Times New Roman"/>
          <w:color w:val="000000"/>
          <w:sz w:val="24"/>
          <w:szCs w:val="24"/>
          <w:lang w:eastAsia="hr-HR"/>
        </w:rPr>
      </w:pPr>
    </w:p>
    <w:p w14:paraId="4B735045"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sz w:val="24"/>
          <w:szCs w:val="24"/>
          <w:lang w:eastAsia="hr-HR"/>
        </w:rPr>
        <w:t xml:space="preserve">(2) </w:t>
      </w:r>
      <w:r w:rsidRPr="00993A2E">
        <w:rPr>
          <w:rFonts w:ascii="Times New Roman" w:eastAsia="Times New Roman" w:hAnsi="Times New Roman" w:cs="Times New Roman"/>
          <w:sz w:val="24"/>
          <w:szCs w:val="24"/>
          <w:lang w:eastAsia="hr-HR"/>
        </w:rPr>
        <w:t xml:space="preserve">Aktivnost iz stavka 1. ovoga članka provodi izvršitelj na radnom mjestu odgajatelja ili </w:t>
      </w:r>
      <w:proofErr w:type="spellStart"/>
      <w:r w:rsidRPr="00993A2E">
        <w:rPr>
          <w:rFonts w:ascii="Times New Roman" w:eastAsia="Times New Roman" w:hAnsi="Times New Roman" w:cs="Times New Roman"/>
          <w:sz w:val="24"/>
          <w:szCs w:val="24"/>
          <w:lang w:eastAsia="hr-HR"/>
        </w:rPr>
        <w:t>rehabilitatora</w:t>
      </w:r>
      <w:proofErr w:type="spellEnd"/>
      <w:r w:rsidRPr="00993A2E">
        <w:rPr>
          <w:rFonts w:ascii="Times New Roman" w:eastAsia="Times New Roman" w:hAnsi="Times New Roman" w:cs="Times New Roman"/>
          <w:sz w:val="24"/>
          <w:szCs w:val="24"/>
          <w:lang w:eastAsia="hr-HR"/>
        </w:rPr>
        <w:t xml:space="preserve">. </w:t>
      </w:r>
    </w:p>
    <w:p w14:paraId="21DB3A3D"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(3) Aktivnost iz stavka 1. ovoga članka mogu pružati izvršitelji koji zadovoljavaju sljedeće uvjete:</w:t>
      </w:r>
    </w:p>
    <w:p w14:paraId="72560176" w14:textId="77777777" w:rsidR="00993A2E" w:rsidRPr="00993A2E" w:rsidRDefault="00993A2E" w:rsidP="006A09BB">
      <w:pPr>
        <w:numPr>
          <w:ilvl w:val="0"/>
          <w:numId w:val="5"/>
        </w:numPr>
        <w:spacing w:after="0" w:line="240" w:lineRule="auto"/>
        <w:contextualSpacing/>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odgajatelj/</w:t>
      </w:r>
      <w:proofErr w:type="spellStart"/>
      <w:r w:rsidRPr="00993A2E">
        <w:rPr>
          <w:rFonts w:ascii="Times New Roman" w:eastAsia="Calibri" w:hAnsi="Times New Roman" w:cs="Times New Roman"/>
          <w:sz w:val="24"/>
          <w:szCs w:val="24"/>
          <w:lang w:eastAsia="hr-HR"/>
        </w:rPr>
        <w:t>rehabilitator</w:t>
      </w:r>
      <w:proofErr w:type="spellEnd"/>
      <w:r w:rsidRPr="00993A2E">
        <w:rPr>
          <w:rFonts w:ascii="Times New Roman" w:eastAsia="Calibri" w:hAnsi="Times New Roman" w:cs="Times New Roman"/>
          <w:sz w:val="24"/>
          <w:szCs w:val="24"/>
          <w:lang w:eastAsia="hr-HR"/>
        </w:rPr>
        <w:t xml:space="preserve"> – završen preddiplomski sveučilišni studij iz područja društvenih znanosti – za prvu razinu usklađenosti</w:t>
      </w:r>
    </w:p>
    <w:p w14:paraId="6882FAC2" w14:textId="77777777" w:rsidR="00993A2E" w:rsidRPr="00993A2E" w:rsidRDefault="00993A2E" w:rsidP="006A09BB">
      <w:pPr>
        <w:numPr>
          <w:ilvl w:val="0"/>
          <w:numId w:val="5"/>
        </w:numPr>
        <w:spacing w:after="0" w:line="240" w:lineRule="auto"/>
        <w:contextualSpacing/>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odgajatelj/</w:t>
      </w:r>
      <w:proofErr w:type="spellStart"/>
      <w:r w:rsidRPr="00993A2E">
        <w:rPr>
          <w:rFonts w:ascii="Times New Roman" w:eastAsia="Calibri" w:hAnsi="Times New Roman" w:cs="Times New Roman"/>
          <w:sz w:val="24"/>
          <w:szCs w:val="24"/>
          <w:lang w:eastAsia="hr-HR"/>
        </w:rPr>
        <w:t>rehabilitator</w:t>
      </w:r>
      <w:proofErr w:type="spellEnd"/>
      <w:r w:rsidRPr="00993A2E">
        <w:rPr>
          <w:rFonts w:ascii="Times New Roman" w:eastAsia="Calibri" w:hAnsi="Times New Roman" w:cs="Times New Roman"/>
          <w:sz w:val="24"/>
          <w:szCs w:val="24"/>
          <w:lang w:eastAsia="hr-HR"/>
        </w:rPr>
        <w:t xml:space="preserve"> – završen preddiplomski i diplomski sveučilišni studij iz područja društvenih znanosti – za drugu razinu usklađenosti</w:t>
      </w:r>
    </w:p>
    <w:p w14:paraId="03DADE17" w14:textId="77777777" w:rsidR="00993A2E" w:rsidRPr="00993A2E" w:rsidRDefault="00993A2E" w:rsidP="006A09BB">
      <w:pPr>
        <w:numPr>
          <w:ilvl w:val="0"/>
          <w:numId w:val="5"/>
        </w:numPr>
        <w:spacing w:after="0" w:line="240" w:lineRule="auto"/>
        <w:contextualSpacing/>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odgajatelj/</w:t>
      </w:r>
      <w:proofErr w:type="spellStart"/>
      <w:r w:rsidRPr="00993A2E">
        <w:rPr>
          <w:rFonts w:ascii="Times New Roman" w:eastAsia="Calibri" w:hAnsi="Times New Roman" w:cs="Times New Roman"/>
          <w:sz w:val="24"/>
          <w:szCs w:val="24"/>
          <w:lang w:eastAsia="hr-HR"/>
        </w:rPr>
        <w:t>rehabilitator</w:t>
      </w:r>
      <w:proofErr w:type="spellEnd"/>
      <w:r w:rsidRPr="00993A2E">
        <w:rPr>
          <w:rFonts w:ascii="Times New Roman" w:eastAsia="Calibri" w:hAnsi="Times New Roman" w:cs="Times New Roman"/>
          <w:sz w:val="24"/>
          <w:szCs w:val="24"/>
          <w:lang w:eastAsia="hr-HR"/>
        </w:rPr>
        <w:t xml:space="preserve"> – završen preddiplomski ili preddiplomski i diplomski sveučilišni studij iz područja edukacijsko-rehabilitacijskih znanosti – za treću razinu usklađenosti. </w:t>
      </w:r>
    </w:p>
    <w:p w14:paraId="7E86C443" w14:textId="77777777" w:rsidR="00993A2E" w:rsidRPr="00993A2E" w:rsidRDefault="00993A2E" w:rsidP="00993A2E">
      <w:pPr>
        <w:spacing w:after="100" w:afterAutospacing="1" w:line="240" w:lineRule="auto"/>
        <w:ind w:left="360"/>
        <w:contextualSpacing/>
        <w:jc w:val="both"/>
        <w:rPr>
          <w:rFonts w:ascii="Times New Roman" w:eastAsia="Times New Roman" w:hAnsi="Times New Roman" w:cs="Times New Roman"/>
          <w:sz w:val="24"/>
          <w:szCs w:val="24"/>
          <w:lang w:eastAsia="hr-HR"/>
        </w:rPr>
      </w:pPr>
    </w:p>
    <w:p w14:paraId="1324291E"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sz w:val="24"/>
          <w:szCs w:val="24"/>
          <w:lang w:eastAsia="hr-HR"/>
        </w:rPr>
        <w:t xml:space="preserve">(4) </w:t>
      </w:r>
      <w:r w:rsidRPr="00993A2E">
        <w:rPr>
          <w:rFonts w:ascii="Times New Roman" w:eastAsia="Times New Roman" w:hAnsi="Times New Roman" w:cs="Times New Roman"/>
          <w:sz w:val="24"/>
          <w:szCs w:val="24"/>
          <w:lang w:eastAsia="hr-HR"/>
        </w:rPr>
        <w:t xml:space="preserve">Aktivnost iz stavka 1. ovoga članka koja se pruža u okviru usluge psihosocijalne podrške  provodi se u sljedećem vremenskom mjerilu po jedinici provedene aktivnosti:  </w:t>
      </w:r>
    </w:p>
    <w:p w14:paraId="6D4A113A" w14:textId="77777777" w:rsidR="00993A2E" w:rsidRPr="00993A2E" w:rsidRDefault="00993A2E" w:rsidP="006A09BB">
      <w:pPr>
        <w:numPr>
          <w:ilvl w:val="0"/>
          <w:numId w:val="5"/>
        </w:numPr>
        <w:spacing w:before="240"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 xml:space="preserve">odgoj i edukacijska rehabilitacija – 90 minuta, </w:t>
      </w:r>
      <w:r w:rsidRPr="00993A2E">
        <w:rPr>
          <w:rFonts w:ascii="Times New Roman" w:eastAsia="Calibri" w:hAnsi="Times New Roman" w:cs="Times New Roman"/>
          <w:sz w:val="24"/>
          <w:szCs w:val="24"/>
        </w:rPr>
        <w:t xml:space="preserve">a </w:t>
      </w:r>
      <w:r w:rsidRPr="00993A2E">
        <w:rPr>
          <w:rFonts w:ascii="Times New Roman" w:eastAsia="Times New Roman" w:hAnsi="Times New Roman" w:cs="Times New Roman"/>
          <w:sz w:val="24"/>
          <w:szCs w:val="24"/>
          <w:lang w:eastAsia="hr-HR"/>
        </w:rPr>
        <w:t>provodi</w:t>
      </w:r>
      <w:r w:rsidRPr="00993A2E">
        <w:rPr>
          <w:rFonts w:ascii="Times New Roman" w:eastAsia="Calibri" w:hAnsi="Times New Roman" w:cs="Times New Roman"/>
          <w:sz w:val="24"/>
          <w:szCs w:val="24"/>
        </w:rPr>
        <w:t xml:space="preserve"> se individualno ili grupno.</w:t>
      </w:r>
    </w:p>
    <w:p w14:paraId="4D83DA27" w14:textId="77777777" w:rsidR="00993A2E" w:rsidRPr="00993A2E" w:rsidRDefault="00993A2E" w:rsidP="007E1667">
      <w:pPr>
        <w:pStyle w:val="Naslov5"/>
        <w:rPr>
          <w:rFonts w:eastAsia="Times New Roman"/>
          <w:lang w:eastAsia="hr-HR"/>
        </w:rPr>
      </w:pPr>
      <w:r w:rsidRPr="00993A2E">
        <w:rPr>
          <w:rFonts w:eastAsia="Times New Roman"/>
          <w:lang w:eastAsia="hr-HR"/>
        </w:rPr>
        <w:t>Članak 105.</w:t>
      </w:r>
    </w:p>
    <w:p w14:paraId="5654DC37" w14:textId="77777777" w:rsidR="00993A2E" w:rsidRPr="00993A2E" w:rsidRDefault="00993A2E" w:rsidP="00993A2E">
      <w:pPr>
        <w:spacing w:after="100" w:afterAutospacing="1" w:line="240" w:lineRule="auto"/>
        <w:contextualSpacing/>
        <w:jc w:val="both"/>
        <w:rPr>
          <w:rFonts w:ascii="Times New Roman" w:eastAsia="Calibri" w:hAnsi="Times New Roman" w:cs="Times New Roman"/>
          <w:color w:val="000000"/>
          <w:sz w:val="24"/>
          <w:szCs w:val="24"/>
          <w:lang w:eastAsia="hr-HR"/>
        </w:rPr>
      </w:pPr>
      <w:r w:rsidRPr="00993A2E">
        <w:rPr>
          <w:rFonts w:ascii="Times New Roman" w:eastAsia="Calibri" w:hAnsi="Times New Roman" w:cs="Times New Roman"/>
          <w:sz w:val="24"/>
          <w:szCs w:val="24"/>
          <w:lang w:eastAsia="hr-HR"/>
        </w:rPr>
        <w:t xml:space="preserve">(1) </w:t>
      </w:r>
      <w:r w:rsidRPr="00993A2E">
        <w:rPr>
          <w:rFonts w:ascii="Times New Roman" w:eastAsia="Calibri" w:hAnsi="Times New Roman" w:cs="Times New Roman"/>
          <w:iCs/>
          <w:color w:val="000000"/>
          <w:sz w:val="24"/>
          <w:szCs w:val="24"/>
          <w:lang w:eastAsia="hr-HR"/>
        </w:rPr>
        <w:t>Socijalna rehabilitacija</w:t>
      </w:r>
      <w:r w:rsidRPr="00993A2E">
        <w:rPr>
          <w:rFonts w:ascii="Times New Roman" w:eastAsia="Calibri" w:hAnsi="Times New Roman" w:cs="Times New Roman"/>
          <w:color w:val="000000"/>
          <w:sz w:val="24"/>
          <w:szCs w:val="24"/>
          <w:lang w:eastAsia="hr-HR"/>
        </w:rPr>
        <w:t xml:space="preserve"> uključuje: poticanje i održavanje kognitivnih i motoričkih vještina; razvijanje vještina za samostalnu brigu o vlastitoj prehrani; razvoj i održavanje vještina za samostalnu brigu o osobnoj higijeni, osobnom izgledu i urednosti; provođenje vježbi za snalaženje i samostalno kretanje u poznatoj i nepoznatoj sredini; pružanje pomoći pri snalaženju u vremenu i prostoru; osnaživanje u prihvaćanju oštećenja; razvoj socijalnih i emocionalnih osobina; usmjeravanje i osposobljavanje za rješavanje problema; razvijanje </w:t>
      </w:r>
      <w:r w:rsidRPr="00993A2E">
        <w:rPr>
          <w:rFonts w:ascii="Times New Roman" w:eastAsia="Calibri" w:hAnsi="Times New Roman" w:cs="Times New Roman"/>
          <w:color w:val="000000"/>
          <w:sz w:val="24"/>
          <w:szCs w:val="24"/>
          <w:lang w:eastAsia="hr-HR"/>
        </w:rPr>
        <w:lastRenderedPageBreak/>
        <w:t xml:space="preserve">spremnosti za traženje pomoći od osoba u neposrednoj blizini; pomoć i podrška pri uspostavi, održavanju, razvijanju i unapređenju socijalnih vještina; razvijanje radnih navika; poticanje društveno prihvatljivog ponašanja korisnika. </w:t>
      </w:r>
    </w:p>
    <w:p w14:paraId="1090FFDA" w14:textId="77777777" w:rsidR="00993A2E" w:rsidRPr="00993A2E" w:rsidRDefault="00993A2E" w:rsidP="00993A2E">
      <w:pPr>
        <w:spacing w:after="100" w:afterAutospacing="1" w:line="240" w:lineRule="auto"/>
        <w:contextualSpacing/>
        <w:jc w:val="both"/>
        <w:rPr>
          <w:rFonts w:ascii="Times New Roman" w:eastAsia="Calibri" w:hAnsi="Times New Roman" w:cs="Times New Roman"/>
          <w:sz w:val="24"/>
          <w:szCs w:val="24"/>
        </w:rPr>
      </w:pPr>
    </w:p>
    <w:p w14:paraId="25B407D1" w14:textId="77777777" w:rsidR="00993A2E" w:rsidRPr="00993A2E" w:rsidRDefault="00993A2E" w:rsidP="00993A2E">
      <w:pPr>
        <w:spacing w:after="0" w:line="240" w:lineRule="auto"/>
        <w:contextualSpacing/>
        <w:jc w:val="both"/>
        <w:rPr>
          <w:rFonts w:ascii="Times New Roman" w:eastAsia="Calibri" w:hAnsi="Times New Roman" w:cs="Times New Roman"/>
          <w:sz w:val="24"/>
          <w:szCs w:val="24"/>
        </w:rPr>
      </w:pPr>
      <w:r w:rsidRPr="00993A2E">
        <w:rPr>
          <w:rFonts w:ascii="Times New Roman" w:eastAsia="Calibri" w:hAnsi="Times New Roman" w:cs="Times New Roman"/>
          <w:sz w:val="24"/>
          <w:szCs w:val="24"/>
          <w:lang w:eastAsia="hr-HR"/>
        </w:rPr>
        <w:t xml:space="preserve">(2) </w:t>
      </w:r>
      <w:r w:rsidRPr="00993A2E">
        <w:rPr>
          <w:rFonts w:ascii="Times New Roman" w:eastAsia="Times New Roman" w:hAnsi="Times New Roman" w:cs="Times New Roman"/>
          <w:sz w:val="24"/>
          <w:szCs w:val="24"/>
          <w:lang w:eastAsia="hr-HR"/>
        </w:rPr>
        <w:t xml:space="preserve">Aktivnost iz stavka 1. ovoga članka provodi izvršitelj na radnom mjestu </w:t>
      </w:r>
      <w:proofErr w:type="spellStart"/>
      <w:r w:rsidRPr="00993A2E">
        <w:rPr>
          <w:rFonts w:ascii="Times New Roman" w:eastAsia="Times New Roman" w:hAnsi="Times New Roman" w:cs="Times New Roman"/>
          <w:sz w:val="24"/>
          <w:szCs w:val="24"/>
          <w:lang w:eastAsia="hr-HR"/>
        </w:rPr>
        <w:t>rehabilitatora</w:t>
      </w:r>
      <w:proofErr w:type="spellEnd"/>
      <w:r w:rsidRPr="00993A2E">
        <w:rPr>
          <w:rFonts w:ascii="Times New Roman" w:eastAsia="Times New Roman" w:hAnsi="Times New Roman" w:cs="Times New Roman"/>
          <w:sz w:val="24"/>
          <w:szCs w:val="24"/>
          <w:lang w:eastAsia="hr-HR"/>
        </w:rPr>
        <w:t xml:space="preserve"> ili zastupnika.</w:t>
      </w:r>
      <w:r w:rsidRPr="00993A2E">
        <w:rPr>
          <w:rFonts w:ascii="Times New Roman" w:eastAsia="Calibri" w:hAnsi="Times New Roman" w:cs="Times New Roman"/>
          <w:sz w:val="24"/>
          <w:szCs w:val="24"/>
        </w:rPr>
        <w:t xml:space="preserve"> </w:t>
      </w:r>
    </w:p>
    <w:p w14:paraId="069CAA8E" w14:textId="77777777" w:rsidR="00993A2E" w:rsidRPr="00993A2E" w:rsidRDefault="00993A2E" w:rsidP="00993A2E">
      <w:pPr>
        <w:spacing w:after="0" w:line="240" w:lineRule="auto"/>
        <w:contextualSpacing/>
        <w:jc w:val="both"/>
        <w:rPr>
          <w:rFonts w:ascii="Times New Roman" w:eastAsia="Simsun (Founder Extended)" w:hAnsi="Times New Roman" w:cs="Times New Roman"/>
          <w:sz w:val="24"/>
          <w:szCs w:val="24"/>
          <w:lang w:eastAsia="zh-CN"/>
        </w:rPr>
      </w:pPr>
    </w:p>
    <w:p w14:paraId="4347C3F5"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(3) Aktivnost iz stavka 1. ovoga članka mogu pružati izvršitelji koji zadovoljavaju sljedeće uvjete:</w:t>
      </w:r>
    </w:p>
    <w:p w14:paraId="33355496" w14:textId="77777777" w:rsidR="00993A2E" w:rsidRPr="00993A2E" w:rsidRDefault="00993A2E" w:rsidP="006A09BB">
      <w:pPr>
        <w:numPr>
          <w:ilvl w:val="0"/>
          <w:numId w:val="5"/>
        </w:numPr>
        <w:spacing w:after="0" w:line="240" w:lineRule="auto"/>
        <w:contextualSpacing/>
        <w:jc w:val="both"/>
        <w:rPr>
          <w:rFonts w:ascii="Times New Roman" w:eastAsia="Calibri" w:hAnsi="Times New Roman" w:cs="Times New Roman"/>
          <w:sz w:val="24"/>
          <w:szCs w:val="24"/>
          <w:lang w:eastAsia="hr-HR"/>
        </w:rPr>
      </w:pPr>
      <w:proofErr w:type="spellStart"/>
      <w:r w:rsidRPr="00993A2E">
        <w:rPr>
          <w:rFonts w:ascii="Times New Roman" w:eastAsia="Calibri" w:hAnsi="Times New Roman" w:cs="Times New Roman"/>
          <w:sz w:val="24"/>
          <w:szCs w:val="24"/>
          <w:lang w:eastAsia="hr-HR"/>
        </w:rPr>
        <w:t>rehabilitator</w:t>
      </w:r>
      <w:proofErr w:type="spellEnd"/>
      <w:r w:rsidRPr="00993A2E">
        <w:rPr>
          <w:rFonts w:ascii="Times New Roman" w:eastAsia="Calibri" w:hAnsi="Times New Roman" w:cs="Times New Roman"/>
          <w:sz w:val="24"/>
          <w:szCs w:val="24"/>
          <w:lang w:eastAsia="hr-HR"/>
        </w:rPr>
        <w:t>/zastupnik – završen preddiplomski sveučilišni studij iz područja društvenih znanosti – za prvu razinu usklađenosti</w:t>
      </w:r>
    </w:p>
    <w:p w14:paraId="1FFADC61" w14:textId="77777777" w:rsidR="00993A2E" w:rsidRPr="00993A2E" w:rsidRDefault="00993A2E" w:rsidP="006A09BB">
      <w:pPr>
        <w:numPr>
          <w:ilvl w:val="0"/>
          <w:numId w:val="5"/>
        </w:numPr>
        <w:spacing w:after="0" w:line="240" w:lineRule="auto"/>
        <w:contextualSpacing/>
        <w:jc w:val="both"/>
        <w:rPr>
          <w:rFonts w:ascii="Times New Roman" w:eastAsia="Calibri" w:hAnsi="Times New Roman" w:cs="Times New Roman"/>
          <w:sz w:val="24"/>
          <w:szCs w:val="24"/>
          <w:lang w:eastAsia="hr-HR"/>
        </w:rPr>
      </w:pPr>
      <w:proofErr w:type="spellStart"/>
      <w:r w:rsidRPr="00993A2E">
        <w:rPr>
          <w:rFonts w:ascii="Times New Roman" w:eastAsia="Calibri" w:hAnsi="Times New Roman" w:cs="Times New Roman"/>
          <w:sz w:val="24"/>
          <w:szCs w:val="24"/>
          <w:lang w:eastAsia="hr-HR"/>
        </w:rPr>
        <w:t>rehabilitator</w:t>
      </w:r>
      <w:proofErr w:type="spellEnd"/>
      <w:r w:rsidRPr="00993A2E">
        <w:rPr>
          <w:rFonts w:ascii="Times New Roman" w:eastAsia="Calibri" w:hAnsi="Times New Roman" w:cs="Times New Roman"/>
          <w:sz w:val="24"/>
          <w:szCs w:val="24"/>
          <w:lang w:eastAsia="hr-HR"/>
        </w:rPr>
        <w:t>/zastupnik – završen preddiplomski i diplomski sveučilišni studij iz područja društvenih znanosti – za drugu razinu usklađenosti</w:t>
      </w:r>
    </w:p>
    <w:p w14:paraId="75E53F90" w14:textId="77777777" w:rsidR="00993A2E" w:rsidRPr="00993A2E" w:rsidRDefault="00993A2E" w:rsidP="006A09BB">
      <w:pPr>
        <w:numPr>
          <w:ilvl w:val="0"/>
          <w:numId w:val="5"/>
        </w:numPr>
        <w:spacing w:after="0" w:line="240" w:lineRule="auto"/>
        <w:contextualSpacing/>
        <w:jc w:val="both"/>
        <w:rPr>
          <w:rFonts w:ascii="Times New Roman" w:eastAsia="Calibri" w:hAnsi="Times New Roman" w:cs="Times New Roman"/>
          <w:sz w:val="24"/>
          <w:szCs w:val="24"/>
          <w:lang w:eastAsia="hr-HR"/>
        </w:rPr>
      </w:pPr>
      <w:proofErr w:type="spellStart"/>
      <w:r w:rsidRPr="00993A2E">
        <w:rPr>
          <w:rFonts w:ascii="Times New Roman" w:eastAsia="Calibri" w:hAnsi="Times New Roman" w:cs="Times New Roman"/>
          <w:sz w:val="24"/>
          <w:szCs w:val="24"/>
          <w:lang w:eastAsia="hr-HR"/>
        </w:rPr>
        <w:t>rehabilitator</w:t>
      </w:r>
      <w:proofErr w:type="spellEnd"/>
      <w:r w:rsidRPr="00993A2E">
        <w:rPr>
          <w:rFonts w:ascii="Times New Roman" w:eastAsia="Calibri" w:hAnsi="Times New Roman" w:cs="Times New Roman"/>
          <w:sz w:val="24"/>
          <w:szCs w:val="24"/>
          <w:lang w:eastAsia="hr-HR"/>
        </w:rPr>
        <w:t xml:space="preserve">/zastupnik – završen preddiplomski ili preddiplomski i diplomski sveučilišni studij iz područja edukacijsko-rehabilitacijskih znanosti – za treću razinu usklađenosti. </w:t>
      </w:r>
    </w:p>
    <w:p w14:paraId="76C47EB4" w14:textId="77777777" w:rsidR="00993A2E" w:rsidRPr="00993A2E" w:rsidRDefault="00993A2E" w:rsidP="00993A2E">
      <w:pPr>
        <w:spacing w:after="0" w:line="240" w:lineRule="auto"/>
        <w:contextualSpacing/>
        <w:jc w:val="both"/>
        <w:rPr>
          <w:rFonts w:ascii="Times New Roman" w:eastAsia="Simsun (Founder Extended)" w:hAnsi="Times New Roman" w:cs="Times New Roman"/>
          <w:sz w:val="24"/>
          <w:szCs w:val="24"/>
          <w:lang w:eastAsia="zh-CN"/>
        </w:rPr>
      </w:pPr>
    </w:p>
    <w:p w14:paraId="6B3DC848"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sz w:val="24"/>
          <w:szCs w:val="24"/>
          <w:lang w:eastAsia="hr-HR"/>
        </w:rPr>
        <w:t xml:space="preserve">(4) </w:t>
      </w:r>
      <w:r w:rsidRPr="00993A2E">
        <w:rPr>
          <w:rFonts w:ascii="Times New Roman" w:eastAsia="Times New Roman" w:hAnsi="Times New Roman" w:cs="Times New Roman"/>
          <w:sz w:val="24"/>
          <w:szCs w:val="24"/>
          <w:lang w:eastAsia="hr-HR"/>
        </w:rPr>
        <w:t xml:space="preserve">Aktivnost iz stavka 1. ovoga članka koja se pruža u okviru usluge psihosocijalne podrške  provodi se u sljedećem vremenskom mjerilu po jedinici provedene aktivnosti:  </w:t>
      </w:r>
    </w:p>
    <w:p w14:paraId="3C396CF7" w14:textId="77777777" w:rsidR="00993A2E" w:rsidRPr="00993A2E" w:rsidRDefault="00993A2E" w:rsidP="006A09BB">
      <w:pPr>
        <w:numPr>
          <w:ilvl w:val="0"/>
          <w:numId w:val="5"/>
        </w:numPr>
        <w:spacing w:before="240"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socijalna rehabilitacija – 90 minuta,</w:t>
      </w:r>
      <w:r w:rsidRPr="00993A2E">
        <w:rPr>
          <w:rFonts w:ascii="Times New Roman" w:eastAsia="Calibri" w:hAnsi="Times New Roman" w:cs="Times New Roman"/>
          <w:sz w:val="24"/>
          <w:szCs w:val="24"/>
        </w:rPr>
        <w:t xml:space="preserve"> a </w:t>
      </w:r>
      <w:r w:rsidRPr="00993A2E">
        <w:rPr>
          <w:rFonts w:ascii="Times New Roman" w:eastAsia="Times New Roman" w:hAnsi="Times New Roman" w:cs="Times New Roman"/>
          <w:sz w:val="24"/>
          <w:szCs w:val="24"/>
          <w:lang w:eastAsia="hr-HR"/>
        </w:rPr>
        <w:t>provodi</w:t>
      </w:r>
      <w:r w:rsidRPr="00993A2E">
        <w:rPr>
          <w:rFonts w:ascii="Times New Roman" w:eastAsia="Calibri" w:hAnsi="Times New Roman" w:cs="Times New Roman"/>
          <w:sz w:val="24"/>
          <w:szCs w:val="24"/>
        </w:rPr>
        <w:t xml:space="preserve"> se individualno ili grupno.</w:t>
      </w:r>
    </w:p>
    <w:p w14:paraId="02160E7C" w14:textId="77777777" w:rsidR="00993A2E" w:rsidRPr="00993A2E" w:rsidRDefault="00993A2E" w:rsidP="00993A2E">
      <w:pPr>
        <w:spacing w:after="0" w:line="240" w:lineRule="auto"/>
        <w:contextualSpacing/>
        <w:jc w:val="both"/>
        <w:rPr>
          <w:rFonts w:ascii="Times New Roman" w:eastAsia="Simsun (Founder Extended)" w:hAnsi="Times New Roman" w:cs="Times New Roman"/>
          <w:sz w:val="24"/>
          <w:szCs w:val="24"/>
          <w:lang w:eastAsia="zh-CN"/>
        </w:rPr>
      </w:pPr>
    </w:p>
    <w:p w14:paraId="23365ADA" w14:textId="77777777" w:rsidR="00993A2E" w:rsidRPr="00993A2E" w:rsidRDefault="00993A2E" w:rsidP="007E1667">
      <w:pPr>
        <w:pStyle w:val="Naslov5"/>
        <w:rPr>
          <w:rFonts w:eastAsia="Times New Roman"/>
          <w:lang w:eastAsia="hr-HR"/>
        </w:rPr>
      </w:pPr>
      <w:r w:rsidRPr="00993A2E">
        <w:rPr>
          <w:rFonts w:eastAsia="Times New Roman"/>
          <w:lang w:eastAsia="hr-HR"/>
        </w:rPr>
        <w:t>Članak 106.</w:t>
      </w:r>
    </w:p>
    <w:p w14:paraId="774832B0" w14:textId="77777777" w:rsidR="00993A2E" w:rsidRPr="00993A2E" w:rsidRDefault="00993A2E" w:rsidP="00993A2E">
      <w:pPr>
        <w:spacing w:after="100" w:afterAutospacing="1" w:line="240" w:lineRule="auto"/>
        <w:contextualSpacing/>
        <w:jc w:val="both"/>
        <w:rPr>
          <w:rFonts w:ascii="Times New Roman" w:eastAsia="Calibri" w:hAnsi="Times New Roman" w:cs="Times New Roman"/>
          <w:color w:val="000000"/>
          <w:sz w:val="24"/>
          <w:szCs w:val="24"/>
          <w:lang w:eastAsia="hr-HR"/>
        </w:rPr>
      </w:pPr>
      <w:r w:rsidRPr="00993A2E">
        <w:rPr>
          <w:rFonts w:ascii="Times New Roman" w:eastAsia="Calibri" w:hAnsi="Times New Roman" w:cs="Times New Roman"/>
          <w:sz w:val="24"/>
          <w:szCs w:val="24"/>
          <w:lang w:eastAsia="hr-HR"/>
        </w:rPr>
        <w:t xml:space="preserve">(1) </w:t>
      </w:r>
      <w:r w:rsidRPr="00993A2E">
        <w:rPr>
          <w:rFonts w:ascii="Times New Roman" w:eastAsia="Calibri" w:hAnsi="Times New Roman" w:cs="Times New Roman"/>
          <w:color w:val="000000"/>
          <w:sz w:val="24"/>
          <w:szCs w:val="24"/>
          <w:lang w:eastAsia="hr-HR"/>
        </w:rPr>
        <w:t xml:space="preserve">Vježbe orijentacije i kretanja u prostoru uključuju: svladavanje vještina samostalnog kretanja i orijentacije u prostoru (u zatvorenom prostoru u kontroliranim uvjetima, na otvorenom više ili manje kontroliranom prostoru, te ostalim javnim pješačkim površinama). Orijentacija je sposobnost određivanja položaja tijela u prostoru, te položaja i međusobnog odnosa predmeta u prostoru. Tehnike orijentacije i kretanja uključuju: kretanje uz pomoć </w:t>
      </w:r>
      <w:proofErr w:type="spellStart"/>
      <w:r w:rsidRPr="00993A2E">
        <w:rPr>
          <w:rFonts w:ascii="Times New Roman" w:eastAsia="Calibri" w:hAnsi="Times New Roman" w:cs="Times New Roman"/>
          <w:color w:val="000000"/>
          <w:sz w:val="24"/>
          <w:szCs w:val="24"/>
          <w:lang w:eastAsia="hr-HR"/>
        </w:rPr>
        <w:t>videćeg</w:t>
      </w:r>
      <w:proofErr w:type="spellEnd"/>
      <w:r w:rsidRPr="00993A2E">
        <w:rPr>
          <w:rFonts w:ascii="Times New Roman" w:eastAsia="Calibri" w:hAnsi="Times New Roman" w:cs="Times New Roman"/>
          <w:color w:val="000000"/>
          <w:sz w:val="24"/>
          <w:szCs w:val="24"/>
          <w:lang w:eastAsia="hr-HR"/>
        </w:rPr>
        <w:t xml:space="preserve"> vodiča, kretanje uz pomoć dugog bijelog štapa, tehniku praćenja zida uz zaštitne tehnike, kretanje uz pomoć psa vodiča, kretanje uz pomoć elektronskih pomagala.</w:t>
      </w:r>
    </w:p>
    <w:p w14:paraId="27CD8472" w14:textId="77777777" w:rsidR="00993A2E" w:rsidRPr="00993A2E" w:rsidRDefault="00993A2E" w:rsidP="00993A2E">
      <w:pPr>
        <w:spacing w:after="100" w:afterAutospacing="1" w:line="240" w:lineRule="auto"/>
        <w:contextualSpacing/>
        <w:jc w:val="both"/>
        <w:rPr>
          <w:rFonts w:ascii="Times New Roman" w:eastAsia="Calibri" w:hAnsi="Times New Roman" w:cs="Times New Roman"/>
          <w:color w:val="000000"/>
          <w:sz w:val="24"/>
          <w:szCs w:val="24"/>
          <w:lang w:eastAsia="hr-HR"/>
        </w:rPr>
      </w:pPr>
    </w:p>
    <w:p w14:paraId="125EE2A8" w14:textId="349B9D68" w:rsidR="00993A2E" w:rsidRPr="00993A2E" w:rsidRDefault="00993A2E" w:rsidP="00993A2E">
      <w:pPr>
        <w:spacing w:after="0" w:line="240" w:lineRule="auto"/>
        <w:contextualSpacing/>
        <w:jc w:val="both"/>
        <w:rPr>
          <w:rFonts w:ascii="Times New Roman" w:eastAsia="Calibri" w:hAnsi="Times New Roman" w:cs="Times New Roman"/>
          <w:sz w:val="24"/>
          <w:szCs w:val="24"/>
        </w:rPr>
      </w:pPr>
      <w:r w:rsidRPr="00993A2E">
        <w:rPr>
          <w:rFonts w:ascii="Times New Roman" w:eastAsia="Calibri" w:hAnsi="Times New Roman" w:cs="Times New Roman"/>
          <w:sz w:val="24"/>
          <w:szCs w:val="24"/>
          <w:lang w:eastAsia="hr-HR"/>
        </w:rPr>
        <w:t xml:space="preserve">(2) </w:t>
      </w:r>
      <w:r w:rsidRPr="00993A2E">
        <w:rPr>
          <w:rFonts w:ascii="Times New Roman" w:eastAsia="Calibri" w:hAnsi="Times New Roman" w:cs="Times New Roman"/>
          <w:color w:val="000000"/>
          <w:sz w:val="24"/>
          <w:szCs w:val="24"/>
          <w:lang w:eastAsia="hr-HR"/>
        </w:rPr>
        <w:t>Aktivnost</w:t>
      </w:r>
      <w:r w:rsidRPr="00993A2E">
        <w:rPr>
          <w:rFonts w:ascii="Times New Roman" w:eastAsia="Calibri" w:hAnsi="Times New Roman" w:cs="Times New Roman"/>
          <w:sz w:val="24"/>
          <w:szCs w:val="24"/>
        </w:rPr>
        <w:t xml:space="preserve"> </w:t>
      </w:r>
      <w:r w:rsidRPr="00993A2E">
        <w:rPr>
          <w:rFonts w:ascii="Times New Roman" w:eastAsia="Times New Roman" w:hAnsi="Times New Roman" w:cs="Times New Roman"/>
          <w:sz w:val="24"/>
          <w:szCs w:val="24"/>
          <w:lang w:eastAsia="hr-HR"/>
        </w:rPr>
        <w:t>iz stavka 1. ovoga članka provodi</w:t>
      </w:r>
      <w:r w:rsidRPr="00993A2E">
        <w:rPr>
          <w:rFonts w:ascii="Times New Roman" w:eastAsia="Calibri" w:hAnsi="Times New Roman" w:cs="Times New Roman"/>
          <w:sz w:val="24"/>
          <w:szCs w:val="24"/>
        </w:rPr>
        <w:t xml:space="preserve"> izvršitelj na radnom mjestu </w:t>
      </w:r>
      <w:proofErr w:type="spellStart"/>
      <w:r w:rsidRPr="00993A2E">
        <w:rPr>
          <w:rFonts w:ascii="Times New Roman" w:eastAsia="Calibri" w:hAnsi="Times New Roman" w:cs="Times New Roman"/>
          <w:sz w:val="24"/>
          <w:szCs w:val="24"/>
        </w:rPr>
        <w:t>rehabilitatora</w:t>
      </w:r>
      <w:proofErr w:type="spellEnd"/>
      <w:r w:rsidR="009D5559">
        <w:rPr>
          <w:rFonts w:ascii="Times New Roman" w:eastAsia="Calibri" w:hAnsi="Times New Roman" w:cs="Times New Roman"/>
          <w:sz w:val="24"/>
          <w:szCs w:val="24"/>
        </w:rPr>
        <w:t xml:space="preserve"> ili instruktora orijentacije i kretanja</w:t>
      </w:r>
      <w:r w:rsidRPr="00993A2E">
        <w:rPr>
          <w:rFonts w:ascii="Times New Roman" w:eastAsia="Calibri" w:hAnsi="Times New Roman" w:cs="Times New Roman"/>
          <w:sz w:val="24"/>
          <w:szCs w:val="24"/>
        </w:rPr>
        <w:t xml:space="preserve">. </w:t>
      </w:r>
    </w:p>
    <w:p w14:paraId="5D2A0751" w14:textId="77777777" w:rsidR="00993A2E" w:rsidRPr="00993A2E" w:rsidRDefault="00993A2E" w:rsidP="00993A2E">
      <w:pPr>
        <w:spacing w:after="0" w:line="240" w:lineRule="auto"/>
        <w:contextualSpacing/>
        <w:jc w:val="both"/>
        <w:rPr>
          <w:rFonts w:ascii="Times New Roman" w:eastAsia="Calibri" w:hAnsi="Times New Roman" w:cs="Times New Roman"/>
          <w:sz w:val="24"/>
          <w:szCs w:val="24"/>
        </w:rPr>
      </w:pPr>
    </w:p>
    <w:p w14:paraId="3067A8C9"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(3) Aktivnost iz stavka 1. ovoga članka mogu pružati izvršitelji koji zadovoljavaju sljedeće uvjete:</w:t>
      </w:r>
    </w:p>
    <w:p w14:paraId="13C2F240" w14:textId="18031D40" w:rsidR="00993A2E" w:rsidRPr="00993A2E" w:rsidRDefault="009D5559" w:rsidP="006A09BB">
      <w:pPr>
        <w:numPr>
          <w:ilvl w:val="0"/>
          <w:numId w:val="5"/>
        </w:numPr>
        <w:spacing w:after="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instruktor orijentacije i kretanja</w:t>
      </w:r>
      <w:r w:rsidR="00993A2E" w:rsidRPr="00993A2E">
        <w:rPr>
          <w:rFonts w:ascii="Times New Roman" w:eastAsia="Calibri" w:hAnsi="Times New Roman" w:cs="Times New Roman"/>
          <w:sz w:val="24"/>
          <w:szCs w:val="24"/>
          <w:lang w:eastAsia="hr-HR"/>
        </w:rPr>
        <w:t xml:space="preserve"> – završen preddiplomski sveučilišni studij iz područja socijalnog rada, psihologije, odgojnih znanosti, obrazovnih znanosti, pedagogije i logopedije</w:t>
      </w:r>
      <w:r>
        <w:rPr>
          <w:rFonts w:ascii="Times New Roman" w:eastAsia="Calibri" w:hAnsi="Times New Roman" w:cs="Times New Roman"/>
          <w:sz w:val="24"/>
          <w:szCs w:val="24"/>
          <w:lang w:eastAsia="hr-HR"/>
        </w:rPr>
        <w:t xml:space="preserve"> i završena dodatna edukacija</w:t>
      </w:r>
      <w:r w:rsidR="00993A2E" w:rsidRPr="00993A2E">
        <w:rPr>
          <w:rFonts w:ascii="Times New Roman" w:eastAsia="Calibri" w:hAnsi="Times New Roman" w:cs="Times New Roman"/>
          <w:sz w:val="24"/>
          <w:szCs w:val="24"/>
          <w:lang w:eastAsia="hr-HR"/>
        </w:rPr>
        <w:t xml:space="preserve"> – za prvu razinu usklađenosti</w:t>
      </w:r>
    </w:p>
    <w:p w14:paraId="38D442D0" w14:textId="64F21AC6" w:rsidR="00993A2E" w:rsidRPr="00993A2E" w:rsidRDefault="009D5559" w:rsidP="006A09BB">
      <w:pPr>
        <w:numPr>
          <w:ilvl w:val="0"/>
          <w:numId w:val="5"/>
        </w:numPr>
        <w:spacing w:after="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instruktor orijentacije i kretanja</w:t>
      </w:r>
      <w:r w:rsidRPr="00993A2E">
        <w:rPr>
          <w:rFonts w:ascii="Times New Roman" w:eastAsia="Calibri" w:hAnsi="Times New Roman" w:cs="Times New Roman"/>
          <w:sz w:val="24"/>
          <w:szCs w:val="24"/>
          <w:lang w:eastAsia="hr-HR"/>
        </w:rPr>
        <w:t xml:space="preserve"> </w:t>
      </w:r>
      <w:r w:rsidR="00993A2E" w:rsidRPr="00993A2E">
        <w:rPr>
          <w:rFonts w:ascii="Times New Roman" w:eastAsia="Calibri" w:hAnsi="Times New Roman" w:cs="Times New Roman"/>
          <w:sz w:val="24"/>
          <w:szCs w:val="24"/>
          <w:lang w:eastAsia="hr-HR"/>
        </w:rPr>
        <w:t>- završen preddiplomski i diplomski sveučilišni studij iz socijalnog rada, psihologije, odgojnih znanosti, obrazovnih znanosti, pedagogije i logopedije</w:t>
      </w:r>
      <w:r>
        <w:rPr>
          <w:rFonts w:ascii="Times New Roman" w:eastAsia="Calibri" w:hAnsi="Times New Roman" w:cs="Times New Roman"/>
          <w:sz w:val="24"/>
          <w:szCs w:val="24"/>
          <w:lang w:eastAsia="hr-HR"/>
        </w:rPr>
        <w:t xml:space="preserve"> i završena dodatna edukacija</w:t>
      </w:r>
      <w:r w:rsidR="00993A2E" w:rsidRPr="00993A2E">
        <w:rPr>
          <w:rFonts w:ascii="Times New Roman" w:eastAsia="Calibri" w:hAnsi="Times New Roman" w:cs="Times New Roman"/>
          <w:sz w:val="24"/>
          <w:szCs w:val="24"/>
          <w:lang w:eastAsia="hr-HR"/>
        </w:rPr>
        <w:t xml:space="preserve"> – za drugu razinu usklađenosti</w:t>
      </w:r>
    </w:p>
    <w:p w14:paraId="4213FCEE" w14:textId="77777777" w:rsidR="00993A2E" w:rsidRPr="00993A2E" w:rsidRDefault="00993A2E" w:rsidP="006A09BB">
      <w:pPr>
        <w:numPr>
          <w:ilvl w:val="0"/>
          <w:numId w:val="5"/>
        </w:numPr>
        <w:spacing w:after="0" w:line="240" w:lineRule="auto"/>
        <w:contextualSpacing/>
        <w:jc w:val="both"/>
        <w:rPr>
          <w:rFonts w:ascii="Times New Roman" w:eastAsia="Calibri" w:hAnsi="Times New Roman" w:cs="Times New Roman"/>
          <w:sz w:val="24"/>
          <w:szCs w:val="24"/>
          <w:lang w:eastAsia="hr-HR"/>
        </w:rPr>
      </w:pPr>
      <w:proofErr w:type="spellStart"/>
      <w:r w:rsidRPr="00993A2E">
        <w:rPr>
          <w:rFonts w:ascii="Times New Roman" w:eastAsia="Calibri" w:hAnsi="Times New Roman" w:cs="Times New Roman"/>
          <w:sz w:val="24"/>
          <w:szCs w:val="24"/>
          <w:lang w:eastAsia="hr-HR"/>
        </w:rPr>
        <w:t>rehabilitator</w:t>
      </w:r>
      <w:proofErr w:type="spellEnd"/>
      <w:r w:rsidRPr="00993A2E">
        <w:rPr>
          <w:rFonts w:ascii="Times New Roman" w:eastAsia="Calibri" w:hAnsi="Times New Roman" w:cs="Times New Roman"/>
          <w:sz w:val="24"/>
          <w:szCs w:val="24"/>
          <w:lang w:eastAsia="hr-HR"/>
        </w:rPr>
        <w:t xml:space="preserve"> – završen preddiplomski ili preddiplomski i diplomski sveučilišni studij iz područja edukacijsko-rehabilitacijskih znanosti – za treću razinu usklađenosti.</w:t>
      </w:r>
    </w:p>
    <w:p w14:paraId="13DB085C" w14:textId="77777777" w:rsidR="00993A2E" w:rsidRPr="00993A2E" w:rsidRDefault="00993A2E" w:rsidP="00993A2E">
      <w:pPr>
        <w:spacing w:after="0" w:line="240" w:lineRule="auto"/>
        <w:ind w:left="360"/>
        <w:contextualSpacing/>
        <w:jc w:val="both"/>
        <w:rPr>
          <w:rFonts w:ascii="Times New Roman" w:eastAsia="Calibri" w:hAnsi="Times New Roman" w:cs="Times New Roman"/>
          <w:sz w:val="24"/>
          <w:szCs w:val="24"/>
          <w:lang w:eastAsia="hr-HR"/>
        </w:rPr>
      </w:pPr>
    </w:p>
    <w:p w14:paraId="54DC795A"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sz w:val="24"/>
          <w:szCs w:val="24"/>
          <w:lang w:eastAsia="hr-HR"/>
        </w:rPr>
        <w:t xml:space="preserve">(4) </w:t>
      </w:r>
      <w:r w:rsidRPr="00993A2E">
        <w:rPr>
          <w:rFonts w:ascii="Times New Roman" w:eastAsia="Times New Roman" w:hAnsi="Times New Roman" w:cs="Times New Roman"/>
          <w:sz w:val="24"/>
          <w:szCs w:val="24"/>
          <w:lang w:eastAsia="hr-HR"/>
        </w:rPr>
        <w:t xml:space="preserve">Aktivnost iz stavka 1. ovoga članka koja se pruža u okviru usluge psihosocijalne podrške  provodi u sljedećem vremenskom mjerilu po jedinici provedene aktivnosti:  </w:t>
      </w:r>
    </w:p>
    <w:p w14:paraId="292859EC" w14:textId="77777777" w:rsidR="00993A2E" w:rsidRPr="00993A2E" w:rsidRDefault="00993A2E" w:rsidP="006A09BB">
      <w:pPr>
        <w:numPr>
          <w:ilvl w:val="0"/>
          <w:numId w:val="5"/>
        </w:numPr>
        <w:spacing w:before="240"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color w:val="000000"/>
          <w:sz w:val="24"/>
          <w:szCs w:val="24"/>
          <w:lang w:eastAsia="hr-HR"/>
        </w:rPr>
        <w:lastRenderedPageBreak/>
        <w:t>vježbe orijentacije i kretanja u prostoru</w:t>
      </w:r>
      <w:r w:rsidRPr="00993A2E">
        <w:rPr>
          <w:rFonts w:ascii="Times New Roman" w:eastAsia="Calibri" w:hAnsi="Times New Roman" w:cs="Times New Roman"/>
          <w:sz w:val="24"/>
          <w:szCs w:val="24"/>
        </w:rPr>
        <w:t xml:space="preserve"> </w:t>
      </w:r>
      <w:r w:rsidRPr="00993A2E">
        <w:rPr>
          <w:rFonts w:ascii="Times New Roman" w:eastAsia="Times New Roman" w:hAnsi="Times New Roman" w:cs="Times New Roman"/>
          <w:sz w:val="24"/>
          <w:szCs w:val="24"/>
          <w:lang w:eastAsia="hr-HR"/>
        </w:rPr>
        <w:t>– 90 minuta, a provodi se individualno.</w:t>
      </w:r>
    </w:p>
    <w:p w14:paraId="0C0E7F9D" w14:textId="77777777" w:rsidR="00993A2E" w:rsidRPr="00993A2E" w:rsidRDefault="00993A2E" w:rsidP="00993A2E">
      <w:pPr>
        <w:spacing w:after="0" w:line="240" w:lineRule="auto"/>
        <w:contextualSpacing/>
        <w:jc w:val="both"/>
        <w:rPr>
          <w:rFonts w:ascii="Times New Roman" w:eastAsia="Calibri" w:hAnsi="Times New Roman" w:cs="Times New Roman"/>
          <w:color w:val="000000"/>
          <w:sz w:val="24"/>
          <w:szCs w:val="24"/>
          <w:lang w:eastAsia="hr-HR"/>
        </w:rPr>
      </w:pPr>
    </w:p>
    <w:p w14:paraId="23426B73" w14:textId="77777777" w:rsidR="00993A2E" w:rsidRPr="00993A2E" w:rsidRDefault="00993A2E" w:rsidP="007E1667">
      <w:pPr>
        <w:pStyle w:val="Naslov5"/>
        <w:rPr>
          <w:rFonts w:eastAsia="Times New Roman"/>
          <w:lang w:eastAsia="hr-HR"/>
        </w:rPr>
      </w:pPr>
      <w:r w:rsidRPr="00993A2E">
        <w:rPr>
          <w:rFonts w:eastAsia="Times New Roman"/>
          <w:lang w:eastAsia="hr-HR"/>
        </w:rPr>
        <w:t>Članak 107.</w:t>
      </w:r>
    </w:p>
    <w:p w14:paraId="4620E435" w14:textId="77777777" w:rsidR="00993A2E" w:rsidRPr="00993A2E" w:rsidRDefault="00993A2E" w:rsidP="00993A2E">
      <w:pPr>
        <w:spacing w:after="100" w:afterAutospacing="1" w:line="240" w:lineRule="auto"/>
        <w:contextualSpacing/>
        <w:jc w:val="both"/>
        <w:rPr>
          <w:rFonts w:ascii="Times New Roman" w:eastAsia="Calibri" w:hAnsi="Times New Roman" w:cs="Times New Roman"/>
          <w:color w:val="000000"/>
          <w:sz w:val="24"/>
          <w:szCs w:val="24"/>
          <w:lang w:eastAsia="hr-HR"/>
        </w:rPr>
      </w:pPr>
      <w:r w:rsidRPr="00993A2E">
        <w:rPr>
          <w:rFonts w:ascii="Times New Roman" w:eastAsia="Calibri" w:hAnsi="Times New Roman" w:cs="Times New Roman"/>
          <w:sz w:val="24"/>
          <w:szCs w:val="24"/>
          <w:lang w:eastAsia="hr-HR"/>
        </w:rPr>
        <w:t xml:space="preserve">(1) </w:t>
      </w:r>
      <w:r w:rsidRPr="00993A2E">
        <w:rPr>
          <w:rFonts w:ascii="Times New Roman" w:eastAsia="Calibri" w:hAnsi="Times New Roman" w:cs="Times New Roman"/>
          <w:iCs/>
          <w:color w:val="000000"/>
          <w:sz w:val="24"/>
          <w:szCs w:val="24"/>
          <w:lang w:eastAsia="hr-HR"/>
        </w:rPr>
        <w:t>Vježbe svakodnevnih vještina</w:t>
      </w:r>
      <w:r w:rsidRPr="00993A2E">
        <w:rPr>
          <w:rFonts w:ascii="Times New Roman" w:eastAsia="Calibri" w:hAnsi="Times New Roman" w:cs="Times New Roman"/>
          <w:color w:val="000000"/>
          <w:sz w:val="24"/>
          <w:szCs w:val="24"/>
          <w:lang w:eastAsia="hr-HR"/>
        </w:rPr>
        <w:t xml:space="preserve"> uključuju: razvijanje vještina i navika potrebnih u svakodnevnom životu – održavanje osobne i opće higijene, odijevanje i održavanje odjeće, konzumiranje i pripremanje hrane, održavanje prostora u kojem se živi ili radi, načini komunikacije, snalaženje u obavljanju poslova izvan kuće (pošta, banka, trgovine).</w:t>
      </w:r>
    </w:p>
    <w:p w14:paraId="76DF9F64" w14:textId="77777777" w:rsidR="00993A2E" w:rsidRPr="00993A2E" w:rsidRDefault="00993A2E" w:rsidP="00993A2E">
      <w:pPr>
        <w:spacing w:after="100" w:afterAutospacing="1" w:line="240" w:lineRule="auto"/>
        <w:contextualSpacing/>
        <w:jc w:val="both"/>
        <w:rPr>
          <w:rFonts w:ascii="Times New Roman" w:eastAsia="Calibri" w:hAnsi="Times New Roman" w:cs="Times New Roman"/>
          <w:color w:val="000000"/>
          <w:sz w:val="24"/>
          <w:szCs w:val="24"/>
          <w:lang w:eastAsia="hr-HR"/>
        </w:rPr>
      </w:pPr>
    </w:p>
    <w:p w14:paraId="7BF2ACDF" w14:textId="77777777" w:rsidR="00993A2E" w:rsidRPr="00993A2E" w:rsidRDefault="00993A2E" w:rsidP="00993A2E">
      <w:pPr>
        <w:spacing w:after="0" w:line="240" w:lineRule="auto"/>
        <w:contextualSpacing/>
        <w:jc w:val="both"/>
        <w:rPr>
          <w:rFonts w:ascii="Times New Roman" w:eastAsia="Calibri" w:hAnsi="Times New Roman" w:cs="Times New Roman"/>
          <w:sz w:val="24"/>
          <w:szCs w:val="24"/>
        </w:rPr>
      </w:pPr>
      <w:r w:rsidRPr="00993A2E">
        <w:rPr>
          <w:rFonts w:ascii="Times New Roman" w:eastAsia="Calibri" w:hAnsi="Times New Roman" w:cs="Times New Roman"/>
          <w:sz w:val="24"/>
          <w:szCs w:val="24"/>
          <w:lang w:eastAsia="hr-HR"/>
        </w:rPr>
        <w:t xml:space="preserve">(2) </w:t>
      </w:r>
      <w:r w:rsidRPr="00993A2E">
        <w:rPr>
          <w:rFonts w:ascii="Times New Roman" w:eastAsia="Calibri" w:hAnsi="Times New Roman" w:cs="Times New Roman"/>
          <w:iCs/>
          <w:color w:val="000000"/>
          <w:sz w:val="24"/>
          <w:szCs w:val="24"/>
          <w:lang w:eastAsia="hr-HR"/>
        </w:rPr>
        <w:t xml:space="preserve">Aktivnost </w:t>
      </w:r>
      <w:r w:rsidRPr="00993A2E">
        <w:rPr>
          <w:rFonts w:ascii="Times New Roman" w:eastAsia="Times New Roman" w:hAnsi="Times New Roman" w:cs="Times New Roman"/>
          <w:sz w:val="24"/>
          <w:szCs w:val="24"/>
          <w:lang w:eastAsia="hr-HR"/>
        </w:rPr>
        <w:t>iz stavka 1. ovoga članka provodi</w:t>
      </w:r>
      <w:r w:rsidRPr="00993A2E">
        <w:rPr>
          <w:rFonts w:ascii="Times New Roman" w:eastAsia="Calibri" w:hAnsi="Times New Roman" w:cs="Times New Roman"/>
          <w:sz w:val="24"/>
          <w:szCs w:val="24"/>
        </w:rPr>
        <w:t xml:space="preserve"> izvršitelj na radnom mjestu </w:t>
      </w:r>
      <w:proofErr w:type="spellStart"/>
      <w:r w:rsidRPr="00993A2E">
        <w:rPr>
          <w:rFonts w:ascii="Times New Roman" w:eastAsia="Calibri" w:hAnsi="Times New Roman" w:cs="Times New Roman"/>
          <w:sz w:val="24"/>
          <w:szCs w:val="24"/>
        </w:rPr>
        <w:t>rehabilitatora</w:t>
      </w:r>
      <w:proofErr w:type="spellEnd"/>
      <w:r w:rsidRPr="00993A2E">
        <w:rPr>
          <w:rFonts w:ascii="Times New Roman" w:eastAsia="Calibri" w:hAnsi="Times New Roman" w:cs="Times New Roman"/>
          <w:sz w:val="24"/>
          <w:szCs w:val="24"/>
        </w:rPr>
        <w:t xml:space="preserve">. </w:t>
      </w:r>
    </w:p>
    <w:p w14:paraId="27DED66F" w14:textId="77777777" w:rsidR="00993A2E" w:rsidRPr="00993A2E" w:rsidRDefault="00993A2E" w:rsidP="00993A2E">
      <w:pPr>
        <w:spacing w:after="0" w:line="240" w:lineRule="auto"/>
        <w:contextualSpacing/>
        <w:jc w:val="both"/>
        <w:rPr>
          <w:rFonts w:ascii="Times New Roman" w:eastAsia="Calibri" w:hAnsi="Times New Roman" w:cs="Times New Roman"/>
          <w:sz w:val="24"/>
          <w:szCs w:val="24"/>
        </w:rPr>
      </w:pPr>
    </w:p>
    <w:p w14:paraId="2AD517B3"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(3) Aktivnost iz stavka 1. ovoga članka mogu pružati izvršitelji koji zadovoljavaju sljedeće uvjete:</w:t>
      </w:r>
    </w:p>
    <w:p w14:paraId="4BFAEA6B" w14:textId="77777777" w:rsidR="00993A2E" w:rsidRPr="00993A2E" w:rsidRDefault="00993A2E" w:rsidP="006A09BB">
      <w:pPr>
        <w:numPr>
          <w:ilvl w:val="0"/>
          <w:numId w:val="5"/>
        </w:numPr>
        <w:spacing w:after="0" w:line="240" w:lineRule="auto"/>
        <w:contextualSpacing/>
        <w:jc w:val="both"/>
        <w:rPr>
          <w:rFonts w:ascii="Times New Roman" w:eastAsia="Calibri" w:hAnsi="Times New Roman" w:cs="Times New Roman"/>
          <w:sz w:val="24"/>
          <w:szCs w:val="24"/>
          <w:lang w:eastAsia="hr-HR"/>
        </w:rPr>
      </w:pPr>
      <w:proofErr w:type="spellStart"/>
      <w:r w:rsidRPr="00993A2E">
        <w:rPr>
          <w:rFonts w:ascii="Times New Roman" w:eastAsia="Calibri" w:hAnsi="Times New Roman" w:cs="Times New Roman"/>
          <w:sz w:val="24"/>
          <w:szCs w:val="24"/>
          <w:lang w:eastAsia="hr-HR"/>
        </w:rPr>
        <w:t>rehabilitator</w:t>
      </w:r>
      <w:proofErr w:type="spellEnd"/>
      <w:r w:rsidRPr="00993A2E">
        <w:rPr>
          <w:rFonts w:ascii="Times New Roman" w:eastAsia="Calibri" w:hAnsi="Times New Roman" w:cs="Times New Roman"/>
          <w:sz w:val="24"/>
          <w:szCs w:val="24"/>
          <w:lang w:eastAsia="hr-HR"/>
        </w:rPr>
        <w:t xml:space="preserve"> – završen preddiplomski sveučilišni studij iz područja socijalnog rada, psihologije, odgojnih znanosti, obrazovnih znanosti, pedagogije i logopedije – za prvu razinu usklađenosti</w:t>
      </w:r>
    </w:p>
    <w:p w14:paraId="73FFF424" w14:textId="77777777" w:rsidR="00993A2E" w:rsidRPr="00993A2E" w:rsidRDefault="00993A2E" w:rsidP="006A09BB">
      <w:pPr>
        <w:numPr>
          <w:ilvl w:val="0"/>
          <w:numId w:val="5"/>
        </w:numPr>
        <w:spacing w:after="0" w:line="240" w:lineRule="auto"/>
        <w:contextualSpacing/>
        <w:jc w:val="both"/>
        <w:rPr>
          <w:rFonts w:ascii="Times New Roman" w:eastAsia="Calibri" w:hAnsi="Times New Roman" w:cs="Times New Roman"/>
          <w:sz w:val="24"/>
          <w:szCs w:val="24"/>
          <w:lang w:eastAsia="hr-HR"/>
        </w:rPr>
      </w:pPr>
      <w:proofErr w:type="spellStart"/>
      <w:r w:rsidRPr="00993A2E">
        <w:rPr>
          <w:rFonts w:ascii="Times New Roman" w:eastAsia="Calibri" w:hAnsi="Times New Roman" w:cs="Times New Roman"/>
          <w:sz w:val="24"/>
          <w:szCs w:val="24"/>
          <w:lang w:eastAsia="hr-HR"/>
        </w:rPr>
        <w:t>rehabilitator</w:t>
      </w:r>
      <w:proofErr w:type="spellEnd"/>
      <w:r w:rsidRPr="00993A2E">
        <w:rPr>
          <w:rFonts w:ascii="Times New Roman" w:eastAsia="Calibri" w:hAnsi="Times New Roman" w:cs="Times New Roman"/>
          <w:sz w:val="24"/>
          <w:szCs w:val="24"/>
          <w:lang w:eastAsia="hr-HR"/>
        </w:rPr>
        <w:t xml:space="preserve"> - završen preddiplomski i diplomski sveučilišni studij iz socijalnog rada, psihologije, odgojnih znanosti, obrazovnih znanosti, pedagogije i logopedije – za drugu razinu usklađenosti</w:t>
      </w:r>
    </w:p>
    <w:p w14:paraId="3D461126" w14:textId="77777777" w:rsidR="00993A2E" w:rsidRPr="00993A2E" w:rsidRDefault="00993A2E" w:rsidP="006A09BB">
      <w:pPr>
        <w:numPr>
          <w:ilvl w:val="0"/>
          <w:numId w:val="5"/>
        </w:numPr>
        <w:spacing w:after="0" w:line="240" w:lineRule="auto"/>
        <w:contextualSpacing/>
        <w:jc w:val="both"/>
        <w:rPr>
          <w:rFonts w:ascii="Times New Roman" w:eastAsia="Calibri" w:hAnsi="Times New Roman" w:cs="Times New Roman"/>
          <w:sz w:val="24"/>
          <w:szCs w:val="24"/>
          <w:lang w:eastAsia="hr-HR"/>
        </w:rPr>
      </w:pPr>
      <w:proofErr w:type="spellStart"/>
      <w:r w:rsidRPr="00993A2E">
        <w:rPr>
          <w:rFonts w:ascii="Times New Roman" w:eastAsia="Calibri" w:hAnsi="Times New Roman" w:cs="Times New Roman"/>
          <w:sz w:val="24"/>
          <w:szCs w:val="24"/>
          <w:lang w:eastAsia="hr-HR"/>
        </w:rPr>
        <w:t>rehabilitator</w:t>
      </w:r>
      <w:proofErr w:type="spellEnd"/>
      <w:r w:rsidRPr="00993A2E">
        <w:rPr>
          <w:rFonts w:ascii="Times New Roman" w:eastAsia="Calibri" w:hAnsi="Times New Roman" w:cs="Times New Roman"/>
          <w:sz w:val="24"/>
          <w:szCs w:val="24"/>
          <w:lang w:eastAsia="hr-HR"/>
        </w:rPr>
        <w:t xml:space="preserve"> – završen preddiplomski ili preddiplomski i diplomski sveučilišni studij iz područja edukacijsko-rehabilitacijskih znanosti – za treću razinu usklađenosti. </w:t>
      </w:r>
    </w:p>
    <w:p w14:paraId="440CB340" w14:textId="77777777" w:rsidR="00993A2E" w:rsidRPr="00993A2E" w:rsidRDefault="00993A2E" w:rsidP="00993A2E">
      <w:pPr>
        <w:spacing w:after="0" w:line="240" w:lineRule="auto"/>
        <w:contextualSpacing/>
        <w:jc w:val="both"/>
        <w:rPr>
          <w:rFonts w:ascii="Times New Roman" w:eastAsia="Simsun (Founder Extended)" w:hAnsi="Times New Roman" w:cs="Times New Roman"/>
          <w:sz w:val="24"/>
          <w:szCs w:val="24"/>
          <w:lang w:eastAsia="zh-CN"/>
        </w:rPr>
      </w:pPr>
    </w:p>
    <w:p w14:paraId="36456CED"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sz w:val="24"/>
          <w:szCs w:val="24"/>
          <w:lang w:eastAsia="hr-HR"/>
        </w:rPr>
        <w:t xml:space="preserve">(4) </w:t>
      </w:r>
      <w:r w:rsidRPr="00993A2E">
        <w:rPr>
          <w:rFonts w:ascii="Times New Roman" w:eastAsia="Times New Roman" w:hAnsi="Times New Roman" w:cs="Times New Roman"/>
          <w:sz w:val="24"/>
          <w:szCs w:val="24"/>
          <w:lang w:eastAsia="hr-HR"/>
        </w:rPr>
        <w:t xml:space="preserve">Aktivnost iz stavka 1. ovoga članka koja se pruža u okviru usluge psihosocijalne podrške  provodi u sljedećem vremenskom mjerilu po jedinici provedene aktivnosti:  </w:t>
      </w:r>
    </w:p>
    <w:p w14:paraId="20708F4D" w14:textId="77777777" w:rsidR="00993A2E" w:rsidRPr="00993A2E" w:rsidRDefault="00993A2E" w:rsidP="006A09BB">
      <w:pPr>
        <w:numPr>
          <w:ilvl w:val="0"/>
          <w:numId w:val="5"/>
        </w:numPr>
        <w:spacing w:before="240"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color w:val="000000"/>
          <w:sz w:val="24"/>
          <w:szCs w:val="24"/>
          <w:lang w:eastAsia="hr-HR"/>
        </w:rPr>
        <w:t>vježbe svakodnevnih vještina</w:t>
      </w:r>
      <w:r w:rsidRPr="00993A2E">
        <w:rPr>
          <w:rFonts w:ascii="Times New Roman" w:eastAsia="Calibri" w:hAnsi="Times New Roman" w:cs="Times New Roman"/>
          <w:sz w:val="24"/>
          <w:szCs w:val="24"/>
        </w:rPr>
        <w:t xml:space="preserve"> </w:t>
      </w:r>
      <w:r w:rsidRPr="00993A2E">
        <w:rPr>
          <w:rFonts w:ascii="Times New Roman" w:eastAsia="Times New Roman" w:hAnsi="Times New Roman" w:cs="Times New Roman"/>
          <w:sz w:val="24"/>
          <w:szCs w:val="24"/>
          <w:lang w:eastAsia="hr-HR"/>
        </w:rPr>
        <w:t>– 90 minuta, a provodi se individualno ili grupno.</w:t>
      </w:r>
    </w:p>
    <w:p w14:paraId="1936303A" w14:textId="77777777" w:rsidR="00993A2E" w:rsidRPr="00993A2E" w:rsidRDefault="00993A2E" w:rsidP="00993A2E">
      <w:pPr>
        <w:spacing w:after="100" w:afterAutospacing="1" w:line="240" w:lineRule="auto"/>
        <w:contextualSpacing/>
        <w:jc w:val="both"/>
        <w:rPr>
          <w:rFonts w:ascii="Times New Roman" w:eastAsia="Calibri" w:hAnsi="Times New Roman" w:cs="Times New Roman"/>
          <w:color w:val="000000"/>
          <w:sz w:val="24"/>
          <w:szCs w:val="24"/>
          <w:lang w:eastAsia="hr-HR"/>
        </w:rPr>
      </w:pPr>
    </w:p>
    <w:p w14:paraId="4EE4DDD6" w14:textId="77777777" w:rsidR="00993A2E" w:rsidRPr="00993A2E" w:rsidRDefault="00993A2E" w:rsidP="007E1667">
      <w:pPr>
        <w:pStyle w:val="Naslov5"/>
        <w:rPr>
          <w:rFonts w:eastAsia="Times New Roman"/>
          <w:lang w:eastAsia="hr-HR"/>
        </w:rPr>
      </w:pPr>
      <w:r w:rsidRPr="00993A2E">
        <w:rPr>
          <w:rFonts w:eastAsia="Times New Roman"/>
          <w:lang w:eastAsia="hr-HR"/>
        </w:rPr>
        <w:t>Članak 108.</w:t>
      </w:r>
    </w:p>
    <w:p w14:paraId="3D1F407F" w14:textId="77777777" w:rsidR="00993A2E" w:rsidRPr="00993A2E" w:rsidRDefault="00993A2E" w:rsidP="00993A2E">
      <w:pPr>
        <w:spacing w:after="100" w:afterAutospacing="1" w:line="240" w:lineRule="auto"/>
        <w:contextualSpacing/>
        <w:jc w:val="both"/>
        <w:rPr>
          <w:rFonts w:ascii="Times New Roman" w:eastAsia="Calibri" w:hAnsi="Times New Roman" w:cs="Times New Roman"/>
          <w:color w:val="000000"/>
          <w:sz w:val="24"/>
          <w:szCs w:val="24"/>
          <w:lang w:eastAsia="hr-HR"/>
        </w:rPr>
      </w:pPr>
      <w:r w:rsidRPr="00993A2E">
        <w:rPr>
          <w:rFonts w:ascii="Times New Roman" w:eastAsia="Calibri" w:hAnsi="Times New Roman" w:cs="Times New Roman"/>
          <w:sz w:val="24"/>
          <w:szCs w:val="24"/>
          <w:lang w:eastAsia="hr-HR"/>
        </w:rPr>
        <w:t xml:space="preserve">(1) </w:t>
      </w:r>
      <w:r w:rsidRPr="00993A2E">
        <w:rPr>
          <w:rFonts w:ascii="Times New Roman" w:eastAsia="Calibri" w:hAnsi="Times New Roman" w:cs="Times New Roman"/>
          <w:iCs/>
          <w:color w:val="000000"/>
          <w:sz w:val="24"/>
          <w:szCs w:val="24"/>
          <w:lang w:eastAsia="hr-HR"/>
        </w:rPr>
        <w:t>Vježbe vida</w:t>
      </w:r>
      <w:r w:rsidRPr="00993A2E">
        <w:rPr>
          <w:rFonts w:ascii="Times New Roman" w:eastAsia="Calibri" w:hAnsi="Times New Roman" w:cs="Times New Roman"/>
          <w:color w:val="000000"/>
          <w:sz w:val="24"/>
          <w:szCs w:val="24"/>
          <w:lang w:eastAsia="hr-HR"/>
        </w:rPr>
        <w:t xml:space="preserve"> uključuju: sustav vježbi za učinkovito korištenje ostatka vida – fiksacija, praćenje objekta, akomodacija, oštrina vida, uočavanje boja, motorička koordinacija očnih mišića, adaptacija na svjetlo i tamu i dr., percepcija prostora, razumijevanje perspektive, izdvajanje predmeta od pozadine, vizualno pamćenje i dr..</w:t>
      </w:r>
    </w:p>
    <w:p w14:paraId="72FA153C" w14:textId="77777777" w:rsidR="00993A2E" w:rsidRPr="00993A2E" w:rsidRDefault="00993A2E" w:rsidP="00993A2E">
      <w:pPr>
        <w:spacing w:after="100" w:afterAutospacing="1" w:line="240" w:lineRule="auto"/>
        <w:contextualSpacing/>
        <w:jc w:val="both"/>
        <w:rPr>
          <w:rFonts w:ascii="Times New Roman" w:eastAsia="Calibri" w:hAnsi="Times New Roman" w:cs="Times New Roman"/>
          <w:color w:val="000000"/>
          <w:sz w:val="24"/>
          <w:szCs w:val="24"/>
          <w:lang w:eastAsia="hr-HR"/>
        </w:rPr>
      </w:pPr>
    </w:p>
    <w:p w14:paraId="7F0D9B79" w14:textId="77777777" w:rsidR="00993A2E" w:rsidRPr="00993A2E" w:rsidRDefault="00993A2E" w:rsidP="00993A2E">
      <w:pPr>
        <w:spacing w:after="100" w:afterAutospacing="1" w:line="240" w:lineRule="auto"/>
        <w:rPr>
          <w:rFonts w:ascii="Times New Roman" w:eastAsia="Calibri" w:hAnsi="Times New Roman" w:cs="Times New Roman"/>
          <w:sz w:val="24"/>
          <w:szCs w:val="24"/>
        </w:rPr>
      </w:pPr>
      <w:r w:rsidRPr="00993A2E">
        <w:rPr>
          <w:rFonts w:ascii="Times New Roman" w:eastAsia="Calibri" w:hAnsi="Times New Roman" w:cs="Times New Roman"/>
          <w:sz w:val="24"/>
          <w:szCs w:val="24"/>
          <w:lang w:eastAsia="hr-HR"/>
        </w:rPr>
        <w:t xml:space="preserve">(2) </w:t>
      </w:r>
      <w:r w:rsidRPr="00993A2E">
        <w:rPr>
          <w:rFonts w:ascii="Times New Roman" w:eastAsia="Calibri" w:hAnsi="Times New Roman" w:cs="Times New Roman"/>
          <w:iCs/>
          <w:color w:val="000000"/>
          <w:sz w:val="24"/>
          <w:szCs w:val="24"/>
          <w:lang w:eastAsia="hr-HR"/>
        </w:rPr>
        <w:t xml:space="preserve">Aktivnost </w:t>
      </w:r>
      <w:r w:rsidRPr="00993A2E">
        <w:rPr>
          <w:rFonts w:ascii="Times New Roman" w:eastAsia="Times New Roman" w:hAnsi="Times New Roman" w:cs="Times New Roman"/>
          <w:sz w:val="24"/>
          <w:szCs w:val="24"/>
          <w:lang w:eastAsia="hr-HR"/>
        </w:rPr>
        <w:t>iz stavka 1. ovoga članka provodi</w:t>
      </w:r>
      <w:r w:rsidRPr="00993A2E">
        <w:rPr>
          <w:rFonts w:ascii="Times New Roman" w:eastAsia="Calibri" w:hAnsi="Times New Roman" w:cs="Times New Roman"/>
          <w:sz w:val="24"/>
          <w:szCs w:val="24"/>
        </w:rPr>
        <w:t xml:space="preserve"> izvršitelj na radnom mjestu </w:t>
      </w:r>
      <w:proofErr w:type="spellStart"/>
      <w:r w:rsidRPr="00993A2E">
        <w:rPr>
          <w:rFonts w:ascii="Times New Roman" w:eastAsia="Calibri" w:hAnsi="Times New Roman" w:cs="Times New Roman"/>
          <w:sz w:val="24"/>
          <w:szCs w:val="24"/>
        </w:rPr>
        <w:t>rehabilitatora</w:t>
      </w:r>
      <w:proofErr w:type="spellEnd"/>
      <w:r w:rsidRPr="00993A2E">
        <w:rPr>
          <w:rFonts w:ascii="Times New Roman" w:eastAsia="Calibri" w:hAnsi="Times New Roman" w:cs="Times New Roman"/>
          <w:sz w:val="24"/>
          <w:szCs w:val="24"/>
        </w:rPr>
        <w:t>.</w:t>
      </w:r>
    </w:p>
    <w:p w14:paraId="48127AC0"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(3) Aktivnost iz stavka 1. ovoga članka mogu pružati izvršitelji koji zadovoljavaju sljedeće uvjete:</w:t>
      </w:r>
    </w:p>
    <w:p w14:paraId="07FBF317" w14:textId="77777777" w:rsidR="00993A2E" w:rsidRPr="00993A2E" w:rsidRDefault="00993A2E" w:rsidP="006A09BB">
      <w:pPr>
        <w:numPr>
          <w:ilvl w:val="0"/>
          <w:numId w:val="5"/>
        </w:numPr>
        <w:spacing w:after="0" w:line="240" w:lineRule="auto"/>
        <w:contextualSpacing/>
        <w:jc w:val="both"/>
        <w:rPr>
          <w:rFonts w:ascii="Times New Roman" w:eastAsia="Calibri" w:hAnsi="Times New Roman" w:cs="Times New Roman"/>
          <w:sz w:val="24"/>
          <w:szCs w:val="24"/>
          <w:lang w:eastAsia="hr-HR"/>
        </w:rPr>
      </w:pPr>
      <w:proofErr w:type="spellStart"/>
      <w:r w:rsidRPr="00993A2E">
        <w:rPr>
          <w:rFonts w:ascii="Times New Roman" w:eastAsia="Calibri" w:hAnsi="Times New Roman" w:cs="Times New Roman"/>
          <w:sz w:val="24"/>
          <w:szCs w:val="24"/>
          <w:lang w:eastAsia="hr-HR"/>
        </w:rPr>
        <w:t>rehabilitator</w:t>
      </w:r>
      <w:proofErr w:type="spellEnd"/>
      <w:r w:rsidRPr="00993A2E">
        <w:rPr>
          <w:rFonts w:ascii="Times New Roman" w:eastAsia="Calibri" w:hAnsi="Times New Roman" w:cs="Times New Roman"/>
          <w:sz w:val="24"/>
          <w:szCs w:val="24"/>
          <w:lang w:eastAsia="hr-HR"/>
        </w:rPr>
        <w:t xml:space="preserve"> – završen preddiplomski sveučilišni studij iz područja socijalnog rada, psihologije, odgojnih znanosti, obrazovnih znanosti, pedagogije i logopedije – za prvu razinu usklađenosti</w:t>
      </w:r>
    </w:p>
    <w:p w14:paraId="67A97CF0" w14:textId="77777777" w:rsidR="00993A2E" w:rsidRPr="00993A2E" w:rsidRDefault="00993A2E" w:rsidP="006A09BB">
      <w:pPr>
        <w:numPr>
          <w:ilvl w:val="0"/>
          <w:numId w:val="5"/>
        </w:numPr>
        <w:spacing w:after="0" w:line="240" w:lineRule="auto"/>
        <w:contextualSpacing/>
        <w:jc w:val="both"/>
        <w:rPr>
          <w:rFonts w:ascii="Times New Roman" w:eastAsia="Calibri" w:hAnsi="Times New Roman" w:cs="Times New Roman"/>
          <w:sz w:val="24"/>
          <w:szCs w:val="24"/>
          <w:lang w:eastAsia="hr-HR"/>
        </w:rPr>
      </w:pPr>
      <w:proofErr w:type="spellStart"/>
      <w:r w:rsidRPr="00993A2E">
        <w:rPr>
          <w:rFonts w:ascii="Times New Roman" w:eastAsia="Calibri" w:hAnsi="Times New Roman" w:cs="Times New Roman"/>
          <w:sz w:val="24"/>
          <w:szCs w:val="24"/>
          <w:lang w:eastAsia="hr-HR"/>
        </w:rPr>
        <w:t>rehabilitator</w:t>
      </w:r>
      <w:proofErr w:type="spellEnd"/>
      <w:r w:rsidRPr="00993A2E">
        <w:rPr>
          <w:rFonts w:ascii="Times New Roman" w:eastAsia="Calibri" w:hAnsi="Times New Roman" w:cs="Times New Roman"/>
          <w:sz w:val="24"/>
          <w:szCs w:val="24"/>
          <w:lang w:eastAsia="hr-HR"/>
        </w:rPr>
        <w:t xml:space="preserve"> - završen preddiplomski i diplomski sveučilišni studij iz socijalnog rada, psihologije, odgojnih znanosti, obrazovnih znanosti, pedagogije i logopedije – za drugu razinu usklađenosti</w:t>
      </w:r>
    </w:p>
    <w:p w14:paraId="6C2AFD3E" w14:textId="77777777" w:rsidR="00993A2E" w:rsidRPr="00993A2E" w:rsidRDefault="00993A2E" w:rsidP="006A09BB">
      <w:pPr>
        <w:numPr>
          <w:ilvl w:val="0"/>
          <w:numId w:val="5"/>
        </w:numPr>
        <w:spacing w:after="0" w:line="240" w:lineRule="auto"/>
        <w:contextualSpacing/>
        <w:jc w:val="both"/>
        <w:rPr>
          <w:rFonts w:ascii="Times New Roman" w:eastAsia="Calibri" w:hAnsi="Times New Roman" w:cs="Times New Roman"/>
          <w:sz w:val="24"/>
          <w:szCs w:val="24"/>
          <w:lang w:eastAsia="hr-HR"/>
        </w:rPr>
      </w:pPr>
      <w:proofErr w:type="spellStart"/>
      <w:r w:rsidRPr="00993A2E">
        <w:rPr>
          <w:rFonts w:ascii="Times New Roman" w:eastAsia="Calibri" w:hAnsi="Times New Roman" w:cs="Times New Roman"/>
          <w:sz w:val="24"/>
          <w:szCs w:val="24"/>
          <w:lang w:eastAsia="hr-HR"/>
        </w:rPr>
        <w:t>rehabilitator</w:t>
      </w:r>
      <w:proofErr w:type="spellEnd"/>
      <w:r w:rsidRPr="00993A2E">
        <w:rPr>
          <w:rFonts w:ascii="Times New Roman" w:eastAsia="Calibri" w:hAnsi="Times New Roman" w:cs="Times New Roman"/>
          <w:sz w:val="24"/>
          <w:szCs w:val="24"/>
          <w:lang w:eastAsia="hr-HR"/>
        </w:rPr>
        <w:t xml:space="preserve"> – završen preddiplomski ili preddiplomski i diplomski sveučilišni studij iz područja edukacijsko-rehabilitacijskih znanosti – za treću razinu usklađenosti. </w:t>
      </w:r>
    </w:p>
    <w:p w14:paraId="48422F9B" w14:textId="77777777" w:rsidR="00993A2E" w:rsidRPr="00993A2E" w:rsidRDefault="00993A2E" w:rsidP="00993A2E">
      <w:pPr>
        <w:spacing w:after="0" w:line="240" w:lineRule="auto"/>
        <w:contextualSpacing/>
        <w:jc w:val="both"/>
        <w:rPr>
          <w:rFonts w:ascii="Times New Roman" w:eastAsia="Simsun (Founder Extended)" w:hAnsi="Times New Roman" w:cs="Times New Roman"/>
          <w:sz w:val="24"/>
          <w:szCs w:val="24"/>
          <w:lang w:eastAsia="zh-CN"/>
        </w:rPr>
      </w:pPr>
    </w:p>
    <w:p w14:paraId="2E291F5B"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sz w:val="24"/>
          <w:szCs w:val="24"/>
          <w:lang w:eastAsia="hr-HR"/>
        </w:rPr>
        <w:lastRenderedPageBreak/>
        <w:t xml:space="preserve">(4) </w:t>
      </w:r>
      <w:r w:rsidRPr="00993A2E">
        <w:rPr>
          <w:rFonts w:ascii="Times New Roman" w:eastAsia="Times New Roman" w:hAnsi="Times New Roman" w:cs="Times New Roman"/>
          <w:sz w:val="24"/>
          <w:szCs w:val="24"/>
          <w:lang w:eastAsia="hr-HR"/>
        </w:rPr>
        <w:t xml:space="preserve">Aktivnost iz stavka 1. ovoga članka koja se pruža u okviru usluge psihosocijalne podrške  provodi u sljedećem vremenskom mjerilu po jedinici provedene aktivnosti:  </w:t>
      </w:r>
    </w:p>
    <w:p w14:paraId="7AA4BBEC" w14:textId="77777777" w:rsidR="00993A2E" w:rsidRPr="00993A2E" w:rsidRDefault="00993A2E" w:rsidP="006A09BB">
      <w:pPr>
        <w:numPr>
          <w:ilvl w:val="0"/>
          <w:numId w:val="5"/>
        </w:numPr>
        <w:spacing w:before="240"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color w:val="000000"/>
          <w:sz w:val="24"/>
          <w:szCs w:val="24"/>
          <w:lang w:eastAsia="hr-HR"/>
        </w:rPr>
        <w:t>vježbe vida</w:t>
      </w:r>
      <w:r w:rsidRPr="00993A2E">
        <w:rPr>
          <w:rFonts w:ascii="Times New Roman" w:eastAsia="Calibri" w:hAnsi="Times New Roman" w:cs="Times New Roman"/>
          <w:sz w:val="24"/>
          <w:szCs w:val="24"/>
        </w:rPr>
        <w:t xml:space="preserve"> </w:t>
      </w:r>
      <w:r w:rsidRPr="00993A2E">
        <w:rPr>
          <w:rFonts w:ascii="Times New Roman" w:eastAsia="Times New Roman" w:hAnsi="Times New Roman" w:cs="Times New Roman"/>
          <w:sz w:val="24"/>
          <w:szCs w:val="24"/>
          <w:lang w:eastAsia="hr-HR"/>
        </w:rPr>
        <w:t xml:space="preserve">– 90 minuta, a provodi se individualno. </w:t>
      </w:r>
    </w:p>
    <w:p w14:paraId="1CCA5315" w14:textId="77777777" w:rsidR="00993A2E" w:rsidRPr="00993A2E" w:rsidRDefault="00993A2E" w:rsidP="007E1667">
      <w:pPr>
        <w:pStyle w:val="Naslov5"/>
        <w:rPr>
          <w:rFonts w:eastAsia="Times New Roman"/>
          <w:lang w:eastAsia="hr-HR"/>
        </w:rPr>
      </w:pPr>
      <w:r w:rsidRPr="00993A2E">
        <w:rPr>
          <w:rFonts w:eastAsia="Times New Roman"/>
          <w:lang w:eastAsia="hr-HR"/>
        </w:rPr>
        <w:t>Članak 109.</w:t>
      </w:r>
    </w:p>
    <w:p w14:paraId="18E21A55" w14:textId="77777777" w:rsidR="00993A2E" w:rsidRPr="00993A2E" w:rsidRDefault="00993A2E" w:rsidP="00993A2E">
      <w:pPr>
        <w:spacing w:after="100" w:afterAutospacing="1" w:line="240" w:lineRule="auto"/>
        <w:contextualSpacing/>
        <w:jc w:val="both"/>
        <w:rPr>
          <w:rFonts w:ascii="Times New Roman" w:eastAsia="Calibri" w:hAnsi="Times New Roman" w:cs="Times New Roman"/>
          <w:color w:val="000000"/>
          <w:sz w:val="24"/>
          <w:szCs w:val="24"/>
          <w:lang w:eastAsia="hr-HR"/>
        </w:rPr>
      </w:pPr>
      <w:r w:rsidRPr="00993A2E">
        <w:rPr>
          <w:rFonts w:ascii="Times New Roman" w:eastAsia="Calibri" w:hAnsi="Times New Roman" w:cs="Times New Roman"/>
          <w:sz w:val="24"/>
          <w:szCs w:val="24"/>
          <w:lang w:eastAsia="hr-HR"/>
        </w:rPr>
        <w:t xml:space="preserve">(1) </w:t>
      </w:r>
      <w:proofErr w:type="spellStart"/>
      <w:r w:rsidRPr="00993A2E">
        <w:rPr>
          <w:rFonts w:ascii="Times New Roman" w:eastAsia="Calibri" w:hAnsi="Times New Roman" w:cs="Times New Roman"/>
          <w:iCs/>
          <w:color w:val="000000"/>
          <w:sz w:val="24"/>
          <w:szCs w:val="24"/>
          <w:lang w:eastAsia="hr-HR"/>
        </w:rPr>
        <w:t>Tiflotehnička</w:t>
      </w:r>
      <w:proofErr w:type="spellEnd"/>
      <w:r w:rsidRPr="00993A2E">
        <w:rPr>
          <w:rFonts w:ascii="Times New Roman" w:eastAsia="Calibri" w:hAnsi="Times New Roman" w:cs="Times New Roman"/>
          <w:iCs/>
          <w:color w:val="000000"/>
          <w:sz w:val="24"/>
          <w:szCs w:val="24"/>
          <w:lang w:eastAsia="hr-HR"/>
        </w:rPr>
        <w:t xml:space="preserve"> obuka</w:t>
      </w:r>
      <w:r w:rsidRPr="00993A2E">
        <w:rPr>
          <w:rFonts w:ascii="Times New Roman" w:eastAsia="Calibri" w:hAnsi="Times New Roman" w:cs="Times New Roman"/>
          <w:color w:val="000000"/>
          <w:sz w:val="24"/>
          <w:szCs w:val="24"/>
          <w:lang w:eastAsia="hr-HR"/>
        </w:rPr>
        <w:t xml:space="preserve"> uključuje: upoznavanje i osposobljavanje za samostalno i učinkovito korištenje elektroničkih i ostalih pomagala kojima se koriste slijepe i slabovidne osobe – uvježbavanje pravilnog korištenja tipkovnice računala, usvajanje praktičnih znanja i vještina korištenja računala s čitačem ekrana, govornom jedinicom i </w:t>
      </w:r>
      <w:proofErr w:type="spellStart"/>
      <w:r w:rsidRPr="00993A2E">
        <w:rPr>
          <w:rFonts w:ascii="Times New Roman" w:eastAsia="Calibri" w:hAnsi="Times New Roman" w:cs="Times New Roman"/>
          <w:color w:val="000000"/>
          <w:sz w:val="24"/>
          <w:szCs w:val="24"/>
          <w:lang w:eastAsia="hr-HR"/>
        </w:rPr>
        <w:t>brajevim</w:t>
      </w:r>
      <w:proofErr w:type="spellEnd"/>
      <w:r w:rsidRPr="00993A2E">
        <w:rPr>
          <w:rFonts w:ascii="Times New Roman" w:eastAsia="Calibri" w:hAnsi="Times New Roman" w:cs="Times New Roman"/>
          <w:color w:val="000000"/>
          <w:sz w:val="24"/>
          <w:szCs w:val="24"/>
          <w:lang w:eastAsia="hr-HR"/>
        </w:rPr>
        <w:t xml:space="preserve"> retkom te drugih pomagala ovisno o individualnim potrebama svake slijepe ili slabovidne osobe.</w:t>
      </w:r>
    </w:p>
    <w:p w14:paraId="3518F038" w14:textId="77777777" w:rsidR="00993A2E" w:rsidRPr="00993A2E" w:rsidRDefault="00993A2E" w:rsidP="00993A2E">
      <w:pPr>
        <w:spacing w:after="100" w:afterAutospacing="1" w:line="240" w:lineRule="auto"/>
        <w:contextualSpacing/>
        <w:jc w:val="both"/>
        <w:rPr>
          <w:rFonts w:ascii="Times New Roman" w:eastAsia="Calibri" w:hAnsi="Times New Roman" w:cs="Times New Roman"/>
          <w:color w:val="000000"/>
          <w:sz w:val="24"/>
          <w:szCs w:val="24"/>
          <w:lang w:eastAsia="hr-HR"/>
        </w:rPr>
      </w:pPr>
    </w:p>
    <w:p w14:paraId="18C456CF" w14:textId="77777777" w:rsidR="00993A2E" w:rsidRPr="00993A2E" w:rsidRDefault="00993A2E" w:rsidP="00993A2E">
      <w:pPr>
        <w:spacing w:after="100" w:afterAutospacing="1" w:line="240" w:lineRule="auto"/>
        <w:rPr>
          <w:rFonts w:ascii="Times New Roman" w:eastAsia="Calibri" w:hAnsi="Times New Roman" w:cs="Times New Roman"/>
          <w:sz w:val="24"/>
          <w:szCs w:val="24"/>
        </w:rPr>
      </w:pPr>
      <w:r w:rsidRPr="00993A2E">
        <w:rPr>
          <w:rFonts w:ascii="Times New Roman" w:eastAsia="Calibri" w:hAnsi="Times New Roman" w:cs="Times New Roman"/>
          <w:sz w:val="24"/>
          <w:szCs w:val="24"/>
          <w:lang w:eastAsia="hr-HR"/>
        </w:rPr>
        <w:t xml:space="preserve">(2) </w:t>
      </w:r>
      <w:r w:rsidRPr="00993A2E">
        <w:rPr>
          <w:rFonts w:ascii="Times New Roman" w:eastAsia="Calibri" w:hAnsi="Times New Roman" w:cs="Times New Roman"/>
          <w:iCs/>
          <w:color w:val="000000"/>
          <w:sz w:val="24"/>
          <w:szCs w:val="24"/>
          <w:lang w:eastAsia="hr-HR"/>
        </w:rPr>
        <w:t>Aktivnost</w:t>
      </w:r>
      <w:r w:rsidRPr="00993A2E">
        <w:rPr>
          <w:rFonts w:ascii="Times New Roman" w:eastAsia="Times New Roman" w:hAnsi="Times New Roman" w:cs="Times New Roman"/>
          <w:sz w:val="24"/>
          <w:szCs w:val="24"/>
          <w:lang w:eastAsia="hr-HR"/>
        </w:rPr>
        <w:t xml:space="preserve"> iz stavka 1. ovoga članka provodi</w:t>
      </w:r>
      <w:r w:rsidRPr="00993A2E">
        <w:rPr>
          <w:rFonts w:ascii="Times New Roman" w:eastAsia="Calibri" w:hAnsi="Times New Roman" w:cs="Times New Roman"/>
          <w:sz w:val="24"/>
          <w:szCs w:val="24"/>
        </w:rPr>
        <w:t xml:space="preserve"> izvršitelj na radnom mjestu </w:t>
      </w:r>
      <w:proofErr w:type="spellStart"/>
      <w:r w:rsidRPr="00993A2E">
        <w:rPr>
          <w:rFonts w:ascii="Times New Roman" w:eastAsia="Calibri" w:hAnsi="Times New Roman" w:cs="Times New Roman"/>
          <w:sz w:val="24"/>
          <w:szCs w:val="24"/>
        </w:rPr>
        <w:t>rehabilitatora</w:t>
      </w:r>
      <w:proofErr w:type="spellEnd"/>
      <w:r w:rsidRPr="00993A2E">
        <w:rPr>
          <w:rFonts w:ascii="Times New Roman" w:eastAsia="Calibri" w:hAnsi="Times New Roman" w:cs="Times New Roman"/>
          <w:sz w:val="24"/>
          <w:szCs w:val="24"/>
        </w:rPr>
        <w:t>.</w:t>
      </w:r>
    </w:p>
    <w:p w14:paraId="3F42FB19"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(3) Aktivnost iz stavka 1. ovoga članka mogu pružati izvršitelji koji zadovoljavaju sljedeće uvjete:</w:t>
      </w:r>
    </w:p>
    <w:p w14:paraId="07A7B4E5" w14:textId="77777777" w:rsidR="00993A2E" w:rsidRPr="00993A2E" w:rsidRDefault="00993A2E" w:rsidP="006A09BB">
      <w:pPr>
        <w:numPr>
          <w:ilvl w:val="0"/>
          <w:numId w:val="5"/>
        </w:numPr>
        <w:spacing w:after="0" w:line="240" w:lineRule="auto"/>
        <w:contextualSpacing/>
        <w:jc w:val="both"/>
        <w:rPr>
          <w:rFonts w:ascii="Times New Roman" w:eastAsia="Calibri" w:hAnsi="Times New Roman" w:cs="Times New Roman"/>
          <w:sz w:val="24"/>
          <w:szCs w:val="24"/>
          <w:lang w:eastAsia="hr-HR"/>
        </w:rPr>
      </w:pPr>
      <w:proofErr w:type="spellStart"/>
      <w:r w:rsidRPr="00993A2E">
        <w:rPr>
          <w:rFonts w:ascii="Times New Roman" w:eastAsia="Calibri" w:hAnsi="Times New Roman" w:cs="Times New Roman"/>
          <w:sz w:val="24"/>
          <w:szCs w:val="24"/>
          <w:lang w:eastAsia="hr-HR"/>
        </w:rPr>
        <w:t>rehabilitator</w:t>
      </w:r>
      <w:proofErr w:type="spellEnd"/>
      <w:r w:rsidRPr="00993A2E">
        <w:rPr>
          <w:rFonts w:ascii="Times New Roman" w:eastAsia="Calibri" w:hAnsi="Times New Roman" w:cs="Times New Roman"/>
          <w:sz w:val="24"/>
          <w:szCs w:val="24"/>
          <w:lang w:eastAsia="hr-HR"/>
        </w:rPr>
        <w:t xml:space="preserve"> – završen preddiplomski sveučilišni studij iz područja socijalnog rada, psihologije, odgojnih znanosti, obrazovnih znanosti, pedagogije i logopedije – za prvu razinu usklađenosti</w:t>
      </w:r>
    </w:p>
    <w:p w14:paraId="47D35B41" w14:textId="77777777" w:rsidR="00993A2E" w:rsidRPr="00993A2E" w:rsidRDefault="00993A2E" w:rsidP="006A09BB">
      <w:pPr>
        <w:numPr>
          <w:ilvl w:val="0"/>
          <w:numId w:val="5"/>
        </w:numPr>
        <w:spacing w:after="0" w:line="240" w:lineRule="auto"/>
        <w:contextualSpacing/>
        <w:jc w:val="both"/>
        <w:rPr>
          <w:rFonts w:ascii="Times New Roman" w:eastAsia="Calibri" w:hAnsi="Times New Roman" w:cs="Times New Roman"/>
          <w:sz w:val="24"/>
          <w:szCs w:val="24"/>
          <w:lang w:eastAsia="hr-HR"/>
        </w:rPr>
      </w:pPr>
      <w:proofErr w:type="spellStart"/>
      <w:r w:rsidRPr="00993A2E">
        <w:rPr>
          <w:rFonts w:ascii="Times New Roman" w:eastAsia="Calibri" w:hAnsi="Times New Roman" w:cs="Times New Roman"/>
          <w:sz w:val="24"/>
          <w:szCs w:val="24"/>
          <w:lang w:eastAsia="hr-HR"/>
        </w:rPr>
        <w:t>rehabilitator</w:t>
      </w:r>
      <w:proofErr w:type="spellEnd"/>
      <w:r w:rsidRPr="00993A2E">
        <w:rPr>
          <w:rFonts w:ascii="Times New Roman" w:eastAsia="Calibri" w:hAnsi="Times New Roman" w:cs="Times New Roman"/>
          <w:sz w:val="24"/>
          <w:szCs w:val="24"/>
          <w:lang w:eastAsia="hr-HR"/>
        </w:rPr>
        <w:t xml:space="preserve"> - završen preddiplomski i diplomski sveučilišni studij iz socijalnog rada, psihologije, odgojnih znanosti, obrazovnih znanosti, pedagogije i logopedije – za drugu razinu usklađenosti</w:t>
      </w:r>
    </w:p>
    <w:p w14:paraId="1260B0F2" w14:textId="77777777" w:rsidR="00993A2E" w:rsidRPr="00993A2E" w:rsidRDefault="00993A2E" w:rsidP="006A09BB">
      <w:pPr>
        <w:numPr>
          <w:ilvl w:val="0"/>
          <w:numId w:val="5"/>
        </w:numPr>
        <w:spacing w:after="0" w:line="240" w:lineRule="auto"/>
        <w:contextualSpacing/>
        <w:jc w:val="both"/>
        <w:rPr>
          <w:rFonts w:ascii="Times New Roman" w:eastAsia="Calibri" w:hAnsi="Times New Roman" w:cs="Times New Roman"/>
          <w:sz w:val="24"/>
          <w:szCs w:val="24"/>
          <w:lang w:eastAsia="hr-HR"/>
        </w:rPr>
      </w:pPr>
      <w:proofErr w:type="spellStart"/>
      <w:r w:rsidRPr="00993A2E">
        <w:rPr>
          <w:rFonts w:ascii="Times New Roman" w:eastAsia="Calibri" w:hAnsi="Times New Roman" w:cs="Times New Roman"/>
          <w:sz w:val="24"/>
          <w:szCs w:val="24"/>
          <w:lang w:eastAsia="hr-HR"/>
        </w:rPr>
        <w:t>rehabilitator</w:t>
      </w:r>
      <w:proofErr w:type="spellEnd"/>
      <w:r w:rsidRPr="00993A2E">
        <w:rPr>
          <w:rFonts w:ascii="Times New Roman" w:eastAsia="Calibri" w:hAnsi="Times New Roman" w:cs="Times New Roman"/>
          <w:sz w:val="24"/>
          <w:szCs w:val="24"/>
          <w:lang w:eastAsia="hr-HR"/>
        </w:rPr>
        <w:t xml:space="preserve"> – završen preddiplomski ili preddiplomski i diplomski sveučilišni studij iz područja edukacijsko-rehabilitacijskih znanosti – za treću razinu usklađenosti. </w:t>
      </w:r>
    </w:p>
    <w:p w14:paraId="2270EFB5" w14:textId="77777777" w:rsidR="00993A2E" w:rsidRPr="00993A2E" w:rsidRDefault="00993A2E" w:rsidP="00993A2E">
      <w:pPr>
        <w:spacing w:after="0" w:line="240" w:lineRule="auto"/>
        <w:contextualSpacing/>
        <w:jc w:val="both"/>
        <w:rPr>
          <w:rFonts w:ascii="Times New Roman" w:eastAsia="Simsun (Founder Extended)" w:hAnsi="Times New Roman" w:cs="Times New Roman"/>
          <w:sz w:val="24"/>
          <w:szCs w:val="24"/>
          <w:lang w:eastAsia="zh-CN"/>
        </w:rPr>
      </w:pPr>
    </w:p>
    <w:p w14:paraId="61A8CAA5"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sz w:val="24"/>
          <w:szCs w:val="24"/>
          <w:lang w:eastAsia="hr-HR"/>
        </w:rPr>
        <w:t xml:space="preserve">(4) </w:t>
      </w:r>
      <w:r w:rsidRPr="00993A2E">
        <w:rPr>
          <w:rFonts w:ascii="Times New Roman" w:eastAsia="Times New Roman" w:hAnsi="Times New Roman" w:cs="Times New Roman"/>
          <w:sz w:val="24"/>
          <w:szCs w:val="24"/>
          <w:lang w:eastAsia="hr-HR"/>
        </w:rPr>
        <w:t xml:space="preserve">Aktivnost iz stavka 1. ovoga članka koja se pruža u okviru usluge psihosocijalne podrške  provodi u sljedećem vremenskom mjerilu po jedinici provedene aktivnosti:  </w:t>
      </w:r>
    </w:p>
    <w:p w14:paraId="2372F841" w14:textId="77777777" w:rsidR="00993A2E" w:rsidRPr="00993A2E" w:rsidRDefault="00993A2E" w:rsidP="006A09BB">
      <w:pPr>
        <w:numPr>
          <w:ilvl w:val="0"/>
          <w:numId w:val="5"/>
        </w:numPr>
        <w:spacing w:before="240"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color w:val="000000"/>
          <w:sz w:val="24"/>
          <w:szCs w:val="24"/>
          <w:lang w:eastAsia="hr-HR"/>
        </w:rPr>
        <w:t>vježbe svakodnevnih vještina</w:t>
      </w:r>
      <w:r w:rsidRPr="00993A2E">
        <w:rPr>
          <w:rFonts w:ascii="Times New Roman" w:eastAsia="Calibri" w:hAnsi="Times New Roman" w:cs="Times New Roman"/>
          <w:sz w:val="24"/>
          <w:szCs w:val="24"/>
        </w:rPr>
        <w:t xml:space="preserve"> </w:t>
      </w:r>
      <w:r w:rsidRPr="00993A2E">
        <w:rPr>
          <w:rFonts w:ascii="Times New Roman" w:eastAsia="Times New Roman" w:hAnsi="Times New Roman" w:cs="Times New Roman"/>
          <w:sz w:val="24"/>
          <w:szCs w:val="24"/>
          <w:lang w:eastAsia="hr-HR"/>
        </w:rPr>
        <w:t>– 90 minuta, a provodi se individualno ili grupno.</w:t>
      </w:r>
    </w:p>
    <w:p w14:paraId="0CAAA710" w14:textId="77777777" w:rsidR="00993A2E" w:rsidRPr="00993A2E" w:rsidRDefault="00993A2E" w:rsidP="007E1667">
      <w:pPr>
        <w:pStyle w:val="Naslov5"/>
        <w:rPr>
          <w:rFonts w:eastAsia="Times New Roman"/>
          <w:lang w:eastAsia="hr-HR"/>
        </w:rPr>
      </w:pPr>
      <w:r w:rsidRPr="00993A2E">
        <w:rPr>
          <w:rFonts w:eastAsia="Times New Roman"/>
          <w:lang w:eastAsia="hr-HR"/>
        </w:rPr>
        <w:t>Članak 110.</w:t>
      </w:r>
    </w:p>
    <w:p w14:paraId="09D7D54D" w14:textId="77777777" w:rsidR="00993A2E" w:rsidRPr="00993A2E" w:rsidRDefault="00993A2E" w:rsidP="00993A2E">
      <w:pPr>
        <w:spacing w:after="100" w:afterAutospacing="1" w:line="240" w:lineRule="auto"/>
        <w:contextualSpacing/>
        <w:jc w:val="both"/>
        <w:rPr>
          <w:rFonts w:ascii="Times New Roman" w:eastAsia="Calibri" w:hAnsi="Times New Roman" w:cs="Times New Roman"/>
          <w:color w:val="000000"/>
          <w:sz w:val="24"/>
          <w:szCs w:val="24"/>
          <w:lang w:eastAsia="hr-HR"/>
        </w:rPr>
      </w:pPr>
      <w:r w:rsidRPr="00993A2E">
        <w:rPr>
          <w:rFonts w:ascii="Times New Roman" w:eastAsia="Calibri" w:hAnsi="Times New Roman" w:cs="Times New Roman"/>
          <w:sz w:val="24"/>
          <w:szCs w:val="24"/>
          <w:lang w:eastAsia="hr-HR"/>
        </w:rPr>
        <w:t xml:space="preserve">(1) </w:t>
      </w:r>
      <w:r w:rsidRPr="00993A2E">
        <w:rPr>
          <w:rFonts w:ascii="Times New Roman" w:eastAsia="Calibri" w:hAnsi="Times New Roman" w:cs="Times New Roman"/>
          <w:iCs/>
          <w:color w:val="000000"/>
          <w:sz w:val="24"/>
          <w:szCs w:val="24"/>
          <w:lang w:eastAsia="hr-HR"/>
        </w:rPr>
        <w:t>Obuka za brajicu</w:t>
      </w:r>
      <w:r w:rsidRPr="00993A2E">
        <w:rPr>
          <w:rFonts w:ascii="Times New Roman" w:eastAsia="Calibri" w:hAnsi="Times New Roman" w:cs="Times New Roman"/>
          <w:color w:val="000000"/>
          <w:sz w:val="24"/>
          <w:szCs w:val="24"/>
          <w:lang w:eastAsia="hr-HR"/>
        </w:rPr>
        <w:t xml:space="preserve"> uključuje: rehabilitacijski postupak za osobe s oštećenjem vida koje se ne mogu služiti crnim tiskom a sadrži: vježbe za percepciju </w:t>
      </w:r>
      <w:proofErr w:type="spellStart"/>
      <w:r w:rsidRPr="00993A2E">
        <w:rPr>
          <w:rFonts w:ascii="Times New Roman" w:eastAsia="Calibri" w:hAnsi="Times New Roman" w:cs="Times New Roman"/>
          <w:color w:val="000000"/>
          <w:sz w:val="24"/>
          <w:szCs w:val="24"/>
          <w:lang w:eastAsia="hr-HR"/>
        </w:rPr>
        <w:t>šestotočke</w:t>
      </w:r>
      <w:proofErr w:type="spellEnd"/>
      <w:r w:rsidRPr="00993A2E">
        <w:rPr>
          <w:rFonts w:ascii="Times New Roman" w:eastAsia="Calibri" w:hAnsi="Times New Roman" w:cs="Times New Roman"/>
          <w:color w:val="000000"/>
          <w:sz w:val="24"/>
          <w:szCs w:val="24"/>
          <w:lang w:eastAsia="hr-HR"/>
        </w:rPr>
        <w:t xml:space="preserve">, vježbe orijentacije u prostoru </w:t>
      </w:r>
      <w:proofErr w:type="spellStart"/>
      <w:r w:rsidRPr="00993A2E">
        <w:rPr>
          <w:rFonts w:ascii="Times New Roman" w:eastAsia="Calibri" w:hAnsi="Times New Roman" w:cs="Times New Roman"/>
          <w:color w:val="000000"/>
          <w:sz w:val="24"/>
          <w:szCs w:val="24"/>
          <w:lang w:eastAsia="hr-HR"/>
        </w:rPr>
        <w:t>šestotočke</w:t>
      </w:r>
      <w:proofErr w:type="spellEnd"/>
      <w:r w:rsidRPr="00993A2E">
        <w:rPr>
          <w:rFonts w:ascii="Times New Roman" w:eastAsia="Calibri" w:hAnsi="Times New Roman" w:cs="Times New Roman"/>
          <w:color w:val="000000"/>
          <w:sz w:val="24"/>
          <w:szCs w:val="24"/>
          <w:lang w:eastAsia="hr-HR"/>
        </w:rPr>
        <w:t xml:space="preserve">, vježbe za praćenje retka te orijentacije na papiru i radnoj površini, usvajanje specifičnih </w:t>
      </w:r>
      <w:proofErr w:type="spellStart"/>
      <w:r w:rsidRPr="00993A2E">
        <w:rPr>
          <w:rFonts w:ascii="Times New Roman" w:eastAsia="Calibri" w:hAnsi="Times New Roman" w:cs="Times New Roman"/>
          <w:color w:val="000000"/>
          <w:sz w:val="24"/>
          <w:szCs w:val="24"/>
          <w:lang w:eastAsia="hr-HR"/>
        </w:rPr>
        <w:t>brajičnih</w:t>
      </w:r>
      <w:proofErr w:type="spellEnd"/>
      <w:r w:rsidRPr="00993A2E">
        <w:rPr>
          <w:rFonts w:ascii="Times New Roman" w:eastAsia="Calibri" w:hAnsi="Times New Roman" w:cs="Times New Roman"/>
          <w:color w:val="000000"/>
          <w:sz w:val="24"/>
          <w:szCs w:val="24"/>
          <w:lang w:eastAsia="hr-HR"/>
        </w:rPr>
        <w:t xml:space="preserve"> notacija, razvijanje sposobnosti taktilnog percipiranja reljefnih materijala te tehnike izrade reljefnih crteža.</w:t>
      </w:r>
    </w:p>
    <w:p w14:paraId="381E9F33" w14:textId="77777777" w:rsidR="00993A2E" w:rsidRPr="00993A2E" w:rsidRDefault="00993A2E" w:rsidP="00993A2E">
      <w:pPr>
        <w:spacing w:after="100" w:afterAutospacing="1" w:line="240" w:lineRule="auto"/>
        <w:contextualSpacing/>
        <w:jc w:val="both"/>
        <w:rPr>
          <w:rFonts w:ascii="Times New Roman" w:eastAsia="Calibri" w:hAnsi="Times New Roman" w:cs="Times New Roman"/>
          <w:color w:val="000000"/>
          <w:sz w:val="24"/>
          <w:szCs w:val="24"/>
          <w:lang w:eastAsia="hr-HR"/>
        </w:rPr>
      </w:pPr>
    </w:p>
    <w:p w14:paraId="09CE3229" w14:textId="77777777" w:rsidR="00993A2E" w:rsidRPr="00993A2E" w:rsidRDefault="00993A2E" w:rsidP="00993A2E">
      <w:pPr>
        <w:spacing w:after="0" w:line="240" w:lineRule="auto"/>
        <w:contextualSpacing/>
        <w:jc w:val="both"/>
        <w:rPr>
          <w:rFonts w:ascii="Times New Roman" w:eastAsia="Calibri" w:hAnsi="Times New Roman" w:cs="Times New Roman"/>
          <w:sz w:val="24"/>
          <w:szCs w:val="24"/>
        </w:rPr>
      </w:pPr>
      <w:r w:rsidRPr="00993A2E">
        <w:rPr>
          <w:rFonts w:ascii="Times New Roman" w:eastAsia="Calibri" w:hAnsi="Times New Roman" w:cs="Times New Roman"/>
          <w:sz w:val="24"/>
          <w:szCs w:val="24"/>
          <w:lang w:eastAsia="hr-HR"/>
        </w:rPr>
        <w:t xml:space="preserve">(2) </w:t>
      </w:r>
      <w:r w:rsidRPr="00993A2E">
        <w:rPr>
          <w:rFonts w:ascii="Times New Roman" w:eastAsia="Calibri" w:hAnsi="Times New Roman" w:cs="Times New Roman"/>
          <w:iCs/>
          <w:color w:val="000000"/>
          <w:sz w:val="24"/>
          <w:szCs w:val="24"/>
          <w:lang w:eastAsia="hr-HR"/>
        </w:rPr>
        <w:t>Aktivnost</w:t>
      </w:r>
      <w:r w:rsidRPr="00993A2E">
        <w:rPr>
          <w:rFonts w:ascii="Times New Roman" w:eastAsia="Calibri" w:hAnsi="Times New Roman" w:cs="Times New Roman"/>
          <w:color w:val="000000"/>
          <w:sz w:val="24"/>
          <w:szCs w:val="24"/>
          <w:lang w:eastAsia="hr-HR"/>
        </w:rPr>
        <w:t xml:space="preserve"> </w:t>
      </w:r>
      <w:r w:rsidRPr="00993A2E">
        <w:rPr>
          <w:rFonts w:ascii="Times New Roman" w:eastAsia="Times New Roman" w:hAnsi="Times New Roman" w:cs="Times New Roman"/>
          <w:sz w:val="24"/>
          <w:szCs w:val="24"/>
          <w:lang w:eastAsia="hr-HR"/>
        </w:rPr>
        <w:t>iz stavka 1. ovoga članka provodi</w:t>
      </w:r>
      <w:r w:rsidRPr="00993A2E">
        <w:rPr>
          <w:rFonts w:ascii="Times New Roman" w:eastAsia="Calibri" w:hAnsi="Times New Roman" w:cs="Times New Roman"/>
          <w:sz w:val="24"/>
          <w:szCs w:val="24"/>
        </w:rPr>
        <w:t xml:space="preserve"> izvršitelj na radnom mjestu </w:t>
      </w:r>
      <w:proofErr w:type="spellStart"/>
      <w:r w:rsidRPr="00993A2E">
        <w:rPr>
          <w:rFonts w:ascii="Times New Roman" w:eastAsia="Calibri" w:hAnsi="Times New Roman" w:cs="Times New Roman"/>
          <w:sz w:val="24"/>
          <w:szCs w:val="24"/>
        </w:rPr>
        <w:t>rehabilitatora</w:t>
      </w:r>
      <w:proofErr w:type="spellEnd"/>
      <w:r w:rsidRPr="00993A2E">
        <w:rPr>
          <w:rFonts w:ascii="Times New Roman" w:eastAsia="Calibri" w:hAnsi="Times New Roman" w:cs="Times New Roman"/>
          <w:sz w:val="24"/>
          <w:szCs w:val="24"/>
        </w:rPr>
        <w:t>.</w:t>
      </w:r>
    </w:p>
    <w:p w14:paraId="4666FF13" w14:textId="77777777" w:rsidR="00993A2E" w:rsidRPr="00993A2E" w:rsidRDefault="00993A2E" w:rsidP="00993A2E">
      <w:pPr>
        <w:spacing w:after="0" w:line="240" w:lineRule="auto"/>
        <w:contextualSpacing/>
        <w:jc w:val="both"/>
        <w:rPr>
          <w:rFonts w:ascii="Times New Roman" w:eastAsia="Calibri" w:hAnsi="Times New Roman" w:cs="Times New Roman"/>
          <w:sz w:val="24"/>
          <w:szCs w:val="24"/>
        </w:rPr>
      </w:pPr>
    </w:p>
    <w:p w14:paraId="78544DDF"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(3) Aktivnost iz stavka 1. ovoga članka mogu pružati izvršitelji koji zadovoljavaju sljedeće uvjete:</w:t>
      </w:r>
    </w:p>
    <w:p w14:paraId="553C5946" w14:textId="77777777" w:rsidR="00993A2E" w:rsidRPr="00993A2E" w:rsidRDefault="00993A2E" w:rsidP="006A09BB">
      <w:pPr>
        <w:numPr>
          <w:ilvl w:val="0"/>
          <w:numId w:val="5"/>
        </w:numPr>
        <w:spacing w:after="0" w:line="240" w:lineRule="auto"/>
        <w:contextualSpacing/>
        <w:jc w:val="both"/>
        <w:rPr>
          <w:rFonts w:ascii="Times New Roman" w:eastAsia="Calibri" w:hAnsi="Times New Roman" w:cs="Times New Roman"/>
          <w:sz w:val="24"/>
          <w:szCs w:val="24"/>
          <w:lang w:eastAsia="hr-HR"/>
        </w:rPr>
      </w:pPr>
      <w:proofErr w:type="spellStart"/>
      <w:r w:rsidRPr="00993A2E">
        <w:rPr>
          <w:rFonts w:ascii="Times New Roman" w:eastAsia="Calibri" w:hAnsi="Times New Roman" w:cs="Times New Roman"/>
          <w:sz w:val="24"/>
          <w:szCs w:val="24"/>
          <w:lang w:eastAsia="hr-HR"/>
        </w:rPr>
        <w:t>rehabilitator</w:t>
      </w:r>
      <w:proofErr w:type="spellEnd"/>
      <w:r w:rsidRPr="00993A2E">
        <w:rPr>
          <w:rFonts w:ascii="Times New Roman" w:eastAsia="Calibri" w:hAnsi="Times New Roman" w:cs="Times New Roman"/>
          <w:sz w:val="24"/>
          <w:szCs w:val="24"/>
          <w:lang w:eastAsia="hr-HR"/>
        </w:rPr>
        <w:t xml:space="preserve"> – završen preddiplomski sveučilišni studij iz područja socijalnog rada, psihologije, odgojnih znanosti, obrazovnih znanosti, pedagogije i logopedije – za prvu razinu usklađenosti</w:t>
      </w:r>
    </w:p>
    <w:p w14:paraId="0739B69D" w14:textId="77777777" w:rsidR="00993A2E" w:rsidRPr="00993A2E" w:rsidRDefault="00993A2E" w:rsidP="006A09BB">
      <w:pPr>
        <w:numPr>
          <w:ilvl w:val="0"/>
          <w:numId w:val="5"/>
        </w:numPr>
        <w:spacing w:after="0" w:line="240" w:lineRule="auto"/>
        <w:contextualSpacing/>
        <w:jc w:val="both"/>
        <w:rPr>
          <w:rFonts w:ascii="Times New Roman" w:eastAsia="Calibri" w:hAnsi="Times New Roman" w:cs="Times New Roman"/>
          <w:sz w:val="24"/>
          <w:szCs w:val="24"/>
          <w:lang w:eastAsia="hr-HR"/>
        </w:rPr>
      </w:pPr>
      <w:proofErr w:type="spellStart"/>
      <w:r w:rsidRPr="00993A2E">
        <w:rPr>
          <w:rFonts w:ascii="Times New Roman" w:eastAsia="Calibri" w:hAnsi="Times New Roman" w:cs="Times New Roman"/>
          <w:sz w:val="24"/>
          <w:szCs w:val="24"/>
          <w:lang w:eastAsia="hr-HR"/>
        </w:rPr>
        <w:t>rehabilitator</w:t>
      </w:r>
      <w:proofErr w:type="spellEnd"/>
      <w:r w:rsidRPr="00993A2E">
        <w:rPr>
          <w:rFonts w:ascii="Times New Roman" w:eastAsia="Calibri" w:hAnsi="Times New Roman" w:cs="Times New Roman"/>
          <w:sz w:val="24"/>
          <w:szCs w:val="24"/>
          <w:lang w:eastAsia="hr-HR"/>
        </w:rPr>
        <w:t xml:space="preserve"> - završen preddiplomski i diplomski sveučilišni studij iz socijalnog rada, psihologije, odgojnih znanosti, obrazovnih znanosti, pedagogije i logopedije – za drugu razinu usklađenosti</w:t>
      </w:r>
    </w:p>
    <w:p w14:paraId="4C1F52E4" w14:textId="77777777" w:rsidR="00993A2E" w:rsidRPr="00993A2E" w:rsidRDefault="00993A2E" w:rsidP="006A09BB">
      <w:pPr>
        <w:numPr>
          <w:ilvl w:val="0"/>
          <w:numId w:val="5"/>
        </w:numPr>
        <w:spacing w:after="0" w:line="240" w:lineRule="auto"/>
        <w:contextualSpacing/>
        <w:jc w:val="both"/>
        <w:rPr>
          <w:rFonts w:ascii="Times New Roman" w:eastAsia="Calibri" w:hAnsi="Times New Roman" w:cs="Times New Roman"/>
          <w:sz w:val="24"/>
          <w:szCs w:val="24"/>
          <w:lang w:eastAsia="hr-HR"/>
        </w:rPr>
      </w:pPr>
      <w:proofErr w:type="spellStart"/>
      <w:r w:rsidRPr="00993A2E">
        <w:rPr>
          <w:rFonts w:ascii="Times New Roman" w:eastAsia="Calibri" w:hAnsi="Times New Roman" w:cs="Times New Roman"/>
          <w:sz w:val="24"/>
          <w:szCs w:val="24"/>
          <w:lang w:eastAsia="hr-HR"/>
        </w:rPr>
        <w:lastRenderedPageBreak/>
        <w:t>rehabilitator</w:t>
      </w:r>
      <w:proofErr w:type="spellEnd"/>
      <w:r w:rsidRPr="00993A2E">
        <w:rPr>
          <w:rFonts w:ascii="Times New Roman" w:eastAsia="Calibri" w:hAnsi="Times New Roman" w:cs="Times New Roman"/>
          <w:sz w:val="24"/>
          <w:szCs w:val="24"/>
          <w:lang w:eastAsia="hr-HR"/>
        </w:rPr>
        <w:t xml:space="preserve"> – završen preddiplomski ili preddiplomski i diplomski sveučilišni studij iz područja edukacijsko-rehabilitacijskih znanosti – za treću razinu usklađenosti. </w:t>
      </w:r>
    </w:p>
    <w:p w14:paraId="68BBD4F5" w14:textId="77777777" w:rsidR="00993A2E" w:rsidRPr="00993A2E" w:rsidRDefault="00993A2E" w:rsidP="00993A2E">
      <w:pPr>
        <w:spacing w:after="0" w:line="240" w:lineRule="auto"/>
        <w:contextualSpacing/>
        <w:jc w:val="both"/>
        <w:rPr>
          <w:rFonts w:ascii="Times New Roman" w:eastAsia="Simsun (Founder Extended)" w:hAnsi="Times New Roman" w:cs="Times New Roman"/>
          <w:sz w:val="24"/>
          <w:szCs w:val="24"/>
          <w:lang w:eastAsia="zh-CN"/>
        </w:rPr>
      </w:pPr>
    </w:p>
    <w:p w14:paraId="08E5BCEF"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sz w:val="24"/>
          <w:szCs w:val="24"/>
          <w:lang w:eastAsia="hr-HR"/>
        </w:rPr>
        <w:t xml:space="preserve">(4) </w:t>
      </w:r>
      <w:r w:rsidRPr="00993A2E">
        <w:rPr>
          <w:rFonts w:ascii="Times New Roman" w:eastAsia="Times New Roman" w:hAnsi="Times New Roman" w:cs="Times New Roman"/>
          <w:sz w:val="24"/>
          <w:szCs w:val="24"/>
          <w:lang w:eastAsia="hr-HR"/>
        </w:rPr>
        <w:t xml:space="preserve">Aktivnost iz stavka 1. ovoga članka koja se pruža u okviru usluge psihosocijalne podrške  provodi u sljedećem vremenskom mjerilu po jedinici provedene aktivnosti:  </w:t>
      </w:r>
    </w:p>
    <w:p w14:paraId="708DCEF3" w14:textId="77777777" w:rsidR="00993A2E" w:rsidRPr="00993A2E" w:rsidRDefault="00993A2E" w:rsidP="006A09BB">
      <w:pPr>
        <w:numPr>
          <w:ilvl w:val="0"/>
          <w:numId w:val="5"/>
        </w:numPr>
        <w:spacing w:before="240"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color w:val="000000"/>
          <w:sz w:val="24"/>
          <w:szCs w:val="24"/>
          <w:lang w:eastAsia="hr-HR"/>
        </w:rPr>
        <w:t>obuka za brajicu</w:t>
      </w:r>
      <w:r w:rsidRPr="00993A2E">
        <w:rPr>
          <w:rFonts w:ascii="Times New Roman" w:eastAsia="Calibri" w:hAnsi="Times New Roman" w:cs="Times New Roman"/>
          <w:sz w:val="24"/>
          <w:szCs w:val="24"/>
        </w:rPr>
        <w:t xml:space="preserve"> </w:t>
      </w:r>
      <w:r w:rsidRPr="00993A2E">
        <w:rPr>
          <w:rFonts w:ascii="Times New Roman" w:eastAsia="Times New Roman" w:hAnsi="Times New Roman" w:cs="Times New Roman"/>
          <w:sz w:val="24"/>
          <w:szCs w:val="24"/>
          <w:lang w:eastAsia="hr-HR"/>
        </w:rPr>
        <w:t xml:space="preserve">– 90 minuta, a provodi se individualno. </w:t>
      </w:r>
    </w:p>
    <w:p w14:paraId="0B492DFA" w14:textId="77777777" w:rsidR="00993A2E" w:rsidRPr="00993A2E" w:rsidRDefault="00993A2E" w:rsidP="007E1667">
      <w:pPr>
        <w:pStyle w:val="Naslov5"/>
        <w:rPr>
          <w:rFonts w:eastAsia="Times New Roman"/>
          <w:lang w:eastAsia="hr-HR"/>
        </w:rPr>
      </w:pPr>
      <w:r w:rsidRPr="00993A2E">
        <w:rPr>
          <w:rFonts w:eastAsia="Times New Roman"/>
          <w:lang w:eastAsia="hr-HR"/>
        </w:rPr>
        <w:t>Članak 111.</w:t>
      </w:r>
    </w:p>
    <w:p w14:paraId="1175804D" w14:textId="77777777" w:rsidR="00993A2E" w:rsidRPr="00993A2E" w:rsidRDefault="00993A2E" w:rsidP="00993A2E">
      <w:pPr>
        <w:spacing w:after="100" w:afterAutospacing="1" w:line="240" w:lineRule="auto"/>
        <w:contextualSpacing/>
        <w:jc w:val="both"/>
        <w:rPr>
          <w:rFonts w:ascii="Times New Roman" w:eastAsia="Calibri" w:hAnsi="Times New Roman" w:cs="Times New Roman"/>
          <w:color w:val="000000"/>
          <w:sz w:val="24"/>
          <w:szCs w:val="24"/>
          <w:lang w:eastAsia="hr-HR"/>
        </w:rPr>
      </w:pPr>
      <w:r w:rsidRPr="00993A2E">
        <w:rPr>
          <w:rFonts w:ascii="Times New Roman" w:eastAsia="Calibri" w:hAnsi="Times New Roman" w:cs="Times New Roman"/>
          <w:sz w:val="24"/>
          <w:szCs w:val="24"/>
          <w:lang w:eastAsia="hr-HR"/>
        </w:rPr>
        <w:t xml:space="preserve">(1) </w:t>
      </w:r>
      <w:r w:rsidRPr="00993A2E">
        <w:rPr>
          <w:rFonts w:ascii="Times New Roman" w:eastAsia="Calibri" w:hAnsi="Times New Roman" w:cs="Times New Roman"/>
          <w:color w:val="000000"/>
          <w:sz w:val="24"/>
          <w:szCs w:val="24"/>
          <w:lang w:eastAsia="hr-HR"/>
        </w:rPr>
        <w:t xml:space="preserve">Rehabilitacija slušanja i govora uključuje: stimulaciju tjelesnih i slušnih putova – fonetski ritmovi: stimulaciju pokretom, situacijsko učenje govora i jezika; prevenciju, dijagnostiku i tretman poremećaja slušanja, govora jezika i drugih oblika komunikacije; poticanje govornog i jezičnog razvoja kod djece oštećenog sluha i djece s </w:t>
      </w:r>
      <w:proofErr w:type="spellStart"/>
      <w:r w:rsidRPr="00993A2E">
        <w:rPr>
          <w:rFonts w:ascii="Times New Roman" w:eastAsia="Calibri" w:hAnsi="Times New Roman" w:cs="Times New Roman"/>
          <w:color w:val="000000"/>
          <w:sz w:val="24"/>
          <w:szCs w:val="24"/>
          <w:lang w:eastAsia="hr-HR"/>
        </w:rPr>
        <w:t>kohlearnim</w:t>
      </w:r>
      <w:proofErr w:type="spellEnd"/>
      <w:r w:rsidRPr="00993A2E">
        <w:rPr>
          <w:rFonts w:ascii="Times New Roman" w:eastAsia="Calibri" w:hAnsi="Times New Roman" w:cs="Times New Roman"/>
          <w:color w:val="000000"/>
          <w:sz w:val="24"/>
          <w:szCs w:val="24"/>
          <w:lang w:eastAsia="hr-HR"/>
        </w:rPr>
        <w:t xml:space="preserve"> implantatom; razvijanje alternativnih i augmentativnih oblika komunikacije kod djece s višestrukim oštećenjima.</w:t>
      </w:r>
    </w:p>
    <w:p w14:paraId="63C7D174" w14:textId="77777777" w:rsidR="00993A2E" w:rsidRPr="00993A2E" w:rsidRDefault="00993A2E" w:rsidP="00993A2E">
      <w:pPr>
        <w:spacing w:after="100" w:afterAutospacing="1" w:line="240" w:lineRule="auto"/>
        <w:contextualSpacing/>
        <w:jc w:val="both"/>
        <w:rPr>
          <w:rFonts w:ascii="Times New Roman" w:eastAsia="Calibri" w:hAnsi="Times New Roman" w:cs="Times New Roman"/>
          <w:color w:val="000000"/>
          <w:sz w:val="24"/>
          <w:szCs w:val="24"/>
          <w:lang w:eastAsia="hr-HR"/>
        </w:rPr>
      </w:pPr>
    </w:p>
    <w:p w14:paraId="03BB33EC" w14:textId="77777777" w:rsidR="00993A2E" w:rsidRPr="00993A2E" w:rsidRDefault="00993A2E" w:rsidP="00993A2E">
      <w:pPr>
        <w:spacing w:after="0" w:line="240" w:lineRule="auto"/>
        <w:contextualSpacing/>
        <w:jc w:val="both"/>
        <w:rPr>
          <w:rFonts w:ascii="Times New Roman" w:eastAsia="Calibri" w:hAnsi="Times New Roman" w:cs="Times New Roman"/>
          <w:sz w:val="24"/>
          <w:szCs w:val="24"/>
        </w:rPr>
      </w:pPr>
      <w:r w:rsidRPr="00993A2E">
        <w:rPr>
          <w:rFonts w:ascii="Times New Roman" w:eastAsia="Calibri" w:hAnsi="Times New Roman" w:cs="Times New Roman"/>
          <w:sz w:val="24"/>
          <w:szCs w:val="24"/>
          <w:lang w:eastAsia="hr-HR"/>
        </w:rPr>
        <w:t xml:space="preserve">(2) </w:t>
      </w:r>
      <w:r w:rsidRPr="00993A2E">
        <w:rPr>
          <w:rFonts w:ascii="Times New Roman" w:eastAsia="Calibri" w:hAnsi="Times New Roman" w:cs="Times New Roman"/>
          <w:color w:val="000000"/>
          <w:sz w:val="24"/>
          <w:szCs w:val="24"/>
          <w:lang w:eastAsia="hr-HR"/>
        </w:rPr>
        <w:t xml:space="preserve">Aktivnost </w:t>
      </w:r>
      <w:r w:rsidRPr="00993A2E">
        <w:rPr>
          <w:rFonts w:ascii="Times New Roman" w:eastAsia="Times New Roman" w:hAnsi="Times New Roman" w:cs="Times New Roman"/>
          <w:sz w:val="24"/>
          <w:szCs w:val="24"/>
          <w:lang w:eastAsia="hr-HR"/>
        </w:rPr>
        <w:t>iz stavka 1. ovoga članka provodi</w:t>
      </w:r>
      <w:r w:rsidRPr="00993A2E">
        <w:rPr>
          <w:rFonts w:ascii="Times New Roman" w:eastAsia="Calibri" w:hAnsi="Times New Roman" w:cs="Times New Roman"/>
          <w:sz w:val="24"/>
          <w:szCs w:val="24"/>
        </w:rPr>
        <w:t xml:space="preserve"> izvršitelj na radnom mjestu </w:t>
      </w:r>
      <w:proofErr w:type="spellStart"/>
      <w:r w:rsidRPr="00993A2E">
        <w:rPr>
          <w:rFonts w:ascii="Times New Roman" w:eastAsia="Calibri" w:hAnsi="Times New Roman" w:cs="Times New Roman"/>
          <w:sz w:val="24"/>
          <w:szCs w:val="24"/>
        </w:rPr>
        <w:t>rehabilitatora</w:t>
      </w:r>
      <w:proofErr w:type="spellEnd"/>
      <w:r w:rsidRPr="00993A2E">
        <w:rPr>
          <w:rFonts w:ascii="Times New Roman" w:eastAsia="Calibri" w:hAnsi="Times New Roman" w:cs="Times New Roman"/>
          <w:sz w:val="24"/>
          <w:szCs w:val="24"/>
        </w:rPr>
        <w:t xml:space="preserve"> slušanja.</w:t>
      </w:r>
    </w:p>
    <w:p w14:paraId="3FC3A3F9" w14:textId="77777777" w:rsidR="00993A2E" w:rsidRPr="00993A2E" w:rsidRDefault="00993A2E" w:rsidP="00993A2E">
      <w:pPr>
        <w:spacing w:after="0" w:line="240" w:lineRule="auto"/>
        <w:contextualSpacing/>
        <w:jc w:val="both"/>
        <w:rPr>
          <w:rFonts w:ascii="Times New Roman" w:eastAsia="Calibri" w:hAnsi="Times New Roman" w:cs="Times New Roman"/>
          <w:sz w:val="24"/>
          <w:szCs w:val="24"/>
        </w:rPr>
      </w:pPr>
    </w:p>
    <w:p w14:paraId="4F766CFC"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(3) Aktivnost iz stavka 1. ovoga članka mogu pružati izvršitelji koji zadovoljavaju sljedeće uvjete:</w:t>
      </w:r>
    </w:p>
    <w:p w14:paraId="0D3FDE1C" w14:textId="77777777" w:rsidR="00993A2E" w:rsidRPr="00993A2E" w:rsidRDefault="00993A2E" w:rsidP="006A09BB">
      <w:pPr>
        <w:numPr>
          <w:ilvl w:val="0"/>
          <w:numId w:val="5"/>
        </w:numPr>
        <w:spacing w:after="0" w:line="240" w:lineRule="auto"/>
        <w:contextualSpacing/>
        <w:jc w:val="both"/>
        <w:rPr>
          <w:rFonts w:ascii="Times New Roman" w:eastAsia="Calibri" w:hAnsi="Times New Roman" w:cs="Times New Roman"/>
          <w:sz w:val="24"/>
          <w:szCs w:val="24"/>
          <w:lang w:eastAsia="hr-HR"/>
        </w:rPr>
      </w:pPr>
      <w:proofErr w:type="spellStart"/>
      <w:r w:rsidRPr="00993A2E">
        <w:rPr>
          <w:rFonts w:ascii="Times New Roman" w:eastAsia="Calibri" w:hAnsi="Times New Roman" w:cs="Times New Roman"/>
          <w:sz w:val="24"/>
          <w:szCs w:val="24"/>
          <w:lang w:eastAsia="hr-HR"/>
        </w:rPr>
        <w:t>rehabilitator</w:t>
      </w:r>
      <w:proofErr w:type="spellEnd"/>
      <w:r w:rsidRPr="00993A2E">
        <w:rPr>
          <w:rFonts w:ascii="Times New Roman" w:eastAsia="Calibri" w:hAnsi="Times New Roman" w:cs="Times New Roman"/>
          <w:sz w:val="24"/>
          <w:szCs w:val="24"/>
          <w:lang w:eastAsia="hr-HR"/>
        </w:rPr>
        <w:t xml:space="preserve"> slušanja i govora – završen preddiplomski sveučilišni studij logopedije ili fonetike – za prvu razinu usklađenosti</w:t>
      </w:r>
    </w:p>
    <w:p w14:paraId="6638947D" w14:textId="77777777" w:rsidR="00993A2E" w:rsidRPr="00993A2E" w:rsidRDefault="00993A2E" w:rsidP="006A09BB">
      <w:pPr>
        <w:numPr>
          <w:ilvl w:val="0"/>
          <w:numId w:val="5"/>
        </w:numPr>
        <w:spacing w:after="0" w:line="240" w:lineRule="auto"/>
        <w:contextualSpacing/>
        <w:jc w:val="both"/>
        <w:rPr>
          <w:rFonts w:ascii="Times New Roman" w:eastAsia="Calibri" w:hAnsi="Times New Roman" w:cs="Times New Roman"/>
          <w:sz w:val="24"/>
          <w:szCs w:val="24"/>
          <w:lang w:eastAsia="hr-HR"/>
        </w:rPr>
      </w:pPr>
      <w:proofErr w:type="spellStart"/>
      <w:r w:rsidRPr="00993A2E">
        <w:rPr>
          <w:rFonts w:ascii="Times New Roman" w:eastAsia="Calibri" w:hAnsi="Times New Roman" w:cs="Times New Roman"/>
          <w:sz w:val="24"/>
          <w:szCs w:val="24"/>
          <w:lang w:eastAsia="hr-HR"/>
        </w:rPr>
        <w:t>rehabilitator</w:t>
      </w:r>
      <w:proofErr w:type="spellEnd"/>
      <w:r w:rsidRPr="00993A2E">
        <w:rPr>
          <w:rFonts w:ascii="Times New Roman" w:eastAsia="Calibri" w:hAnsi="Times New Roman" w:cs="Times New Roman"/>
          <w:sz w:val="24"/>
          <w:szCs w:val="24"/>
          <w:lang w:eastAsia="hr-HR"/>
        </w:rPr>
        <w:t xml:space="preserve"> slušanja i govora – završen preddiplomski i diplomski sveučilišni studij logopedije ili fonetike – za drugu razinu usklađenosti</w:t>
      </w:r>
    </w:p>
    <w:p w14:paraId="23A561B8" w14:textId="77777777" w:rsidR="00993A2E" w:rsidRPr="00993A2E" w:rsidRDefault="00993A2E" w:rsidP="006A09BB">
      <w:pPr>
        <w:numPr>
          <w:ilvl w:val="0"/>
          <w:numId w:val="5"/>
        </w:numPr>
        <w:spacing w:after="0" w:line="240" w:lineRule="auto"/>
        <w:contextualSpacing/>
        <w:jc w:val="both"/>
        <w:rPr>
          <w:rFonts w:ascii="Times New Roman" w:eastAsia="Calibri" w:hAnsi="Times New Roman" w:cs="Times New Roman"/>
          <w:sz w:val="24"/>
          <w:szCs w:val="24"/>
          <w:lang w:eastAsia="hr-HR"/>
        </w:rPr>
      </w:pPr>
      <w:proofErr w:type="spellStart"/>
      <w:r w:rsidRPr="00993A2E">
        <w:rPr>
          <w:rFonts w:ascii="Times New Roman" w:eastAsia="Calibri" w:hAnsi="Times New Roman" w:cs="Times New Roman"/>
          <w:sz w:val="24"/>
          <w:szCs w:val="24"/>
          <w:lang w:eastAsia="hr-HR"/>
        </w:rPr>
        <w:t>rehabilitator</w:t>
      </w:r>
      <w:proofErr w:type="spellEnd"/>
      <w:r w:rsidRPr="00993A2E">
        <w:rPr>
          <w:rFonts w:ascii="Times New Roman" w:eastAsia="Calibri" w:hAnsi="Times New Roman" w:cs="Times New Roman"/>
          <w:sz w:val="24"/>
          <w:szCs w:val="24"/>
          <w:lang w:eastAsia="hr-HR"/>
        </w:rPr>
        <w:t xml:space="preserve"> slušanja i govora – završen preddiplomski i diplomski sveučilišni studij logopedije ili fonetike i najmanje 5 godina radnog iskustva na tim poslovima – za treću razinu usklađenosti.</w:t>
      </w:r>
    </w:p>
    <w:p w14:paraId="1AA28F50" w14:textId="77777777" w:rsidR="00993A2E" w:rsidRPr="00993A2E" w:rsidRDefault="00993A2E" w:rsidP="00993A2E">
      <w:pPr>
        <w:spacing w:after="0" w:line="240" w:lineRule="auto"/>
        <w:contextualSpacing/>
        <w:jc w:val="both"/>
        <w:rPr>
          <w:rFonts w:ascii="Times New Roman" w:eastAsia="Simsun (Founder Extended)" w:hAnsi="Times New Roman" w:cs="Times New Roman"/>
          <w:sz w:val="24"/>
          <w:szCs w:val="24"/>
          <w:lang w:eastAsia="zh-CN"/>
        </w:rPr>
      </w:pPr>
    </w:p>
    <w:p w14:paraId="69609DC4"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sz w:val="24"/>
          <w:szCs w:val="24"/>
          <w:lang w:eastAsia="hr-HR"/>
        </w:rPr>
        <w:t xml:space="preserve">(4) </w:t>
      </w:r>
      <w:r w:rsidRPr="00993A2E">
        <w:rPr>
          <w:rFonts w:ascii="Times New Roman" w:eastAsia="Times New Roman" w:hAnsi="Times New Roman" w:cs="Times New Roman"/>
          <w:sz w:val="24"/>
          <w:szCs w:val="24"/>
          <w:lang w:eastAsia="hr-HR"/>
        </w:rPr>
        <w:t xml:space="preserve">Aktivnost iz stavka 1. ovoga članka koja se pruža u okviru usluge psihosocijalne podrške  provodi u sljedećem vremenskom mjerilu po jedinici provedene aktivnosti:  </w:t>
      </w:r>
    </w:p>
    <w:p w14:paraId="3A9160C3" w14:textId="77777777" w:rsidR="00993A2E" w:rsidRPr="00993A2E" w:rsidRDefault="00993A2E" w:rsidP="006A09BB">
      <w:pPr>
        <w:numPr>
          <w:ilvl w:val="0"/>
          <w:numId w:val="5"/>
        </w:numPr>
        <w:spacing w:before="240"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color w:val="000000"/>
          <w:sz w:val="24"/>
          <w:szCs w:val="24"/>
          <w:lang w:eastAsia="hr-HR"/>
        </w:rPr>
        <w:t>rehabilitacija slušanja i govora</w:t>
      </w:r>
      <w:r w:rsidRPr="00993A2E">
        <w:rPr>
          <w:rFonts w:ascii="Times New Roman" w:eastAsia="Calibri" w:hAnsi="Times New Roman" w:cs="Times New Roman"/>
          <w:sz w:val="24"/>
          <w:szCs w:val="24"/>
        </w:rPr>
        <w:t xml:space="preserve"> </w:t>
      </w:r>
      <w:r w:rsidRPr="00993A2E">
        <w:rPr>
          <w:rFonts w:ascii="Times New Roman" w:eastAsia="Times New Roman" w:hAnsi="Times New Roman" w:cs="Times New Roman"/>
          <w:sz w:val="24"/>
          <w:szCs w:val="24"/>
          <w:lang w:eastAsia="hr-HR"/>
        </w:rPr>
        <w:t xml:space="preserve">– 30 minuta, a provodi se individualno. </w:t>
      </w:r>
    </w:p>
    <w:p w14:paraId="7639FCA4" w14:textId="77777777" w:rsidR="00993A2E" w:rsidRPr="00993A2E" w:rsidRDefault="00993A2E" w:rsidP="007E1667">
      <w:pPr>
        <w:pStyle w:val="Naslov5"/>
        <w:rPr>
          <w:rFonts w:eastAsia="Times New Roman"/>
          <w:lang w:eastAsia="hr-HR"/>
        </w:rPr>
      </w:pPr>
      <w:r w:rsidRPr="00993A2E">
        <w:rPr>
          <w:rFonts w:eastAsia="Times New Roman"/>
          <w:lang w:eastAsia="hr-HR"/>
        </w:rPr>
        <w:t>Članak 112.</w:t>
      </w:r>
    </w:p>
    <w:p w14:paraId="299E1DAF" w14:textId="77777777" w:rsidR="00993A2E" w:rsidRPr="00993A2E" w:rsidRDefault="00993A2E" w:rsidP="00993A2E">
      <w:pPr>
        <w:spacing w:after="100" w:afterAutospacing="1" w:line="240" w:lineRule="auto"/>
        <w:contextualSpacing/>
        <w:jc w:val="both"/>
        <w:rPr>
          <w:rFonts w:ascii="Times New Roman" w:eastAsia="Calibri" w:hAnsi="Times New Roman" w:cs="Times New Roman"/>
          <w:color w:val="000000"/>
          <w:sz w:val="24"/>
          <w:szCs w:val="24"/>
          <w:lang w:eastAsia="hr-HR"/>
        </w:rPr>
      </w:pPr>
      <w:r w:rsidRPr="00993A2E">
        <w:rPr>
          <w:rFonts w:ascii="Times New Roman" w:eastAsia="Calibri" w:hAnsi="Times New Roman" w:cs="Times New Roman"/>
          <w:sz w:val="24"/>
          <w:szCs w:val="24"/>
          <w:lang w:eastAsia="hr-HR"/>
        </w:rPr>
        <w:t xml:space="preserve">(1) </w:t>
      </w:r>
      <w:r w:rsidRPr="00993A2E">
        <w:rPr>
          <w:rFonts w:ascii="Times New Roman" w:eastAsia="Calibri" w:hAnsi="Times New Roman" w:cs="Times New Roman"/>
          <w:iCs/>
          <w:color w:val="000000"/>
          <w:sz w:val="24"/>
          <w:szCs w:val="24"/>
          <w:lang w:eastAsia="hr-HR"/>
        </w:rPr>
        <w:t>Usvajanje znakovnog jezika</w:t>
      </w:r>
      <w:r w:rsidRPr="00993A2E">
        <w:rPr>
          <w:rFonts w:ascii="Times New Roman" w:eastAsia="Calibri" w:hAnsi="Times New Roman" w:cs="Times New Roman"/>
          <w:color w:val="000000"/>
          <w:sz w:val="24"/>
          <w:szCs w:val="24"/>
          <w:lang w:eastAsia="hr-HR"/>
        </w:rPr>
        <w:t xml:space="preserve"> uključuje: ranu stimulaciju i usmjeravanje na vizualnu komunikaciju s korisnicima oštećena sluha, govornim i dodatnim teškoćama; usvajanje, razvijanje i uspostavljanje komunikacijskih vještina, spoznaje i navika u manualnoj komunikaciji znakovnim jezikom; poticanje i primjenu kreativnog izražavanja znakovnim jezikom u socijalnoj komunikaciji, svakodnevnom životu i profesionalnom okruženju.</w:t>
      </w:r>
    </w:p>
    <w:p w14:paraId="31E59106" w14:textId="77777777" w:rsidR="00993A2E" w:rsidRPr="00993A2E" w:rsidRDefault="00993A2E" w:rsidP="00993A2E">
      <w:pPr>
        <w:spacing w:after="100" w:afterAutospacing="1" w:line="240" w:lineRule="auto"/>
        <w:contextualSpacing/>
        <w:jc w:val="both"/>
        <w:rPr>
          <w:rFonts w:ascii="Times New Roman" w:eastAsia="Calibri" w:hAnsi="Times New Roman" w:cs="Times New Roman"/>
          <w:color w:val="000000"/>
          <w:sz w:val="24"/>
          <w:szCs w:val="24"/>
          <w:lang w:eastAsia="hr-HR"/>
        </w:rPr>
      </w:pPr>
    </w:p>
    <w:p w14:paraId="4EF973D6" w14:textId="77777777" w:rsidR="00993A2E" w:rsidRPr="00993A2E" w:rsidRDefault="00993A2E" w:rsidP="00993A2E">
      <w:pPr>
        <w:spacing w:after="0" w:line="240" w:lineRule="auto"/>
        <w:contextualSpacing/>
        <w:jc w:val="both"/>
        <w:rPr>
          <w:rFonts w:ascii="Times New Roman" w:eastAsia="Calibri" w:hAnsi="Times New Roman" w:cs="Times New Roman"/>
          <w:color w:val="000000"/>
          <w:sz w:val="24"/>
          <w:szCs w:val="24"/>
          <w:lang w:eastAsia="hr-HR"/>
        </w:rPr>
      </w:pPr>
      <w:r w:rsidRPr="00993A2E">
        <w:rPr>
          <w:rFonts w:ascii="Times New Roman" w:eastAsia="Calibri" w:hAnsi="Times New Roman" w:cs="Times New Roman"/>
          <w:sz w:val="24"/>
          <w:szCs w:val="24"/>
          <w:lang w:eastAsia="hr-HR"/>
        </w:rPr>
        <w:t xml:space="preserve">(2) </w:t>
      </w:r>
      <w:r w:rsidRPr="00993A2E">
        <w:rPr>
          <w:rFonts w:ascii="Times New Roman" w:eastAsia="Calibri" w:hAnsi="Times New Roman" w:cs="Times New Roman"/>
          <w:iCs/>
          <w:color w:val="000000"/>
          <w:sz w:val="24"/>
          <w:szCs w:val="24"/>
          <w:lang w:eastAsia="hr-HR"/>
        </w:rPr>
        <w:t>Aktivnost</w:t>
      </w:r>
      <w:r w:rsidRPr="00993A2E">
        <w:rPr>
          <w:rFonts w:ascii="Times New Roman" w:eastAsia="Times New Roman" w:hAnsi="Times New Roman" w:cs="Times New Roman"/>
          <w:sz w:val="24"/>
          <w:szCs w:val="24"/>
          <w:lang w:eastAsia="hr-HR"/>
        </w:rPr>
        <w:t xml:space="preserve"> iz stavka 1. ovoga članka provodi</w:t>
      </w:r>
      <w:r w:rsidRPr="00993A2E">
        <w:rPr>
          <w:rFonts w:ascii="Times New Roman" w:eastAsia="Calibri" w:hAnsi="Times New Roman" w:cs="Times New Roman"/>
          <w:sz w:val="24"/>
          <w:szCs w:val="24"/>
        </w:rPr>
        <w:t xml:space="preserve"> izvršitelj na radnom mjestu instruktora znakovnog jezika. </w:t>
      </w:r>
    </w:p>
    <w:p w14:paraId="52DDBEB8" w14:textId="77777777" w:rsidR="00993A2E" w:rsidRPr="00993A2E" w:rsidRDefault="00993A2E" w:rsidP="00993A2E">
      <w:pPr>
        <w:spacing w:after="0" w:line="240" w:lineRule="auto"/>
        <w:jc w:val="both"/>
        <w:rPr>
          <w:rFonts w:ascii="Times New Roman" w:eastAsia="Times New Roman" w:hAnsi="Times New Roman" w:cs="Times New Roman"/>
          <w:sz w:val="24"/>
          <w:szCs w:val="24"/>
          <w:lang w:eastAsia="hr-HR"/>
        </w:rPr>
      </w:pPr>
    </w:p>
    <w:p w14:paraId="1FEA7ADA" w14:textId="77777777" w:rsidR="00993A2E" w:rsidRPr="00993A2E" w:rsidRDefault="00993A2E" w:rsidP="00993A2E">
      <w:pPr>
        <w:spacing w:after="0"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(3) Aktivnost iz stavka 1. ovoga članka mogu pružati izvršitelji koji zadovoljavaju sljedeće uvjete:</w:t>
      </w:r>
    </w:p>
    <w:p w14:paraId="0177C727" w14:textId="77777777" w:rsidR="00993A2E" w:rsidRPr="00993A2E" w:rsidRDefault="00993A2E" w:rsidP="00993A2E">
      <w:pPr>
        <w:spacing w:after="0" w:line="240" w:lineRule="auto"/>
        <w:jc w:val="both"/>
        <w:rPr>
          <w:rFonts w:ascii="Times New Roman" w:eastAsia="Times New Roman" w:hAnsi="Times New Roman" w:cs="Times New Roman"/>
          <w:sz w:val="24"/>
          <w:szCs w:val="24"/>
          <w:lang w:eastAsia="hr-HR"/>
        </w:rPr>
      </w:pPr>
    </w:p>
    <w:p w14:paraId="6B1FE15B" w14:textId="77777777" w:rsidR="00993A2E" w:rsidRPr="00993A2E" w:rsidRDefault="00993A2E" w:rsidP="006A09BB">
      <w:pPr>
        <w:numPr>
          <w:ilvl w:val="0"/>
          <w:numId w:val="5"/>
        </w:numPr>
        <w:spacing w:after="0" w:line="240" w:lineRule="auto"/>
        <w:contextualSpacing/>
        <w:jc w:val="both"/>
        <w:rPr>
          <w:rFonts w:ascii="Times New Roman" w:eastAsia="Calibri" w:hAnsi="Times New Roman" w:cs="Times New Roman"/>
          <w:sz w:val="24"/>
          <w:szCs w:val="24"/>
          <w:lang w:eastAsia="hr-HR"/>
        </w:rPr>
      </w:pPr>
      <w:proofErr w:type="spellStart"/>
      <w:r w:rsidRPr="00993A2E">
        <w:rPr>
          <w:rFonts w:ascii="Times New Roman" w:eastAsia="Calibri" w:hAnsi="Times New Roman" w:cs="Times New Roman"/>
          <w:sz w:val="24"/>
          <w:szCs w:val="24"/>
          <w:lang w:eastAsia="hr-HR"/>
        </w:rPr>
        <w:t>rehabilitator</w:t>
      </w:r>
      <w:proofErr w:type="spellEnd"/>
      <w:r w:rsidRPr="00993A2E">
        <w:rPr>
          <w:rFonts w:ascii="Times New Roman" w:eastAsia="Calibri" w:hAnsi="Times New Roman" w:cs="Times New Roman"/>
          <w:sz w:val="24"/>
          <w:szCs w:val="24"/>
          <w:lang w:eastAsia="hr-HR"/>
        </w:rPr>
        <w:t xml:space="preserve"> – završen preddiplomski sveučilišni studij iz područja socijalnog rada, psihologije, odgojnih znanosti, obrazovnih znanosti, pedagogije i logopedije – za prvu razinu usklađenosti</w:t>
      </w:r>
    </w:p>
    <w:p w14:paraId="4115571F" w14:textId="77777777" w:rsidR="00993A2E" w:rsidRPr="00993A2E" w:rsidRDefault="00993A2E" w:rsidP="006A09BB">
      <w:pPr>
        <w:numPr>
          <w:ilvl w:val="0"/>
          <w:numId w:val="5"/>
        </w:numPr>
        <w:spacing w:after="0" w:line="240" w:lineRule="auto"/>
        <w:contextualSpacing/>
        <w:jc w:val="both"/>
        <w:rPr>
          <w:rFonts w:ascii="Times New Roman" w:eastAsia="Calibri" w:hAnsi="Times New Roman" w:cs="Times New Roman"/>
          <w:sz w:val="24"/>
          <w:szCs w:val="24"/>
          <w:lang w:eastAsia="hr-HR"/>
        </w:rPr>
      </w:pPr>
      <w:proofErr w:type="spellStart"/>
      <w:r w:rsidRPr="00993A2E">
        <w:rPr>
          <w:rFonts w:ascii="Times New Roman" w:eastAsia="Calibri" w:hAnsi="Times New Roman" w:cs="Times New Roman"/>
          <w:sz w:val="24"/>
          <w:szCs w:val="24"/>
          <w:lang w:eastAsia="hr-HR"/>
        </w:rPr>
        <w:lastRenderedPageBreak/>
        <w:t>rehabilitator</w:t>
      </w:r>
      <w:proofErr w:type="spellEnd"/>
      <w:r w:rsidRPr="00993A2E">
        <w:rPr>
          <w:rFonts w:ascii="Times New Roman" w:eastAsia="Calibri" w:hAnsi="Times New Roman" w:cs="Times New Roman"/>
          <w:sz w:val="24"/>
          <w:szCs w:val="24"/>
          <w:lang w:eastAsia="hr-HR"/>
        </w:rPr>
        <w:t xml:space="preserve"> - završen preddiplomski i diplomski sveučilišni studij iz socijalnog rada, psihologije, odgojnih znanosti, obrazovnih znanosti, pedagogije i logopedije – za drugu razinu usklađenosti</w:t>
      </w:r>
    </w:p>
    <w:p w14:paraId="6ABC1767" w14:textId="77777777" w:rsidR="00993A2E" w:rsidRPr="00993A2E" w:rsidRDefault="00993A2E" w:rsidP="006A09BB">
      <w:pPr>
        <w:numPr>
          <w:ilvl w:val="0"/>
          <w:numId w:val="5"/>
        </w:numPr>
        <w:spacing w:after="0" w:line="240" w:lineRule="auto"/>
        <w:contextualSpacing/>
        <w:jc w:val="both"/>
        <w:rPr>
          <w:rFonts w:ascii="Times New Roman" w:eastAsia="Calibri" w:hAnsi="Times New Roman" w:cs="Times New Roman"/>
          <w:sz w:val="24"/>
          <w:szCs w:val="24"/>
          <w:lang w:eastAsia="hr-HR"/>
        </w:rPr>
      </w:pPr>
      <w:proofErr w:type="spellStart"/>
      <w:r w:rsidRPr="00993A2E">
        <w:rPr>
          <w:rFonts w:ascii="Times New Roman" w:eastAsia="Calibri" w:hAnsi="Times New Roman" w:cs="Times New Roman"/>
          <w:sz w:val="24"/>
          <w:szCs w:val="24"/>
          <w:lang w:eastAsia="hr-HR"/>
        </w:rPr>
        <w:t>rehabilitator</w:t>
      </w:r>
      <w:proofErr w:type="spellEnd"/>
      <w:r w:rsidRPr="00993A2E">
        <w:rPr>
          <w:rFonts w:ascii="Times New Roman" w:eastAsia="Calibri" w:hAnsi="Times New Roman" w:cs="Times New Roman"/>
          <w:sz w:val="24"/>
          <w:szCs w:val="24"/>
          <w:lang w:eastAsia="hr-HR"/>
        </w:rPr>
        <w:t xml:space="preserve"> – završen preddiplomski ili preddiplomski i diplomski sveučilišni studij iz područja edukacijsko-rehabilitacijskih znanosti – za treću razinu usklađenosti.</w:t>
      </w:r>
    </w:p>
    <w:p w14:paraId="4CDAADC6" w14:textId="77777777" w:rsidR="00993A2E" w:rsidRPr="00993A2E" w:rsidRDefault="00993A2E" w:rsidP="00993A2E">
      <w:pPr>
        <w:spacing w:after="0" w:line="240" w:lineRule="auto"/>
        <w:contextualSpacing/>
        <w:jc w:val="both"/>
        <w:rPr>
          <w:rFonts w:ascii="Times New Roman" w:eastAsia="Simsun (Founder Extended)" w:hAnsi="Times New Roman" w:cs="Times New Roman"/>
          <w:sz w:val="24"/>
          <w:szCs w:val="24"/>
          <w:lang w:eastAsia="zh-CN"/>
        </w:rPr>
      </w:pPr>
    </w:p>
    <w:p w14:paraId="7C495938"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sz w:val="24"/>
          <w:szCs w:val="24"/>
          <w:lang w:eastAsia="hr-HR"/>
        </w:rPr>
        <w:t xml:space="preserve">(4) </w:t>
      </w:r>
      <w:r w:rsidRPr="00993A2E">
        <w:rPr>
          <w:rFonts w:ascii="Times New Roman" w:eastAsia="Times New Roman" w:hAnsi="Times New Roman" w:cs="Times New Roman"/>
          <w:sz w:val="24"/>
          <w:szCs w:val="24"/>
          <w:lang w:eastAsia="hr-HR"/>
        </w:rPr>
        <w:t xml:space="preserve">Aktivnost iz stavka 1. ovoga članka koja se pruža u okviru usluge psihosocijalne podrške provodi u sljedećem vremenskom mjerilu po jedinici provedene aktivnosti:  </w:t>
      </w:r>
    </w:p>
    <w:p w14:paraId="24F0C6CF" w14:textId="77777777" w:rsidR="00993A2E" w:rsidRPr="00993A2E" w:rsidRDefault="00993A2E" w:rsidP="006A09BB">
      <w:pPr>
        <w:numPr>
          <w:ilvl w:val="0"/>
          <w:numId w:val="5"/>
        </w:numPr>
        <w:spacing w:before="240"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color w:val="000000"/>
          <w:sz w:val="24"/>
          <w:szCs w:val="24"/>
          <w:lang w:eastAsia="hr-HR"/>
        </w:rPr>
        <w:t>usvajanje znakovnog jezika</w:t>
      </w:r>
      <w:r w:rsidRPr="00993A2E">
        <w:rPr>
          <w:rFonts w:ascii="Times New Roman" w:eastAsia="Calibri" w:hAnsi="Times New Roman" w:cs="Times New Roman"/>
          <w:sz w:val="24"/>
          <w:szCs w:val="24"/>
        </w:rPr>
        <w:t xml:space="preserve"> </w:t>
      </w:r>
      <w:r w:rsidRPr="00993A2E">
        <w:rPr>
          <w:rFonts w:ascii="Times New Roman" w:eastAsia="Times New Roman" w:hAnsi="Times New Roman" w:cs="Times New Roman"/>
          <w:sz w:val="24"/>
          <w:szCs w:val="24"/>
          <w:lang w:eastAsia="hr-HR"/>
        </w:rPr>
        <w:t>– 30 minuta, a provodi se individualno ili grupno.</w:t>
      </w:r>
    </w:p>
    <w:p w14:paraId="4407CAA4" w14:textId="77777777" w:rsidR="00993A2E" w:rsidRPr="00993A2E" w:rsidRDefault="00993A2E" w:rsidP="007E1667">
      <w:pPr>
        <w:pStyle w:val="Naslov5"/>
        <w:rPr>
          <w:rFonts w:eastAsia="Times New Roman"/>
          <w:lang w:eastAsia="hr-HR"/>
        </w:rPr>
      </w:pPr>
      <w:r w:rsidRPr="00993A2E">
        <w:rPr>
          <w:rFonts w:eastAsia="Times New Roman"/>
          <w:lang w:eastAsia="hr-HR"/>
        </w:rPr>
        <w:t>Članak 113.</w:t>
      </w:r>
    </w:p>
    <w:p w14:paraId="79F5CE71" w14:textId="77777777" w:rsidR="00993A2E" w:rsidRPr="00993A2E" w:rsidRDefault="00993A2E" w:rsidP="00993A2E">
      <w:pPr>
        <w:spacing w:after="200" w:line="240" w:lineRule="auto"/>
        <w:jc w:val="both"/>
        <w:rPr>
          <w:rFonts w:ascii="Times New Roman" w:eastAsia="SimSun" w:hAnsi="Times New Roman" w:cs="Times New Roman"/>
          <w:sz w:val="24"/>
          <w:szCs w:val="24"/>
          <w:lang w:eastAsia="zh-CN"/>
        </w:rPr>
      </w:pPr>
      <w:r w:rsidRPr="00993A2E">
        <w:rPr>
          <w:rFonts w:ascii="Times New Roman" w:eastAsia="Calibri" w:hAnsi="Times New Roman" w:cs="Times New Roman"/>
          <w:sz w:val="24"/>
          <w:szCs w:val="24"/>
          <w:lang w:eastAsia="hr-HR"/>
        </w:rPr>
        <w:t xml:space="preserve">(1) </w:t>
      </w:r>
      <w:proofErr w:type="spellStart"/>
      <w:r w:rsidRPr="00993A2E">
        <w:rPr>
          <w:rFonts w:ascii="Times New Roman" w:eastAsia="SimSun" w:hAnsi="Times New Roman" w:cs="Times New Roman"/>
          <w:sz w:val="24"/>
          <w:szCs w:val="24"/>
          <w:lang w:eastAsia="zh-CN"/>
        </w:rPr>
        <w:t>Logopedska</w:t>
      </w:r>
      <w:proofErr w:type="spellEnd"/>
      <w:r w:rsidRPr="00993A2E">
        <w:rPr>
          <w:rFonts w:ascii="Times New Roman" w:eastAsia="SimSun" w:hAnsi="Times New Roman" w:cs="Times New Roman"/>
          <w:sz w:val="24"/>
          <w:szCs w:val="24"/>
          <w:lang w:eastAsia="zh-CN"/>
        </w:rPr>
        <w:t xml:space="preserve"> terapija uključuje: prevenciju, dijagnostiku i tretman poremećaja </w:t>
      </w:r>
      <w:proofErr w:type="spellStart"/>
      <w:r w:rsidRPr="00993A2E">
        <w:rPr>
          <w:rFonts w:ascii="Times New Roman" w:eastAsia="SimSun" w:hAnsi="Times New Roman" w:cs="Times New Roman"/>
          <w:sz w:val="24"/>
          <w:szCs w:val="24"/>
          <w:lang w:eastAsia="zh-CN"/>
        </w:rPr>
        <w:t>predverbalne</w:t>
      </w:r>
      <w:proofErr w:type="spellEnd"/>
      <w:r w:rsidRPr="00993A2E">
        <w:rPr>
          <w:rFonts w:ascii="Times New Roman" w:eastAsia="SimSun" w:hAnsi="Times New Roman" w:cs="Times New Roman"/>
          <w:sz w:val="24"/>
          <w:szCs w:val="24"/>
          <w:lang w:eastAsia="zh-CN"/>
        </w:rPr>
        <w:t>, verbalne i neverbalne komunikacije, jezika (usmenog i pisanog), govora i glasa uslijed različitih uzroka; terapiju poremećaja gutanja, poremećaja verbalne i/ili neverbalne komunikacije u osoba s invaliditetom; rehabilitaciju jezično-govornih vještina; odabir i primjenu alternativnih oblika komunikacije.</w:t>
      </w:r>
    </w:p>
    <w:p w14:paraId="65FDAF39" w14:textId="77777777" w:rsidR="00993A2E" w:rsidRPr="00993A2E" w:rsidRDefault="00993A2E" w:rsidP="00993A2E">
      <w:pPr>
        <w:spacing w:after="0" w:line="240" w:lineRule="auto"/>
        <w:contextualSpacing/>
        <w:jc w:val="both"/>
        <w:rPr>
          <w:rFonts w:ascii="Times New Roman" w:eastAsia="Calibri" w:hAnsi="Times New Roman" w:cs="Times New Roman"/>
          <w:sz w:val="24"/>
          <w:szCs w:val="24"/>
        </w:rPr>
      </w:pPr>
      <w:r w:rsidRPr="00993A2E">
        <w:rPr>
          <w:rFonts w:ascii="Times New Roman" w:eastAsia="Calibri" w:hAnsi="Times New Roman" w:cs="Times New Roman"/>
          <w:sz w:val="24"/>
          <w:szCs w:val="24"/>
          <w:lang w:eastAsia="hr-HR"/>
        </w:rPr>
        <w:t xml:space="preserve">(2) </w:t>
      </w:r>
      <w:r w:rsidRPr="00993A2E">
        <w:rPr>
          <w:rFonts w:ascii="Times New Roman" w:eastAsia="Calibri" w:hAnsi="Times New Roman" w:cs="Times New Roman"/>
          <w:iCs/>
          <w:color w:val="000000"/>
          <w:sz w:val="24"/>
          <w:szCs w:val="24"/>
          <w:lang w:eastAsia="hr-HR"/>
        </w:rPr>
        <w:t>Aktivnost</w:t>
      </w:r>
      <w:r w:rsidRPr="00993A2E">
        <w:rPr>
          <w:rFonts w:ascii="Times New Roman" w:eastAsia="Calibri" w:hAnsi="Times New Roman" w:cs="Times New Roman"/>
          <w:sz w:val="24"/>
          <w:szCs w:val="24"/>
        </w:rPr>
        <w:t xml:space="preserve"> </w:t>
      </w:r>
      <w:r w:rsidRPr="00993A2E">
        <w:rPr>
          <w:rFonts w:ascii="Times New Roman" w:eastAsia="Times New Roman" w:hAnsi="Times New Roman" w:cs="Times New Roman"/>
          <w:sz w:val="24"/>
          <w:szCs w:val="24"/>
          <w:lang w:eastAsia="hr-HR"/>
        </w:rPr>
        <w:t>iz stavka 1. ovoga članka provodi</w:t>
      </w:r>
      <w:r w:rsidRPr="00993A2E">
        <w:rPr>
          <w:rFonts w:ascii="Times New Roman" w:eastAsia="Calibri" w:hAnsi="Times New Roman" w:cs="Times New Roman"/>
          <w:sz w:val="24"/>
          <w:szCs w:val="24"/>
        </w:rPr>
        <w:t xml:space="preserve"> izvršitelj na radnom mjestu logopeda.</w:t>
      </w:r>
    </w:p>
    <w:p w14:paraId="50380662" w14:textId="77777777" w:rsidR="00993A2E" w:rsidRPr="00993A2E" w:rsidRDefault="00993A2E" w:rsidP="00993A2E">
      <w:pPr>
        <w:spacing w:after="0" w:line="240" w:lineRule="auto"/>
        <w:contextualSpacing/>
        <w:jc w:val="both"/>
        <w:rPr>
          <w:rFonts w:ascii="Times New Roman" w:eastAsia="Calibri" w:hAnsi="Times New Roman" w:cs="Times New Roman"/>
          <w:sz w:val="24"/>
          <w:szCs w:val="24"/>
        </w:rPr>
      </w:pPr>
    </w:p>
    <w:p w14:paraId="1059ADEE"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(3) Aktivnost iz stavka 1. ovoga članka mogu pružati izvršitelji koji zadovoljavaju sljedeće uvjete:</w:t>
      </w:r>
    </w:p>
    <w:p w14:paraId="5B722C25" w14:textId="77777777" w:rsidR="00993A2E" w:rsidRPr="00993A2E" w:rsidRDefault="00993A2E" w:rsidP="006A09BB">
      <w:pPr>
        <w:numPr>
          <w:ilvl w:val="0"/>
          <w:numId w:val="5"/>
        </w:numPr>
        <w:spacing w:after="0" w:line="240" w:lineRule="auto"/>
        <w:contextualSpacing/>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logoped – završen preddiplomski sveučilišni studij logopedije – za prvu razinu usklađenosti</w:t>
      </w:r>
    </w:p>
    <w:p w14:paraId="4614797B" w14:textId="77777777" w:rsidR="00993A2E" w:rsidRPr="00993A2E" w:rsidRDefault="00993A2E" w:rsidP="006A09BB">
      <w:pPr>
        <w:numPr>
          <w:ilvl w:val="0"/>
          <w:numId w:val="5"/>
        </w:numPr>
        <w:spacing w:after="0" w:line="240" w:lineRule="auto"/>
        <w:contextualSpacing/>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logoped – završen preddiplomski i diplomski sveučilišni studij logopedije – za drugu razinu usklađenosti</w:t>
      </w:r>
    </w:p>
    <w:p w14:paraId="1A854F0F" w14:textId="77777777" w:rsidR="00993A2E" w:rsidRPr="00993A2E" w:rsidRDefault="00993A2E" w:rsidP="006A09BB">
      <w:pPr>
        <w:numPr>
          <w:ilvl w:val="0"/>
          <w:numId w:val="5"/>
        </w:numPr>
        <w:spacing w:after="0" w:line="240" w:lineRule="auto"/>
        <w:contextualSpacing/>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logoped – završen preddiplomski i diplomski sveučilišni studij logopedije i najmanje 5 godina radnog iskustva na tim poslovima – za prvu razinu usklađenosti.</w:t>
      </w:r>
    </w:p>
    <w:p w14:paraId="0736B118" w14:textId="77777777" w:rsidR="00993A2E" w:rsidRPr="00993A2E" w:rsidRDefault="00993A2E" w:rsidP="00993A2E">
      <w:pPr>
        <w:spacing w:after="0" w:line="240" w:lineRule="auto"/>
        <w:contextualSpacing/>
        <w:jc w:val="both"/>
        <w:rPr>
          <w:rFonts w:ascii="Times New Roman" w:eastAsia="Calibri" w:hAnsi="Times New Roman" w:cs="Times New Roman"/>
          <w:sz w:val="24"/>
          <w:szCs w:val="24"/>
          <w:lang w:eastAsia="hr-HR"/>
        </w:rPr>
      </w:pPr>
    </w:p>
    <w:p w14:paraId="58349380"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sz w:val="24"/>
          <w:szCs w:val="24"/>
          <w:lang w:eastAsia="hr-HR"/>
        </w:rPr>
        <w:t xml:space="preserve">(4) </w:t>
      </w:r>
      <w:r w:rsidRPr="00993A2E">
        <w:rPr>
          <w:rFonts w:ascii="Times New Roman" w:eastAsia="Times New Roman" w:hAnsi="Times New Roman" w:cs="Times New Roman"/>
          <w:sz w:val="24"/>
          <w:szCs w:val="24"/>
          <w:lang w:eastAsia="hr-HR"/>
        </w:rPr>
        <w:t xml:space="preserve">Aktivnost iz stavka 1. ovoga članka koja se pruža u okviru usluge psihosocijalne podrške i kao specifična aktivnost uz uslugu smještaja i boravka provodi se u sljedećem vremenskom mjerilu po jedinici provedene aktivnosti:  </w:t>
      </w:r>
    </w:p>
    <w:p w14:paraId="740B6EA9" w14:textId="77777777" w:rsidR="00993A2E" w:rsidRPr="00993A2E" w:rsidRDefault="00993A2E" w:rsidP="006A09BB">
      <w:pPr>
        <w:numPr>
          <w:ilvl w:val="0"/>
          <w:numId w:val="5"/>
        </w:numPr>
        <w:spacing w:before="240" w:after="100" w:afterAutospacing="1" w:line="240" w:lineRule="auto"/>
        <w:jc w:val="both"/>
        <w:rPr>
          <w:rFonts w:ascii="Times New Roman" w:eastAsia="Times New Roman" w:hAnsi="Times New Roman" w:cs="Times New Roman"/>
          <w:sz w:val="24"/>
          <w:szCs w:val="24"/>
          <w:lang w:eastAsia="hr-HR"/>
        </w:rPr>
      </w:pPr>
      <w:proofErr w:type="spellStart"/>
      <w:r w:rsidRPr="00993A2E">
        <w:rPr>
          <w:rFonts w:ascii="Times New Roman" w:eastAsia="Calibri" w:hAnsi="Times New Roman" w:cs="Times New Roman"/>
          <w:color w:val="000000"/>
          <w:sz w:val="24"/>
          <w:szCs w:val="24"/>
          <w:lang w:eastAsia="hr-HR"/>
        </w:rPr>
        <w:t>logopedska</w:t>
      </w:r>
      <w:proofErr w:type="spellEnd"/>
      <w:r w:rsidRPr="00993A2E">
        <w:rPr>
          <w:rFonts w:ascii="Times New Roman" w:eastAsia="Calibri" w:hAnsi="Times New Roman" w:cs="Times New Roman"/>
          <w:color w:val="000000"/>
          <w:sz w:val="24"/>
          <w:szCs w:val="24"/>
          <w:lang w:eastAsia="hr-HR"/>
        </w:rPr>
        <w:t xml:space="preserve"> terapija</w:t>
      </w:r>
      <w:r w:rsidRPr="00993A2E">
        <w:rPr>
          <w:rFonts w:ascii="Times New Roman" w:eastAsia="Calibri" w:hAnsi="Times New Roman" w:cs="Times New Roman"/>
          <w:sz w:val="24"/>
          <w:szCs w:val="24"/>
        </w:rPr>
        <w:t xml:space="preserve"> </w:t>
      </w:r>
      <w:r w:rsidRPr="00993A2E">
        <w:rPr>
          <w:rFonts w:ascii="Times New Roman" w:eastAsia="Times New Roman" w:hAnsi="Times New Roman" w:cs="Times New Roman"/>
          <w:sz w:val="24"/>
          <w:szCs w:val="24"/>
          <w:lang w:eastAsia="hr-HR"/>
        </w:rPr>
        <w:t xml:space="preserve">– 30 minuta, a provodi se individualno. </w:t>
      </w:r>
    </w:p>
    <w:p w14:paraId="75A14F70" w14:textId="77777777" w:rsidR="00993A2E" w:rsidRPr="00993A2E" w:rsidRDefault="00993A2E" w:rsidP="007E1667">
      <w:pPr>
        <w:pStyle w:val="Naslov5"/>
        <w:rPr>
          <w:rFonts w:eastAsia="Times New Roman"/>
          <w:lang w:eastAsia="hr-HR"/>
        </w:rPr>
      </w:pPr>
      <w:r w:rsidRPr="00993A2E">
        <w:rPr>
          <w:rFonts w:eastAsia="Times New Roman"/>
          <w:lang w:eastAsia="hr-HR"/>
        </w:rPr>
        <w:t>Članak 114.</w:t>
      </w:r>
    </w:p>
    <w:p w14:paraId="48717A3E" w14:textId="77777777" w:rsidR="00993A2E" w:rsidRPr="00993A2E" w:rsidRDefault="00993A2E" w:rsidP="00993A2E">
      <w:pPr>
        <w:spacing w:after="100" w:afterAutospacing="1" w:line="240" w:lineRule="auto"/>
        <w:contextualSpacing/>
        <w:jc w:val="both"/>
        <w:rPr>
          <w:rFonts w:ascii="Times New Roman" w:eastAsia="Calibri" w:hAnsi="Times New Roman" w:cs="Times New Roman"/>
          <w:color w:val="000000"/>
          <w:sz w:val="24"/>
          <w:szCs w:val="24"/>
          <w:lang w:eastAsia="hr-HR"/>
        </w:rPr>
      </w:pPr>
      <w:r w:rsidRPr="00993A2E">
        <w:rPr>
          <w:rFonts w:ascii="Times New Roman" w:eastAsia="Calibri" w:hAnsi="Times New Roman" w:cs="Times New Roman"/>
          <w:sz w:val="24"/>
          <w:szCs w:val="24"/>
          <w:lang w:eastAsia="hr-HR"/>
        </w:rPr>
        <w:t>(1) Terapija s</w:t>
      </w:r>
      <w:r w:rsidRPr="00993A2E">
        <w:rPr>
          <w:rFonts w:ascii="Times New Roman" w:eastAsia="Calibri" w:hAnsi="Times New Roman" w:cs="Times New Roman"/>
          <w:iCs/>
          <w:color w:val="000000"/>
          <w:sz w:val="24"/>
          <w:szCs w:val="24"/>
          <w:lang w:eastAsia="hr-HR"/>
        </w:rPr>
        <w:t>enzorne integracije</w:t>
      </w:r>
      <w:r w:rsidRPr="00993A2E">
        <w:rPr>
          <w:rFonts w:ascii="Times New Roman" w:eastAsia="Calibri" w:hAnsi="Times New Roman" w:cs="Times New Roman"/>
          <w:color w:val="000000"/>
          <w:sz w:val="24"/>
          <w:szCs w:val="24"/>
          <w:lang w:eastAsia="hr-HR"/>
        </w:rPr>
        <w:t xml:space="preserve"> uključuje: primjenu senzoričkih iskustava kroz igru i djetetu smislene i primjerene aktivnosti, sudjelovanje djeteta u igri i smislenim aktivnostima (okupacijama) te pravovremeno i primjereno osiguravanje aktivnosti bogatih </w:t>
      </w:r>
      <w:proofErr w:type="spellStart"/>
      <w:r w:rsidRPr="00993A2E">
        <w:rPr>
          <w:rFonts w:ascii="Times New Roman" w:eastAsia="Calibri" w:hAnsi="Times New Roman" w:cs="Times New Roman"/>
          <w:color w:val="000000"/>
          <w:sz w:val="24"/>
          <w:szCs w:val="24"/>
          <w:lang w:eastAsia="hr-HR"/>
        </w:rPr>
        <w:t>proprioceptivnim</w:t>
      </w:r>
      <w:proofErr w:type="spellEnd"/>
      <w:r w:rsidRPr="00993A2E">
        <w:rPr>
          <w:rFonts w:ascii="Times New Roman" w:eastAsia="Calibri" w:hAnsi="Times New Roman" w:cs="Times New Roman"/>
          <w:color w:val="000000"/>
          <w:sz w:val="24"/>
          <w:szCs w:val="24"/>
          <w:lang w:eastAsia="hr-HR"/>
        </w:rPr>
        <w:t xml:space="preserve">, vestibularnim i taktilnim podražajima koji će potaknuti pojavu i </w:t>
      </w:r>
      <w:proofErr w:type="spellStart"/>
      <w:r w:rsidRPr="00993A2E">
        <w:rPr>
          <w:rFonts w:ascii="Times New Roman" w:eastAsia="Calibri" w:hAnsi="Times New Roman" w:cs="Times New Roman"/>
          <w:color w:val="000000"/>
          <w:sz w:val="24"/>
          <w:szCs w:val="24"/>
          <w:lang w:eastAsia="hr-HR"/>
        </w:rPr>
        <w:t>incidenciju</w:t>
      </w:r>
      <w:proofErr w:type="spellEnd"/>
      <w:r w:rsidRPr="00993A2E">
        <w:rPr>
          <w:rFonts w:ascii="Times New Roman" w:eastAsia="Calibri" w:hAnsi="Times New Roman" w:cs="Times New Roman"/>
          <w:color w:val="000000"/>
          <w:sz w:val="24"/>
          <w:szCs w:val="24"/>
          <w:lang w:eastAsia="hr-HR"/>
        </w:rPr>
        <w:t xml:space="preserve"> adaptivnih odgovora, te intrinzičnu motivaciju djeteta, odnosno osposobiti dijete za uporabu novih i korisnijih strategija u izazovima koje okruženje postavlja na njega.  </w:t>
      </w:r>
    </w:p>
    <w:p w14:paraId="446B6E6C" w14:textId="77777777" w:rsidR="00993A2E" w:rsidRPr="00993A2E" w:rsidRDefault="00993A2E" w:rsidP="00993A2E">
      <w:pPr>
        <w:spacing w:after="100" w:afterAutospacing="1" w:line="240" w:lineRule="auto"/>
        <w:contextualSpacing/>
        <w:jc w:val="both"/>
        <w:rPr>
          <w:rFonts w:ascii="Times New Roman" w:eastAsia="Calibri" w:hAnsi="Times New Roman" w:cs="Times New Roman"/>
          <w:color w:val="000000"/>
          <w:sz w:val="24"/>
          <w:szCs w:val="24"/>
          <w:lang w:eastAsia="hr-HR"/>
        </w:rPr>
      </w:pPr>
    </w:p>
    <w:p w14:paraId="6877ED2A" w14:textId="77777777" w:rsidR="00993A2E" w:rsidRPr="00993A2E" w:rsidRDefault="00993A2E" w:rsidP="00993A2E">
      <w:pPr>
        <w:spacing w:after="0" w:line="240" w:lineRule="auto"/>
        <w:contextualSpacing/>
        <w:jc w:val="both"/>
        <w:rPr>
          <w:rFonts w:ascii="Times New Roman" w:eastAsia="Calibri" w:hAnsi="Times New Roman" w:cs="Times New Roman"/>
          <w:sz w:val="24"/>
          <w:szCs w:val="24"/>
        </w:rPr>
      </w:pPr>
      <w:r w:rsidRPr="00993A2E">
        <w:rPr>
          <w:rFonts w:ascii="Times New Roman" w:eastAsia="Calibri" w:hAnsi="Times New Roman" w:cs="Times New Roman"/>
          <w:sz w:val="24"/>
          <w:szCs w:val="24"/>
          <w:lang w:eastAsia="hr-HR"/>
        </w:rPr>
        <w:t>(2) Aktivnost</w:t>
      </w:r>
      <w:r w:rsidRPr="00993A2E">
        <w:rPr>
          <w:rFonts w:ascii="Times New Roman" w:eastAsia="Calibri" w:hAnsi="Times New Roman" w:cs="Times New Roman"/>
          <w:sz w:val="24"/>
          <w:szCs w:val="24"/>
        </w:rPr>
        <w:t xml:space="preserve"> </w:t>
      </w:r>
      <w:r w:rsidRPr="00993A2E">
        <w:rPr>
          <w:rFonts w:ascii="Times New Roman" w:eastAsia="Times New Roman" w:hAnsi="Times New Roman" w:cs="Times New Roman"/>
          <w:sz w:val="24"/>
          <w:szCs w:val="24"/>
          <w:lang w:eastAsia="hr-HR"/>
        </w:rPr>
        <w:t>iz stavka 1. ovoga članka provodi izvršitelj na radnom mjestu terapeuta</w:t>
      </w:r>
      <w:r w:rsidRPr="00993A2E">
        <w:rPr>
          <w:rFonts w:ascii="Times New Roman" w:eastAsia="Calibri" w:hAnsi="Times New Roman" w:cs="Times New Roman"/>
          <w:sz w:val="24"/>
          <w:szCs w:val="24"/>
        </w:rPr>
        <w:t xml:space="preserve"> senzorne integracije. </w:t>
      </w:r>
    </w:p>
    <w:p w14:paraId="5BD24C7B" w14:textId="77777777" w:rsidR="00993A2E" w:rsidRPr="00993A2E" w:rsidRDefault="00993A2E" w:rsidP="00993A2E">
      <w:pPr>
        <w:spacing w:after="0" w:line="240" w:lineRule="auto"/>
        <w:contextualSpacing/>
        <w:jc w:val="both"/>
        <w:rPr>
          <w:rFonts w:ascii="Times New Roman" w:eastAsia="Calibri" w:hAnsi="Times New Roman" w:cs="Times New Roman"/>
          <w:sz w:val="24"/>
          <w:szCs w:val="24"/>
        </w:rPr>
      </w:pPr>
    </w:p>
    <w:p w14:paraId="2DCCFDED"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(3) Aktivnost iz stavka 1. ovoga članka mogu pružati izvršitelji koji zadovoljavaju sljedeće uvjete:</w:t>
      </w:r>
    </w:p>
    <w:p w14:paraId="2C362E83" w14:textId="77777777" w:rsidR="00993A2E" w:rsidRPr="00993A2E" w:rsidRDefault="00993A2E" w:rsidP="006A09BB">
      <w:pPr>
        <w:numPr>
          <w:ilvl w:val="0"/>
          <w:numId w:val="5"/>
        </w:numPr>
        <w:spacing w:after="0" w:line="240" w:lineRule="auto"/>
        <w:contextualSpacing/>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lastRenderedPageBreak/>
        <w:t>terapeut senzorne integracije – završen preddiplomski sveučilišni studij iz područja odgojnih znanosti, obrazovnih znanosti, pedagogije ili logopedije ili završen stručni studij radne terapije ili fizioterapije – za prvu razinu usklađenosti</w:t>
      </w:r>
    </w:p>
    <w:p w14:paraId="35A32105" w14:textId="77777777" w:rsidR="00993A2E" w:rsidRPr="00993A2E" w:rsidRDefault="00993A2E" w:rsidP="006A09BB">
      <w:pPr>
        <w:numPr>
          <w:ilvl w:val="0"/>
          <w:numId w:val="5"/>
        </w:numPr>
        <w:spacing w:after="0" w:line="240" w:lineRule="auto"/>
        <w:contextualSpacing/>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terapeut senzorne integracije – završen diplomski sveučilišni studij iz područja odgojnih znanosti, obrazovnih znanosti, pedagogije ili logopedije – za drugu razinu usklađenosti</w:t>
      </w:r>
    </w:p>
    <w:p w14:paraId="4E3696F4" w14:textId="77777777" w:rsidR="00993A2E" w:rsidRPr="00993A2E" w:rsidRDefault="00993A2E" w:rsidP="006A09BB">
      <w:pPr>
        <w:numPr>
          <w:ilvl w:val="0"/>
          <w:numId w:val="5"/>
        </w:numPr>
        <w:spacing w:after="0" w:line="240" w:lineRule="auto"/>
        <w:contextualSpacing/>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terapeut senzorne integracije – završen preddiplomski ili preddiplomski i diplomski sveučilišni studij iz područja edukacijsko-rehabilitacijskih znanosti – za treću razinu usklađenosti.</w:t>
      </w:r>
    </w:p>
    <w:p w14:paraId="1F49FC30" w14:textId="77777777" w:rsidR="00993A2E" w:rsidRPr="00993A2E" w:rsidRDefault="00993A2E" w:rsidP="00993A2E">
      <w:pPr>
        <w:spacing w:after="0" w:line="240" w:lineRule="auto"/>
        <w:contextualSpacing/>
        <w:jc w:val="both"/>
        <w:rPr>
          <w:rFonts w:ascii="Times New Roman" w:eastAsia="Simsun (Founder Extended)" w:hAnsi="Times New Roman" w:cs="Times New Roman"/>
          <w:sz w:val="24"/>
          <w:szCs w:val="24"/>
          <w:lang w:eastAsia="zh-CN"/>
        </w:rPr>
      </w:pPr>
    </w:p>
    <w:p w14:paraId="745C8657"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sz w:val="24"/>
          <w:szCs w:val="24"/>
          <w:lang w:eastAsia="hr-HR"/>
        </w:rPr>
        <w:t xml:space="preserve">(4) </w:t>
      </w:r>
      <w:r w:rsidRPr="00993A2E">
        <w:rPr>
          <w:rFonts w:ascii="Times New Roman" w:eastAsia="Times New Roman" w:hAnsi="Times New Roman" w:cs="Times New Roman"/>
          <w:sz w:val="24"/>
          <w:szCs w:val="24"/>
          <w:lang w:eastAsia="hr-HR"/>
        </w:rPr>
        <w:t xml:space="preserve">Aktivnost iz stavka 1. ovoga članka koja se pruža u okviru usluge psihosocijalne podrške i kao specifična aktivnost uz uslugu smještaja i boravka provodi se u sljedećem vremenskom mjerilu po jedinici provedene aktivnosti:  </w:t>
      </w:r>
    </w:p>
    <w:p w14:paraId="1C9AADB2" w14:textId="77777777" w:rsidR="00993A2E" w:rsidRPr="00993A2E" w:rsidRDefault="00993A2E" w:rsidP="006A09BB">
      <w:pPr>
        <w:numPr>
          <w:ilvl w:val="0"/>
          <w:numId w:val="5"/>
        </w:numPr>
        <w:spacing w:before="240"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color w:val="000000"/>
          <w:sz w:val="24"/>
          <w:szCs w:val="24"/>
          <w:lang w:eastAsia="hr-HR"/>
        </w:rPr>
        <w:t>terapija senzorne integracije</w:t>
      </w:r>
      <w:r w:rsidRPr="00993A2E">
        <w:rPr>
          <w:rFonts w:ascii="Times New Roman" w:eastAsia="Calibri" w:hAnsi="Times New Roman" w:cs="Times New Roman"/>
          <w:sz w:val="24"/>
          <w:szCs w:val="24"/>
        </w:rPr>
        <w:t xml:space="preserve"> </w:t>
      </w:r>
      <w:r w:rsidRPr="00993A2E">
        <w:rPr>
          <w:rFonts w:ascii="Times New Roman" w:eastAsia="Times New Roman" w:hAnsi="Times New Roman" w:cs="Times New Roman"/>
          <w:sz w:val="24"/>
          <w:szCs w:val="24"/>
          <w:lang w:eastAsia="hr-HR"/>
        </w:rPr>
        <w:t xml:space="preserve">– 60 minuta, a provodi se individualno. </w:t>
      </w:r>
    </w:p>
    <w:p w14:paraId="75064354" w14:textId="77777777" w:rsidR="00993A2E" w:rsidRPr="00993A2E" w:rsidRDefault="00993A2E" w:rsidP="007E1667">
      <w:pPr>
        <w:pStyle w:val="Naslov5"/>
        <w:rPr>
          <w:rFonts w:eastAsia="Times New Roman"/>
          <w:lang w:eastAsia="hr-HR"/>
        </w:rPr>
      </w:pPr>
      <w:r w:rsidRPr="00993A2E">
        <w:rPr>
          <w:rFonts w:eastAsia="Times New Roman"/>
          <w:lang w:eastAsia="hr-HR"/>
        </w:rPr>
        <w:t>Članak 115.</w:t>
      </w:r>
    </w:p>
    <w:p w14:paraId="0C51DA2A" w14:textId="77777777" w:rsidR="00993A2E" w:rsidRPr="00993A2E" w:rsidRDefault="00993A2E" w:rsidP="00993A2E">
      <w:pPr>
        <w:spacing w:after="0" w:line="240" w:lineRule="auto"/>
        <w:jc w:val="both"/>
        <w:rPr>
          <w:rFonts w:ascii="Times New Roman" w:eastAsia="Calibri" w:hAnsi="Times New Roman" w:cs="Times New Roman"/>
          <w:sz w:val="24"/>
          <w:szCs w:val="24"/>
        </w:rPr>
      </w:pPr>
      <w:r w:rsidRPr="00993A2E">
        <w:rPr>
          <w:rFonts w:ascii="Times New Roman" w:eastAsia="Calibri" w:hAnsi="Times New Roman" w:cs="Times New Roman"/>
          <w:sz w:val="24"/>
          <w:szCs w:val="24"/>
          <w:lang w:eastAsia="hr-HR"/>
        </w:rPr>
        <w:t>(1) Aktivnosti u okviru</w:t>
      </w:r>
      <w:r w:rsidRPr="00993A2E">
        <w:rPr>
          <w:rFonts w:ascii="Times New Roman" w:eastAsia="Calibri" w:hAnsi="Times New Roman" w:cs="Times New Roman"/>
          <w:sz w:val="24"/>
          <w:szCs w:val="24"/>
        </w:rPr>
        <w:t xml:space="preserve"> usluge rane intervencije uključuju: poticanje kognitivnog, vizualnog, auditivnog, </w:t>
      </w:r>
      <w:proofErr w:type="spellStart"/>
      <w:r w:rsidRPr="00993A2E">
        <w:rPr>
          <w:rFonts w:ascii="Times New Roman" w:eastAsia="Calibri" w:hAnsi="Times New Roman" w:cs="Times New Roman"/>
          <w:sz w:val="24"/>
          <w:szCs w:val="24"/>
        </w:rPr>
        <w:t>socio</w:t>
      </w:r>
      <w:proofErr w:type="spellEnd"/>
      <w:r w:rsidRPr="00993A2E">
        <w:rPr>
          <w:rFonts w:ascii="Times New Roman" w:eastAsia="Calibri" w:hAnsi="Times New Roman" w:cs="Times New Roman"/>
          <w:sz w:val="24"/>
          <w:szCs w:val="24"/>
        </w:rPr>
        <w:t>-emocionalnog razvoja, stimulaciju vida i sluha, poticanje vještina fine motorike, poticanje komunikacije i interakcije, poticanje jezično-govornih vještina, te osnaživanje roditelja za provođenje specifičnih stimulacija s djetetom.</w:t>
      </w:r>
    </w:p>
    <w:p w14:paraId="3B2B3F6C" w14:textId="77777777" w:rsidR="00993A2E" w:rsidRPr="00993A2E" w:rsidRDefault="00993A2E" w:rsidP="00993A2E">
      <w:pPr>
        <w:spacing w:after="0" w:line="240" w:lineRule="auto"/>
        <w:contextualSpacing/>
        <w:jc w:val="both"/>
        <w:rPr>
          <w:rFonts w:ascii="Times New Roman" w:eastAsia="Calibri" w:hAnsi="Times New Roman" w:cs="Times New Roman"/>
          <w:sz w:val="24"/>
          <w:szCs w:val="24"/>
        </w:rPr>
      </w:pPr>
    </w:p>
    <w:p w14:paraId="052CD4A0" w14:textId="77777777" w:rsidR="00993A2E" w:rsidRPr="00993A2E" w:rsidRDefault="00993A2E" w:rsidP="00993A2E">
      <w:pPr>
        <w:spacing w:after="0" w:line="240" w:lineRule="auto"/>
        <w:contextualSpacing/>
        <w:jc w:val="both"/>
        <w:rPr>
          <w:rFonts w:ascii="Times New Roman" w:eastAsia="Calibri" w:hAnsi="Times New Roman" w:cs="Times New Roman"/>
          <w:sz w:val="24"/>
          <w:szCs w:val="24"/>
        </w:rPr>
      </w:pPr>
      <w:r w:rsidRPr="00993A2E">
        <w:rPr>
          <w:rFonts w:ascii="Times New Roman" w:eastAsia="Calibri" w:hAnsi="Times New Roman" w:cs="Times New Roman"/>
          <w:sz w:val="24"/>
          <w:szCs w:val="24"/>
          <w:lang w:eastAsia="hr-HR"/>
        </w:rPr>
        <w:t xml:space="preserve">(2) Aktivnosti </w:t>
      </w:r>
      <w:r w:rsidRPr="00993A2E">
        <w:rPr>
          <w:rFonts w:ascii="Times New Roman" w:eastAsia="Times New Roman" w:hAnsi="Times New Roman" w:cs="Times New Roman"/>
          <w:sz w:val="24"/>
          <w:szCs w:val="24"/>
          <w:lang w:eastAsia="hr-HR"/>
        </w:rPr>
        <w:t>iz stavka 1. ovoga članka provode</w:t>
      </w:r>
      <w:r w:rsidRPr="00993A2E">
        <w:rPr>
          <w:rFonts w:ascii="Times New Roman" w:eastAsia="Calibri" w:hAnsi="Times New Roman" w:cs="Times New Roman"/>
          <w:sz w:val="24"/>
          <w:szCs w:val="24"/>
        </w:rPr>
        <w:t xml:space="preserve"> izvršitelji na radnim mjestima </w:t>
      </w:r>
      <w:proofErr w:type="spellStart"/>
      <w:r w:rsidRPr="00993A2E">
        <w:rPr>
          <w:rFonts w:ascii="Times New Roman" w:eastAsia="Calibri" w:hAnsi="Times New Roman" w:cs="Times New Roman"/>
          <w:sz w:val="24"/>
          <w:szCs w:val="24"/>
        </w:rPr>
        <w:t>rehabilitatora</w:t>
      </w:r>
      <w:proofErr w:type="spellEnd"/>
      <w:r w:rsidRPr="00993A2E">
        <w:rPr>
          <w:rFonts w:ascii="Times New Roman" w:eastAsia="Calibri" w:hAnsi="Times New Roman" w:cs="Times New Roman"/>
          <w:sz w:val="24"/>
          <w:szCs w:val="24"/>
        </w:rPr>
        <w:t>, logopeda, psihologa, socijalnog radnika, fizioterapeuta i radnog terapeuta.</w:t>
      </w:r>
    </w:p>
    <w:p w14:paraId="23E5AF0E" w14:textId="77777777" w:rsidR="00993A2E" w:rsidRPr="00993A2E" w:rsidRDefault="00993A2E" w:rsidP="00993A2E">
      <w:pPr>
        <w:spacing w:after="0" w:line="240" w:lineRule="auto"/>
        <w:jc w:val="center"/>
        <w:rPr>
          <w:rFonts w:ascii="Times New Roman" w:eastAsia="Times New Roman" w:hAnsi="Times New Roman" w:cs="Times New Roman"/>
          <w:sz w:val="24"/>
          <w:szCs w:val="24"/>
          <w:lang w:eastAsia="hr-HR"/>
        </w:rPr>
      </w:pPr>
    </w:p>
    <w:p w14:paraId="3D797704"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(3) Aktivnosti iz stavka 1. ovoga članka mogu pružati izvršitelji koji zadovoljavaju sljedeće uvjete:</w:t>
      </w:r>
    </w:p>
    <w:p w14:paraId="77D7A081" w14:textId="77777777" w:rsidR="00993A2E" w:rsidRPr="00993A2E" w:rsidRDefault="00993A2E" w:rsidP="006A09BB">
      <w:pPr>
        <w:numPr>
          <w:ilvl w:val="0"/>
          <w:numId w:val="5"/>
        </w:numPr>
        <w:spacing w:after="0" w:line="240" w:lineRule="auto"/>
        <w:contextualSpacing/>
        <w:jc w:val="both"/>
        <w:rPr>
          <w:rFonts w:ascii="Times New Roman" w:eastAsia="Calibri" w:hAnsi="Times New Roman" w:cs="Times New Roman"/>
          <w:sz w:val="24"/>
          <w:szCs w:val="24"/>
          <w:lang w:eastAsia="hr-HR"/>
        </w:rPr>
      </w:pPr>
      <w:proofErr w:type="spellStart"/>
      <w:r w:rsidRPr="00993A2E">
        <w:rPr>
          <w:rFonts w:ascii="Times New Roman" w:eastAsia="Calibri" w:hAnsi="Times New Roman" w:cs="Times New Roman"/>
          <w:sz w:val="24"/>
          <w:szCs w:val="24"/>
          <w:lang w:eastAsia="hr-HR"/>
        </w:rPr>
        <w:t>rehabilitator</w:t>
      </w:r>
      <w:proofErr w:type="spellEnd"/>
      <w:r w:rsidRPr="00993A2E">
        <w:rPr>
          <w:rFonts w:ascii="Times New Roman" w:eastAsia="Calibri" w:hAnsi="Times New Roman" w:cs="Times New Roman"/>
          <w:sz w:val="24"/>
          <w:szCs w:val="24"/>
          <w:lang w:eastAsia="hr-HR"/>
        </w:rPr>
        <w:t xml:space="preserve"> – završen preddiplomski sveučilišni studij iz područja edukacijsko-rehabilitacijskih znanosti, logopedije, psihologije i socijalnog rada ili završen stručni studije radne terapije ili fizioterapije – za prvu razinu usklađenosti </w:t>
      </w:r>
    </w:p>
    <w:p w14:paraId="26355CB7" w14:textId="77777777" w:rsidR="00993A2E" w:rsidRPr="00993A2E" w:rsidRDefault="00993A2E" w:rsidP="006A09BB">
      <w:pPr>
        <w:numPr>
          <w:ilvl w:val="0"/>
          <w:numId w:val="5"/>
        </w:numPr>
        <w:spacing w:after="0" w:line="240" w:lineRule="auto"/>
        <w:contextualSpacing/>
        <w:jc w:val="both"/>
        <w:rPr>
          <w:rFonts w:ascii="Times New Roman" w:eastAsia="Calibri" w:hAnsi="Times New Roman" w:cs="Times New Roman"/>
          <w:sz w:val="24"/>
          <w:szCs w:val="24"/>
          <w:lang w:eastAsia="hr-HR"/>
        </w:rPr>
      </w:pPr>
      <w:proofErr w:type="spellStart"/>
      <w:r w:rsidRPr="00993A2E">
        <w:rPr>
          <w:rFonts w:ascii="Times New Roman" w:eastAsia="Calibri" w:hAnsi="Times New Roman" w:cs="Times New Roman"/>
          <w:sz w:val="24"/>
          <w:szCs w:val="24"/>
          <w:lang w:eastAsia="hr-HR"/>
        </w:rPr>
        <w:t>rehabilitator</w:t>
      </w:r>
      <w:proofErr w:type="spellEnd"/>
      <w:r w:rsidRPr="00993A2E">
        <w:rPr>
          <w:rFonts w:ascii="Times New Roman" w:eastAsia="Calibri" w:hAnsi="Times New Roman" w:cs="Times New Roman"/>
          <w:sz w:val="24"/>
          <w:szCs w:val="24"/>
          <w:lang w:eastAsia="hr-HR"/>
        </w:rPr>
        <w:t xml:space="preserve"> – završen preddiplomski i diplomski sveučilišni studij iz područja edukacijsko-rehabilitacijskih znanosti, logopedije, psihologije i socijalnog rada – za drugu razinu usklađenosti </w:t>
      </w:r>
    </w:p>
    <w:p w14:paraId="6832A907" w14:textId="77777777" w:rsidR="00993A2E" w:rsidRPr="00993A2E" w:rsidRDefault="00993A2E" w:rsidP="006A09BB">
      <w:pPr>
        <w:numPr>
          <w:ilvl w:val="0"/>
          <w:numId w:val="5"/>
        </w:numPr>
        <w:spacing w:after="0" w:line="240" w:lineRule="auto"/>
        <w:contextualSpacing/>
        <w:jc w:val="both"/>
        <w:rPr>
          <w:rFonts w:ascii="Times New Roman" w:eastAsia="Calibri" w:hAnsi="Times New Roman" w:cs="Times New Roman"/>
          <w:sz w:val="24"/>
          <w:szCs w:val="24"/>
          <w:lang w:eastAsia="hr-HR"/>
        </w:rPr>
      </w:pPr>
      <w:proofErr w:type="spellStart"/>
      <w:r w:rsidRPr="00993A2E">
        <w:rPr>
          <w:rFonts w:ascii="Times New Roman" w:eastAsia="Calibri" w:hAnsi="Times New Roman" w:cs="Times New Roman"/>
          <w:sz w:val="24"/>
          <w:szCs w:val="24"/>
          <w:lang w:eastAsia="hr-HR"/>
        </w:rPr>
        <w:t>rehabilitator</w:t>
      </w:r>
      <w:proofErr w:type="spellEnd"/>
      <w:r w:rsidRPr="00993A2E">
        <w:rPr>
          <w:rFonts w:ascii="Times New Roman" w:eastAsia="Calibri" w:hAnsi="Times New Roman" w:cs="Times New Roman"/>
          <w:sz w:val="24"/>
          <w:szCs w:val="24"/>
          <w:lang w:eastAsia="hr-HR"/>
        </w:rPr>
        <w:t xml:space="preserve"> – završen preddiplomski i diplomski sveučilišni studij iz područja edukacijsko-rehabilitacijskih znanosti, logopedije, psihologije i socijalnog rada i završen poslijediplomski specijalistički studij rane intervencije – za treću razinu usklađenosti.</w:t>
      </w:r>
    </w:p>
    <w:p w14:paraId="7A8B557E" w14:textId="77777777" w:rsidR="00993A2E" w:rsidRPr="00993A2E" w:rsidRDefault="00993A2E" w:rsidP="00993A2E">
      <w:pPr>
        <w:spacing w:after="0" w:line="240" w:lineRule="auto"/>
        <w:contextualSpacing/>
        <w:jc w:val="both"/>
        <w:rPr>
          <w:rFonts w:ascii="Times New Roman" w:eastAsia="Simsun (Founder Extended)" w:hAnsi="Times New Roman" w:cs="Times New Roman"/>
          <w:sz w:val="24"/>
          <w:szCs w:val="24"/>
          <w:lang w:eastAsia="zh-CN"/>
        </w:rPr>
      </w:pPr>
    </w:p>
    <w:p w14:paraId="4E5BCED0"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sz w:val="24"/>
          <w:szCs w:val="24"/>
          <w:lang w:eastAsia="hr-HR"/>
        </w:rPr>
        <w:t xml:space="preserve">(4) </w:t>
      </w:r>
      <w:r w:rsidRPr="00993A2E">
        <w:rPr>
          <w:rFonts w:ascii="Times New Roman" w:eastAsia="Times New Roman" w:hAnsi="Times New Roman" w:cs="Times New Roman"/>
          <w:sz w:val="24"/>
          <w:szCs w:val="24"/>
          <w:lang w:eastAsia="hr-HR"/>
        </w:rPr>
        <w:t xml:space="preserve">Aktivnosti iz stavka 1. ovoga članka provode se u sljedećem vremenskom mjerilu po jedinici pružene usluge:  </w:t>
      </w:r>
    </w:p>
    <w:p w14:paraId="3319EE22" w14:textId="77777777" w:rsidR="00993A2E" w:rsidRPr="00993A2E" w:rsidRDefault="00993A2E" w:rsidP="006A09BB">
      <w:pPr>
        <w:numPr>
          <w:ilvl w:val="0"/>
          <w:numId w:val="14"/>
        </w:numPr>
        <w:spacing w:after="0" w:line="240" w:lineRule="auto"/>
        <w:ind w:left="360"/>
        <w:contextualSpacing/>
        <w:jc w:val="both"/>
        <w:rPr>
          <w:rFonts w:ascii="Times New Roman" w:eastAsia="Calibri" w:hAnsi="Times New Roman" w:cs="Times New Roman"/>
          <w:sz w:val="24"/>
          <w:szCs w:val="24"/>
        </w:rPr>
      </w:pPr>
      <w:r w:rsidRPr="00993A2E">
        <w:rPr>
          <w:rFonts w:ascii="Times New Roman" w:eastAsia="Calibri" w:hAnsi="Times New Roman" w:cs="Times New Roman"/>
          <w:sz w:val="24"/>
          <w:szCs w:val="24"/>
        </w:rPr>
        <w:t>u obitelji korisnika za djecu u dobi od 0 do 3 godine pruža se 60 minuta</w:t>
      </w:r>
    </w:p>
    <w:p w14:paraId="04D16FC3" w14:textId="77777777" w:rsidR="00993A2E" w:rsidRPr="00993A2E" w:rsidRDefault="00993A2E" w:rsidP="00993A2E">
      <w:pPr>
        <w:spacing w:after="0" w:line="240" w:lineRule="auto"/>
        <w:ind w:left="360"/>
        <w:contextualSpacing/>
        <w:jc w:val="both"/>
        <w:rPr>
          <w:rFonts w:ascii="Times New Roman" w:eastAsia="Calibri" w:hAnsi="Times New Roman" w:cs="Times New Roman"/>
          <w:sz w:val="24"/>
          <w:szCs w:val="24"/>
        </w:rPr>
      </w:pPr>
    </w:p>
    <w:p w14:paraId="71B94468" w14:textId="77777777" w:rsidR="00993A2E" w:rsidRPr="00993A2E" w:rsidRDefault="00993A2E" w:rsidP="006A09BB">
      <w:pPr>
        <w:numPr>
          <w:ilvl w:val="0"/>
          <w:numId w:val="14"/>
        </w:numPr>
        <w:spacing w:after="0" w:line="240" w:lineRule="auto"/>
        <w:ind w:left="360"/>
        <w:contextualSpacing/>
        <w:jc w:val="both"/>
        <w:rPr>
          <w:rFonts w:ascii="Times New Roman" w:eastAsia="Calibri" w:hAnsi="Times New Roman" w:cs="Times New Roman"/>
          <w:sz w:val="24"/>
          <w:szCs w:val="24"/>
        </w:rPr>
      </w:pPr>
      <w:r w:rsidRPr="00993A2E">
        <w:rPr>
          <w:rFonts w:ascii="Times New Roman" w:eastAsia="Calibri" w:hAnsi="Times New Roman" w:cs="Times New Roman"/>
          <w:sz w:val="24"/>
          <w:szCs w:val="24"/>
        </w:rPr>
        <w:t>u obitelji korisnika za djecu u dobi od 3 do 7 godina pruža se 90 minuta</w:t>
      </w:r>
    </w:p>
    <w:p w14:paraId="6B824F4D" w14:textId="77777777" w:rsidR="00993A2E" w:rsidRPr="00993A2E" w:rsidRDefault="00993A2E" w:rsidP="00993A2E">
      <w:pPr>
        <w:spacing w:after="0" w:line="240" w:lineRule="auto"/>
        <w:ind w:left="-360"/>
        <w:jc w:val="both"/>
        <w:rPr>
          <w:rFonts w:ascii="Times New Roman" w:eastAsia="Calibri" w:hAnsi="Times New Roman" w:cs="Times New Roman"/>
          <w:sz w:val="24"/>
          <w:szCs w:val="24"/>
        </w:rPr>
      </w:pPr>
    </w:p>
    <w:p w14:paraId="01293131" w14:textId="77777777" w:rsidR="00993A2E" w:rsidRPr="00993A2E" w:rsidRDefault="00993A2E" w:rsidP="006A09BB">
      <w:pPr>
        <w:numPr>
          <w:ilvl w:val="0"/>
          <w:numId w:val="14"/>
        </w:numPr>
        <w:spacing w:after="0" w:line="240" w:lineRule="auto"/>
        <w:ind w:left="360"/>
        <w:contextualSpacing/>
        <w:jc w:val="both"/>
        <w:rPr>
          <w:rFonts w:ascii="Times New Roman" w:eastAsia="Calibri" w:hAnsi="Times New Roman" w:cs="Times New Roman"/>
          <w:sz w:val="24"/>
          <w:szCs w:val="24"/>
        </w:rPr>
      </w:pPr>
      <w:r w:rsidRPr="00993A2E">
        <w:rPr>
          <w:rFonts w:ascii="Times New Roman" w:eastAsia="Calibri" w:hAnsi="Times New Roman" w:cs="Times New Roman"/>
          <w:sz w:val="24"/>
          <w:szCs w:val="24"/>
        </w:rPr>
        <w:t>kod pružatelja usluge za djecu u dobi od 0 do 3 godine pruža se 90 minuta</w:t>
      </w:r>
    </w:p>
    <w:p w14:paraId="2450CDCA" w14:textId="77777777" w:rsidR="00993A2E" w:rsidRPr="00993A2E" w:rsidRDefault="00993A2E" w:rsidP="00993A2E">
      <w:pPr>
        <w:spacing w:after="0" w:line="240" w:lineRule="auto"/>
        <w:ind w:left="-360"/>
        <w:jc w:val="both"/>
        <w:rPr>
          <w:rFonts w:ascii="Times New Roman" w:eastAsia="Calibri" w:hAnsi="Times New Roman" w:cs="Times New Roman"/>
          <w:sz w:val="24"/>
          <w:szCs w:val="24"/>
        </w:rPr>
      </w:pPr>
    </w:p>
    <w:p w14:paraId="4AF37F92" w14:textId="77777777" w:rsidR="00993A2E" w:rsidRPr="00993A2E" w:rsidRDefault="00993A2E" w:rsidP="006A09BB">
      <w:pPr>
        <w:numPr>
          <w:ilvl w:val="0"/>
          <w:numId w:val="14"/>
        </w:numPr>
        <w:spacing w:after="100" w:afterAutospacing="1" w:line="240" w:lineRule="auto"/>
        <w:ind w:left="360"/>
        <w:contextualSpacing/>
        <w:jc w:val="both"/>
        <w:rPr>
          <w:rFonts w:ascii="Times New Roman" w:eastAsia="Times New Roman" w:hAnsi="Times New Roman" w:cs="Times New Roman"/>
          <w:color w:val="000000"/>
          <w:sz w:val="24"/>
          <w:szCs w:val="24"/>
          <w:lang w:eastAsia="hr-HR"/>
        </w:rPr>
      </w:pPr>
      <w:r w:rsidRPr="00993A2E">
        <w:rPr>
          <w:rFonts w:ascii="Times New Roman" w:eastAsia="Calibri" w:hAnsi="Times New Roman" w:cs="Times New Roman"/>
          <w:sz w:val="24"/>
          <w:szCs w:val="24"/>
        </w:rPr>
        <w:t>kod pružatelja usluge za djecu u dobi od 3 do 7 godine pruža se 120 minuta.</w:t>
      </w:r>
    </w:p>
    <w:p w14:paraId="7A71EA6D" w14:textId="77777777" w:rsidR="00993A2E" w:rsidRPr="00993A2E" w:rsidRDefault="00993A2E" w:rsidP="00993A2E">
      <w:pPr>
        <w:spacing w:after="0" w:line="240" w:lineRule="auto"/>
        <w:contextualSpacing/>
        <w:jc w:val="both"/>
        <w:rPr>
          <w:rFonts w:ascii="Times New Roman" w:eastAsia="Calibri" w:hAnsi="Times New Roman" w:cs="Times New Roman"/>
          <w:sz w:val="24"/>
          <w:szCs w:val="24"/>
        </w:rPr>
      </w:pPr>
    </w:p>
    <w:p w14:paraId="7F3B4CC8" w14:textId="77777777" w:rsidR="00993A2E" w:rsidRPr="00993A2E" w:rsidRDefault="00993A2E" w:rsidP="00993A2E">
      <w:pPr>
        <w:spacing w:after="0" w:line="240" w:lineRule="auto"/>
        <w:jc w:val="center"/>
        <w:rPr>
          <w:rFonts w:ascii="Times New Roman" w:eastAsia="Times New Roman" w:hAnsi="Times New Roman" w:cs="Times New Roman"/>
          <w:sz w:val="24"/>
          <w:szCs w:val="24"/>
          <w:lang w:eastAsia="hr-HR"/>
        </w:rPr>
      </w:pPr>
    </w:p>
    <w:p w14:paraId="20FD9828" w14:textId="77777777" w:rsidR="00993A2E" w:rsidRPr="00993A2E" w:rsidRDefault="00993A2E" w:rsidP="007E1667">
      <w:pPr>
        <w:pStyle w:val="Naslov5"/>
        <w:rPr>
          <w:rFonts w:eastAsia="Times New Roman"/>
          <w:lang w:eastAsia="hr-HR"/>
        </w:rPr>
      </w:pPr>
      <w:r w:rsidRPr="00993A2E">
        <w:rPr>
          <w:rFonts w:eastAsia="Times New Roman"/>
          <w:lang w:eastAsia="hr-HR"/>
        </w:rPr>
        <w:lastRenderedPageBreak/>
        <w:t>Članak 116.</w:t>
      </w:r>
    </w:p>
    <w:p w14:paraId="3BC307FB" w14:textId="77777777" w:rsidR="00993A2E" w:rsidRPr="00993A2E" w:rsidRDefault="00993A2E" w:rsidP="00993A2E">
      <w:pPr>
        <w:spacing w:after="100" w:afterAutospacing="1" w:line="240" w:lineRule="auto"/>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(1) Aktivnost edukacijsko-rehabilitacijske p</w:t>
      </w:r>
      <w:r w:rsidRPr="00993A2E">
        <w:rPr>
          <w:rFonts w:ascii="Times New Roman" w:eastAsia="Calibri" w:hAnsi="Times New Roman" w:cs="Times New Roman"/>
          <w:iCs/>
          <w:sz w:val="24"/>
          <w:szCs w:val="24"/>
          <w:lang w:eastAsia="hr-HR"/>
        </w:rPr>
        <w:t>odrške u integraciji</w:t>
      </w:r>
      <w:r w:rsidRPr="00993A2E">
        <w:rPr>
          <w:rFonts w:ascii="Times New Roman" w:eastAsia="Calibri" w:hAnsi="Times New Roman" w:cs="Times New Roman"/>
          <w:sz w:val="24"/>
          <w:szCs w:val="24"/>
          <w:lang w:eastAsia="hr-HR"/>
        </w:rPr>
        <w:t xml:space="preserve"> za korisnike pomoći pri uključivanju u programe odgoja i redovitog obrazovanja uključuju:</w:t>
      </w:r>
      <w:r w:rsidRPr="00993A2E">
        <w:rPr>
          <w:rFonts w:ascii="Times New Roman" w:eastAsia="Times New Roman" w:hAnsi="Times New Roman" w:cs="Times New Roman"/>
          <w:sz w:val="24"/>
          <w:szCs w:val="24"/>
          <w:lang w:eastAsia="hr-HR"/>
        </w:rPr>
        <w:t xml:space="preserve"> </w:t>
      </w:r>
      <w:r w:rsidRPr="00993A2E">
        <w:rPr>
          <w:rFonts w:ascii="Times New Roman" w:eastAsia="Calibri" w:hAnsi="Times New Roman" w:cs="Times New Roman"/>
          <w:sz w:val="24"/>
          <w:szCs w:val="24"/>
        </w:rPr>
        <w:t xml:space="preserve">stručnu podršku </w:t>
      </w:r>
      <w:r w:rsidRPr="00993A2E">
        <w:rPr>
          <w:rFonts w:ascii="Times New Roman" w:eastAsia="Times New Roman" w:hAnsi="Times New Roman" w:cs="Times New Roman"/>
          <w:sz w:val="24"/>
          <w:szCs w:val="24"/>
          <w:lang w:eastAsia="hr-HR"/>
        </w:rPr>
        <w:t xml:space="preserve">odgajateljima, učiteljima i nastavnicima u prilagodbi odgojnih i nastavnih sadržaja korisniku </w:t>
      </w:r>
      <w:r w:rsidRPr="00993A2E">
        <w:rPr>
          <w:rFonts w:ascii="Times New Roman" w:eastAsia="Calibri" w:hAnsi="Times New Roman" w:cs="Times New Roman"/>
          <w:sz w:val="24"/>
          <w:szCs w:val="24"/>
          <w:lang w:eastAsia="hr-HR"/>
        </w:rPr>
        <w:t>–</w:t>
      </w:r>
      <w:r w:rsidRPr="00993A2E">
        <w:rPr>
          <w:rFonts w:ascii="Times New Roman" w:eastAsia="Times New Roman" w:hAnsi="Times New Roman" w:cs="Times New Roman"/>
          <w:sz w:val="24"/>
          <w:szCs w:val="24"/>
          <w:lang w:eastAsia="hr-HR"/>
        </w:rPr>
        <w:t xml:space="preserve"> djetetu s tjelesnim ili intelektualnim oštećenjem kako bi mu na najbolji mogući način približili gradivo radi stjecanja potrebnih znanja i vještina kao i pomoć i podršku korisniku pri svladavanju odgojno-obrazovnih sadržaja, pri čemu opseg usluge proizlazi iz trajanja i učestalosti stručne potpore.</w:t>
      </w:r>
    </w:p>
    <w:p w14:paraId="4415ECAB"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sz w:val="24"/>
          <w:szCs w:val="24"/>
          <w:lang w:eastAsia="hr-HR"/>
        </w:rPr>
        <w:t>(2) Aktivnost</w:t>
      </w:r>
      <w:r w:rsidRPr="00993A2E">
        <w:rPr>
          <w:rFonts w:ascii="Times New Roman" w:eastAsia="Times New Roman" w:hAnsi="Times New Roman" w:cs="Times New Roman"/>
          <w:sz w:val="24"/>
          <w:szCs w:val="24"/>
          <w:lang w:eastAsia="hr-HR"/>
        </w:rPr>
        <w:t xml:space="preserve"> iz stavka 1. ovoga članka provodi izvršitelj na radnom mjestu </w:t>
      </w:r>
      <w:proofErr w:type="spellStart"/>
      <w:r w:rsidRPr="00993A2E">
        <w:rPr>
          <w:rFonts w:ascii="Times New Roman" w:eastAsia="Times New Roman" w:hAnsi="Times New Roman" w:cs="Times New Roman"/>
          <w:sz w:val="24"/>
          <w:szCs w:val="24"/>
          <w:lang w:eastAsia="hr-HR"/>
        </w:rPr>
        <w:t>rehabilitatora</w:t>
      </w:r>
      <w:proofErr w:type="spellEnd"/>
      <w:r w:rsidRPr="00993A2E">
        <w:rPr>
          <w:rFonts w:ascii="Times New Roman" w:eastAsia="Times New Roman" w:hAnsi="Times New Roman" w:cs="Times New Roman"/>
          <w:sz w:val="24"/>
          <w:szCs w:val="24"/>
          <w:lang w:eastAsia="hr-HR"/>
        </w:rPr>
        <w:t>.</w:t>
      </w:r>
    </w:p>
    <w:p w14:paraId="182536B6"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(3) Aktivnost iz stavka 1. ovoga članka mogu pružati izvršitelji koji zadovoljavaju sljedeće uvjete:</w:t>
      </w:r>
    </w:p>
    <w:p w14:paraId="66B0AEBE" w14:textId="77777777" w:rsidR="00993A2E" w:rsidRPr="00993A2E" w:rsidRDefault="00993A2E" w:rsidP="006A09BB">
      <w:pPr>
        <w:numPr>
          <w:ilvl w:val="0"/>
          <w:numId w:val="5"/>
        </w:numPr>
        <w:spacing w:after="0" w:line="240" w:lineRule="auto"/>
        <w:contextualSpacing/>
        <w:jc w:val="both"/>
        <w:rPr>
          <w:rFonts w:ascii="Times New Roman" w:eastAsia="Calibri" w:hAnsi="Times New Roman" w:cs="Times New Roman"/>
          <w:sz w:val="24"/>
          <w:szCs w:val="24"/>
          <w:lang w:eastAsia="hr-HR"/>
        </w:rPr>
      </w:pPr>
      <w:proofErr w:type="spellStart"/>
      <w:r w:rsidRPr="00993A2E">
        <w:rPr>
          <w:rFonts w:ascii="Times New Roman" w:eastAsia="Calibri" w:hAnsi="Times New Roman" w:cs="Times New Roman"/>
          <w:sz w:val="24"/>
          <w:szCs w:val="24"/>
          <w:lang w:eastAsia="hr-HR"/>
        </w:rPr>
        <w:t>rehabilitator</w:t>
      </w:r>
      <w:proofErr w:type="spellEnd"/>
      <w:r w:rsidRPr="00993A2E">
        <w:rPr>
          <w:rFonts w:ascii="Times New Roman" w:eastAsia="Calibri" w:hAnsi="Times New Roman" w:cs="Times New Roman"/>
          <w:sz w:val="24"/>
          <w:szCs w:val="24"/>
          <w:lang w:eastAsia="hr-HR"/>
        </w:rPr>
        <w:t xml:space="preserve"> – završen preddiplomski sveučilišni studij iz područja socijalnog rada, psihologije, odgojnih znanosti, obrazovnih znanosti, pedagogije i logopedije – za prvu razinu usklađenosti</w:t>
      </w:r>
    </w:p>
    <w:p w14:paraId="232CABEE" w14:textId="77777777" w:rsidR="00993A2E" w:rsidRPr="00993A2E" w:rsidRDefault="00993A2E" w:rsidP="006A09BB">
      <w:pPr>
        <w:numPr>
          <w:ilvl w:val="0"/>
          <w:numId w:val="5"/>
        </w:numPr>
        <w:spacing w:after="0" w:line="240" w:lineRule="auto"/>
        <w:contextualSpacing/>
        <w:jc w:val="both"/>
        <w:rPr>
          <w:rFonts w:ascii="Times New Roman" w:eastAsia="Calibri" w:hAnsi="Times New Roman" w:cs="Times New Roman"/>
          <w:sz w:val="24"/>
          <w:szCs w:val="24"/>
          <w:lang w:eastAsia="hr-HR"/>
        </w:rPr>
      </w:pPr>
      <w:proofErr w:type="spellStart"/>
      <w:r w:rsidRPr="00993A2E">
        <w:rPr>
          <w:rFonts w:ascii="Times New Roman" w:eastAsia="Calibri" w:hAnsi="Times New Roman" w:cs="Times New Roman"/>
          <w:sz w:val="24"/>
          <w:szCs w:val="24"/>
          <w:lang w:eastAsia="hr-HR"/>
        </w:rPr>
        <w:t>rehabilitator</w:t>
      </w:r>
      <w:proofErr w:type="spellEnd"/>
      <w:r w:rsidRPr="00993A2E">
        <w:rPr>
          <w:rFonts w:ascii="Times New Roman" w:eastAsia="Calibri" w:hAnsi="Times New Roman" w:cs="Times New Roman"/>
          <w:sz w:val="24"/>
          <w:szCs w:val="24"/>
          <w:lang w:eastAsia="hr-HR"/>
        </w:rPr>
        <w:t xml:space="preserve"> – završen preddiplomski i diplomski sveučilišni studij iz socijalnog rada, psihologije, odgojnih znanosti, obrazovnih znanosti, pedagogije i logopedije – za drugu razinu usklađenosti</w:t>
      </w:r>
    </w:p>
    <w:p w14:paraId="03CC9B70" w14:textId="77777777" w:rsidR="00993A2E" w:rsidRPr="00993A2E" w:rsidRDefault="00993A2E" w:rsidP="006A09BB">
      <w:pPr>
        <w:numPr>
          <w:ilvl w:val="0"/>
          <w:numId w:val="5"/>
        </w:numPr>
        <w:spacing w:after="0" w:line="240" w:lineRule="auto"/>
        <w:contextualSpacing/>
        <w:jc w:val="both"/>
        <w:rPr>
          <w:rFonts w:ascii="Times New Roman" w:eastAsia="Calibri" w:hAnsi="Times New Roman" w:cs="Times New Roman"/>
          <w:sz w:val="24"/>
          <w:szCs w:val="24"/>
          <w:lang w:eastAsia="hr-HR"/>
        </w:rPr>
      </w:pPr>
      <w:proofErr w:type="spellStart"/>
      <w:r w:rsidRPr="00993A2E">
        <w:rPr>
          <w:rFonts w:ascii="Times New Roman" w:eastAsia="Calibri" w:hAnsi="Times New Roman" w:cs="Times New Roman"/>
          <w:sz w:val="24"/>
          <w:szCs w:val="24"/>
          <w:lang w:eastAsia="hr-HR"/>
        </w:rPr>
        <w:t>rehabilitator</w:t>
      </w:r>
      <w:proofErr w:type="spellEnd"/>
      <w:r w:rsidRPr="00993A2E">
        <w:rPr>
          <w:rFonts w:ascii="Times New Roman" w:eastAsia="Calibri" w:hAnsi="Times New Roman" w:cs="Times New Roman"/>
          <w:sz w:val="24"/>
          <w:szCs w:val="24"/>
          <w:lang w:eastAsia="hr-HR"/>
        </w:rPr>
        <w:t xml:space="preserve"> – završen preddiplomski ili preddiplomski i diplomski sveučilišni studij iz područja edukacijsko-rehabilitacijskih znanosti – za treću razinu usklađenosti. </w:t>
      </w:r>
    </w:p>
    <w:p w14:paraId="5B73C039" w14:textId="77777777" w:rsidR="00993A2E" w:rsidRPr="00993A2E" w:rsidRDefault="00993A2E" w:rsidP="00993A2E">
      <w:pPr>
        <w:spacing w:after="0" w:line="240" w:lineRule="auto"/>
        <w:contextualSpacing/>
        <w:jc w:val="both"/>
        <w:rPr>
          <w:rFonts w:ascii="Times New Roman" w:eastAsia="Simsun (Founder Extended)" w:hAnsi="Times New Roman" w:cs="Times New Roman"/>
          <w:sz w:val="24"/>
          <w:szCs w:val="24"/>
          <w:lang w:eastAsia="zh-CN"/>
        </w:rPr>
      </w:pPr>
    </w:p>
    <w:p w14:paraId="02A22ED1"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sz w:val="24"/>
          <w:szCs w:val="24"/>
          <w:lang w:eastAsia="hr-HR"/>
        </w:rPr>
        <w:t xml:space="preserve">(4) </w:t>
      </w:r>
      <w:r w:rsidRPr="00993A2E">
        <w:rPr>
          <w:rFonts w:ascii="Times New Roman" w:eastAsia="Times New Roman" w:hAnsi="Times New Roman" w:cs="Times New Roman"/>
          <w:sz w:val="24"/>
          <w:szCs w:val="24"/>
          <w:lang w:eastAsia="hr-HR"/>
        </w:rPr>
        <w:t xml:space="preserve">Aktivnost iz stavka 1. ovoga članka provodi se u sljedećem vremenskom mjerilu po jedinici provedene usluge:  </w:t>
      </w:r>
    </w:p>
    <w:p w14:paraId="22EAAED1" w14:textId="77777777" w:rsidR="00993A2E" w:rsidRPr="00993A2E" w:rsidRDefault="00993A2E" w:rsidP="006A09BB">
      <w:pPr>
        <w:numPr>
          <w:ilvl w:val="0"/>
          <w:numId w:val="5"/>
        </w:numPr>
        <w:spacing w:before="240"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sz w:val="24"/>
          <w:szCs w:val="24"/>
          <w:lang w:eastAsia="hr-HR"/>
        </w:rPr>
        <w:t>aktivnost edukacijsko-rehabilitacijske p</w:t>
      </w:r>
      <w:r w:rsidRPr="00993A2E">
        <w:rPr>
          <w:rFonts w:ascii="Times New Roman" w:eastAsia="Times New Roman" w:hAnsi="Times New Roman" w:cs="Times New Roman"/>
          <w:sz w:val="24"/>
          <w:szCs w:val="24"/>
          <w:lang w:eastAsia="hr-HR"/>
        </w:rPr>
        <w:t>odrške u integraciji – 60 minuta.</w:t>
      </w:r>
    </w:p>
    <w:p w14:paraId="204145D2" w14:textId="77777777" w:rsidR="00993A2E" w:rsidRPr="00993A2E" w:rsidRDefault="00993A2E" w:rsidP="007E1667">
      <w:pPr>
        <w:pStyle w:val="Naslov5"/>
        <w:rPr>
          <w:rFonts w:eastAsia="Times New Roman"/>
          <w:lang w:eastAsia="hr-HR"/>
        </w:rPr>
      </w:pPr>
      <w:r w:rsidRPr="00993A2E">
        <w:rPr>
          <w:rFonts w:eastAsia="Times New Roman"/>
          <w:lang w:eastAsia="hr-HR"/>
        </w:rPr>
        <w:t>Članak 117.</w:t>
      </w:r>
    </w:p>
    <w:p w14:paraId="0320551F" w14:textId="77777777" w:rsidR="00993A2E" w:rsidRPr="00993A2E" w:rsidRDefault="00993A2E" w:rsidP="00993A2E">
      <w:pPr>
        <w:spacing w:after="0" w:line="240" w:lineRule="auto"/>
        <w:jc w:val="center"/>
        <w:rPr>
          <w:rFonts w:ascii="Times New Roman" w:eastAsia="Times New Roman" w:hAnsi="Times New Roman" w:cs="Times New Roman"/>
          <w:sz w:val="24"/>
          <w:szCs w:val="24"/>
          <w:lang w:eastAsia="hr-HR"/>
        </w:rPr>
      </w:pPr>
    </w:p>
    <w:p w14:paraId="0A6E32D9" w14:textId="77777777" w:rsidR="00993A2E" w:rsidRPr="00993A2E" w:rsidRDefault="00993A2E" w:rsidP="00993A2E">
      <w:pPr>
        <w:spacing w:after="100" w:afterAutospacing="1" w:line="240" w:lineRule="auto"/>
        <w:contextualSpacing/>
        <w:jc w:val="both"/>
        <w:rPr>
          <w:rFonts w:ascii="Times New Roman" w:eastAsia="Calibri" w:hAnsi="Times New Roman" w:cs="Times New Roman"/>
          <w:color w:val="000000"/>
          <w:sz w:val="24"/>
          <w:szCs w:val="24"/>
          <w:lang w:eastAsia="hr-HR"/>
        </w:rPr>
      </w:pPr>
      <w:r w:rsidRPr="00993A2E">
        <w:rPr>
          <w:rFonts w:ascii="Times New Roman" w:eastAsia="Calibri" w:hAnsi="Times New Roman" w:cs="Times New Roman"/>
          <w:sz w:val="24"/>
          <w:szCs w:val="24"/>
          <w:lang w:eastAsia="hr-HR"/>
        </w:rPr>
        <w:t xml:space="preserve">(1) </w:t>
      </w:r>
      <w:r w:rsidRPr="00993A2E">
        <w:rPr>
          <w:rFonts w:ascii="Times New Roman" w:eastAsia="Calibri" w:hAnsi="Times New Roman" w:cs="Times New Roman"/>
          <w:iCs/>
          <w:color w:val="000000"/>
          <w:sz w:val="24"/>
          <w:szCs w:val="24"/>
          <w:lang w:eastAsia="hr-HR"/>
        </w:rPr>
        <w:t>Kineziterapija i sportsko-rekreacijske aktivnosti</w:t>
      </w:r>
      <w:r w:rsidRPr="00993A2E">
        <w:rPr>
          <w:rFonts w:ascii="Times New Roman" w:eastAsia="Calibri" w:hAnsi="Times New Roman" w:cs="Times New Roman"/>
          <w:color w:val="000000"/>
          <w:sz w:val="24"/>
          <w:szCs w:val="24"/>
          <w:lang w:eastAsia="hr-HR"/>
        </w:rPr>
        <w:t xml:space="preserve"> uključuju: uspostavljanje, održavanje i povećanje opsega pokreta, održavanje i povećavanje mišićne snage, povećavanje izdržljivosti, razvijanje i poboljšanje koordinacije pokreta, povećanje brzine pokreta, korekcija položaja tijela, poboljšanje funkcije drugih organskih sustava i dr.</w:t>
      </w:r>
    </w:p>
    <w:p w14:paraId="40A1653C" w14:textId="77777777" w:rsidR="00993A2E" w:rsidRPr="00993A2E" w:rsidRDefault="00993A2E" w:rsidP="00993A2E">
      <w:pPr>
        <w:spacing w:after="100" w:afterAutospacing="1" w:line="240" w:lineRule="auto"/>
        <w:contextualSpacing/>
        <w:jc w:val="both"/>
        <w:rPr>
          <w:rFonts w:ascii="Times New Roman" w:eastAsia="Calibri" w:hAnsi="Times New Roman" w:cs="Times New Roman"/>
          <w:color w:val="000000"/>
          <w:sz w:val="24"/>
          <w:szCs w:val="24"/>
          <w:lang w:eastAsia="hr-HR"/>
        </w:rPr>
      </w:pPr>
    </w:p>
    <w:p w14:paraId="0AB57453" w14:textId="77777777" w:rsidR="00993A2E" w:rsidRPr="00993A2E" w:rsidRDefault="00993A2E" w:rsidP="00993A2E">
      <w:pPr>
        <w:spacing w:after="0" w:line="240" w:lineRule="auto"/>
        <w:contextualSpacing/>
        <w:jc w:val="both"/>
        <w:rPr>
          <w:rFonts w:ascii="Times New Roman" w:eastAsia="Calibri" w:hAnsi="Times New Roman" w:cs="Times New Roman"/>
          <w:sz w:val="24"/>
          <w:szCs w:val="24"/>
        </w:rPr>
      </w:pPr>
      <w:r w:rsidRPr="00993A2E">
        <w:rPr>
          <w:rFonts w:ascii="Times New Roman" w:eastAsia="Calibri" w:hAnsi="Times New Roman" w:cs="Times New Roman"/>
          <w:sz w:val="24"/>
          <w:szCs w:val="24"/>
          <w:lang w:eastAsia="hr-HR"/>
        </w:rPr>
        <w:t xml:space="preserve">(2) </w:t>
      </w:r>
      <w:r w:rsidRPr="00993A2E">
        <w:rPr>
          <w:rFonts w:ascii="Times New Roman" w:eastAsia="Calibri" w:hAnsi="Times New Roman" w:cs="Times New Roman"/>
          <w:iCs/>
          <w:color w:val="000000"/>
          <w:sz w:val="24"/>
          <w:szCs w:val="24"/>
          <w:lang w:eastAsia="hr-HR"/>
        </w:rPr>
        <w:t>Aktivnost</w:t>
      </w:r>
      <w:r w:rsidRPr="00993A2E">
        <w:rPr>
          <w:rFonts w:ascii="Times New Roman" w:eastAsia="Calibri" w:hAnsi="Times New Roman" w:cs="Times New Roman"/>
          <w:color w:val="000000"/>
          <w:sz w:val="24"/>
          <w:szCs w:val="24"/>
          <w:lang w:eastAsia="hr-HR"/>
        </w:rPr>
        <w:t xml:space="preserve"> </w:t>
      </w:r>
      <w:r w:rsidRPr="00993A2E">
        <w:rPr>
          <w:rFonts w:ascii="Times New Roman" w:eastAsia="Times New Roman" w:hAnsi="Times New Roman" w:cs="Times New Roman"/>
          <w:sz w:val="24"/>
          <w:szCs w:val="24"/>
          <w:lang w:eastAsia="hr-HR"/>
        </w:rPr>
        <w:t>iz stavka 1. ovoga članka provodi</w:t>
      </w:r>
      <w:r w:rsidRPr="00993A2E">
        <w:rPr>
          <w:rFonts w:ascii="Times New Roman" w:eastAsia="Calibri" w:hAnsi="Times New Roman" w:cs="Times New Roman"/>
          <w:sz w:val="24"/>
          <w:szCs w:val="24"/>
        </w:rPr>
        <w:t xml:space="preserve"> izvršitelj na radnom mjestu </w:t>
      </w:r>
      <w:proofErr w:type="spellStart"/>
      <w:r w:rsidRPr="00993A2E">
        <w:rPr>
          <w:rFonts w:ascii="Times New Roman" w:eastAsia="Calibri" w:hAnsi="Times New Roman" w:cs="Times New Roman"/>
          <w:sz w:val="24"/>
          <w:szCs w:val="24"/>
        </w:rPr>
        <w:t>kineziterapeuta</w:t>
      </w:r>
      <w:proofErr w:type="spellEnd"/>
      <w:r w:rsidRPr="00993A2E">
        <w:rPr>
          <w:rFonts w:ascii="Times New Roman" w:eastAsia="Calibri" w:hAnsi="Times New Roman" w:cs="Times New Roman"/>
          <w:sz w:val="24"/>
          <w:szCs w:val="24"/>
        </w:rPr>
        <w:t xml:space="preserve"> ili sportskog instruktora.</w:t>
      </w:r>
    </w:p>
    <w:p w14:paraId="6E3C4DEB" w14:textId="77777777" w:rsidR="00993A2E" w:rsidRPr="00993A2E" w:rsidRDefault="00993A2E" w:rsidP="00993A2E">
      <w:pPr>
        <w:spacing w:after="0" w:line="240" w:lineRule="auto"/>
        <w:contextualSpacing/>
        <w:jc w:val="both"/>
        <w:rPr>
          <w:rFonts w:ascii="Times New Roman" w:eastAsia="Calibri" w:hAnsi="Times New Roman" w:cs="Times New Roman"/>
          <w:sz w:val="24"/>
          <w:szCs w:val="24"/>
        </w:rPr>
      </w:pPr>
    </w:p>
    <w:p w14:paraId="1A86324D"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(3) Aktivnost iz stavka 1. ovoga članka mogu pružati izvršitelji koji zadovoljavaju sljedeće uvjete:</w:t>
      </w:r>
    </w:p>
    <w:p w14:paraId="29446640" w14:textId="77777777" w:rsidR="00993A2E" w:rsidRPr="00993A2E" w:rsidRDefault="00993A2E" w:rsidP="006A09BB">
      <w:pPr>
        <w:numPr>
          <w:ilvl w:val="0"/>
          <w:numId w:val="16"/>
        </w:numPr>
        <w:spacing w:after="0" w:line="240" w:lineRule="auto"/>
        <w:contextualSpacing/>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sportski instruktor – završen stručni studij trenerske struke – za prvu razinu usklađenosti</w:t>
      </w:r>
    </w:p>
    <w:p w14:paraId="40137A85" w14:textId="77777777" w:rsidR="00993A2E" w:rsidRPr="00993A2E" w:rsidRDefault="00993A2E" w:rsidP="006A09BB">
      <w:pPr>
        <w:numPr>
          <w:ilvl w:val="0"/>
          <w:numId w:val="16"/>
        </w:numPr>
        <w:spacing w:after="0" w:line="240" w:lineRule="auto"/>
        <w:contextualSpacing/>
        <w:jc w:val="both"/>
        <w:rPr>
          <w:rFonts w:ascii="Times New Roman" w:eastAsia="Calibri" w:hAnsi="Times New Roman" w:cs="Times New Roman"/>
          <w:sz w:val="24"/>
          <w:szCs w:val="24"/>
          <w:lang w:eastAsia="hr-HR"/>
        </w:rPr>
      </w:pPr>
      <w:proofErr w:type="spellStart"/>
      <w:r w:rsidRPr="00993A2E">
        <w:rPr>
          <w:rFonts w:ascii="Times New Roman" w:eastAsia="Calibri" w:hAnsi="Times New Roman" w:cs="Times New Roman"/>
          <w:sz w:val="24"/>
          <w:szCs w:val="24"/>
          <w:lang w:eastAsia="hr-HR"/>
        </w:rPr>
        <w:t>kineziterapeut</w:t>
      </w:r>
      <w:proofErr w:type="spellEnd"/>
      <w:r w:rsidRPr="00993A2E">
        <w:rPr>
          <w:rFonts w:ascii="Times New Roman" w:eastAsia="Calibri" w:hAnsi="Times New Roman" w:cs="Times New Roman"/>
          <w:sz w:val="24"/>
          <w:szCs w:val="24"/>
          <w:lang w:eastAsia="hr-HR"/>
        </w:rPr>
        <w:t xml:space="preserve"> – završen preddiplomski sveučilišni studij kineziologije – za drugu razinu usklađenosti</w:t>
      </w:r>
    </w:p>
    <w:p w14:paraId="46500EEB" w14:textId="77777777" w:rsidR="00993A2E" w:rsidRPr="00993A2E" w:rsidRDefault="00993A2E" w:rsidP="006A09BB">
      <w:pPr>
        <w:numPr>
          <w:ilvl w:val="0"/>
          <w:numId w:val="16"/>
        </w:numPr>
        <w:spacing w:after="0" w:line="240" w:lineRule="auto"/>
        <w:contextualSpacing/>
        <w:jc w:val="both"/>
        <w:rPr>
          <w:rFonts w:ascii="Times New Roman" w:eastAsia="Calibri" w:hAnsi="Times New Roman" w:cs="Times New Roman"/>
          <w:sz w:val="24"/>
          <w:szCs w:val="24"/>
          <w:lang w:eastAsia="hr-HR"/>
        </w:rPr>
      </w:pPr>
      <w:proofErr w:type="spellStart"/>
      <w:r w:rsidRPr="00993A2E">
        <w:rPr>
          <w:rFonts w:ascii="Times New Roman" w:eastAsia="Calibri" w:hAnsi="Times New Roman" w:cs="Times New Roman"/>
          <w:sz w:val="24"/>
          <w:szCs w:val="24"/>
          <w:lang w:eastAsia="hr-HR"/>
        </w:rPr>
        <w:t>kineziterapeut</w:t>
      </w:r>
      <w:proofErr w:type="spellEnd"/>
      <w:r w:rsidRPr="00993A2E">
        <w:rPr>
          <w:rFonts w:ascii="Times New Roman" w:eastAsia="Calibri" w:hAnsi="Times New Roman" w:cs="Times New Roman"/>
          <w:sz w:val="24"/>
          <w:szCs w:val="24"/>
          <w:lang w:eastAsia="hr-HR"/>
        </w:rPr>
        <w:t xml:space="preserve"> – završen preddiplomski i diplomski sveučilišni studij kineziologije – za treću razinu usklađenosti.</w:t>
      </w:r>
    </w:p>
    <w:p w14:paraId="0859159B" w14:textId="77777777" w:rsidR="00993A2E" w:rsidRPr="00993A2E" w:rsidRDefault="00993A2E" w:rsidP="00993A2E">
      <w:pPr>
        <w:spacing w:after="0" w:line="240" w:lineRule="auto"/>
        <w:ind w:left="360"/>
        <w:contextualSpacing/>
        <w:jc w:val="both"/>
        <w:rPr>
          <w:rFonts w:ascii="Times New Roman" w:eastAsia="Calibri" w:hAnsi="Times New Roman" w:cs="Times New Roman"/>
          <w:sz w:val="24"/>
          <w:szCs w:val="24"/>
          <w:lang w:eastAsia="hr-HR"/>
        </w:rPr>
      </w:pPr>
    </w:p>
    <w:p w14:paraId="5C9E92AE"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sz w:val="24"/>
          <w:szCs w:val="24"/>
          <w:lang w:eastAsia="hr-HR"/>
        </w:rPr>
        <w:t xml:space="preserve">(4) </w:t>
      </w:r>
      <w:r w:rsidRPr="00993A2E">
        <w:rPr>
          <w:rFonts w:ascii="Times New Roman" w:eastAsia="Times New Roman" w:hAnsi="Times New Roman" w:cs="Times New Roman"/>
          <w:sz w:val="24"/>
          <w:szCs w:val="24"/>
          <w:lang w:eastAsia="hr-HR"/>
        </w:rPr>
        <w:t>Aktivnost iz stavka 1. ovoga članka koja se pruža u okviru usluge psihosocijalne podrške i kao specifična aktivnost uz uslugu smještaja i boravka</w:t>
      </w:r>
      <w:r w:rsidRPr="00993A2E">
        <w:rPr>
          <w:rFonts w:ascii="Times New Roman" w:eastAsia="Times New Roman" w:hAnsi="Times New Roman" w:cs="Times New Roman"/>
          <w:color w:val="FF0000"/>
          <w:sz w:val="24"/>
          <w:szCs w:val="24"/>
          <w:lang w:eastAsia="hr-HR"/>
        </w:rPr>
        <w:t xml:space="preserve"> </w:t>
      </w:r>
      <w:r w:rsidRPr="00993A2E">
        <w:rPr>
          <w:rFonts w:ascii="Times New Roman" w:eastAsia="Times New Roman" w:hAnsi="Times New Roman" w:cs="Times New Roman"/>
          <w:sz w:val="24"/>
          <w:szCs w:val="24"/>
          <w:lang w:eastAsia="hr-HR"/>
        </w:rPr>
        <w:t xml:space="preserve">provodi u sljedećem vremenskom mjerilu po jedinici provedene aktivnosti:  </w:t>
      </w:r>
    </w:p>
    <w:p w14:paraId="4A6DFFF7" w14:textId="77777777" w:rsidR="00993A2E" w:rsidRPr="00993A2E" w:rsidRDefault="00993A2E" w:rsidP="006A09BB">
      <w:pPr>
        <w:numPr>
          <w:ilvl w:val="0"/>
          <w:numId w:val="13"/>
        </w:numPr>
        <w:spacing w:after="200" w:line="240" w:lineRule="auto"/>
        <w:ind w:left="360"/>
        <w:contextualSpacing/>
        <w:jc w:val="both"/>
        <w:rPr>
          <w:rFonts w:ascii="Times New Roman" w:eastAsia="Calibri" w:hAnsi="Times New Roman" w:cs="Times New Roman"/>
          <w:sz w:val="24"/>
          <w:szCs w:val="24"/>
        </w:rPr>
      </w:pPr>
      <w:r w:rsidRPr="00993A2E">
        <w:rPr>
          <w:rFonts w:ascii="Times New Roman" w:eastAsia="Calibri" w:hAnsi="Times New Roman" w:cs="Times New Roman"/>
          <w:sz w:val="24"/>
          <w:szCs w:val="24"/>
        </w:rPr>
        <w:lastRenderedPageBreak/>
        <w:t xml:space="preserve">kineziterapija i sportsko-rekreacijske aktivnosti pružaju se 90 minuta, a </w:t>
      </w:r>
      <w:r w:rsidRPr="00993A2E">
        <w:rPr>
          <w:rFonts w:ascii="Times New Roman" w:eastAsia="Times New Roman" w:hAnsi="Times New Roman" w:cs="Times New Roman"/>
          <w:sz w:val="24"/>
          <w:szCs w:val="24"/>
          <w:lang w:eastAsia="hr-HR"/>
        </w:rPr>
        <w:t>provode</w:t>
      </w:r>
      <w:r w:rsidRPr="00993A2E">
        <w:rPr>
          <w:rFonts w:ascii="Times New Roman" w:eastAsia="Calibri" w:hAnsi="Times New Roman" w:cs="Times New Roman"/>
          <w:sz w:val="24"/>
          <w:szCs w:val="24"/>
        </w:rPr>
        <w:t xml:space="preserve"> se grupno.</w:t>
      </w:r>
    </w:p>
    <w:p w14:paraId="79019000" w14:textId="77777777" w:rsidR="00993A2E" w:rsidRPr="00993A2E" w:rsidRDefault="00993A2E" w:rsidP="00993A2E">
      <w:pPr>
        <w:spacing w:after="0" w:line="240" w:lineRule="auto"/>
        <w:contextualSpacing/>
        <w:jc w:val="both"/>
        <w:rPr>
          <w:rFonts w:ascii="Times New Roman" w:eastAsia="Calibri" w:hAnsi="Times New Roman" w:cs="Times New Roman"/>
          <w:sz w:val="24"/>
          <w:szCs w:val="24"/>
        </w:rPr>
      </w:pPr>
    </w:p>
    <w:p w14:paraId="4BFE5812" w14:textId="77777777" w:rsidR="00993A2E" w:rsidRPr="00993A2E" w:rsidRDefault="00993A2E" w:rsidP="00993A2E">
      <w:pPr>
        <w:spacing w:after="0" w:line="240" w:lineRule="auto"/>
        <w:contextualSpacing/>
        <w:jc w:val="both"/>
        <w:rPr>
          <w:rFonts w:ascii="Times New Roman" w:eastAsia="Calibri" w:hAnsi="Times New Roman" w:cs="Times New Roman"/>
          <w:sz w:val="24"/>
          <w:szCs w:val="24"/>
        </w:rPr>
      </w:pPr>
    </w:p>
    <w:p w14:paraId="77857EFB" w14:textId="77777777" w:rsidR="00993A2E" w:rsidRPr="00993A2E" w:rsidRDefault="00993A2E" w:rsidP="007E1667">
      <w:pPr>
        <w:pStyle w:val="Naslov5"/>
        <w:rPr>
          <w:rFonts w:eastAsia="Times New Roman"/>
          <w:lang w:eastAsia="hr-HR"/>
        </w:rPr>
      </w:pPr>
      <w:r w:rsidRPr="00993A2E">
        <w:rPr>
          <w:rFonts w:eastAsia="Times New Roman"/>
          <w:lang w:eastAsia="hr-HR"/>
        </w:rPr>
        <w:t>Članak 118.</w:t>
      </w:r>
    </w:p>
    <w:p w14:paraId="57655838" w14:textId="77777777" w:rsidR="00993A2E" w:rsidRPr="00993A2E" w:rsidRDefault="00993A2E" w:rsidP="00993A2E">
      <w:pPr>
        <w:spacing w:after="100" w:afterAutospacing="1" w:line="240" w:lineRule="auto"/>
        <w:contextualSpacing/>
        <w:jc w:val="both"/>
        <w:rPr>
          <w:rFonts w:ascii="Times New Roman" w:eastAsia="Calibri" w:hAnsi="Times New Roman" w:cs="Times New Roman"/>
          <w:color w:val="000000"/>
          <w:sz w:val="24"/>
          <w:szCs w:val="24"/>
          <w:lang w:eastAsia="hr-HR"/>
        </w:rPr>
      </w:pPr>
      <w:r w:rsidRPr="00993A2E">
        <w:rPr>
          <w:rFonts w:ascii="Times New Roman" w:eastAsia="Calibri" w:hAnsi="Times New Roman" w:cs="Times New Roman"/>
          <w:sz w:val="24"/>
          <w:szCs w:val="24"/>
          <w:lang w:eastAsia="hr-HR"/>
        </w:rPr>
        <w:t xml:space="preserve">(1) </w:t>
      </w:r>
      <w:proofErr w:type="spellStart"/>
      <w:r w:rsidRPr="00993A2E">
        <w:rPr>
          <w:rFonts w:ascii="Times New Roman" w:eastAsia="Calibri" w:hAnsi="Times New Roman" w:cs="Times New Roman"/>
          <w:iCs/>
          <w:color w:val="000000"/>
          <w:sz w:val="24"/>
          <w:szCs w:val="24"/>
          <w:lang w:eastAsia="hr-HR"/>
        </w:rPr>
        <w:t>Glazboterapija</w:t>
      </w:r>
      <w:proofErr w:type="spellEnd"/>
      <w:r w:rsidRPr="00993A2E">
        <w:rPr>
          <w:rFonts w:ascii="Times New Roman" w:eastAsia="Calibri" w:hAnsi="Times New Roman" w:cs="Times New Roman"/>
          <w:iCs/>
          <w:color w:val="000000"/>
          <w:sz w:val="24"/>
          <w:szCs w:val="24"/>
          <w:lang w:eastAsia="hr-HR"/>
        </w:rPr>
        <w:t xml:space="preserve"> i glazbene aktivnosti</w:t>
      </w:r>
      <w:r w:rsidRPr="00993A2E">
        <w:rPr>
          <w:rFonts w:ascii="Times New Roman" w:eastAsia="Calibri" w:hAnsi="Times New Roman" w:cs="Times New Roman"/>
          <w:color w:val="000000"/>
          <w:sz w:val="24"/>
          <w:szCs w:val="24"/>
          <w:lang w:eastAsia="hr-HR"/>
        </w:rPr>
        <w:t xml:space="preserve"> uključuju: pasivno slušanje glazbe, aktivno sudjelovanje u muziciranju, glazbena stimulacija, razvijanje vještina aktivnog sudjelovanja, pridržavanja predmeta i opuštanja dijelova tijela.</w:t>
      </w:r>
    </w:p>
    <w:p w14:paraId="65F6520E" w14:textId="77777777" w:rsidR="00993A2E" w:rsidRPr="00993A2E" w:rsidRDefault="00993A2E" w:rsidP="00993A2E">
      <w:pPr>
        <w:spacing w:after="100" w:afterAutospacing="1" w:line="240" w:lineRule="auto"/>
        <w:contextualSpacing/>
        <w:jc w:val="both"/>
        <w:rPr>
          <w:rFonts w:ascii="Times New Roman" w:eastAsia="Calibri" w:hAnsi="Times New Roman" w:cs="Times New Roman"/>
          <w:color w:val="000000"/>
          <w:sz w:val="24"/>
          <w:szCs w:val="24"/>
          <w:lang w:eastAsia="hr-HR"/>
        </w:rPr>
      </w:pPr>
    </w:p>
    <w:p w14:paraId="35B6CAA3" w14:textId="77777777" w:rsidR="00993A2E" w:rsidRPr="00993A2E" w:rsidRDefault="00993A2E" w:rsidP="00993A2E">
      <w:pPr>
        <w:spacing w:after="0" w:line="240" w:lineRule="auto"/>
        <w:contextualSpacing/>
        <w:jc w:val="both"/>
        <w:rPr>
          <w:rFonts w:ascii="Times New Roman" w:eastAsia="Calibri" w:hAnsi="Times New Roman" w:cs="Times New Roman"/>
          <w:sz w:val="24"/>
          <w:szCs w:val="24"/>
        </w:rPr>
      </w:pPr>
      <w:r w:rsidRPr="00993A2E">
        <w:rPr>
          <w:rFonts w:ascii="Times New Roman" w:eastAsia="Calibri" w:hAnsi="Times New Roman" w:cs="Times New Roman"/>
          <w:sz w:val="24"/>
          <w:szCs w:val="24"/>
          <w:lang w:eastAsia="hr-HR"/>
        </w:rPr>
        <w:t xml:space="preserve">(2) </w:t>
      </w:r>
      <w:r w:rsidRPr="00993A2E">
        <w:rPr>
          <w:rFonts w:ascii="Times New Roman" w:eastAsia="Calibri" w:hAnsi="Times New Roman" w:cs="Times New Roman"/>
          <w:iCs/>
          <w:color w:val="000000"/>
          <w:sz w:val="24"/>
          <w:szCs w:val="24"/>
          <w:lang w:eastAsia="hr-HR"/>
        </w:rPr>
        <w:t>Aktivnost</w:t>
      </w:r>
      <w:r w:rsidRPr="00993A2E">
        <w:rPr>
          <w:rFonts w:ascii="Times New Roman" w:eastAsia="Times New Roman" w:hAnsi="Times New Roman" w:cs="Times New Roman"/>
          <w:sz w:val="24"/>
          <w:szCs w:val="24"/>
          <w:lang w:eastAsia="hr-HR"/>
        </w:rPr>
        <w:t xml:space="preserve"> iz stavka 1. ovoga članka provodi</w:t>
      </w:r>
      <w:r w:rsidRPr="00993A2E">
        <w:rPr>
          <w:rFonts w:ascii="Times New Roman" w:eastAsia="Calibri" w:hAnsi="Times New Roman" w:cs="Times New Roman"/>
          <w:sz w:val="24"/>
          <w:szCs w:val="24"/>
        </w:rPr>
        <w:t xml:space="preserve"> izvršitelj na radnom mjestu glazbenog terapeuta ili glazbenog instruktora.</w:t>
      </w:r>
    </w:p>
    <w:p w14:paraId="4088AA1A" w14:textId="77777777" w:rsidR="00993A2E" w:rsidRPr="00993A2E" w:rsidRDefault="00993A2E" w:rsidP="00993A2E">
      <w:pPr>
        <w:spacing w:after="0" w:line="240" w:lineRule="auto"/>
        <w:contextualSpacing/>
        <w:jc w:val="both"/>
        <w:rPr>
          <w:rFonts w:ascii="Times New Roman" w:eastAsia="Calibri" w:hAnsi="Times New Roman" w:cs="Times New Roman"/>
          <w:sz w:val="24"/>
          <w:szCs w:val="24"/>
        </w:rPr>
      </w:pPr>
    </w:p>
    <w:p w14:paraId="55F28DF2"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(3) Aktivnost iz stavka 1. ovoga članka mogu pružati izvršitelji koji zadovoljavaju sljedeće uvjete:</w:t>
      </w:r>
    </w:p>
    <w:p w14:paraId="553C6956" w14:textId="77777777" w:rsidR="00993A2E" w:rsidRPr="00993A2E" w:rsidRDefault="00993A2E" w:rsidP="006A09BB">
      <w:pPr>
        <w:numPr>
          <w:ilvl w:val="0"/>
          <w:numId w:val="16"/>
        </w:numPr>
        <w:spacing w:after="0" w:line="240" w:lineRule="auto"/>
        <w:contextualSpacing/>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glazbeni instruktor – završeno srednjoškolsko glazbeno obrazovanje – za prvu razinu usklađenosti</w:t>
      </w:r>
    </w:p>
    <w:p w14:paraId="09A1DBB7" w14:textId="77777777" w:rsidR="00993A2E" w:rsidRPr="00993A2E" w:rsidRDefault="00993A2E" w:rsidP="006A09BB">
      <w:pPr>
        <w:numPr>
          <w:ilvl w:val="0"/>
          <w:numId w:val="16"/>
        </w:numPr>
        <w:spacing w:after="0" w:line="240" w:lineRule="auto"/>
        <w:contextualSpacing/>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glazbeni terapeut  – završen preddiplomski sveučilišni studij glazbene pedagogije/glazbene umjetnosti – za drugu razinu usklađenosti</w:t>
      </w:r>
    </w:p>
    <w:p w14:paraId="2176BC4C" w14:textId="77777777" w:rsidR="00993A2E" w:rsidRPr="00993A2E" w:rsidRDefault="00993A2E" w:rsidP="006A09BB">
      <w:pPr>
        <w:numPr>
          <w:ilvl w:val="0"/>
          <w:numId w:val="16"/>
        </w:numPr>
        <w:spacing w:after="0" w:line="240" w:lineRule="auto"/>
        <w:contextualSpacing/>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glazbeni terapeut  – završen diplomski sveučilišni studij glazbene pedagogije/glazbene umjetnosti – za treću razinu usklađenosti.</w:t>
      </w:r>
    </w:p>
    <w:p w14:paraId="632267A7" w14:textId="77777777" w:rsidR="00993A2E" w:rsidRPr="00993A2E" w:rsidRDefault="00993A2E" w:rsidP="00993A2E">
      <w:pPr>
        <w:spacing w:after="0" w:line="240" w:lineRule="auto"/>
        <w:contextualSpacing/>
        <w:jc w:val="both"/>
        <w:rPr>
          <w:rFonts w:ascii="Times New Roman" w:eastAsia="Calibri" w:hAnsi="Times New Roman" w:cs="Times New Roman"/>
          <w:sz w:val="24"/>
          <w:szCs w:val="24"/>
          <w:lang w:eastAsia="hr-HR"/>
        </w:rPr>
      </w:pPr>
    </w:p>
    <w:p w14:paraId="39EF6CC7"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sz w:val="24"/>
          <w:szCs w:val="24"/>
          <w:lang w:eastAsia="hr-HR"/>
        </w:rPr>
        <w:t xml:space="preserve">(4) </w:t>
      </w:r>
      <w:r w:rsidRPr="00993A2E">
        <w:rPr>
          <w:rFonts w:ascii="Times New Roman" w:eastAsia="Times New Roman" w:hAnsi="Times New Roman" w:cs="Times New Roman"/>
          <w:sz w:val="24"/>
          <w:szCs w:val="24"/>
          <w:lang w:eastAsia="hr-HR"/>
        </w:rPr>
        <w:t xml:space="preserve">Aktivnost iz stavka 1. ovoga članka koja se pruža u okviru usluge psihosocijalne podrške i kao specifična aktivnost uz uslugu smještaja i boravka provodi u sljedećem vremenskom mjerilu po jedinici provedene aktivnosti:  </w:t>
      </w:r>
    </w:p>
    <w:p w14:paraId="312CD27B" w14:textId="77777777" w:rsidR="00993A2E" w:rsidRPr="00993A2E" w:rsidRDefault="00993A2E" w:rsidP="006A09BB">
      <w:pPr>
        <w:numPr>
          <w:ilvl w:val="0"/>
          <w:numId w:val="13"/>
        </w:numPr>
        <w:spacing w:after="200" w:line="240" w:lineRule="auto"/>
        <w:ind w:left="360"/>
        <w:contextualSpacing/>
        <w:jc w:val="both"/>
        <w:rPr>
          <w:rFonts w:ascii="Times New Roman" w:eastAsia="Calibri" w:hAnsi="Times New Roman" w:cs="Times New Roman"/>
          <w:sz w:val="24"/>
          <w:szCs w:val="24"/>
        </w:rPr>
      </w:pPr>
      <w:r w:rsidRPr="00993A2E">
        <w:rPr>
          <w:rFonts w:ascii="Times New Roman" w:eastAsia="Calibri" w:hAnsi="Times New Roman" w:cs="Times New Roman"/>
          <w:sz w:val="24"/>
          <w:szCs w:val="24"/>
        </w:rPr>
        <w:t xml:space="preserve">glazbena terapija i glazbene aktivnosti pružaju se 90 minuta, a </w:t>
      </w:r>
      <w:r w:rsidRPr="00993A2E">
        <w:rPr>
          <w:rFonts w:ascii="Times New Roman" w:eastAsia="Times New Roman" w:hAnsi="Times New Roman" w:cs="Times New Roman"/>
          <w:sz w:val="24"/>
          <w:szCs w:val="24"/>
          <w:lang w:eastAsia="hr-HR"/>
        </w:rPr>
        <w:t>provode</w:t>
      </w:r>
      <w:r w:rsidRPr="00993A2E">
        <w:rPr>
          <w:rFonts w:ascii="Times New Roman" w:eastAsia="Calibri" w:hAnsi="Times New Roman" w:cs="Times New Roman"/>
          <w:sz w:val="24"/>
          <w:szCs w:val="24"/>
        </w:rPr>
        <w:t xml:space="preserve"> se grupno.</w:t>
      </w:r>
    </w:p>
    <w:p w14:paraId="1F937767" w14:textId="77777777" w:rsidR="00993A2E" w:rsidRPr="00993A2E" w:rsidRDefault="00993A2E" w:rsidP="00993A2E">
      <w:pPr>
        <w:spacing w:after="0" w:line="240" w:lineRule="auto"/>
        <w:contextualSpacing/>
        <w:jc w:val="both"/>
        <w:rPr>
          <w:rFonts w:ascii="Times New Roman" w:eastAsia="Calibri" w:hAnsi="Times New Roman" w:cs="Times New Roman"/>
          <w:color w:val="000000"/>
          <w:sz w:val="24"/>
          <w:szCs w:val="24"/>
          <w:lang w:eastAsia="hr-HR"/>
        </w:rPr>
      </w:pPr>
    </w:p>
    <w:p w14:paraId="77585F2A" w14:textId="77777777" w:rsidR="00993A2E" w:rsidRPr="00993A2E" w:rsidRDefault="00993A2E" w:rsidP="007E1667">
      <w:pPr>
        <w:pStyle w:val="Naslov5"/>
        <w:rPr>
          <w:rFonts w:eastAsia="Times New Roman"/>
          <w:lang w:eastAsia="hr-HR"/>
        </w:rPr>
      </w:pPr>
      <w:r w:rsidRPr="00993A2E">
        <w:rPr>
          <w:rFonts w:eastAsia="Times New Roman"/>
          <w:lang w:eastAsia="hr-HR"/>
        </w:rPr>
        <w:t>Članak 119.</w:t>
      </w:r>
    </w:p>
    <w:p w14:paraId="1447C9AB" w14:textId="77777777" w:rsidR="00993A2E" w:rsidRPr="00993A2E" w:rsidRDefault="00993A2E" w:rsidP="00993A2E">
      <w:pPr>
        <w:spacing w:after="100" w:afterAutospacing="1" w:line="240" w:lineRule="auto"/>
        <w:contextualSpacing/>
        <w:jc w:val="both"/>
        <w:rPr>
          <w:rFonts w:ascii="Times New Roman" w:eastAsia="Calibri" w:hAnsi="Times New Roman" w:cs="Times New Roman"/>
          <w:color w:val="000000"/>
          <w:sz w:val="24"/>
          <w:szCs w:val="24"/>
          <w:lang w:eastAsia="hr-HR"/>
        </w:rPr>
      </w:pPr>
      <w:r w:rsidRPr="00993A2E">
        <w:rPr>
          <w:rFonts w:ascii="Times New Roman" w:eastAsia="Calibri" w:hAnsi="Times New Roman" w:cs="Times New Roman"/>
          <w:sz w:val="24"/>
          <w:szCs w:val="24"/>
          <w:lang w:eastAsia="hr-HR"/>
        </w:rPr>
        <w:t xml:space="preserve">(1) </w:t>
      </w:r>
      <w:r w:rsidRPr="00993A2E">
        <w:rPr>
          <w:rFonts w:ascii="Times New Roman" w:eastAsia="Calibri" w:hAnsi="Times New Roman" w:cs="Times New Roman"/>
          <w:iCs/>
          <w:color w:val="000000"/>
          <w:sz w:val="24"/>
          <w:szCs w:val="24"/>
          <w:lang w:eastAsia="hr-HR"/>
        </w:rPr>
        <w:t>Likovna terapija i likovne aktivnosti</w:t>
      </w:r>
      <w:r w:rsidRPr="00993A2E">
        <w:rPr>
          <w:rFonts w:ascii="Times New Roman" w:eastAsia="Calibri" w:hAnsi="Times New Roman" w:cs="Times New Roman"/>
          <w:color w:val="000000"/>
          <w:sz w:val="24"/>
          <w:szCs w:val="24"/>
          <w:lang w:eastAsia="hr-HR"/>
        </w:rPr>
        <w:t xml:space="preserve"> uključuju: jačanje samopouzdanja, buđenje i razvijanje sposobnosti stvaranja i kreativne igre kroz neposredno iskustvo i doživljaj, mogućnost neverbalnog izražavanja putem boje, linije i oblika tj. slikanjem, crtanjem i modeliranjem.</w:t>
      </w:r>
    </w:p>
    <w:p w14:paraId="21105EE5" w14:textId="77777777" w:rsidR="00993A2E" w:rsidRPr="00993A2E" w:rsidRDefault="00993A2E" w:rsidP="00993A2E">
      <w:pPr>
        <w:spacing w:after="100" w:afterAutospacing="1" w:line="240" w:lineRule="auto"/>
        <w:contextualSpacing/>
        <w:jc w:val="both"/>
        <w:rPr>
          <w:rFonts w:ascii="Times New Roman" w:eastAsia="Calibri" w:hAnsi="Times New Roman" w:cs="Times New Roman"/>
          <w:color w:val="000000"/>
          <w:sz w:val="24"/>
          <w:szCs w:val="24"/>
          <w:lang w:eastAsia="hr-HR"/>
        </w:rPr>
      </w:pPr>
    </w:p>
    <w:p w14:paraId="0C152C65" w14:textId="77777777" w:rsidR="00993A2E" w:rsidRPr="00993A2E" w:rsidRDefault="00993A2E" w:rsidP="00993A2E">
      <w:pPr>
        <w:spacing w:after="0" w:line="240" w:lineRule="auto"/>
        <w:contextualSpacing/>
        <w:jc w:val="both"/>
        <w:rPr>
          <w:rFonts w:ascii="Times New Roman" w:eastAsia="Calibri" w:hAnsi="Times New Roman" w:cs="Times New Roman"/>
          <w:color w:val="000000"/>
          <w:sz w:val="24"/>
          <w:szCs w:val="24"/>
          <w:lang w:eastAsia="hr-HR"/>
        </w:rPr>
      </w:pPr>
      <w:r w:rsidRPr="00993A2E">
        <w:rPr>
          <w:rFonts w:ascii="Times New Roman" w:eastAsia="Calibri" w:hAnsi="Times New Roman" w:cs="Times New Roman"/>
          <w:sz w:val="24"/>
          <w:szCs w:val="24"/>
          <w:lang w:eastAsia="hr-HR"/>
        </w:rPr>
        <w:t xml:space="preserve">(2) </w:t>
      </w:r>
      <w:r w:rsidRPr="00993A2E">
        <w:rPr>
          <w:rFonts w:ascii="Times New Roman" w:eastAsia="Calibri" w:hAnsi="Times New Roman" w:cs="Times New Roman"/>
          <w:iCs/>
          <w:color w:val="000000"/>
          <w:sz w:val="24"/>
          <w:szCs w:val="24"/>
          <w:lang w:eastAsia="hr-HR"/>
        </w:rPr>
        <w:t>Aktivnost</w:t>
      </w:r>
      <w:r w:rsidRPr="00993A2E">
        <w:rPr>
          <w:rFonts w:ascii="Times New Roman" w:eastAsia="Times New Roman" w:hAnsi="Times New Roman" w:cs="Times New Roman"/>
          <w:sz w:val="24"/>
          <w:szCs w:val="24"/>
          <w:lang w:eastAsia="hr-HR"/>
        </w:rPr>
        <w:t xml:space="preserve"> iz stavka 1. ovoga članka provodi</w:t>
      </w:r>
      <w:r w:rsidRPr="00993A2E">
        <w:rPr>
          <w:rFonts w:ascii="Times New Roman" w:eastAsia="Calibri" w:hAnsi="Times New Roman" w:cs="Times New Roman"/>
          <w:sz w:val="24"/>
          <w:szCs w:val="24"/>
        </w:rPr>
        <w:t xml:space="preserve"> izvršitelj na radnom mjestu likovnog terapeuta ili likovnog instruktora.</w:t>
      </w:r>
    </w:p>
    <w:p w14:paraId="2354D0D2" w14:textId="77777777" w:rsidR="00993A2E" w:rsidRPr="00993A2E" w:rsidRDefault="00993A2E" w:rsidP="00993A2E">
      <w:pPr>
        <w:spacing w:after="100" w:afterAutospacing="1" w:line="240" w:lineRule="auto"/>
        <w:contextualSpacing/>
        <w:jc w:val="both"/>
        <w:rPr>
          <w:rFonts w:ascii="Times New Roman" w:eastAsia="Calibri" w:hAnsi="Times New Roman" w:cs="Times New Roman"/>
          <w:color w:val="000000"/>
          <w:sz w:val="24"/>
          <w:szCs w:val="24"/>
          <w:lang w:eastAsia="hr-HR"/>
        </w:rPr>
      </w:pPr>
    </w:p>
    <w:p w14:paraId="07DBCFA0"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(3) Aktivnost iz stavka 1. ovoga članka mogu pružati izvršitelji koji zadovoljavaju sljedeće uvjete:</w:t>
      </w:r>
    </w:p>
    <w:p w14:paraId="16B8DD9B" w14:textId="77777777" w:rsidR="00993A2E" w:rsidRPr="00993A2E" w:rsidRDefault="00993A2E" w:rsidP="006A09BB">
      <w:pPr>
        <w:numPr>
          <w:ilvl w:val="0"/>
          <w:numId w:val="16"/>
        </w:numPr>
        <w:spacing w:after="0" w:line="240" w:lineRule="auto"/>
        <w:contextualSpacing/>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likovni instruktor – završeno srednjoškolsko obrazovanje primijenjenih umjetnosti – za prvu razinu usklađenosti</w:t>
      </w:r>
    </w:p>
    <w:p w14:paraId="4D1A4ACA" w14:textId="77777777" w:rsidR="00993A2E" w:rsidRPr="00993A2E" w:rsidRDefault="00993A2E" w:rsidP="006A09BB">
      <w:pPr>
        <w:numPr>
          <w:ilvl w:val="0"/>
          <w:numId w:val="16"/>
        </w:numPr>
        <w:spacing w:after="0" w:line="240" w:lineRule="auto"/>
        <w:contextualSpacing/>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likovni terapeut  – završen preddiplomski sveučilišni studij likovne pedagogije/likovne umjetnosti – za drugu razinu usklađenosti</w:t>
      </w:r>
    </w:p>
    <w:p w14:paraId="04B40C2A" w14:textId="77777777" w:rsidR="00993A2E" w:rsidRPr="00993A2E" w:rsidRDefault="00993A2E" w:rsidP="006A09BB">
      <w:pPr>
        <w:numPr>
          <w:ilvl w:val="0"/>
          <w:numId w:val="16"/>
        </w:numPr>
        <w:spacing w:after="0" w:line="240" w:lineRule="auto"/>
        <w:contextualSpacing/>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likovni terapeut – završen diplomski sveučilišni studij likovne pedagogije/likovne umjetnosti – za treću razinu usklađenosti.</w:t>
      </w:r>
    </w:p>
    <w:p w14:paraId="0A436680" w14:textId="77777777" w:rsidR="00993A2E" w:rsidRPr="00993A2E" w:rsidRDefault="00993A2E" w:rsidP="00993A2E">
      <w:pPr>
        <w:spacing w:after="0" w:line="240" w:lineRule="auto"/>
        <w:contextualSpacing/>
        <w:jc w:val="both"/>
        <w:rPr>
          <w:rFonts w:ascii="Times New Roman" w:eastAsia="Calibri" w:hAnsi="Times New Roman" w:cs="Times New Roman"/>
          <w:sz w:val="24"/>
          <w:szCs w:val="24"/>
          <w:lang w:eastAsia="hr-HR"/>
        </w:rPr>
      </w:pPr>
    </w:p>
    <w:p w14:paraId="56BFFBAA"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sz w:val="24"/>
          <w:szCs w:val="24"/>
          <w:lang w:eastAsia="hr-HR"/>
        </w:rPr>
        <w:t xml:space="preserve">(4) </w:t>
      </w:r>
      <w:r w:rsidRPr="00993A2E">
        <w:rPr>
          <w:rFonts w:ascii="Times New Roman" w:eastAsia="Times New Roman" w:hAnsi="Times New Roman" w:cs="Times New Roman"/>
          <w:sz w:val="24"/>
          <w:szCs w:val="24"/>
          <w:lang w:eastAsia="hr-HR"/>
        </w:rPr>
        <w:t>Aktivnost iz stavka 1. ovoga članka koja se pruža u okviru usluge psihosocijalne podrške i kao specifična aktivnost uz uslugu smještaja i boravka</w:t>
      </w:r>
      <w:r w:rsidRPr="00993A2E">
        <w:rPr>
          <w:rFonts w:ascii="Times New Roman" w:eastAsia="Times New Roman" w:hAnsi="Times New Roman" w:cs="Times New Roman"/>
          <w:color w:val="FF0000"/>
          <w:sz w:val="24"/>
          <w:szCs w:val="24"/>
          <w:lang w:eastAsia="hr-HR"/>
        </w:rPr>
        <w:t xml:space="preserve"> </w:t>
      </w:r>
      <w:r w:rsidRPr="00993A2E">
        <w:rPr>
          <w:rFonts w:ascii="Times New Roman" w:eastAsia="Times New Roman" w:hAnsi="Times New Roman" w:cs="Times New Roman"/>
          <w:sz w:val="24"/>
          <w:szCs w:val="24"/>
          <w:lang w:eastAsia="hr-HR"/>
        </w:rPr>
        <w:t xml:space="preserve">provodi u sljedećem vremenskom mjerilu po jedinici provedene aktivnosti:  </w:t>
      </w:r>
    </w:p>
    <w:p w14:paraId="1E268752" w14:textId="77777777" w:rsidR="00993A2E" w:rsidRPr="00993A2E" w:rsidRDefault="00993A2E" w:rsidP="006A09BB">
      <w:pPr>
        <w:numPr>
          <w:ilvl w:val="0"/>
          <w:numId w:val="13"/>
        </w:numPr>
        <w:spacing w:after="200" w:line="240" w:lineRule="auto"/>
        <w:ind w:left="360"/>
        <w:contextualSpacing/>
        <w:jc w:val="both"/>
        <w:rPr>
          <w:rFonts w:ascii="Times New Roman" w:eastAsia="Calibri" w:hAnsi="Times New Roman" w:cs="Times New Roman"/>
          <w:sz w:val="24"/>
          <w:szCs w:val="24"/>
        </w:rPr>
      </w:pPr>
      <w:r w:rsidRPr="00993A2E">
        <w:rPr>
          <w:rFonts w:ascii="Times New Roman" w:eastAsia="Calibri" w:hAnsi="Times New Roman" w:cs="Times New Roman"/>
          <w:sz w:val="24"/>
          <w:szCs w:val="24"/>
        </w:rPr>
        <w:t xml:space="preserve">likovna terapija i likovne aktivnosti pružaju se 90 minuta, a </w:t>
      </w:r>
      <w:r w:rsidRPr="00993A2E">
        <w:rPr>
          <w:rFonts w:ascii="Times New Roman" w:eastAsia="Times New Roman" w:hAnsi="Times New Roman" w:cs="Times New Roman"/>
          <w:sz w:val="24"/>
          <w:szCs w:val="24"/>
          <w:lang w:eastAsia="hr-HR"/>
        </w:rPr>
        <w:t>provode</w:t>
      </w:r>
      <w:r w:rsidRPr="00993A2E">
        <w:rPr>
          <w:rFonts w:ascii="Times New Roman" w:eastAsia="Calibri" w:hAnsi="Times New Roman" w:cs="Times New Roman"/>
          <w:sz w:val="24"/>
          <w:szCs w:val="24"/>
        </w:rPr>
        <w:t xml:space="preserve"> se grupno.</w:t>
      </w:r>
    </w:p>
    <w:p w14:paraId="4722111B" w14:textId="77777777" w:rsidR="00993A2E" w:rsidRPr="00993A2E" w:rsidRDefault="00993A2E" w:rsidP="00993A2E">
      <w:pPr>
        <w:spacing w:after="100" w:afterAutospacing="1" w:line="240" w:lineRule="auto"/>
        <w:contextualSpacing/>
        <w:jc w:val="both"/>
        <w:rPr>
          <w:rFonts w:ascii="Times New Roman" w:eastAsia="Calibri" w:hAnsi="Times New Roman" w:cs="Times New Roman"/>
          <w:color w:val="000000"/>
          <w:sz w:val="24"/>
          <w:szCs w:val="24"/>
          <w:lang w:eastAsia="hr-HR"/>
        </w:rPr>
      </w:pPr>
    </w:p>
    <w:p w14:paraId="00F71B1E" w14:textId="77777777" w:rsidR="00993A2E" w:rsidRPr="00993A2E" w:rsidRDefault="00993A2E" w:rsidP="007E1667">
      <w:pPr>
        <w:pStyle w:val="Naslov5"/>
        <w:rPr>
          <w:rFonts w:eastAsia="Times New Roman"/>
          <w:lang w:eastAsia="hr-HR"/>
        </w:rPr>
      </w:pPr>
      <w:r w:rsidRPr="00993A2E">
        <w:rPr>
          <w:rFonts w:eastAsia="Calibri"/>
        </w:rPr>
        <w:t>Članak 120.</w:t>
      </w:r>
      <w:r w:rsidRPr="00993A2E">
        <w:rPr>
          <w:rFonts w:eastAsia="Times New Roman"/>
          <w:u w:val="single"/>
          <w:lang w:eastAsia="hr-HR"/>
        </w:rPr>
        <w:t xml:space="preserve"> </w:t>
      </w:r>
    </w:p>
    <w:p w14:paraId="22D80D5D" w14:textId="77777777" w:rsidR="00993A2E" w:rsidRPr="00993A2E" w:rsidRDefault="00993A2E" w:rsidP="00993A2E">
      <w:pPr>
        <w:spacing w:after="0" w:line="240" w:lineRule="auto"/>
        <w:jc w:val="center"/>
        <w:rPr>
          <w:rFonts w:ascii="Times New Roman" w:eastAsia="Calibri" w:hAnsi="Times New Roman" w:cs="Times New Roman"/>
          <w:sz w:val="24"/>
          <w:szCs w:val="24"/>
        </w:rPr>
      </w:pPr>
    </w:p>
    <w:p w14:paraId="55857CDB" w14:textId="77777777" w:rsidR="00993A2E" w:rsidRPr="00993A2E" w:rsidRDefault="00993A2E" w:rsidP="00993A2E">
      <w:pPr>
        <w:spacing w:after="100" w:afterAutospacing="1" w:line="240" w:lineRule="auto"/>
        <w:jc w:val="both"/>
        <w:rPr>
          <w:rFonts w:ascii="Times New Roman" w:eastAsia="Calibri" w:hAnsi="Times New Roman" w:cs="Times New Roman"/>
          <w:color w:val="000000"/>
          <w:sz w:val="24"/>
          <w:szCs w:val="24"/>
          <w:lang w:eastAsia="hr-HR"/>
        </w:rPr>
      </w:pPr>
      <w:r w:rsidRPr="00993A2E">
        <w:rPr>
          <w:rFonts w:ascii="Times New Roman" w:eastAsia="Calibri" w:hAnsi="Times New Roman" w:cs="Times New Roman"/>
          <w:sz w:val="24"/>
          <w:szCs w:val="24"/>
          <w:lang w:eastAsia="hr-HR"/>
        </w:rPr>
        <w:t xml:space="preserve">(1) </w:t>
      </w:r>
      <w:r w:rsidRPr="00993A2E">
        <w:rPr>
          <w:rFonts w:ascii="Times New Roman" w:eastAsia="Calibri" w:hAnsi="Times New Roman" w:cs="Times New Roman"/>
          <w:color w:val="000000"/>
          <w:sz w:val="24"/>
          <w:szCs w:val="24"/>
          <w:lang w:eastAsia="hr-HR"/>
        </w:rPr>
        <w:t>Aktivno provođenje vremena uključuje: aktivnosti za poboljšanje funkcionalnih sposobnosti, sportske i rekreacijske aktivnosti primjerene dobi, kreativne radionice, prigodne kulturne programe, odlaske u kazalište, kino, na izlet, posjet kulturnim događajima, prigodna druženja s korisnicima drugih pružatelja usluga, prigodna druženja s pripadnicima mlađe generacije i dr.</w:t>
      </w:r>
    </w:p>
    <w:p w14:paraId="7D13BB41" w14:textId="77777777" w:rsidR="00993A2E" w:rsidRPr="00993A2E" w:rsidRDefault="00993A2E" w:rsidP="00993A2E">
      <w:pPr>
        <w:spacing w:after="100" w:afterAutospacing="1" w:line="240" w:lineRule="auto"/>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 xml:space="preserve">(2) </w:t>
      </w:r>
      <w:r w:rsidRPr="00993A2E">
        <w:rPr>
          <w:rFonts w:ascii="Times New Roman" w:eastAsia="Calibri" w:hAnsi="Times New Roman" w:cs="Times New Roman"/>
          <w:color w:val="000000"/>
          <w:sz w:val="24"/>
          <w:szCs w:val="24"/>
          <w:lang w:eastAsia="hr-HR"/>
        </w:rPr>
        <w:t xml:space="preserve">Aktivnost </w:t>
      </w:r>
      <w:r w:rsidRPr="00993A2E">
        <w:rPr>
          <w:rFonts w:ascii="Times New Roman" w:eastAsia="Calibri" w:hAnsi="Times New Roman" w:cs="Times New Roman"/>
          <w:sz w:val="24"/>
          <w:szCs w:val="24"/>
          <w:lang w:eastAsia="hr-HR"/>
        </w:rPr>
        <w:t xml:space="preserve">iz stavka 1. ovoga članka </w:t>
      </w:r>
      <w:r w:rsidRPr="00993A2E">
        <w:rPr>
          <w:rFonts w:ascii="Times New Roman" w:eastAsia="Times New Roman" w:hAnsi="Times New Roman" w:cs="Times New Roman"/>
          <w:sz w:val="24"/>
          <w:szCs w:val="24"/>
          <w:lang w:eastAsia="hr-HR"/>
        </w:rPr>
        <w:t>provodi</w:t>
      </w:r>
      <w:r w:rsidRPr="00993A2E">
        <w:rPr>
          <w:rFonts w:ascii="Times New Roman" w:eastAsia="Calibri" w:hAnsi="Times New Roman" w:cs="Times New Roman"/>
          <w:sz w:val="24"/>
          <w:szCs w:val="24"/>
          <w:lang w:eastAsia="hr-HR"/>
        </w:rPr>
        <w:t xml:space="preserve"> izvršitelj na radnom mjestu stručnog suradnika terapeuta.</w:t>
      </w:r>
    </w:p>
    <w:p w14:paraId="79039F1A"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(3) Aktivnost iz stavka 1. ovoga članka mogu pružati izvršitelji koji zadovoljavaju sljedeće uvjete:</w:t>
      </w:r>
    </w:p>
    <w:p w14:paraId="1AFB9744" w14:textId="77777777" w:rsidR="00993A2E" w:rsidRPr="00993A2E" w:rsidRDefault="00993A2E" w:rsidP="006A09BB">
      <w:pPr>
        <w:numPr>
          <w:ilvl w:val="0"/>
          <w:numId w:val="5"/>
        </w:numPr>
        <w:spacing w:after="0" w:line="240" w:lineRule="auto"/>
        <w:contextualSpacing/>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stručni suradnik terapeut – završen preddiplomski sveučilišni ili stručni studij – za prvu razinu usklađenosti</w:t>
      </w:r>
    </w:p>
    <w:p w14:paraId="40E6D80E" w14:textId="77777777" w:rsidR="00993A2E" w:rsidRPr="00993A2E" w:rsidRDefault="00993A2E" w:rsidP="006A09BB">
      <w:pPr>
        <w:numPr>
          <w:ilvl w:val="0"/>
          <w:numId w:val="5"/>
        </w:numPr>
        <w:spacing w:after="0" w:line="240" w:lineRule="auto"/>
        <w:contextualSpacing/>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stručni suradnik terapeut – završen diplomski sveučilišni studij – za drugu razinu usklađenosti</w:t>
      </w:r>
    </w:p>
    <w:p w14:paraId="72FB6E72" w14:textId="77777777" w:rsidR="00993A2E" w:rsidRPr="00993A2E" w:rsidRDefault="00993A2E" w:rsidP="006A09BB">
      <w:pPr>
        <w:numPr>
          <w:ilvl w:val="0"/>
          <w:numId w:val="5"/>
        </w:numPr>
        <w:spacing w:after="0" w:line="240" w:lineRule="auto"/>
        <w:contextualSpacing/>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stručni suradnik terapeut – završen diplomski sveučilišni studij i najmanje 10 godina radnog iskustva na tim poslovima – za treću razinu usklađenosti.</w:t>
      </w:r>
    </w:p>
    <w:p w14:paraId="32C8F1B1" w14:textId="77777777" w:rsidR="00993A2E" w:rsidRPr="00993A2E" w:rsidRDefault="00993A2E" w:rsidP="00993A2E">
      <w:pPr>
        <w:spacing w:after="100" w:line="240" w:lineRule="auto"/>
        <w:jc w:val="center"/>
        <w:rPr>
          <w:rFonts w:ascii="Times New Roman" w:eastAsia="Calibri" w:hAnsi="Times New Roman" w:cs="Times New Roman"/>
          <w:sz w:val="24"/>
          <w:szCs w:val="24"/>
          <w:lang w:eastAsia="hr-HR"/>
        </w:rPr>
      </w:pPr>
    </w:p>
    <w:p w14:paraId="61ECEAE4" w14:textId="77777777" w:rsidR="00993A2E" w:rsidRPr="00993A2E" w:rsidRDefault="00993A2E" w:rsidP="007E1667">
      <w:pPr>
        <w:pStyle w:val="Naslov5"/>
        <w:rPr>
          <w:rFonts w:eastAsia="Calibri"/>
          <w:lang w:eastAsia="hr-HR"/>
        </w:rPr>
      </w:pPr>
      <w:r w:rsidRPr="00993A2E">
        <w:rPr>
          <w:rFonts w:eastAsia="Calibri"/>
          <w:lang w:eastAsia="hr-HR"/>
        </w:rPr>
        <w:t>Članak 121.</w:t>
      </w:r>
    </w:p>
    <w:p w14:paraId="58FC13A1" w14:textId="77777777" w:rsidR="00993A2E" w:rsidRPr="00993A2E" w:rsidRDefault="00993A2E" w:rsidP="00993A2E">
      <w:pPr>
        <w:spacing w:before="240" w:after="200" w:line="240" w:lineRule="auto"/>
        <w:jc w:val="both"/>
        <w:rPr>
          <w:rFonts w:ascii="Times New Roman" w:eastAsia="Times New Roman" w:hAnsi="Times New Roman" w:cs="Times New Roman"/>
          <w:color w:val="000000"/>
          <w:sz w:val="24"/>
          <w:szCs w:val="24"/>
          <w:lang w:eastAsia="hr-HR"/>
        </w:rPr>
      </w:pPr>
      <w:r w:rsidRPr="00993A2E">
        <w:rPr>
          <w:rFonts w:ascii="Times New Roman" w:eastAsia="Calibri" w:hAnsi="Times New Roman" w:cs="Times New Roman"/>
          <w:sz w:val="24"/>
          <w:szCs w:val="24"/>
          <w:lang w:eastAsia="hr-HR"/>
        </w:rPr>
        <w:t xml:space="preserve">(1) </w:t>
      </w:r>
      <w:r w:rsidRPr="00993A2E">
        <w:rPr>
          <w:rFonts w:ascii="Times New Roman" w:eastAsia="Times New Roman" w:hAnsi="Times New Roman" w:cs="Times New Roman"/>
          <w:bCs/>
          <w:sz w:val="24"/>
          <w:szCs w:val="24"/>
          <w:lang w:eastAsia="hr-HR"/>
        </w:rPr>
        <w:t>Pravna pomoć</w:t>
      </w:r>
      <w:r w:rsidRPr="00993A2E">
        <w:rPr>
          <w:rFonts w:ascii="Times New Roman" w:eastAsia="Times New Roman" w:hAnsi="Times New Roman" w:cs="Times New Roman"/>
          <w:b/>
          <w:bCs/>
          <w:sz w:val="24"/>
          <w:szCs w:val="24"/>
          <w:lang w:eastAsia="hr-HR"/>
        </w:rPr>
        <w:t xml:space="preserve"> </w:t>
      </w:r>
      <w:r w:rsidRPr="00993A2E">
        <w:rPr>
          <w:rFonts w:ascii="Times New Roman" w:eastAsia="Calibri" w:hAnsi="Times New Roman" w:cs="Times New Roman"/>
          <w:sz w:val="24"/>
          <w:szCs w:val="24"/>
        </w:rPr>
        <w:t>uključuje:</w:t>
      </w:r>
      <w:r w:rsidRPr="00993A2E">
        <w:rPr>
          <w:rFonts w:ascii="Times New Roman" w:eastAsia="Times New Roman" w:hAnsi="Times New Roman" w:cs="Times New Roman"/>
          <w:b/>
          <w:bCs/>
          <w:sz w:val="24"/>
          <w:szCs w:val="24"/>
          <w:lang w:eastAsia="hr-HR"/>
        </w:rPr>
        <w:t xml:space="preserve"> </w:t>
      </w:r>
      <w:r w:rsidRPr="00993A2E">
        <w:rPr>
          <w:rFonts w:ascii="Times New Roman" w:eastAsia="Times New Roman" w:hAnsi="Times New Roman" w:cs="Times New Roman"/>
          <w:bCs/>
          <w:sz w:val="24"/>
          <w:szCs w:val="24"/>
          <w:lang w:eastAsia="hr-HR"/>
        </w:rPr>
        <w:t>p</w:t>
      </w:r>
      <w:r w:rsidRPr="00993A2E">
        <w:rPr>
          <w:rFonts w:ascii="Times New Roman" w:eastAsia="Times New Roman" w:hAnsi="Times New Roman" w:cs="Times New Roman"/>
          <w:color w:val="000000"/>
          <w:sz w:val="24"/>
          <w:szCs w:val="24"/>
          <w:lang w:eastAsia="hr-HR"/>
        </w:rPr>
        <w:t xml:space="preserve">ružanje općih pravnih informacija i savjeta žrtvama nasilja u obitelji, praćenje tijeka postupka pred pravosudnim tijelima, podnošenje žalbi, tužbi te zastupanje korisnika u postupku pred pravosudnim tijelima.  </w:t>
      </w:r>
    </w:p>
    <w:p w14:paraId="5989E96B" w14:textId="77777777" w:rsidR="00993A2E" w:rsidRPr="00993A2E" w:rsidRDefault="00993A2E" w:rsidP="00993A2E">
      <w:pPr>
        <w:spacing w:after="100" w:afterAutospacing="1" w:line="240" w:lineRule="auto"/>
        <w:jc w:val="both"/>
        <w:rPr>
          <w:rFonts w:ascii="Times New Roman" w:eastAsia="Times New Roman" w:hAnsi="Times New Roman" w:cs="Times New Roman"/>
          <w:bCs/>
          <w:color w:val="000000"/>
          <w:sz w:val="24"/>
          <w:szCs w:val="24"/>
          <w:lang w:eastAsia="hr-HR"/>
        </w:rPr>
      </w:pPr>
      <w:r w:rsidRPr="00993A2E">
        <w:rPr>
          <w:rFonts w:ascii="Times New Roman" w:eastAsia="Calibri" w:hAnsi="Times New Roman" w:cs="Times New Roman"/>
          <w:sz w:val="24"/>
          <w:szCs w:val="24"/>
          <w:lang w:eastAsia="hr-HR"/>
        </w:rPr>
        <w:t xml:space="preserve">(2) </w:t>
      </w:r>
      <w:r w:rsidRPr="00993A2E">
        <w:rPr>
          <w:rFonts w:ascii="Times New Roman" w:eastAsia="Calibri" w:hAnsi="Times New Roman" w:cs="Times New Roman"/>
          <w:sz w:val="24"/>
          <w:szCs w:val="24"/>
        </w:rPr>
        <w:t xml:space="preserve">Aktivnost </w:t>
      </w:r>
      <w:r w:rsidRPr="00993A2E">
        <w:rPr>
          <w:rFonts w:ascii="Times New Roman" w:eastAsia="Calibri" w:hAnsi="Times New Roman" w:cs="Times New Roman"/>
          <w:color w:val="000000"/>
          <w:sz w:val="24"/>
          <w:szCs w:val="24"/>
          <w:lang w:eastAsia="hr-HR"/>
        </w:rPr>
        <w:t>iz stavka 1. ovoga članka provodi</w:t>
      </w:r>
      <w:r w:rsidRPr="00993A2E">
        <w:rPr>
          <w:rFonts w:ascii="Times New Roman" w:eastAsia="Times New Roman" w:hAnsi="Times New Roman" w:cs="Times New Roman"/>
          <w:bCs/>
          <w:color w:val="000000"/>
          <w:sz w:val="24"/>
          <w:szCs w:val="24"/>
          <w:lang w:eastAsia="hr-HR"/>
        </w:rPr>
        <w:t xml:space="preserve"> izvršitelj na radnom mjestu pravnog savjetnika. </w:t>
      </w:r>
    </w:p>
    <w:p w14:paraId="1ACC9739"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(3) Aktivnost iz stavka 1. ovoga članka mogu pružati izvršitelji koji zadovoljavaju sljedeće uvjete:</w:t>
      </w:r>
    </w:p>
    <w:p w14:paraId="35D22805" w14:textId="77777777" w:rsidR="00993A2E" w:rsidRPr="00993A2E" w:rsidRDefault="00993A2E" w:rsidP="006A09BB">
      <w:pPr>
        <w:numPr>
          <w:ilvl w:val="0"/>
          <w:numId w:val="5"/>
        </w:numPr>
        <w:spacing w:after="100" w:afterAutospacing="1" w:line="240" w:lineRule="auto"/>
        <w:contextualSpacing/>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sz w:val="24"/>
          <w:szCs w:val="24"/>
        </w:rPr>
        <w:t xml:space="preserve">pravni savjetnik – završen preddiplomski sveučilišni studij prava </w:t>
      </w:r>
      <w:r w:rsidRPr="00993A2E">
        <w:rPr>
          <w:rFonts w:ascii="Times New Roman" w:eastAsia="Times New Roman" w:hAnsi="Times New Roman" w:cs="Times New Roman"/>
          <w:sz w:val="24"/>
          <w:szCs w:val="24"/>
          <w:lang w:eastAsia="hr-HR"/>
        </w:rPr>
        <w:t xml:space="preserve">– za prvu razinu usklađenosti </w:t>
      </w:r>
    </w:p>
    <w:p w14:paraId="5A561823" w14:textId="77777777" w:rsidR="00993A2E" w:rsidRPr="00993A2E" w:rsidRDefault="00993A2E" w:rsidP="006A09BB">
      <w:pPr>
        <w:numPr>
          <w:ilvl w:val="0"/>
          <w:numId w:val="5"/>
        </w:numPr>
        <w:spacing w:after="100" w:afterAutospacing="1" w:line="240" w:lineRule="auto"/>
        <w:contextualSpacing/>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sz w:val="24"/>
          <w:szCs w:val="24"/>
        </w:rPr>
        <w:t xml:space="preserve">pravni savjetnik – završen preddiplomski i diplomski sveučilišni studij prava </w:t>
      </w:r>
      <w:r w:rsidRPr="00993A2E">
        <w:rPr>
          <w:rFonts w:ascii="Times New Roman" w:eastAsia="Times New Roman" w:hAnsi="Times New Roman" w:cs="Times New Roman"/>
          <w:sz w:val="24"/>
          <w:szCs w:val="24"/>
          <w:lang w:eastAsia="hr-HR"/>
        </w:rPr>
        <w:t xml:space="preserve">– za drugu razinu usklađenosti </w:t>
      </w:r>
    </w:p>
    <w:p w14:paraId="28D57753" w14:textId="77777777" w:rsidR="007E1667" w:rsidRDefault="00993A2E" w:rsidP="007E1667">
      <w:pPr>
        <w:numPr>
          <w:ilvl w:val="0"/>
          <w:numId w:val="5"/>
        </w:numPr>
        <w:spacing w:after="100" w:afterAutospacing="1" w:line="240" w:lineRule="auto"/>
        <w:contextualSpacing/>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sz w:val="24"/>
          <w:szCs w:val="24"/>
        </w:rPr>
        <w:t xml:space="preserve">pravni savjetnik – završen preddiplomski i diplomski sveučilišni studij prava i najmanje 10 godina radnog iskustva na tim poslovima </w:t>
      </w:r>
      <w:r w:rsidRPr="00993A2E">
        <w:rPr>
          <w:rFonts w:ascii="Times New Roman" w:eastAsia="Times New Roman" w:hAnsi="Times New Roman" w:cs="Times New Roman"/>
          <w:sz w:val="24"/>
          <w:szCs w:val="24"/>
          <w:lang w:eastAsia="hr-HR"/>
        </w:rPr>
        <w:t>– za treću razinu usklađenosti.</w:t>
      </w:r>
    </w:p>
    <w:p w14:paraId="5EC35A21" w14:textId="68CA02AC" w:rsidR="00993A2E" w:rsidRPr="007E1667" w:rsidRDefault="00993A2E" w:rsidP="007E1667">
      <w:pPr>
        <w:spacing w:after="100" w:afterAutospacing="1" w:line="240" w:lineRule="auto"/>
        <w:ind w:left="426" w:hanging="426"/>
        <w:contextualSpacing/>
        <w:jc w:val="both"/>
        <w:rPr>
          <w:rFonts w:ascii="Times New Roman" w:eastAsia="Times New Roman" w:hAnsi="Times New Roman" w:cs="Times New Roman"/>
          <w:sz w:val="24"/>
          <w:szCs w:val="24"/>
          <w:lang w:eastAsia="hr-HR"/>
        </w:rPr>
      </w:pPr>
      <w:r w:rsidRPr="007E1667">
        <w:rPr>
          <w:rFonts w:ascii="Times New Roman" w:eastAsia="Calibri" w:hAnsi="Times New Roman" w:cs="Times New Roman"/>
          <w:sz w:val="24"/>
          <w:szCs w:val="24"/>
          <w:lang w:eastAsia="hr-HR"/>
        </w:rPr>
        <w:t xml:space="preserve">(4) </w:t>
      </w:r>
      <w:r w:rsidRPr="007E1667">
        <w:rPr>
          <w:rFonts w:ascii="Times New Roman" w:eastAsia="Calibri" w:hAnsi="Times New Roman" w:cs="Times New Roman"/>
          <w:bCs/>
          <w:sz w:val="24"/>
          <w:szCs w:val="24"/>
          <w:lang w:eastAsia="hr-HR"/>
        </w:rPr>
        <w:t xml:space="preserve">Aktivnost </w:t>
      </w:r>
      <w:r w:rsidRPr="007E1667">
        <w:rPr>
          <w:rFonts w:ascii="Times New Roman" w:eastAsia="Times New Roman" w:hAnsi="Times New Roman" w:cs="Times New Roman"/>
          <w:sz w:val="24"/>
          <w:szCs w:val="24"/>
          <w:lang w:eastAsia="hr-HR"/>
        </w:rPr>
        <w:t xml:space="preserve">iz stavka 1. ovoga članka </w:t>
      </w:r>
      <w:r w:rsidRPr="007E1667">
        <w:rPr>
          <w:rFonts w:ascii="Times New Roman" w:eastAsia="Calibri" w:hAnsi="Times New Roman" w:cs="Times New Roman"/>
          <w:bCs/>
          <w:sz w:val="24"/>
          <w:szCs w:val="24"/>
          <w:lang w:eastAsia="hr-HR"/>
        </w:rPr>
        <w:t xml:space="preserve">provodi se </w:t>
      </w:r>
      <w:r w:rsidRPr="007E1667">
        <w:rPr>
          <w:rFonts w:ascii="Times New Roman" w:eastAsia="Times New Roman" w:hAnsi="Times New Roman" w:cs="Times New Roman"/>
          <w:sz w:val="24"/>
          <w:szCs w:val="24"/>
          <w:lang w:eastAsia="hr-HR"/>
        </w:rPr>
        <w:t>u okviru usluge savjetovanja i pomaganja</w:t>
      </w:r>
      <w:r w:rsidRPr="007E1667">
        <w:rPr>
          <w:rFonts w:ascii="Times New Roman" w:eastAsia="Calibri" w:hAnsi="Times New Roman" w:cs="Times New Roman"/>
          <w:bCs/>
          <w:sz w:val="24"/>
          <w:szCs w:val="24"/>
          <w:lang w:eastAsia="hr-HR"/>
        </w:rPr>
        <w:t xml:space="preserve"> u vremenskom mjerilu od 60 minuta po jedinici provedene aktivnosti, a provodi se individualno.</w:t>
      </w:r>
    </w:p>
    <w:p w14:paraId="076588FF" w14:textId="77777777" w:rsidR="00993A2E" w:rsidRPr="00993A2E" w:rsidRDefault="00993A2E" w:rsidP="007E1667">
      <w:pPr>
        <w:spacing w:after="100" w:afterAutospacing="1" w:line="240" w:lineRule="auto"/>
        <w:ind w:left="426" w:hanging="426"/>
        <w:contextualSpacing/>
        <w:jc w:val="both"/>
        <w:rPr>
          <w:rFonts w:ascii="Times New Roman" w:eastAsia="Times New Roman" w:hAnsi="Times New Roman" w:cs="Times New Roman"/>
          <w:color w:val="FF0000"/>
          <w:sz w:val="24"/>
          <w:szCs w:val="24"/>
          <w:lang w:eastAsia="hr-HR"/>
        </w:rPr>
      </w:pPr>
    </w:p>
    <w:p w14:paraId="5D454C6B" w14:textId="77777777" w:rsidR="00993A2E" w:rsidRPr="00993A2E" w:rsidRDefault="00993A2E" w:rsidP="00993A2E">
      <w:pPr>
        <w:spacing w:before="240" w:after="0" w:line="240" w:lineRule="auto"/>
        <w:ind w:left="360"/>
        <w:contextualSpacing/>
        <w:jc w:val="both"/>
        <w:rPr>
          <w:rFonts w:ascii="Times New Roman" w:eastAsia="Calibri" w:hAnsi="Times New Roman" w:cs="Times New Roman"/>
          <w:sz w:val="24"/>
          <w:szCs w:val="24"/>
        </w:rPr>
      </w:pPr>
    </w:p>
    <w:p w14:paraId="46917E09" w14:textId="77777777" w:rsidR="00993A2E" w:rsidRPr="00993A2E" w:rsidRDefault="00993A2E" w:rsidP="007E1667">
      <w:pPr>
        <w:pStyle w:val="Naslov5"/>
        <w:rPr>
          <w:rFonts w:eastAsia="Times New Roman"/>
          <w:lang w:eastAsia="hr-HR"/>
        </w:rPr>
      </w:pPr>
      <w:r w:rsidRPr="00993A2E">
        <w:rPr>
          <w:rFonts w:eastAsia="Times New Roman"/>
          <w:lang w:eastAsia="hr-HR"/>
        </w:rPr>
        <w:t>Članak 122.</w:t>
      </w:r>
    </w:p>
    <w:p w14:paraId="569CFEF4" w14:textId="77777777" w:rsidR="00993A2E" w:rsidRPr="00993A2E" w:rsidRDefault="00993A2E" w:rsidP="00993A2E">
      <w:pPr>
        <w:spacing w:after="100" w:afterAutospacing="1" w:line="240" w:lineRule="auto"/>
        <w:contextualSpacing/>
        <w:jc w:val="both"/>
        <w:rPr>
          <w:rFonts w:ascii="Times New Roman" w:eastAsia="Calibri" w:hAnsi="Times New Roman" w:cs="Times New Roman"/>
          <w:color w:val="000000"/>
          <w:sz w:val="24"/>
          <w:szCs w:val="24"/>
          <w:lang w:eastAsia="hr-HR"/>
        </w:rPr>
      </w:pPr>
      <w:r w:rsidRPr="00993A2E">
        <w:rPr>
          <w:rFonts w:ascii="Times New Roman" w:eastAsia="Calibri" w:hAnsi="Times New Roman" w:cs="Times New Roman"/>
          <w:sz w:val="24"/>
          <w:szCs w:val="24"/>
          <w:lang w:eastAsia="hr-HR"/>
        </w:rPr>
        <w:t xml:space="preserve">(1) </w:t>
      </w:r>
      <w:r w:rsidRPr="00993A2E">
        <w:rPr>
          <w:rFonts w:ascii="Times New Roman" w:eastAsia="Calibri" w:hAnsi="Times New Roman" w:cs="Times New Roman"/>
          <w:sz w:val="24"/>
          <w:szCs w:val="24"/>
        </w:rPr>
        <w:t xml:space="preserve">Fizikalna terapija uključuje: </w:t>
      </w:r>
      <w:r w:rsidRPr="00993A2E">
        <w:rPr>
          <w:rFonts w:ascii="Times New Roman" w:eastAsia="Calibri" w:hAnsi="Times New Roman" w:cs="Times New Roman"/>
          <w:color w:val="000000"/>
          <w:sz w:val="24"/>
          <w:szCs w:val="24"/>
          <w:lang w:eastAsia="hr-HR"/>
        </w:rPr>
        <w:t xml:space="preserve">procjenu, utvrđivanje funkcionalnog statusa, planiranje, intervenciju i evaluaciju, manualnu terapiju, terapijske vježbe, primjena fizikalnih agensa, mehaničke procedure, funkcionalni trening, opskrba pomoćnim sredstvima i pomagalima, te </w:t>
      </w:r>
      <w:r w:rsidRPr="00993A2E">
        <w:rPr>
          <w:rFonts w:ascii="Times New Roman" w:eastAsia="Calibri" w:hAnsi="Times New Roman" w:cs="Times New Roman"/>
          <w:color w:val="000000"/>
          <w:sz w:val="24"/>
          <w:szCs w:val="24"/>
          <w:lang w:eastAsia="hr-HR"/>
        </w:rPr>
        <w:lastRenderedPageBreak/>
        <w:t>Intervencija može također biti usmjerena na prevenciju oštećenja, funkcionalnih ograničenja, nesposobnosti i ozljeda uključujući unapređenje i održavanje zdravlja.</w:t>
      </w:r>
    </w:p>
    <w:p w14:paraId="5FEDAEC1" w14:textId="77777777" w:rsidR="00993A2E" w:rsidRPr="00993A2E" w:rsidRDefault="00993A2E" w:rsidP="00993A2E">
      <w:pPr>
        <w:spacing w:after="100" w:afterAutospacing="1" w:line="240" w:lineRule="auto"/>
        <w:contextualSpacing/>
        <w:jc w:val="both"/>
        <w:rPr>
          <w:rFonts w:ascii="Times New Roman" w:eastAsia="Calibri" w:hAnsi="Times New Roman" w:cs="Times New Roman"/>
          <w:color w:val="000000"/>
          <w:sz w:val="24"/>
          <w:szCs w:val="24"/>
          <w:lang w:eastAsia="hr-HR"/>
        </w:rPr>
      </w:pPr>
    </w:p>
    <w:p w14:paraId="3C561355" w14:textId="77777777" w:rsidR="00993A2E" w:rsidRPr="00993A2E" w:rsidRDefault="00993A2E" w:rsidP="00993A2E">
      <w:pPr>
        <w:spacing w:before="240" w:after="0" w:line="240" w:lineRule="auto"/>
        <w:contextualSpacing/>
        <w:jc w:val="both"/>
        <w:rPr>
          <w:rFonts w:ascii="Times New Roman" w:eastAsia="Calibri" w:hAnsi="Times New Roman" w:cs="Times New Roman"/>
          <w:sz w:val="24"/>
          <w:szCs w:val="24"/>
        </w:rPr>
      </w:pPr>
      <w:r w:rsidRPr="00993A2E">
        <w:rPr>
          <w:rFonts w:ascii="Times New Roman" w:eastAsia="Calibri" w:hAnsi="Times New Roman" w:cs="Times New Roman"/>
          <w:sz w:val="24"/>
          <w:szCs w:val="24"/>
          <w:lang w:eastAsia="hr-HR"/>
        </w:rPr>
        <w:t xml:space="preserve">(2) </w:t>
      </w:r>
      <w:r w:rsidRPr="00993A2E">
        <w:rPr>
          <w:rFonts w:ascii="Times New Roman" w:eastAsia="Calibri" w:hAnsi="Times New Roman" w:cs="Times New Roman"/>
          <w:sz w:val="24"/>
          <w:szCs w:val="24"/>
        </w:rPr>
        <w:t xml:space="preserve">Aktivnost </w:t>
      </w:r>
      <w:r w:rsidRPr="00993A2E">
        <w:rPr>
          <w:rFonts w:ascii="Times New Roman" w:eastAsia="Times New Roman" w:hAnsi="Times New Roman" w:cs="Times New Roman"/>
          <w:sz w:val="24"/>
          <w:szCs w:val="24"/>
          <w:lang w:eastAsia="hr-HR"/>
        </w:rPr>
        <w:t>iz stavka 1. ovoga članka provodi</w:t>
      </w:r>
      <w:r w:rsidRPr="00993A2E">
        <w:rPr>
          <w:rFonts w:ascii="Times New Roman" w:eastAsia="Calibri" w:hAnsi="Times New Roman" w:cs="Times New Roman"/>
          <w:sz w:val="24"/>
          <w:szCs w:val="24"/>
        </w:rPr>
        <w:t xml:space="preserve"> izvršitelj na radnom mjestu fizioterapeutskog tehničara ili fizioterapeuta. </w:t>
      </w:r>
    </w:p>
    <w:p w14:paraId="4D3068F6" w14:textId="77777777" w:rsidR="00993A2E" w:rsidRPr="00993A2E" w:rsidRDefault="00993A2E" w:rsidP="00993A2E">
      <w:pPr>
        <w:spacing w:before="240" w:after="0" w:line="240" w:lineRule="auto"/>
        <w:contextualSpacing/>
        <w:jc w:val="both"/>
        <w:rPr>
          <w:rFonts w:ascii="Times New Roman" w:eastAsia="Calibri" w:hAnsi="Times New Roman" w:cs="Times New Roman"/>
          <w:sz w:val="24"/>
          <w:szCs w:val="24"/>
        </w:rPr>
      </w:pPr>
    </w:p>
    <w:p w14:paraId="55379156"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(3) Aktivnost iz stavka 1. ovoga članka mogu pružati izvršitelji koji zadovoljavaju sljedeće uvjete:</w:t>
      </w:r>
    </w:p>
    <w:p w14:paraId="4FCF86A1" w14:textId="77777777" w:rsidR="00993A2E" w:rsidRPr="00993A2E" w:rsidRDefault="00993A2E" w:rsidP="006A09BB">
      <w:pPr>
        <w:numPr>
          <w:ilvl w:val="0"/>
          <w:numId w:val="16"/>
        </w:numPr>
        <w:spacing w:after="0" w:line="240" w:lineRule="auto"/>
        <w:contextualSpacing/>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fizioterapeutski tehničar – završeno srednjoškolsko obrazovanje za fizioterapeutskog tehničara – za prvu razinu usklađenosti</w:t>
      </w:r>
    </w:p>
    <w:p w14:paraId="676CA807" w14:textId="77777777" w:rsidR="00993A2E" w:rsidRPr="00993A2E" w:rsidRDefault="00993A2E" w:rsidP="006A09BB">
      <w:pPr>
        <w:numPr>
          <w:ilvl w:val="0"/>
          <w:numId w:val="16"/>
        </w:numPr>
        <w:spacing w:after="0" w:line="240" w:lineRule="auto"/>
        <w:contextualSpacing/>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fizioterapeut  – završen stručni studij fizioterapije – za drugu razinu usklađenosti</w:t>
      </w:r>
    </w:p>
    <w:p w14:paraId="4E76F0B4" w14:textId="5343A004" w:rsidR="00993A2E" w:rsidRPr="00993A2E" w:rsidRDefault="00993A2E" w:rsidP="006A09BB">
      <w:pPr>
        <w:numPr>
          <w:ilvl w:val="0"/>
          <w:numId w:val="16"/>
        </w:numPr>
        <w:spacing w:after="0" w:line="240" w:lineRule="auto"/>
        <w:contextualSpacing/>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 xml:space="preserve">fizioterapeut  – završen stručni studij fizioterapije i najmanje </w:t>
      </w:r>
      <w:r w:rsidR="00362EA2">
        <w:rPr>
          <w:rFonts w:ascii="Times New Roman" w:eastAsia="Calibri" w:hAnsi="Times New Roman" w:cs="Times New Roman"/>
          <w:sz w:val="24"/>
          <w:szCs w:val="24"/>
          <w:lang w:eastAsia="hr-HR"/>
        </w:rPr>
        <w:t>3</w:t>
      </w:r>
      <w:r w:rsidRPr="00993A2E">
        <w:rPr>
          <w:rFonts w:ascii="Times New Roman" w:eastAsia="Calibri" w:hAnsi="Times New Roman" w:cs="Times New Roman"/>
          <w:sz w:val="24"/>
          <w:szCs w:val="24"/>
          <w:lang w:eastAsia="hr-HR"/>
        </w:rPr>
        <w:t xml:space="preserve"> godin</w:t>
      </w:r>
      <w:r w:rsidR="00362EA2">
        <w:rPr>
          <w:rFonts w:ascii="Times New Roman" w:eastAsia="Calibri" w:hAnsi="Times New Roman" w:cs="Times New Roman"/>
          <w:sz w:val="24"/>
          <w:szCs w:val="24"/>
          <w:lang w:eastAsia="hr-HR"/>
        </w:rPr>
        <w:t>e</w:t>
      </w:r>
      <w:r w:rsidRPr="00993A2E">
        <w:rPr>
          <w:rFonts w:ascii="Times New Roman" w:eastAsia="Calibri" w:hAnsi="Times New Roman" w:cs="Times New Roman"/>
          <w:sz w:val="24"/>
          <w:szCs w:val="24"/>
          <w:lang w:eastAsia="hr-HR"/>
        </w:rPr>
        <w:t xml:space="preserve"> radnog iskustva na tim poslovima – za treću razinu usklađenosti.</w:t>
      </w:r>
    </w:p>
    <w:p w14:paraId="43FD1344" w14:textId="77777777" w:rsidR="00993A2E" w:rsidRPr="00993A2E" w:rsidRDefault="00993A2E" w:rsidP="00993A2E">
      <w:pPr>
        <w:spacing w:before="240" w:after="0" w:line="240" w:lineRule="auto"/>
        <w:contextualSpacing/>
        <w:jc w:val="both"/>
        <w:rPr>
          <w:rFonts w:ascii="Times New Roman" w:eastAsia="Calibri" w:hAnsi="Times New Roman" w:cs="Times New Roman"/>
          <w:sz w:val="24"/>
          <w:szCs w:val="24"/>
        </w:rPr>
      </w:pPr>
    </w:p>
    <w:p w14:paraId="5ED8E46E" w14:textId="77777777" w:rsidR="00993A2E" w:rsidRPr="00993A2E" w:rsidRDefault="00993A2E" w:rsidP="00993A2E">
      <w:pPr>
        <w:spacing w:after="100" w:afterAutospacing="1" w:line="240" w:lineRule="auto"/>
        <w:jc w:val="both"/>
        <w:rPr>
          <w:rFonts w:ascii="Times New Roman" w:eastAsia="Calibri" w:hAnsi="Times New Roman" w:cs="Times New Roman"/>
          <w:sz w:val="24"/>
          <w:szCs w:val="24"/>
        </w:rPr>
      </w:pPr>
      <w:r w:rsidRPr="00993A2E">
        <w:rPr>
          <w:rFonts w:ascii="Times New Roman" w:eastAsia="Calibri" w:hAnsi="Times New Roman" w:cs="Times New Roman"/>
          <w:sz w:val="24"/>
          <w:szCs w:val="24"/>
          <w:lang w:eastAsia="hr-HR"/>
        </w:rPr>
        <w:t xml:space="preserve">(4) </w:t>
      </w:r>
      <w:r w:rsidRPr="00993A2E">
        <w:rPr>
          <w:rFonts w:ascii="Times New Roman" w:eastAsia="Times New Roman" w:hAnsi="Times New Roman" w:cs="Times New Roman"/>
          <w:sz w:val="24"/>
          <w:szCs w:val="24"/>
          <w:lang w:eastAsia="hr-HR"/>
        </w:rPr>
        <w:t xml:space="preserve">Aktivnost iz stavka 1. ovoga članka koja se pruža kao specifična aktivnost uz uslugu smještaja i boravka provodi se </w:t>
      </w:r>
      <w:r w:rsidRPr="00993A2E">
        <w:rPr>
          <w:rFonts w:ascii="Times New Roman" w:eastAsia="Calibri" w:hAnsi="Times New Roman" w:cs="Times New Roman"/>
          <w:bCs/>
          <w:sz w:val="24"/>
          <w:szCs w:val="24"/>
          <w:lang w:eastAsia="hr-HR"/>
        </w:rPr>
        <w:t>u vremenskom mjerilu od 60 minuta po jedinici provedene aktivnosti, a provodi se individualno.</w:t>
      </w:r>
    </w:p>
    <w:p w14:paraId="41C029CD" w14:textId="77777777" w:rsidR="00993A2E" w:rsidRPr="00993A2E" w:rsidRDefault="00993A2E" w:rsidP="007E1667">
      <w:pPr>
        <w:pStyle w:val="Naslov5"/>
        <w:rPr>
          <w:rFonts w:eastAsia="Times New Roman"/>
          <w:lang w:eastAsia="hr-HR"/>
        </w:rPr>
      </w:pPr>
      <w:r w:rsidRPr="00993A2E">
        <w:rPr>
          <w:rFonts w:eastAsia="Times New Roman"/>
          <w:lang w:eastAsia="hr-HR"/>
        </w:rPr>
        <w:t>Članak 123.</w:t>
      </w:r>
    </w:p>
    <w:p w14:paraId="04106F26" w14:textId="77777777" w:rsidR="00993A2E" w:rsidRPr="00993A2E" w:rsidRDefault="00993A2E" w:rsidP="00993A2E">
      <w:pPr>
        <w:spacing w:before="240" w:after="200" w:line="240" w:lineRule="auto"/>
        <w:contextualSpacing/>
        <w:jc w:val="both"/>
        <w:rPr>
          <w:rFonts w:ascii="Times New Roman" w:eastAsia="Calibri" w:hAnsi="Times New Roman" w:cs="Times New Roman"/>
          <w:color w:val="000000"/>
          <w:sz w:val="24"/>
          <w:szCs w:val="24"/>
          <w:lang w:eastAsia="hr-HR"/>
        </w:rPr>
      </w:pPr>
      <w:r w:rsidRPr="00993A2E">
        <w:rPr>
          <w:rFonts w:ascii="Times New Roman" w:eastAsia="Calibri" w:hAnsi="Times New Roman" w:cs="Times New Roman"/>
          <w:sz w:val="24"/>
          <w:szCs w:val="24"/>
          <w:lang w:eastAsia="hr-HR"/>
        </w:rPr>
        <w:t xml:space="preserve">(1) </w:t>
      </w:r>
      <w:r w:rsidRPr="00993A2E">
        <w:rPr>
          <w:rFonts w:ascii="Times New Roman" w:eastAsia="Calibri" w:hAnsi="Times New Roman" w:cs="Times New Roman"/>
          <w:sz w:val="24"/>
          <w:szCs w:val="24"/>
        </w:rPr>
        <w:t xml:space="preserve">Radna terapija uključuje: </w:t>
      </w:r>
      <w:r w:rsidRPr="00993A2E">
        <w:rPr>
          <w:rFonts w:ascii="Times New Roman" w:eastAsia="Calibri" w:hAnsi="Times New Roman" w:cs="Times New Roman"/>
          <w:color w:val="000000"/>
          <w:sz w:val="24"/>
          <w:szCs w:val="24"/>
          <w:lang w:eastAsia="hr-HR"/>
        </w:rPr>
        <w:t>procjenu aktivnosti svakodnevnog života i provođenje postupaka u svrhu razvijanja sposobnosti za uključivanje korisnika u aktivnosti svakodnevnog života – samozbrinjavanje, produktivnost i slobodno vrijeme/razonoda/odmor; osposobljavanje u svrhu održavanja stečenih funkcija i znanja; poticanje i osposobljavanje korisnika za nove načine provođenja određenih radnji uz pomoć posebnih pomagala ili bez njih; evaluacija radi potrebe mijenjanja aktivnosti.</w:t>
      </w:r>
    </w:p>
    <w:p w14:paraId="0584B7D6" w14:textId="77777777" w:rsidR="00993A2E" w:rsidRPr="00993A2E" w:rsidRDefault="00993A2E" w:rsidP="00993A2E">
      <w:pPr>
        <w:spacing w:after="200" w:line="240" w:lineRule="auto"/>
        <w:contextualSpacing/>
        <w:jc w:val="both"/>
        <w:rPr>
          <w:rFonts w:ascii="Times New Roman" w:eastAsia="Calibri" w:hAnsi="Times New Roman" w:cs="Times New Roman"/>
          <w:sz w:val="24"/>
          <w:szCs w:val="24"/>
        </w:rPr>
      </w:pPr>
    </w:p>
    <w:p w14:paraId="4F8D349A" w14:textId="77777777" w:rsidR="00993A2E" w:rsidRPr="00993A2E" w:rsidRDefault="00993A2E" w:rsidP="00993A2E">
      <w:pPr>
        <w:spacing w:after="0" w:line="240" w:lineRule="auto"/>
        <w:contextualSpacing/>
        <w:jc w:val="both"/>
        <w:rPr>
          <w:rFonts w:ascii="Times New Roman" w:eastAsia="Calibri" w:hAnsi="Times New Roman" w:cs="Times New Roman"/>
          <w:sz w:val="24"/>
          <w:szCs w:val="24"/>
        </w:rPr>
      </w:pPr>
      <w:r w:rsidRPr="00993A2E">
        <w:rPr>
          <w:rFonts w:ascii="Times New Roman" w:eastAsia="Calibri" w:hAnsi="Times New Roman" w:cs="Times New Roman"/>
          <w:sz w:val="24"/>
          <w:szCs w:val="24"/>
          <w:lang w:eastAsia="hr-HR"/>
        </w:rPr>
        <w:t xml:space="preserve">(2) </w:t>
      </w:r>
      <w:r w:rsidRPr="00993A2E">
        <w:rPr>
          <w:rFonts w:ascii="Times New Roman" w:eastAsia="Calibri" w:hAnsi="Times New Roman" w:cs="Times New Roman"/>
          <w:sz w:val="24"/>
          <w:szCs w:val="24"/>
        </w:rPr>
        <w:t xml:space="preserve">Aktivnost </w:t>
      </w:r>
      <w:r w:rsidRPr="00993A2E">
        <w:rPr>
          <w:rFonts w:ascii="Times New Roman" w:eastAsia="Times New Roman" w:hAnsi="Times New Roman" w:cs="Times New Roman"/>
          <w:sz w:val="24"/>
          <w:szCs w:val="24"/>
          <w:lang w:eastAsia="hr-HR"/>
        </w:rPr>
        <w:t>iz stavka 1. ovoga članka provodi</w:t>
      </w:r>
      <w:r w:rsidRPr="00993A2E">
        <w:rPr>
          <w:rFonts w:ascii="Times New Roman" w:eastAsia="Calibri" w:hAnsi="Times New Roman" w:cs="Times New Roman"/>
          <w:sz w:val="24"/>
          <w:szCs w:val="24"/>
        </w:rPr>
        <w:t xml:space="preserve"> izvršitelj na radnom mjestu radnog terapeuta.</w:t>
      </w:r>
    </w:p>
    <w:p w14:paraId="7727EA0F" w14:textId="77777777" w:rsidR="00993A2E" w:rsidRPr="00993A2E" w:rsidRDefault="00993A2E" w:rsidP="00993A2E">
      <w:pPr>
        <w:spacing w:after="0" w:line="240" w:lineRule="auto"/>
        <w:contextualSpacing/>
        <w:jc w:val="both"/>
        <w:rPr>
          <w:rFonts w:ascii="Times New Roman" w:eastAsia="Calibri" w:hAnsi="Times New Roman" w:cs="Times New Roman"/>
          <w:sz w:val="24"/>
          <w:szCs w:val="24"/>
        </w:rPr>
      </w:pPr>
    </w:p>
    <w:p w14:paraId="514B33CA"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(3) Aktivnost iz stavka 1. ovoga članka mogu pružati izvršitelji koji zadovoljavaju sljedeće uvjete:</w:t>
      </w:r>
    </w:p>
    <w:p w14:paraId="4D0EAD6A" w14:textId="77777777" w:rsidR="00993A2E" w:rsidRPr="00993A2E" w:rsidRDefault="00993A2E" w:rsidP="006A09BB">
      <w:pPr>
        <w:numPr>
          <w:ilvl w:val="0"/>
          <w:numId w:val="16"/>
        </w:numPr>
        <w:spacing w:after="0" w:line="240" w:lineRule="auto"/>
        <w:contextualSpacing/>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radni terapeut  – završen stručni studij radne terapije – za prvu razinu usklađenosti</w:t>
      </w:r>
    </w:p>
    <w:p w14:paraId="471F9DF7" w14:textId="77777777" w:rsidR="00993A2E" w:rsidRPr="00993A2E" w:rsidRDefault="00993A2E" w:rsidP="006A09BB">
      <w:pPr>
        <w:numPr>
          <w:ilvl w:val="0"/>
          <w:numId w:val="16"/>
        </w:numPr>
        <w:spacing w:after="0" w:line="240" w:lineRule="auto"/>
        <w:contextualSpacing/>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radni terapeut  – završen stručni studij radne terapije i najmanje 5 godina radnog iskustva na tim poslovima – za drugu razinu usklađenosti</w:t>
      </w:r>
    </w:p>
    <w:p w14:paraId="22FBDA22" w14:textId="77777777" w:rsidR="00993A2E" w:rsidRPr="00993A2E" w:rsidRDefault="00993A2E" w:rsidP="006A09BB">
      <w:pPr>
        <w:numPr>
          <w:ilvl w:val="0"/>
          <w:numId w:val="16"/>
        </w:numPr>
        <w:spacing w:after="0" w:line="240" w:lineRule="auto"/>
        <w:contextualSpacing/>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radni terapeut  – završen stručni studij radne terapije i najmanje 10 godina radnog iskustva na tim poslovima – za treću razinu usklađenosti.</w:t>
      </w:r>
    </w:p>
    <w:p w14:paraId="32EC162E" w14:textId="77777777" w:rsidR="00993A2E" w:rsidRPr="00993A2E" w:rsidRDefault="00993A2E" w:rsidP="00993A2E">
      <w:pPr>
        <w:spacing w:after="0" w:line="240" w:lineRule="auto"/>
        <w:jc w:val="both"/>
        <w:rPr>
          <w:rFonts w:ascii="Times New Roman" w:eastAsia="Calibri" w:hAnsi="Times New Roman" w:cs="Times New Roman"/>
          <w:sz w:val="24"/>
          <w:szCs w:val="24"/>
          <w:lang w:eastAsia="hr-HR"/>
        </w:rPr>
      </w:pPr>
    </w:p>
    <w:p w14:paraId="261BB5A9" w14:textId="77777777" w:rsidR="00993A2E" w:rsidRPr="00993A2E" w:rsidRDefault="00993A2E" w:rsidP="00993A2E">
      <w:pPr>
        <w:spacing w:after="0" w:line="240" w:lineRule="auto"/>
        <w:jc w:val="both"/>
        <w:rPr>
          <w:rFonts w:ascii="Times New Roman" w:eastAsia="Calibri" w:hAnsi="Times New Roman" w:cs="Times New Roman"/>
          <w:sz w:val="24"/>
          <w:szCs w:val="24"/>
        </w:rPr>
      </w:pPr>
      <w:r w:rsidRPr="00993A2E">
        <w:rPr>
          <w:rFonts w:ascii="Times New Roman" w:eastAsia="Calibri" w:hAnsi="Times New Roman" w:cs="Times New Roman"/>
          <w:sz w:val="24"/>
          <w:szCs w:val="24"/>
          <w:lang w:eastAsia="hr-HR"/>
        </w:rPr>
        <w:t xml:space="preserve">(4) </w:t>
      </w:r>
      <w:r w:rsidRPr="00993A2E">
        <w:rPr>
          <w:rFonts w:ascii="Times New Roman" w:eastAsia="Times New Roman" w:hAnsi="Times New Roman" w:cs="Times New Roman"/>
          <w:sz w:val="24"/>
          <w:szCs w:val="24"/>
          <w:lang w:eastAsia="hr-HR"/>
        </w:rPr>
        <w:t xml:space="preserve">Aktivnost iz stavka 1. ovoga članka koja se pruža kao specifična aktivnost uz uslugu smještaja i boravka provodi se </w:t>
      </w:r>
      <w:r w:rsidRPr="00993A2E">
        <w:rPr>
          <w:rFonts w:ascii="Times New Roman" w:eastAsia="Calibri" w:hAnsi="Times New Roman" w:cs="Times New Roman"/>
          <w:bCs/>
          <w:sz w:val="24"/>
          <w:szCs w:val="24"/>
          <w:lang w:eastAsia="hr-HR"/>
        </w:rPr>
        <w:t>u vremenskom mjerilu od 60 minuta po jedinici provedene aktivnosti, a provodi se individualno ili grupno.</w:t>
      </w:r>
    </w:p>
    <w:p w14:paraId="1014CACC" w14:textId="77777777" w:rsidR="00993A2E" w:rsidRPr="00993A2E" w:rsidRDefault="00993A2E" w:rsidP="00993A2E">
      <w:pPr>
        <w:spacing w:after="100" w:afterAutospacing="1" w:line="240" w:lineRule="auto"/>
        <w:jc w:val="center"/>
        <w:rPr>
          <w:rFonts w:ascii="Times New Roman" w:eastAsia="Times New Roman" w:hAnsi="Times New Roman" w:cs="Times New Roman"/>
          <w:sz w:val="24"/>
          <w:szCs w:val="24"/>
          <w:lang w:eastAsia="hr-HR"/>
        </w:rPr>
      </w:pPr>
    </w:p>
    <w:p w14:paraId="08B4A2A5" w14:textId="77777777" w:rsidR="00993A2E" w:rsidRPr="00993A2E" w:rsidRDefault="00993A2E" w:rsidP="007E1667">
      <w:pPr>
        <w:pStyle w:val="Naslov5"/>
        <w:rPr>
          <w:rFonts w:eastAsia="Times New Roman"/>
          <w:lang w:eastAsia="hr-HR"/>
        </w:rPr>
      </w:pPr>
      <w:r w:rsidRPr="00993A2E">
        <w:rPr>
          <w:rFonts w:eastAsia="Times New Roman"/>
          <w:lang w:eastAsia="hr-HR"/>
        </w:rPr>
        <w:t>Članak 124.</w:t>
      </w:r>
    </w:p>
    <w:p w14:paraId="14D03FB4" w14:textId="77777777" w:rsidR="00993A2E" w:rsidRPr="00993A2E" w:rsidRDefault="00993A2E" w:rsidP="00993A2E">
      <w:pPr>
        <w:spacing w:after="0"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sz w:val="24"/>
          <w:szCs w:val="24"/>
          <w:lang w:eastAsia="hr-HR"/>
        </w:rPr>
        <w:t xml:space="preserve">(1) </w:t>
      </w:r>
      <w:r w:rsidRPr="00993A2E">
        <w:rPr>
          <w:rFonts w:ascii="Times New Roman" w:eastAsia="Times New Roman" w:hAnsi="Times New Roman" w:cs="Times New Roman"/>
          <w:sz w:val="24"/>
          <w:szCs w:val="24"/>
          <w:lang w:eastAsia="hr-HR"/>
        </w:rPr>
        <w:t>Briga o zdravlju uključuje: procjenu i praćenje općeg zdravstvenog stanja korisnika, organiziranje pružanja zdravstvenih usluga, utvrđivanje potrebe za provođenjem njege, provođenje i kontrolu njege, podjelu i kontrolu propisane terapije, suradnju sa stručnim osobljem u zdravstvenim ustanovama, rad na zaštiti i unapređivanju zdravlja, održavanje i kontrola higijene, primjenu mjera kontrole zaraze te provođenje zdravstvenog odgoja.</w:t>
      </w:r>
    </w:p>
    <w:p w14:paraId="142892DE" w14:textId="77777777" w:rsidR="00993A2E" w:rsidRPr="00993A2E" w:rsidRDefault="00993A2E" w:rsidP="00993A2E">
      <w:pPr>
        <w:spacing w:after="0" w:line="240" w:lineRule="auto"/>
        <w:jc w:val="both"/>
        <w:rPr>
          <w:rFonts w:ascii="Times New Roman" w:eastAsia="Calibri" w:hAnsi="Times New Roman" w:cs="Times New Roman"/>
          <w:sz w:val="24"/>
          <w:szCs w:val="24"/>
          <w:lang w:eastAsia="hr-HR"/>
        </w:rPr>
      </w:pPr>
      <w:r w:rsidRPr="00993A2E">
        <w:rPr>
          <w:rFonts w:ascii="Times New Roman" w:eastAsia="Times New Roman" w:hAnsi="Times New Roman" w:cs="Times New Roman"/>
          <w:sz w:val="24"/>
          <w:szCs w:val="24"/>
          <w:lang w:eastAsia="hr-HR"/>
        </w:rPr>
        <w:lastRenderedPageBreak/>
        <w:t xml:space="preserve"> </w:t>
      </w:r>
    </w:p>
    <w:p w14:paraId="73970425" w14:textId="77777777" w:rsidR="00993A2E" w:rsidRPr="00993A2E" w:rsidRDefault="00993A2E" w:rsidP="00993A2E">
      <w:pPr>
        <w:spacing w:after="0"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sz w:val="24"/>
          <w:szCs w:val="24"/>
          <w:lang w:eastAsia="hr-HR"/>
        </w:rPr>
        <w:t xml:space="preserve">(2) </w:t>
      </w:r>
      <w:r w:rsidRPr="00993A2E">
        <w:rPr>
          <w:rFonts w:ascii="Times New Roman" w:eastAsia="Times New Roman" w:hAnsi="Times New Roman" w:cs="Times New Roman"/>
          <w:sz w:val="24"/>
          <w:szCs w:val="24"/>
          <w:lang w:eastAsia="hr-HR"/>
        </w:rPr>
        <w:t>Aktivnost iz stavka 1. ovoga članka provodi izvršitelj na radnom mjestu medicinske sestre, a za djecu i mlađe punoljetne osobe bez roditelja ili bez odgovarajuće roditeljske skrbi te djecu i mlađe punoljetne osobe s problemima u ponašanju izvršitelji na radnom mjestu medicinske sestre i/ili odgajatelja.</w:t>
      </w:r>
    </w:p>
    <w:p w14:paraId="0386F3CF" w14:textId="77777777" w:rsidR="00993A2E" w:rsidRPr="00993A2E" w:rsidRDefault="00993A2E" w:rsidP="00993A2E">
      <w:pPr>
        <w:spacing w:after="0" w:line="240" w:lineRule="auto"/>
        <w:jc w:val="both"/>
        <w:rPr>
          <w:rFonts w:ascii="Times New Roman" w:eastAsia="Times New Roman" w:hAnsi="Times New Roman" w:cs="Times New Roman"/>
          <w:sz w:val="24"/>
          <w:szCs w:val="24"/>
          <w:lang w:eastAsia="hr-HR"/>
        </w:rPr>
      </w:pPr>
    </w:p>
    <w:p w14:paraId="6B44031F" w14:textId="77777777" w:rsidR="00993A2E" w:rsidRPr="00993A2E" w:rsidRDefault="00993A2E" w:rsidP="00993A2E">
      <w:pPr>
        <w:spacing w:after="0"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(3) Aktivnost iz stavka 1. ovoga članka mogu pružati izvršitelji koji zadovoljavaju sljedeće minimalne uvjete:</w:t>
      </w:r>
    </w:p>
    <w:p w14:paraId="2B389B92" w14:textId="77777777" w:rsidR="00993A2E" w:rsidRPr="00993A2E" w:rsidRDefault="00993A2E" w:rsidP="00993A2E">
      <w:pPr>
        <w:spacing w:after="0" w:line="240" w:lineRule="auto"/>
        <w:jc w:val="both"/>
        <w:rPr>
          <w:rFonts w:ascii="Times New Roman" w:eastAsia="Times New Roman" w:hAnsi="Times New Roman" w:cs="Times New Roman"/>
          <w:sz w:val="24"/>
          <w:szCs w:val="24"/>
          <w:lang w:eastAsia="hr-HR"/>
        </w:rPr>
      </w:pPr>
    </w:p>
    <w:p w14:paraId="35B50BAD" w14:textId="77777777" w:rsidR="00993A2E" w:rsidRPr="00993A2E" w:rsidRDefault="00993A2E" w:rsidP="006A09BB">
      <w:pPr>
        <w:numPr>
          <w:ilvl w:val="0"/>
          <w:numId w:val="5"/>
        </w:numPr>
        <w:spacing w:after="100" w:afterAutospacing="1" w:line="240" w:lineRule="auto"/>
        <w:contextualSpacing/>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medicinska sestra – završeno srednjoškolsko obrazovanje za medicinsku sestru/tehničara;</w:t>
      </w:r>
      <w:r w:rsidRPr="00993A2E">
        <w:rPr>
          <w:rFonts w:ascii="Times New Roman" w:eastAsia="Calibri" w:hAnsi="Times New Roman" w:cs="Times New Roman"/>
          <w:sz w:val="24"/>
          <w:szCs w:val="24"/>
          <w:lang w:eastAsia="hr-HR"/>
        </w:rPr>
        <w:t xml:space="preserve"> o</w:t>
      </w:r>
      <w:r w:rsidRPr="00993A2E">
        <w:rPr>
          <w:rFonts w:ascii="Times New Roman" w:eastAsia="Times New Roman" w:hAnsi="Times New Roman" w:cs="Times New Roman"/>
          <w:sz w:val="24"/>
          <w:szCs w:val="24"/>
          <w:lang w:eastAsia="hr-HR"/>
        </w:rPr>
        <w:t>dgajatelj – završen preddiplomski sveučilišni studij – za prvu razinu usklađenosti</w:t>
      </w:r>
    </w:p>
    <w:p w14:paraId="7D8DCB4E" w14:textId="77777777" w:rsidR="00993A2E" w:rsidRPr="00993A2E" w:rsidRDefault="00993A2E" w:rsidP="006A09BB">
      <w:pPr>
        <w:numPr>
          <w:ilvl w:val="0"/>
          <w:numId w:val="5"/>
        </w:numPr>
        <w:spacing w:after="100" w:afterAutospacing="1" w:line="240" w:lineRule="auto"/>
        <w:contextualSpacing/>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medicinska sestra – završeno srednjoškolsko obrazovanje za medicinsku sestru/tehničara</w:t>
      </w:r>
      <w:r w:rsidRPr="00993A2E">
        <w:rPr>
          <w:rFonts w:ascii="Times New Roman" w:eastAsia="Calibri" w:hAnsi="Times New Roman" w:cs="Times New Roman"/>
          <w:sz w:val="24"/>
          <w:szCs w:val="24"/>
          <w:lang w:eastAsia="hr-HR"/>
        </w:rPr>
        <w:t xml:space="preserve"> i najmanje 5 godina radnog iskustva na tim poslovima; </w:t>
      </w:r>
      <w:r w:rsidRPr="00993A2E">
        <w:rPr>
          <w:rFonts w:ascii="Times New Roman" w:eastAsia="Times New Roman" w:hAnsi="Times New Roman" w:cs="Times New Roman"/>
          <w:sz w:val="24"/>
          <w:szCs w:val="24"/>
          <w:lang w:eastAsia="hr-HR"/>
        </w:rPr>
        <w:t>odgajatelj – završen diplomski ili preddiplomski i diplomski sveučilišni studij – za drugu razinu usklađenosti</w:t>
      </w:r>
    </w:p>
    <w:p w14:paraId="43BD58E9" w14:textId="77777777" w:rsidR="00993A2E" w:rsidRPr="00993A2E" w:rsidRDefault="00993A2E" w:rsidP="006A09BB">
      <w:pPr>
        <w:numPr>
          <w:ilvl w:val="0"/>
          <w:numId w:val="5"/>
        </w:numPr>
        <w:spacing w:after="100" w:afterAutospacing="1" w:line="240" w:lineRule="auto"/>
        <w:contextualSpacing/>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medicinska sestra – završeno srednjoškolsko obrazovanje za medicinsku sestru/tehničara</w:t>
      </w:r>
      <w:r w:rsidRPr="00993A2E">
        <w:rPr>
          <w:rFonts w:ascii="Times New Roman" w:eastAsia="Calibri" w:hAnsi="Times New Roman" w:cs="Times New Roman"/>
          <w:sz w:val="24"/>
          <w:szCs w:val="24"/>
          <w:lang w:eastAsia="hr-HR"/>
        </w:rPr>
        <w:t xml:space="preserve"> i najmanje 10 godina radnog iskustva na tim poslovima; </w:t>
      </w:r>
      <w:r w:rsidRPr="00993A2E">
        <w:rPr>
          <w:rFonts w:ascii="Times New Roman" w:eastAsia="Times New Roman" w:hAnsi="Times New Roman" w:cs="Times New Roman"/>
          <w:sz w:val="24"/>
          <w:szCs w:val="24"/>
          <w:lang w:eastAsia="hr-HR"/>
        </w:rPr>
        <w:t>odgajatelj – završen preddiplomski ili preddiplomski i diplomski sveučilišni studij iz područja odgojnih znanosti, obrazovnih znanosti, edukacijsko-rehabilitacijskih znanosti, socijalnog rada, psihologije ili pedagogije – za treću razinu usklađenosti.</w:t>
      </w:r>
    </w:p>
    <w:p w14:paraId="5208B9EF" w14:textId="77777777" w:rsidR="00993A2E" w:rsidRPr="00993A2E" w:rsidRDefault="00993A2E" w:rsidP="00993A2E">
      <w:pPr>
        <w:spacing w:after="100" w:afterAutospacing="1" w:line="240" w:lineRule="auto"/>
        <w:ind w:left="360"/>
        <w:contextualSpacing/>
        <w:jc w:val="both"/>
        <w:rPr>
          <w:rFonts w:ascii="Times New Roman" w:eastAsia="Times New Roman" w:hAnsi="Times New Roman" w:cs="Times New Roman"/>
          <w:sz w:val="24"/>
          <w:szCs w:val="24"/>
          <w:lang w:eastAsia="hr-HR"/>
        </w:rPr>
      </w:pPr>
    </w:p>
    <w:p w14:paraId="33D1F71E" w14:textId="77777777" w:rsidR="00993A2E" w:rsidRPr="00993A2E" w:rsidRDefault="00993A2E" w:rsidP="007E1667">
      <w:pPr>
        <w:pStyle w:val="Naslov5"/>
        <w:rPr>
          <w:rFonts w:eastAsia="Times New Roman"/>
          <w:lang w:eastAsia="hr-HR"/>
        </w:rPr>
      </w:pPr>
      <w:r w:rsidRPr="00993A2E">
        <w:rPr>
          <w:rFonts w:eastAsia="Times New Roman"/>
          <w:lang w:eastAsia="hr-HR"/>
        </w:rPr>
        <w:t>Članak 125.</w:t>
      </w:r>
    </w:p>
    <w:p w14:paraId="190205F4" w14:textId="77777777" w:rsidR="00993A2E" w:rsidRPr="00993A2E" w:rsidRDefault="00993A2E" w:rsidP="00993A2E">
      <w:pPr>
        <w:spacing w:after="200" w:line="240" w:lineRule="auto"/>
        <w:jc w:val="both"/>
        <w:rPr>
          <w:rFonts w:ascii="Times New Roman" w:eastAsia="Times New Roman" w:hAnsi="Times New Roman" w:cs="Times New Roman"/>
          <w:color w:val="000000"/>
          <w:sz w:val="24"/>
          <w:szCs w:val="24"/>
          <w:lang w:eastAsia="hr-HR"/>
        </w:rPr>
      </w:pPr>
      <w:r w:rsidRPr="00993A2E">
        <w:rPr>
          <w:rFonts w:ascii="Times New Roman" w:eastAsia="Calibri" w:hAnsi="Times New Roman" w:cs="Times New Roman"/>
          <w:sz w:val="24"/>
          <w:szCs w:val="24"/>
          <w:lang w:eastAsia="hr-HR"/>
        </w:rPr>
        <w:t xml:space="preserve">(1) </w:t>
      </w:r>
      <w:r w:rsidRPr="00993A2E">
        <w:rPr>
          <w:rFonts w:ascii="Times New Roman" w:eastAsia="Times New Roman" w:hAnsi="Times New Roman" w:cs="Times New Roman"/>
          <w:sz w:val="24"/>
          <w:szCs w:val="24"/>
          <w:lang w:eastAsia="hr-HR"/>
        </w:rPr>
        <w:t>Timska procjena/dijagnostika</w:t>
      </w:r>
      <w:r w:rsidRPr="00993A2E">
        <w:rPr>
          <w:rFonts w:ascii="Times New Roman" w:eastAsia="Calibri" w:hAnsi="Times New Roman" w:cs="Times New Roman"/>
          <w:sz w:val="24"/>
          <w:szCs w:val="24"/>
        </w:rPr>
        <w:t xml:space="preserve"> djece i mlađih punoljetnih osoba s problemima u ponašanju uključuje: m</w:t>
      </w:r>
      <w:r w:rsidRPr="00993A2E">
        <w:rPr>
          <w:rFonts w:ascii="Times New Roman" w:eastAsia="Times New Roman" w:hAnsi="Times New Roman" w:cs="Times New Roman"/>
          <w:sz w:val="24"/>
          <w:szCs w:val="24"/>
          <w:lang w:eastAsia="hr-HR"/>
        </w:rPr>
        <w:t>ultidisciplinarni pristup u provedbi opservacije i procjene osobnih i ponašajnih obilježja djeteta te karakteristika obitelji i roditeljskih kompetencija. Temeljem pojedinačnih nalaza i mišljenja stručnjaka izrađuje se timska sinteza, odnosno nalaz i mišljenje tima, koji sadrži predikciju individualnog programa tretmana korisnika s prijedlogom za daljnje mjere, postupak te metode i tehnike tretmana korisnika.</w:t>
      </w:r>
      <w:r w:rsidRPr="00993A2E">
        <w:rPr>
          <w:rFonts w:ascii="Times New Roman" w:eastAsia="Times New Roman" w:hAnsi="Times New Roman" w:cs="Times New Roman"/>
          <w:color w:val="000000"/>
          <w:sz w:val="24"/>
          <w:szCs w:val="24"/>
          <w:lang w:eastAsia="hr-HR"/>
        </w:rPr>
        <w:t xml:space="preserve"> </w:t>
      </w:r>
    </w:p>
    <w:p w14:paraId="7DAB2320" w14:textId="77777777" w:rsidR="00993A2E" w:rsidRPr="00993A2E" w:rsidRDefault="00993A2E" w:rsidP="00993A2E">
      <w:pPr>
        <w:spacing w:before="240" w:after="100" w:afterAutospacing="1" w:line="240" w:lineRule="auto"/>
        <w:jc w:val="both"/>
        <w:rPr>
          <w:rFonts w:ascii="Times New Roman" w:eastAsia="Times New Roman" w:hAnsi="Times New Roman" w:cs="Times New Roman"/>
          <w:color w:val="000000"/>
          <w:sz w:val="24"/>
          <w:szCs w:val="24"/>
          <w:lang w:eastAsia="hr-HR"/>
        </w:rPr>
      </w:pPr>
      <w:r w:rsidRPr="00993A2E">
        <w:rPr>
          <w:rFonts w:ascii="Times New Roman" w:eastAsia="Calibri" w:hAnsi="Times New Roman" w:cs="Times New Roman"/>
          <w:sz w:val="24"/>
          <w:szCs w:val="24"/>
          <w:lang w:eastAsia="hr-HR"/>
        </w:rPr>
        <w:t xml:space="preserve">(2) </w:t>
      </w:r>
      <w:r w:rsidRPr="00993A2E">
        <w:rPr>
          <w:rFonts w:ascii="Times New Roman" w:eastAsia="Times New Roman" w:hAnsi="Times New Roman" w:cs="Times New Roman"/>
          <w:sz w:val="24"/>
          <w:szCs w:val="24"/>
          <w:lang w:eastAsia="hr-HR"/>
        </w:rPr>
        <w:t>Aktivnost</w:t>
      </w:r>
      <w:r w:rsidRPr="00993A2E">
        <w:rPr>
          <w:rFonts w:ascii="Times New Roman" w:eastAsia="Calibri" w:hAnsi="Times New Roman" w:cs="Times New Roman"/>
          <w:sz w:val="24"/>
          <w:szCs w:val="24"/>
        </w:rPr>
        <w:t xml:space="preserve"> </w:t>
      </w:r>
      <w:r w:rsidRPr="00993A2E">
        <w:rPr>
          <w:rFonts w:ascii="Times New Roman" w:eastAsia="Times New Roman" w:hAnsi="Times New Roman" w:cs="Times New Roman"/>
          <w:sz w:val="24"/>
          <w:szCs w:val="24"/>
          <w:lang w:eastAsia="hr-HR"/>
        </w:rPr>
        <w:t xml:space="preserve">iz stavka 1. ovoga članka provodi tim kojeg čine izvršitelji na radnim mjestima socijalnog radnika, psihologa i socijalnog pedagoga, a prema potrebi mogu se uključiti i vanjski suradnici. </w:t>
      </w:r>
    </w:p>
    <w:p w14:paraId="7BF3BFE9" w14:textId="77777777" w:rsidR="007E1667" w:rsidRDefault="00993A2E" w:rsidP="007E1667">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(3) Aktivnost iz stavka 1. ovoga članka mogu pružati izvršitelji koji zadovoljavaju uvjete za radno mjesto socijalnog radnika iz članka 98. stavka 3. ovoga Pravilnika, psihologa iz članka 99. stavka 3. ovoga Pravilnika i socijalnog pedagoga iz članka 1</w:t>
      </w:r>
      <w:r w:rsidR="007E1667">
        <w:rPr>
          <w:rFonts w:ascii="Times New Roman" w:eastAsia="Times New Roman" w:hAnsi="Times New Roman" w:cs="Times New Roman"/>
          <w:sz w:val="24"/>
          <w:szCs w:val="24"/>
          <w:lang w:eastAsia="hr-HR"/>
        </w:rPr>
        <w:t>00. stavka 3. ovoga Pravilnika</w:t>
      </w:r>
    </w:p>
    <w:p w14:paraId="2B7F8AFA" w14:textId="60284A67" w:rsidR="00993A2E" w:rsidRPr="007E1667" w:rsidRDefault="00993A2E" w:rsidP="007E1667">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sz w:val="24"/>
          <w:szCs w:val="24"/>
          <w:lang w:eastAsia="hr-HR"/>
        </w:rPr>
        <w:t xml:space="preserve">(4) </w:t>
      </w:r>
      <w:r w:rsidRPr="00993A2E">
        <w:rPr>
          <w:rFonts w:ascii="Times New Roman" w:eastAsia="Calibri" w:hAnsi="Times New Roman" w:cs="Times New Roman"/>
          <w:bCs/>
          <w:sz w:val="24"/>
          <w:szCs w:val="24"/>
          <w:lang w:eastAsia="hr-HR"/>
        </w:rPr>
        <w:t xml:space="preserve">Aktivnost </w:t>
      </w:r>
      <w:r w:rsidRPr="00993A2E">
        <w:rPr>
          <w:rFonts w:ascii="Times New Roman" w:eastAsia="Times New Roman" w:hAnsi="Times New Roman" w:cs="Times New Roman"/>
          <w:sz w:val="24"/>
          <w:szCs w:val="24"/>
          <w:lang w:eastAsia="hr-HR"/>
        </w:rPr>
        <w:t xml:space="preserve">iz stavka 1. ovoga članka </w:t>
      </w:r>
      <w:r w:rsidRPr="00993A2E">
        <w:rPr>
          <w:rFonts w:ascii="Times New Roman" w:eastAsia="Calibri" w:hAnsi="Times New Roman" w:cs="Times New Roman"/>
          <w:bCs/>
          <w:sz w:val="24"/>
          <w:szCs w:val="24"/>
          <w:lang w:eastAsia="hr-HR"/>
        </w:rPr>
        <w:t xml:space="preserve">provodi se na smještaju ili boravku u trajanju od </w:t>
      </w:r>
      <w:r w:rsidRPr="00993A2E">
        <w:rPr>
          <w:rFonts w:ascii="Times New Roman" w:eastAsia="Calibri" w:hAnsi="Times New Roman" w:cs="Times New Roman"/>
          <w:sz w:val="24"/>
          <w:szCs w:val="24"/>
        </w:rPr>
        <w:t xml:space="preserve">30 dana. </w:t>
      </w:r>
      <w:r w:rsidRPr="00993A2E">
        <w:rPr>
          <w:rFonts w:ascii="Times New Roman" w:eastAsia="Times New Roman" w:hAnsi="Times New Roman" w:cs="Times New Roman"/>
          <w:color w:val="000000"/>
          <w:sz w:val="24"/>
          <w:szCs w:val="24"/>
          <w:lang w:eastAsia="hr-HR"/>
        </w:rPr>
        <w:t xml:space="preserve">Iznimno, u slučaju provođenja ponovljene opservacije, usluga se može provesti u kraćem trajanju, odnosno u trajanju od 21 dan. </w:t>
      </w:r>
    </w:p>
    <w:p w14:paraId="57035A15" w14:textId="77777777" w:rsidR="00993A2E" w:rsidRPr="00993A2E" w:rsidRDefault="00993A2E" w:rsidP="007E1667">
      <w:pPr>
        <w:pStyle w:val="Naslov5"/>
        <w:rPr>
          <w:rFonts w:eastAsia="Times New Roman"/>
          <w:lang w:eastAsia="hr-HR"/>
        </w:rPr>
      </w:pPr>
      <w:r w:rsidRPr="00993A2E">
        <w:rPr>
          <w:rFonts w:eastAsia="Times New Roman"/>
          <w:lang w:eastAsia="hr-HR"/>
        </w:rPr>
        <w:t>Članak 126.</w:t>
      </w:r>
    </w:p>
    <w:p w14:paraId="36A3B97C" w14:textId="77777777" w:rsidR="00993A2E" w:rsidRPr="00993A2E" w:rsidRDefault="00993A2E" w:rsidP="00993A2E">
      <w:pPr>
        <w:spacing w:after="0" w:line="240" w:lineRule="auto"/>
        <w:contextualSpacing/>
        <w:jc w:val="both"/>
        <w:rPr>
          <w:rFonts w:ascii="Times New Roman" w:eastAsia="Simsun (Founder Extended)" w:hAnsi="Times New Roman" w:cs="Times New Roman"/>
          <w:sz w:val="24"/>
          <w:szCs w:val="24"/>
          <w:lang w:eastAsia="zh-CN"/>
        </w:rPr>
      </w:pPr>
      <w:r w:rsidRPr="00993A2E">
        <w:rPr>
          <w:rFonts w:ascii="Times New Roman" w:eastAsia="Calibri" w:hAnsi="Times New Roman" w:cs="Times New Roman"/>
          <w:sz w:val="24"/>
          <w:szCs w:val="24"/>
          <w:lang w:eastAsia="hr-HR"/>
        </w:rPr>
        <w:t xml:space="preserve">(1) </w:t>
      </w:r>
      <w:r w:rsidRPr="00993A2E">
        <w:rPr>
          <w:rFonts w:ascii="Times New Roman" w:eastAsia="Calibri" w:hAnsi="Times New Roman" w:cs="Times New Roman"/>
          <w:color w:val="000000"/>
          <w:sz w:val="24"/>
          <w:szCs w:val="24"/>
          <w:lang w:eastAsia="hr-HR"/>
        </w:rPr>
        <w:t xml:space="preserve">Timska procjena potreba djece s teškoćama u razvoju i osoba s invaliditetom za usluge psihosocijalne podrške, rane intervencije i pomoći pri uključivanju u programe odgoja i obrazovanja uključuje: </w:t>
      </w:r>
      <w:r w:rsidRPr="00993A2E">
        <w:rPr>
          <w:rFonts w:ascii="Times New Roman" w:eastAsia="Simsun (Founder Extended)" w:hAnsi="Times New Roman" w:cs="Times New Roman"/>
          <w:sz w:val="24"/>
          <w:szCs w:val="24"/>
          <w:lang w:eastAsia="zh-CN"/>
        </w:rPr>
        <w:t>postupke utvrđivanja potreba, interesa i preostalih sposobnosti korisnika radi davanja mišljenja o potrebi pružanja usluga, te primjerenoj vrsti, trajanju i učestalosti potrebne usluge; mišljenje se donosi na temelju zajedničke odluke stručnjaka u timu.</w:t>
      </w:r>
    </w:p>
    <w:p w14:paraId="420FAC6E" w14:textId="77777777" w:rsidR="00993A2E" w:rsidRPr="00993A2E" w:rsidRDefault="00993A2E" w:rsidP="00993A2E">
      <w:pPr>
        <w:spacing w:after="0" w:line="240" w:lineRule="auto"/>
        <w:contextualSpacing/>
        <w:jc w:val="both"/>
        <w:rPr>
          <w:rFonts w:ascii="Times New Roman" w:eastAsia="Simsun (Founder Extended)" w:hAnsi="Times New Roman" w:cs="Times New Roman"/>
          <w:sz w:val="24"/>
          <w:szCs w:val="24"/>
          <w:lang w:eastAsia="zh-CN"/>
        </w:rPr>
      </w:pPr>
    </w:p>
    <w:p w14:paraId="6E56BE64" w14:textId="77777777" w:rsidR="00993A2E" w:rsidRPr="00993A2E" w:rsidRDefault="00993A2E" w:rsidP="00993A2E">
      <w:pPr>
        <w:spacing w:after="0" w:line="240" w:lineRule="auto"/>
        <w:contextualSpacing/>
        <w:jc w:val="both"/>
        <w:rPr>
          <w:rFonts w:ascii="Times New Roman" w:eastAsia="Simsun (Founder Extended)" w:hAnsi="Times New Roman" w:cs="Times New Roman"/>
          <w:sz w:val="24"/>
          <w:szCs w:val="24"/>
          <w:lang w:eastAsia="zh-CN"/>
        </w:rPr>
      </w:pPr>
      <w:r w:rsidRPr="00993A2E">
        <w:rPr>
          <w:rFonts w:ascii="Times New Roman" w:eastAsia="Calibri" w:hAnsi="Times New Roman" w:cs="Times New Roman"/>
          <w:sz w:val="24"/>
          <w:szCs w:val="24"/>
          <w:lang w:eastAsia="hr-HR"/>
        </w:rPr>
        <w:t xml:space="preserve">(2) </w:t>
      </w:r>
      <w:r w:rsidRPr="00993A2E">
        <w:rPr>
          <w:rFonts w:ascii="Times New Roman" w:eastAsia="Calibri" w:hAnsi="Times New Roman" w:cs="Times New Roman"/>
          <w:color w:val="000000"/>
          <w:sz w:val="24"/>
          <w:szCs w:val="24"/>
          <w:lang w:eastAsia="hr-HR"/>
        </w:rPr>
        <w:t>Aktivnost</w:t>
      </w:r>
      <w:r w:rsidRPr="00993A2E">
        <w:rPr>
          <w:rFonts w:ascii="Times New Roman" w:eastAsia="Simsun (Founder Extended)" w:hAnsi="Times New Roman" w:cs="Times New Roman"/>
          <w:sz w:val="24"/>
          <w:szCs w:val="24"/>
          <w:lang w:eastAsia="zh-CN"/>
        </w:rPr>
        <w:t xml:space="preserve"> </w:t>
      </w:r>
      <w:r w:rsidRPr="00993A2E">
        <w:rPr>
          <w:rFonts w:ascii="Times New Roman" w:eastAsia="Times New Roman" w:hAnsi="Times New Roman" w:cs="Times New Roman"/>
          <w:sz w:val="24"/>
          <w:szCs w:val="24"/>
          <w:lang w:eastAsia="hr-HR"/>
        </w:rPr>
        <w:t>iz stavka 1. ovoga članka provode</w:t>
      </w:r>
      <w:r w:rsidRPr="00993A2E">
        <w:rPr>
          <w:rFonts w:ascii="Times New Roman" w:eastAsia="Calibri" w:hAnsi="Times New Roman" w:cs="Times New Roman"/>
          <w:sz w:val="24"/>
          <w:szCs w:val="24"/>
        </w:rPr>
        <w:t xml:space="preserve"> izvršitelji na radnim mjestima socijalnog radnika, psihologa, </w:t>
      </w:r>
      <w:proofErr w:type="spellStart"/>
      <w:r w:rsidRPr="00993A2E">
        <w:rPr>
          <w:rFonts w:ascii="Times New Roman" w:eastAsia="Simsun (Founder Extended)" w:hAnsi="Times New Roman" w:cs="Times New Roman"/>
          <w:sz w:val="24"/>
          <w:szCs w:val="24"/>
          <w:lang w:eastAsia="zh-CN"/>
        </w:rPr>
        <w:t>rehabilitatora</w:t>
      </w:r>
      <w:proofErr w:type="spellEnd"/>
      <w:r w:rsidRPr="00993A2E">
        <w:rPr>
          <w:rFonts w:ascii="Times New Roman" w:eastAsia="Simsun (Founder Extended)" w:hAnsi="Times New Roman" w:cs="Times New Roman"/>
          <w:sz w:val="24"/>
          <w:szCs w:val="24"/>
          <w:lang w:eastAsia="zh-CN"/>
        </w:rPr>
        <w:t xml:space="preserve">, logopeda, </w:t>
      </w:r>
      <w:proofErr w:type="spellStart"/>
      <w:r w:rsidRPr="00993A2E">
        <w:rPr>
          <w:rFonts w:ascii="Times New Roman" w:eastAsia="Simsun (Founder Extended)" w:hAnsi="Times New Roman" w:cs="Times New Roman"/>
          <w:sz w:val="24"/>
          <w:szCs w:val="24"/>
          <w:lang w:eastAsia="zh-CN"/>
        </w:rPr>
        <w:t>kineziterapeuta</w:t>
      </w:r>
      <w:proofErr w:type="spellEnd"/>
      <w:r w:rsidRPr="00993A2E">
        <w:rPr>
          <w:rFonts w:ascii="Times New Roman" w:eastAsia="Simsun (Founder Extended)" w:hAnsi="Times New Roman" w:cs="Times New Roman"/>
          <w:sz w:val="24"/>
          <w:szCs w:val="24"/>
          <w:lang w:eastAsia="zh-CN"/>
        </w:rPr>
        <w:t>, fizioterapeuta ili radnog terapeuta.</w:t>
      </w:r>
    </w:p>
    <w:p w14:paraId="10D2F8A5" w14:textId="77777777" w:rsidR="00993A2E" w:rsidRPr="00993A2E" w:rsidRDefault="00993A2E" w:rsidP="00993A2E">
      <w:pPr>
        <w:spacing w:after="0" w:line="240" w:lineRule="auto"/>
        <w:contextualSpacing/>
        <w:jc w:val="both"/>
        <w:rPr>
          <w:rFonts w:ascii="Times New Roman" w:eastAsia="Simsun (Founder Extended)" w:hAnsi="Times New Roman" w:cs="Times New Roman"/>
          <w:sz w:val="24"/>
          <w:szCs w:val="24"/>
          <w:lang w:eastAsia="zh-CN"/>
        </w:rPr>
      </w:pPr>
    </w:p>
    <w:p w14:paraId="08997E3A"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 xml:space="preserve">(3) Aktivnost iz stavka 1. ovoga članka mogu pružati izvršitelji koji zadovoljavaju uvjete za radno mjesto socijalnog radnika iz članka 98. stavka 3. ovoga Pravilnika, psihologa iz članka 99. stavka 3. ovoga Pravilnika, </w:t>
      </w:r>
      <w:proofErr w:type="spellStart"/>
      <w:r w:rsidRPr="00993A2E">
        <w:rPr>
          <w:rFonts w:ascii="Times New Roman" w:eastAsia="Times New Roman" w:hAnsi="Times New Roman" w:cs="Times New Roman"/>
          <w:sz w:val="24"/>
          <w:szCs w:val="24"/>
          <w:lang w:eastAsia="hr-HR"/>
        </w:rPr>
        <w:t>rehabilitatora</w:t>
      </w:r>
      <w:proofErr w:type="spellEnd"/>
      <w:r w:rsidRPr="00993A2E">
        <w:rPr>
          <w:rFonts w:ascii="Times New Roman" w:eastAsia="Times New Roman" w:hAnsi="Times New Roman" w:cs="Times New Roman"/>
          <w:sz w:val="24"/>
          <w:szCs w:val="24"/>
          <w:lang w:eastAsia="hr-HR"/>
        </w:rPr>
        <w:t xml:space="preserve"> iz članka 106. stavka 3. ovoga Pravilnika, logopeda iz članka 113. stavka 3. ovoga Pravilnika, </w:t>
      </w:r>
      <w:proofErr w:type="spellStart"/>
      <w:r w:rsidRPr="00993A2E">
        <w:rPr>
          <w:rFonts w:ascii="Times New Roman" w:eastAsia="Times New Roman" w:hAnsi="Times New Roman" w:cs="Times New Roman"/>
          <w:sz w:val="24"/>
          <w:szCs w:val="24"/>
          <w:lang w:eastAsia="hr-HR"/>
        </w:rPr>
        <w:t>kineziterapeuta</w:t>
      </w:r>
      <w:proofErr w:type="spellEnd"/>
      <w:r w:rsidRPr="00993A2E">
        <w:rPr>
          <w:rFonts w:ascii="Times New Roman" w:eastAsia="Times New Roman" w:hAnsi="Times New Roman" w:cs="Times New Roman"/>
          <w:sz w:val="24"/>
          <w:szCs w:val="24"/>
          <w:lang w:eastAsia="hr-HR"/>
        </w:rPr>
        <w:t xml:space="preserve"> iz članka 117. stavka 3. ovoga Pravilnika, fizioterapeuta iz članka 121. stavka 3. ovoga Pravilnika i radnog terapeuta iz članka 122. stavka 3. ovoga Pravilnika.</w:t>
      </w:r>
    </w:p>
    <w:p w14:paraId="038C37F6" w14:textId="77777777" w:rsidR="00993A2E" w:rsidRPr="00993A2E" w:rsidRDefault="00993A2E" w:rsidP="00993A2E">
      <w:pPr>
        <w:spacing w:after="0" w:line="240" w:lineRule="auto"/>
        <w:contextualSpacing/>
        <w:jc w:val="both"/>
        <w:rPr>
          <w:rFonts w:ascii="Times New Roman" w:eastAsia="Times New Roman" w:hAnsi="Times New Roman" w:cs="Times New Roman"/>
          <w:color w:val="000000"/>
          <w:sz w:val="24"/>
          <w:szCs w:val="24"/>
          <w:lang w:eastAsia="hr-HR"/>
        </w:rPr>
      </w:pPr>
      <w:r w:rsidRPr="00993A2E">
        <w:rPr>
          <w:rFonts w:ascii="Times New Roman" w:eastAsia="Simsun (Founder Extended)" w:hAnsi="Times New Roman" w:cs="Times New Roman"/>
          <w:sz w:val="24"/>
          <w:szCs w:val="24"/>
          <w:lang w:eastAsia="zh-CN"/>
        </w:rPr>
        <w:t xml:space="preserve">(4) </w:t>
      </w:r>
      <w:r w:rsidRPr="00993A2E">
        <w:rPr>
          <w:rFonts w:ascii="Times New Roman" w:eastAsia="Times New Roman" w:hAnsi="Times New Roman" w:cs="Times New Roman"/>
          <w:color w:val="000000"/>
          <w:sz w:val="24"/>
          <w:szCs w:val="24"/>
          <w:lang w:eastAsia="hr-HR"/>
        </w:rPr>
        <w:t xml:space="preserve">Timska procjena potreba iz </w:t>
      </w:r>
      <w:r w:rsidRPr="00993A2E">
        <w:rPr>
          <w:rFonts w:ascii="Times New Roman" w:eastAsia="Times New Roman" w:hAnsi="Times New Roman" w:cs="Times New Roman"/>
          <w:sz w:val="24"/>
          <w:szCs w:val="24"/>
          <w:lang w:eastAsia="hr-HR"/>
        </w:rPr>
        <w:t xml:space="preserve">stavka 1. ovoga članka </w:t>
      </w:r>
      <w:r w:rsidRPr="00993A2E">
        <w:rPr>
          <w:rFonts w:ascii="Times New Roman" w:eastAsia="Times New Roman" w:hAnsi="Times New Roman" w:cs="Times New Roman"/>
          <w:color w:val="000000"/>
          <w:sz w:val="24"/>
          <w:szCs w:val="24"/>
          <w:lang w:eastAsia="hr-HR"/>
        </w:rPr>
        <w:t>traje do 4 sata rada po korisniku.</w:t>
      </w:r>
    </w:p>
    <w:p w14:paraId="354B9762" w14:textId="77777777" w:rsidR="00993A2E" w:rsidRPr="00993A2E" w:rsidRDefault="00993A2E" w:rsidP="00993A2E">
      <w:pPr>
        <w:spacing w:after="200" w:line="240" w:lineRule="auto"/>
        <w:jc w:val="center"/>
        <w:rPr>
          <w:rFonts w:ascii="Times New Roman" w:eastAsia="SimSun" w:hAnsi="Times New Roman" w:cs="Times New Roman"/>
          <w:bCs/>
          <w:sz w:val="24"/>
          <w:szCs w:val="24"/>
          <w:lang w:eastAsia="zh-CN"/>
        </w:rPr>
      </w:pPr>
    </w:p>
    <w:p w14:paraId="2FFB5B3A" w14:textId="77777777" w:rsidR="00993A2E" w:rsidRPr="00993A2E" w:rsidRDefault="00993A2E" w:rsidP="007E1667">
      <w:pPr>
        <w:pStyle w:val="Naslov5"/>
        <w:rPr>
          <w:rFonts w:eastAsia="Times New Roman"/>
          <w:lang w:eastAsia="hr-HR"/>
        </w:rPr>
      </w:pPr>
      <w:r w:rsidRPr="00993A2E">
        <w:rPr>
          <w:rFonts w:eastAsia="Times New Roman"/>
          <w:lang w:eastAsia="hr-HR"/>
        </w:rPr>
        <w:t xml:space="preserve">Članak 127. </w:t>
      </w:r>
    </w:p>
    <w:p w14:paraId="58E784A1"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sz w:val="24"/>
          <w:szCs w:val="24"/>
          <w:lang w:eastAsia="hr-HR"/>
        </w:rPr>
        <w:t xml:space="preserve">(1) </w:t>
      </w:r>
      <w:r w:rsidRPr="00993A2E">
        <w:rPr>
          <w:rFonts w:ascii="Times New Roman" w:eastAsia="Times New Roman" w:hAnsi="Times New Roman" w:cs="Times New Roman"/>
          <w:sz w:val="24"/>
          <w:szCs w:val="24"/>
          <w:lang w:eastAsia="hr-HR"/>
        </w:rPr>
        <w:t xml:space="preserve">Stručni radnici koji neposredno provode aktivnosti u okviru usluge koja se pruža korisnicima, obavezni su sudjelovati pri prijemu novih korisnika.  </w:t>
      </w:r>
    </w:p>
    <w:p w14:paraId="44D7F60C"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sz w:val="24"/>
          <w:szCs w:val="24"/>
          <w:lang w:eastAsia="hr-HR"/>
        </w:rPr>
        <w:t xml:space="preserve">(2) </w:t>
      </w:r>
      <w:r w:rsidRPr="00993A2E">
        <w:rPr>
          <w:rFonts w:ascii="Times New Roman" w:eastAsia="Times New Roman" w:hAnsi="Times New Roman" w:cs="Times New Roman"/>
          <w:bCs/>
          <w:sz w:val="24"/>
          <w:szCs w:val="24"/>
          <w:lang w:eastAsia="hr-HR"/>
        </w:rPr>
        <w:t>Prijem korisnika odnosi se na</w:t>
      </w:r>
      <w:r w:rsidRPr="00993A2E">
        <w:rPr>
          <w:rFonts w:ascii="Times New Roman" w:eastAsia="Times New Roman" w:hAnsi="Times New Roman" w:cs="Times New Roman"/>
          <w:sz w:val="24"/>
          <w:szCs w:val="24"/>
          <w:lang w:eastAsia="hr-HR"/>
        </w:rPr>
        <w:t xml:space="preserve"> upoznavanje korisnika s novom sredinom, stručnim osobljem, kućnim redom, multidisciplinarnu procjenu, izradu individualnog plana rada i podršku pri uključivanju u program, te praćenje tijekom razdoblja adaptacije.</w:t>
      </w:r>
    </w:p>
    <w:p w14:paraId="2C06F0DE" w14:textId="77777777" w:rsidR="00993A2E" w:rsidRPr="00993A2E" w:rsidRDefault="00993A2E" w:rsidP="00993A2E">
      <w:pPr>
        <w:spacing w:after="100" w:afterAutospacing="1" w:line="240" w:lineRule="auto"/>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 xml:space="preserve">(3) Aktivnosti iz stavka 2. ovoga članka uračunate su u mjerilo potrebnog broja izvršitelja koji pružaju usluge.  </w:t>
      </w:r>
    </w:p>
    <w:p w14:paraId="21534B91" w14:textId="77777777" w:rsidR="00993A2E" w:rsidRPr="00993A2E" w:rsidRDefault="00993A2E" w:rsidP="00993A2E">
      <w:pPr>
        <w:spacing w:after="0" w:line="240" w:lineRule="auto"/>
        <w:jc w:val="center"/>
        <w:rPr>
          <w:rFonts w:ascii="Times New Roman" w:eastAsia="Times New Roman" w:hAnsi="Times New Roman" w:cs="Times New Roman"/>
          <w:sz w:val="24"/>
          <w:szCs w:val="24"/>
          <w:lang w:eastAsia="hr-HR"/>
        </w:rPr>
      </w:pPr>
    </w:p>
    <w:p w14:paraId="1386C821" w14:textId="77777777" w:rsidR="00993A2E" w:rsidRPr="00993A2E" w:rsidRDefault="00993A2E" w:rsidP="007E1667">
      <w:pPr>
        <w:pStyle w:val="Naslov5"/>
        <w:rPr>
          <w:rFonts w:eastAsia="Times New Roman"/>
          <w:lang w:eastAsia="hr-HR"/>
        </w:rPr>
      </w:pPr>
      <w:r w:rsidRPr="00993A2E">
        <w:rPr>
          <w:rFonts w:eastAsia="Times New Roman"/>
          <w:lang w:eastAsia="hr-HR"/>
        </w:rPr>
        <w:t>Članak 128.</w:t>
      </w:r>
    </w:p>
    <w:p w14:paraId="34B85449" w14:textId="77777777" w:rsidR="00993A2E" w:rsidRPr="00993A2E" w:rsidRDefault="00993A2E" w:rsidP="00993A2E">
      <w:pPr>
        <w:spacing w:after="0" w:line="240" w:lineRule="auto"/>
        <w:jc w:val="center"/>
        <w:rPr>
          <w:rFonts w:ascii="Times New Roman" w:eastAsia="Times New Roman" w:hAnsi="Times New Roman" w:cs="Times New Roman"/>
          <w:sz w:val="24"/>
          <w:szCs w:val="24"/>
          <w:lang w:eastAsia="hr-HR"/>
        </w:rPr>
      </w:pPr>
    </w:p>
    <w:p w14:paraId="1E863423" w14:textId="77777777" w:rsidR="00993A2E" w:rsidRPr="00993A2E" w:rsidRDefault="00993A2E" w:rsidP="00993A2E">
      <w:pPr>
        <w:spacing w:after="200" w:line="240" w:lineRule="auto"/>
        <w:contextualSpacing/>
        <w:jc w:val="both"/>
        <w:rPr>
          <w:rFonts w:ascii="Times New Roman" w:eastAsia="Calibri" w:hAnsi="Times New Roman" w:cs="Times New Roman"/>
          <w:color w:val="000000"/>
          <w:sz w:val="24"/>
          <w:szCs w:val="24"/>
          <w:lang w:eastAsia="hr-HR"/>
        </w:rPr>
      </w:pPr>
      <w:r w:rsidRPr="00993A2E">
        <w:rPr>
          <w:rFonts w:ascii="Times New Roman" w:eastAsia="Calibri" w:hAnsi="Times New Roman" w:cs="Times New Roman"/>
          <w:sz w:val="24"/>
          <w:szCs w:val="24"/>
          <w:lang w:eastAsia="hr-HR"/>
        </w:rPr>
        <w:t xml:space="preserve">(1) </w:t>
      </w:r>
      <w:r w:rsidRPr="00993A2E">
        <w:rPr>
          <w:rFonts w:ascii="Times New Roman" w:eastAsia="Calibri" w:hAnsi="Times New Roman" w:cs="Times New Roman"/>
          <w:sz w:val="24"/>
          <w:szCs w:val="24"/>
        </w:rPr>
        <w:t xml:space="preserve">Radne aktivnosti uključuju: </w:t>
      </w:r>
      <w:r w:rsidRPr="00993A2E">
        <w:rPr>
          <w:rFonts w:ascii="Times New Roman" w:eastAsia="Calibri" w:hAnsi="Times New Roman" w:cs="Times New Roman"/>
          <w:color w:val="000000"/>
          <w:sz w:val="24"/>
          <w:szCs w:val="24"/>
          <w:lang w:eastAsia="hr-HR"/>
        </w:rPr>
        <w:t>uvježbavanje pojedinih faza radnih operacija, održavanje sredstva za rad, organiziranje pravilne izmjene rada i odmora, razvijanje osjećaja reda i točnosti; održavanje stečenih sposobnosti; razvijanje radnih i kulturno higijenskih navika, razvijanje sigurnosti u svakodnevnim situacijama, zanatski radovi u radionicama, pomaganje u obavljanju svakodnevnih poslova.</w:t>
      </w:r>
    </w:p>
    <w:p w14:paraId="1D8ADE5C" w14:textId="77777777" w:rsidR="00993A2E" w:rsidRPr="00993A2E" w:rsidRDefault="00993A2E" w:rsidP="00993A2E">
      <w:pPr>
        <w:spacing w:after="200" w:line="240" w:lineRule="auto"/>
        <w:contextualSpacing/>
        <w:jc w:val="both"/>
        <w:rPr>
          <w:rFonts w:ascii="Times New Roman" w:eastAsia="Calibri" w:hAnsi="Times New Roman" w:cs="Times New Roman"/>
          <w:sz w:val="24"/>
          <w:szCs w:val="24"/>
        </w:rPr>
      </w:pPr>
    </w:p>
    <w:p w14:paraId="73813960" w14:textId="77777777" w:rsidR="00993A2E" w:rsidRPr="00993A2E" w:rsidRDefault="00993A2E" w:rsidP="00993A2E">
      <w:pPr>
        <w:spacing w:after="200" w:line="240" w:lineRule="auto"/>
        <w:contextualSpacing/>
        <w:jc w:val="both"/>
        <w:rPr>
          <w:rFonts w:ascii="Times New Roman" w:eastAsia="Calibri" w:hAnsi="Times New Roman" w:cs="Times New Roman"/>
          <w:sz w:val="24"/>
          <w:szCs w:val="24"/>
        </w:rPr>
      </w:pPr>
      <w:r w:rsidRPr="00993A2E">
        <w:rPr>
          <w:rFonts w:ascii="Times New Roman" w:eastAsia="Calibri" w:hAnsi="Times New Roman" w:cs="Times New Roman"/>
          <w:sz w:val="24"/>
          <w:szCs w:val="24"/>
          <w:lang w:eastAsia="hr-HR"/>
        </w:rPr>
        <w:t xml:space="preserve">(2) </w:t>
      </w:r>
      <w:r w:rsidRPr="00993A2E">
        <w:rPr>
          <w:rFonts w:ascii="Times New Roman" w:eastAsia="Calibri" w:hAnsi="Times New Roman" w:cs="Times New Roman"/>
          <w:sz w:val="24"/>
          <w:szCs w:val="24"/>
        </w:rPr>
        <w:t xml:space="preserve">Aktivnost </w:t>
      </w:r>
      <w:r w:rsidRPr="00993A2E">
        <w:rPr>
          <w:rFonts w:ascii="Times New Roman" w:eastAsia="Times New Roman" w:hAnsi="Times New Roman" w:cs="Times New Roman"/>
          <w:sz w:val="24"/>
          <w:szCs w:val="24"/>
          <w:lang w:eastAsia="hr-HR"/>
        </w:rPr>
        <w:t>iz stavka 1. ovoga članka provodi izvršitelj na radnom mjestu</w:t>
      </w:r>
      <w:r w:rsidRPr="00993A2E">
        <w:rPr>
          <w:rFonts w:ascii="Times New Roman" w:eastAsia="Calibri" w:hAnsi="Times New Roman" w:cs="Times New Roman"/>
          <w:sz w:val="24"/>
          <w:szCs w:val="24"/>
        </w:rPr>
        <w:t xml:space="preserve"> radnog instruktora.</w:t>
      </w:r>
    </w:p>
    <w:p w14:paraId="3F82FC6E" w14:textId="77777777" w:rsidR="00993A2E" w:rsidRPr="00993A2E" w:rsidRDefault="00993A2E" w:rsidP="00993A2E">
      <w:pPr>
        <w:spacing w:after="200" w:line="240" w:lineRule="auto"/>
        <w:contextualSpacing/>
        <w:jc w:val="both"/>
        <w:rPr>
          <w:rFonts w:ascii="Times New Roman" w:eastAsia="Calibri" w:hAnsi="Times New Roman" w:cs="Times New Roman"/>
          <w:sz w:val="24"/>
          <w:szCs w:val="24"/>
        </w:rPr>
      </w:pPr>
    </w:p>
    <w:p w14:paraId="1F1AD8D0"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(3) Aktivnost iz stavka 1. ovoga članka mogu pružati izvršitelji koji zadovoljavaju sljedeće uvjete:</w:t>
      </w:r>
    </w:p>
    <w:p w14:paraId="63FC56A9" w14:textId="77777777" w:rsidR="00993A2E" w:rsidRPr="00993A2E" w:rsidRDefault="00993A2E" w:rsidP="006A09BB">
      <w:pPr>
        <w:numPr>
          <w:ilvl w:val="0"/>
          <w:numId w:val="16"/>
        </w:numPr>
        <w:spacing w:after="0" w:line="240" w:lineRule="auto"/>
        <w:contextualSpacing/>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radni instruktor  – završeno srednjoškolsko obrazovanje – za prvu razinu usklađenosti</w:t>
      </w:r>
    </w:p>
    <w:p w14:paraId="62958CF3" w14:textId="77777777" w:rsidR="00993A2E" w:rsidRPr="00993A2E" w:rsidRDefault="00993A2E" w:rsidP="006A09BB">
      <w:pPr>
        <w:numPr>
          <w:ilvl w:val="0"/>
          <w:numId w:val="16"/>
        </w:numPr>
        <w:spacing w:after="0" w:line="240" w:lineRule="auto"/>
        <w:contextualSpacing/>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radni instruktor  – završen stručni studij ili preddiplomski sveučilišni studij – za drugu razinu usklađenosti</w:t>
      </w:r>
    </w:p>
    <w:p w14:paraId="1E4D3446" w14:textId="77777777" w:rsidR="00993A2E" w:rsidRPr="00993A2E" w:rsidRDefault="00993A2E" w:rsidP="006A09BB">
      <w:pPr>
        <w:numPr>
          <w:ilvl w:val="0"/>
          <w:numId w:val="16"/>
        </w:numPr>
        <w:spacing w:after="0" w:line="240" w:lineRule="auto"/>
        <w:contextualSpacing/>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radni instruktor  – završen diplomski sveučilišni studij – za treću razinu usklađenosti.</w:t>
      </w:r>
    </w:p>
    <w:p w14:paraId="12DB2DC9" w14:textId="77777777" w:rsidR="00993A2E" w:rsidRPr="00993A2E" w:rsidRDefault="00993A2E" w:rsidP="00993A2E">
      <w:pPr>
        <w:spacing w:after="100" w:afterAutospacing="1" w:line="240" w:lineRule="auto"/>
        <w:jc w:val="both"/>
        <w:rPr>
          <w:rFonts w:ascii="Times New Roman" w:eastAsia="Calibri" w:hAnsi="Times New Roman" w:cs="Times New Roman"/>
          <w:sz w:val="24"/>
          <w:szCs w:val="24"/>
        </w:rPr>
      </w:pPr>
      <w:r w:rsidRPr="00993A2E">
        <w:rPr>
          <w:rFonts w:ascii="Times New Roman" w:eastAsia="Calibri" w:hAnsi="Times New Roman" w:cs="Times New Roman"/>
          <w:sz w:val="24"/>
          <w:szCs w:val="24"/>
          <w:lang w:eastAsia="hr-HR"/>
        </w:rPr>
        <w:t xml:space="preserve">(4) </w:t>
      </w:r>
      <w:r w:rsidRPr="00993A2E">
        <w:rPr>
          <w:rFonts w:ascii="Times New Roman" w:eastAsia="Times New Roman" w:hAnsi="Times New Roman" w:cs="Times New Roman"/>
          <w:sz w:val="24"/>
          <w:szCs w:val="24"/>
          <w:lang w:eastAsia="hr-HR"/>
        </w:rPr>
        <w:t xml:space="preserve">Aktivnost iz stavka 1. ovoga članka koja se pruža kao specifična aktivnost uz uslugu smještaja i boravka provodi se </w:t>
      </w:r>
      <w:r w:rsidRPr="00993A2E">
        <w:rPr>
          <w:rFonts w:ascii="Times New Roman" w:eastAsia="Calibri" w:hAnsi="Times New Roman" w:cs="Times New Roman"/>
          <w:bCs/>
          <w:sz w:val="24"/>
          <w:szCs w:val="24"/>
          <w:lang w:eastAsia="hr-HR"/>
        </w:rPr>
        <w:t>u vremenskom mjerilu od 60 minuta po jedinici provedene aktivnosti, a provodi se grupno.</w:t>
      </w:r>
    </w:p>
    <w:p w14:paraId="7D782F03" w14:textId="77777777" w:rsidR="00993A2E" w:rsidRPr="00993A2E" w:rsidRDefault="00993A2E" w:rsidP="007E1667">
      <w:pPr>
        <w:pStyle w:val="Naslov5"/>
        <w:rPr>
          <w:rFonts w:eastAsia="Calibri"/>
        </w:rPr>
      </w:pPr>
      <w:r w:rsidRPr="00993A2E">
        <w:rPr>
          <w:rFonts w:eastAsia="Calibri"/>
          <w:lang w:eastAsia="hr-HR"/>
        </w:rPr>
        <w:t>Članak 129.</w:t>
      </w:r>
    </w:p>
    <w:p w14:paraId="06B092BC" w14:textId="77777777" w:rsidR="00993A2E" w:rsidRPr="00993A2E" w:rsidRDefault="00993A2E" w:rsidP="00993A2E">
      <w:pPr>
        <w:spacing w:after="0" w:line="240" w:lineRule="auto"/>
        <w:jc w:val="both"/>
        <w:rPr>
          <w:rFonts w:ascii="Times New Roman" w:eastAsia="Calibri" w:hAnsi="Times New Roman" w:cs="Times New Roman"/>
          <w:sz w:val="24"/>
          <w:szCs w:val="24"/>
        </w:rPr>
      </w:pPr>
      <w:r w:rsidRPr="00993A2E">
        <w:rPr>
          <w:rFonts w:ascii="Times New Roman" w:eastAsia="Calibri" w:hAnsi="Times New Roman" w:cs="Times New Roman"/>
          <w:sz w:val="24"/>
          <w:szCs w:val="24"/>
          <w:lang w:eastAsia="hr-HR"/>
        </w:rPr>
        <w:t xml:space="preserve">(1) </w:t>
      </w:r>
      <w:r w:rsidRPr="00993A2E">
        <w:rPr>
          <w:rFonts w:ascii="Times New Roman" w:eastAsia="Calibri" w:hAnsi="Times New Roman" w:cs="Times New Roman"/>
          <w:sz w:val="24"/>
          <w:szCs w:val="24"/>
        </w:rPr>
        <w:t>Aktivno provođenje vremena i radne aktivnosti uključuju:</w:t>
      </w:r>
      <w:r w:rsidRPr="00993A2E">
        <w:rPr>
          <w:rFonts w:ascii="Times New Roman" w:eastAsia="Calibri" w:hAnsi="Times New Roman" w:cs="Times New Roman"/>
          <w:b/>
          <w:sz w:val="24"/>
          <w:szCs w:val="24"/>
        </w:rPr>
        <w:t xml:space="preserve"> </w:t>
      </w:r>
      <w:r w:rsidRPr="00993A2E">
        <w:rPr>
          <w:rFonts w:ascii="Times New Roman" w:eastAsia="Calibri" w:hAnsi="Times New Roman" w:cs="Times New Roman"/>
          <w:sz w:val="24"/>
          <w:szCs w:val="24"/>
        </w:rPr>
        <w:t xml:space="preserve">razvijanje i održavanje radnih navika i odgovornosti, osposobljavanje za rad i usvajanje novih vještina i znanja, poticanje samoinicijative, aktivno provođenje vremena, sportske, kulturne, zabavne i druge društvene aktivnosti, te praćenje nad provođenjem svih aktivnosti u okviru programa rehabilitacije. </w:t>
      </w:r>
    </w:p>
    <w:p w14:paraId="3EF9E786" w14:textId="77777777" w:rsidR="00993A2E" w:rsidRPr="00993A2E" w:rsidRDefault="00993A2E" w:rsidP="00993A2E">
      <w:pPr>
        <w:spacing w:after="0" w:line="240" w:lineRule="auto"/>
        <w:jc w:val="both"/>
        <w:rPr>
          <w:rFonts w:ascii="Times New Roman" w:eastAsia="Calibri" w:hAnsi="Times New Roman" w:cs="Times New Roman"/>
          <w:sz w:val="24"/>
          <w:szCs w:val="24"/>
          <w:lang w:eastAsia="hr-HR"/>
        </w:rPr>
      </w:pPr>
    </w:p>
    <w:p w14:paraId="1433E67C" w14:textId="77777777" w:rsidR="00993A2E" w:rsidRPr="00993A2E" w:rsidRDefault="00993A2E" w:rsidP="00993A2E">
      <w:pPr>
        <w:spacing w:after="0" w:line="240" w:lineRule="auto"/>
        <w:jc w:val="both"/>
        <w:rPr>
          <w:rFonts w:ascii="Times New Roman" w:eastAsia="Times New Roman" w:hAnsi="Times New Roman" w:cs="Times New Roman"/>
          <w:bCs/>
          <w:color w:val="000000"/>
          <w:sz w:val="24"/>
          <w:szCs w:val="24"/>
          <w:lang w:eastAsia="hr-HR"/>
        </w:rPr>
      </w:pPr>
      <w:r w:rsidRPr="00993A2E">
        <w:rPr>
          <w:rFonts w:ascii="Times New Roman" w:eastAsia="Calibri" w:hAnsi="Times New Roman" w:cs="Times New Roman"/>
          <w:sz w:val="24"/>
          <w:szCs w:val="24"/>
          <w:lang w:eastAsia="hr-HR"/>
        </w:rPr>
        <w:lastRenderedPageBreak/>
        <w:t xml:space="preserve">(2) </w:t>
      </w:r>
      <w:r w:rsidRPr="00993A2E">
        <w:rPr>
          <w:rFonts w:ascii="Times New Roman" w:eastAsia="Calibri" w:hAnsi="Times New Roman" w:cs="Times New Roman"/>
          <w:sz w:val="24"/>
          <w:szCs w:val="24"/>
        </w:rPr>
        <w:t xml:space="preserve">Aktivnost </w:t>
      </w:r>
      <w:r w:rsidRPr="00993A2E">
        <w:rPr>
          <w:rFonts w:ascii="Times New Roman" w:eastAsia="Calibri" w:hAnsi="Times New Roman" w:cs="Times New Roman"/>
          <w:color w:val="000000"/>
          <w:sz w:val="24"/>
          <w:szCs w:val="24"/>
          <w:lang w:eastAsia="hr-HR"/>
        </w:rPr>
        <w:t>iz stavka 1. ovoga članka provodi</w:t>
      </w:r>
      <w:r w:rsidRPr="00993A2E">
        <w:rPr>
          <w:rFonts w:ascii="Times New Roman" w:eastAsia="Times New Roman" w:hAnsi="Times New Roman" w:cs="Times New Roman"/>
          <w:bCs/>
          <w:color w:val="000000"/>
          <w:sz w:val="24"/>
          <w:szCs w:val="24"/>
          <w:lang w:eastAsia="hr-HR"/>
        </w:rPr>
        <w:t xml:space="preserve"> izvršitelj na radnom mjestu asistenta u terapijskoj zajednici.  </w:t>
      </w:r>
    </w:p>
    <w:p w14:paraId="261DDE9E" w14:textId="77777777" w:rsidR="00993A2E" w:rsidRPr="00993A2E" w:rsidRDefault="00993A2E" w:rsidP="00993A2E">
      <w:pPr>
        <w:spacing w:after="0" w:line="240" w:lineRule="auto"/>
        <w:jc w:val="both"/>
        <w:rPr>
          <w:rFonts w:ascii="Times New Roman" w:eastAsia="Times New Roman" w:hAnsi="Times New Roman" w:cs="Times New Roman"/>
          <w:bCs/>
          <w:color w:val="000000"/>
          <w:sz w:val="24"/>
          <w:szCs w:val="24"/>
          <w:lang w:eastAsia="hr-HR"/>
        </w:rPr>
      </w:pPr>
    </w:p>
    <w:p w14:paraId="62F21662"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(3) Aktivnost iz stavka 1. ovoga članka mogu pružati izvršitelji koji zadovoljavaju sljedeće uvjete:</w:t>
      </w:r>
    </w:p>
    <w:p w14:paraId="7C519646" w14:textId="77777777" w:rsidR="00993A2E" w:rsidRPr="00993A2E" w:rsidRDefault="00993A2E" w:rsidP="006A09BB">
      <w:pPr>
        <w:numPr>
          <w:ilvl w:val="0"/>
          <w:numId w:val="16"/>
        </w:numPr>
        <w:spacing w:after="0" w:line="240" w:lineRule="auto"/>
        <w:contextualSpacing/>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asistent u terapijskoj zajednici  – završeno srednjoškolsko obrazovanje i edukacija za rad s ovisnicima – za prvu razinu usklađenosti</w:t>
      </w:r>
    </w:p>
    <w:p w14:paraId="60FEF21D" w14:textId="77777777" w:rsidR="00993A2E" w:rsidRPr="00993A2E" w:rsidRDefault="00993A2E" w:rsidP="006A09BB">
      <w:pPr>
        <w:numPr>
          <w:ilvl w:val="0"/>
          <w:numId w:val="16"/>
        </w:numPr>
        <w:spacing w:after="0" w:line="240" w:lineRule="auto"/>
        <w:contextualSpacing/>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asistent u terapijskoj zajednici (rehabilitirani ovisnik) – završeno srednjoškolsko obrazovanje – za drugu razinu usklađenosti</w:t>
      </w:r>
    </w:p>
    <w:p w14:paraId="2F9B37F3" w14:textId="77777777" w:rsidR="00993A2E" w:rsidRPr="00993A2E" w:rsidRDefault="00993A2E" w:rsidP="006A09BB">
      <w:pPr>
        <w:numPr>
          <w:ilvl w:val="0"/>
          <w:numId w:val="16"/>
        </w:numPr>
        <w:spacing w:after="0" w:line="240" w:lineRule="auto"/>
        <w:contextualSpacing/>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asistent u terapijskoj zajednici (rehabilitirani ovisnik) – završeno srednjoškolsko obrazovanje i najmanje 5 godina radnog iskustva na tim poslovima – za treću razinu usklađenosti.</w:t>
      </w:r>
    </w:p>
    <w:p w14:paraId="70BE30F4" w14:textId="77777777" w:rsidR="00993A2E" w:rsidRPr="00993A2E" w:rsidRDefault="00993A2E" w:rsidP="00993A2E">
      <w:pPr>
        <w:spacing w:after="0" w:line="240" w:lineRule="auto"/>
        <w:ind w:left="360"/>
        <w:contextualSpacing/>
        <w:jc w:val="both"/>
        <w:rPr>
          <w:rFonts w:ascii="Times New Roman" w:eastAsia="Calibri" w:hAnsi="Times New Roman" w:cs="Times New Roman"/>
          <w:sz w:val="24"/>
          <w:szCs w:val="24"/>
          <w:lang w:eastAsia="hr-HR"/>
        </w:rPr>
      </w:pPr>
    </w:p>
    <w:p w14:paraId="4B68EC03" w14:textId="77777777" w:rsidR="00993A2E" w:rsidRPr="00993A2E" w:rsidRDefault="00993A2E" w:rsidP="007E1667">
      <w:pPr>
        <w:pStyle w:val="Naslov5"/>
        <w:rPr>
          <w:rFonts w:eastAsia="Calibri"/>
          <w:lang w:eastAsia="hr-HR"/>
        </w:rPr>
      </w:pPr>
      <w:r w:rsidRPr="00993A2E">
        <w:rPr>
          <w:rFonts w:eastAsia="Calibri"/>
          <w:lang w:eastAsia="hr-HR"/>
        </w:rPr>
        <w:t>Članak 130.</w:t>
      </w:r>
    </w:p>
    <w:p w14:paraId="1333142C" w14:textId="77777777" w:rsidR="00993A2E" w:rsidRPr="00993A2E" w:rsidRDefault="00993A2E" w:rsidP="00993A2E">
      <w:pPr>
        <w:spacing w:before="240" w:after="100" w:line="240" w:lineRule="auto"/>
        <w:jc w:val="both"/>
        <w:rPr>
          <w:rFonts w:ascii="Times New Roman" w:eastAsia="Times New Roman" w:hAnsi="Times New Roman" w:cs="Times New Roman"/>
          <w:bCs/>
          <w:color w:val="000000"/>
          <w:sz w:val="24"/>
          <w:szCs w:val="24"/>
          <w:lang w:eastAsia="hr-HR"/>
        </w:rPr>
      </w:pPr>
      <w:r w:rsidRPr="00993A2E">
        <w:rPr>
          <w:rFonts w:ascii="Times New Roman" w:eastAsia="Calibri" w:hAnsi="Times New Roman" w:cs="Times New Roman"/>
          <w:sz w:val="24"/>
          <w:szCs w:val="24"/>
          <w:lang w:eastAsia="hr-HR"/>
        </w:rPr>
        <w:t xml:space="preserve">(1) </w:t>
      </w:r>
      <w:r w:rsidRPr="00993A2E">
        <w:rPr>
          <w:rFonts w:ascii="Times New Roman" w:eastAsia="Times New Roman" w:hAnsi="Times New Roman" w:cs="Times New Roman"/>
          <w:bCs/>
          <w:color w:val="000000"/>
          <w:sz w:val="24"/>
          <w:szCs w:val="24"/>
          <w:lang w:eastAsia="hr-HR"/>
        </w:rPr>
        <w:t>Podrška u obavljanju svakodnevnih aktivnosti uključuje: nadzor, pomoć ili održavanje osobne higijene i higijene prostora, nadzor, pomoć ili priprema obroka, nabava ili organiziranje nabave potrebnih namirnica i sredstava za osobnu higijenu i higijenu prostora, organiziranje nabave prijeko potrebne odjeće i obuće, organiziranje liječničkih pregleda, nadzor ili pratnja pri odlasku liječniku, te uzimanjem propisanih lijekova.</w:t>
      </w:r>
    </w:p>
    <w:p w14:paraId="299990BC" w14:textId="77777777" w:rsidR="00993A2E" w:rsidRPr="00993A2E" w:rsidRDefault="00993A2E" w:rsidP="00993A2E">
      <w:pPr>
        <w:spacing w:after="100" w:afterAutospacing="1" w:line="240" w:lineRule="auto"/>
        <w:jc w:val="both"/>
        <w:rPr>
          <w:rFonts w:ascii="Times New Roman" w:eastAsia="Times New Roman" w:hAnsi="Times New Roman" w:cs="Times New Roman"/>
          <w:bCs/>
          <w:color w:val="000000"/>
          <w:sz w:val="24"/>
          <w:szCs w:val="24"/>
          <w:lang w:eastAsia="hr-HR"/>
        </w:rPr>
      </w:pPr>
      <w:r w:rsidRPr="00993A2E">
        <w:rPr>
          <w:rFonts w:ascii="Times New Roman" w:eastAsia="Calibri" w:hAnsi="Times New Roman" w:cs="Times New Roman"/>
          <w:sz w:val="24"/>
          <w:szCs w:val="24"/>
          <w:lang w:eastAsia="hr-HR"/>
        </w:rPr>
        <w:t xml:space="preserve">(2) </w:t>
      </w:r>
      <w:r w:rsidRPr="00993A2E">
        <w:rPr>
          <w:rFonts w:ascii="Times New Roman" w:eastAsia="Times New Roman" w:hAnsi="Times New Roman" w:cs="Times New Roman"/>
          <w:bCs/>
          <w:color w:val="000000"/>
          <w:sz w:val="24"/>
          <w:szCs w:val="24"/>
          <w:lang w:eastAsia="hr-HR"/>
        </w:rPr>
        <w:t xml:space="preserve">Aktivnost </w:t>
      </w:r>
      <w:r w:rsidRPr="00993A2E">
        <w:rPr>
          <w:rFonts w:ascii="Times New Roman" w:eastAsia="Calibri" w:hAnsi="Times New Roman" w:cs="Times New Roman"/>
          <w:color w:val="000000"/>
          <w:sz w:val="24"/>
          <w:szCs w:val="24"/>
          <w:lang w:eastAsia="hr-HR"/>
        </w:rPr>
        <w:t>iz stavka 1. ovoga članka provodi</w:t>
      </w:r>
      <w:r w:rsidRPr="00993A2E">
        <w:rPr>
          <w:rFonts w:ascii="Times New Roman" w:eastAsia="Times New Roman" w:hAnsi="Times New Roman" w:cs="Times New Roman"/>
          <w:bCs/>
          <w:color w:val="000000"/>
          <w:sz w:val="24"/>
          <w:szCs w:val="24"/>
          <w:lang w:eastAsia="hr-HR"/>
        </w:rPr>
        <w:t xml:space="preserve"> izvršitelj na radnom mjestu asistenta u skloništu.  </w:t>
      </w:r>
    </w:p>
    <w:p w14:paraId="03525158"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(3) Aktivnost iz stavka 1. ovoga članka mogu pružati izvršitelji koji zadovoljavaju sljedeće uvjete:</w:t>
      </w:r>
    </w:p>
    <w:p w14:paraId="080756AB" w14:textId="77777777" w:rsidR="00993A2E" w:rsidRPr="00993A2E" w:rsidRDefault="00993A2E" w:rsidP="006A09BB">
      <w:pPr>
        <w:numPr>
          <w:ilvl w:val="0"/>
          <w:numId w:val="9"/>
        </w:numPr>
        <w:spacing w:after="0" w:line="240" w:lineRule="auto"/>
        <w:contextualSpacing/>
        <w:jc w:val="both"/>
        <w:rPr>
          <w:rFonts w:ascii="Times New Roman" w:eastAsia="Calibri" w:hAnsi="Times New Roman" w:cs="Times New Roman"/>
          <w:sz w:val="24"/>
          <w:szCs w:val="24"/>
        </w:rPr>
      </w:pPr>
      <w:r w:rsidRPr="00993A2E">
        <w:rPr>
          <w:rFonts w:ascii="Times New Roman" w:eastAsia="Calibri" w:hAnsi="Times New Roman" w:cs="Times New Roman"/>
          <w:sz w:val="24"/>
          <w:szCs w:val="24"/>
        </w:rPr>
        <w:t xml:space="preserve">asistent u skloništu – završeno srednjoškolsko obrazovanje s izobrazbom iz područja rada sa žrtvama nasilja u obitelji, odnosno s izobrazbom iz područja rada sa žrtvama trgovanja ljudima </w:t>
      </w:r>
      <w:r w:rsidRPr="00993A2E">
        <w:rPr>
          <w:rFonts w:ascii="Times New Roman" w:eastAsia="Calibri" w:hAnsi="Times New Roman" w:cs="Times New Roman"/>
          <w:sz w:val="24"/>
          <w:szCs w:val="24"/>
          <w:lang w:eastAsia="hr-HR"/>
        </w:rPr>
        <w:t>– za prvu razinu usklađenosti</w:t>
      </w:r>
    </w:p>
    <w:p w14:paraId="1C948C5B" w14:textId="77777777" w:rsidR="00993A2E" w:rsidRPr="00993A2E" w:rsidRDefault="00993A2E" w:rsidP="006A09BB">
      <w:pPr>
        <w:numPr>
          <w:ilvl w:val="0"/>
          <w:numId w:val="9"/>
        </w:numPr>
        <w:spacing w:after="0" w:line="240" w:lineRule="auto"/>
        <w:contextualSpacing/>
        <w:jc w:val="both"/>
        <w:rPr>
          <w:rFonts w:ascii="Times New Roman" w:eastAsia="Calibri" w:hAnsi="Times New Roman" w:cs="Times New Roman"/>
          <w:sz w:val="24"/>
          <w:szCs w:val="24"/>
        </w:rPr>
      </w:pPr>
      <w:r w:rsidRPr="00993A2E">
        <w:rPr>
          <w:rFonts w:ascii="Times New Roman" w:eastAsia="Calibri" w:hAnsi="Times New Roman" w:cs="Times New Roman"/>
          <w:sz w:val="24"/>
          <w:szCs w:val="24"/>
        </w:rPr>
        <w:t xml:space="preserve">asistent u skloništu – završeno srednjoškolsko obrazovanje s izobrazbom iz područja rada sa žrtvama nasilja u obitelji, odnosno s izobrazbom iz područja rada sa žrtvama trgovanja ljudima i najmanje 3 godine radnog iskustva na tim poslovima </w:t>
      </w:r>
      <w:r w:rsidRPr="00993A2E">
        <w:rPr>
          <w:rFonts w:ascii="Times New Roman" w:eastAsia="Calibri" w:hAnsi="Times New Roman" w:cs="Times New Roman"/>
          <w:sz w:val="24"/>
          <w:szCs w:val="24"/>
          <w:lang w:eastAsia="hr-HR"/>
        </w:rPr>
        <w:t>– za drugu razinu usklađenosti</w:t>
      </w:r>
    </w:p>
    <w:p w14:paraId="7050FAFA" w14:textId="475018A7" w:rsidR="00993A2E" w:rsidRPr="007E1667" w:rsidRDefault="00993A2E" w:rsidP="00AF1F99">
      <w:pPr>
        <w:numPr>
          <w:ilvl w:val="0"/>
          <w:numId w:val="9"/>
        </w:numPr>
        <w:spacing w:after="0" w:line="240" w:lineRule="auto"/>
        <w:contextualSpacing/>
        <w:jc w:val="both"/>
        <w:rPr>
          <w:rFonts w:ascii="Times New Roman" w:eastAsia="Calibri" w:hAnsi="Times New Roman" w:cs="Times New Roman"/>
          <w:sz w:val="24"/>
          <w:szCs w:val="24"/>
        </w:rPr>
      </w:pPr>
      <w:r w:rsidRPr="00993A2E">
        <w:rPr>
          <w:rFonts w:ascii="Times New Roman" w:eastAsia="Calibri" w:hAnsi="Times New Roman" w:cs="Times New Roman"/>
          <w:sz w:val="24"/>
          <w:szCs w:val="24"/>
        </w:rPr>
        <w:t xml:space="preserve">asistent u skloništu – završeno srednjoškolsko obrazovanje s izobrazbom iz područja rada sa žrtvama nasilja u obitelji, odnosno s izobrazbom iz područja rada sa žrtvama trgovanja ljudima i najmanje 5 godina radnog iskustva na tim poslovima </w:t>
      </w:r>
      <w:r w:rsidRPr="00993A2E">
        <w:rPr>
          <w:rFonts w:ascii="Times New Roman" w:eastAsia="Calibri" w:hAnsi="Times New Roman" w:cs="Times New Roman"/>
          <w:sz w:val="24"/>
          <w:szCs w:val="24"/>
          <w:lang w:eastAsia="hr-HR"/>
        </w:rPr>
        <w:t>– za treću razinu usklađenosti.</w:t>
      </w:r>
    </w:p>
    <w:p w14:paraId="6DB93893" w14:textId="77777777" w:rsidR="00993A2E" w:rsidRPr="00993A2E" w:rsidRDefault="00993A2E" w:rsidP="007E1667">
      <w:pPr>
        <w:pStyle w:val="Naslov5"/>
        <w:rPr>
          <w:rFonts w:eastAsia="Times New Roman"/>
          <w:lang w:eastAsia="hr-HR"/>
        </w:rPr>
      </w:pPr>
      <w:r w:rsidRPr="00993A2E">
        <w:rPr>
          <w:rFonts w:eastAsia="Times New Roman"/>
          <w:lang w:eastAsia="hr-HR"/>
        </w:rPr>
        <w:t>Članak 131.</w:t>
      </w:r>
    </w:p>
    <w:p w14:paraId="75BC4946" w14:textId="77777777" w:rsidR="00993A2E" w:rsidRPr="00993A2E" w:rsidRDefault="00993A2E" w:rsidP="00993A2E">
      <w:pPr>
        <w:spacing w:after="100" w:afterAutospacing="1" w:line="240" w:lineRule="auto"/>
        <w:jc w:val="both"/>
        <w:rPr>
          <w:rFonts w:ascii="Times New Roman" w:eastAsia="Calibri" w:hAnsi="Times New Roman" w:cs="Times New Roman"/>
          <w:color w:val="000000"/>
          <w:sz w:val="24"/>
          <w:szCs w:val="24"/>
          <w:lang w:eastAsia="hr-HR"/>
        </w:rPr>
      </w:pPr>
      <w:r w:rsidRPr="00993A2E">
        <w:rPr>
          <w:rFonts w:ascii="Times New Roman" w:eastAsia="Calibri" w:hAnsi="Times New Roman" w:cs="Times New Roman"/>
          <w:sz w:val="24"/>
          <w:szCs w:val="24"/>
          <w:lang w:eastAsia="hr-HR"/>
        </w:rPr>
        <w:t xml:space="preserve">(1) </w:t>
      </w:r>
      <w:r w:rsidRPr="00993A2E">
        <w:rPr>
          <w:rFonts w:ascii="Times New Roman" w:eastAsia="Calibri" w:hAnsi="Times New Roman" w:cs="Times New Roman"/>
          <w:color w:val="000000"/>
          <w:sz w:val="24"/>
          <w:szCs w:val="24"/>
          <w:lang w:eastAsia="hr-HR"/>
        </w:rPr>
        <w:t>Podrška u organiziranom stanovanju uključuje: razvijanje vještina i podršku u samostalnoj brizi o vlastitoj prehrani, pomoć, pružanje podrške i uvježbavanje vještina pri pripremanju obroka odnosno priprema obroka; pomoć, pružanje podrške i uvježbavanje vještina u održavanju higijene posuđa i namirnica; poticanje i uvježbavanje samostalnosti u obavljanju  osobne higijene, te brige o osobnom izgledu i urednosti; brigu o zdravstvenom stanju korisnika, razvijanje i poticanje radnih navika, pružanje podrške u svakodnevnim životnim situacijama.</w:t>
      </w:r>
    </w:p>
    <w:p w14:paraId="5353F598" w14:textId="77777777" w:rsidR="00993A2E" w:rsidRPr="00993A2E" w:rsidRDefault="00993A2E" w:rsidP="00993A2E">
      <w:pPr>
        <w:spacing w:after="100" w:afterAutospacing="1" w:line="240" w:lineRule="auto"/>
        <w:jc w:val="both"/>
        <w:rPr>
          <w:rFonts w:ascii="Times New Roman" w:eastAsia="Calibri" w:hAnsi="Times New Roman" w:cs="Times New Roman"/>
          <w:color w:val="000000"/>
          <w:sz w:val="24"/>
          <w:szCs w:val="24"/>
          <w:lang w:eastAsia="hr-HR"/>
        </w:rPr>
      </w:pPr>
      <w:r w:rsidRPr="00993A2E">
        <w:rPr>
          <w:rFonts w:ascii="Times New Roman" w:eastAsia="Calibri" w:hAnsi="Times New Roman" w:cs="Times New Roman"/>
          <w:sz w:val="24"/>
          <w:szCs w:val="24"/>
          <w:lang w:eastAsia="hr-HR"/>
        </w:rPr>
        <w:t xml:space="preserve">(2) </w:t>
      </w:r>
      <w:r w:rsidRPr="00993A2E">
        <w:rPr>
          <w:rFonts w:ascii="Times New Roman" w:eastAsia="Calibri" w:hAnsi="Times New Roman" w:cs="Times New Roman"/>
          <w:color w:val="000000"/>
          <w:sz w:val="24"/>
          <w:szCs w:val="24"/>
          <w:lang w:eastAsia="hr-HR"/>
        </w:rPr>
        <w:t xml:space="preserve">Aktivnost </w:t>
      </w:r>
      <w:r w:rsidRPr="00993A2E">
        <w:rPr>
          <w:rFonts w:ascii="Times New Roman" w:eastAsia="Times New Roman" w:hAnsi="Times New Roman" w:cs="Times New Roman"/>
          <w:sz w:val="24"/>
          <w:szCs w:val="24"/>
          <w:lang w:eastAsia="hr-HR"/>
        </w:rPr>
        <w:t>iz stavka 1. ovoga članka provodi</w:t>
      </w:r>
      <w:r w:rsidRPr="00993A2E">
        <w:rPr>
          <w:rFonts w:ascii="Times New Roman" w:eastAsia="Calibri" w:hAnsi="Times New Roman" w:cs="Times New Roman"/>
          <w:color w:val="000000"/>
          <w:sz w:val="24"/>
          <w:szCs w:val="24"/>
          <w:lang w:eastAsia="hr-HR"/>
        </w:rPr>
        <w:t xml:space="preserve"> </w:t>
      </w:r>
      <w:r w:rsidRPr="00993A2E">
        <w:rPr>
          <w:rFonts w:ascii="Times New Roman" w:eastAsia="Times New Roman" w:hAnsi="Times New Roman" w:cs="Times New Roman"/>
          <w:sz w:val="24"/>
          <w:szCs w:val="24"/>
          <w:lang w:eastAsia="hr-HR"/>
        </w:rPr>
        <w:t>izvršitelj na radnom mjestu</w:t>
      </w:r>
      <w:r w:rsidRPr="00993A2E">
        <w:rPr>
          <w:rFonts w:ascii="Times New Roman" w:eastAsia="Calibri" w:hAnsi="Times New Roman" w:cs="Times New Roman"/>
          <w:sz w:val="24"/>
          <w:szCs w:val="24"/>
        </w:rPr>
        <w:t xml:space="preserve"> </w:t>
      </w:r>
      <w:r w:rsidRPr="00993A2E">
        <w:rPr>
          <w:rFonts w:ascii="Times New Roman" w:eastAsia="Calibri" w:hAnsi="Times New Roman" w:cs="Times New Roman"/>
          <w:color w:val="000000"/>
          <w:sz w:val="24"/>
          <w:szCs w:val="24"/>
          <w:lang w:eastAsia="hr-HR"/>
        </w:rPr>
        <w:t xml:space="preserve">asistenta u organiziranom stanovanju. </w:t>
      </w:r>
    </w:p>
    <w:p w14:paraId="5701A91A"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lastRenderedPageBreak/>
        <w:t>(3) Aktivnost iz stavka 1. ovoga članka mogu pružati izvršitelji koji zadovoljavaju sljedeće uvjete:</w:t>
      </w:r>
    </w:p>
    <w:p w14:paraId="75C11EF6" w14:textId="77777777" w:rsidR="00993A2E" w:rsidRPr="00993A2E" w:rsidRDefault="00993A2E" w:rsidP="006A09BB">
      <w:pPr>
        <w:numPr>
          <w:ilvl w:val="0"/>
          <w:numId w:val="5"/>
        </w:numPr>
        <w:spacing w:after="0" w:line="240" w:lineRule="auto"/>
        <w:contextualSpacing/>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asistent u organiziranom stanovanju – završeno osnovnoškolsko obrazovanje i tečaj za njegu – za prvu razinu usklađenosti</w:t>
      </w:r>
    </w:p>
    <w:p w14:paraId="0CCDBF61" w14:textId="77777777" w:rsidR="00993A2E" w:rsidRPr="00993A2E" w:rsidRDefault="00993A2E" w:rsidP="006A09BB">
      <w:pPr>
        <w:numPr>
          <w:ilvl w:val="0"/>
          <w:numId w:val="5"/>
        </w:numPr>
        <w:spacing w:after="0" w:line="240" w:lineRule="auto"/>
        <w:contextualSpacing/>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 xml:space="preserve">asistent u organiziranom stanovanju – završeno osnovnoškolsko obrazovanje i tečaj za njegu i najmanje 2 godine radnog iskustva na tim poslovima – za drugu razinu usklađenosti </w:t>
      </w:r>
    </w:p>
    <w:p w14:paraId="4C339107" w14:textId="77777777" w:rsidR="00993A2E" w:rsidRPr="00993A2E" w:rsidRDefault="00993A2E" w:rsidP="006A09BB">
      <w:pPr>
        <w:numPr>
          <w:ilvl w:val="0"/>
          <w:numId w:val="5"/>
        </w:numPr>
        <w:spacing w:after="0" w:line="240" w:lineRule="auto"/>
        <w:contextualSpacing/>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asistent u organiziranom stanovanju – završeno srednjoškolsko obrazovanje i završen tečaj za asistenta – za treću razinu usklađenosti.</w:t>
      </w:r>
    </w:p>
    <w:p w14:paraId="714F9A7F" w14:textId="77777777" w:rsidR="00993A2E" w:rsidRPr="00993A2E" w:rsidRDefault="00993A2E" w:rsidP="00993A2E">
      <w:pPr>
        <w:spacing w:after="0" w:line="240" w:lineRule="auto"/>
        <w:contextualSpacing/>
        <w:jc w:val="both"/>
        <w:rPr>
          <w:rFonts w:ascii="Times New Roman" w:eastAsia="Simsun (Founder Extended)" w:hAnsi="Times New Roman" w:cs="Times New Roman"/>
          <w:sz w:val="24"/>
          <w:szCs w:val="24"/>
          <w:lang w:eastAsia="zh-CN"/>
        </w:rPr>
      </w:pPr>
    </w:p>
    <w:p w14:paraId="15E6FBFE" w14:textId="77777777" w:rsidR="00993A2E" w:rsidRPr="00993A2E" w:rsidRDefault="00993A2E" w:rsidP="007E1667">
      <w:pPr>
        <w:pStyle w:val="Naslov5"/>
        <w:rPr>
          <w:rFonts w:eastAsia="Calibri"/>
          <w:color w:val="000000"/>
          <w:lang w:eastAsia="hr-HR"/>
        </w:rPr>
      </w:pPr>
      <w:r w:rsidRPr="00993A2E">
        <w:rPr>
          <w:rFonts w:eastAsia="Calibri"/>
        </w:rPr>
        <w:t>Članak 132.</w:t>
      </w:r>
    </w:p>
    <w:p w14:paraId="595DEA81" w14:textId="77777777" w:rsidR="00993A2E" w:rsidRPr="00993A2E" w:rsidRDefault="00993A2E" w:rsidP="00993A2E">
      <w:pPr>
        <w:spacing w:after="100" w:afterAutospacing="1" w:line="240" w:lineRule="auto"/>
        <w:jc w:val="both"/>
        <w:rPr>
          <w:rFonts w:ascii="Times New Roman" w:eastAsia="Calibri" w:hAnsi="Times New Roman" w:cs="Times New Roman"/>
          <w:color w:val="000000"/>
          <w:sz w:val="24"/>
          <w:szCs w:val="24"/>
          <w:lang w:eastAsia="hr-HR"/>
        </w:rPr>
      </w:pPr>
      <w:r w:rsidRPr="00993A2E">
        <w:rPr>
          <w:rFonts w:ascii="Times New Roman" w:eastAsia="Calibri" w:hAnsi="Times New Roman" w:cs="Times New Roman"/>
          <w:sz w:val="24"/>
          <w:szCs w:val="24"/>
          <w:lang w:eastAsia="hr-HR"/>
        </w:rPr>
        <w:t>(1) P</w:t>
      </w:r>
      <w:r w:rsidRPr="00993A2E">
        <w:rPr>
          <w:rFonts w:ascii="Times New Roman" w:eastAsia="Calibri" w:hAnsi="Times New Roman" w:cs="Times New Roman"/>
          <w:color w:val="000000"/>
          <w:sz w:val="24"/>
          <w:szCs w:val="24"/>
          <w:lang w:eastAsia="hr-HR"/>
        </w:rPr>
        <w:t>odrška u organiziranom stanovanju za starije osobe može uključivati: spremanje i čišćenje stana, te obavljanje drugih kućanskih poslova, obavljanje poslova nabavke i kupovine, pranje i glačanje rublja, pomoć u pripremanju obroka ili dostava gotovih obroka, njega i održavanje osobne higijene, briga o zdravlju, fizikalna terapija, usluge socijalnog rada i radne aktivnosti, organiziranje prijevoza, te druge usluge kojima se zadovoljavaju potrebe starijih osoba (frizer, pediker i sl.).</w:t>
      </w:r>
    </w:p>
    <w:p w14:paraId="02FA4FA7" w14:textId="77777777" w:rsidR="00993A2E" w:rsidRPr="00993A2E" w:rsidRDefault="00993A2E" w:rsidP="00993A2E">
      <w:pPr>
        <w:spacing w:after="100" w:afterAutospacing="1" w:line="240" w:lineRule="auto"/>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 xml:space="preserve">(2) </w:t>
      </w:r>
      <w:r w:rsidRPr="00993A2E">
        <w:rPr>
          <w:rFonts w:ascii="Times New Roman" w:eastAsia="Calibri" w:hAnsi="Times New Roman" w:cs="Times New Roman"/>
          <w:color w:val="000000"/>
          <w:sz w:val="24"/>
          <w:szCs w:val="24"/>
          <w:lang w:eastAsia="hr-HR"/>
        </w:rPr>
        <w:t xml:space="preserve">Aktivnost </w:t>
      </w:r>
      <w:r w:rsidRPr="00993A2E">
        <w:rPr>
          <w:rFonts w:ascii="Times New Roman" w:eastAsia="Calibri" w:hAnsi="Times New Roman" w:cs="Times New Roman"/>
          <w:sz w:val="24"/>
          <w:szCs w:val="24"/>
          <w:lang w:eastAsia="hr-HR"/>
        </w:rPr>
        <w:t>iz stavka 1. ovoga članka pružatelj usluga može povjeriti ovlaštenim pravnim ili fizičkim osobama ili ju osigurati na drugi način.</w:t>
      </w:r>
    </w:p>
    <w:p w14:paraId="57CE65A6" w14:textId="77777777" w:rsidR="00993A2E" w:rsidRPr="00993A2E" w:rsidRDefault="00993A2E" w:rsidP="007E1667">
      <w:pPr>
        <w:pStyle w:val="Naslov5"/>
        <w:rPr>
          <w:rFonts w:eastAsia="SimSun"/>
          <w:lang w:eastAsia="zh-CN"/>
        </w:rPr>
      </w:pPr>
      <w:r w:rsidRPr="00993A2E">
        <w:rPr>
          <w:rFonts w:eastAsia="SimSun"/>
          <w:lang w:eastAsia="zh-CN"/>
        </w:rPr>
        <w:t>Članak 133.</w:t>
      </w:r>
    </w:p>
    <w:p w14:paraId="241E830D" w14:textId="77777777" w:rsidR="00993A2E" w:rsidRPr="00993A2E" w:rsidRDefault="00993A2E" w:rsidP="00993A2E">
      <w:pPr>
        <w:spacing w:after="100" w:afterAutospacing="1" w:line="240" w:lineRule="auto"/>
        <w:jc w:val="both"/>
        <w:rPr>
          <w:rFonts w:ascii="Times New Roman" w:eastAsia="Calibri" w:hAnsi="Times New Roman" w:cs="Times New Roman"/>
          <w:color w:val="000000"/>
          <w:sz w:val="24"/>
          <w:szCs w:val="24"/>
          <w:lang w:eastAsia="hr-HR"/>
        </w:rPr>
      </w:pPr>
      <w:r w:rsidRPr="00993A2E">
        <w:rPr>
          <w:rFonts w:ascii="Times New Roman" w:eastAsia="Calibri" w:hAnsi="Times New Roman" w:cs="Times New Roman"/>
          <w:sz w:val="24"/>
          <w:szCs w:val="24"/>
          <w:lang w:eastAsia="hr-HR"/>
        </w:rPr>
        <w:t xml:space="preserve">(1) </w:t>
      </w:r>
      <w:r w:rsidRPr="00993A2E">
        <w:rPr>
          <w:rFonts w:ascii="Times New Roman" w:eastAsia="Times New Roman" w:hAnsi="Times New Roman" w:cs="Times New Roman"/>
          <w:sz w:val="24"/>
          <w:szCs w:val="24"/>
          <w:lang w:eastAsia="hr-HR"/>
        </w:rPr>
        <w:t>Njega uključuje:</w:t>
      </w:r>
      <w:r w:rsidRPr="00993A2E">
        <w:rPr>
          <w:rFonts w:ascii="Times New Roman" w:eastAsia="Times New Roman" w:hAnsi="Times New Roman" w:cs="Times New Roman"/>
          <w:b/>
          <w:sz w:val="24"/>
          <w:szCs w:val="24"/>
          <w:lang w:eastAsia="hr-HR"/>
        </w:rPr>
        <w:t xml:space="preserve"> </w:t>
      </w:r>
      <w:r w:rsidRPr="00993A2E">
        <w:rPr>
          <w:rFonts w:ascii="Times New Roman" w:eastAsia="Calibri" w:hAnsi="Times New Roman" w:cs="Times New Roman"/>
          <w:color w:val="000000"/>
          <w:sz w:val="24"/>
          <w:szCs w:val="24"/>
          <w:lang w:eastAsia="hr-HR"/>
        </w:rPr>
        <w:t>pomoć pri obavljanju osobne higijene, te pomoć kod oblačenja i svlačenja korisnika, pomoć kod hranjenja korisnika, pomoć pri obavljanju fizioloških potreba korisnika, održavanje higijene posteljine korisnika, održavanje higijene prostora, dezinfekcija pomagala i ostalog upotrijebljenog pribora i instrumenata, uočavanje promjena na korisniku i izvještavanje medicinskog osoblja.</w:t>
      </w:r>
    </w:p>
    <w:p w14:paraId="419649DD" w14:textId="77777777" w:rsidR="00993A2E" w:rsidRPr="00993A2E" w:rsidRDefault="00993A2E" w:rsidP="00993A2E">
      <w:pPr>
        <w:spacing w:after="0"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sz w:val="24"/>
          <w:szCs w:val="24"/>
          <w:lang w:eastAsia="hr-HR"/>
        </w:rPr>
        <w:t xml:space="preserve">(2) </w:t>
      </w:r>
      <w:r w:rsidRPr="00993A2E">
        <w:rPr>
          <w:rFonts w:ascii="Times New Roman" w:eastAsia="Calibri" w:hAnsi="Times New Roman" w:cs="Times New Roman"/>
          <w:sz w:val="24"/>
          <w:szCs w:val="24"/>
        </w:rPr>
        <w:t>Aktivnost</w:t>
      </w:r>
      <w:r w:rsidRPr="00993A2E">
        <w:rPr>
          <w:rFonts w:ascii="Times New Roman" w:eastAsia="Times New Roman" w:hAnsi="Times New Roman" w:cs="Times New Roman"/>
          <w:color w:val="000000"/>
          <w:sz w:val="24"/>
          <w:szCs w:val="24"/>
          <w:lang w:eastAsia="hr-HR"/>
        </w:rPr>
        <w:t xml:space="preserve"> </w:t>
      </w:r>
      <w:r w:rsidRPr="00993A2E">
        <w:rPr>
          <w:rFonts w:ascii="Times New Roman" w:eastAsia="Times New Roman" w:hAnsi="Times New Roman" w:cs="Times New Roman"/>
          <w:sz w:val="24"/>
          <w:szCs w:val="24"/>
          <w:lang w:eastAsia="hr-HR"/>
        </w:rPr>
        <w:t>iz stavka 1. ovoga članka provodi izvršitelj na radnom mjestu njegovatelja i/ili medicinske sestre, a za djecu bez roditelja ili bez odgovarajuće roditeljske skrbi predškolske dobi izvršitelj na radnom mjestu medicinske sestre i/ili odgajatelja.</w:t>
      </w:r>
    </w:p>
    <w:p w14:paraId="3D9C6958"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p>
    <w:p w14:paraId="34822871"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(3) Aktivnost iz stavka 1. ovoga članka mogu pružati izvršitelji koji zadovoljavaju sljedeće minimalne uvjete:</w:t>
      </w:r>
    </w:p>
    <w:p w14:paraId="005637DE" w14:textId="77777777" w:rsidR="00993A2E" w:rsidRPr="00993A2E" w:rsidRDefault="00993A2E" w:rsidP="006A09BB">
      <w:pPr>
        <w:numPr>
          <w:ilvl w:val="0"/>
          <w:numId w:val="5"/>
        </w:numPr>
        <w:spacing w:after="100" w:afterAutospacing="1" w:line="240" w:lineRule="auto"/>
        <w:contextualSpacing/>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 xml:space="preserve">njegovatelj – završeno osnovnoškolsko obrazovanje i tečaj za njegu </w:t>
      </w:r>
      <w:r w:rsidRPr="00993A2E">
        <w:rPr>
          <w:rFonts w:ascii="Times New Roman" w:eastAsia="Calibri" w:hAnsi="Times New Roman" w:cs="Times New Roman"/>
          <w:sz w:val="24"/>
          <w:szCs w:val="24"/>
          <w:lang w:eastAsia="hr-HR"/>
        </w:rPr>
        <w:t>– za prvu razinu usklađenosti</w:t>
      </w:r>
    </w:p>
    <w:p w14:paraId="06A9F7B3" w14:textId="77777777" w:rsidR="00993A2E" w:rsidRPr="00993A2E" w:rsidRDefault="00993A2E" w:rsidP="006A09BB">
      <w:pPr>
        <w:numPr>
          <w:ilvl w:val="0"/>
          <w:numId w:val="5"/>
        </w:numPr>
        <w:spacing w:after="100" w:afterAutospacing="1" w:line="240" w:lineRule="auto"/>
        <w:contextualSpacing/>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 xml:space="preserve">njegovatelj – završeno osnovnoškolsko obrazovanje i tečaj za njegu </w:t>
      </w:r>
      <w:r w:rsidRPr="00993A2E">
        <w:rPr>
          <w:rFonts w:ascii="Times New Roman" w:eastAsia="Calibri" w:hAnsi="Times New Roman" w:cs="Times New Roman"/>
          <w:sz w:val="24"/>
          <w:szCs w:val="24"/>
          <w:lang w:eastAsia="hr-HR"/>
        </w:rPr>
        <w:t>i najmanje 2 godine radnog iskustva na tim poslovima – za drugu razinu usklađenosti</w:t>
      </w:r>
    </w:p>
    <w:p w14:paraId="41903C69" w14:textId="77777777" w:rsidR="00993A2E" w:rsidRPr="00993A2E" w:rsidRDefault="00993A2E" w:rsidP="006A09BB">
      <w:pPr>
        <w:numPr>
          <w:ilvl w:val="0"/>
          <w:numId w:val="5"/>
        </w:numPr>
        <w:spacing w:after="100" w:afterAutospacing="1" w:line="240" w:lineRule="auto"/>
        <w:contextualSpacing/>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 xml:space="preserve">medicinska sestra/odgajatelj – završeno srednjoškolsko obrazovanje za medicinsku sestru/tehničara; završen preddiplomski ili diplomski sveučilišni studij ranog i predškolskog odgoja i obrazovanja </w:t>
      </w:r>
      <w:r w:rsidRPr="00993A2E">
        <w:rPr>
          <w:rFonts w:ascii="Times New Roman" w:eastAsia="Calibri" w:hAnsi="Times New Roman" w:cs="Times New Roman"/>
          <w:sz w:val="24"/>
          <w:szCs w:val="24"/>
          <w:lang w:eastAsia="hr-HR"/>
        </w:rPr>
        <w:t>– za treću razinu usklađenosti</w:t>
      </w:r>
      <w:r w:rsidRPr="00993A2E">
        <w:rPr>
          <w:rFonts w:ascii="Times New Roman" w:eastAsia="Times New Roman" w:hAnsi="Times New Roman" w:cs="Times New Roman"/>
          <w:sz w:val="24"/>
          <w:szCs w:val="24"/>
          <w:lang w:eastAsia="hr-HR"/>
        </w:rPr>
        <w:t>.</w:t>
      </w:r>
    </w:p>
    <w:p w14:paraId="556A5AB3" w14:textId="77777777" w:rsidR="00993A2E" w:rsidRPr="00993A2E" w:rsidRDefault="00993A2E" w:rsidP="00993A2E">
      <w:pPr>
        <w:spacing w:after="100" w:afterAutospacing="1" w:line="240" w:lineRule="auto"/>
        <w:contextualSpacing/>
        <w:jc w:val="both"/>
        <w:rPr>
          <w:rFonts w:ascii="Times New Roman" w:eastAsia="Times New Roman" w:hAnsi="Times New Roman" w:cs="Times New Roman"/>
          <w:sz w:val="24"/>
          <w:szCs w:val="24"/>
          <w:lang w:eastAsia="hr-HR"/>
        </w:rPr>
      </w:pPr>
    </w:p>
    <w:p w14:paraId="6C2674D1" w14:textId="77777777" w:rsidR="00993A2E" w:rsidRPr="00993A2E" w:rsidRDefault="00993A2E" w:rsidP="007E1667">
      <w:pPr>
        <w:pStyle w:val="Naslov5"/>
        <w:rPr>
          <w:rFonts w:eastAsia="Times New Roman"/>
          <w:lang w:eastAsia="hr-HR"/>
        </w:rPr>
      </w:pPr>
      <w:r w:rsidRPr="00993A2E">
        <w:rPr>
          <w:rFonts w:eastAsia="Times New Roman"/>
          <w:lang w:eastAsia="hr-HR"/>
        </w:rPr>
        <w:t>Članak 134.</w:t>
      </w:r>
    </w:p>
    <w:p w14:paraId="1A5C766E"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sz w:val="24"/>
          <w:szCs w:val="24"/>
          <w:lang w:eastAsia="hr-HR"/>
        </w:rPr>
        <w:t xml:space="preserve">(1) </w:t>
      </w:r>
      <w:r w:rsidRPr="00993A2E">
        <w:rPr>
          <w:rFonts w:ascii="Times New Roman" w:eastAsia="Times New Roman" w:hAnsi="Times New Roman" w:cs="Times New Roman"/>
          <w:sz w:val="24"/>
          <w:szCs w:val="24"/>
          <w:lang w:eastAsia="hr-HR"/>
        </w:rPr>
        <w:t>Skrb tijekom noći uključuje: praćenje ponašanja i navika korisnika, sudjelovanje u pripremama za spavanje i buđenje korisnika, nadzor nad korisnicima tijekom noći, provođenje potrebnih aktivnosti tijekom noći.</w:t>
      </w:r>
    </w:p>
    <w:p w14:paraId="68382137" w14:textId="77777777" w:rsidR="00993A2E" w:rsidRPr="00993A2E" w:rsidRDefault="00993A2E" w:rsidP="00993A2E">
      <w:pPr>
        <w:spacing w:after="0" w:line="240" w:lineRule="auto"/>
        <w:jc w:val="both"/>
        <w:rPr>
          <w:rFonts w:ascii="Times New Roman" w:eastAsia="Calibri" w:hAnsi="Times New Roman" w:cs="Times New Roman"/>
          <w:sz w:val="24"/>
          <w:szCs w:val="24"/>
        </w:rPr>
      </w:pPr>
      <w:r w:rsidRPr="00993A2E">
        <w:rPr>
          <w:rFonts w:ascii="Times New Roman" w:eastAsia="Calibri" w:hAnsi="Times New Roman" w:cs="Times New Roman"/>
          <w:sz w:val="24"/>
          <w:szCs w:val="24"/>
          <w:lang w:eastAsia="hr-HR"/>
        </w:rPr>
        <w:lastRenderedPageBreak/>
        <w:t xml:space="preserve">(2) </w:t>
      </w:r>
      <w:r w:rsidRPr="00993A2E">
        <w:rPr>
          <w:rFonts w:ascii="Times New Roman" w:eastAsia="Times New Roman" w:hAnsi="Times New Roman" w:cs="Times New Roman"/>
          <w:sz w:val="24"/>
          <w:szCs w:val="24"/>
          <w:lang w:eastAsia="hr-HR"/>
        </w:rPr>
        <w:t>Aktivnost iz stavka 1. ovoga članka provodi</w:t>
      </w:r>
      <w:r w:rsidRPr="00993A2E">
        <w:rPr>
          <w:rFonts w:ascii="Times New Roman" w:eastAsia="Calibri" w:hAnsi="Times New Roman" w:cs="Times New Roman"/>
          <w:sz w:val="24"/>
          <w:szCs w:val="24"/>
        </w:rPr>
        <w:t xml:space="preserve"> izvršitelj na radnom mjestu njegovatelja, medicinske sestre ili odgajatelja.</w:t>
      </w:r>
    </w:p>
    <w:p w14:paraId="4C5F3138" w14:textId="77777777" w:rsidR="00993A2E" w:rsidRPr="00993A2E" w:rsidRDefault="00993A2E" w:rsidP="00993A2E">
      <w:pPr>
        <w:spacing w:after="0" w:line="240" w:lineRule="auto"/>
        <w:rPr>
          <w:rFonts w:ascii="Times New Roman" w:eastAsia="Calibri" w:hAnsi="Times New Roman" w:cs="Times New Roman"/>
          <w:sz w:val="24"/>
          <w:szCs w:val="24"/>
        </w:rPr>
      </w:pPr>
    </w:p>
    <w:p w14:paraId="7AEFFCF1"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(3) Aktivnost iz stavka 1. ovoga članka mogu pružati izvršitelji koji zadovoljavaju sljedeće uvjete:</w:t>
      </w:r>
    </w:p>
    <w:p w14:paraId="63C7B451" w14:textId="77777777" w:rsidR="00993A2E" w:rsidRPr="00993A2E" w:rsidRDefault="00993A2E" w:rsidP="006A09BB">
      <w:pPr>
        <w:numPr>
          <w:ilvl w:val="0"/>
          <w:numId w:val="5"/>
        </w:numPr>
        <w:spacing w:after="100" w:afterAutospacing="1" w:line="240" w:lineRule="auto"/>
        <w:contextualSpacing/>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njegovatelj – završeno osnovnoškolsko obrazovanje i tečaj za njegu – za prvu razinu usklađenosti</w:t>
      </w:r>
    </w:p>
    <w:p w14:paraId="7F5D708C" w14:textId="77777777" w:rsidR="00993A2E" w:rsidRPr="00993A2E" w:rsidRDefault="00993A2E" w:rsidP="006A09BB">
      <w:pPr>
        <w:numPr>
          <w:ilvl w:val="0"/>
          <w:numId w:val="5"/>
        </w:numPr>
        <w:spacing w:after="100" w:afterAutospacing="1" w:line="240" w:lineRule="auto"/>
        <w:contextualSpacing/>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medicinska sestra – završeno srednjoškolsko obrazovanje za medicinsku sestru/tehničara – za drugu razinu usklađenosti</w:t>
      </w:r>
    </w:p>
    <w:p w14:paraId="0CCD811D" w14:textId="7082E602" w:rsidR="00993A2E" w:rsidRPr="007E1667" w:rsidRDefault="00993A2E" w:rsidP="007E1667">
      <w:pPr>
        <w:numPr>
          <w:ilvl w:val="0"/>
          <w:numId w:val="5"/>
        </w:numPr>
        <w:spacing w:after="100" w:afterAutospacing="1" w:line="240" w:lineRule="auto"/>
        <w:contextualSpacing/>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odgajatelj – završen preddiplomski ili diplomski sveučilišni studij – za treću razinu usklađenosti.</w:t>
      </w:r>
    </w:p>
    <w:p w14:paraId="42DEEB09" w14:textId="77777777" w:rsidR="00993A2E" w:rsidRPr="00993A2E" w:rsidRDefault="00993A2E" w:rsidP="007E1667">
      <w:pPr>
        <w:pStyle w:val="Naslov5"/>
        <w:rPr>
          <w:rFonts w:eastAsia="Times New Roman"/>
          <w:lang w:eastAsia="hr-HR"/>
        </w:rPr>
      </w:pPr>
      <w:r w:rsidRPr="00993A2E">
        <w:rPr>
          <w:rFonts w:eastAsia="Times New Roman"/>
          <w:lang w:eastAsia="hr-HR"/>
        </w:rPr>
        <w:t>Članak 135.</w:t>
      </w:r>
    </w:p>
    <w:p w14:paraId="7CEB8644" w14:textId="77777777" w:rsidR="00993A2E" w:rsidRPr="00993A2E" w:rsidRDefault="00993A2E" w:rsidP="00993A2E">
      <w:pPr>
        <w:spacing w:after="200" w:line="240" w:lineRule="auto"/>
        <w:contextualSpacing/>
        <w:jc w:val="both"/>
        <w:rPr>
          <w:rFonts w:ascii="Times New Roman" w:eastAsia="Calibri" w:hAnsi="Times New Roman" w:cs="Times New Roman"/>
          <w:color w:val="000000"/>
          <w:sz w:val="24"/>
          <w:szCs w:val="24"/>
          <w:lang w:eastAsia="hr-HR"/>
        </w:rPr>
      </w:pPr>
      <w:r w:rsidRPr="00993A2E">
        <w:rPr>
          <w:rFonts w:ascii="Times New Roman" w:eastAsia="Calibri" w:hAnsi="Times New Roman" w:cs="Times New Roman"/>
          <w:sz w:val="24"/>
          <w:szCs w:val="24"/>
          <w:lang w:eastAsia="hr-HR"/>
        </w:rPr>
        <w:t xml:space="preserve">(1) </w:t>
      </w:r>
      <w:r w:rsidRPr="00993A2E">
        <w:rPr>
          <w:rFonts w:ascii="Times New Roman" w:eastAsia="Calibri" w:hAnsi="Times New Roman" w:cs="Times New Roman"/>
          <w:sz w:val="24"/>
          <w:szCs w:val="24"/>
        </w:rPr>
        <w:t xml:space="preserve">Pratnja i nošenje uključuje: </w:t>
      </w:r>
      <w:r w:rsidRPr="00993A2E">
        <w:rPr>
          <w:rFonts w:ascii="Times New Roman" w:eastAsia="Calibri" w:hAnsi="Times New Roman" w:cs="Times New Roman"/>
          <w:color w:val="000000"/>
          <w:sz w:val="24"/>
          <w:szCs w:val="24"/>
          <w:lang w:eastAsia="hr-HR"/>
        </w:rPr>
        <w:t>pomoć pri obavljanju svakodnevnih aktivnosti u/izvan ustanove, pomoć pri kretanju u kolicima, pomoć pri ustajanju iz kreveta i odlasku u krevet, pomoć pri premještanju iz kreveta u kolica i obratno, pomoć pri ulasku i izlasku iz osobnog vozila i drugih prijevoznih sredstava.</w:t>
      </w:r>
    </w:p>
    <w:p w14:paraId="728AE246" w14:textId="77777777" w:rsidR="00993A2E" w:rsidRPr="00993A2E" w:rsidRDefault="00993A2E" w:rsidP="00993A2E">
      <w:pPr>
        <w:spacing w:after="200" w:line="240" w:lineRule="auto"/>
        <w:contextualSpacing/>
        <w:jc w:val="both"/>
        <w:rPr>
          <w:rFonts w:ascii="Times New Roman" w:eastAsia="Calibri" w:hAnsi="Times New Roman" w:cs="Times New Roman"/>
          <w:sz w:val="24"/>
          <w:szCs w:val="24"/>
        </w:rPr>
      </w:pPr>
    </w:p>
    <w:p w14:paraId="55179622" w14:textId="77777777" w:rsidR="00993A2E" w:rsidRPr="00993A2E" w:rsidRDefault="00993A2E" w:rsidP="00993A2E">
      <w:pPr>
        <w:spacing w:after="0" w:line="240" w:lineRule="auto"/>
        <w:contextualSpacing/>
        <w:jc w:val="both"/>
        <w:rPr>
          <w:rFonts w:ascii="Times New Roman" w:eastAsia="Calibri" w:hAnsi="Times New Roman" w:cs="Times New Roman"/>
          <w:sz w:val="24"/>
          <w:szCs w:val="24"/>
        </w:rPr>
      </w:pPr>
      <w:r w:rsidRPr="00993A2E">
        <w:rPr>
          <w:rFonts w:ascii="Times New Roman" w:eastAsia="Calibri" w:hAnsi="Times New Roman" w:cs="Times New Roman"/>
          <w:sz w:val="24"/>
          <w:szCs w:val="24"/>
          <w:lang w:eastAsia="hr-HR"/>
        </w:rPr>
        <w:t xml:space="preserve">(2) </w:t>
      </w:r>
      <w:r w:rsidRPr="00993A2E">
        <w:rPr>
          <w:rFonts w:ascii="Times New Roman" w:eastAsia="Calibri" w:hAnsi="Times New Roman" w:cs="Times New Roman"/>
          <w:sz w:val="24"/>
          <w:szCs w:val="24"/>
        </w:rPr>
        <w:t xml:space="preserve">Aktivnost </w:t>
      </w:r>
      <w:r w:rsidRPr="00993A2E">
        <w:rPr>
          <w:rFonts w:ascii="Times New Roman" w:eastAsia="Times New Roman" w:hAnsi="Times New Roman" w:cs="Times New Roman"/>
          <w:sz w:val="24"/>
          <w:szCs w:val="24"/>
          <w:lang w:eastAsia="hr-HR"/>
        </w:rPr>
        <w:t>iz stavka 1. ovoga članka provodi</w:t>
      </w:r>
      <w:r w:rsidRPr="00993A2E">
        <w:rPr>
          <w:rFonts w:ascii="Times New Roman" w:eastAsia="Calibri" w:hAnsi="Times New Roman" w:cs="Times New Roman"/>
          <w:sz w:val="24"/>
          <w:szCs w:val="24"/>
        </w:rPr>
        <w:t xml:space="preserve"> izvršitelj na radnom mjestu pratitelja-nosača.</w:t>
      </w:r>
    </w:p>
    <w:p w14:paraId="04E77630" w14:textId="77777777" w:rsidR="00993A2E" w:rsidRPr="00993A2E" w:rsidRDefault="00993A2E" w:rsidP="00993A2E">
      <w:pPr>
        <w:spacing w:after="0" w:line="240" w:lineRule="auto"/>
        <w:contextualSpacing/>
        <w:jc w:val="both"/>
        <w:rPr>
          <w:rFonts w:ascii="Times New Roman" w:eastAsia="Calibri" w:hAnsi="Times New Roman" w:cs="Times New Roman"/>
          <w:sz w:val="24"/>
          <w:szCs w:val="24"/>
        </w:rPr>
      </w:pPr>
    </w:p>
    <w:p w14:paraId="3EADCF21"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(3) Aktivnost iz stavka 1. ovoga članka mogu pružati izvršitelji koji zadovoljavaju sljedeće uvjete:</w:t>
      </w:r>
    </w:p>
    <w:p w14:paraId="2CEFE79A" w14:textId="77777777" w:rsidR="00993A2E" w:rsidRPr="00993A2E" w:rsidRDefault="00993A2E" w:rsidP="006A09BB">
      <w:pPr>
        <w:numPr>
          <w:ilvl w:val="0"/>
          <w:numId w:val="16"/>
        </w:numPr>
        <w:spacing w:after="0" w:line="240" w:lineRule="auto"/>
        <w:contextualSpacing/>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pratitelj-nosač  – završeno osnovnoškolsko obrazovanje – za prvu razinu usklađenosti</w:t>
      </w:r>
    </w:p>
    <w:p w14:paraId="0A94C4C8" w14:textId="77777777" w:rsidR="00993A2E" w:rsidRPr="00993A2E" w:rsidRDefault="00993A2E" w:rsidP="00993A2E">
      <w:pPr>
        <w:spacing w:after="0" w:line="240" w:lineRule="auto"/>
        <w:contextualSpacing/>
        <w:jc w:val="both"/>
        <w:rPr>
          <w:rFonts w:ascii="Times New Roman" w:eastAsia="Calibri" w:hAnsi="Times New Roman" w:cs="Times New Roman"/>
          <w:sz w:val="24"/>
          <w:szCs w:val="24"/>
        </w:rPr>
      </w:pPr>
    </w:p>
    <w:p w14:paraId="084DEB3A" w14:textId="77777777" w:rsidR="00993A2E" w:rsidRPr="00993A2E" w:rsidRDefault="00993A2E" w:rsidP="00993A2E">
      <w:pPr>
        <w:spacing w:after="0" w:line="240" w:lineRule="auto"/>
        <w:contextualSpacing/>
        <w:jc w:val="both"/>
        <w:rPr>
          <w:rFonts w:ascii="Times New Roman" w:eastAsia="Calibri" w:hAnsi="Times New Roman" w:cs="Times New Roman"/>
          <w:sz w:val="24"/>
          <w:szCs w:val="24"/>
        </w:rPr>
      </w:pPr>
    </w:p>
    <w:p w14:paraId="3045B6E2" w14:textId="77777777" w:rsidR="00993A2E" w:rsidRPr="00993A2E" w:rsidRDefault="00993A2E" w:rsidP="007E1667">
      <w:pPr>
        <w:pStyle w:val="Naslov5"/>
        <w:rPr>
          <w:rFonts w:eastAsia="Times New Roman"/>
          <w:lang w:eastAsia="hr-HR"/>
        </w:rPr>
      </w:pPr>
      <w:r w:rsidRPr="00993A2E">
        <w:rPr>
          <w:rFonts w:eastAsia="Times New Roman"/>
          <w:lang w:eastAsia="hr-HR"/>
        </w:rPr>
        <w:t>Članak 136.</w:t>
      </w:r>
    </w:p>
    <w:p w14:paraId="7D85D962" w14:textId="77777777" w:rsidR="00993A2E" w:rsidRPr="00993A2E" w:rsidRDefault="00993A2E" w:rsidP="00993A2E">
      <w:pPr>
        <w:spacing w:after="100" w:afterAutospacing="1" w:line="240" w:lineRule="auto"/>
        <w:jc w:val="both"/>
        <w:rPr>
          <w:rFonts w:ascii="Times New Roman" w:eastAsia="Calibri" w:hAnsi="Times New Roman" w:cs="Times New Roman"/>
          <w:color w:val="000000"/>
          <w:sz w:val="24"/>
          <w:szCs w:val="24"/>
          <w:lang w:eastAsia="hr-HR"/>
        </w:rPr>
      </w:pPr>
      <w:r w:rsidRPr="00993A2E">
        <w:rPr>
          <w:rFonts w:ascii="Times New Roman" w:eastAsia="Calibri" w:hAnsi="Times New Roman" w:cs="Times New Roman"/>
          <w:sz w:val="24"/>
          <w:szCs w:val="24"/>
          <w:lang w:eastAsia="hr-HR"/>
        </w:rPr>
        <w:t xml:space="preserve">(1) </w:t>
      </w:r>
      <w:r w:rsidRPr="00993A2E">
        <w:rPr>
          <w:rFonts w:ascii="Times New Roman" w:eastAsia="Calibri" w:hAnsi="Times New Roman" w:cs="Times New Roman"/>
          <w:color w:val="000000"/>
          <w:sz w:val="24"/>
          <w:szCs w:val="24"/>
          <w:lang w:eastAsia="hr-HR"/>
        </w:rPr>
        <w:t>Organiziranje prehrane u okviru usluge pomoći u kući obuhvaća: pripremu ili nabavu i dostavu gotovih obroka u kuću.</w:t>
      </w:r>
    </w:p>
    <w:p w14:paraId="12F18A47" w14:textId="77777777" w:rsidR="00993A2E" w:rsidRPr="00993A2E" w:rsidRDefault="00993A2E" w:rsidP="00993A2E">
      <w:pPr>
        <w:spacing w:after="100" w:afterAutospacing="1" w:line="240" w:lineRule="auto"/>
        <w:jc w:val="both"/>
        <w:rPr>
          <w:rFonts w:ascii="Times New Roman" w:eastAsia="Calibri" w:hAnsi="Times New Roman" w:cs="Times New Roman"/>
          <w:color w:val="000000"/>
          <w:sz w:val="24"/>
          <w:szCs w:val="24"/>
          <w:lang w:eastAsia="hr-HR"/>
        </w:rPr>
      </w:pPr>
      <w:r w:rsidRPr="00993A2E">
        <w:rPr>
          <w:rFonts w:ascii="Times New Roman" w:eastAsia="Calibri" w:hAnsi="Times New Roman" w:cs="Times New Roman"/>
          <w:sz w:val="24"/>
          <w:szCs w:val="24"/>
          <w:lang w:eastAsia="hr-HR"/>
        </w:rPr>
        <w:t xml:space="preserve">(2) </w:t>
      </w:r>
      <w:r w:rsidRPr="00993A2E">
        <w:rPr>
          <w:rFonts w:ascii="Times New Roman" w:eastAsia="Calibri" w:hAnsi="Times New Roman" w:cs="Times New Roman"/>
          <w:color w:val="000000"/>
          <w:sz w:val="24"/>
          <w:szCs w:val="24"/>
          <w:lang w:eastAsia="hr-HR"/>
        </w:rPr>
        <w:t xml:space="preserve">Aktivnost </w:t>
      </w:r>
      <w:r w:rsidRPr="00993A2E">
        <w:rPr>
          <w:rFonts w:ascii="Times New Roman" w:eastAsia="Times New Roman" w:hAnsi="Times New Roman" w:cs="Times New Roman"/>
          <w:sz w:val="24"/>
          <w:szCs w:val="24"/>
          <w:lang w:eastAsia="hr-HR"/>
        </w:rPr>
        <w:t>iz stavka 1. ovoga članka provodi</w:t>
      </w:r>
      <w:r w:rsidRPr="00993A2E">
        <w:rPr>
          <w:rFonts w:ascii="Times New Roman" w:eastAsia="Calibri" w:hAnsi="Times New Roman" w:cs="Times New Roman"/>
          <w:color w:val="000000"/>
          <w:sz w:val="24"/>
          <w:szCs w:val="24"/>
          <w:lang w:eastAsia="hr-HR"/>
        </w:rPr>
        <w:t xml:space="preserve"> izvršitelj na radnom mjestu dostavljač obroka. </w:t>
      </w:r>
    </w:p>
    <w:p w14:paraId="57527B11"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(3) Aktivnost iz stavka 1. ovoga članka mogu pružati izvršitelji koji zadovoljavaju sljedeće uvjete:</w:t>
      </w:r>
    </w:p>
    <w:p w14:paraId="12481AA3" w14:textId="77777777" w:rsidR="00993A2E" w:rsidRPr="00993A2E" w:rsidRDefault="00993A2E" w:rsidP="006A09BB">
      <w:pPr>
        <w:numPr>
          <w:ilvl w:val="0"/>
          <w:numId w:val="5"/>
        </w:numPr>
        <w:spacing w:after="0" w:line="240" w:lineRule="auto"/>
        <w:contextualSpacing/>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dostavljač obroka – završeno osnovnoškolsko obrazovanje i položen vozački ispit B kategorije – za prvu razinu usklađenosti.</w:t>
      </w:r>
    </w:p>
    <w:p w14:paraId="7332A26C" w14:textId="77777777" w:rsidR="00993A2E" w:rsidRPr="00993A2E" w:rsidRDefault="00993A2E" w:rsidP="00993A2E">
      <w:pPr>
        <w:spacing w:after="0" w:line="240" w:lineRule="auto"/>
        <w:contextualSpacing/>
        <w:jc w:val="both"/>
        <w:rPr>
          <w:rFonts w:ascii="Times New Roman" w:eastAsia="Simsun (Founder Extended)" w:hAnsi="Times New Roman" w:cs="Times New Roman"/>
          <w:sz w:val="24"/>
          <w:szCs w:val="24"/>
          <w:lang w:eastAsia="zh-CN"/>
        </w:rPr>
      </w:pPr>
    </w:p>
    <w:p w14:paraId="788E06D0"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sz w:val="24"/>
          <w:szCs w:val="24"/>
          <w:lang w:eastAsia="hr-HR"/>
        </w:rPr>
        <w:t xml:space="preserve">(4) </w:t>
      </w:r>
      <w:r w:rsidRPr="00993A2E">
        <w:rPr>
          <w:rFonts w:ascii="Times New Roman" w:eastAsia="Times New Roman" w:hAnsi="Times New Roman" w:cs="Times New Roman"/>
          <w:sz w:val="24"/>
          <w:szCs w:val="24"/>
          <w:lang w:eastAsia="hr-HR"/>
        </w:rPr>
        <w:t xml:space="preserve">Aktivnost iz stavka 1. ovoga članka provodi se u sljedećem vremenskom mjerilu po jedinici pružene aktivnosti:  </w:t>
      </w:r>
    </w:p>
    <w:p w14:paraId="7BA843E2" w14:textId="77777777" w:rsidR="00993A2E" w:rsidRPr="00993A2E" w:rsidRDefault="00993A2E" w:rsidP="006A09BB">
      <w:pPr>
        <w:numPr>
          <w:ilvl w:val="0"/>
          <w:numId w:val="5"/>
        </w:numPr>
        <w:spacing w:before="240"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sz w:val="24"/>
          <w:szCs w:val="24"/>
          <w:lang w:eastAsia="hr-HR"/>
        </w:rPr>
        <w:t xml:space="preserve">organiziranje </w:t>
      </w:r>
      <w:r w:rsidRPr="00993A2E">
        <w:rPr>
          <w:rFonts w:ascii="Times New Roman" w:eastAsia="Calibri" w:hAnsi="Times New Roman" w:cs="Times New Roman"/>
          <w:color w:val="000000"/>
          <w:sz w:val="24"/>
          <w:szCs w:val="24"/>
          <w:lang w:eastAsia="hr-HR"/>
        </w:rPr>
        <w:t xml:space="preserve">prehrane </w:t>
      </w:r>
      <w:r w:rsidRPr="00993A2E">
        <w:rPr>
          <w:rFonts w:ascii="Times New Roman" w:eastAsia="Times New Roman" w:hAnsi="Times New Roman" w:cs="Times New Roman"/>
          <w:sz w:val="24"/>
          <w:szCs w:val="24"/>
          <w:lang w:eastAsia="hr-HR"/>
        </w:rPr>
        <w:t>– 15 minuta.</w:t>
      </w:r>
    </w:p>
    <w:p w14:paraId="01412BB8" w14:textId="77777777" w:rsidR="00993A2E" w:rsidRPr="00993A2E" w:rsidRDefault="00993A2E" w:rsidP="007E1667">
      <w:pPr>
        <w:pStyle w:val="Naslov5"/>
        <w:rPr>
          <w:rFonts w:eastAsia="Times New Roman"/>
          <w:lang w:eastAsia="hr-HR"/>
        </w:rPr>
      </w:pPr>
      <w:r w:rsidRPr="00993A2E">
        <w:rPr>
          <w:rFonts w:eastAsia="Times New Roman"/>
          <w:lang w:eastAsia="hr-HR"/>
        </w:rPr>
        <w:t>Članak 137.</w:t>
      </w:r>
    </w:p>
    <w:p w14:paraId="3C36D3A3" w14:textId="77777777" w:rsidR="00993A2E" w:rsidRPr="00993A2E" w:rsidRDefault="00993A2E" w:rsidP="00993A2E">
      <w:pPr>
        <w:spacing w:after="100" w:afterAutospacing="1" w:line="240" w:lineRule="auto"/>
        <w:jc w:val="both"/>
        <w:rPr>
          <w:rFonts w:ascii="Times New Roman" w:eastAsia="Calibri" w:hAnsi="Times New Roman" w:cs="Times New Roman"/>
          <w:color w:val="000000"/>
          <w:sz w:val="24"/>
          <w:szCs w:val="24"/>
          <w:lang w:eastAsia="hr-HR"/>
        </w:rPr>
      </w:pPr>
      <w:r w:rsidRPr="00993A2E">
        <w:rPr>
          <w:rFonts w:ascii="Times New Roman" w:eastAsia="Calibri" w:hAnsi="Times New Roman" w:cs="Times New Roman"/>
          <w:sz w:val="24"/>
          <w:szCs w:val="24"/>
          <w:lang w:eastAsia="hr-HR"/>
        </w:rPr>
        <w:t xml:space="preserve">(1) </w:t>
      </w:r>
      <w:r w:rsidRPr="00993A2E">
        <w:rPr>
          <w:rFonts w:ascii="Times New Roman" w:eastAsia="Calibri" w:hAnsi="Times New Roman" w:cs="Times New Roman"/>
          <w:iCs/>
          <w:color w:val="000000"/>
          <w:sz w:val="24"/>
          <w:szCs w:val="24"/>
          <w:lang w:eastAsia="hr-HR"/>
        </w:rPr>
        <w:t>Obavljanje kućnih poslova</w:t>
      </w:r>
      <w:r w:rsidRPr="00993A2E">
        <w:rPr>
          <w:rFonts w:ascii="Times New Roman" w:eastAsia="Calibri" w:hAnsi="Times New Roman" w:cs="Times New Roman"/>
          <w:color w:val="000000"/>
          <w:sz w:val="24"/>
          <w:szCs w:val="24"/>
          <w:lang w:eastAsia="hr-HR"/>
        </w:rPr>
        <w:t xml:space="preserve"> u okviru usluge pomoći u kući obuhvaća: dostavu živežnih namirnica, pomoć u pripremanju obroka, pranje posuđa, pospremanje stana, donošenje vode, ogrjeva i slično, organiziranje pranja i glačanja rublja, nabava lijekova i drugih potrepština.</w:t>
      </w:r>
    </w:p>
    <w:p w14:paraId="1E61EAFC" w14:textId="77777777" w:rsidR="00993A2E" w:rsidRPr="00993A2E" w:rsidRDefault="00993A2E" w:rsidP="00993A2E">
      <w:pPr>
        <w:spacing w:after="100" w:afterAutospacing="1" w:line="240" w:lineRule="auto"/>
        <w:jc w:val="both"/>
        <w:rPr>
          <w:rFonts w:ascii="Times New Roman" w:eastAsia="Calibri" w:hAnsi="Times New Roman" w:cs="Times New Roman"/>
          <w:color w:val="000000"/>
          <w:sz w:val="24"/>
          <w:szCs w:val="24"/>
          <w:lang w:eastAsia="hr-HR"/>
        </w:rPr>
      </w:pPr>
      <w:r w:rsidRPr="00993A2E">
        <w:rPr>
          <w:rFonts w:ascii="Times New Roman" w:eastAsia="Calibri" w:hAnsi="Times New Roman" w:cs="Times New Roman"/>
          <w:sz w:val="24"/>
          <w:szCs w:val="24"/>
          <w:lang w:eastAsia="hr-HR"/>
        </w:rPr>
        <w:t xml:space="preserve">(2) </w:t>
      </w:r>
      <w:r w:rsidRPr="00993A2E">
        <w:rPr>
          <w:rFonts w:ascii="Times New Roman" w:eastAsia="Calibri" w:hAnsi="Times New Roman" w:cs="Times New Roman"/>
          <w:iCs/>
          <w:color w:val="000000"/>
          <w:sz w:val="24"/>
          <w:szCs w:val="24"/>
          <w:lang w:eastAsia="hr-HR"/>
        </w:rPr>
        <w:t>Aktivnost</w:t>
      </w:r>
      <w:r w:rsidRPr="00993A2E">
        <w:rPr>
          <w:rFonts w:ascii="Times New Roman" w:eastAsia="Calibri" w:hAnsi="Times New Roman" w:cs="Times New Roman"/>
          <w:color w:val="000000"/>
          <w:sz w:val="24"/>
          <w:szCs w:val="24"/>
          <w:lang w:eastAsia="hr-HR"/>
        </w:rPr>
        <w:t xml:space="preserve"> </w:t>
      </w:r>
      <w:r w:rsidRPr="00993A2E">
        <w:rPr>
          <w:rFonts w:ascii="Times New Roman" w:eastAsia="Times New Roman" w:hAnsi="Times New Roman" w:cs="Times New Roman"/>
          <w:sz w:val="24"/>
          <w:szCs w:val="24"/>
          <w:lang w:eastAsia="hr-HR"/>
        </w:rPr>
        <w:t>iz stavka 1. ovoga članka provodi</w:t>
      </w:r>
      <w:r w:rsidRPr="00993A2E">
        <w:rPr>
          <w:rFonts w:ascii="Times New Roman" w:eastAsia="Calibri" w:hAnsi="Times New Roman" w:cs="Times New Roman"/>
          <w:color w:val="000000"/>
          <w:sz w:val="24"/>
          <w:szCs w:val="24"/>
          <w:lang w:eastAsia="hr-HR"/>
        </w:rPr>
        <w:t xml:space="preserve"> izvršitelj na radnom mjestu </w:t>
      </w:r>
      <w:proofErr w:type="spellStart"/>
      <w:r w:rsidRPr="00993A2E">
        <w:rPr>
          <w:rFonts w:ascii="Times New Roman" w:eastAsia="Calibri" w:hAnsi="Times New Roman" w:cs="Times New Roman"/>
          <w:color w:val="000000"/>
          <w:sz w:val="24"/>
          <w:szCs w:val="24"/>
          <w:lang w:eastAsia="hr-HR"/>
        </w:rPr>
        <w:t>gerontodomaćice</w:t>
      </w:r>
      <w:proofErr w:type="spellEnd"/>
      <w:r w:rsidRPr="00993A2E">
        <w:rPr>
          <w:rFonts w:ascii="Times New Roman" w:eastAsia="Calibri" w:hAnsi="Times New Roman" w:cs="Times New Roman"/>
          <w:color w:val="000000"/>
          <w:sz w:val="24"/>
          <w:szCs w:val="24"/>
          <w:lang w:eastAsia="hr-HR"/>
        </w:rPr>
        <w:t xml:space="preserve">. </w:t>
      </w:r>
    </w:p>
    <w:p w14:paraId="2D809187"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lastRenderedPageBreak/>
        <w:t>(3) Aktivnost iz stavka 1. ovoga članka mogu pružati izvršitelji koji zadovoljavaju sljedeće uvjete:</w:t>
      </w:r>
    </w:p>
    <w:p w14:paraId="385BA290" w14:textId="77777777" w:rsidR="00993A2E" w:rsidRPr="00993A2E" w:rsidRDefault="00993A2E" w:rsidP="006A09BB">
      <w:pPr>
        <w:numPr>
          <w:ilvl w:val="0"/>
          <w:numId w:val="5"/>
        </w:numPr>
        <w:spacing w:after="0" w:line="240" w:lineRule="auto"/>
        <w:contextualSpacing/>
        <w:jc w:val="both"/>
        <w:rPr>
          <w:rFonts w:ascii="Times New Roman" w:eastAsia="Calibri" w:hAnsi="Times New Roman" w:cs="Times New Roman"/>
          <w:sz w:val="24"/>
          <w:szCs w:val="24"/>
          <w:lang w:eastAsia="hr-HR"/>
        </w:rPr>
      </w:pPr>
      <w:proofErr w:type="spellStart"/>
      <w:r w:rsidRPr="00993A2E">
        <w:rPr>
          <w:rFonts w:ascii="Times New Roman" w:eastAsia="Calibri" w:hAnsi="Times New Roman" w:cs="Times New Roman"/>
          <w:sz w:val="24"/>
          <w:szCs w:val="24"/>
          <w:lang w:eastAsia="hr-HR"/>
        </w:rPr>
        <w:t>gerontodomaćica</w:t>
      </w:r>
      <w:proofErr w:type="spellEnd"/>
      <w:r w:rsidRPr="00993A2E">
        <w:rPr>
          <w:rFonts w:ascii="Times New Roman" w:eastAsia="Calibri" w:hAnsi="Times New Roman" w:cs="Times New Roman"/>
          <w:sz w:val="24"/>
          <w:szCs w:val="24"/>
          <w:lang w:eastAsia="hr-HR"/>
        </w:rPr>
        <w:t xml:space="preserve"> – završeno osnovnoškolsko obrazovanje – za prvu razinu usklađenosti.</w:t>
      </w:r>
    </w:p>
    <w:p w14:paraId="2E7842D5" w14:textId="77777777" w:rsidR="00993A2E" w:rsidRPr="00993A2E" w:rsidRDefault="00993A2E" w:rsidP="00993A2E">
      <w:pPr>
        <w:spacing w:after="0" w:line="240" w:lineRule="auto"/>
        <w:contextualSpacing/>
        <w:jc w:val="both"/>
        <w:rPr>
          <w:rFonts w:ascii="Times New Roman" w:eastAsia="Simsun (Founder Extended)" w:hAnsi="Times New Roman" w:cs="Times New Roman"/>
          <w:sz w:val="24"/>
          <w:szCs w:val="24"/>
          <w:lang w:eastAsia="zh-CN"/>
        </w:rPr>
      </w:pPr>
    </w:p>
    <w:p w14:paraId="56A8BB05"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sz w:val="24"/>
          <w:szCs w:val="24"/>
          <w:lang w:eastAsia="hr-HR"/>
        </w:rPr>
        <w:t xml:space="preserve">(4) </w:t>
      </w:r>
      <w:r w:rsidRPr="00993A2E">
        <w:rPr>
          <w:rFonts w:ascii="Times New Roman" w:eastAsia="Times New Roman" w:hAnsi="Times New Roman" w:cs="Times New Roman"/>
          <w:sz w:val="24"/>
          <w:szCs w:val="24"/>
          <w:lang w:eastAsia="hr-HR"/>
        </w:rPr>
        <w:t xml:space="preserve">Aktivnost iz stavka 1. ovoga članka provodi se u sljedećem vremenskom mjerilu po jedinici pružene aktivnosti:  </w:t>
      </w:r>
    </w:p>
    <w:p w14:paraId="221BA043" w14:textId="77777777" w:rsidR="00993A2E" w:rsidRPr="00993A2E" w:rsidRDefault="00993A2E" w:rsidP="006A09BB">
      <w:pPr>
        <w:numPr>
          <w:ilvl w:val="0"/>
          <w:numId w:val="5"/>
        </w:numPr>
        <w:spacing w:before="240"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iCs/>
          <w:color w:val="000000"/>
          <w:sz w:val="24"/>
          <w:szCs w:val="24"/>
          <w:lang w:eastAsia="hr-HR"/>
        </w:rPr>
        <w:t xml:space="preserve">obavljanje kućnih poslova </w:t>
      </w:r>
      <w:r w:rsidRPr="00993A2E">
        <w:rPr>
          <w:rFonts w:ascii="Times New Roman" w:eastAsia="Times New Roman" w:hAnsi="Times New Roman" w:cs="Times New Roman"/>
          <w:sz w:val="24"/>
          <w:szCs w:val="24"/>
          <w:lang w:eastAsia="hr-HR"/>
        </w:rPr>
        <w:t>– 60 minuta.</w:t>
      </w:r>
    </w:p>
    <w:p w14:paraId="18DFDDF8" w14:textId="77777777" w:rsidR="00993A2E" w:rsidRPr="00993A2E" w:rsidRDefault="00993A2E" w:rsidP="007E1667">
      <w:pPr>
        <w:pStyle w:val="Naslov5"/>
        <w:rPr>
          <w:rFonts w:eastAsia="Times New Roman"/>
          <w:lang w:eastAsia="hr-HR"/>
        </w:rPr>
      </w:pPr>
      <w:r w:rsidRPr="00993A2E">
        <w:rPr>
          <w:rFonts w:eastAsia="Times New Roman"/>
          <w:lang w:eastAsia="hr-HR"/>
        </w:rPr>
        <w:t>Članak 138.</w:t>
      </w:r>
    </w:p>
    <w:p w14:paraId="5F532C56" w14:textId="77777777" w:rsidR="00993A2E" w:rsidRPr="00993A2E" w:rsidRDefault="00993A2E" w:rsidP="00993A2E">
      <w:pPr>
        <w:spacing w:after="100" w:afterAutospacing="1" w:line="240" w:lineRule="auto"/>
        <w:jc w:val="both"/>
        <w:rPr>
          <w:rFonts w:ascii="Times New Roman" w:eastAsia="Calibri" w:hAnsi="Times New Roman" w:cs="Times New Roman"/>
          <w:color w:val="000000"/>
          <w:sz w:val="24"/>
          <w:szCs w:val="24"/>
          <w:lang w:eastAsia="hr-HR"/>
        </w:rPr>
      </w:pPr>
      <w:r w:rsidRPr="00993A2E">
        <w:rPr>
          <w:rFonts w:ascii="Times New Roman" w:eastAsia="Calibri" w:hAnsi="Times New Roman" w:cs="Times New Roman"/>
          <w:sz w:val="24"/>
          <w:szCs w:val="24"/>
          <w:lang w:eastAsia="hr-HR"/>
        </w:rPr>
        <w:t xml:space="preserve">(1) </w:t>
      </w:r>
      <w:r w:rsidRPr="00993A2E">
        <w:rPr>
          <w:rFonts w:ascii="Times New Roman" w:eastAsia="Calibri" w:hAnsi="Times New Roman" w:cs="Times New Roman"/>
          <w:iCs/>
          <w:color w:val="000000"/>
          <w:sz w:val="24"/>
          <w:szCs w:val="24"/>
          <w:lang w:eastAsia="hr-HR"/>
        </w:rPr>
        <w:t>Održavanje osobne higijene</w:t>
      </w:r>
      <w:r w:rsidRPr="00993A2E">
        <w:rPr>
          <w:rFonts w:ascii="Times New Roman" w:eastAsia="Calibri" w:hAnsi="Times New Roman" w:cs="Times New Roman"/>
          <w:color w:val="000000"/>
          <w:sz w:val="24"/>
          <w:szCs w:val="24"/>
          <w:lang w:eastAsia="hr-HR"/>
        </w:rPr>
        <w:t xml:space="preserve"> u okviru usluge pomoći u kući obuhvaća: pomoć u oblačenju i svlačenju, u kupanju i obavljanju drugih higijenskih potreba.</w:t>
      </w:r>
    </w:p>
    <w:p w14:paraId="14D8D6C1" w14:textId="77777777" w:rsidR="00993A2E" w:rsidRPr="00993A2E" w:rsidRDefault="00993A2E" w:rsidP="00993A2E">
      <w:pPr>
        <w:spacing w:after="100" w:afterAutospacing="1" w:line="240" w:lineRule="auto"/>
        <w:jc w:val="both"/>
        <w:rPr>
          <w:rFonts w:ascii="Times New Roman" w:eastAsia="Calibri" w:hAnsi="Times New Roman" w:cs="Times New Roman"/>
          <w:color w:val="000000"/>
          <w:sz w:val="24"/>
          <w:szCs w:val="24"/>
          <w:lang w:eastAsia="hr-HR"/>
        </w:rPr>
      </w:pPr>
      <w:r w:rsidRPr="00993A2E">
        <w:rPr>
          <w:rFonts w:ascii="Times New Roman" w:eastAsia="Calibri" w:hAnsi="Times New Roman" w:cs="Times New Roman"/>
          <w:sz w:val="24"/>
          <w:szCs w:val="24"/>
          <w:lang w:eastAsia="hr-HR"/>
        </w:rPr>
        <w:t xml:space="preserve">(2) </w:t>
      </w:r>
      <w:r w:rsidRPr="00993A2E">
        <w:rPr>
          <w:rFonts w:ascii="Times New Roman" w:eastAsia="Calibri" w:hAnsi="Times New Roman" w:cs="Times New Roman"/>
          <w:iCs/>
          <w:color w:val="000000"/>
          <w:sz w:val="24"/>
          <w:szCs w:val="24"/>
          <w:lang w:eastAsia="hr-HR"/>
        </w:rPr>
        <w:t>Aktivnost</w:t>
      </w:r>
      <w:r w:rsidRPr="00993A2E">
        <w:rPr>
          <w:rFonts w:ascii="Times New Roman" w:eastAsia="Calibri" w:hAnsi="Times New Roman" w:cs="Times New Roman"/>
          <w:color w:val="000000"/>
          <w:sz w:val="24"/>
          <w:szCs w:val="24"/>
          <w:lang w:eastAsia="hr-HR"/>
        </w:rPr>
        <w:t xml:space="preserve"> </w:t>
      </w:r>
      <w:r w:rsidRPr="00993A2E">
        <w:rPr>
          <w:rFonts w:ascii="Times New Roman" w:eastAsia="Times New Roman" w:hAnsi="Times New Roman" w:cs="Times New Roman"/>
          <w:sz w:val="24"/>
          <w:szCs w:val="24"/>
          <w:lang w:eastAsia="hr-HR"/>
        </w:rPr>
        <w:t>iz stavka 1. ovoga članka provodi</w:t>
      </w:r>
      <w:r w:rsidRPr="00993A2E">
        <w:rPr>
          <w:rFonts w:ascii="Times New Roman" w:eastAsia="Calibri" w:hAnsi="Times New Roman" w:cs="Times New Roman"/>
          <w:color w:val="000000"/>
          <w:sz w:val="24"/>
          <w:szCs w:val="24"/>
          <w:lang w:eastAsia="hr-HR"/>
        </w:rPr>
        <w:t xml:space="preserve"> izvršitelj na radnom mjestu </w:t>
      </w:r>
      <w:proofErr w:type="spellStart"/>
      <w:r w:rsidRPr="00993A2E">
        <w:rPr>
          <w:rFonts w:ascii="Times New Roman" w:eastAsia="Calibri" w:hAnsi="Times New Roman" w:cs="Times New Roman"/>
          <w:color w:val="000000"/>
          <w:sz w:val="24"/>
          <w:szCs w:val="24"/>
          <w:lang w:eastAsia="hr-HR"/>
        </w:rPr>
        <w:t>gerontodomaćice</w:t>
      </w:r>
      <w:proofErr w:type="spellEnd"/>
      <w:r w:rsidRPr="00993A2E">
        <w:rPr>
          <w:rFonts w:ascii="Times New Roman" w:eastAsia="Calibri" w:hAnsi="Times New Roman" w:cs="Times New Roman"/>
          <w:color w:val="000000"/>
          <w:sz w:val="24"/>
          <w:szCs w:val="24"/>
          <w:lang w:eastAsia="hr-HR"/>
        </w:rPr>
        <w:t xml:space="preserve">. </w:t>
      </w:r>
    </w:p>
    <w:p w14:paraId="5DB37916"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(3) Aktivnost iz stavka 1. ovoga članka mogu pružati izvršitelji koji zadovoljavaju sljedeće uvjete:</w:t>
      </w:r>
    </w:p>
    <w:p w14:paraId="49392C11" w14:textId="77777777" w:rsidR="00993A2E" w:rsidRPr="00993A2E" w:rsidRDefault="00993A2E" w:rsidP="006A09BB">
      <w:pPr>
        <w:numPr>
          <w:ilvl w:val="0"/>
          <w:numId w:val="5"/>
        </w:numPr>
        <w:spacing w:after="0" w:line="240" w:lineRule="auto"/>
        <w:contextualSpacing/>
        <w:jc w:val="both"/>
        <w:rPr>
          <w:rFonts w:ascii="Times New Roman" w:eastAsia="Calibri" w:hAnsi="Times New Roman" w:cs="Times New Roman"/>
          <w:sz w:val="24"/>
          <w:szCs w:val="24"/>
          <w:lang w:eastAsia="hr-HR"/>
        </w:rPr>
      </w:pPr>
      <w:proofErr w:type="spellStart"/>
      <w:r w:rsidRPr="00993A2E">
        <w:rPr>
          <w:rFonts w:ascii="Times New Roman" w:eastAsia="Calibri" w:hAnsi="Times New Roman" w:cs="Times New Roman"/>
          <w:sz w:val="24"/>
          <w:szCs w:val="24"/>
          <w:lang w:eastAsia="hr-HR"/>
        </w:rPr>
        <w:t>gerontodomaćica</w:t>
      </w:r>
      <w:proofErr w:type="spellEnd"/>
      <w:r w:rsidRPr="00993A2E">
        <w:rPr>
          <w:rFonts w:ascii="Times New Roman" w:eastAsia="Calibri" w:hAnsi="Times New Roman" w:cs="Times New Roman"/>
          <w:sz w:val="24"/>
          <w:szCs w:val="24"/>
          <w:lang w:eastAsia="hr-HR"/>
        </w:rPr>
        <w:t xml:space="preserve"> – završeno osnovnoškolsko obrazovanje – za prvu razinu usklađenosti.</w:t>
      </w:r>
    </w:p>
    <w:p w14:paraId="315C514F" w14:textId="77777777" w:rsidR="00993A2E" w:rsidRPr="00993A2E" w:rsidRDefault="00993A2E" w:rsidP="00993A2E">
      <w:pPr>
        <w:spacing w:after="0" w:line="240" w:lineRule="auto"/>
        <w:contextualSpacing/>
        <w:jc w:val="both"/>
        <w:rPr>
          <w:rFonts w:ascii="Times New Roman" w:eastAsia="Simsun (Founder Extended)" w:hAnsi="Times New Roman" w:cs="Times New Roman"/>
          <w:sz w:val="24"/>
          <w:szCs w:val="24"/>
          <w:lang w:eastAsia="zh-CN"/>
        </w:rPr>
      </w:pPr>
    </w:p>
    <w:p w14:paraId="3DA801F7"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sz w:val="24"/>
          <w:szCs w:val="24"/>
          <w:lang w:eastAsia="hr-HR"/>
        </w:rPr>
        <w:t xml:space="preserve">(4) </w:t>
      </w:r>
      <w:r w:rsidRPr="00993A2E">
        <w:rPr>
          <w:rFonts w:ascii="Times New Roman" w:eastAsia="Times New Roman" w:hAnsi="Times New Roman" w:cs="Times New Roman"/>
          <w:sz w:val="24"/>
          <w:szCs w:val="24"/>
          <w:lang w:eastAsia="hr-HR"/>
        </w:rPr>
        <w:t xml:space="preserve">Aktivnost iz stavka 1. ovoga članka provodi se u sljedećem vremenskom mjerilu po jedinici pružene aktivnosti:  </w:t>
      </w:r>
    </w:p>
    <w:p w14:paraId="71603865" w14:textId="77777777" w:rsidR="00993A2E" w:rsidRPr="00993A2E" w:rsidRDefault="00993A2E" w:rsidP="006A09BB">
      <w:pPr>
        <w:numPr>
          <w:ilvl w:val="0"/>
          <w:numId w:val="5"/>
        </w:numPr>
        <w:spacing w:before="240"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iCs/>
          <w:color w:val="000000"/>
          <w:sz w:val="24"/>
          <w:szCs w:val="24"/>
          <w:lang w:eastAsia="hr-HR"/>
        </w:rPr>
        <w:t>održavanje osobne higijene</w:t>
      </w:r>
      <w:r w:rsidRPr="00993A2E">
        <w:rPr>
          <w:rFonts w:ascii="Times New Roman" w:eastAsia="Calibri" w:hAnsi="Times New Roman" w:cs="Times New Roman"/>
          <w:color w:val="000000"/>
          <w:sz w:val="24"/>
          <w:szCs w:val="24"/>
          <w:lang w:eastAsia="hr-HR"/>
        </w:rPr>
        <w:t xml:space="preserve"> u kući korisnika </w:t>
      </w:r>
      <w:r w:rsidRPr="00993A2E">
        <w:rPr>
          <w:rFonts w:ascii="Times New Roman" w:eastAsia="Times New Roman" w:hAnsi="Times New Roman" w:cs="Times New Roman"/>
          <w:sz w:val="24"/>
          <w:szCs w:val="24"/>
          <w:lang w:eastAsia="hr-HR"/>
        </w:rPr>
        <w:t>– 60 minuta.</w:t>
      </w:r>
    </w:p>
    <w:p w14:paraId="13606877" w14:textId="77777777" w:rsidR="00993A2E" w:rsidRPr="00993A2E" w:rsidRDefault="00993A2E" w:rsidP="007E1667">
      <w:pPr>
        <w:pStyle w:val="Naslov5"/>
        <w:rPr>
          <w:rFonts w:eastAsia="Times New Roman"/>
          <w:lang w:eastAsia="hr-HR"/>
        </w:rPr>
      </w:pPr>
      <w:r w:rsidRPr="00993A2E">
        <w:rPr>
          <w:rFonts w:eastAsia="Times New Roman"/>
          <w:lang w:eastAsia="hr-HR"/>
        </w:rPr>
        <w:t>Članak 139.</w:t>
      </w:r>
    </w:p>
    <w:p w14:paraId="749454C0" w14:textId="77777777" w:rsidR="00993A2E" w:rsidRPr="00993A2E" w:rsidRDefault="00993A2E" w:rsidP="00993A2E">
      <w:pPr>
        <w:spacing w:after="225" w:line="240" w:lineRule="auto"/>
        <w:jc w:val="both"/>
        <w:textAlignment w:val="baseline"/>
        <w:rPr>
          <w:rFonts w:ascii="Minion Pro" w:eastAsia="Times New Roman" w:hAnsi="Minion Pro" w:cs="Times New Roman"/>
          <w:sz w:val="24"/>
          <w:szCs w:val="24"/>
          <w:lang w:eastAsia="hr-HR"/>
        </w:rPr>
      </w:pPr>
      <w:r w:rsidRPr="00993A2E">
        <w:rPr>
          <w:rFonts w:ascii="Minion Pro" w:eastAsia="Times New Roman" w:hAnsi="Minion Pro" w:cs="Times New Roman"/>
          <w:sz w:val="24"/>
          <w:szCs w:val="24"/>
          <w:lang w:eastAsia="hr-HR"/>
        </w:rPr>
        <w:t xml:space="preserve">(1) Zadovoljavanje drugih svakodnevnih potreba </w:t>
      </w:r>
      <w:r w:rsidRPr="00993A2E">
        <w:rPr>
          <w:rFonts w:ascii="Times New Roman" w:eastAsia="Calibri" w:hAnsi="Times New Roman" w:cs="Times New Roman"/>
          <w:color w:val="000000"/>
          <w:sz w:val="24"/>
          <w:szCs w:val="24"/>
          <w:lang w:eastAsia="hr-HR"/>
        </w:rPr>
        <w:t xml:space="preserve">u okviru usluge pomoći u kući </w:t>
      </w:r>
      <w:r w:rsidRPr="00993A2E">
        <w:rPr>
          <w:rFonts w:ascii="Minion Pro" w:eastAsia="Times New Roman" w:hAnsi="Minion Pro" w:cs="Times New Roman"/>
          <w:sz w:val="24"/>
          <w:szCs w:val="24"/>
          <w:lang w:eastAsia="hr-HR"/>
        </w:rPr>
        <w:t>obuhvaća: uređenje okućnice (košnja trave uže okućnice, čišćenje snijega i sl.), tehničke poslove (cijepanje drva, obavljanje sitnih popravaka u kući koji ne zahtijevaju specifična stručna znanja i sl.) te pratnju pri nužnim izlascima iz kuće (liječnički pregled i dr.).</w:t>
      </w:r>
    </w:p>
    <w:p w14:paraId="79843A70" w14:textId="77777777" w:rsidR="00993A2E" w:rsidRPr="00993A2E" w:rsidRDefault="00993A2E" w:rsidP="00993A2E">
      <w:pPr>
        <w:spacing w:after="225" w:line="240" w:lineRule="auto"/>
        <w:jc w:val="both"/>
        <w:textAlignment w:val="baseline"/>
        <w:rPr>
          <w:rFonts w:ascii="Minion Pro" w:eastAsia="Times New Roman" w:hAnsi="Minion Pro" w:cs="Times New Roman"/>
          <w:sz w:val="24"/>
          <w:szCs w:val="24"/>
          <w:lang w:eastAsia="hr-HR"/>
        </w:rPr>
      </w:pPr>
      <w:r w:rsidRPr="00993A2E">
        <w:rPr>
          <w:rFonts w:ascii="Minion Pro" w:eastAsia="Times New Roman" w:hAnsi="Minion Pro" w:cs="Times New Roman"/>
          <w:sz w:val="24"/>
          <w:szCs w:val="24"/>
          <w:lang w:eastAsia="hr-HR"/>
        </w:rPr>
        <w:t>(2) Aktivnost iz stavka 1. ovoga članka provodi pomoćni radnik.</w:t>
      </w:r>
    </w:p>
    <w:p w14:paraId="60C2E215"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(3) Aktivnost iz stavka 1. ovoga članka mogu pružati izvršitelji koji zadovoljavaju sljedeće uvjete:</w:t>
      </w:r>
    </w:p>
    <w:p w14:paraId="2F682229" w14:textId="77777777" w:rsidR="00993A2E" w:rsidRPr="00993A2E" w:rsidRDefault="00993A2E" w:rsidP="006A09BB">
      <w:pPr>
        <w:numPr>
          <w:ilvl w:val="0"/>
          <w:numId w:val="5"/>
        </w:numPr>
        <w:spacing w:after="0" w:line="240" w:lineRule="auto"/>
        <w:contextualSpacing/>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pomoćni radnik – završeno osnovnoškolsko obrazovanje – za prvu razinu usklađenosti.</w:t>
      </w:r>
    </w:p>
    <w:p w14:paraId="48F35343" w14:textId="77777777" w:rsidR="00993A2E" w:rsidRPr="00993A2E" w:rsidRDefault="00993A2E" w:rsidP="00993A2E">
      <w:pPr>
        <w:spacing w:after="0" w:line="240" w:lineRule="auto"/>
        <w:contextualSpacing/>
        <w:jc w:val="both"/>
        <w:rPr>
          <w:rFonts w:ascii="Times New Roman" w:eastAsia="Simsun (Founder Extended)" w:hAnsi="Times New Roman" w:cs="Times New Roman"/>
          <w:sz w:val="24"/>
          <w:szCs w:val="24"/>
          <w:lang w:eastAsia="zh-CN"/>
        </w:rPr>
      </w:pPr>
    </w:p>
    <w:p w14:paraId="39CE1F69"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sz w:val="24"/>
          <w:szCs w:val="24"/>
          <w:lang w:eastAsia="hr-HR"/>
        </w:rPr>
        <w:t xml:space="preserve">(4) </w:t>
      </w:r>
      <w:r w:rsidRPr="00993A2E">
        <w:rPr>
          <w:rFonts w:ascii="Times New Roman" w:eastAsia="Times New Roman" w:hAnsi="Times New Roman" w:cs="Times New Roman"/>
          <w:sz w:val="24"/>
          <w:szCs w:val="24"/>
          <w:lang w:eastAsia="hr-HR"/>
        </w:rPr>
        <w:t xml:space="preserve">Aktivnost iz stavka 1. ovoga članka provodi se u sljedećem vremenskom mjerilu po jedinici pružene aktivnosti:  </w:t>
      </w:r>
    </w:p>
    <w:p w14:paraId="3397D277" w14:textId="77777777" w:rsidR="00993A2E" w:rsidRPr="00993A2E" w:rsidRDefault="00993A2E" w:rsidP="006A09BB">
      <w:pPr>
        <w:numPr>
          <w:ilvl w:val="0"/>
          <w:numId w:val="5"/>
        </w:numPr>
        <w:spacing w:before="240"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iCs/>
          <w:color w:val="000000"/>
          <w:sz w:val="24"/>
          <w:szCs w:val="24"/>
          <w:lang w:eastAsia="hr-HR"/>
        </w:rPr>
        <w:t>zadovoljavanje drugih svakodnevnih potreba</w:t>
      </w:r>
      <w:r w:rsidRPr="00993A2E">
        <w:rPr>
          <w:rFonts w:ascii="Times New Roman" w:eastAsia="Calibri" w:hAnsi="Times New Roman" w:cs="Times New Roman"/>
          <w:color w:val="000000"/>
          <w:sz w:val="24"/>
          <w:szCs w:val="24"/>
          <w:lang w:eastAsia="hr-HR"/>
        </w:rPr>
        <w:t xml:space="preserve"> </w:t>
      </w:r>
      <w:r w:rsidRPr="00993A2E">
        <w:rPr>
          <w:rFonts w:ascii="Times New Roman" w:eastAsia="Times New Roman" w:hAnsi="Times New Roman" w:cs="Times New Roman"/>
          <w:sz w:val="24"/>
          <w:szCs w:val="24"/>
          <w:lang w:eastAsia="hr-HR"/>
        </w:rPr>
        <w:t>– 60 minuta.</w:t>
      </w:r>
    </w:p>
    <w:p w14:paraId="6271F878" w14:textId="77777777" w:rsidR="00993A2E" w:rsidRPr="00993A2E" w:rsidRDefault="00993A2E" w:rsidP="007E1667">
      <w:pPr>
        <w:pStyle w:val="Naslov5"/>
        <w:rPr>
          <w:rFonts w:eastAsia="Times New Roman"/>
          <w:lang w:eastAsia="hr-HR"/>
        </w:rPr>
      </w:pPr>
      <w:r w:rsidRPr="00993A2E">
        <w:rPr>
          <w:rFonts w:eastAsia="Times New Roman"/>
          <w:lang w:eastAsia="hr-HR"/>
        </w:rPr>
        <w:t xml:space="preserve">Članak 140. </w:t>
      </w:r>
    </w:p>
    <w:p w14:paraId="4955FA3F" w14:textId="77777777" w:rsidR="00993A2E" w:rsidRPr="00993A2E" w:rsidRDefault="00993A2E" w:rsidP="00993A2E">
      <w:pPr>
        <w:spacing w:after="100" w:afterAutospacing="1" w:line="240" w:lineRule="auto"/>
        <w:contextualSpacing/>
        <w:jc w:val="both"/>
        <w:rPr>
          <w:rFonts w:ascii="Times New Roman" w:eastAsia="Calibri" w:hAnsi="Times New Roman" w:cs="Times New Roman"/>
          <w:sz w:val="24"/>
          <w:szCs w:val="24"/>
        </w:rPr>
      </w:pPr>
      <w:r w:rsidRPr="00993A2E">
        <w:rPr>
          <w:rFonts w:ascii="Times New Roman" w:eastAsia="Calibri" w:hAnsi="Times New Roman" w:cs="Times New Roman"/>
          <w:sz w:val="24"/>
          <w:szCs w:val="24"/>
        </w:rPr>
        <w:t xml:space="preserve">(1) Pojedine aktivnosti propisane ovim Pravilnikom koje se pružaju unutar usluga savjetovanja i pomaganja, psihosocijalne podrške, rane intervencije, pomoći pri uključivanju u programe odgoja i redovitog obrazovanja (integracije), pomoći u kući ili kao specifične dodatne aktivnosti uz osnovni opseg usluge provode se u vremenskom mjerilu propisanom ovim Pravilnikom. </w:t>
      </w:r>
    </w:p>
    <w:p w14:paraId="026E16E3" w14:textId="77777777" w:rsidR="00993A2E" w:rsidRPr="00993A2E" w:rsidRDefault="00993A2E" w:rsidP="00993A2E">
      <w:pPr>
        <w:spacing w:after="100" w:afterAutospacing="1" w:line="240" w:lineRule="auto"/>
        <w:contextualSpacing/>
        <w:jc w:val="both"/>
        <w:rPr>
          <w:rFonts w:ascii="Times New Roman" w:eastAsia="Calibri" w:hAnsi="Times New Roman" w:cs="Times New Roman"/>
          <w:sz w:val="24"/>
          <w:szCs w:val="24"/>
        </w:rPr>
      </w:pPr>
    </w:p>
    <w:p w14:paraId="5470A754" w14:textId="77777777" w:rsidR="00993A2E" w:rsidRPr="00993A2E" w:rsidRDefault="00993A2E" w:rsidP="00993A2E">
      <w:pPr>
        <w:spacing w:after="100" w:afterAutospacing="1" w:line="240" w:lineRule="auto"/>
        <w:contextualSpacing/>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rPr>
        <w:lastRenderedPageBreak/>
        <w:t xml:space="preserve">(2) Iznimno, sukladno individualnim potrebama korisnika, pružatelj usluge u provedbi pojedine aktivnosti može odstupiti najviše 30% od vremenskog mjerila propisanog ovim Pravilnikom. </w:t>
      </w:r>
    </w:p>
    <w:p w14:paraId="00D02973" w14:textId="77777777" w:rsidR="00993A2E" w:rsidRPr="00993A2E" w:rsidRDefault="00993A2E" w:rsidP="00993A2E">
      <w:pPr>
        <w:spacing w:after="100" w:afterAutospacing="1" w:line="240" w:lineRule="auto"/>
        <w:jc w:val="center"/>
        <w:rPr>
          <w:rFonts w:ascii="Times New Roman" w:eastAsia="Times New Roman" w:hAnsi="Times New Roman" w:cs="Times New Roman"/>
          <w:b/>
          <w:i/>
          <w:sz w:val="24"/>
          <w:szCs w:val="24"/>
          <w:lang w:eastAsia="hr-HR"/>
        </w:rPr>
      </w:pPr>
    </w:p>
    <w:p w14:paraId="4CD2C26B" w14:textId="77777777" w:rsidR="00993A2E" w:rsidRPr="00993A2E" w:rsidRDefault="00993A2E" w:rsidP="00E26683">
      <w:pPr>
        <w:pStyle w:val="Naslov3"/>
        <w:rPr>
          <w:lang w:eastAsia="hr-HR"/>
        </w:rPr>
      </w:pPr>
      <w:r w:rsidRPr="00993A2E">
        <w:rPr>
          <w:lang w:eastAsia="hr-HR"/>
        </w:rPr>
        <w:t>Pomoćno-tehnički poslovi i uvjeti izvršitelja</w:t>
      </w:r>
    </w:p>
    <w:p w14:paraId="4C797211" w14:textId="77777777" w:rsidR="00993A2E" w:rsidRPr="00993A2E" w:rsidRDefault="00993A2E" w:rsidP="007E1667">
      <w:pPr>
        <w:pStyle w:val="Naslov5"/>
        <w:rPr>
          <w:rFonts w:ascii="Times New Roman" w:eastAsia="Times New Roman" w:hAnsi="Times New Roman" w:cs="Times New Roman"/>
          <w:sz w:val="24"/>
          <w:szCs w:val="24"/>
          <w:lang w:eastAsia="hr-HR"/>
        </w:rPr>
      </w:pPr>
      <w:r w:rsidRPr="00AF1F99">
        <w:rPr>
          <w:rStyle w:val="Naslov4Char"/>
        </w:rPr>
        <w:t>Članak 141</w:t>
      </w:r>
      <w:r w:rsidRPr="00993A2E">
        <w:rPr>
          <w:rFonts w:ascii="Times New Roman" w:eastAsia="Times New Roman" w:hAnsi="Times New Roman" w:cs="Times New Roman"/>
          <w:sz w:val="24"/>
          <w:szCs w:val="24"/>
          <w:lang w:eastAsia="hr-HR"/>
        </w:rPr>
        <w:t>.</w:t>
      </w:r>
    </w:p>
    <w:p w14:paraId="6A19CA65"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 xml:space="preserve">(1) Pružatelj usluga obvezan je osigurati održavanje unutarnjeg i vanjskog prostora i opreme, osobne odjeće i obuće te posteljnog rublja. </w:t>
      </w:r>
    </w:p>
    <w:p w14:paraId="7A7664D2"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sz w:val="24"/>
          <w:szCs w:val="24"/>
          <w:lang w:eastAsia="hr-HR"/>
        </w:rPr>
        <w:t xml:space="preserve">(2) </w:t>
      </w:r>
      <w:r w:rsidRPr="00993A2E">
        <w:rPr>
          <w:rFonts w:ascii="Times New Roman" w:eastAsia="Times New Roman" w:hAnsi="Times New Roman" w:cs="Times New Roman"/>
          <w:sz w:val="24"/>
          <w:szCs w:val="24"/>
          <w:lang w:eastAsia="hr-HR"/>
        </w:rPr>
        <w:t xml:space="preserve">U okviru usluga smještaja, smještaja u obiteljskom domu, te boravka ako se provodi kod pružatelja usluga, obavljanje poslova iz stavka 1. ovoga članka osigurava pružatelj usluge, a korisnici se uključuju sukladno mogućnostima. </w:t>
      </w:r>
    </w:p>
    <w:p w14:paraId="2B06CE37"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sz w:val="24"/>
          <w:szCs w:val="24"/>
          <w:lang w:eastAsia="hr-HR"/>
        </w:rPr>
        <w:t xml:space="preserve">(3) </w:t>
      </w:r>
      <w:r w:rsidRPr="00993A2E">
        <w:rPr>
          <w:rFonts w:ascii="Times New Roman" w:eastAsia="Times New Roman" w:hAnsi="Times New Roman" w:cs="Times New Roman"/>
          <w:sz w:val="24"/>
          <w:szCs w:val="24"/>
          <w:lang w:eastAsia="hr-HR"/>
        </w:rPr>
        <w:t xml:space="preserve">U okviru usluga psihosocijalne podrške, rane intervencije, savjetovanja i pomaganja ako se provode kod pružatelja usluga, obavljanje poslova iz stavka 1. ovoga članka osigurava pružatelj usluge. </w:t>
      </w:r>
    </w:p>
    <w:p w14:paraId="3F21EC9F"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sz w:val="24"/>
          <w:szCs w:val="24"/>
          <w:lang w:eastAsia="hr-HR"/>
        </w:rPr>
        <w:t xml:space="preserve">(4) </w:t>
      </w:r>
      <w:r w:rsidRPr="00993A2E">
        <w:rPr>
          <w:rFonts w:ascii="Times New Roman" w:eastAsia="Times New Roman" w:hAnsi="Times New Roman" w:cs="Times New Roman"/>
          <w:sz w:val="24"/>
          <w:szCs w:val="24"/>
          <w:lang w:eastAsia="hr-HR"/>
        </w:rPr>
        <w:t>U okviru usluga organiziranog stanovanja obavljanje poslova iz stavka 1. ovoga članka provode korisnici uz podršku zaposlenih radnika propisanih u Prilogu 1. Katalog socijalnih usluga i pomoćno-tehničkih poslova, osim za usluge organiziranog stanovanja uz sveobuhvatnu podršku, kada obavljanje poslova iz stavka 1. ovoga članka osigurava pružatelj usluge, a korisnici se uključuju sukladno mogućnostima.</w:t>
      </w:r>
    </w:p>
    <w:p w14:paraId="137F6508" w14:textId="77777777" w:rsidR="00993A2E" w:rsidRPr="00993A2E" w:rsidRDefault="00993A2E" w:rsidP="00993A2E">
      <w:pPr>
        <w:spacing w:before="240"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sz w:val="24"/>
          <w:szCs w:val="24"/>
          <w:lang w:eastAsia="hr-HR"/>
        </w:rPr>
        <w:t xml:space="preserve">(5) </w:t>
      </w:r>
      <w:r w:rsidRPr="00993A2E">
        <w:rPr>
          <w:rFonts w:ascii="Times New Roman" w:eastAsia="Times New Roman" w:hAnsi="Times New Roman" w:cs="Times New Roman"/>
          <w:sz w:val="24"/>
          <w:szCs w:val="24"/>
          <w:lang w:eastAsia="hr-HR"/>
        </w:rPr>
        <w:t xml:space="preserve">U okviru usluga smještaja i organiziranog stanovanja za osobe ovisne o alkoholu, drogama, kockanju i drugim oblicima ovisnosti, te u okviru smještaja za odrasle osobe žrtve nasilja u obitelji i odrasle osobe žrtve trgovanja ljudima, beskućnike, trudnicu ili roditelja s djetetom do godine dana života, poslove iz stavka 1. ovoga članka u potpunosti obavljaju korisnici. </w:t>
      </w:r>
    </w:p>
    <w:p w14:paraId="1953B282" w14:textId="77777777" w:rsidR="00993A2E" w:rsidRPr="00993A2E" w:rsidRDefault="00993A2E" w:rsidP="00993A2E">
      <w:pPr>
        <w:spacing w:before="240" w:after="100" w:line="240" w:lineRule="auto"/>
        <w:jc w:val="both"/>
        <w:rPr>
          <w:rFonts w:ascii="Times New Roman" w:eastAsia="SimSun" w:hAnsi="Times New Roman" w:cs="Times New Roman"/>
          <w:color w:val="5B9BD5" w:themeColor="accent1"/>
          <w:sz w:val="24"/>
          <w:szCs w:val="24"/>
          <w:lang w:eastAsia="zh-CN"/>
        </w:rPr>
      </w:pPr>
      <w:r w:rsidRPr="00993A2E">
        <w:rPr>
          <w:rFonts w:ascii="Times New Roman" w:eastAsia="Calibri" w:hAnsi="Times New Roman" w:cs="Times New Roman"/>
          <w:sz w:val="24"/>
          <w:szCs w:val="24"/>
          <w:lang w:eastAsia="hr-HR"/>
        </w:rPr>
        <w:t xml:space="preserve">(6) </w:t>
      </w:r>
      <w:r w:rsidRPr="00993A2E">
        <w:rPr>
          <w:rFonts w:ascii="Times New Roman" w:eastAsia="SimSun" w:hAnsi="Times New Roman" w:cs="Times New Roman"/>
          <w:sz w:val="24"/>
          <w:szCs w:val="24"/>
          <w:lang w:eastAsia="hr-HR"/>
        </w:rPr>
        <w:t xml:space="preserve">Ako je žrtva nasilja u obitelji odnosno </w:t>
      </w:r>
      <w:r w:rsidRPr="00993A2E">
        <w:rPr>
          <w:rFonts w:ascii="Times New Roman" w:eastAsia="SimSun" w:hAnsi="Times New Roman" w:cs="Times New Roman"/>
          <w:sz w:val="24"/>
          <w:szCs w:val="24"/>
          <w:lang w:eastAsia="zh-CN"/>
        </w:rPr>
        <w:t>žrtva trgovanja ljudima</w:t>
      </w:r>
      <w:r w:rsidRPr="00993A2E">
        <w:rPr>
          <w:rFonts w:ascii="Times New Roman" w:eastAsia="SimSun" w:hAnsi="Times New Roman" w:cs="Times New Roman"/>
          <w:sz w:val="24"/>
          <w:szCs w:val="24"/>
          <w:lang w:eastAsia="hr-HR"/>
        </w:rPr>
        <w:t xml:space="preserve"> dijete, </w:t>
      </w:r>
      <w:r w:rsidRPr="00993A2E">
        <w:rPr>
          <w:rFonts w:ascii="Times New Roman" w:eastAsia="Times New Roman" w:hAnsi="Times New Roman" w:cs="Times New Roman"/>
          <w:sz w:val="24"/>
          <w:szCs w:val="24"/>
          <w:lang w:eastAsia="hr-HR"/>
        </w:rPr>
        <w:t xml:space="preserve">obavljanje poslova iz stavka 1. ovoga članka osigurava pružatelj usluga, a korisnici se uključuju sukladno mogućnostima. Ako je dijete smješteno zajedno s roditeljem, poslove iz stavka 1. ovoga članka obavlja roditelj. </w:t>
      </w:r>
    </w:p>
    <w:p w14:paraId="3AF3ED75" w14:textId="77777777" w:rsidR="00993A2E" w:rsidRPr="00993A2E" w:rsidRDefault="00993A2E" w:rsidP="00993A2E">
      <w:pPr>
        <w:spacing w:after="100" w:afterAutospacing="1" w:line="240" w:lineRule="auto"/>
        <w:jc w:val="both"/>
        <w:rPr>
          <w:rFonts w:ascii="Times New Roman" w:eastAsia="Times New Roman" w:hAnsi="Times New Roman" w:cs="Times New Roman"/>
          <w:bCs/>
          <w:color w:val="000000"/>
          <w:sz w:val="24"/>
          <w:szCs w:val="24"/>
          <w:lang w:eastAsia="hr-HR"/>
        </w:rPr>
      </w:pPr>
      <w:r w:rsidRPr="00993A2E">
        <w:rPr>
          <w:rFonts w:ascii="Times New Roman" w:eastAsia="Calibri" w:hAnsi="Times New Roman" w:cs="Times New Roman"/>
          <w:sz w:val="24"/>
          <w:szCs w:val="24"/>
          <w:lang w:eastAsia="hr-HR"/>
        </w:rPr>
        <w:t>(7) Ako pružatelj usluge zapošljava radnike za obavljanje poslova iz stavka 1. ovoga članka, poslove</w:t>
      </w:r>
      <w:r w:rsidRPr="00993A2E">
        <w:rPr>
          <w:rFonts w:ascii="Times New Roman" w:eastAsia="Times New Roman" w:hAnsi="Times New Roman" w:cs="Times New Roman"/>
          <w:sz w:val="24"/>
          <w:szCs w:val="24"/>
          <w:lang w:eastAsia="hr-HR"/>
        </w:rPr>
        <w:t xml:space="preserve"> </w:t>
      </w:r>
      <w:r w:rsidRPr="00993A2E">
        <w:rPr>
          <w:rFonts w:ascii="Times New Roman" w:eastAsia="Calibri" w:hAnsi="Times New Roman" w:cs="Times New Roman"/>
          <w:color w:val="000000"/>
          <w:sz w:val="24"/>
          <w:szCs w:val="24"/>
          <w:lang w:eastAsia="hr-HR"/>
        </w:rPr>
        <w:t>provode</w:t>
      </w:r>
      <w:r w:rsidRPr="00993A2E">
        <w:rPr>
          <w:rFonts w:ascii="Times New Roman" w:eastAsia="Times New Roman" w:hAnsi="Times New Roman" w:cs="Times New Roman"/>
          <w:bCs/>
          <w:color w:val="000000"/>
          <w:sz w:val="24"/>
          <w:szCs w:val="24"/>
          <w:lang w:eastAsia="hr-HR"/>
        </w:rPr>
        <w:t xml:space="preserve"> izvršitelji na radnom mjestu </w:t>
      </w:r>
      <w:r w:rsidRPr="00993A2E">
        <w:rPr>
          <w:rFonts w:ascii="Times New Roman" w:eastAsia="Times New Roman" w:hAnsi="Times New Roman" w:cs="Times New Roman"/>
          <w:sz w:val="24"/>
          <w:szCs w:val="24"/>
          <w:lang w:eastAsia="hr-HR"/>
        </w:rPr>
        <w:t>čistačice, pralje i kućnog majstora/kotlovničara</w:t>
      </w:r>
      <w:r w:rsidRPr="00993A2E">
        <w:rPr>
          <w:rFonts w:ascii="Times New Roman" w:eastAsia="Times New Roman" w:hAnsi="Times New Roman" w:cs="Times New Roman"/>
          <w:bCs/>
          <w:color w:val="000000"/>
          <w:sz w:val="24"/>
          <w:szCs w:val="24"/>
          <w:lang w:eastAsia="hr-HR"/>
        </w:rPr>
        <w:t xml:space="preserve">. </w:t>
      </w:r>
    </w:p>
    <w:p w14:paraId="3AE97F3D"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(8) Poslove iz stavka 1. ovoga članka na radnim mjestima iz stavka 7. ovoga članka mogu pružati izvršitelji koji zadovoljavaju sljedeće uvjete:</w:t>
      </w:r>
    </w:p>
    <w:p w14:paraId="2AC329EB" w14:textId="77777777" w:rsidR="00993A2E" w:rsidRPr="00993A2E" w:rsidRDefault="00993A2E" w:rsidP="006A09BB">
      <w:pPr>
        <w:numPr>
          <w:ilvl w:val="0"/>
          <w:numId w:val="9"/>
        </w:numPr>
        <w:spacing w:after="0" w:line="240" w:lineRule="auto"/>
        <w:contextualSpacing/>
        <w:jc w:val="both"/>
        <w:rPr>
          <w:rFonts w:ascii="Times New Roman" w:eastAsia="Calibri" w:hAnsi="Times New Roman" w:cs="Times New Roman"/>
          <w:sz w:val="24"/>
          <w:szCs w:val="24"/>
        </w:rPr>
      </w:pPr>
      <w:r w:rsidRPr="00993A2E">
        <w:rPr>
          <w:rFonts w:ascii="Times New Roman" w:eastAsia="Calibri" w:hAnsi="Times New Roman" w:cs="Times New Roman"/>
          <w:sz w:val="24"/>
          <w:szCs w:val="24"/>
        </w:rPr>
        <w:t xml:space="preserve">čistačica – završena osnovna škola </w:t>
      </w:r>
    </w:p>
    <w:p w14:paraId="1C2BDF49" w14:textId="77777777" w:rsidR="00993A2E" w:rsidRPr="00993A2E" w:rsidRDefault="00993A2E" w:rsidP="006A09BB">
      <w:pPr>
        <w:numPr>
          <w:ilvl w:val="0"/>
          <w:numId w:val="9"/>
        </w:numPr>
        <w:spacing w:after="0" w:line="240" w:lineRule="auto"/>
        <w:contextualSpacing/>
        <w:jc w:val="both"/>
        <w:rPr>
          <w:rFonts w:ascii="Times New Roman" w:eastAsia="Calibri" w:hAnsi="Times New Roman" w:cs="Times New Roman"/>
          <w:sz w:val="24"/>
          <w:szCs w:val="24"/>
        </w:rPr>
      </w:pPr>
      <w:r w:rsidRPr="00993A2E">
        <w:rPr>
          <w:rFonts w:ascii="Times New Roman" w:eastAsia="Calibri" w:hAnsi="Times New Roman" w:cs="Times New Roman"/>
          <w:sz w:val="24"/>
          <w:szCs w:val="24"/>
        </w:rPr>
        <w:t xml:space="preserve">pralja – završena osnovna škola </w:t>
      </w:r>
    </w:p>
    <w:p w14:paraId="5A21AEDD" w14:textId="77777777" w:rsidR="00993A2E" w:rsidRPr="00993A2E" w:rsidRDefault="00993A2E" w:rsidP="006A09BB">
      <w:pPr>
        <w:numPr>
          <w:ilvl w:val="0"/>
          <w:numId w:val="9"/>
        </w:numPr>
        <w:spacing w:after="0" w:line="240" w:lineRule="auto"/>
        <w:contextualSpacing/>
        <w:jc w:val="both"/>
        <w:rPr>
          <w:rFonts w:ascii="Times New Roman" w:eastAsia="Calibri" w:hAnsi="Times New Roman" w:cs="Times New Roman"/>
          <w:sz w:val="24"/>
          <w:szCs w:val="24"/>
        </w:rPr>
      </w:pPr>
      <w:r w:rsidRPr="00993A2E">
        <w:rPr>
          <w:rFonts w:ascii="Times New Roman" w:eastAsia="Times New Roman" w:hAnsi="Times New Roman" w:cs="Times New Roman"/>
          <w:sz w:val="24"/>
          <w:szCs w:val="24"/>
          <w:lang w:eastAsia="hr-HR"/>
        </w:rPr>
        <w:t xml:space="preserve">kućni majstor/kotlovničar </w:t>
      </w:r>
      <w:r w:rsidRPr="00993A2E">
        <w:rPr>
          <w:rFonts w:ascii="Times New Roman" w:eastAsia="Calibri" w:hAnsi="Times New Roman" w:cs="Times New Roman"/>
          <w:sz w:val="24"/>
          <w:szCs w:val="24"/>
        </w:rPr>
        <w:t>–</w:t>
      </w:r>
      <w:r w:rsidRPr="00993A2E">
        <w:rPr>
          <w:rFonts w:ascii="Times New Roman" w:eastAsia="Times New Roman" w:hAnsi="Times New Roman" w:cs="Times New Roman"/>
          <w:sz w:val="24"/>
          <w:szCs w:val="24"/>
          <w:lang w:eastAsia="hr-HR"/>
        </w:rPr>
        <w:t xml:space="preserve"> završeno trogodišnje ili četverogodišnje srednjoškolsko obrazovanje tehničkog usmjerenja.</w:t>
      </w:r>
    </w:p>
    <w:p w14:paraId="593E28BA" w14:textId="77777777" w:rsidR="00993A2E" w:rsidRPr="00993A2E" w:rsidRDefault="00993A2E" w:rsidP="00993A2E">
      <w:pPr>
        <w:spacing w:before="240"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(9) U normativ propisan u Prilogu 1. Katalog socijalnih usluga i pomoćno-tehničkih poslova koji se odnosi na obavljanje poslova čišćenja računa se samo površina prostora koji samostalno čisti zaposleni radnik, a ako poslove čišćenja obavlja uz pomoć korisnika, tada se površina umanjuje za 50%. U površinu se ne uračunava tavanski i podrumski prostor koji se ne koristi za pružanje socijalnih usluga, prostor kuhinje, kotlovnice, praonice, radionice kućnog majstora i slično.</w:t>
      </w:r>
    </w:p>
    <w:p w14:paraId="40AD5C9C" w14:textId="77777777" w:rsidR="00993A2E" w:rsidRPr="00993A2E" w:rsidRDefault="00993A2E" w:rsidP="00993A2E">
      <w:pPr>
        <w:spacing w:after="0" w:line="240" w:lineRule="auto"/>
        <w:contextualSpacing/>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lastRenderedPageBreak/>
        <w:t xml:space="preserve">(10) </w:t>
      </w:r>
      <w:r w:rsidRPr="00993A2E">
        <w:rPr>
          <w:rFonts w:ascii="Times New Roman" w:eastAsia="Times New Roman" w:hAnsi="Times New Roman" w:cs="Times New Roman"/>
          <w:sz w:val="24"/>
          <w:szCs w:val="24"/>
          <w:lang w:eastAsia="hr-HR"/>
        </w:rPr>
        <w:t xml:space="preserve">Normativ propisan u Prilogu 1. Katalog socijalnih usluga i pomoćno-tehničkih poslova koji se odnosi na obavljanje poslova tehničkog održavanja zgrade i opreme </w:t>
      </w:r>
      <w:r w:rsidRPr="00993A2E">
        <w:rPr>
          <w:rFonts w:ascii="Times New Roman" w:eastAsia="Calibri" w:hAnsi="Times New Roman" w:cs="Times New Roman"/>
          <w:sz w:val="24"/>
          <w:szCs w:val="24"/>
          <w:lang w:eastAsia="hr-HR"/>
        </w:rPr>
        <w:t>primjenjuje se jednako na zgradu ili više zgrada na istoj lokaciji ili u neposrednoj blizini u kojoj se pružaju usluge.</w:t>
      </w:r>
    </w:p>
    <w:p w14:paraId="55C69BDF" w14:textId="77777777" w:rsidR="00993A2E" w:rsidRPr="00993A2E" w:rsidRDefault="00993A2E" w:rsidP="007E1667">
      <w:pPr>
        <w:pStyle w:val="Naslov5"/>
        <w:rPr>
          <w:rFonts w:eastAsia="Times New Roman"/>
          <w:lang w:eastAsia="hr-HR"/>
        </w:rPr>
      </w:pPr>
      <w:r w:rsidRPr="00993A2E">
        <w:rPr>
          <w:rFonts w:eastAsia="Times New Roman"/>
          <w:lang w:eastAsia="hr-HR"/>
        </w:rPr>
        <w:t>Članak 142.</w:t>
      </w:r>
    </w:p>
    <w:p w14:paraId="3F5693A0" w14:textId="77777777" w:rsidR="00993A2E" w:rsidRPr="00993A2E" w:rsidRDefault="00993A2E" w:rsidP="00993A2E">
      <w:pPr>
        <w:spacing w:before="240"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(1) Pružatelj usluga obvezan je osigurati primjerenu prehranu korisnicima sukladno propisanim standardima prehrane, ovisno o vrsti usluge koja se pruža korisniku.</w:t>
      </w:r>
    </w:p>
    <w:p w14:paraId="776A4441"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sz w:val="24"/>
          <w:szCs w:val="24"/>
          <w:lang w:eastAsia="hr-HR"/>
        </w:rPr>
        <w:t xml:space="preserve">(2) </w:t>
      </w:r>
      <w:r w:rsidRPr="00993A2E">
        <w:rPr>
          <w:rFonts w:ascii="Times New Roman" w:eastAsia="Times New Roman" w:hAnsi="Times New Roman" w:cs="Times New Roman"/>
          <w:sz w:val="24"/>
          <w:szCs w:val="24"/>
          <w:lang w:eastAsia="hr-HR"/>
        </w:rPr>
        <w:t xml:space="preserve">U okviru usluge smještaja, smještaja u obiteljskom domu, te organiziranog stanovanja za djecu i mlađe punoljetne osobe i usluge smještaja za trudnice osigurava se pet obroka dnevno (zajutrak, doručak, ručak, užina i večera). </w:t>
      </w:r>
    </w:p>
    <w:p w14:paraId="42C9575E" w14:textId="77777777" w:rsidR="00993A2E" w:rsidRPr="00993A2E" w:rsidRDefault="00993A2E" w:rsidP="00993A2E">
      <w:pPr>
        <w:spacing w:after="0" w:line="240" w:lineRule="auto"/>
        <w:jc w:val="both"/>
        <w:rPr>
          <w:rFonts w:ascii="Times New Roman" w:eastAsia="Calibri" w:hAnsi="Times New Roman" w:cs="Times New Roman"/>
          <w:sz w:val="24"/>
          <w:szCs w:val="24"/>
        </w:rPr>
      </w:pPr>
      <w:r w:rsidRPr="00993A2E">
        <w:rPr>
          <w:rFonts w:ascii="Times New Roman" w:eastAsia="Calibri" w:hAnsi="Times New Roman" w:cs="Times New Roman"/>
          <w:sz w:val="24"/>
          <w:szCs w:val="24"/>
          <w:lang w:eastAsia="hr-HR"/>
        </w:rPr>
        <w:t xml:space="preserve">(3) </w:t>
      </w:r>
      <w:r w:rsidRPr="00993A2E">
        <w:rPr>
          <w:rFonts w:ascii="Times New Roman" w:eastAsia="Times New Roman" w:hAnsi="Times New Roman" w:cs="Times New Roman"/>
          <w:sz w:val="24"/>
          <w:szCs w:val="24"/>
          <w:lang w:eastAsia="hr-HR"/>
        </w:rPr>
        <w:t>U okviru usluga smještaja, smještaja u obiteljskom domu, te organiziranog stanovanja za odrasle osobe</w:t>
      </w:r>
      <w:r w:rsidRPr="00993A2E">
        <w:rPr>
          <w:rFonts w:ascii="Times New Roman" w:eastAsia="Calibri" w:hAnsi="Times New Roman" w:cs="Times New Roman"/>
          <w:sz w:val="24"/>
          <w:szCs w:val="24"/>
        </w:rPr>
        <w:t xml:space="preserve"> </w:t>
      </w:r>
      <w:r w:rsidRPr="00993A2E">
        <w:rPr>
          <w:rFonts w:ascii="Times New Roman" w:eastAsia="Times New Roman" w:hAnsi="Times New Roman" w:cs="Times New Roman"/>
          <w:sz w:val="24"/>
          <w:szCs w:val="24"/>
          <w:lang w:eastAsia="hr-HR"/>
        </w:rPr>
        <w:t xml:space="preserve">osigurava </w:t>
      </w:r>
      <w:r w:rsidRPr="00993A2E">
        <w:rPr>
          <w:rFonts w:ascii="Times New Roman" w:eastAsia="Calibri" w:hAnsi="Times New Roman" w:cs="Times New Roman"/>
          <w:sz w:val="24"/>
          <w:szCs w:val="24"/>
          <w:lang w:eastAsia="hr-HR"/>
        </w:rPr>
        <w:t>se tri obroka dnevno (doručak, ručak, večera).</w:t>
      </w:r>
    </w:p>
    <w:p w14:paraId="41297E66" w14:textId="77777777" w:rsidR="00993A2E" w:rsidRPr="00993A2E" w:rsidRDefault="00993A2E" w:rsidP="00993A2E">
      <w:pPr>
        <w:spacing w:after="0" w:line="240" w:lineRule="auto"/>
        <w:jc w:val="both"/>
        <w:rPr>
          <w:rFonts w:ascii="Times New Roman" w:eastAsia="Calibri" w:hAnsi="Times New Roman" w:cs="Times New Roman"/>
          <w:sz w:val="24"/>
          <w:szCs w:val="24"/>
        </w:rPr>
      </w:pPr>
    </w:p>
    <w:p w14:paraId="6FE2F34E" w14:textId="77777777" w:rsidR="00993A2E" w:rsidRPr="00993A2E" w:rsidRDefault="00993A2E" w:rsidP="00993A2E">
      <w:pPr>
        <w:spacing w:after="100" w:afterAutospacing="1" w:line="240" w:lineRule="auto"/>
        <w:jc w:val="both"/>
        <w:rPr>
          <w:rFonts w:ascii="Times New Roman" w:eastAsia="Times New Roman" w:hAnsi="Times New Roman" w:cs="Times New Roman"/>
          <w:color w:val="0000FF"/>
          <w:sz w:val="24"/>
          <w:szCs w:val="24"/>
          <w:lang w:eastAsia="hr-HR"/>
        </w:rPr>
      </w:pPr>
      <w:r w:rsidRPr="00993A2E">
        <w:rPr>
          <w:rFonts w:ascii="Times New Roman" w:eastAsia="Calibri" w:hAnsi="Times New Roman" w:cs="Times New Roman"/>
          <w:sz w:val="24"/>
          <w:szCs w:val="24"/>
          <w:lang w:eastAsia="hr-HR"/>
        </w:rPr>
        <w:t xml:space="preserve">(4) </w:t>
      </w:r>
      <w:r w:rsidRPr="00993A2E">
        <w:rPr>
          <w:rFonts w:ascii="Times New Roman" w:eastAsia="Times New Roman" w:hAnsi="Times New Roman" w:cs="Times New Roman"/>
          <w:sz w:val="24"/>
          <w:szCs w:val="24"/>
          <w:lang w:eastAsia="hr-HR"/>
        </w:rPr>
        <w:t xml:space="preserve">U okviru usluge smještaja za beskućnike u prihvatilištu osigurava se </w:t>
      </w:r>
      <w:r w:rsidRPr="00993A2E">
        <w:rPr>
          <w:rFonts w:ascii="Times New Roman" w:eastAsia="Calibri" w:hAnsi="Times New Roman" w:cs="Times New Roman"/>
          <w:color w:val="000000"/>
          <w:sz w:val="24"/>
          <w:szCs w:val="24"/>
          <w:lang w:eastAsia="hr-HR"/>
        </w:rPr>
        <w:t xml:space="preserve">dva obroka dnevno (doručak i večera) a </w:t>
      </w:r>
      <w:r w:rsidRPr="00993A2E">
        <w:rPr>
          <w:rFonts w:ascii="Times New Roman" w:eastAsia="Times New Roman" w:hAnsi="Times New Roman" w:cs="Times New Roman"/>
          <w:sz w:val="24"/>
          <w:szCs w:val="24"/>
          <w:lang w:eastAsia="hr-HR"/>
        </w:rPr>
        <w:t>i</w:t>
      </w:r>
      <w:r w:rsidRPr="00993A2E">
        <w:rPr>
          <w:rFonts w:ascii="Times New Roman" w:eastAsia="Calibri" w:hAnsi="Times New Roman" w:cs="Times New Roman"/>
          <w:color w:val="000000"/>
          <w:sz w:val="24"/>
          <w:szCs w:val="24"/>
          <w:lang w:eastAsia="hr-HR"/>
        </w:rPr>
        <w:t xml:space="preserve">znimno tri obroka dnevno (doručak, ručak i večera) u slučaju kada ručak nije moguće osigurati u pučkoj kuhinji, dok se u okviru usluge smještaja u prenoćištu osigurava jedan obrok dnevno (doručak ili večera). </w:t>
      </w:r>
    </w:p>
    <w:p w14:paraId="709CF8E2" w14:textId="77777777" w:rsidR="00993A2E" w:rsidRPr="00993A2E" w:rsidRDefault="00993A2E" w:rsidP="00993A2E">
      <w:pPr>
        <w:spacing w:before="240" w:after="100" w:afterAutospacing="1" w:line="240" w:lineRule="auto"/>
        <w:jc w:val="both"/>
        <w:rPr>
          <w:rFonts w:ascii="Times New Roman" w:eastAsia="Calibri" w:hAnsi="Times New Roman" w:cs="Times New Roman"/>
          <w:sz w:val="24"/>
          <w:szCs w:val="24"/>
        </w:rPr>
      </w:pPr>
      <w:r w:rsidRPr="00993A2E">
        <w:rPr>
          <w:rFonts w:ascii="Times New Roman" w:eastAsia="Calibri" w:hAnsi="Times New Roman" w:cs="Times New Roman"/>
          <w:sz w:val="24"/>
          <w:szCs w:val="24"/>
          <w:lang w:eastAsia="hr-HR"/>
        </w:rPr>
        <w:t xml:space="preserve">(5) </w:t>
      </w:r>
      <w:r w:rsidRPr="00993A2E">
        <w:rPr>
          <w:rFonts w:ascii="Times New Roman" w:eastAsia="Times New Roman" w:hAnsi="Times New Roman" w:cs="Times New Roman"/>
          <w:sz w:val="24"/>
          <w:szCs w:val="24"/>
          <w:lang w:eastAsia="hr-HR"/>
        </w:rPr>
        <w:t xml:space="preserve">U okviru usluge </w:t>
      </w:r>
      <w:r w:rsidRPr="00993A2E">
        <w:rPr>
          <w:rFonts w:ascii="Times New Roman" w:eastAsia="Calibri" w:hAnsi="Times New Roman" w:cs="Times New Roman"/>
          <w:sz w:val="24"/>
          <w:szCs w:val="24"/>
        </w:rPr>
        <w:t>cjelodnevnog boravka</w:t>
      </w:r>
      <w:r w:rsidRPr="00993A2E">
        <w:rPr>
          <w:rFonts w:ascii="Times New Roman" w:eastAsia="Times New Roman" w:hAnsi="Times New Roman" w:cs="Times New Roman"/>
          <w:sz w:val="24"/>
          <w:szCs w:val="24"/>
          <w:lang w:eastAsia="hr-HR"/>
        </w:rPr>
        <w:t xml:space="preserve"> za djecu i mlađe punoljetne osobe </w:t>
      </w:r>
      <w:r w:rsidRPr="00993A2E">
        <w:rPr>
          <w:rFonts w:ascii="Times New Roman" w:eastAsia="Calibri" w:hAnsi="Times New Roman" w:cs="Times New Roman"/>
          <w:sz w:val="24"/>
          <w:szCs w:val="24"/>
        </w:rPr>
        <w:t>osigurava se tri obroka dnevno (doručak, ručak, užina).</w:t>
      </w:r>
    </w:p>
    <w:p w14:paraId="5104F88D" w14:textId="77777777" w:rsidR="00993A2E" w:rsidRPr="00993A2E" w:rsidRDefault="00993A2E" w:rsidP="00993A2E">
      <w:pPr>
        <w:spacing w:after="200" w:line="240" w:lineRule="auto"/>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 xml:space="preserve">(6) </w:t>
      </w:r>
      <w:r w:rsidRPr="00993A2E">
        <w:rPr>
          <w:rFonts w:ascii="Times New Roman" w:eastAsia="Times New Roman" w:hAnsi="Times New Roman" w:cs="Times New Roman"/>
          <w:sz w:val="24"/>
          <w:szCs w:val="24"/>
          <w:lang w:eastAsia="hr-HR"/>
        </w:rPr>
        <w:t>U okviru usluge cjelodnevnog boravka</w:t>
      </w:r>
      <w:r w:rsidRPr="00993A2E">
        <w:rPr>
          <w:rFonts w:ascii="Times New Roman" w:eastAsia="Calibri" w:hAnsi="Times New Roman" w:cs="Times New Roman"/>
          <w:sz w:val="24"/>
          <w:szCs w:val="24"/>
          <w:lang w:eastAsia="hr-HR"/>
        </w:rPr>
        <w:t xml:space="preserve"> za</w:t>
      </w:r>
      <w:r w:rsidRPr="00993A2E">
        <w:rPr>
          <w:rFonts w:ascii="Times New Roman" w:eastAsia="Calibri" w:hAnsi="Times New Roman" w:cs="Times New Roman"/>
          <w:sz w:val="24"/>
          <w:szCs w:val="24"/>
        </w:rPr>
        <w:t xml:space="preserve"> odrasle osobe </w:t>
      </w:r>
      <w:r w:rsidRPr="00993A2E">
        <w:rPr>
          <w:rFonts w:ascii="Times New Roman" w:eastAsia="Calibri" w:hAnsi="Times New Roman" w:cs="Times New Roman"/>
          <w:sz w:val="24"/>
          <w:szCs w:val="24"/>
          <w:lang w:eastAsia="hr-HR"/>
        </w:rPr>
        <w:t>osiguravaju se dva obroka dnevno (doručak i ručak ili ručak i užina).</w:t>
      </w:r>
    </w:p>
    <w:p w14:paraId="46C01C34" w14:textId="77777777" w:rsidR="00993A2E" w:rsidRPr="00993A2E" w:rsidRDefault="00993A2E" w:rsidP="00993A2E">
      <w:pPr>
        <w:spacing w:after="200" w:line="240" w:lineRule="auto"/>
        <w:jc w:val="both"/>
        <w:rPr>
          <w:rFonts w:ascii="Times New Roman" w:eastAsia="Calibri" w:hAnsi="Times New Roman" w:cs="Times New Roman"/>
          <w:sz w:val="24"/>
          <w:szCs w:val="24"/>
          <w:lang w:eastAsia="hr-HR"/>
        </w:rPr>
      </w:pPr>
      <w:r w:rsidRPr="00993A2E">
        <w:rPr>
          <w:rFonts w:ascii="Times New Roman" w:eastAsia="Calibri" w:hAnsi="Times New Roman" w:cs="Times New Roman"/>
          <w:sz w:val="24"/>
          <w:szCs w:val="24"/>
          <w:lang w:eastAsia="hr-HR"/>
        </w:rPr>
        <w:t>(7) U okviru usluge poludnevnog boravka osigurava se jedan obrok dnevno (doručak, ručak ili užina).</w:t>
      </w:r>
    </w:p>
    <w:p w14:paraId="5306CEB5"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sz w:val="24"/>
          <w:szCs w:val="24"/>
          <w:lang w:eastAsia="hr-HR"/>
        </w:rPr>
        <w:t xml:space="preserve">(8) U okviru usluge smještaja prehranu iz stavka 1. ovoga članka </w:t>
      </w:r>
      <w:r w:rsidRPr="00993A2E">
        <w:rPr>
          <w:rFonts w:ascii="Times New Roman" w:eastAsia="Times New Roman" w:hAnsi="Times New Roman" w:cs="Times New Roman"/>
          <w:sz w:val="24"/>
          <w:szCs w:val="24"/>
          <w:lang w:eastAsia="hr-HR"/>
        </w:rPr>
        <w:t xml:space="preserve">osigurava pružatelj usluge, osim za osobe ovisne o alkoholu, drogama, kockanju i drugim oblicima ovisnosti, odrasle osobe žrtve nasilja u obitelji, odrasle osobe žrtve trgovanja ljudima, </w:t>
      </w:r>
      <w:r w:rsidRPr="00993A2E">
        <w:rPr>
          <w:rFonts w:ascii="Times New Roman" w:eastAsia="Calibri" w:hAnsi="Times New Roman" w:cs="Times New Roman"/>
          <w:sz w:val="24"/>
          <w:szCs w:val="24"/>
          <w:lang w:eastAsia="hr-HR"/>
        </w:rPr>
        <w:t xml:space="preserve">kada korisnici sami pripremaju obroke uz nadzor zaposlenih radnika, a pružatelj usluge osigurava namirnice. Ako je </w:t>
      </w:r>
      <w:r w:rsidRPr="00993A2E">
        <w:rPr>
          <w:rFonts w:ascii="Times New Roman" w:eastAsia="SimSun" w:hAnsi="Times New Roman" w:cs="Times New Roman"/>
          <w:sz w:val="24"/>
          <w:szCs w:val="24"/>
          <w:lang w:eastAsia="hr-HR"/>
        </w:rPr>
        <w:t xml:space="preserve">žrtva nasilja u obitelji odnosno </w:t>
      </w:r>
      <w:r w:rsidRPr="00993A2E">
        <w:rPr>
          <w:rFonts w:ascii="Times New Roman" w:eastAsia="SimSun" w:hAnsi="Times New Roman" w:cs="Times New Roman"/>
          <w:sz w:val="24"/>
          <w:szCs w:val="24"/>
          <w:lang w:eastAsia="zh-CN"/>
        </w:rPr>
        <w:t>žrtva trgovanja ljudima smještena zajedno s djetetom, dijete se uključuje u pripremu obroka sukladno mogućnostima.</w:t>
      </w:r>
    </w:p>
    <w:p w14:paraId="4734CB19"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 xml:space="preserve">(9) U okviru usluge smještaja u obiteljskom domu </w:t>
      </w:r>
      <w:r w:rsidRPr="00993A2E">
        <w:rPr>
          <w:rFonts w:ascii="Times New Roman" w:eastAsia="Calibri" w:hAnsi="Times New Roman" w:cs="Times New Roman"/>
          <w:sz w:val="24"/>
          <w:szCs w:val="24"/>
          <w:lang w:eastAsia="hr-HR"/>
        </w:rPr>
        <w:t xml:space="preserve">poslove pripreme obroka obavlja </w:t>
      </w:r>
      <w:r w:rsidRPr="00993A2E">
        <w:rPr>
          <w:rFonts w:ascii="Times New Roman" w:eastAsia="Times New Roman" w:hAnsi="Times New Roman" w:cs="Times New Roman"/>
          <w:sz w:val="24"/>
          <w:szCs w:val="24"/>
          <w:lang w:eastAsia="hr-HR"/>
        </w:rPr>
        <w:t xml:space="preserve">predstavnik obiteljskog doma, članovi obitelji ili zaposleni radnici, a korisnici mogu sudjelovati u pripremi obroka, osim ako se prehrana osigurava na drugi način.  </w:t>
      </w:r>
    </w:p>
    <w:p w14:paraId="4F6053A6"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sz w:val="24"/>
          <w:szCs w:val="24"/>
          <w:lang w:eastAsia="hr-HR"/>
        </w:rPr>
        <w:t>(10) U</w:t>
      </w:r>
      <w:r w:rsidRPr="00993A2E">
        <w:rPr>
          <w:rFonts w:ascii="Times New Roman" w:eastAsia="Times New Roman" w:hAnsi="Times New Roman" w:cs="Times New Roman"/>
          <w:sz w:val="24"/>
          <w:szCs w:val="24"/>
          <w:lang w:eastAsia="hr-HR"/>
        </w:rPr>
        <w:t xml:space="preserve"> okviru usluge organiziranog stanovanja poslove pripreme obroka obavljaju korisnici uz podršku zaposlenih radnika ili zaposleni radnici pri čemu se korisnici uključuju sukladno mogućnostima. </w:t>
      </w:r>
      <w:r w:rsidRPr="00993A2E">
        <w:rPr>
          <w:rFonts w:ascii="Times New Roman" w:eastAsia="Calibri" w:hAnsi="Times New Roman" w:cs="Times New Roman"/>
          <w:sz w:val="24"/>
          <w:szCs w:val="24"/>
          <w:lang w:eastAsia="hr-HR"/>
        </w:rPr>
        <w:t>U</w:t>
      </w:r>
      <w:r w:rsidRPr="00993A2E">
        <w:rPr>
          <w:rFonts w:ascii="Times New Roman" w:eastAsia="Times New Roman" w:hAnsi="Times New Roman" w:cs="Times New Roman"/>
          <w:sz w:val="24"/>
          <w:szCs w:val="24"/>
          <w:lang w:eastAsia="hr-HR"/>
        </w:rPr>
        <w:t xml:space="preserve"> okviru usluge organiziranog stanovanja za osobe ovisne o alkoholu, drogama, kockanju i drugim oblicima ovisnosti, odrasle osobe žrtve nasilja u obitelji i odrasle osobe žrtve trgovanja ljudima </w:t>
      </w:r>
      <w:r w:rsidRPr="00993A2E">
        <w:rPr>
          <w:rFonts w:ascii="Times New Roman" w:eastAsia="Calibri" w:hAnsi="Times New Roman" w:cs="Times New Roman"/>
          <w:sz w:val="24"/>
          <w:szCs w:val="24"/>
          <w:lang w:eastAsia="hr-HR"/>
        </w:rPr>
        <w:t>korisnici sami pripremaju obroke, a pružatelj usluge osigurava namirnice.</w:t>
      </w:r>
    </w:p>
    <w:p w14:paraId="3D75F1C7" w14:textId="77777777" w:rsidR="00993A2E" w:rsidRPr="00993A2E" w:rsidRDefault="00993A2E" w:rsidP="00993A2E">
      <w:pPr>
        <w:spacing w:after="100" w:afterAutospacing="1" w:line="240" w:lineRule="auto"/>
        <w:jc w:val="both"/>
        <w:rPr>
          <w:rFonts w:ascii="Times New Roman" w:eastAsia="Times New Roman" w:hAnsi="Times New Roman" w:cs="Times New Roman"/>
          <w:bCs/>
          <w:color w:val="000000"/>
          <w:sz w:val="24"/>
          <w:szCs w:val="24"/>
          <w:lang w:eastAsia="hr-HR"/>
        </w:rPr>
      </w:pPr>
      <w:r w:rsidRPr="00993A2E">
        <w:rPr>
          <w:rFonts w:ascii="Times New Roman" w:eastAsia="Calibri" w:hAnsi="Times New Roman" w:cs="Times New Roman"/>
          <w:sz w:val="24"/>
          <w:szCs w:val="24"/>
          <w:lang w:eastAsia="hr-HR"/>
        </w:rPr>
        <w:t>(11) Ako pružatelj usluge zapošljava radnike za obavljanje poslova pripreme obroka, poslove</w:t>
      </w:r>
      <w:r w:rsidRPr="00993A2E">
        <w:rPr>
          <w:rFonts w:ascii="Times New Roman" w:eastAsia="Times New Roman" w:hAnsi="Times New Roman" w:cs="Times New Roman"/>
          <w:sz w:val="24"/>
          <w:szCs w:val="24"/>
          <w:lang w:eastAsia="hr-HR"/>
        </w:rPr>
        <w:t xml:space="preserve"> </w:t>
      </w:r>
      <w:r w:rsidRPr="00993A2E">
        <w:rPr>
          <w:rFonts w:ascii="Times New Roman" w:eastAsia="Calibri" w:hAnsi="Times New Roman" w:cs="Times New Roman"/>
          <w:color w:val="000000"/>
          <w:sz w:val="24"/>
          <w:szCs w:val="24"/>
          <w:lang w:eastAsia="hr-HR"/>
        </w:rPr>
        <w:t>provode</w:t>
      </w:r>
      <w:r w:rsidRPr="00993A2E">
        <w:rPr>
          <w:rFonts w:ascii="Times New Roman" w:eastAsia="Times New Roman" w:hAnsi="Times New Roman" w:cs="Times New Roman"/>
          <w:bCs/>
          <w:color w:val="000000"/>
          <w:sz w:val="24"/>
          <w:szCs w:val="24"/>
          <w:lang w:eastAsia="hr-HR"/>
        </w:rPr>
        <w:t xml:space="preserve"> izvršitelji na radnom mjestu </w:t>
      </w:r>
      <w:r w:rsidRPr="00993A2E">
        <w:rPr>
          <w:rFonts w:ascii="Times New Roman" w:eastAsia="Times New Roman" w:hAnsi="Times New Roman" w:cs="Times New Roman"/>
          <w:sz w:val="24"/>
          <w:szCs w:val="24"/>
          <w:lang w:eastAsia="hr-HR"/>
        </w:rPr>
        <w:t>kuhara i pomoćnog radnika u kuhinji</w:t>
      </w:r>
      <w:r w:rsidRPr="00993A2E">
        <w:rPr>
          <w:rFonts w:ascii="Times New Roman" w:eastAsia="Times New Roman" w:hAnsi="Times New Roman" w:cs="Times New Roman"/>
          <w:bCs/>
          <w:color w:val="000000"/>
          <w:sz w:val="24"/>
          <w:szCs w:val="24"/>
          <w:lang w:eastAsia="hr-HR"/>
        </w:rPr>
        <w:t xml:space="preserve">. </w:t>
      </w:r>
    </w:p>
    <w:p w14:paraId="70C93D66"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lastRenderedPageBreak/>
        <w:t>(12) Poslove pripreme obroka na pod uvjetom iz stavka 11. ovoga članka mogu pružati izvršitelji koji zadovoljavaju sljedeće uvjete:</w:t>
      </w:r>
    </w:p>
    <w:p w14:paraId="734577A6" w14:textId="77777777" w:rsidR="00993A2E" w:rsidRPr="00993A2E" w:rsidRDefault="00993A2E" w:rsidP="006A09BB">
      <w:pPr>
        <w:numPr>
          <w:ilvl w:val="0"/>
          <w:numId w:val="6"/>
        </w:numPr>
        <w:spacing w:after="100" w:afterAutospacing="1" w:line="240" w:lineRule="auto"/>
        <w:ind w:left="360"/>
        <w:contextualSpacing/>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kuhar – završeno srednjoškolsko obrazovanje za kuhara</w:t>
      </w:r>
    </w:p>
    <w:p w14:paraId="4B0C1669" w14:textId="77777777" w:rsidR="00993A2E" w:rsidRPr="00993A2E" w:rsidRDefault="00993A2E" w:rsidP="00993A2E">
      <w:pPr>
        <w:spacing w:after="100" w:afterAutospacing="1" w:line="240" w:lineRule="auto"/>
        <w:ind w:left="360"/>
        <w:contextualSpacing/>
        <w:jc w:val="both"/>
        <w:rPr>
          <w:rFonts w:ascii="Times New Roman" w:eastAsia="Times New Roman" w:hAnsi="Times New Roman" w:cs="Times New Roman"/>
          <w:sz w:val="24"/>
          <w:szCs w:val="24"/>
          <w:lang w:eastAsia="hr-HR"/>
        </w:rPr>
      </w:pPr>
    </w:p>
    <w:p w14:paraId="29C4A4C5" w14:textId="77777777" w:rsidR="00993A2E" w:rsidRPr="00993A2E" w:rsidRDefault="00993A2E" w:rsidP="006A09BB">
      <w:pPr>
        <w:numPr>
          <w:ilvl w:val="0"/>
          <w:numId w:val="6"/>
        </w:numPr>
        <w:spacing w:after="100" w:afterAutospacing="1" w:line="240" w:lineRule="auto"/>
        <w:ind w:left="360"/>
        <w:contextualSpacing/>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pomoćni radnik u kuhinji – završeno osnovnoškolsko obrazovanje.</w:t>
      </w:r>
    </w:p>
    <w:p w14:paraId="77F1DF3F" w14:textId="77777777" w:rsidR="00993A2E" w:rsidRPr="00993A2E" w:rsidRDefault="00993A2E" w:rsidP="00993A2E">
      <w:pPr>
        <w:spacing w:after="100" w:afterAutospacing="1" w:line="240" w:lineRule="auto"/>
        <w:jc w:val="center"/>
        <w:rPr>
          <w:rFonts w:ascii="Times New Roman" w:eastAsia="Times New Roman" w:hAnsi="Times New Roman" w:cs="Times New Roman"/>
          <w:sz w:val="24"/>
          <w:szCs w:val="24"/>
          <w:lang w:eastAsia="hr-HR"/>
        </w:rPr>
      </w:pPr>
    </w:p>
    <w:p w14:paraId="150E713F" w14:textId="77777777" w:rsidR="00993A2E" w:rsidRPr="00993A2E" w:rsidRDefault="00993A2E" w:rsidP="007E1667">
      <w:pPr>
        <w:pStyle w:val="Naslov5"/>
        <w:rPr>
          <w:rFonts w:eastAsia="Times New Roman"/>
          <w:lang w:eastAsia="hr-HR"/>
        </w:rPr>
      </w:pPr>
      <w:r w:rsidRPr="00993A2E">
        <w:rPr>
          <w:rFonts w:eastAsia="Times New Roman"/>
          <w:lang w:eastAsia="hr-HR"/>
        </w:rPr>
        <w:t>Članak 143.</w:t>
      </w:r>
    </w:p>
    <w:p w14:paraId="661B2D04"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sz w:val="24"/>
          <w:szCs w:val="24"/>
          <w:lang w:eastAsia="hr-HR"/>
        </w:rPr>
        <w:t xml:space="preserve">(1) </w:t>
      </w:r>
      <w:r w:rsidRPr="00993A2E">
        <w:rPr>
          <w:rFonts w:ascii="Times New Roman" w:eastAsia="Times New Roman" w:hAnsi="Times New Roman" w:cs="Times New Roman"/>
          <w:sz w:val="24"/>
          <w:szCs w:val="24"/>
          <w:lang w:eastAsia="hr-HR"/>
        </w:rPr>
        <w:t>Tjedni jelovnik objavljuje se na oglasnoj ploči pružatelja usluge, osim za organizirano stanovanje i obiteljski dom.</w:t>
      </w:r>
    </w:p>
    <w:p w14:paraId="3B9AD5F5"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sz w:val="24"/>
          <w:szCs w:val="24"/>
          <w:lang w:eastAsia="hr-HR"/>
        </w:rPr>
        <w:t xml:space="preserve">(2) </w:t>
      </w:r>
      <w:r w:rsidRPr="00993A2E">
        <w:rPr>
          <w:rFonts w:ascii="Times New Roman" w:eastAsia="Times New Roman" w:hAnsi="Times New Roman" w:cs="Times New Roman"/>
          <w:sz w:val="24"/>
          <w:szCs w:val="24"/>
          <w:lang w:eastAsia="hr-HR"/>
        </w:rPr>
        <w:t xml:space="preserve">Količina i kakvoća obroka te način posluživanja mora biti primjeren potrebama i zdravstvenom stanju korisnika sukladno planu prehrane (jelovnik). </w:t>
      </w:r>
    </w:p>
    <w:p w14:paraId="3E0EFA3C"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sz w:val="24"/>
          <w:szCs w:val="24"/>
          <w:lang w:eastAsia="hr-HR"/>
        </w:rPr>
        <w:t xml:space="preserve">(3) </w:t>
      </w:r>
      <w:r w:rsidRPr="00993A2E">
        <w:rPr>
          <w:rFonts w:ascii="Times New Roman" w:eastAsia="Times New Roman" w:hAnsi="Times New Roman" w:cs="Times New Roman"/>
          <w:sz w:val="24"/>
          <w:szCs w:val="24"/>
          <w:lang w:eastAsia="hr-HR"/>
        </w:rPr>
        <w:t>Kod korisnika čije zdravstveno stanje zahtijeva poseban način prehrane, jelovnik i broj dnevnih obroka će se utvrđivati u dogovoru s nadležnim liječnikom primarne zdravstvene zaštite.</w:t>
      </w:r>
    </w:p>
    <w:p w14:paraId="5FA2AEA8" w14:textId="77777777" w:rsidR="00993A2E" w:rsidRPr="00993A2E" w:rsidRDefault="00993A2E" w:rsidP="007E1667">
      <w:pPr>
        <w:pStyle w:val="Naslov5"/>
        <w:rPr>
          <w:rFonts w:eastAsia="Times New Roman"/>
          <w:lang w:eastAsia="hr-HR"/>
        </w:rPr>
      </w:pPr>
      <w:r w:rsidRPr="00993A2E">
        <w:rPr>
          <w:rFonts w:eastAsia="Times New Roman"/>
          <w:lang w:eastAsia="hr-HR"/>
        </w:rPr>
        <w:t xml:space="preserve">Članak 144. </w:t>
      </w:r>
    </w:p>
    <w:p w14:paraId="7F133B38" w14:textId="77777777" w:rsidR="00993A2E" w:rsidRPr="00993A2E" w:rsidRDefault="00993A2E" w:rsidP="00993A2E">
      <w:pPr>
        <w:spacing w:after="100" w:afterAutospacing="1" w:line="240" w:lineRule="auto"/>
        <w:jc w:val="both"/>
        <w:rPr>
          <w:rFonts w:ascii="Times New Roman" w:eastAsia="Times New Roman" w:hAnsi="Times New Roman" w:cs="Times New Roman"/>
          <w:color w:val="000000"/>
          <w:sz w:val="24"/>
          <w:szCs w:val="24"/>
          <w:lang w:eastAsia="hr-HR"/>
        </w:rPr>
      </w:pPr>
      <w:r w:rsidRPr="00993A2E">
        <w:rPr>
          <w:rFonts w:ascii="Times New Roman" w:eastAsia="Calibri" w:hAnsi="Times New Roman" w:cs="Times New Roman"/>
          <w:color w:val="000000"/>
          <w:sz w:val="24"/>
          <w:szCs w:val="24"/>
          <w:lang w:eastAsia="hr-HR"/>
        </w:rPr>
        <w:t xml:space="preserve">(1) </w:t>
      </w:r>
      <w:r w:rsidRPr="00993A2E">
        <w:rPr>
          <w:rFonts w:ascii="Times New Roman" w:eastAsia="Times New Roman" w:hAnsi="Times New Roman" w:cs="Times New Roman"/>
          <w:color w:val="000000"/>
          <w:sz w:val="24"/>
          <w:szCs w:val="24"/>
          <w:lang w:eastAsia="hr-HR"/>
        </w:rPr>
        <w:t xml:space="preserve">Vođenje financijsko-računovodstvenih poslova obavlja se sukladno zakonu kojim se uređuje računovodstvo, zakonu kojim se uređuje planiranje, izrada, donošenje i izvršavanja proračuna, propisima kojima se uređuje računovodstvo neprofitnih organizacija, te pripadajućim </w:t>
      </w:r>
      <w:proofErr w:type="spellStart"/>
      <w:r w:rsidRPr="00993A2E">
        <w:rPr>
          <w:rFonts w:ascii="Times New Roman" w:eastAsia="Times New Roman" w:hAnsi="Times New Roman" w:cs="Times New Roman"/>
          <w:color w:val="000000"/>
          <w:sz w:val="24"/>
          <w:szCs w:val="24"/>
          <w:lang w:eastAsia="hr-HR"/>
        </w:rPr>
        <w:t>podzakonskim</w:t>
      </w:r>
      <w:proofErr w:type="spellEnd"/>
      <w:r w:rsidRPr="00993A2E">
        <w:rPr>
          <w:rFonts w:ascii="Times New Roman" w:eastAsia="Times New Roman" w:hAnsi="Times New Roman" w:cs="Times New Roman"/>
          <w:color w:val="000000"/>
          <w:sz w:val="24"/>
          <w:szCs w:val="24"/>
          <w:lang w:eastAsia="hr-HR"/>
        </w:rPr>
        <w:t xml:space="preserve"> aktima. </w:t>
      </w:r>
    </w:p>
    <w:p w14:paraId="1FD3CB88"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sz w:val="24"/>
          <w:szCs w:val="24"/>
          <w:lang w:eastAsia="hr-HR"/>
        </w:rPr>
        <w:t>(2) Ako pružatelj usluga za obavljanje poslova</w:t>
      </w:r>
      <w:r w:rsidRPr="00993A2E">
        <w:rPr>
          <w:rFonts w:ascii="Times New Roman" w:eastAsia="Times New Roman" w:hAnsi="Times New Roman" w:cs="Times New Roman"/>
          <w:sz w:val="24"/>
          <w:szCs w:val="24"/>
          <w:lang w:eastAsia="hr-HR"/>
        </w:rPr>
        <w:t xml:space="preserve"> iz stavka 1. ovoga članka zapošljava radnike, te poslove provode izvršitelji na radnom mjestu voditelja financijsko-računovodstvenih poslova i financijsko-računovodstvenog referenta/financijskog knjigovođe.</w:t>
      </w:r>
    </w:p>
    <w:p w14:paraId="1B33E15F"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(3) Poslove iz stavka 1. ovoga članka pod uvjetom iz stavka 2. ovoga članka mogu pružati izvršitelji koji zadovoljavaju sljedeće uvjete:</w:t>
      </w:r>
    </w:p>
    <w:p w14:paraId="3059BF7F" w14:textId="77777777" w:rsidR="00993A2E" w:rsidRPr="00993A2E" w:rsidRDefault="00993A2E" w:rsidP="006A09BB">
      <w:pPr>
        <w:numPr>
          <w:ilvl w:val="0"/>
          <w:numId w:val="6"/>
        </w:numPr>
        <w:spacing w:after="100" w:afterAutospacing="1" w:line="240" w:lineRule="auto"/>
        <w:ind w:left="360"/>
        <w:contextualSpacing/>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voditelj financijsko-računovodstvenih poslova – završen preddiplomski sveučilišni studij ili stručni studij iz područja ekonomije</w:t>
      </w:r>
    </w:p>
    <w:p w14:paraId="7E1437A3" w14:textId="77777777" w:rsidR="00993A2E" w:rsidRPr="00993A2E" w:rsidRDefault="00993A2E" w:rsidP="00993A2E">
      <w:pPr>
        <w:spacing w:after="100" w:afterAutospacing="1" w:line="240" w:lineRule="auto"/>
        <w:ind w:left="360"/>
        <w:contextualSpacing/>
        <w:jc w:val="both"/>
        <w:rPr>
          <w:rFonts w:ascii="Times New Roman" w:eastAsia="Times New Roman" w:hAnsi="Times New Roman" w:cs="Times New Roman"/>
          <w:sz w:val="24"/>
          <w:szCs w:val="24"/>
          <w:lang w:eastAsia="hr-HR"/>
        </w:rPr>
      </w:pPr>
    </w:p>
    <w:p w14:paraId="68A75383" w14:textId="77777777" w:rsidR="00993A2E" w:rsidRPr="00993A2E" w:rsidRDefault="00993A2E" w:rsidP="006A09BB">
      <w:pPr>
        <w:numPr>
          <w:ilvl w:val="0"/>
          <w:numId w:val="6"/>
        </w:numPr>
        <w:spacing w:after="100" w:afterAutospacing="1" w:line="240" w:lineRule="auto"/>
        <w:ind w:left="360"/>
        <w:contextualSpacing/>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financijsko-računovodstveni referent/financijski knjigovođa – završeno četverogodišnje srednjoškolsko obrazovanje ekonomskog usmjerenja.</w:t>
      </w:r>
    </w:p>
    <w:p w14:paraId="763BA69F" w14:textId="77777777" w:rsidR="00993A2E" w:rsidRPr="00993A2E" w:rsidRDefault="00993A2E" w:rsidP="00993A2E">
      <w:pPr>
        <w:spacing w:after="100" w:afterAutospacing="1" w:line="240" w:lineRule="auto"/>
        <w:jc w:val="center"/>
        <w:rPr>
          <w:rFonts w:ascii="Times New Roman" w:eastAsia="Times New Roman" w:hAnsi="Times New Roman" w:cs="Times New Roman"/>
          <w:sz w:val="24"/>
          <w:szCs w:val="24"/>
          <w:lang w:eastAsia="hr-HR"/>
        </w:rPr>
      </w:pPr>
    </w:p>
    <w:p w14:paraId="69742063" w14:textId="77777777" w:rsidR="00993A2E" w:rsidRPr="00993A2E" w:rsidRDefault="00993A2E" w:rsidP="007E1667">
      <w:pPr>
        <w:pStyle w:val="Naslov5"/>
        <w:rPr>
          <w:rFonts w:eastAsia="Times New Roman"/>
          <w:lang w:eastAsia="hr-HR"/>
        </w:rPr>
      </w:pPr>
      <w:r w:rsidRPr="00993A2E">
        <w:rPr>
          <w:rFonts w:eastAsia="Times New Roman"/>
          <w:lang w:eastAsia="hr-HR"/>
        </w:rPr>
        <w:t>Članak 145.</w:t>
      </w:r>
    </w:p>
    <w:p w14:paraId="270B7545"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(1) Pružatelj usluge obvezan je osigurati nabavu potrebnih namirnica, potrošnog i drugog materijala.</w:t>
      </w:r>
    </w:p>
    <w:p w14:paraId="7D9EA2D7"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sz w:val="24"/>
          <w:szCs w:val="24"/>
          <w:lang w:eastAsia="hr-HR"/>
        </w:rPr>
        <w:t>(2) Ako pružatelj usluga za obavljanje poslova</w:t>
      </w:r>
      <w:r w:rsidRPr="00993A2E">
        <w:rPr>
          <w:rFonts w:ascii="Times New Roman" w:eastAsia="Times New Roman" w:hAnsi="Times New Roman" w:cs="Times New Roman"/>
          <w:sz w:val="24"/>
          <w:szCs w:val="24"/>
          <w:lang w:eastAsia="hr-HR"/>
        </w:rPr>
        <w:t xml:space="preserve"> iz stavka 1. ovoga članka zapošljava radnike, te poslove provodi izvršitelj na radnom mjestu ekonoma.</w:t>
      </w:r>
    </w:p>
    <w:p w14:paraId="49DA1CF3"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(3) Poslove iz stavka 1. ovoga članka pod uvjetom iz stavka 2. ovoga članka mogu pružati izvršitelji koji zadovoljavaju sljedeće uvjete:</w:t>
      </w:r>
    </w:p>
    <w:p w14:paraId="4F956015" w14:textId="77777777" w:rsidR="00993A2E" w:rsidRPr="00993A2E" w:rsidRDefault="00993A2E" w:rsidP="006A09BB">
      <w:pPr>
        <w:numPr>
          <w:ilvl w:val="0"/>
          <w:numId w:val="6"/>
        </w:numPr>
        <w:spacing w:after="100" w:afterAutospacing="1" w:line="240" w:lineRule="auto"/>
        <w:ind w:left="360"/>
        <w:contextualSpacing/>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ekonom –  završeno četverogodišnje srednjoškolsko obrazovanje.</w:t>
      </w:r>
    </w:p>
    <w:p w14:paraId="3093DC3F"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p>
    <w:p w14:paraId="337535D4" w14:textId="77777777" w:rsidR="00993A2E" w:rsidRPr="00993A2E" w:rsidRDefault="00993A2E" w:rsidP="007E1667">
      <w:pPr>
        <w:pStyle w:val="Naslov5"/>
        <w:rPr>
          <w:rFonts w:eastAsia="Times New Roman"/>
          <w:lang w:eastAsia="hr-HR"/>
        </w:rPr>
      </w:pPr>
      <w:r w:rsidRPr="00993A2E">
        <w:rPr>
          <w:rFonts w:eastAsia="Times New Roman"/>
          <w:lang w:eastAsia="hr-HR"/>
        </w:rPr>
        <w:t>Članak 146.</w:t>
      </w:r>
    </w:p>
    <w:p w14:paraId="329ED0CC"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(1) Pružatelj usluge obvezan je osigurati preuzimanje, skladištenje i izdavanje robe.</w:t>
      </w:r>
    </w:p>
    <w:p w14:paraId="11BCE03A"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sz w:val="24"/>
          <w:szCs w:val="24"/>
          <w:lang w:eastAsia="hr-HR"/>
        </w:rPr>
        <w:t>(2) Ako pružatelj usluga za obavljanje poslova</w:t>
      </w:r>
      <w:r w:rsidRPr="00993A2E">
        <w:rPr>
          <w:rFonts w:ascii="Times New Roman" w:eastAsia="Times New Roman" w:hAnsi="Times New Roman" w:cs="Times New Roman"/>
          <w:sz w:val="24"/>
          <w:szCs w:val="24"/>
          <w:lang w:eastAsia="hr-HR"/>
        </w:rPr>
        <w:t xml:space="preserve"> iz stavka 1. ovoga članka zapošljava radnike, te poslove provodi izvršitelj na radnom mjestu skladištara.</w:t>
      </w:r>
    </w:p>
    <w:p w14:paraId="15F2DACD"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(3) Poslove iz stavka 1. ovoga članka pod uvjetom iz stavka 2. ovoga članka mogu pružati izvršitelji koji zadovoljavaju sljedeće uvjete:</w:t>
      </w:r>
    </w:p>
    <w:p w14:paraId="20C0BA20" w14:textId="77777777" w:rsidR="00993A2E" w:rsidRPr="00993A2E" w:rsidRDefault="00993A2E" w:rsidP="006A09BB">
      <w:pPr>
        <w:numPr>
          <w:ilvl w:val="0"/>
          <w:numId w:val="6"/>
        </w:numPr>
        <w:spacing w:after="100" w:afterAutospacing="1" w:line="240" w:lineRule="auto"/>
        <w:ind w:left="360"/>
        <w:contextualSpacing/>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skladištar – završeno trogodišnje ili četverogodišnje srednjoškolsko obrazovanje.</w:t>
      </w:r>
    </w:p>
    <w:p w14:paraId="1CB11453"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p>
    <w:p w14:paraId="50657E8E" w14:textId="77777777" w:rsidR="00993A2E" w:rsidRPr="00993A2E" w:rsidRDefault="00993A2E" w:rsidP="007E1667">
      <w:pPr>
        <w:pStyle w:val="Naslov5"/>
        <w:rPr>
          <w:rFonts w:eastAsia="Times New Roman"/>
          <w:lang w:eastAsia="hr-HR"/>
        </w:rPr>
      </w:pPr>
      <w:r w:rsidRPr="00993A2E">
        <w:rPr>
          <w:rFonts w:eastAsia="Times New Roman"/>
          <w:lang w:eastAsia="hr-HR"/>
        </w:rPr>
        <w:t>Članak 147.</w:t>
      </w:r>
    </w:p>
    <w:p w14:paraId="60B4F596" w14:textId="77777777" w:rsidR="00993A2E" w:rsidRPr="00993A2E" w:rsidRDefault="00993A2E" w:rsidP="00993A2E">
      <w:pPr>
        <w:spacing w:before="240"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 xml:space="preserve">(1) Ako pružatelj usluge u okviru usluge korisniku osigurava prijevoz i zapošljava radnike, te poslove provodi izvršitelj na radnom mjestu vozača. </w:t>
      </w:r>
    </w:p>
    <w:p w14:paraId="193E59D4"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(2) Poslove iz stavka 1. ovoga članka mogu pružati izvršitelji koji zadovoljavaju sljedeće uvjete:</w:t>
      </w:r>
    </w:p>
    <w:p w14:paraId="0808E7CC" w14:textId="77777777" w:rsidR="00993A2E" w:rsidRPr="00993A2E" w:rsidRDefault="00993A2E" w:rsidP="006A09BB">
      <w:pPr>
        <w:numPr>
          <w:ilvl w:val="0"/>
          <w:numId w:val="6"/>
        </w:numPr>
        <w:spacing w:after="100" w:afterAutospacing="1" w:line="240" w:lineRule="auto"/>
        <w:ind w:left="360"/>
        <w:contextualSpacing/>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vozač – završeno srednjoškolsko obrazovanje i položen vozački ispit B kategorije.</w:t>
      </w:r>
    </w:p>
    <w:p w14:paraId="58B11F0D" w14:textId="77777777" w:rsidR="00993A2E" w:rsidRPr="00993A2E" w:rsidRDefault="00993A2E" w:rsidP="00993A2E">
      <w:pPr>
        <w:spacing w:before="240" w:after="100" w:afterAutospacing="1" w:line="240" w:lineRule="auto"/>
        <w:jc w:val="both"/>
        <w:rPr>
          <w:rFonts w:ascii="Times New Roman" w:eastAsia="Times New Roman" w:hAnsi="Times New Roman" w:cs="Times New Roman"/>
          <w:sz w:val="24"/>
          <w:szCs w:val="24"/>
          <w:lang w:eastAsia="hr-HR"/>
        </w:rPr>
      </w:pPr>
    </w:p>
    <w:p w14:paraId="1E011A6E" w14:textId="77777777" w:rsidR="00993A2E" w:rsidRPr="00993A2E" w:rsidRDefault="00993A2E" w:rsidP="007E1667">
      <w:pPr>
        <w:pStyle w:val="Naslov5"/>
        <w:rPr>
          <w:rFonts w:eastAsia="Times New Roman"/>
          <w:lang w:eastAsia="hr-HR"/>
        </w:rPr>
      </w:pPr>
      <w:r w:rsidRPr="00993A2E">
        <w:rPr>
          <w:rFonts w:eastAsia="Times New Roman"/>
          <w:lang w:eastAsia="hr-HR"/>
        </w:rPr>
        <w:t>Članak 148.</w:t>
      </w:r>
    </w:p>
    <w:p w14:paraId="2B5FA63C"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 xml:space="preserve">(1) Pružatelj usluge smještaja u prihvatilištu ili prenoćištu obvezan je osigurati prihvat korisnika za vrijeme odsutnosti stručnih i drugih radnika. </w:t>
      </w:r>
    </w:p>
    <w:p w14:paraId="0F790F16"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Calibri" w:hAnsi="Times New Roman" w:cs="Times New Roman"/>
          <w:sz w:val="24"/>
          <w:szCs w:val="24"/>
          <w:lang w:eastAsia="hr-HR"/>
        </w:rPr>
        <w:t>(2) Ako pružatelj usluga za obavljanje poslova</w:t>
      </w:r>
      <w:r w:rsidRPr="00993A2E">
        <w:rPr>
          <w:rFonts w:ascii="Times New Roman" w:eastAsia="Times New Roman" w:hAnsi="Times New Roman" w:cs="Times New Roman"/>
          <w:sz w:val="24"/>
          <w:szCs w:val="24"/>
          <w:lang w:eastAsia="hr-HR"/>
        </w:rPr>
        <w:t xml:space="preserve"> iz stavka 1. ovoga članka zapošljava radnike, te poslove provodi izvršitelj na radnom mjestu portira.</w:t>
      </w:r>
    </w:p>
    <w:p w14:paraId="324476D1"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(2) Poslove iz stavka 1. ovoga članka pod uvjetom iz stavka 2. ovoga članka mogu pružati izvršitelji koji zadovoljavaju sljedeće uvjete:</w:t>
      </w:r>
    </w:p>
    <w:p w14:paraId="078EEFC5" w14:textId="77777777" w:rsidR="00993A2E" w:rsidRPr="00993A2E" w:rsidRDefault="00993A2E" w:rsidP="006A09BB">
      <w:pPr>
        <w:numPr>
          <w:ilvl w:val="0"/>
          <w:numId w:val="6"/>
        </w:numPr>
        <w:spacing w:after="100" w:afterAutospacing="1" w:line="240" w:lineRule="auto"/>
        <w:ind w:left="360"/>
        <w:contextualSpacing/>
        <w:jc w:val="both"/>
      </w:pPr>
      <w:r w:rsidRPr="00993A2E">
        <w:rPr>
          <w:rFonts w:ascii="Times New Roman" w:eastAsia="Times New Roman" w:hAnsi="Times New Roman" w:cs="Times New Roman"/>
          <w:sz w:val="24"/>
          <w:szCs w:val="24"/>
          <w:lang w:eastAsia="hr-HR"/>
        </w:rPr>
        <w:t>portir – završeno srednjoškolsko obrazovanje.</w:t>
      </w:r>
      <w:r w:rsidRPr="00993A2E">
        <w:t xml:space="preserve"> </w:t>
      </w:r>
    </w:p>
    <w:p w14:paraId="119102C1" w14:textId="77777777" w:rsidR="00993A2E" w:rsidRPr="00993A2E" w:rsidRDefault="00993A2E" w:rsidP="00993A2E">
      <w:pPr>
        <w:spacing w:after="100" w:afterAutospacing="1" w:line="240" w:lineRule="auto"/>
        <w:contextualSpacing/>
        <w:jc w:val="both"/>
      </w:pPr>
    </w:p>
    <w:p w14:paraId="032363B5" w14:textId="0FD23475" w:rsidR="00993A2E" w:rsidRPr="00993A2E" w:rsidRDefault="00BE64FA" w:rsidP="007E1667">
      <w:pPr>
        <w:pStyle w:val="Naslov2"/>
      </w:pPr>
      <w:r>
        <w:t xml:space="preserve">VII. </w:t>
      </w:r>
      <w:r w:rsidR="00993A2E" w:rsidRPr="00993A2E">
        <w:t xml:space="preserve">NAČIN RADA POVJERENSTVA ZA ISPITIVANJE MINIMALNIH UVJETA ZA PRUŽANJE SOCIJALNIH USLUGA </w:t>
      </w:r>
    </w:p>
    <w:p w14:paraId="7FB4D611" w14:textId="77777777" w:rsidR="00993A2E" w:rsidRPr="00993A2E" w:rsidRDefault="00993A2E" w:rsidP="007E1667">
      <w:pPr>
        <w:pStyle w:val="Naslov5"/>
        <w:rPr>
          <w:rFonts w:eastAsia="Times New Roman"/>
          <w:lang w:eastAsia="hr-HR"/>
        </w:rPr>
      </w:pPr>
      <w:r w:rsidRPr="00993A2E">
        <w:rPr>
          <w:rFonts w:eastAsia="Times New Roman"/>
          <w:lang w:eastAsia="hr-HR"/>
        </w:rPr>
        <w:t>Članak 149.</w:t>
      </w:r>
    </w:p>
    <w:p w14:paraId="578536AC" w14:textId="77777777" w:rsidR="00993A2E" w:rsidRPr="00362EA2" w:rsidRDefault="00993A2E" w:rsidP="00993A2E">
      <w:pPr>
        <w:spacing w:after="200" w:line="240" w:lineRule="auto"/>
        <w:contextualSpacing/>
        <w:jc w:val="both"/>
        <w:rPr>
          <w:rFonts w:ascii="Times New Roman" w:eastAsia="Calibri" w:hAnsi="Times New Roman" w:cs="Times New Roman"/>
          <w:bCs/>
          <w:iCs/>
          <w:sz w:val="24"/>
          <w:szCs w:val="24"/>
        </w:rPr>
      </w:pPr>
      <w:r w:rsidRPr="00362EA2">
        <w:rPr>
          <w:rFonts w:ascii="Times New Roman" w:eastAsia="Calibri" w:hAnsi="Times New Roman" w:cs="Times New Roman"/>
          <w:sz w:val="24"/>
          <w:szCs w:val="24"/>
          <w:lang w:eastAsia="hr-HR"/>
        </w:rPr>
        <w:t xml:space="preserve">(1) </w:t>
      </w:r>
      <w:r w:rsidRPr="00362EA2">
        <w:rPr>
          <w:rFonts w:ascii="Times New Roman" w:eastAsia="Calibri" w:hAnsi="Times New Roman" w:cs="Times New Roman"/>
          <w:bCs/>
          <w:iCs/>
          <w:sz w:val="24"/>
          <w:szCs w:val="24"/>
        </w:rPr>
        <w:t>Povjerenstvo iz članka 184. Zakona o socijalnoj skrbi čine pravnik i socijalni radnik ili drugi stručni radnici koji su ovim Pravilnikom propisani kao izvršitelji aktivnosti u okviru usluga.</w:t>
      </w:r>
    </w:p>
    <w:p w14:paraId="2C8F5601" w14:textId="77777777" w:rsidR="00993A2E" w:rsidRPr="00362EA2" w:rsidRDefault="00993A2E" w:rsidP="00993A2E">
      <w:pPr>
        <w:spacing w:after="200" w:line="240" w:lineRule="auto"/>
        <w:contextualSpacing/>
        <w:jc w:val="both"/>
        <w:rPr>
          <w:rFonts w:ascii="Times New Roman" w:eastAsia="Calibri" w:hAnsi="Times New Roman" w:cs="Times New Roman"/>
          <w:bCs/>
          <w:iCs/>
          <w:sz w:val="24"/>
          <w:szCs w:val="24"/>
        </w:rPr>
      </w:pPr>
    </w:p>
    <w:p w14:paraId="5127787E" w14:textId="5278390C" w:rsidR="00993A2E" w:rsidRPr="007E1667" w:rsidRDefault="00993A2E" w:rsidP="007E1667">
      <w:pPr>
        <w:spacing w:after="200" w:line="240" w:lineRule="auto"/>
        <w:contextualSpacing/>
        <w:jc w:val="both"/>
        <w:rPr>
          <w:rFonts w:ascii="Times New Roman" w:eastAsia="Calibri" w:hAnsi="Times New Roman" w:cs="Times New Roman"/>
          <w:bCs/>
          <w:iCs/>
          <w:sz w:val="24"/>
          <w:szCs w:val="24"/>
        </w:rPr>
      </w:pPr>
      <w:r w:rsidRPr="00362EA2">
        <w:rPr>
          <w:rFonts w:ascii="Times New Roman" w:eastAsia="Calibri" w:hAnsi="Times New Roman" w:cs="Times New Roman"/>
          <w:sz w:val="24"/>
          <w:szCs w:val="24"/>
          <w:lang w:eastAsia="hr-HR"/>
        </w:rPr>
        <w:t xml:space="preserve">(2) </w:t>
      </w:r>
      <w:r w:rsidRPr="00362EA2">
        <w:rPr>
          <w:rFonts w:ascii="Times New Roman" w:eastAsia="Calibri" w:hAnsi="Times New Roman" w:cs="Times New Roman"/>
          <w:bCs/>
          <w:iCs/>
          <w:sz w:val="24"/>
          <w:szCs w:val="24"/>
        </w:rPr>
        <w:t>Članovi povjerenstva iz stavka 1. ovoga članka moraju imati završen diplomski sveučilišni studij.</w:t>
      </w:r>
    </w:p>
    <w:p w14:paraId="72464B4B" w14:textId="77777777" w:rsidR="00993A2E" w:rsidRPr="00993A2E" w:rsidRDefault="00993A2E" w:rsidP="007E1667">
      <w:pPr>
        <w:pStyle w:val="Naslov5"/>
        <w:rPr>
          <w:rFonts w:eastAsia="Times New Roman"/>
          <w:lang w:eastAsia="hr-HR"/>
        </w:rPr>
      </w:pPr>
      <w:r w:rsidRPr="00993A2E">
        <w:rPr>
          <w:rFonts w:eastAsia="Times New Roman"/>
          <w:lang w:eastAsia="hr-HR"/>
        </w:rPr>
        <w:t>Članak 150.</w:t>
      </w:r>
    </w:p>
    <w:p w14:paraId="0DC36E11" w14:textId="77777777" w:rsidR="00993A2E" w:rsidRPr="00993A2E" w:rsidRDefault="00993A2E" w:rsidP="00993A2E">
      <w:pPr>
        <w:spacing w:after="200" w:line="240" w:lineRule="auto"/>
        <w:contextualSpacing/>
        <w:jc w:val="both"/>
        <w:rPr>
          <w:rFonts w:ascii="Times New Roman" w:eastAsia="Calibri" w:hAnsi="Times New Roman" w:cs="Times New Roman"/>
          <w:bCs/>
          <w:iCs/>
          <w:sz w:val="24"/>
          <w:szCs w:val="24"/>
        </w:rPr>
      </w:pPr>
      <w:r w:rsidRPr="00993A2E">
        <w:rPr>
          <w:rFonts w:ascii="Times New Roman" w:eastAsia="Calibri" w:hAnsi="Times New Roman" w:cs="Times New Roman"/>
          <w:bCs/>
          <w:iCs/>
          <w:sz w:val="24"/>
          <w:szCs w:val="24"/>
        </w:rPr>
        <w:t>O utvrđenom činjeničnom stanju povjerenstvo iz članka 149. ovoga Pravilnika sastavlja zapisnik sa zaključkom.</w:t>
      </w:r>
    </w:p>
    <w:p w14:paraId="1D62325B" w14:textId="77777777" w:rsidR="00993A2E" w:rsidRPr="00993A2E" w:rsidRDefault="00993A2E" w:rsidP="007E1667">
      <w:pPr>
        <w:pStyle w:val="Naslov5"/>
        <w:rPr>
          <w:rFonts w:eastAsia="Times New Roman"/>
          <w:lang w:eastAsia="hr-HR"/>
        </w:rPr>
      </w:pPr>
      <w:r w:rsidRPr="00993A2E">
        <w:rPr>
          <w:rFonts w:eastAsia="Times New Roman"/>
          <w:lang w:eastAsia="hr-HR"/>
        </w:rPr>
        <w:lastRenderedPageBreak/>
        <w:t>Članak 151.</w:t>
      </w:r>
    </w:p>
    <w:p w14:paraId="5B329F07" w14:textId="77777777" w:rsidR="00993A2E" w:rsidRPr="00993A2E" w:rsidRDefault="00993A2E" w:rsidP="00993A2E">
      <w:pPr>
        <w:spacing w:after="200" w:line="240" w:lineRule="auto"/>
        <w:contextualSpacing/>
        <w:jc w:val="both"/>
        <w:rPr>
          <w:rFonts w:ascii="Times New Roman" w:eastAsia="Calibri" w:hAnsi="Times New Roman" w:cs="Times New Roman"/>
          <w:bCs/>
          <w:iCs/>
          <w:sz w:val="24"/>
          <w:szCs w:val="24"/>
        </w:rPr>
      </w:pPr>
      <w:r w:rsidRPr="00993A2E">
        <w:rPr>
          <w:rFonts w:ascii="Times New Roman" w:eastAsia="Calibri" w:hAnsi="Times New Roman" w:cs="Times New Roman"/>
          <w:sz w:val="24"/>
          <w:szCs w:val="24"/>
          <w:lang w:eastAsia="hr-HR"/>
        </w:rPr>
        <w:t xml:space="preserve">(1) </w:t>
      </w:r>
      <w:r w:rsidRPr="00993A2E">
        <w:rPr>
          <w:rFonts w:ascii="Times New Roman" w:eastAsia="Calibri" w:hAnsi="Times New Roman" w:cs="Times New Roman"/>
          <w:bCs/>
          <w:iCs/>
          <w:sz w:val="24"/>
          <w:szCs w:val="24"/>
        </w:rPr>
        <w:t>Ako je očevidom utvrđeno da pružatelj usluge ne ispunjava neke od uvjeta propisanih Zakonom o socijalnoj skrbi i ovim Pravilnikom, povjerenstvo će zaključkom odrediti rok u kojemu je pružatelj usluge obvezan otkloniti nedostatke.</w:t>
      </w:r>
    </w:p>
    <w:p w14:paraId="400BC4CE" w14:textId="77777777" w:rsidR="00993A2E" w:rsidRPr="00993A2E" w:rsidRDefault="00993A2E" w:rsidP="00993A2E">
      <w:pPr>
        <w:spacing w:after="200" w:line="240" w:lineRule="auto"/>
        <w:contextualSpacing/>
        <w:jc w:val="both"/>
        <w:rPr>
          <w:rFonts w:ascii="Times New Roman" w:eastAsia="Calibri" w:hAnsi="Times New Roman" w:cs="Times New Roman"/>
          <w:bCs/>
          <w:iCs/>
          <w:sz w:val="24"/>
          <w:szCs w:val="24"/>
        </w:rPr>
      </w:pPr>
    </w:p>
    <w:p w14:paraId="1E89F6F1" w14:textId="77777777" w:rsidR="00993A2E" w:rsidRPr="00993A2E" w:rsidRDefault="00993A2E" w:rsidP="00993A2E">
      <w:pPr>
        <w:spacing w:before="240" w:after="0" w:line="240" w:lineRule="auto"/>
        <w:contextualSpacing/>
        <w:jc w:val="both"/>
        <w:rPr>
          <w:rFonts w:ascii="Times New Roman" w:eastAsia="Calibri" w:hAnsi="Times New Roman" w:cs="Times New Roman"/>
          <w:bCs/>
          <w:iCs/>
          <w:sz w:val="24"/>
          <w:szCs w:val="24"/>
        </w:rPr>
      </w:pPr>
      <w:r w:rsidRPr="00993A2E">
        <w:rPr>
          <w:rFonts w:ascii="Times New Roman" w:eastAsia="Calibri" w:hAnsi="Times New Roman" w:cs="Times New Roman"/>
          <w:sz w:val="24"/>
          <w:szCs w:val="24"/>
          <w:lang w:eastAsia="hr-HR"/>
        </w:rPr>
        <w:t xml:space="preserve">(2) </w:t>
      </w:r>
      <w:r w:rsidRPr="00993A2E">
        <w:rPr>
          <w:rFonts w:ascii="Times New Roman" w:eastAsia="Calibri" w:hAnsi="Times New Roman" w:cs="Times New Roman"/>
          <w:bCs/>
          <w:iCs/>
          <w:sz w:val="24"/>
          <w:szCs w:val="24"/>
        </w:rPr>
        <w:t>Pružatelj usluge obvezan je obavijestiti povjerenstvo o uklanjanju utvrđenih nedostataka, a povjerenstvo je dužno u roku 8 dana od dana obavijesti ponovno izvršiti očevid radi utvrđivanja tih okolnosti i o tome sastaviti dopunu zapisnika.</w:t>
      </w:r>
    </w:p>
    <w:p w14:paraId="2DD348CE" w14:textId="77777777" w:rsidR="00993A2E" w:rsidRPr="00993A2E" w:rsidRDefault="00993A2E" w:rsidP="007E1667">
      <w:pPr>
        <w:pStyle w:val="Naslov5"/>
        <w:rPr>
          <w:rFonts w:eastAsia="Times New Roman"/>
          <w:lang w:eastAsia="hr-HR"/>
        </w:rPr>
      </w:pPr>
      <w:r w:rsidRPr="00993A2E">
        <w:rPr>
          <w:rFonts w:eastAsia="Times New Roman"/>
          <w:lang w:eastAsia="hr-HR"/>
        </w:rPr>
        <w:t>Članak 152.</w:t>
      </w:r>
    </w:p>
    <w:p w14:paraId="1D9CC4BB" w14:textId="77777777" w:rsidR="00993A2E" w:rsidRPr="00993A2E" w:rsidRDefault="00993A2E" w:rsidP="00993A2E">
      <w:pPr>
        <w:spacing w:before="240" w:after="200" w:line="240" w:lineRule="auto"/>
        <w:contextualSpacing/>
        <w:jc w:val="both"/>
        <w:rPr>
          <w:rFonts w:ascii="Times New Roman" w:eastAsia="Calibri" w:hAnsi="Times New Roman" w:cs="Times New Roman"/>
          <w:bCs/>
          <w:iCs/>
          <w:sz w:val="24"/>
          <w:szCs w:val="24"/>
        </w:rPr>
      </w:pPr>
      <w:r w:rsidRPr="00993A2E">
        <w:rPr>
          <w:rFonts w:ascii="Times New Roman" w:eastAsia="Calibri" w:hAnsi="Times New Roman" w:cs="Times New Roman"/>
          <w:bCs/>
          <w:iCs/>
          <w:sz w:val="24"/>
          <w:szCs w:val="24"/>
        </w:rPr>
        <w:t>Povjerenstvo je dužno u roku od 8 dana od dana obavljanja očevida dostaviti zapisnik ministarstvu nadležnom za poslove socijalne skrbi ili jedinici područne (regionalne) samouprave odnosno Gradu Zagrebu u pisanom i elektroničkom obliku, radi donošenja rješenja.</w:t>
      </w:r>
    </w:p>
    <w:p w14:paraId="2233EEC3" w14:textId="77777777" w:rsidR="00993A2E" w:rsidRPr="00993A2E" w:rsidRDefault="00993A2E" w:rsidP="00993A2E">
      <w:pPr>
        <w:spacing w:after="200" w:line="240" w:lineRule="auto"/>
        <w:contextualSpacing/>
        <w:jc w:val="both"/>
        <w:rPr>
          <w:rFonts w:ascii="Times New Roman" w:eastAsia="Calibri" w:hAnsi="Times New Roman" w:cs="Times New Roman"/>
          <w:bCs/>
          <w:iCs/>
          <w:sz w:val="24"/>
          <w:szCs w:val="24"/>
        </w:rPr>
      </w:pPr>
    </w:p>
    <w:p w14:paraId="3D5B647D" w14:textId="061C8976" w:rsidR="00993A2E" w:rsidRPr="00993A2E" w:rsidRDefault="00BE64FA" w:rsidP="007E1667">
      <w:pPr>
        <w:pStyle w:val="Naslov2"/>
      </w:pPr>
      <w:r>
        <w:t xml:space="preserve">VIII. </w:t>
      </w:r>
      <w:r w:rsidR="00993A2E" w:rsidRPr="00993A2E">
        <w:t xml:space="preserve">PRIJELAZNE I ZAVRŠNE ODREDBE </w:t>
      </w:r>
    </w:p>
    <w:p w14:paraId="762AEB58" w14:textId="77777777" w:rsidR="00993A2E" w:rsidRPr="00993A2E" w:rsidRDefault="00993A2E" w:rsidP="00993A2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p>
    <w:p w14:paraId="67938A4C" w14:textId="77777777" w:rsidR="00993A2E" w:rsidRPr="00993A2E" w:rsidRDefault="00993A2E" w:rsidP="007E1667">
      <w:pPr>
        <w:pStyle w:val="Naslov5"/>
        <w:rPr>
          <w:rFonts w:eastAsia="Times New Roman"/>
          <w:lang w:eastAsia="hr-HR"/>
        </w:rPr>
      </w:pPr>
      <w:r w:rsidRPr="00993A2E">
        <w:rPr>
          <w:rFonts w:eastAsia="Times New Roman"/>
          <w:lang w:eastAsia="hr-HR"/>
        </w:rPr>
        <w:t>Članak 153.</w:t>
      </w:r>
    </w:p>
    <w:p w14:paraId="222D8537" w14:textId="77777777" w:rsidR="00993A2E" w:rsidRPr="00993A2E" w:rsidRDefault="00993A2E" w:rsidP="00993A2E">
      <w:pPr>
        <w:spacing w:before="100" w:beforeAutospacing="1" w:after="100" w:afterAutospacing="1" w:line="240" w:lineRule="auto"/>
        <w:jc w:val="both"/>
        <w:rPr>
          <w:rFonts w:ascii="Times New Roman" w:eastAsia="Times New Roman" w:hAnsi="Times New Roman" w:cs="Times New Roman"/>
          <w:color w:val="FF0000"/>
          <w:sz w:val="24"/>
          <w:szCs w:val="24"/>
          <w:lang w:eastAsia="hr-HR"/>
        </w:rPr>
      </w:pPr>
      <w:r w:rsidRPr="00993A2E">
        <w:rPr>
          <w:rFonts w:ascii="Times New Roman" w:eastAsia="Times New Roman" w:hAnsi="Times New Roman" w:cs="Times New Roman"/>
          <w:color w:val="000000"/>
          <w:sz w:val="24"/>
          <w:szCs w:val="24"/>
          <w:lang w:eastAsia="hr-HR"/>
        </w:rPr>
        <w:t xml:space="preserve">Obiteljski dom koji danom stupanja na snagu ovoga Pravilnika skrbi o djeci s teškoćama u razvoju, nastavit će i dalje skrbiti o njima sve dok postoji potreba za pružanjem usluge posljednjem smještenom djetetu s teškoćama u razvoju koji se danom stupanja na snagu ovoga Pravilnika zatekao na smještaju u tom obiteljskom domu. </w:t>
      </w:r>
    </w:p>
    <w:p w14:paraId="475C4F45" w14:textId="77777777" w:rsidR="00993A2E" w:rsidRPr="00993A2E" w:rsidRDefault="00993A2E" w:rsidP="007E1667">
      <w:pPr>
        <w:pStyle w:val="Naslov5"/>
        <w:rPr>
          <w:rFonts w:eastAsia="Times New Roman"/>
          <w:lang w:eastAsia="hr-HR"/>
        </w:rPr>
      </w:pPr>
      <w:r w:rsidRPr="00993A2E">
        <w:rPr>
          <w:rFonts w:eastAsia="Times New Roman"/>
          <w:lang w:eastAsia="hr-HR"/>
        </w:rPr>
        <w:t>Članak 154.</w:t>
      </w:r>
    </w:p>
    <w:p w14:paraId="3B59DE10" w14:textId="77777777" w:rsidR="00993A2E" w:rsidRPr="00362EA2"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362EA2">
        <w:rPr>
          <w:rFonts w:ascii="Times New Roman" w:eastAsia="Times New Roman" w:hAnsi="Times New Roman" w:cs="Times New Roman"/>
          <w:sz w:val="24"/>
          <w:szCs w:val="24"/>
          <w:lang w:eastAsia="hr-HR"/>
        </w:rPr>
        <w:t>Pružatelji usluga smještaja u obiteljskom domu moraju se prilagoditi uvjetima prostora u roku od 3 godine od dana stupanja na snagu ovoga Pravilnika.</w:t>
      </w:r>
    </w:p>
    <w:p w14:paraId="01A8D70B" w14:textId="77777777" w:rsidR="00993A2E" w:rsidRPr="00362EA2" w:rsidRDefault="00993A2E" w:rsidP="007E1667">
      <w:pPr>
        <w:pStyle w:val="Naslov5"/>
        <w:rPr>
          <w:rFonts w:eastAsia="Times New Roman"/>
          <w:lang w:eastAsia="hr-HR"/>
        </w:rPr>
      </w:pPr>
      <w:r w:rsidRPr="00362EA2">
        <w:rPr>
          <w:rFonts w:eastAsia="Times New Roman"/>
          <w:lang w:eastAsia="hr-HR"/>
        </w:rPr>
        <w:t>Članak 155.</w:t>
      </w:r>
    </w:p>
    <w:p w14:paraId="454E828F" w14:textId="77777777" w:rsidR="00993A2E" w:rsidRPr="00362EA2" w:rsidRDefault="00993A2E" w:rsidP="00993A2E">
      <w:pPr>
        <w:spacing w:after="100" w:afterAutospacing="1" w:line="240" w:lineRule="auto"/>
        <w:contextualSpacing/>
        <w:jc w:val="center"/>
        <w:rPr>
          <w:rFonts w:ascii="Times New Roman" w:eastAsia="Times New Roman" w:hAnsi="Times New Roman" w:cs="Times New Roman"/>
          <w:sz w:val="24"/>
          <w:szCs w:val="24"/>
          <w:lang w:eastAsia="hr-HR"/>
        </w:rPr>
      </w:pPr>
    </w:p>
    <w:p w14:paraId="6FF37F50" w14:textId="77777777" w:rsidR="00993A2E" w:rsidRPr="00362EA2" w:rsidRDefault="00993A2E" w:rsidP="00993A2E">
      <w:pPr>
        <w:spacing w:after="100" w:afterAutospacing="1" w:line="240" w:lineRule="auto"/>
        <w:contextualSpacing/>
        <w:jc w:val="both"/>
        <w:rPr>
          <w:rFonts w:ascii="Times New Roman" w:eastAsia="Times New Roman" w:hAnsi="Times New Roman" w:cs="Times New Roman"/>
          <w:sz w:val="24"/>
          <w:szCs w:val="24"/>
          <w:lang w:eastAsia="hr-HR"/>
        </w:rPr>
      </w:pPr>
      <w:r w:rsidRPr="00362EA2">
        <w:rPr>
          <w:rFonts w:ascii="Times New Roman" w:eastAsia="Times New Roman" w:hAnsi="Times New Roman" w:cs="Times New Roman"/>
          <w:sz w:val="24"/>
          <w:szCs w:val="24"/>
          <w:lang w:eastAsia="hr-HR"/>
        </w:rPr>
        <w:t xml:space="preserve">Odgajatelj koji stanuje s djecom u okviru usluge smještaja, organiziranog stanovanja i obiteljskog doma sa završenim četverogodišnjim srednjoškolskim obrazovanjem i izobrazbom za rad sa zlostavljanom i zanemarivanom djecom moraju se prilagoditi u roku od 5 godina.  </w:t>
      </w:r>
    </w:p>
    <w:p w14:paraId="6B6823C9" w14:textId="77777777" w:rsidR="00993A2E" w:rsidRPr="00362EA2" w:rsidRDefault="00993A2E" w:rsidP="00993A2E">
      <w:pPr>
        <w:spacing w:after="100" w:afterAutospacing="1" w:line="240" w:lineRule="auto"/>
        <w:contextualSpacing/>
        <w:jc w:val="both"/>
        <w:rPr>
          <w:rFonts w:ascii="Times New Roman" w:eastAsia="Times New Roman" w:hAnsi="Times New Roman" w:cs="Times New Roman"/>
          <w:sz w:val="24"/>
          <w:szCs w:val="24"/>
          <w:lang w:eastAsia="hr-HR"/>
        </w:rPr>
      </w:pPr>
    </w:p>
    <w:p w14:paraId="1531BC73" w14:textId="77777777" w:rsidR="00993A2E" w:rsidRPr="00993A2E" w:rsidRDefault="00993A2E" w:rsidP="007E1667">
      <w:pPr>
        <w:pStyle w:val="Naslov5"/>
        <w:rPr>
          <w:rFonts w:eastAsia="Times New Roman"/>
          <w:lang w:eastAsia="hr-HR"/>
        </w:rPr>
      </w:pPr>
      <w:r w:rsidRPr="00993A2E">
        <w:rPr>
          <w:rFonts w:eastAsia="Times New Roman"/>
          <w:lang w:eastAsia="hr-HR"/>
        </w:rPr>
        <w:t>Članak 156.</w:t>
      </w:r>
    </w:p>
    <w:p w14:paraId="301746F1" w14:textId="77777777" w:rsidR="00993A2E" w:rsidRPr="005706F1" w:rsidRDefault="00993A2E" w:rsidP="00993A2E">
      <w:pPr>
        <w:spacing w:after="225" w:line="240" w:lineRule="auto"/>
        <w:jc w:val="both"/>
        <w:textAlignment w:val="baseline"/>
        <w:rPr>
          <w:rFonts w:ascii="Minion Pro" w:eastAsia="Times New Roman" w:hAnsi="Minion Pro" w:cs="Times New Roman"/>
          <w:sz w:val="24"/>
          <w:szCs w:val="24"/>
          <w:lang w:eastAsia="hr-HR"/>
        </w:rPr>
      </w:pPr>
      <w:r w:rsidRPr="005706F1">
        <w:rPr>
          <w:rFonts w:ascii="Minion Pro" w:eastAsia="Times New Roman" w:hAnsi="Minion Pro" w:cs="Times New Roman"/>
          <w:sz w:val="24"/>
          <w:szCs w:val="24"/>
          <w:lang w:eastAsia="hr-HR"/>
        </w:rPr>
        <w:t>Centar za rehabilitaciju koji danom stupanja na snagu ovoga Pravilnika obavlja djelatnost obrazovanja za djecu s teškoćama u razvoju i osobama s invaliditetom do 21. godine života, nastavit će s obavljanjem navedene djelatnosti dok traje potreba.</w:t>
      </w:r>
    </w:p>
    <w:p w14:paraId="57E05196" w14:textId="3AAF10C2" w:rsidR="00993A2E" w:rsidRPr="00362EA2" w:rsidRDefault="00993A2E" w:rsidP="007E1667">
      <w:pPr>
        <w:pStyle w:val="Naslov5"/>
        <w:rPr>
          <w:rFonts w:eastAsia="Times New Roman"/>
          <w:lang w:eastAsia="hr-HR"/>
        </w:rPr>
      </w:pPr>
      <w:r w:rsidRPr="00362EA2">
        <w:rPr>
          <w:rFonts w:eastAsia="Times New Roman"/>
          <w:lang w:eastAsia="hr-HR"/>
        </w:rPr>
        <w:t xml:space="preserve">Članak 157. </w:t>
      </w:r>
    </w:p>
    <w:p w14:paraId="53A6B9B0" w14:textId="77777777" w:rsidR="00993A2E" w:rsidRPr="00362EA2" w:rsidRDefault="00993A2E" w:rsidP="00993A2E">
      <w:pPr>
        <w:spacing w:after="225" w:line="240" w:lineRule="auto"/>
        <w:jc w:val="both"/>
        <w:textAlignment w:val="baseline"/>
        <w:rPr>
          <w:rFonts w:ascii="Minion Pro" w:eastAsia="Times New Roman" w:hAnsi="Minion Pro" w:cs="Times New Roman"/>
          <w:sz w:val="24"/>
          <w:szCs w:val="24"/>
          <w:lang w:eastAsia="hr-HR"/>
        </w:rPr>
      </w:pPr>
      <w:r w:rsidRPr="00362EA2">
        <w:rPr>
          <w:rFonts w:ascii="Minion Pro" w:eastAsia="Times New Roman" w:hAnsi="Minion Pro" w:cs="Times New Roman"/>
          <w:sz w:val="24"/>
          <w:szCs w:val="24"/>
          <w:lang w:eastAsia="hr-HR"/>
        </w:rPr>
        <w:t>(1) Ako je općim aktom o unutarnjem ustroju za koje je ustanova socijalne skrbi čiji je osnivač Republika Hrvatska i decentralizirani dom pribavio suglasnost osnivača utvrđen manji broj od zatečenog broja izvršitelja na određenim poslovima, ravnatelj ustanove dužan je zatečenim radnicima ponuditi izmjenu ugovora o radu za poslove za koje postoji potreba.</w:t>
      </w:r>
    </w:p>
    <w:p w14:paraId="3E2E78BE" w14:textId="77777777" w:rsidR="00993A2E" w:rsidRPr="00362EA2" w:rsidRDefault="00993A2E" w:rsidP="00993A2E">
      <w:pPr>
        <w:spacing w:after="225" w:line="240" w:lineRule="auto"/>
        <w:jc w:val="both"/>
        <w:textAlignment w:val="baseline"/>
        <w:rPr>
          <w:rFonts w:ascii="Minion Pro" w:eastAsia="Times New Roman" w:hAnsi="Minion Pro" w:cs="Times New Roman"/>
          <w:sz w:val="24"/>
          <w:szCs w:val="24"/>
          <w:lang w:eastAsia="hr-HR"/>
        </w:rPr>
      </w:pPr>
      <w:r w:rsidRPr="00362EA2">
        <w:rPr>
          <w:rFonts w:ascii="Minion Pro" w:eastAsia="Times New Roman" w:hAnsi="Minion Pro" w:cs="Times New Roman"/>
          <w:sz w:val="24"/>
          <w:szCs w:val="24"/>
          <w:lang w:eastAsia="hr-HR"/>
        </w:rPr>
        <w:lastRenderedPageBreak/>
        <w:t>(2) Zatečeni radnici ustanova iz stavka 1. ovoga članka koji danom stupanja na snagu ovoga Pravilnika ne udovoljavaju propisanim uvjetima stručne spreme za poslove koje obavljaju, i nadalje će obavljati poslove za koje imaju ugovor o radu, dok im ravnatelj ustanove ne ponudi izmjenu ugovora o radu za poslove za koje ispunjavaju uvjete.</w:t>
      </w:r>
    </w:p>
    <w:p w14:paraId="17DAE8C4" w14:textId="77777777" w:rsidR="00993A2E" w:rsidRPr="00362EA2" w:rsidRDefault="00993A2E" w:rsidP="00993A2E">
      <w:pPr>
        <w:spacing w:after="225" w:line="240" w:lineRule="auto"/>
        <w:jc w:val="both"/>
        <w:textAlignment w:val="baseline"/>
        <w:rPr>
          <w:rFonts w:ascii="Minion Pro" w:eastAsia="Times New Roman" w:hAnsi="Minion Pro" w:cs="Times New Roman"/>
          <w:sz w:val="24"/>
          <w:szCs w:val="24"/>
          <w:lang w:eastAsia="hr-HR"/>
        </w:rPr>
      </w:pPr>
      <w:r w:rsidRPr="00362EA2">
        <w:rPr>
          <w:rFonts w:ascii="Minion Pro" w:eastAsia="Times New Roman" w:hAnsi="Minion Pro" w:cs="Times New Roman"/>
          <w:sz w:val="24"/>
          <w:szCs w:val="24"/>
          <w:lang w:eastAsia="hr-HR"/>
        </w:rPr>
        <w:t>(3) Ravnatelj ustanove socijalne skrbi iz stavka 1. i 2. ovoga članka obvezan je zatečenim radnicima u slučajevima iz stavka 1. i 2. ovoga članka, ponuditi izmjenu ugovora o radu u roku osam dana od dana nastanka potrebe.</w:t>
      </w:r>
    </w:p>
    <w:p w14:paraId="44207594" w14:textId="77777777" w:rsidR="00993A2E" w:rsidRPr="00362EA2" w:rsidRDefault="00993A2E" w:rsidP="00993A2E">
      <w:pPr>
        <w:spacing w:after="225" w:line="240" w:lineRule="auto"/>
        <w:jc w:val="both"/>
        <w:textAlignment w:val="baseline"/>
        <w:rPr>
          <w:rFonts w:ascii="Minion Pro" w:eastAsia="Times New Roman" w:hAnsi="Minion Pro" w:cs="Times New Roman"/>
          <w:sz w:val="24"/>
          <w:szCs w:val="24"/>
          <w:lang w:eastAsia="hr-HR"/>
        </w:rPr>
      </w:pPr>
      <w:r w:rsidRPr="00362EA2">
        <w:rPr>
          <w:rFonts w:ascii="Minion Pro" w:eastAsia="Times New Roman" w:hAnsi="Minion Pro" w:cs="Times New Roman"/>
          <w:sz w:val="24"/>
          <w:szCs w:val="24"/>
          <w:lang w:eastAsia="hr-HR"/>
        </w:rPr>
        <w:t>(4) Zatečenim radnicima za čijim radom je prestala potreba, ravnatelj će ponuditi sporazumni prelazak u drugu ustanovu socijalne skrbi koja ima potrebe za njihovim radom, sukladno odredbama Zakona o socijalnoj skrbi.</w:t>
      </w:r>
    </w:p>
    <w:p w14:paraId="2C4B8875" w14:textId="77777777" w:rsidR="00993A2E" w:rsidRPr="00362EA2" w:rsidRDefault="00993A2E" w:rsidP="00993A2E">
      <w:pPr>
        <w:spacing w:after="225" w:line="240" w:lineRule="auto"/>
        <w:jc w:val="both"/>
        <w:textAlignment w:val="baseline"/>
        <w:rPr>
          <w:rFonts w:ascii="Minion Pro" w:eastAsia="Times New Roman" w:hAnsi="Minion Pro" w:cs="Times New Roman"/>
          <w:sz w:val="24"/>
          <w:szCs w:val="24"/>
          <w:lang w:eastAsia="hr-HR"/>
        </w:rPr>
      </w:pPr>
      <w:r w:rsidRPr="00362EA2">
        <w:rPr>
          <w:rFonts w:ascii="Minion Pro" w:eastAsia="Times New Roman" w:hAnsi="Minion Pro" w:cs="Times New Roman"/>
          <w:sz w:val="24"/>
          <w:szCs w:val="24"/>
          <w:lang w:eastAsia="hr-HR"/>
        </w:rPr>
        <w:t>(5) Ako nema mogućnosti za sporazumni prelazak radnika ili radnik odbije ponuđeni sporazum, zatečenim radnicima iz stavka 4. ovoga članka otkazat će se ugovor o radu sukladno odredbama zakona kojim se uređuju radni odnosi.</w:t>
      </w:r>
    </w:p>
    <w:p w14:paraId="68BEB43D" w14:textId="77777777" w:rsidR="00993A2E" w:rsidRPr="00993A2E" w:rsidRDefault="00993A2E" w:rsidP="007E1667">
      <w:pPr>
        <w:pStyle w:val="Naslov5"/>
        <w:rPr>
          <w:rFonts w:eastAsia="Times New Roman"/>
          <w:lang w:eastAsia="hr-HR"/>
        </w:rPr>
      </w:pPr>
      <w:r w:rsidRPr="00993A2E">
        <w:rPr>
          <w:rFonts w:eastAsia="Times New Roman"/>
          <w:lang w:eastAsia="hr-HR"/>
        </w:rPr>
        <w:t>Članak 158.</w:t>
      </w:r>
    </w:p>
    <w:p w14:paraId="771569CA" w14:textId="77777777" w:rsidR="00993A2E" w:rsidRPr="00993A2E" w:rsidRDefault="00993A2E" w:rsidP="00993A2E">
      <w:pPr>
        <w:spacing w:after="100" w:afterAutospacing="1" w:line="240" w:lineRule="auto"/>
        <w:jc w:val="both"/>
        <w:rPr>
          <w:rFonts w:ascii="Times New Roman" w:eastAsia="Times New Roman" w:hAnsi="Times New Roman" w:cs="Times New Roman"/>
          <w:sz w:val="24"/>
          <w:szCs w:val="24"/>
          <w:lang w:eastAsia="hr-HR"/>
        </w:rPr>
      </w:pPr>
      <w:r w:rsidRPr="00993A2E">
        <w:rPr>
          <w:rFonts w:ascii="Times New Roman" w:eastAsia="Times New Roman" w:hAnsi="Times New Roman" w:cs="Times New Roman"/>
          <w:sz w:val="24"/>
          <w:szCs w:val="24"/>
          <w:lang w:eastAsia="hr-HR"/>
        </w:rPr>
        <w:t>Danom stupanja na snagu ovoga Pravilnika prestaje važiti Pravilnik o minimalnim uvjetima za pružanje socijalnih usluga (»Narodne novine« broj 40/14 i 66/15).</w:t>
      </w:r>
    </w:p>
    <w:p w14:paraId="0B885E3A" w14:textId="77777777" w:rsidR="00993A2E" w:rsidRPr="00993A2E" w:rsidRDefault="00993A2E" w:rsidP="007E1667">
      <w:pPr>
        <w:pStyle w:val="Naslov5"/>
        <w:rPr>
          <w:rFonts w:eastAsia="Times New Roman"/>
          <w:lang w:eastAsia="hr-HR"/>
        </w:rPr>
      </w:pPr>
      <w:r w:rsidRPr="00993A2E">
        <w:rPr>
          <w:rFonts w:eastAsia="Times New Roman"/>
          <w:lang w:eastAsia="hr-HR"/>
        </w:rPr>
        <w:t>Članak 159.</w:t>
      </w:r>
    </w:p>
    <w:p w14:paraId="099383A8" w14:textId="77777777" w:rsidR="00993A2E" w:rsidRPr="00993A2E" w:rsidRDefault="00993A2E" w:rsidP="00993A2E">
      <w:pPr>
        <w:spacing w:after="100" w:afterAutospacing="1" w:line="240" w:lineRule="auto"/>
        <w:jc w:val="both"/>
        <w:rPr>
          <w:rFonts w:ascii="Times New Roman" w:eastAsia="Times New Roman" w:hAnsi="Times New Roman" w:cs="Times New Roman"/>
          <w:color w:val="000000"/>
          <w:sz w:val="24"/>
          <w:szCs w:val="24"/>
          <w:lang w:eastAsia="hr-HR"/>
        </w:rPr>
      </w:pPr>
      <w:r w:rsidRPr="00993A2E">
        <w:rPr>
          <w:rFonts w:ascii="Times New Roman" w:eastAsia="Times New Roman" w:hAnsi="Times New Roman" w:cs="Times New Roman"/>
          <w:color w:val="000000"/>
          <w:sz w:val="24"/>
          <w:szCs w:val="24"/>
          <w:lang w:eastAsia="hr-HR"/>
        </w:rPr>
        <w:t>Ovaj Pravilnik stupa na snagu dan nakon objave u »Narodnim novinama«.</w:t>
      </w:r>
    </w:p>
    <w:p w14:paraId="7B2E7A6D" w14:textId="0D7EF7D1" w:rsidR="00993A2E" w:rsidRPr="00362EA2" w:rsidRDefault="00993A2E" w:rsidP="00993A2E">
      <w:pPr>
        <w:spacing w:after="0" w:line="240" w:lineRule="auto"/>
        <w:jc w:val="both"/>
        <w:rPr>
          <w:rFonts w:ascii="Times New Roman" w:eastAsia="Times New Roman" w:hAnsi="Times New Roman" w:cs="Times New Roman"/>
          <w:sz w:val="24"/>
          <w:szCs w:val="24"/>
          <w:lang w:eastAsia="hr-HR"/>
        </w:rPr>
      </w:pPr>
      <w:r w:rsidRPr="00362EA2">
        <w:rPr>
          <w:rFonts w:ascii="Times New Roman" w:eastAsia="Times New Roman" w:hAnsi="Times New Roman" w:cs="Times New Roman"/>
          <w:sz w:val="24"/>
          <w:szCs w:val="24"/>
          <w:lang w:eastAsia="hr-HR"/>
        </w:rPr>
        <w:t xml:space="preserve">Klasa: </w:t>
      </w:r>
    </w:p>
    <w:p w14:paraId="411BA2DB" w14:textId="5AF5C545" w:rsidR="00993A2E" w:rsidRPr="00362EA2" w:rsidRDefault="00993A2E" w:rsidP="00993A2E">
      <w:pPr>
        <w:spacing w:after="0" w:line="240" w:lineRule="auto"/>
        <w:jc w:val="both"/>
        <w:rPr>
          <w:rFonts w:ascii="Times New Roman" w:eastAsia="Times New Roman" w:hAnsi="Times New Roman" w:cs="Times New Roman"/>
          <w:sz w:val="24"/>
          <w:szCs w:val="24"/>
          <w:lang w:eastAsia="hr-HR"/>
        </w:rPr>
      </w:pPr>
      <w:proofErr w:type="spellStart"/>
      <w:r w:rsidRPr="00362EA2">
        <w:rPr>
          <w:rFonts w:ascii="Times New Roman" w:eastAsia="Times New Roman" w:hAnsi="Times New Roman" w:cs="Times New Roman"/>
          <w:sz w:val="24"/>
          <w:szCs w:val="24"/>
          <w:lang w:eastAsia="hr-HR"/>
        </w:rPr>
        <w:t>Urbroj</w:t>
      </w:r>
      <w:proofErr w:type="spellEnd"/>
      <w:r w:rsidRPr="00362EA2">
        <w:rPr>
          <w:rFonts w:ascii="Times New Roman" w:eastAsia="Times New Roman" w:hAnsi="Times New Roman" w:cs="Times New Roman"/>
          <w:sz w:val="24"/>
          <w:szCs w:val="24"/>
          <w:lang w:eastAsia="hr-HR"/>
        </w:rPr>
        <w:t xml:space="preserve">: </w:t>
      </w:r>
    </w:p>
    <w:p w14:paraId="5C437DC1" w14:textId="6922BEF0" w:rsidR="00993A2E" w:rsidRPr="00362EA2" w:rsidRDefault="00993A2E" w:rsidP="00993A2E">
      <w:pPr>
        <w:spacing w:after="0" w:line="240" w:lineRule="auto"/>
        <w:jc w:val="both"/>
        <w:rPr>
          <w:rFonts w:ascii="Times New Roman" w:eastAsia="Times New Roman" w:hAnsi="Times New Roman" w:cs="Times New Roman"/>
          <w:sz w:val="24"/>
          <w:szCs w:val="24"/>
          <w:lang w:eastAsia="hr-HR"/>
        </w:rPr>
      </w:pPr>
      <w:r w:rsidRPr="00362EA2">
        <w:rPr>
          <w:rFonts w:ascii="Times New Roman" w:eastAsia="Times New Roman" w:hAnsi="Times New Roman" w:cs="Times New Roman"/>
          <w:sz w:val="24"/>
          <w:szCs w:val="24"/>
          <w:lang w:eastAsia="hr-HR"/>
        </w:rPr>
        <w:t xml:space="preserve">Zagreb, </w:t>
      </w:r>
    </w:p>
    <w:p w14:paraId="243C38EB" w14:textId="77777777" w:rsidR="00993A2E" w:rsidRPr="00993A2E" w:rsidRDefault="00993A2E" w:rsidP="00993A2E">
      <w:pPr>
        <w:tabs>
          <w:tab w:val="left" w:pos="3155"/>
        </w:tabs>
        <w:spacing w:after="100" w:afterAutospacing="1" w:line="240" w:lineRule="auto"/>
        <w:ind w:left="4956"/>
        <w:jc w:val="center"/>
        <w:rPr>
          <w:rFonts w:ascii="Times New Roman" w:eastAsia="Times New Roman" w:hAnsi="Times New Roman" w:cs="Times New Roman"/>
          <w:color w:val="000000"/>
          <w:sz w:val="24"/>
          <w:szCs w:val="24"/>
          <w:lang w:eastAsia="hr-HR"/>
        </w:rPr>
      </w:pPr>
      <w:r w:rsidRPr="00993A2E">
        <w:rPr>
          <w:rFonts w:ascii="Times New Roman" w:eastAsia="Times New Roman" w:hAnsi="Times New Roman" w:cs="Times New Roman"/>
          <w:color w:val="000000"/>
          <w:sz w:val="24"/>
          <w:szCs w:val="24"/>
          <w:lang w:eastAsia="hr-HR"/>
        </w:rPr>
        <w:t xml:space="preserve">Ministrica za demografiju, obitelj, mlade i socijalnu politiku </w:t>
      </w:r>
    </w:p>
    <w:p w14:paraId="178A8FE3" w14:textId="20D6710D" w:rsidR="00775C4F" w:rsidRPr="007E1667" w:rsidRDefault="00993A2E" w:rsidP="007E1667">
      <w:pPr>
        <w:tabs>
          <w:tab w:val="left" w:pos="3155"/>
        </w:tabs>
        <w:spacing w:after="100" w:afterAutospacing="1" w:line="240" w:lineRule="auto"/>
        <w:ind w:left="4956"/>
        <w:jc w:val="center"/>
        <w:sectPr w:rsidR="00775C4F" w:rsidRPr="007E1667" w:rsidSect="00775C4F">
          <w:pgSz w:w="11906" w:h="16838"/>
          <w:pgMar w:top="1418" w:right="1418" w:bottom="1418" w:left="1418" w:header="709" w:footer="709" w:gutter="0"/>
          <w:cols w:space="708"/>
          <w:docGrid w:linePitch="360"/>
        </w:sectPr>
      </w:pPr>
      <w:r w:rsidRPr="00993A2E">
        <w:rPr>
          <w:rFonts w:ascii="Times New Roman" w:eastAsia="Times New Roman" w:hAnsi="Times New Roman" w:cs="Times New Roman"/>
          <w:b/>
          <w:color w:val="000000"/>
          <w:sz w:val="24"/>
          <w:szCs w:val="24"/>
          <w:lang w:eastAsia="hr-HR"/>
        </w:rPr>
        <w:t xml:space="preserve">Nada </w:t>
      </w:r>
      <w:proofErr w:type="spellStart"/>
      <w:r w:rsidRPr="00993A2E">
        <w:rPr>
          <w:rFonts w:ascii="Times New Roman" w:eastAsia="Times New Roman" w:hAnsi="Times New Roman" w:cs="Times New Roman"/>
          <w:b/>
          <w:color w:val="000000"/>
          <w:sz w:val="24"/>
          <w:szCs w:val="24"/>
          <w:lang w:eastAsia="hr-HR"/>
        </w:rPr>
        <w:t>Murganić</w:t>
      </w:r>
      <w:proofErr w:type="spellEnd"/>
    </w:p>
    <w:p w14:paraId="699CA4C0" w14:textId="6C51810E" w:rsidR="00775C4F" w:rsidRDefault="00775C4F" w:rsidP="00775C4F">
      <w:pPr>
        <w:spacing w:after="0" w:line="240" w:lineRule="auto"/>
        <w:rPr>
          <w:rFonts w:ascii="Times New Roman" w:eastAsia="Calibri" w:hAnsi="Times New Roman" w:cs="Times New Roman"/>
          <w:b/>
          <w:sz w:val="28"/>
          <w:szCs w:val="28"/>
        </w:rPr>
      </w:pPr>
    </w:p>
    <w:p w14:paraId="1CB4C806" w14:textId="672DF854" w:rsidR="00775C4F" w:rsidRPr="00392BE7" w:rsidRDefault="00775C4F" w:rsidP="007E1667">
      <w:pPr>
        <w:pStyle w:val="Naslov2"/>
      </w:pPr>
      <w:r w:rsidRPr="00392BE7">
        <w:t>Prilog 1.</w:t>
      </w:r>
    </w:p>
    <w:p w14:paraId="5E6A5CDA" w14:textId="77777777" w:rsidR="00775C4F" w:rsidRPr="00392BE7" w:rsidRDefault="00775C4F" w:rsidP="00775C4F">
      <w:pPr>
        <w:spacing w:after="0" w:line="240" w:lineRule="auto"/>
        <w:jc w:val="center"/>
        <w:rPr>
          <w:rFonts w:ascii="Times New Roman" w:eastAsia="Calibri" w:hAnsi="Times New Roman" w:cs="Times New Roman"/>
          <w:b/>
          <w:sz w:val="28"/>
          <w:szCs w:val="28"/>
        </w:rPr>
      </w:pPr>
    </w:p>
    <w:tbl>
      <w:tblPr>
        <w:tblStyle w:val="Reetkatablice1611"/>
        <w:tblW w:w="4602" w:type="pct"/>
        <w:tblInd w:w="-5" w:type="dxa"/>
        <w:tblLayout w:type="fixed"/>
        <w:tblLook w:val="04A0" w:firstRow="1" w:lastRow="0" w:firstColumn="1" w:lastColumn="0" w:noHBand="0" w:noVBand="1"/>
      </w:tblPr>
      <w:tblGrid>
        <w:gridCol w:w="1489"/>
        <w:gridCol w:w="1984"/>
        <w:gridCol w:w="2460"/>
        <w:gridCol w:w="3480"/>
        <w:gridCol w:w="3467"/>
      </w:tblGrid>
      <w:tr w:rsidR="00775C4F" w:rsidRPr="00392BE7" w14:paraId="0BEB4818" w14:textId="77777777" w:rsidTr="00775C4F">
        <w:trPr>
          <w:trHeight w:val="782"/>
        </w:trPr>
        <w:tc>
          <w:tcPr>
            <w:tcW w:w="5000" w:type="pct"/>
            <w:gridSpan w:val="5"/>
            <w:shd w:val="clear" w:color="auto" w:fill="C5E0B3" w:themeFill="accent6" w:themeFillTint="66"/>
            <w:vAlign w:val="center"/>
          </w:tcPr>
          <w:p w14:paraId="31790CC2" w14:textId="77777777" w:rsidR="00775C4F" w:rsidRPr="007E1667" w:rsidRDefault="00775C4F" w:rsidP="00774883">
            <w:r w:rsidRPr="007E1667">
              <w:t xml:space="preserve">SOCIJALNE USLUGE </w:t>
            </w:r>
          </w:p>
        </w:tc>
      </w:tr>
      <w:tr w:rsidR="00775C4F" w:rsidRPr="00392BE7" w14:paraId="2D65A7B2" w14:textId="77777777" w:rsidTr="00775C4F">
        <w:trPr>
          <w:trHeight w:val="782"/>
        </w:trPr>
        <w:tc>
          <w:tcPr>
            <w:tcW w:w="578" w:type="pct"/>
            <w:vAlign w:val="center"/>
          </w:tcPr>
          <w:p w14:paraId="5C397D7C" w14:textId="77777777" w:rsidR="00775C4F" w:rsidRPr="00392BE7" w:rsidRDefault="00775C4F" w:rsidP="00774883">
            <w:pPr>
              <w:rPr>
                <w:rFonts w:ascii="Times New Roman" w:eastAsia="Calibri" w:hAnsi="Times New Roman" w:cs="Times New Roman"/>
                <w:b/>
                <w:sz w:val="24"/>
                <w:szCs w:val="24"/>
              </w:rPr>
            </w:pPr>
            <w:r w:rsidRPr="00392BE7">
              <w:rPr>
                <w:rFonts w:ascii="Times New Roman" w:eastAsia="Calibri" w:hAnsi="Times New Roman" w:cs="Times New Roman"/>
                <w:b/>
                <w:sz w:val="24"/>
                <w:szCs w:val="24"/>
              </w:rPr>
              <w:t>ŠIFRA USLUGE</w:t>
            </w:r>
          </w:p>
        </w:tc>
        <w:tc>
          <w:tcPr>
            <w:tcW w:w="770" w:type="pct"/>
            <w:vAlign w:val="center"/>
          </w:tcPr>
          <w:p w14:paraId="248FE3CD" w14:textId="77777777" w:rsidR="00775C4F" w:rsidRPr="00392BE7" w:rsidRDefault="00775C4F" w:rsidP="00774883">
            <w:pPr>
              <w:rPr>
                <w:rFonts w:ascii="Times New Roman" w:eastAsia="Calibri" w:hAnsi="Times New Roman" w:cs="Times New Roman"/>
                <w:b/>
                <w:sz w:val="24"/>
                <w:szCs w:val="24"/>
              </w:rPr>
            </w:pPr>
            <w:r w:rsidRPr="00392BE7">
              <w:rPr>
                <w:rFonts w:ascii="Times New Roman" w:eastAsia="Calibri" w:hAnsi="Times New Roman" w:cs="Times New Roman"/>
                <w:b/>
                <w:sz w:val="24"/>
                <w:szCs w:val="24"/>
              </w:rPr>
              <w:t>NAZIV USLUGE</w:t>
            </w:r>
          </w:p>
        </w:tc>
        <w:tc>
          <w:tcPr>
            <w:tcW w:w="955" w:type="pct"/>
            <w:vAlign w:val="center"/>
          </w:tcPr>
          <w:p w14:paraId="3F22FC93" w14:textId="77777777" w:rsidR="00775C4F" w:rsidRPr="00392BE7" w:rsidRDefault="00775C4F" w:rsidP="00774883">
            <w:pPr>
              <w:rPr>
                <w:rFonts w:ascii="Times New Roman" w:eastAsia="Calibri" w:hAnsi="Times New Roman" w:cs="Times New Roman"/>
                <w:b/>
                <w:sz w:val="24"/>
                <w:szCs w:val="24"/>
              </w:rPr>
            </w:pPr>
            <w:r w:rsidRPr="00392BE7">
              <w:rPr>
                <w:rFonts w:ascii="Times New Roman" w:eastAsia="Calibri" w:hAnsi="Times New Roman" w:cs="Times New Roman"/>
                <w:b/>
                <w:sz w:val="24"/>
                <w:szCs w:val="24"/>
              </w:rPr>
              <w:t>NAZIV AKTIVNOSTI</w:t>
            </w:r>
          </w:p>
        </w:tc>
        <w:tc>
          <w:tcPr>
            <w:tcW w:w="1351" w:type="pct"/>
            <w:vAlign w:val="center"/>
          </w:tcPr>
          <w:p w14:paraId="3C4069B8" w14:textId="77777777" w:rsidR="00775C4F" w:rsidRPr="00392BE7" w:rsidRDefault="00775C4F" w:rsidP="00774883">
            <w:pPr>
              <w:rPr>
                <w:rFonts w:ascii="Times New Roman" w:eastAsia="Calibri" w:hAnsi="Times New Roman" w:cs="Times New Roman"/>
                <w:b/>
                <w:sz w:val="24"/>
                <w:szCs w:val="24"/>
              </w:rPr>
            </w:pPr>
            <w:r w:rsidRPr="00392BE7">
              <w:rPr>
                <w:rFonts w:ascii="Times New Roman" w:eastAsia="Calibri" w:hAnsi="Times New Roman" w:cs="Times New Roman"/>
                <w:b/>
                <w:sz w:val="24"/>
                <w:szCs w:val="24"/>
              </w:rPr>
              <w:t xml:space="preserve">MINIMALNI BROJ </w:t>
            </w:r>
            <w:r w:rsidRPr="00392BE7">
              <w:rPr>
                <w:rFonts w:ascii="Times New Roman" w:eastAsia="Calibri" w:hAnsi="Times New Roman" w:cs="Times New Roman"/>
                <w:b/>
                <w:color w:val="000000"/>
                <w:sz w:val="24"/>
                <w:szCs w:val="24"/>
              </w:rPr>
              <w:t>IZVRŠITELJA</w:t>
            </w:r>
          </w:p>
        </w:tc>
        <w:tc>
          <w:tcPr>
            <w:tcW w:w="1346" w:type="pct"/>
            <w:vAlign w:val="center"/>
          </w:tcPr>
          <w:p w14:paraId="0E249B47" w14:textId="77777777" w:rsidR="00775C4F" w:rsidRPr="00392BE7" w:rsidRDefault="00775C4F" w:rsidP="00774883">
            <w:pPr>
              <w:rPr>
                <w:rFonts w:ascii="Times New Roman" w:eastAsia="Calibri" w:hAnsi="Times New Roman" w:cs="Times New Roman"/>
                <w:b/>
                <w:sz w:val="24"/>
                <w:szCs w:val="24"/>
              </w:rPr>
            </w:pPr>
            <w:r w:rsidRPr="00392BE7">
              <w:rPr>
                <w:rFonts w:ascii="Times New Roman" w:eastAsia="Calibri" w:hAnsi="Times New Roman" w:cs="Times New Roman"/>
                <w:b/>
                <w:sz w:val="24"/>
                <w:szCs w:val="24"/>
              </w:rPr>
              <w:t>M</w:t>
            </w:r>
            <w:r>
              <w:rPr>
                <w:rFonts w:ascii="Times New Roman" w:eastAsia="Calibri" w:hAnsi="Times New Roman" w:cs="Times New Roman"/>
                <w:b/>
                <w:sz w:val="24"/>
                <w:szCs w:val="24"/>
              </w:rPr>
              <w:t>AKSIMALNI</w:t>
            </w:r>
            <w:r w:rsidRPr="00392BE7">
              <w:rPr>
                <w:rFonts w:ascii="Times New Roman" w:eastAsia="Calibri" w:hAnsi="Times New Roman" w:cs="Times New Roman"/>
                <w:b/>
                <w:sz w:val="24"/>
                <w:szCs w:val="24"/>
              </w:rPr>
              <w:t xml:space="preserve"> BROJ </w:t>
            </w:r>
            <w:r w:rsidRPr="00392BE7">
              <w:rPr>
                <w:rFonts w:ascii="Times New Roman" w:eastAsia="Calibri" w:hAnsi="Times New Roman" w:cs="Times New Roman"/>
                <w:b/>
                <w:color w:val="000000"/>
                <w:sz w:val="24"/>
                <w:szCs w:val="24"/>
              </w:rPr>
              <w:t>IZVRŠITELJA</w:t>
            </w:r>
          </w:p>
        </w:tc>
      </w:tr>
      <w:tr w:rsidR="00775C4F" w:rsidRPr="00392BE7" w14:paraId="289856CD" w14:textId="77777777" w:rsidTr="00775C4F">
        <w:trPr>
          <w:trHeight w:val="646"/>
        </w:trPr>
        <w:tc>
          <w:tcPr>
            <w:tcW w:w="578" w:type="pct"/>
            <w:shd w:val="clear" w:color="auto" w:fill="C5E0B3" w:themeFill="accent6" w:themeFillTint="66"/>
            <w:vAlign w:val="center"/>
          </w:tcPr>
          <w:p w14:paraId="2FDF1448" w14:textId="77777777" w:rsidR="00775C4F" w:rsidRPr="00392BE7" w:rsidRDefault="00775C4F" w:rsidP="00774883">
            <w:pPr>
              <w:rPr>
                <w:rFonts w:eastAsia="Calibri"/>
              </w:rPr>
            </w:pPr>
          </w:p>
        </w:tc>
        <w:tc>
          <w:tcPr>
            <w:tcW w:w="4422" w:type="pct"/>
            <w:gridSpan w:val="4"/>
            <w:shd w:val="clear" w:color="auto" w:fill="C5E0B3" w:themeFill="accent6" w:themeFillTint="66"/>
            <w:vAlign w:val="center"/>
          </w:tcPr>
          <w:p w14:paraId="1C19E5FA" w14:textId="77777777" w:rsidR="00775C4F" w:rsidRPr="00392BE7" w:rsidRDefault="00775C4F" w:rsidP="00774883">
            <w:r w:rsidRPr="00392BE7">
              <w:t>Djeca i mlađe punoljetne osobe bez roditelja ili bez odgovarajuće roditeljske skrbi</w:t>
            </w:r>
          </w:p>
        </w:tc>
      </w:tr>
      <w:tr w:rsidR="00775C4F" w:rsidRPr="00392BE7" w14:paraId="323B97FF" w14:textId="77777777" w:rsidTr="00775C4F">
        <w:trPr>
          <w:trHeight w:val="567"/>
        </w:trPr>
        <w:tc>
          <w:tcPr>
            <w:tcW w:w="578" w:type="pct"/>
            <w:vAlign w:val="center"/>
          </w:tcPr>
          <w:p w14:paraId="7746CC0A" w14:textId="77777777" w:rsidR="00775C4F" w:rsidRPr="00392BE7" w:rsidRDefault="00775C4F" w:rsidP="00774883">
            <w:r w:rsidRPr="00392BE7">
              <w:t>1.1.</w:t>
            </w:r>
          </w:p>
        </w:tc>
        <w:tc>
          <w:tcPr>
            <w:tcW w:w="4422" w:type="pct"/>
            <w:gridSpan w:val="4"/>
            <w:vAlign w:val="center"/>
          </w:tcPr>
          <w:p w14:paraId="720E861A" w14:textId="77777777" w:rsidR="00775C4F" w:rsidRPr="00392BE7" w:rsidRDefault="00775C4F" w:rsidP="00774883">
            <w:r w:rsidRPr="00392BE7">
              <w:t>Smještaj</w:t>
            </w:r>
          </w:p>
        </w:tc>
      </w:tr>
      <w:tr w:rsidR="00775C4F" w:rsidRPr="00392BE7" w14:paraId="23F31F66" w14:textId="77777777" w:rsidTr="00775C4F">
        <w:trPr>
          <w:trHeight w:val="567"/>
        </w:trPr>
        <w:tc>
          <w:tcPr>
            <w:tcW w:w="578" w:type="pct"/>
            <w:vMerge w:val="restart"/>
            <w:vAlign w:val="center"/>
          </w:tcPr>
          <w:p w14:paraId="3342D18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1.1.1.</w:t>
            </w:r>
          </w:p>
        </w:tc>
        <w:tc>
          <w:tcPr>
            <w:tcW w:w="770" w:type="pct"/>
            <w:vMerge w:val="restart"/>
            <w:vAlign w:val="center"/>
          </w:tcPr>
          <w:p w14:paraId="256DE5B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Smještaj </w:t>
            </w:r>
            <w:r w:rsidRPr="00392BE7">
              <w:rPr>
                <w:rFonts w:ascii="Times New Roman" w:eastAsia="Calibri" w:hAnsi="Times New Roman" w:cs="Times New Roman"/>
                <w:sz w:val="24"/>
                <w:szCs w:val="24"/>
              </w:rPr>
              <w:br/>
              <w:t>(0-3 godine)</w:t>
            </w:r>
          </w:p>
        </w:tc>
        <w:tc>
          <w:tcPr>
            <w:tcW w:w="955" w:type="pct"/>
          </w:tcPr>
          <w:p w14:paraId="0413637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Briga o zdravlju</w:t>
            </w:r>
            <w:r>
              <w:rPr>
                <w:rFonts w:ascii="Times New Roman" w:eastAsia="Calibri" w:hAnsi="Times New Roman" w:cs="Times New Roman"/>
                <w:sz w:val="24"/>
                <w:szCs w:val="24"/>
              </w:rPr>
              <w:t xml:space="preserve"> i njega</w:t>
            </w:r>
          </w:p>
        </w:tc>
        <w:tc>
          <w:tcPr>
            <w:tcW w:w="1351" w:type="pct"/>
          </w:tcPr>
          <w:p w14:paraId="76DCBED3" w14:textId="77777777" w:rsidR="00775C4F" w:rsidRPr="00392BE7" w:rsidRDefault="00775C4F" w:rsidP="00774883">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 izvršitelj</w:t>
            </w:r>
            <w:r w:rsidRPr="00392BE7">
              <w:rPr>
                <w:rFonts w:ascii="Times New Roman" w:eastAsia="Calibri" w:hAnsi="Times New Roman" w:cs="Times New Roman"/>
                <w:color w:val="000000"/>
                <w:sz w:val="24"/>
                <w:szCs w:val="24"/>
              </w:rPr>
              <w:t xml:space="preserve"> na 30 korisnika</w:t>
            </w:r>
          </w:p>
        </w:tc>
        <w:tc>
          <w:tcPr>
            <w:tcW w:w="1346" w:type="pct"/>
          </w:tcPr>
          <w:p w14:paraId="0D918DA1" w14:textId="77777777" w:rsidR="00775C4F" w:rsidRPr="00392BE7" w:rsidRDefault="00775C4F" w:rsidP="00774883">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r w:rsidRPr="00392BE7">
              <w:rPr>
                <w:rFonts w:ascii="Times New Roman" w:eastAsia="Calibri" w:hAnsi="Times New Roman" w:cs="Times New Roman"/>
                <w:color w:val="000000"/>
                <w:sz w:val="24"/>
                <w:szCs w:val="24"/>
              </w:rPr>
              <w:t xml:space="preserve"> izvršitelja na </w:t>
            </w:r>
            <w:r>
              <w:rPr>
                <w:rFonts w:ascii="Times New Roman" w:eastAsia="Calibri" w:hAnsi="Times New Roman" w:cs="Times New Roman"/>
                <w:color w:val="000000"/>
                <w:sz w:val="24"/>
                <w:szCs w:val="24"/>
              </w:rPr>
              <w:t>15</w:t>
            </w:r>
            <w:r w:rsidRPr="00392BE7">
              <w:rPr>
                <w:rFonts w:ascii="Times New Roman" w:eastAsia="Calibri" w:hAnsi="Times New Roman" w:cs="Times New Roman"/>
                <w:color w:val="000000"/>
                <w:sz w:val="24"/>
                <w:szCs w:val="24"/>
              </w:rPr>
              <w:t xml:space="preserve"> korisnika</w:t>
            </w:r>
          </w:p>
        </w:tc>
      </w:tr>
      <w:tr w:rsidR="00775C4F" w:rsidRPr="00392BE7" w14:paraId="5BE87625" w14:textId="77777777" w:rsidTr="00775C4F">
        <w:trPr>
          <w:trHeight w:val="567"/>
        </w:trPr>
        <w:tc>
          <w:tcPr>
            <w:tcW w:w="578" w:type="pct"/>
            <w:vMerge/>
            <w:vAlign w:val="center"/>
          </w:tcPr>
          <w:p w14:paraId="41085197"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772ED6E8" w14:textId="77777777" w:rsidR="00775C4F" w:rsidRPr="00392BE7" w:rsidRDefault="00775C4F" w:rsidP="00774883">
            <w:pPr>
              <w:rPr>
                <w:rFonts w:ascii="Times New Roman" w:eastAsia="Calibri" w:hAnsi="Times New Roman" w:cs="Times New Roman"/>
                <w:sz w:val="24"/>
                <w:szCs w:val="24"/>
              </w:rPr>
            </w:pPr>
          </w:p>
        </w:tc>
        <w:tc>
          <w:tcPr>
            <w:tcW w:w="955" w:type="pct"/>
          </w:tcPr>
          <w:p w14:paraId="5AF7864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Odgoj </w:t>
            </w:r>
          </w:p>
        </w:tc>
        <w:tc>
          <w:tcPr>
            <w:tcW w:w="1351" w:type="pct"/>
          </w:tcPr>
          <w:p w14:paraId="64E83A45" w14:textId="77777777" w:rsidR="00775C4F" w:rsidRPr="00392BE7" w:rsidRDefault="00775C4F" w:rsidP="00774883">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 izvršitelj na 6</w:t>
            </w:r>
            <w:r w:rsidRPr="00392BE7">
              <w:rPr>
                <w:rFonts w:ascii="Times New Roman" w:eastAsia="Calibri" w:hAnsi="Times New Roman" w:cs="Times New Roman"/>
                <w:color w:val="000000"/>
                <w:sz w:val="24"/>
                <w:szCs w:val="24"/>
              </w:rPr>
              <w:t xml:space="preserve"> korisnika</w:t>
            </w:r>
          </w:p>
        </w:tc>
        <w:tc>
          <w:tcPr>
            <w:tcW w:w="1346" w:type="pct"/>
          </w:tcPr>
          <w:p w14:paraId="3C106466" w14:textId="77777777" w:rsidR="00775C4F" w:rsidRPr="00392BE7" w:rsidRDefault="00775C4F" w:rsidP="00774883">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 izvršitelj na 4</w:t>
            </w:r>
            <w:r w:rsidRPr="00392BE7">
              <w:rPr>
                <w:rFonts w:ascii="Times New Roman" w:eastAsia="Calibri" w:hAnsi="Times New Roman" w:cs="Times New Roman"/>
                <w:color w:val="000000"/>
                <w:sz w:val="24"/>
                <w:szCs w:val="24"/>
              </w:rPr>
              <w:t xml:space="preserve"> korisnika</w:t>
            </w:r>
          </w:p>
        </w:tc>
      </w:tr>
      <w:tr w:rsidR="00775C4F" w:rsidRPr="00392BE7" w14:paraId="3AE64EF2" w14:textId="77777777" w:rsidTr="00775C4F">
        <w:trPr>
          <w:trHeight w:val="567"/>
        </w:trPr>
        <w:tc>
          <w:tcPr>
            <w:tcW w:w="578" w:type="pct"/>
            <w:vMerge/>
            <w:vAlign w:val="center"/>
          </w:tcPr>
          <w:p w14:paraId="00094229"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7E3BD4C4" w14:textId="77777777" w:rsidR="00775C4F" w:rsidRPr="00392BE7" w:rsidRDefault="00775C4F" w:rsidP="00774883">
            <w:pPr>
              <w:rPr>
                <w:rFonts w:ascii="Times New Roman" w:eastAsia="Calibri" w:hAnsi="Times New Roman" w:cs="Times New Roman"/>
                <w:sz w:val="24"/>
                <w:szCs w:val="24"/>
              </w:rPr>
            </w:pPr>
          </w:p>
        </w:tc>
        <w:tc>
          <w:tcPr>
            <w:tcW w:w="955" w:type="pct"/>
          </w:tcPr>
          <w:p w14:paraId="585E540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Skrb tijekom noći</w:t>
            </w:r>
          </w:p>
        </w:tc>
        <w:tc>
          <w:tcPr>
            <w:tcW w:w="1351" w:type="pct"/>
          </w:tcPr>
          <w:p w14:paraId="35CB26C1" w14:textId="77777777" w:rsidR="00775C4F" w:rsidRPr="00392BE7" w:rsidRDefault="00775C4F" w:rsidP="00774883">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 izvršitelj</w:t>
            </w:r>
            <w:r w:rsidRPr="00392BE7">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na</w:t>
            </w:r>
            <w:r w:rsidRPr="00392BE7">
              <w:rPr>
                <w:rFonts w:ascii="Times New Roman" w:eastAsia="Calibri" w:hAnsi="Times New Roman" w:cs="Times New Roman"/>
                <w:color w:val="000000"/>
                <w:sz w:val="24"/>
                <w:szCs w:val="24"/>
              </w:rPr>
              <w:t xml:space="preserve"> 12 korisnika</w:t>
            </w:r>
          </w:p>
        </w:tc>
        <w:tc>
          <w:tcPr>
            <w:tcW w:w="1346" w:type="pct"/>
          </w:tcPr>
          <w:p w14:paraId="4D9A7E26" w14:textId="77777777" w:rsidR="00775C4F" w:rsidRPr="00392BE7" w:rsidRDefault="00775C4F" w:rsidP="00774883">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1 izvršitelj na 8</w:t>
            </w:r>
            <w:r w:rsidRPr="00392BE7">
              <w:rPr>
                <w:rFonts w:ascii="Times New Roman" w:eastAsia="Calibri" w:hAnsi="Times New Roman" w:cs="Times New Roman"/>
                <w:color w:val="000000"/>
                <w:sz w:val="24"/>
                <w:szCs w:val="24"/>
              </w:rPr>
              <w:t xml:space="preserve"> korisnika</w:t>
            </w:r>
          </w:p>
        </w:tc>
      </w:tr>
      <w:tr w:rsidR="00775C4F" w:rsidRPr="00392BE7" w14:paraId="2677EBBF" w14:textId="77777777" w:rsidTr="00775C4F">
        <w:trPr>
          <w:trHeight w:val="567"/>
        </w:trPr>
        <w:tc>
          <w:tcPr>
            <w:tcW w:w="578" w:type="pct"/>
            <w:vMerge/>
            <w:vAlign w:val="center"/>
          </w:tcPr>
          <w:p w14:paraId="306F7D45"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4025945C" w14:textId="77777777" w:rsidR="00775C4F" w:rsidRPr="00392BE7" w:rsidRDefault="00775C4F" w:rsidP="00774883">
            <w:pPr>
              <w:rPr>
                <w:rFonts w:ascii="Times New Roman" w:eastAsia="Calibri" w:hAnsi="Times New Roman" w:cs="Times New Roman"/>
                <w:sz w:val="24"/>
                <w:szCs w:val="24"/>
              </w:rPr>
            </w:pPr>
          </w:p>
        </w:tc>
        <w:tc>
          <w:tcPr>
            <w:tcW w:w="955" w:type="pct"/>
          </w:tcPr>
          <w:p w14:paraId="7CB9748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Socijalni rad</w:t>
            </w:r>
          </w:p>
        </w:tc>
        <w:tc>
          <w:tcPr>
            <w:tcW w:w="1351" w:type="pct"/>
          </w:tcPr>
          <w:p w14:paraId="71B8101E" w14:textId="77777777" w:rsidR="00775C4F" w:rsidRPr="00392BE7" w:rsidRDefault="00775C4F" w:rsidP="00774883">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 izvršitelj</w:t>
            </w:r>
            <w:r w:rsidRPr="00392BE7">
              <w:rPr>
                <w:rFonts w:ascii="Times New Roman" w:eastAsia="Calibri" w:hAnsi="Times New Roman" w:cs="Times New Roman"/>
                <w:color w:val="000000"/>
                <w:sz w:val="24"/>
                <w:szCs w:val="24"/>
              </w:rPr>
              <w:t xml:space="preserve"> na 30 korisnika</w:t>
            </w:r>
          </w:p>
        </w:tc>
        <w:tc>
          <w:tcPr>
            <w:tcW w:w="1346" w:type="pct"/>
          </w:tcPr>
          <w:p w14:paraId="3D4F4E34" w14:textId="77777777" w:rsidR="00775C4F" w:rsidRPr="00392BE7" w:rsidRDefault="00775C4F" w:rsidP="00774883">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 izvršitelj na 2</w:t>
            </w:r>
            <w:r w:rsidRPr="00392BE7">
              <w:rPr>
                <w:rFonts w:ascii="Times New Roman" w:eastAsia="Calibri" w:hAnsi="Times New Roman" w:cs="Times New Roman"/>
                <w:color w:val="000000"/>
                <w:sz w:val="24"/>
                <w:szCs w:val="24"/>
              </w:rPr>
              <w:t>0 korisnika</w:t>
            </w:r>
          </w:p>
        </w:tc>
      </w:tr>
      <w:tr w:rsidR="00775C4F" w:rsidRPr="00392BE7" w14:paraId="0833559F" w14:textId="77777777" w:rsidTr="00775C4F">
        <w:trPr>
          <w:trHeight w:val="567"/>
        </w:trPr>
        <w:tc>
          <w:tcPr>
            <w:tcW w:w="578" w:type="pct"/>
            <w:vMerge/>
            <w:vAlign w:val="center"/>
          </w:tcPr>
          <w:p w14:paraId="619BC378"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2FA6BE91" w14:textId="77777777" w:rsidR="00775C4F" w:rsidRPr="00392BE7" w:rsidRDefault="00775C4F" w:rsidP="00774883">
            <w:pPr>
              <w:rPr>
                <w:rFonts w:ascii="Times New Roman" w:eastAsia="Calibri" w:hAnsi="Times New Roman" w:cs="Times New Roman"/>
                <w:sz w:val="24"/>
                <w:szCs w:val="24"/>
              </w:rPr>
            </w:pPr>
          </w:p>
        </w:tc>
        <w:tc>
          <w:tcPr>
            <w:tcW w:w="955" w:type="pct"/>
          </w:tcPr>
          <w:p w14:paraId="2AE990B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Psihološka podrška</w:t>
            </w:r>
          </w:p>
        </w:tc>
        <w:tc>
          <w:tcPr>
            <w:tcW w:w="1351" w:type="pct"/>
          </w:tcPr>
          <w:p w14:paraId="5D60FC91" w14:textId="77777777" w:rsidR="00775C4F" w:rsidRPr="00392BE7" w:rsidRDefault="00775C4F" w:rsidP="00774883">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 izvršitelj</w:t>
            </w:r>
            <w:r w:rsidRPr="00392BE7">
              <w:rPr>
                <w:rFonts w:ascii="Times New Roman" w:eastAsia="Calibri" w:hAnsi="Times New Roman" w:cs="Times New Roman"/>
                <w:color w:val="000000"/>
                <w:sz w:val="24"/>
                <w:szCs w:val="24"/>
              </w:rPr>
              <w:t xml:space="preserve"> na 30 korisnika</w:t>
            </w:r>
          </w:p>
        </w:tc>
        <w:tc>
          <w:tcPr>
            <w:tcW w:w="1346" w:type="pct"/>
          </w:tcPr>
          <w:p w14:paraId="6CC622D6" w14:textId="77777777" w:rsidR="00775C4F" w:rsidRPr="00392BE7" w:rsidRDefault="00775C4F" w:rsidP="00774883">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 izvršitelj na 2</w:t>
            </w:r>
            <w:r w:rsidRPr="00392BE7">
              <w:rPr>
                <w:rFonts w:ascii="Times New Roman" w:eastAsia="Calibri" w:hAnsi="Times New Roman" w:cs="Times New Roman"/>
                <w:color w:val="000000"/>
                <w:sz w:val="24"/>
                <w:szCs w:val="24"/>
              </w:rPr>
              <w:t>0 korisnika</w:t>
            </w:r>
          </w:p>
        </w:tc>
      </w:tr>
      <w:tr w:rsidR="00775C4F" w:rsidRPr="00392BE7" w14:paraId="3A500B33" w14:textId="77777777" w:rsidTr="00775C4F">
        <w:trPr>
          <w:trHeight w:val="567"/>
        </w:trPr>
        <w:tc>
          <w:tcPr>
            <w:tcW w:w="578" w:type="pct"/>
            <w:vMerge w:val="restart"/>
            <w:vAlign w:val="center"/>
          </w:tcPr>
          <w:p w14:paraId="34685B33"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1.1.2</w:t>
            </w:r>
            <w:r w:rsidRPr="00392BE7">
              <w:rPr>
                <w:rFonts w:ascii="Times New Roman" w:eastAsia="Calibri" w:hAnsi="Times New Roman" w:cs="Times New Roman"/>
                <w:sz w:val="24"/>
                <w:szCs w:val="24"/>
              </w:rPr>
              <w:t>.</w:t>
            </w:r>
          </w:p>
        </w:tc>
        <w:tc>
          <w:tcPr>
            <w:tcW w:w="770" w:type="pct"/>
            <w:vMerge w:val="restart"/>
            <w:vAlign w:val="center"/>
          </w:tcPr>
          <w:p w14:paraId="227F945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Smještaj </w:t>
            </w:r>
          </w:p>
          <w:p w14:paraId="136A74CC"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(3</w:t>
            </w:r>
            <w:r w:rsidRPr="00392BE7">
              <w:rPr>
                <w:rFonts w:ascii="Times New Roman" w:eastAsia="Calibri" w:hAnsi="Times New Roman" w:cs="Times New Roman"/>
                <w:sz w:val="24"/>
                <w:szCs w:val="24"/>
              </w:rPr>
              <w:t>-21 godine)</w:t>
            </w:r>
          </w:p>
        </w:tc>
        <w:tc>
          <w:tcPr>
            <w:tcW w:w="955" w:type="pct"/>
          </w:tcPr>
          <w:p w14:paraId="760F698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Briga o zdravlju</w:t>
            </w:r>
            <w:r>
              <w:rPr>
                <w:rFonts w:ascii="Times New Roman" w:eastAsia="Calibri" w:hAnsi="Times New Roman" w:cs="Times New Roman"/>
                <w:sz w:val="24"/>
                <w:szCs w:val="24"/>
              </w:rPr>
              <w:t xml:space="preserve"> i njega</w:t>
            </w:r>
          </w:p>
        </w:tc>
        <w:tc>
          <w:tcPr>
            <w:tcW w:w="1351" w:type="pct"/>
          </w:tcPr>
          <w:p w14:paraId="484F914B" w14:textId="77777777" w:rsidR="00775C4F" w:rsidRPr="00392BE7" w:rsidRDefault="00775C4F" w:rsidP="00774883">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 izvršitelj na 60</w:t>
            </w:r>
            <w:r w:rsidRPr="00392BE7">
              <w:rPr>
                <w:rFonts w:ascii="Times New Roman" w:eastAsia="Calibri" w:hAnsi="Times New Roman" w:cs="Times New Roman"/>
                <w:color w:val="000000"/>
                <w:sz w:val="24"/>
                <w:szCs w:val="24"/>
              </w:rPr>
              <w:t xml:space="preserve"> korisnika</w:t>
            </w:r>
          </w:p>
        </w:tc>
        <w:tc>
          <w:tcPr>
            <w:tcW w:w="1346" w:type="pct"/>
          </w:tcPr>
          <w:p w14:paraId="2F85C7D5" w14:textId="77777777" w:rsidR="00775C4F" w:rsidRPr="00392BE7" w:rsidRDefault="00775C4F" w:rsidP="00774883">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 izvršitelj na 30</w:t>
            </w:r>
            <w:r w:rsidRPr="00392BE7">
              <w:rPr>
                <w:rFonts w:ascii="Times New Roman" w:eastAsia="Calibri" w:hAnsi="Times New Roman" w:cs="Times New Roman"/>
                <w:color w:val="000000"/>
                <w:sz w:val="24"/>
                <w:szCs w:val="24"/>
              </w:rPr>
              <w:t xml:space="preserve"> korisnika</w:t>
            </w:r>
          </w:p>
        </w:tc>
      </w:tr>
      <w:tr w:rsidR="00775C4F" w:rsidRPr="00392BE7" w14:paraId="417BD35E" w14:textId="77777777" w:rsidTr="00775C4F">
        <w:trPr>
          <w:trHeight w:val="567"/>
        </w:trPr>
        <w:tc>
          <w:tcPr>
            <w:tcW w:w="578" w:type="pct"/>
            <w:vMerge/>
            <w:vAlign w:val="center"/>
          </w:tcPr>
          <w:p w14:paraId="2BCA6EAF"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1004EA2C" w14:textId="77777777" w:rsidR="00775C4F" w:rsidRPr="00392BE7" w:rsidRDefault="00775C4F" w:rsidP="00774883">
            <w:pPr>
              <w:rPr>
                <w:rFonts w:ascii="Times New Roman" w:eastAsia="Calibri" w:hAnsi="Times New Roman" w:cs="Times New Roman"/>
                <w:sz w:val="24"/>
                <w:szCs w:val="24"/>
              </w:rPr>
            </w:pPr>
          </w:p>
        </w:tc>
        <w:tc>
          <w:tcPr>
            <w:tcW w:w="955" w:type="pct"/>
          </w:tcPr>
          <w:p w14:paraId="27984F1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Odgoj </w:t>
            </w:r>
          </w:p>
        </w:tc>
        <w:tc>
          <w:tcPr>
            <w:tcW w:w="1351" w:type="pct"/>
          </w:tcPr>
          <w:p w14:paraId="191FB6B2" w14:textId="77777777" w:rsidR="00775C4F" w:rsidRPr="00392BE7" w:rsidRDefault="00775C4F" w:rsidP="00774883">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 izvršitelj na 10</w:t>
            </w:r>
            <w:r w:rsidRPr="00392BE7">
              <w:rPr>
                <w:rFonts w:ascii="Times New Roman" w:eastAsia="Calibri" w:hAnsi="Times New Roman" w:cs="Times New Roman"/>
                <w:color w:val="000000"/>
                <w:sz w:val="24"/>
                <w:szCs w:val="24"/>
              </w:rPr>
              <w:t xml:space="preserve"> korisnika</w:t>
            </w:r>
          </w:p>
        </w:tc>
        <w:tc>
          <w:tcPr>
            <w:tcW w:w="1346" w:type="pct"/>
          </w:tcPr>
          <w:p w14:paraId="70B0961D" w14:textId="77777777" w:rsidR="00775C4F" w:rsidRPr="00392BE7" w:rsidRDefault="00775C4F" w:rsidP="00774883">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 izvršitelj na 7</w:t>
            </w:r>
            <w:r w:rsidRPr="00392BE7">
              <w:rPr>
                <w:rFonts w:ascii="Times New Roman" w:eastAsia="Calibri" w:hAnsi="Times New Roman" w:cs="Times New Roman"/>
                <w:color w:val="000000"/>
                <w:sz w:val="24"/>
                <w:szCs w:val="24"/>
              </w:rPr>
              <w:t xml:space="preserve"> korisnika</w:t>
            </w:r>
          </w:p>
        </w:tc>
      </w:tr>
      <w:tr w:rsidR="00775C4F" w:rsidRPr="00392BE7" w14:paraId="49BC4F91" w14:textId="77777777" w:rsidTr="00775C4F">
        <w:trPr>
          <w:trHeight w:val="567"/>
        </w:trPr>
        <w:tc>
          <w:tcPr>
            <w:tcW w:w="578" w:type="pct"/>
            <w:vMerge/>
            <w:vAlign w:val="center"/>
          </w:tcPr>
          <w:p w14:paraId="4668884D"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3341D2EE" w14:textId="77777777" w:rsidR="00775C4F" w:rsidRPr="00392BE7" w:rsidRDefault="00775C4F" w:rsidP="00774883">
            <w:pPr>
              <w:rPr>
                <w:rFonts w:ascii="Times New Roman" w:eastAsia="Calibri" w:hAnsi="Times New Roman" w:cs="Times New Roman"/>
                <w:sz w:val="24"/>
                <w:szCs w:val="24"/>
              </w:rPr>
            </w:pPr>
          </w:p>
        </w:tc>
        <w:tc>
          <w:tcPr>
            <w:tcW w:w="955" w:type="pct"/>
          </w:tcPr>
          <w:p w14:paraId="7F45CFF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Skrb tijekom noći</w:t>
            </w:r>
          </w:p>
        </w:tc>
        <w:tc>
          <w:tcPr>
            <w:tcW w:w="1351" w:type="pct"/>
          </w:tcPr>
          <w:p w14:paraId="34476ECD" w14:textId="77777777" w:rsidR="00775C4F" w:rsidRPr="00392BE7" w:rsidRDefault="00775C4F" w:rsidP="00774883">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 izvršitelj na 2</w:t>
            </w:r>
            <w:r w:rsidRPr="00392BE7">
              <w:rPr>
                <w:rFonts w:ascii="Times New Roman" w:eastAsia="Calibri" w:hAnsi="Times New Roman" w:cs="Times New Roman"/>
                <w:color w:val="000000"/>
                <w:sz w:val="24"/>
                <w:szCs w:val="24"/>
              </w:rPr>
              <w:t>0 korisnika</w:t>
            </w:r>
          </w:p>
        </w:tc>
        <w:tc>
          <w:tcPr>
            <w:tcW w:w="1346" w:type="pct"/>
          </w:tcPr>
          <w:p w14:paraId="337279ED" w14:textId="77777777" w:rsidR="00775C4F" w:rsidRPr="00392BE7" w:rsidRDefault="00775C4F" w:rsidP="00774883">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 izvršitelj na 14</w:t>
            </w:r>
            <w:r w:rsidRPr="00392BE7">
              <w:rPr>
                <w:rFonts w:ascii="Times New Roman" w:eastAsia="Calibri" w:hAnsi="Times New Roman" w:cs="Times New Roman"/>
                <w:color w:val="000000"/>
                <w:sz w:val="24"/>
                <w:szCs w:val="24"/>
              </w:rPr>
              <w:t xml:space="preserve"> korisnika</w:t>
            </w:r>
          </w:p>
        </w:tc>
      </w:tr>
      <w:tr w:rsidR="00775C4F" w:rsidRPr="00392BE7" w14:paraId="04EDA47F" w14:textId="77777777" w:rsidTr="00775C4F">
        <w:trPr>
          <w:trHeight w:val="567"/>
        </w:trPr>
        <w:tc>
          <w:tcPr>
            <w:tcW w:w="578" w:type="pct"/>
            <w:vMerge/>
            <w:vAlign w:val="center"/>
          </w:tcPr>
          <w:p w14:paraId="584538AE"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729C3E3B" w14:textId="77777777" w:rsidR="00775C4F" w:rsidRPr="00392BE7" w:rsidRDefault="00775C4F" w:rsidP="00774883">
            <w:pPr>
              <w:rPr>
                <w:rFonts w:ascii="Times New Roman" w:eastAsia="Calibri" w:hAnsi="Times New Roman" w:cs="Times New Roman"/>
                <w:sz w:val="24"/>
                <w:szCs w:val="24"/>
              </w:rPr>
            </w:pPr>
          </w:p>
        </w:tc>
        <w:tc>
          <w:tcPr>
            <w:tcW w:w="955" w:type="pct"/>
          </w:tcPr>
          <w:p w14:paraId="6F0C412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Socijalni rad</w:t>
            </w:r>
          </w:p>
        </w:tc>
        <w:tc>
          <w:tcPr>
            <w:tcW w:w="1351" w:type="pct"/>
          </w:tcPr>
          <w:p w14:paraId="442CB91B" w14:textId="77777777" w:rsidR="00775C4F" w:rsidRPr="00392BE7" w:rsidRDefault="00775C4F" w:rsidP="00774883">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 izvršitelj</w:t>
            </w:r>
            <w:r w:rsidRPr="00392BE7">
              <w:rPr>
                <w:rFonts w:ascii="Times New Roman" w:eastAsia="Calibri" w:hAnsi="Times New Roman" w:cs="Times New Roman"/>
                <w:color w:val="000000"/>
                <w:sz w:val="24"/>
                <w:szCs w:val="24"/>
              </w:rPr>
              <w:t xml:space="preserve"> na 30 korisnika</w:t>
            </w:r>
          </w:p>
        </w:tc>
        <w:tc>
          <w:tcPr>
            <w:tcW w:w="1346" w:type="pct"/>
          </w:tcPr>
          <w:p w14:paraId="02C61A5A" w14:textId="77777777" w:rsidR="00775C4F" w:rsidRPr="00392BE7" w:rsidRDefault="00775C4F" w:rsidP="00774883">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 izvršitelj na 2</w:t>
            </w:r>
            <w:r w:rsidRPr="00392BE7">
              <w:rPr>
                <w:rFonts w:ascii="Times New Roman" w:eastAsia="Calibri" w:hAnsi="Times New Roman" w:cs="Times New Roman"/>
                <w:color w:val="000000"/>
                <w:sz w:val="24"/>
                <w:szCs w:val="24"/>
              </w:rPr>
              <w:t>0 korisnika</w:t>
            </w:r>
          </w:p>
        </w:tc>
      </w:tr>
      <w:tr w:rsidR="00775C4F" w:rsidRPr="00392BE7" w14:paraId="0CC5CDAA" w14:textId="77777777" w:rsidTr="00775C4F">
        <w:trPr>
          <w:trHeight w:val="567"/>
        </w:trPr>
        <w:tc>
          <w:tcPr>
            <w:tcW w:w="578" w:type="pct"/>
            <w:vMerge/>
            <w:vAlign w:val="center"/>
          </w:tcPr>
          <w:p w14:paraId="2BCC5FA7"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5A7E4706" w14:textId="77777777" w:rsidR="00775C4F" w:rsidRPr="00392BE7" w:rsidRDefault="00775C4F" w:rsidP="00774883">
            <w:pPr>
              <w:rPr>
                <w:rFonts w:ascii="Times New Roman" w:eastAsia="Calibri" w:hAnsi="Times New Roman" w:cs="Times New Roman"/>
                <w:sz w:val="24"/>
                <w:szCs w:val="24"/>
              </w:rPr>
            </w:pPr>
          </w:p>
        </w:tc>
        <w:tc>
          <w:tcPr>
            <w:tcW w:w="955" w:type="pct"/>
          </w:tcPr>
          <w:p w14:paraId="3977991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Psihološka podrška</w:t>
            </w:r>
          </w:p>
        </w:tc>
        <w:tc>
          <w:tcPr>
            <w:tcW w:w="1351" w:type="pct"/>
          </w:tcPr>
          <w:p w14:paraId="3C380847" w14:textId="77777777" w:rsidR="00775C4F" w:rsidRPr="00392BE7" w:rsidRDefault="00775C4F" w:rsidP="00774883">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 izvršitelj</w:t>
            </w:r>
            <w:r w:rsidRPr="00392BE7">
              <w:rPr>
                <w:rFonts w:ascii="Times New Roman" w:eastAsia="Calibri" w:hAnsi="Times New Roman" w:cs="Times New Roman"/>
                <w:color w:val="000000"/>
                <w:sz w:val="24"/>
                <w:szCs w:val="24"/>
              </w:rPr>
              <w:t xml:space="preserve"> na 30 korisnika</w:t>
            </w:r>
          </w:p>
        </w:tc>
        <w:tc>
          <w:tcPr>
            <w:tcW w:w="1346" w:type="pct"/>
          </w:tcPr>
          <w:p w14:paraId="4CA2633C" w14:textId="77777777" w:rsidR="00775C4F" w:rsidRPr="00392BE7" w:rsidRDefault="00775C4F" w:rsidP="00774883">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 izvršitelj na 2</w:t>
            </w:r>
            <w:r w:rsidRPr="00392BE7">
              <w:rPr>
                <w:rFonts w:ascii="Times New Roman" w:eastAsia="Calibri" w:hAnsi="Times New Roman" w:cs="Times New Roman"/>
                <w:color w:val="000000"/>
                <w:sz w:val="24"/>
                <w:szCs w:val="24"/>
              </w:rPr>
              <w:t>0 korisnika</w:t>
            </w:r>
          </w:p>
        </w:tc>
      </w:tr>
      <w:tr w:rsidR="00775C4F" w:rsidRPr="00392BE7" w14:paraId="0DA2A5C8" w14:textId="77777777" w:rsidTr="00775C4F">
        <w:trPr>
          <w:trHeight w:val="702"/>
        </w:trPr>
        <w:tc>
          <w:tcPr>
            <w:tcW w:w="578" w:type="pct"/>
            <w:vMerge w:val="restart"/>
            <w:shd w:val="clear" w:color="auto" w:fill="auto"/>
            <w:vAlign w:val="center"/>
          </w:tcPr>
          <w:p w14:paraId="1B6FB692" w14:textId="77777777" w:rsidR="00775C4F" w:rsidRPr="00BB52C6" w:rsidRDefault="00775C4F" w:rsidP="00774883">
            <w:pPr>
              <w:rPr>
                <w:rFonts w:ascii="Times New Roman" w:eastAsia="Calibri" w:hAnsi="Times New Roman" w:cs="Times New Roman"/>
                <w:sz w:val="24"/>
                <w:szCs w:val="24"/>
              </w:rPr>
            </w:pPr>
            <w:r w:rsidRPr="00BB52C6">
              <w:rPr>
                <w:rFonts w:ascii="Times New Roman" w:eastAsia="Calibri" w:hAnsi="Times New Roman" w:cs="Times New Roman"/>
                <w:sz w:val="24"/>
                <w:szCs w:val="24"/>
              </w:rPr>
              <w:t>1.1.3.</w:t>
            </w:r>
          </w:p>
        </w:tc>
        <w:tc>
          <w:tcPr>
            <w:tcW w:w="770" w:type="pct"/>
            <w:vMerge w:val="restart"/>
            <w:shd w:val="clear" w:color="auto" w:fill="auto"/>
            <w:vAlign w:val="center"/>
          </w:tcPr>
          <w:p w14:paraId="27BBC14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Smještaj u obiteljskom domu </w:t>
            </w:r>
          </w:p>
          <w:p w14:paraId="68F28A2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(0-3 godine)</w:t>
            </w:r>
          </w:p>
        </w:tc>
        <w:tc>
          <w:tcPr>
            <w:tcW w:w="955" w:type="pct"/>
            <w:shd w:val="clear" w:color="auto" w:fill="auto"/>
          </w:tcPr>
          <w:p w14:paraId="3BAAA6F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Briga o zdravlju</w:t>
            </w:r>
            <w:r>
              <w:rPr>
                <w:rFonts w:ascii="Times New Roman" w:eastAsia="Calibri" w:hAnsi="Times New Roman" w:cs="Times New Roman"/>
                <w:sz w:val="24"/>
                <w:szCs w:val="24"/>
              </w:rPr>
              <w:t xml:space="preserve"> i njega</w:t>
            </w:r>
          </w:p>
        </w:tc>
        <w:tc>
          <w:tcPr>
            <w:tcW w:w="1351" w:type="pct"/>
            <w:shd w:val="clear" w:color="auto" w:fill="auto"/>
          </w:tcPr>
          <w:p w14:paraId="1CD4902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0,5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w:t>
            </w:r>
            <w:r>
              <w:rPr>
                <w:rFonts w:ascii="Times New Roman" w:eastAsia="Calibri" w:hAnsi="Times New Roman" w:cs="Times New Roman"/>
                <w:sz w:val="24"/>
                <w:szCs w:val="24"/>
              </w:rPr>
              <w:t>na 10 korisnika</w:t>
            </w:r>
          </w:p>
        </w:tc>
        <w:tc>
          <w:tcPr>
            <w:tcW w:w="1346" w:type="pct"/>
            <w:shd w:val="clear" w:color="auto" w:fill="auto"/>
          </w:tcPr>
          <w:p w14:paraId="21A9E42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w:t>
            </w:r>
            <w:r>
              <w:rPr>
                <w:rFonts w:ascii="Times New Roman" w:eastAsia="Calibri" w:hAnsi="Times New Roman" w:cs="Times New Roman"/>
                <w:sz w:val="24"/>
                <w:szCs w:val="24"/>
              </w:rPr>
              <w:t>na 10 korisnika</w:t>
            </w:r>
          </w:p>
        </w:tc>
      </w:tr>
      <w:tr w:rsidR="00775C4F" w:rsidRPr="00392BE7" w14:paraId="1EFBFFEF" w14:textId="77777777" w:rsidTr="00775C4F">
        <w:trPr>
          <w:trHeight w:val="567"/>
        </w:trPr>
        <w:tc>
          <w:tcPr>
            <w:tcW w:w="578" w:type="pct"/>
            <w:vMerge/>
            <w:shd w:val="clear" w:color="auto" w:fill="auto"/>
            <w:vAlign w:val="center"/>
          </w:tcPr>
          <w:p w14:paraId="33BE9591" w14:textId="77777777" w:rsidR="00775C4F" w:rsidRPr="00BB52C6" w:rsidRDefault="00775C4F" w:rsidP="00774883">
            <w:pPr>
              <w:rPr>
                <w:rFonts w:ascii="Times New Roman" w:eastAsia="Calibri" w:hAnsi="Times New Roman" w:cs="Times New Roman"/>
                <w:sz w:val="24"/>
                <w:szCs w:val="24"/>
              </w:rPr>
            </w:pPr>
          </w:p>
        </w:tc>
        <w:tc>
          <w:tcPr>
            <w:tcW w:w="770" w:type="pct"/>
            <w:vMerge/>
            <w:shd w:val="clear" w:color="auto" w:fill="auto"/>
            <w:vAlign w:val="center"/>
          </w:tcPr>
          <w:p w14:paraId="317CA016" w14:textId="77777777" w:rsidR="00775C4F" w:rsidRPr="00392BE7" w:rsidRDefault="00775C4F" w:rsidP="00774883">
            <w:pPr>
              <w:rPr>
                <w:rFonts w:ascii="Times New Roman" w:eastAsia="Calibri" w:hAnsi="Times New Roman" w:cs="Times New Roman"/>
                <w:sz w:val="24"/>
                <w:szCs w:val="24"/>
              </w:rPr>
            </w:pPr>
          </w:p>
        </w:tc>
        <w:tc>
          <w:tcPr>
            <w:tcW w:w="955" w:type="pct"/>
            <w:shd w:val="clear" w:color="auto" w:fill="auto"/>
          </w:tcPr>
          <w:p w14:paraId="15163F9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Odgoj</w:t>
            </w:r>
          </w:p>
        </w:tc>
        <w:tc>
          <w:tcPr>
            <w:tcW w:w="1351" w:type="pct"/>
            <w:shd w:val="clear" w:color="auto" w:fill="auto"/>
          </w:tcPr>
          <w:p w14:paraId="119338C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w:t>
            </w:r>
            <w:r>
              <w:rPr>
                <w:rFonts w:ascii="Times New Roman" w:eastAsia="Calibri" w:hAnsi="Times New Roman" w:cs="Times New Roman"/>
                <w:sz w:val="24"/>
                <w:szCs w:val="24"/>
              </w:rPr>
              <w:t>na 10 korisnika</w:t>
            </w:r>
          </w:p>
        </w:tc>
        <w:tc>
          <w:tcPr>
            <w:tcW w:w="1346" w:type="pct"/>
            <w:shd w:val="clear" w:color="auto" w:fill="auto"/>
          </w:tcPr>
          <w:p w14:paraId="57F64D3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w:t>
            </w:r>
            <w:r>
              <w:rPr>
                <w:rFonts w:ascii="Times New Roman" w:eastAsia="Calibri" w:hAnsi="Times New Roman" w:cs="Times New Roman"/>
                <w:sz w:val="24"/>
                <w:szCs w:val="24"/>
              </w:rPr>
              <w:t>na 5 korisnika</w:t>
            </w:r>
          </w:p>
        </w:tc>
      </w:tr>
      <w:tr w:rsidR="00775C4F" w:rsidRPr="00392BE7" w14:paraId="1927AC95" w14:textId="77777777" w:rsidTr="00775C4F">
        <w:trPr>
          <w:trHeight w:val="691"/>
        </w:trPr>
        <w:tc>
          <w:tcPr>
            <w:tcW w:w="578" w:type="pct"/>
            <w:vMerge w:val="restart"/>
            <w:shd w:val="clear" w:color="auto" w:fill="auto"/>
            <w:vAlign w:val="center"/>
          </w:tcPr>
          <w:p w14:paraId="449630F7" w14:textId="77777777" w:rsidR="00775C4F" w:rsidRPr="00BB52C6" w:rsidRDefault="00775C4F" w:rsidP="00774883">
            <w:pPr>
              <w:rPr>
                <w:rFonts w:ascii="Times New Roman" w:eastAsia="Calibri" w:hAnsi="Times New Roman" w:cs="Times New Roman"/>
                <w:sz w:val="24"/>
                <w:szCs w:val="24"/>
              </w:rPr>
            </w:pPr>
            <w:r w:rsidRPr="00BB52C6">
              <w:rPr>
                <w:rFonts w:ascii="Times New Roman" w:eastAsia="Calibri" w:hAnsi="Times New Roman" w:cs="Times New Roman"/>
                <w:sz w:val="24"/>
                <w:szCs w:val="24"/>
              </w:rPr>
              <w:t>1.1.4.</w:t>
            </w:r>
          </w:p>
        </w:tc>
        <w:tc>
          <w:tcPr>
            <w:tcW w:w="770" w:type="pct"/>
            <w:vMerge w:val="restart"/>
            <w:shd w:val="clear" w:color="auto" w:fill="auto"/>
            <w:vAlign w:val="center"/>
          </w:tcPr>
          <w:p w14:paraId="50E155F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Smještaj u obiteljskom domu </w:t>
            </w:r>
          </w:p>
          <w:p w14:paraId="6FAB9D3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(3-21 godine)</w:t>
            </w:r>
          </w:p>
        </w:tc>
        <w:tc>
          <w:tcPr>
            <w:tcW w:w="955" w:type="pct"/>
            <w:shd w:val="clear" w:color="auto" w:fill="auto"/>
          </w:tcPr>
          <w:p w14:paraId="25BB924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Briga o zdravlju</w:t>
            </w:r>
            <w:r>
              <w:rPr>
                <w:rFonts w:ascii="Times New Roman" w:eastAsia="Calibri" w:hAnsi="Times New Roman" w:cs="Times New Roman"/>
                <w:sz w:val="24"/>
                <w:szCs w:val="24"/>
              </w:rPr>
              <w:t xml:space="preserve"> i njega</w:t>
            </w:r>
          </w:p>
        </w:tc>
        <w:tc>
          <w:tcPr>
            <w:tcW w:w="1348" w:type="pct"/>
            <w:shd w:val="clear" w:color="auto" w:fill="auto"/>
          </w:tcPr>
          <w:p w14:paraId="27E6E63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0,</w:t>
            </w:r>
            <w:r>
              <w:rPr>
                <w:rFonts w:ascii="Times New Roman" w:eastAsia="Calibri" w:hAnsi="Times New Roman" w:cs="Times New Roman"/>
                <w:sz w:val="24"/>
                <w:szCs w:val="24"/>
              </w:rPr>
              <w:t>2</w:t>
            </w:r>
            <w:r w:rsidRPr="00392BE7">
              <w:rPr>
                <w:rFonts w:ascii="Times New Roman" w:eastAsia="Calibri" w:hAnsi="Times New Roman" w:cs="Times New Roman"/>
                <w:sz w:val="24"/>
                <w:szCs w:val="24"/>
              </w:rPr>
              <w:t xml:space="preserve">5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w:t>
            </w:r>
            <w:r>
              <w:rPr>
                <w:rFonts w:ascii="Times New Roman" w:eastAsia="Calibri" w:hAnsi="Times New Roman" w:cs="Times New Roman"/>
                <w:sz w:val="24"/>
                <w:szCs w:val="24"/>
              </w:rPr>
              <w:t>na 10 korisnika</w:t>
            </w:r>
          </w:p>
        </w:tc>
        <w:tc>
          <w:tcPr>
            <w:tcW w:w="1349" w:type="pct"/>
            <w:shd w:val="clear" w:color="auto" w:fill="auto"/>
          </w:tcPr>
          <w:p w14:paraId="601B7A1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0,5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w:t>
            </w:r>
            <w:r>
              <w:rPr>
                <w:rFonts w:ascii="Times New Roman" w:eastAsia="Calibri" w:hAnsi="Times New Roman" w:cs="Times New Roman"/>
                <w:sz w:val="24"/>
                <w:szCs w:val="24"/>
              </w:rPr>
              <w:t>na 10 korisnika</w:t>
            </w:r>
          </w:p>
        </w:tc>
      </w:tr>
      <w:tr w:rsidR="00775C4F" w:rsidRPr="00392BE7" w14:paraId="28C718A8" w14:textId="77777777" w:rsidTr="00775C4F">
        <w:trPr>
          <w:trHeight w:val="567"/>
        </w:trPr>
        <w:tc>
          <w:tcPr>
            <w:tcW w:w="578" w:type="pct"/>
            <w:vMerge/>
            <w:shd w:val="clear" w:color="auto" w:fill="auto"/>
            <w:vAlign w:val="center"/>
          </w:tcPr>
          <w:p w14:paraId="22149D02" w14:textId="77777777" w:rsidR="00775C4F" w:rsidRPr="00392BE7" w:rsidRDefault="00775C4F" w:rsidP="00774883">
            <w:pPr>
              <w:rPr>
                <w:rFonts w:ascii="Times New Roman" w:eastAsia="Calibri" w:hAnsi="Times New Roman" w:cs="Times New Roman"/>
                <w:sz w:val="24"/>
                <w:szCs w:val="24"/>
              </w:rPr>
            </w:pPr>
          </w:p>
        </w:tc>
        <w:tc>
          <w:tcPr>
            <w:tcW w:w="770" w:type="pct"/>
            <w:vMerge/>
            <w:shd w:val="clear" w:color="auto" w:fill="auto"/>
            <w:vAlign w:val="center"/>
          </w:tcPr>
          <w:p w14:paraId="0BD81724" w14:textId="77777777" w:rsidR="00775C4F" w:rsidRPr="00392BE7" w:rsidRDefault="00775C4F" w:rsidP="00774883">
            <w:pPr>
              <w:rPr>
                <w:rFonts w:ascii="Times New Roman" w:eastAsia="Calibri" w:hAnsi="Times New Roman" w:cs="Times New Roman"/>
                <w:sz w:val="24"/>
                <w:szCs w:val="24"/>
              </w:rPr>
            </w:pPr>
          </w:p>
        </w:tc>
        <w:tc>
          <w:tcPr>
            <w:tcW w:w="955" w:type="pct"/>
            <w:shd w:val="clear" w:color="auto" w:fill="auto"/>
          </w:tcPr>
          <w:p w14:paraId="7BFC898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Odgoj</w:t>
            </w:r>
          </w:p>
        </w:tc>
        <w:tc>
          <w:tcPr>
            <w:tcW w:w="1348" w:type="pct"/>
            <w:shd w:val="clear" w:color="auto" w:fill="auto"/>
          </w:tcPr>
          <w:p w14:paraId="22341A5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w:t>
            </w:r>
            <w:r>
              <w:rPr>
                <w:rFonts w:ascii="Times New Roman" w:eastAsia="Calibri" w:hAnsi="Times New Roman" w:cs="Times New Roman"/>
                <w:sz w:val="24"/>
                <w:szCs w:val="24"/>
              </w:rPr>
              <w:t>na 10 korisnika</w:t>
            </w:r>
          </w:p>
        </w:tc>
        <w:tc>
          <w:tcPr>
            <w:tcW w:w="1349" w:type="pct"/>
            <w:shd w:val="clear" w:color="auto" w:fill="auto"/>
          </w:tcPr>
          <w:p w14:paraId="43E44F6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w:t>
            </w:r>
            <w:r>
              <w:rPr>
                <w:rFonts w:ascii="Times New Roman" w:eastAsia="Calibri" w:hAnsi="Times New Roman" w:cs="Times New Roman"/>
                <w:sz w:val="24"/>
                <w:szCs w:val="24"/>
              </w:rPr>
              <w:t>na 7 korisnika</w:t>
            </w:r>
          </w:p>
        </w:tc>
      </w:tr>
      <w:tr w:rsidR="00775C4F" w:rsidRPr="00392BE7" w14:paraId="7B8475BC" w14:textId="77777777" w:rsidTr="00775C4F">
        <w:trPr>
          <w:trHeight w:val="567"/>
        </w:trPr>
        <w:tc>
          <w:tcPr>
            <w:tcW w:w="578" w:type="pct"/>
            <w:shd w:val="clear" w:color="auto" w:fill="auto"/>
            <w:vAlign w:val="center"/>
          </w:tcPr>
          <w:p w14:paraId="7909B0A1" w14:textId="77777777" w:rsidR="00775C4F" w:rsidRPr="00392BE7" w:rsidRDefault="00775C4F" w:rsidP="00774883">
            <w:pPr>
              <w:rPr>
                <w:rFonts w:eastAsia="Calibri"/>
              </w:rPr>
            </w:pPr>
            <w:r>
              <w:rPr>
                <w:rFonts w:eastAsia="Calibri"/>
              </w:rPr>
              <w:t>1.2</w:t>
            </w:r>
            <w:r w:rsidRPr="00392BE7">
              <w:rPr>
                <w:rFonts w:eastAsia="Calibri"/>
              </w:rPr>
              <w:t>.</w:t>
            </w:r>
          </w:p>
        </w:tc>
        <w:tc>
          <w:tcPr>
            <w:tcW w:w="4422" w:type="pct"/>
            <w:gridSpan w:val="4"/>
            <w:shd w:val="clear" w:color="auto" w:fill="auto"/>
            <w:vAlign w:val="center"/>
          </w:tcPr>
          <w:p w14:paraId="03CA1B42" w14:textId="77777777" w:rsidR="00775C4F" w:rsidRPr="00392BE7" w:rsidRDefault="00775C4F" w:rsidP="00774883">
            <w:pPr>
              <w:rPr>
                <w:rFonts w:eastAsia="Calibri"/>
              </w:rPr>
            </w:pPr>
            <w:r>
              <w:rPr>
                <w:rFonts w:eastAsia="Calibri"/>
              </w:rPr>
              <w:t>B</w:t>
            </w:r>
            <w:r w:rsidRPr="00392BE7">
              <w:rPr>
                <w:rFonts w:eastAsia="Calibri"/>
              </w:rPr>
              <w:t>oravak</w:t>
            </w:r>
          </w:p>
        </w:tc>
      </w:tr>
      <w:tr w:rsidR="00775C4F" w:rsidRPr="00392BE7" w14:paraId="5D45B271" w14:textId="77777777" w:rsidTr="00775C4F">
        <w:trPr>
          <w:trHeight w:val="567"/>
        </w:trPr>
        <w:tc>
          <w:tcPr>
            <w:tcW w:w="578" w:type="pct"/>
            <w:vMerge w:val="restart"/>
            <w:shd w:val="clear" w:color="auto" w:fill="auto"/>
            <w:vAlign w:val="center"/>
          </w:tcPr>
          <w:p w14:paraId="23A5A76F" w14:textId="77777777" w:rsidR="00775C4F" w:rsidRPr="00392BE7" w:rsidRDefault="00775C4F" w:rsidP="00774883">
            <w:pPr>
              <w:rPr>
                <w:rFonts w:ascii="Times New Roman" w:eastAsia="Calibri" w:hAnsi="Times New Roman" w:cs="Times New Roman"/>
                <w:sz w:val="24"/>
                <w:szCs w:val="24"/>
              </w:rPr>
            </w:pPr>
          </w:p>
          <w:p w14:paraId="251503CD"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1.2</w:t>
            </w:r>
            <w:r w:rsidRPr="00392BE7">
              <w:rPr>
                <w:rFonts w:ascii="Times New Roman" w:eastAsia="Calibri" w:hAnsi="Times New Roman" w:cs="Times New Roman"/>
                <w:sz w:val="24"/>
                <w:szCs w:val="24"/>
              </w:rPr>
              <w:t>.1.</w:t>
            </w:r>
          </w:p>
        </w:tc>
        <w:tc>
          <w:tcPr>
            <w:tcW w:w="770" w:type="pct"/>
            <w:vMerge w:val="restart"/>
            <w:shd w:val="clear" w:color="auto" w:fill="auto"/>
            <w:vAlign w:val="center"/>
          </w:tcPr>
          <w:p w14:paraId="323F84F9"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Cjelodnevni ili p</w:t>
            </w:r>
            <w:r w:rsidRPr="00392BE7">
              <w:rPr>
                <w:rFonts w:ascii="Times New Roman" w:eastAsia="Calibri" w:hAnsi="Times New Roman" w:cs="Times New Roman"/>
                <w:sz w:val="24"/>
                <w:szCs w:val="24"/>
              </w:rPr>
              <w:t>oludnevni boravak</w:t>
            </w:r>
          </w:p>
          <w:p w14:paraId="49DD127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(0-3 godine)</w:t>
            </w:r>
          </w:p>
        </w:tc>
        <w:tc>
          <w:tcPr>
            <w:tcW w:w="955" w:type="pct"/>
            <w:shd w:val="clear" w:color="auto" w:fill="auto"/>
          </w:tcPr>
          <w:p w14:paraId="4119EFB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Briga o zdravlju</w:t>
            </w:r>
          </w:p>
        </w:tc>
        <w:tc>
          <w:tcPr>
            <w:tcW w:w="1351" w:type="pct"/>
            <w:shd w:val="clear" w:color="auto" w:fill="auto"/>
          </w:tcPr>
          <w:p w14:paraId="1B0E17D3"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w:t>
            </w:r>
            <w:r w:rsidRPr="00392BE7">
              <w:rPr>
                <w:rFonts w:ascii="Times New Roman" w:eastAsia="Calibri" w:hAnsi="Times New Roman" w:cs="Times New Roman"/>
                <w:sz w:val="24"/>
                <w:szCs w:val="24"/>
              </w:rPr>
              <w:t xml:space="preserve"> </w:t>
            </w:r>
            <w:r>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6</w:t>
            </w:r>
            <w:r w:rsidRPr="00392BE7">
              <w:rPr>
                <w:rFonts w:ascii="Times New Roman" w:eastAsia="Calibri" w:hAnsi="Times New Roman" w:cs="Times New Roman"/>
                <w:sz w:val="24"/>
                <w:szCs w:val="24"/>
              </w:rPr>
              <w:t>0 korisnika</w:t>
            </w:r>
          </w:p>
        </w:tc>
        <w:tc>
          <w:tcPr>
            <w:tcW w:w="1346" w:type="pct"/>
            <w:shd w:val="clear" w:color="auto" w:fill="auto"/>
          </w:tcPr>
          <w:p w14:paraId="06B4B30D"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w:t>
            </w:r>
            <w:r w:rsidRPr="00392BE7">
              <w:rPr>
                <w:rFonts w:ascii="Times New Roman" w:eastAsia="Calibri" w:hAnsi="Times New Roman" w:cs="Times New Roman"/>
                <w:sz w:val="24"/>
                <w:szCs w:val="24"/>
              </w:rPr>
              <w:t xml:space="preserve"> </w:t>
            </w:r>
            <w:r>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3</w:t>
            </w:r>
            <w:r w:rsidRPr="00392BE7">
              <w:rPr>
                <w:rFonts w:ascii="Times New Roman" w:eastAsia="Calibri" w:hAnsi="Times New Roman" w:cs="Times New Roman"/>
                <w:sz w:val="24"/>
                <w:szCs w:val="24"/>
              </w:rPr>
              <w:t>0 korisnika</w:t>
            </w:r>
          </w:p>
        </w:tc>
      </w:tr>
      <w:tr w:rsidR="00775C4F" w:rsidRPr="00392BE7" w14:paraId="2B85ED0A" w14:textId="77777777" w:rsidTr="00775C4F">
        <w:trPr>
          <w:trHeight w:val="567"/>
        </w:trPr>
        <w:tc>
          <w:tcPr>
            <w:tcW w:w="578" w:type="pct"/>
            <w:vMerge/>
            <w:shd w:val="clear" w:color="auto" w:fill="auto"/>
            <w:vAlign w:val="center"/>
          </w:tcPr>
          <w:p w14:paraId="55DB8625" w14:textId="77777777" w:rsidR="00775C4F" w:rsidRPr="00392BE7" w:rsidRDefault="00775C4F" w:rsidP="00774883">
            <w:pPr>
              <w:rPr>
                <w:rFonts w:ascii="Times New Roman" w:eastAsia="Calibri" w:hAnsi="Times New Roman" w:cs="Times New Roman"/>
                <w:sz w:val="24"/>
                <w:szCs w:val="24"/>
              </w:rPr>
            </w:pPr>
          </w:p>
        </w:tc>
        <w:tc>
          <w:tcPr>
            <w:tcW w:w="770" w:type="pct"/>
            <w:vMerge/>
            <w:shd w:val="clear" w:color="auto" w:fill="auto"/>
          </w:tcPr>
          <w:p w14:paraId="61B62543" w14:textId="77777777" w:rsidR="00775C4F" w:rsidRPr="00392BE7" w:rsidRDefault="00775C4F" w:rsidP="00774883">
            <w:pPr>
              <w:rPr>
                <w:rFonts w:ascii="Times New Roman" w:eastAsia="Calibri" w:hAnsi="Times New Roman" w:cs="Times New Roman"/>
                <w:sz w:val="24"/>
                <w:szCs w:val="24"/>
              </w:rPr>
            </w:pPr>
          </w:p>
        </w:tc>
        <w:tc>
          <w:tcPr>
            <w:tcW w:w="955" w:type="pct"/>
            <w:shd w:val="clear" w:color="auto" w:fill="auto"/>
          </w:tcPr>
          <w:p w14:paraId="23C063C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Odgoj </w:t>
            </w:r>
          </w:p>
        </w:tc>
        <w:tc>
          <w:tcPr>
            <w:tcW w:w="1351" w:type="pct"/>
            <w:shd w:val="clear" w:color="auto" w:fill="auto"/>
          </w:tcPr>
          <w:p w14:paraId="26C11E2B"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w:t>
            </w:r>
            <w:r w:rsidRPr="00392BE7">
              <w:rPr>
                <w:rFonts w:ascii="Times New Roman" w:eastAsia="Calibri" w:hAnsi="Times New Roman" w:cs="Times New Roman"/>
                <w:sz w:val="24"/>
                <w:szCs w:val="24"/>
              </w:rPr>
              <w:t xml:space="preserve"> </w:t>
            </w:r>
            <w:r>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6</w:t>
            </w:r>
            <w:r w:rsidRPr="00392BE7">
              <w:rPr>
                <w:rFonts w:ascii="Times New Roman" w:eastAsia="Calibri" w:hAnsi="Times New Roman" w:cs="Times New Roman"/>
                <w:sz w:val="24"/>
                <w:szCs w:val="24"/>
              </w:rPr>
              <w:t xml:space="preserve"> korisnika</w:t>
            </w:r>
          </w:p>
        </w:tc>
        <w:tc>
          <w:tcPr>
            <w:tcW w:w="1346" w:type="pct"/>
            <w:shd w:val="clear" w:color="auto" w:fill="auto"/>
          </w:tcPr>
          <w:p w14:paraId="59AF0CAB"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w:t>
            </w:r>
            <w:r w:rsidRPr="00392BE7">
              <w:rPr>
                <w:rFonts w:ascii="Times New Roman" w:eastAsia="Calibri" w:hAnsi="Times New Roman" w:cs="Times New Roman"/>
                <w:sz w:val="24"/>
                <w:szCs w:val="24"/>
              </w:rPr>
              <w:t xml:space="preserve"> </w:t>
            </w:r>
            <w:r>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4</w:t>
            </w:r>
            <w:r w:rsidRPr="00392BE7">
              <w:rPr>
                <w:rFonts w:ascii="Times New Roman" w:eastAsia="Calibri" w:hAnsi="Times New Roman" w:cs="Times New Roman"/>
                <w:sz w:val="24"/>
                <w:szCs w:val="24"/>
              </w:rPr>
              <w:t xml:space="preserve"> korisnika</w:t>
            </w:r>
          </w:p>
        </w:tc>
      </w:tr>
      <w:tr w:rsidR="00775C4F" w:rsidRPr="00392BE7" w14:paraId="6F81FCD7" w14:textId="77777777" w:rsidTr="00775C4F">
        <w:trPr>
          <w:trHeight w:val="567"/>
        </w:trPr>
        <w:tc>
          <w:tcPr>
            <w:tcW w:w="578" w:type="pct"/>
            <w:vMerge/>
            <w:shd w:val="clear" w:color="auto" w:fill="auto"/>
            <w:vAlign w:val="center"/>
          </w:tcPr>
          <w:p w14:paraId="4BE36835" w14:textId="77777777" w:rsidR="00775C4F" w:rsidRPr="00392BE7" w:rsidRDefault="00775C4F" w:rsidP="00774883">
            <w:pPr>
              <w:rPr>
                <w:rFonts w:ascii="Times New Roman" w:eastAsia="Calibri" w:hAnsi="Times New Roman" w:cs="Times New Roman"/>
                <w:sz w:val="24"/>
                <w:szCs w:val="24"/>
              </w:rPr>
            </w:pPr>
          </w:p>
        </w:tc>
        <w:tc>
          <w:tcPr>
            <w:tcW w:w="770" w:type="pct"/>
            <w:vMerge/>
            <w:shd w:val="clear" w:color="auto" w:fill="auto"/>
          </w:tcPr>
          <w:p w14:paraId="6E218F58" w14:textId="77777777" w:rsidR="00775C4F" w:rsidRPr="00392BE7" w:rsidRDefault="00775C4F" w:rsidP="00774883">
            <w:pPr>
              <w:rPr>
                <w:rFonts w:ascii="Times New Roman" w:eastAsia="Calibri" w:hAnsi="Times New Roman" w:cs="Times New Roman"/>
                <w:sz w:val="24"/>
                <w:szCs w:val="24"/>
              </w:rPr>
            </w:pPr>
          </w:p>
        </w:tc>
        <w:tc>
          <w:tcPr>
            <w:tcW w:w="955" w:type="pct"/>
            <w:shd w:val="clear" w:color="auto" w:fill="auto"/>
          </w:tcPr>
          <w:p w14:paraId="188517D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Socijalni rad</w:t>
            </w:r>
          </w:p>
        </w:tc>
        <w:tc>
          <w:tcPr>
            <w:tcW w:w="1351" w:type="pct"/>
            <w:shd w:val="clear" w:color="auto" w:fill="auto"/>
          </w:tcPr>
          <w:p w14:paraId="44F1142F"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w:t>
            </w:r>
            <w:r w:rsidRPr="00392BE7">
              <w:rPr>
                <w:rFonts w:ascii="Times New Roman" w:eastAsia="Calibri" w:hAnsi="Times New Roman" w:cs="Times New Roman"/>
                <w:sz w:val="24"/>
                <w:szCs w:val="24"/>
              </w:rPr>
              <w:t xml:space="preserve"> </w:t>
            </w:r>
            <w:r>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3</w:t>
            </w:r>
            <w:r w:rsidRPr="00392BE7">
              <w:rPr>
                <w:rFonts w:ascii="Times New Roman" w:eastAsia="Calibri" w:hAnsi="Times New Roman" w:cs="Times New Roman"/>
                <w:sz w:val="24"/>
                <w:szCs w:val="24"/>
              </w:rPr>
              <w:t>0 korisnika</w:t>
            </w:r>
          </w:p>
        </w:tc>
        <w:tc>
          <w:tcPr>
            <w:tcW w:w="1346" w:type="pct"/>
            <w:shd w:val="clear" w:color="auto" w:fill="auto"/>
          </w:tcPr>
          <w:p w14:paraId="6FA030EE"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w:t>
            </w:r>
            <w:r w:rsidRPr="00392BE7">
              <w:rPr>
                <w:rFonts w:ascii="Times New Roman" w:eastAsia="Calibri" w:hAnsi="Times New Roman" w:cs="Times New Roman"/>
                <w:sz w:val="24"/>
                <w:szCs w:val="24"/>
              </w:rPr>
              <w:t xml:space="preserve"> </w:t>
            </w:r>
            <w:r>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2</w:t>
            </w:r>
            <w:r w:rsidRPr="00392BE7">
              <w:rPr>
                <w:rFonts w:ascii="Times New Roman" w:eastAsia="Calibri" w:hAnsi="Times New Roman" w:cs="Times New Roman"/>
                <w:sz w:val="24"/>
                <w:szCs w:val="24"/>
              </w:rPr>
              <w:t>0 korisnika</w:t>
            </w:r>
          </w:p>
        </w:tc>
      </w:tr>
      <w:tr w:rsidR="00775C4F" w:rsidRPr="00392BE7" w14:paraId="0C481FA7" w14:textId="77777777" w:rsidTr="00775C4F">
        <w:trPr>
          <w:trHeight w:val="567"/>
        </w:trPr>
        <w:tc>
          <w:tcPr>
            <w:tcW w:w="578" w:type="pct"/>
            <w:vMerge/>
            <w:shd w:val="clear" w:color="auto" w:fill="auto"/>
            <w:vAlign w:val="center"/>
          </w:tcPr>
          <w:p w14:paraId="68CDB0F9" w14:textId="77777777" w:rsidR="00775C4F" w:rsidRPr="00392BE7" w:rsidRDefault="00775C4F" w:rsidP="00774883">
            <w:pPr>
              <w:rPr>
                <w:rFonts w:ascii="Times New Roman" w:eastAsia="Calibri" w:hAnsi="Times New Roman" w:cs="Times New Roman"/>
                <w:sz w:val="24"/>
                <w:szCs w:val="24"/>
              </w:rPr>
            </w:pPr>
          </w:p>
        </w:tc>
        <w:tc>
          <w:tcPr>
            <w:tcW w:w="770" w:type="pct"/>
            <w:vMerge/>
            <w:shd w:val="clear" w:color="auto" w:fill="auto"/>
          </w:tcPr>
          <w:p w14:paraId="360B3DD0" w14:textId="77777777" w:rsidR="00775C4F" w:rsidRPr="00392BE7" w:rsidRDefault="00775C4F" w:rsidP="00774883">
            <w:pPr>
              <w:rPr>
                <w:rFonts w:ascii="Times New Roman" w:eastAsia="Calibri" w:hAnsi="Times New Roman" w:cs="Times New Roman"/>
                <w:sz w:val="24"/>
                <w:szCs w:val="24"/>
              </w:rPr>
            </w:pPr>
          </w:p>
        </w:tc>
        <w:tc>
          <w:tcPr>
            <w:tcW w:w="955" w:type="pct"/>
            <w:shd w:val="clear" w:color="auto" w:fill="auto"/>
          </w:tcPr>
          <w:p w14:paraId="684F29F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Psihološka podrška</w:t>
            </w:r>
          </w:p>
        </w:tc>
        <w:tc>
          <w:tcPr>
            <w:tcW w:w="1351" w:type="pct"/>
            <w:shd w:val="clear" w:color="auto" w:fill="auto"/>
          </w:tcPr>
          <w:p w14:paraId="400A5EB8"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w:t>
            </w:r>
            <w:r w:rsidRPr="00392BE7">
              <w:rPr>
                <w:rFonts w:ascii="Times New Roman" w:eastAsia="Calibri" w:hAnsi="Times New Roman" w:cs="Times New Roman"/>
                <w:sz w:val="24"/>
                <w:szCs w:val="24"/>
              </w:rPr>
              <w:t xml:space="preserve"> </w:t>
            </w:r>
            <w:r>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3</w:t>
            </w:r>
            <w:r w:rsidRPr="00392BE7">
              <w:rPr>
                <w:rFonts w:ascii="Times New Roman" w:eastAsia="Calibri" w:hAnsi="Times New Roman" w:cs="Times New Roman"/>
                <w:sz w:val="24"/>
                <w:szCs w:val="24"/>
              </w:rPr>
              <w:t>0 korisnika</w:t>
            </w:r>
          </w:p>
        </w:tc>
        <w:tc>
          <w:tcPr>
            <w:tcW w:w="1346" w:type="pct"/>
            <w:shd w:val="clear" w:color="auto" w:fill="auto"/>
          </w:tcPr>
          <w:p w14:paraId="68E09F32"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w:t>
            </w:r>
            <w:r w:rsidRPr="00392BE7">
              <w:rPr>
                <w:rFonts w:ascii="Times New Roman" w:eastAsia="Calibri" w:hAnsi="Times New Roman" w:cs="Times New Roman"/>
                <w:sz w:val="24"/>
                <w:szCs w:val="24"/>
              </w:rPr>
              <w:t xml:space="preserve"> </w:t>
            </w:r>
            <w:r>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2</w:t>
            </w:r>
            <w:r w:rsidRPr="00392BE7">
              <w:rPr>
                <w:rFonts w:ascii="Times New Roman" w:eastAsia="Calibri" w:hAnsi="Times New Roman" w:cs="Times New Roman"/>
                <w:sz w:val="24"/>
                <w:szCs w:val="24"/>
              </w:rPr>
              <w:t>0 korisnika</w:t>
            </w:r>
          </w:p>
        </w:tc>
      </w:tr>
      <w:tr w:rsidR="00775C4F" w:rsidRPr="00392BE7" w14:paraId="25763BF4" w14:textId="77777777" w:rsidTr="00775C4F">
        <w:trPr>
          <w:trHeight w:val="567"/>
        </w:trPr>
        <w:tc>
          <w:tcPr>
            <w:tcW w:w="578" w:type="pct"/>
            <w:vMerge w:val="restart"/>
            <w:shd w:val="clear" w:color="auto" w:fill="auto"/>
            <w:vAlign w:val="center"/>
          </w:tcPr>
          <w:p w14:paraId="45F2FF04" w14:textId="77777777" w:rsidR="00775C4F" w:rsidRPr="00392BE7" w:rsidRDefault="00775C4F" w:rsidP="00774883">
            <w:pPr>
              <w:rPr>
                <w:rFonts w:ascii="Times New Roman" w:eastAsia="Calibri" w:hAnsi="Times New Roman" w:cs="Times New Roman"/>
                <w:sz w:val="24"/>
                <w:szCs w:val="24"/>
              </w:rPr>
            </w:pPr>
          </w:p>
          <w:p w14:paraId="162E22E2"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1.2.2</w:t>
            </w:r>
            <w:r w:rsidRPr="00392BE7">
              <w:rPr>
                <w:rFonts w:ascii="Times New Roman" w:eastAsia="Calibri" w:hAnsi="Times New Roman" w:cs="Times New Roman"/>
                <w:sz w:val="24"/>
                <w:szCs w:val="24"/>
              </w:rPr>
              <w:t>.</w:t>
            </w:r>
          </w:p>
        </w:tc>
        <w:tc>
          <w:tcPr>
            <w:tcW w:w="770" w:type="pct"/>
            <w:vMerge w:val="restart"/>
            <w:shd w:val="clear" w:color="auto" w:fill="auto"/>
            <w:vAlign w:val="center"/>
          </w:tcPr>
          <w:p w14:paraId="02FCF732"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Cjelodnevni ili p</w:t>
            </w:r>
            <w:r w:rsidRPr="00392BE7">
              <w:rPr>
                <w:rFonts w:ascii="Times New Roman" w:eastAsia="Calibri" w:hAnsi="Times New Roman" w:cs="Times New Roman"/>
                <w:sz w:val="24"/>
                <w:szCs w:val="24"/>
              </w:rPr>
              <w:t>oludnevni boravak</w:t>
            </w:r>
          </w:p>
          <w:p w14:paraId="3DA3EA64"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(3</w:t>
            </w:r>
            <w:r w:rsidRPr="00392BE7">
              <w:rPr>
                <w:rFonts w:ascii="Times New Roman" w:eastAsia="Calibri" w:hAnsi="Times New Roman" w:cs="Times New Roman"/>
                <w:sz w:val="24"/>
                <w:szCs w:val="24"/>
              </w:rPr>
              <w:t>-</w:t>
            </w:r>
            <w:r>
              <w:rPr>
                <w:rFonts w:ascii="Times New Roman" w:eastAsia="Calibri" w:hAnsi="Times New Roman" w:cs="Times New Roman"/>
                <w:color w:val="FF0000"/>
                <w:sz w:val="24"/>
                <w:szCs w:val="24"/>
              </w:rPr>
              <w:t>21</w:t>
            </w:r>
            <w:r w:rsidRPr="00B20C5D">
              <w:rPr>
                <w:rFonts w:ascii="Times New Roman" w:eastAsia="Calibri" w:hAnsi="Times New Roman" w:cs="Times New Roman"/>
                <w:color w:val="FF0000"/>
                <w:sz w:val="24"/>
                <w:szCs w:val="24"/>
              </w:rPr>
              <w:t xml:space="preserve"> </w:t>
            </w:r>
            <w:r w:rsidRPr="00392BE7">
              <w:rPr>
                <w:rFonts w:ascii="Times New Roman" w:eastAsia="Calibri" w:hAnsi="Times New Roman" w:cs="Times New Roman"/>
                <w:sz w:val="24"/>
                <w:szCs w:val="24"/>
              </w:rPr>
              <w:t>godine)</w:t>
            </w:r>
          </w:p>
        </w:tc>
        <w:tc>
          <w:tcPr>
            <w:tcW w:w="955" w:type="pct"/>
            <w:shd w:val="clear" w:color="auto" w:fill="auto"/>
          </w:tcPr>
          <w:p w14:paraId="5463E52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Briga o zdravlju</w:t>
            </w:r>
          </w:p>
        </w:tc>
        <w:tc>
          <w:tcPr>
            <w:tcW w:w="1351" w:type="pct"/>
            <w:shd w:val="clear" w:color="auto" w:fill="auto"/>
          </w:tcPr>
          <w:p w14:paraId="175A1BED"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w:t>
            </w:r>
            <w:r w:rsidRPr="00392BE7">
              <w:rPr>
                <w:rFonts w:ascii="Times New Roman" w:eastAsia="Calibri" w:hAnsi="Times New Roman" w:cs="Times New Roman"/>
                <w:sz w:val="24"/>
                <w:szCs w:val="24"/>
              </w:rPr>
              <w:t xml:space="preserve"> </w:t>
            </w:r>
            <w:r>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6</w:t>
            </w:r>
            <w:r w:rsidRPr="00392BE7">
              <w:rPr>
                <w:rFonts w:ascii="Times New Roman" w:eastAsia="Calibri" w:hAnsi="Times New Roman" w:cs="Times New Roman"/>
                <w:sz w:val="24"/>
                <w:szCs w:val="24"/>
              </w:rPr>
              <w:t>0 korisnika</w:t>
            </w:r>
          </w:p>
        </w:tc>
        <w:tc>
          <w:tcPr>
            <w:tcW w:w="1346" w:type="pct"/>
            <w:shd w:val="clear" w:color="auto" w:fill="auto"/>
          </w:tcPr>
          <w:p w14:paraId="76EE0D04"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w:t>
            </w:r>
            <w:r w:rsidRPr="00392BE7">
              <w:rPr>
                <w:rFonts w:ascii="Times New Roman" w:eastAsia="Calibri" w:hAnsi="Times New Roman" w:cs="Times New Roman"/>
                <w:sz w:val="24"/>
                <w:szCs w:val="24"/>
              </w:rPr>
              <w:t xml:space="preserve"> </w:t>
            </w:r>
            <w:r>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3</w:t>
            </w:r>
            <w:r w:rsidRPr="00392BE7">
              <w:rPr>
                <w:rFonts w:ascii="Times New Roman" w:eastAsia="Calibri" w:hAnsi="Times New Roman" w:cs="Times New Roman"/>
                <w:sz w:val="24"/>
                <w:szCs w:val="24"/>
              </w:rPr>
              <w:t>0 korisnika</w:t>
            </w:r>
          </w:p>
        </w:tc>
      </w:tr>
      <w:tr w:rsidR="00775C4F" w:rsidRPr="00392BE7" w14:paraId="1B422BDB" w14:textId="77777777" w:rsidTr="00775C4F">
        <w:trPr>
          <w:trHeight w:val="567"/>
        </w:trPr>
        <w:tc>
          <w:tcPr>
            <w:tcW w:w="578" w:type="pct"/>
            <w:vMerge/>
            <w:shd w:val="clear" w:color="auto" w:fill="auto"/>
            <w:vAlign w:val="center"/>
          </w:tcPr>
          <w:p w14:paraId="43E6CFE4" w14:textId="77777777" w:rsidR="00775C4F" w:rsidRPr="00392BE7" w:rsidRDefault="00775C4F" w:rsidP="00774883">
            <w:pPr>
              <w:rPr>
                <w:rFonts w:ascii="Times New Roman" w:eastAsia="Calibri" w:hAnsi="Times New Roman" w:cs="Times New Roman"/>
                <w:sz w:val="24"/>
                <w:szCs w:val="24"/>
              </w:rPr>
            </w:pPr>
          </w:p>
        </w:tc>
        <w:tc>
          <w:tcPr>
            <w:tcW w:w="770" w:type="pct"/>
            <w:vMerge/>
            <w:shd w:val="clear" w:color="auto" w:fill="auto"/>
            <w:vAlign w:val="center"/>
          </w:tcPr>
          <w:p w14:paraId="08C225EA" w14:textId="77777777" w:rsidR="00775C4F" w:rsidRPr="00392BE7" w:rsidRDefault="00775C4F" w:rsidP="00774883">
            <w:pPr>
              <w:rPr>
                <w:rFonts w:ascii="Times New Roman" w:eastAsia="Calibri" w:hAnsi="Times New Roman" w:cs="Times New Roman"/>
                <w:sz w:val="24"/>
                <w:szCs w:val="24"/>
              </w:rPr>
            </w:pPr>
          </w:p>
        </w:tc>
        <w:tc>
          <w:tcPr>
            <w:tcW w:w="955" w:type="pct"/>
            <w:shd w:val="clear" w:color="auto" w:fill="auto"/>
          </w:tcPr>
          <w:p w14:paraId="1B352B72" w14:textId="77777777" w:rsidR="00775C4F" w:rsidRPr="0033463C" w:rsidRDefault="00775C4F" w:rsidP="00774883">
            <w:pPr>
              <w:rPr>
                <w:rFonts w:ascii="Times New Roman" w:hAnsi="Times New Roman" w:cs="Times New Roman"/>
                <w:sz w:val="24"/>
                <w:szCs w:val="24"/>
              </w:rPr>
            </w:pPr>
            <w:r w:rsidRPr="0033463C">
              <w:rPr>
                <w:rFonts w:ascii="Times New Roman" w:hAnsi="Times New Roman" w:cs="Times New Roman"/>
                <w:sz w:val="24"/>
                <w:szCs w:val="24"/>
              </w:rPr>
              <w:t xml:space="preserve">Odgoj </w:t>
            </w:r>
          </w:p>
        </w:tc>
        <w:tc>
          <w:tcPr>
            <w:tcW w:w="1351" w:type="pct"/>
            <w:shd w:val="clear" w:color="auto" w:fill="auto"/>
          </w:tcPr>
          <w:p w14:paraId="61D0790C"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w:t>
            </w:r>
            <w:r w:rsidRPr="00392BE7">
              <w:rPr>
                <w:rFonts w:ascii="Times New Roman" w:eastAsia="Calibri" w:hAnsi="Times New Roman" w:cs="Times New Roman"/>
                <w:sz w:val="24"/>
                <w:szCs w:val="24"/>
              </w:rPr>
              <w:t xml:space="preserve"> </w:t>
            </w:r>
            <w:r>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10</w:t>
            </w:r>
            <w:r w:rsidRPr="00392BE7">
              <w:rPr>
                <w:rFonts w:ascii="Times New Roman" w:eastAsia="Calibri" w:hAnsi="Times New Roman" w:cs="Times New Roman"/>
                <w:sz w:val="24"/>
                <w:szCs w:val="24"/>
              </w:rPr>
              <w:t xml:space="preserve"> korisnika</w:t>
            </w:r>
          </w:p>
        </w:tc>
        <w:tc>
          <w:tcPr>
            <w:tcW w:w="1346" w:type="pct"/>
            <w:shd w:val="clear" w:color="auto" w:fill="auto"/>
          </w:tcPr>
          <w:p w14:paraId="15C0A9E3"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w:t>
            </w:r>
            <w:r w:rsidRPr="00392BE7">
              <w:rPr>
                <w:rFonts w:ascii="Times New Roman" w:eastAsia="Calibri" w:hAnsi="Times New Roman" w:cs="Times New Roman"/>
                <w:sz w:val="24"/>
                <w:szCs w:val="24"/>
              </w:rPr>
              <w:t xml:space="preserve"> </w:t>
            </w:r>
            <w:r>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7</w:t>
            </w:r>
            <w:r w:rsidRPr="00392BE7">
              <w:rPr>
                <w:rFonts w:ascii="Times New Roman" w:eastAsia="Calibri" w:hAnsi="Times New Roman" w:cs="Times New Roman"/>
                <w:sz w:val="24"/>
                <w:szCs w:val="24"/>
              </w:rPr>
              <w:t xml:space="preserve"> korisnika</w:t>
            </w:r>
          </w:p>
        </w:tc>
      </w:tr>
      <w:tr w:rsidR="00775C4F" w:rsidRPr="00392BE7" w14:paraId="4F220A84" w14:textId="77777777" w:rsidTr="00775C4F">
        <w:trPr>
          <w:trHeight w:val="567"/>
        </w:trPr>
        <w:tc>
          <w:tcPr>
            <w:tcW w:w="578" w:type="pct"/>
            <w:vMerge/>
            <w:shd w:val="clear" w:color="auto" w:fill="auto"/>
            <w:vAlign w:val="center"/>
          </w:tcPr>
          <w:p w14:paraId="5499217C" w14:textId="77777777" w:rsidR="00775C4F" w:rsidRPr="00392BE7" w:rsidRDefault="00775C4F" w:rsidP="00774883">
            <w:pPr>
              <w:rPr>
                <w:rFonts w:ascii="Times New Roman" w:eastAsia="Calibri" w:hAnsi="Times New Roman" w:cs="Times New Roman"/>
                <w:sz w:val="24"/>
                <w:szCs w:val="24"/>
              </w:rPr>
            </w:pPr>
          </w:p>
        </w:tc>
        <w:tc>
          <w:tcPr>
            <w:tcW w:w="770" w:type="pct"/>
            <w:vMerge/>
            <w:shd w:val="clear" w:color="auto" w:fill="auto"/>
          </w:tcPr>
          <w:p w14:paraId="11A68357" w14:textId="77777777" w:rsidR="00775C4F" w:rsidRPr="00392BE7" w:rsidRDefault="00775C4F" w:rsidP="00774883">
            <w:pPr>
              <w:rPr>
                <w:rFonts w:ascii="Times New Roman" w:eastAsia="Calibri" w:hAnsi="Times New Roman" w:cs="Times New Roman"/>
                <w:sz w:val="24"/>
                <w:szCs w:val="24"/>
              </w:rPr>
            </w:pPr>
          </w:p>
        </w:tc>
        <w:tc>
          <w:tcPr>
            <w:tcW w:w="955" w:type="pct"/>
            <w:shd w:val="clear" w:color="auto" w:fill="auto"/>
          </w:tcPr>
          <w:p w14:paraId="3C096CA9" w14:textId="77777777" w:rsidR="00775C4F" w:rsidRPr="0033463C" w:rsidRDefault="00775C4F" w:rsidP="00774883">
            <w:pPr>
              <w:rPr>
                <w:rFonts w:ascii="Times New Roman" w:hAnsi="Times New Roman" w:cs="Times New Roman"/>
                <w:sz w:val="24"/>
                <w:szCs w:val="24"/>
              </w:rPr>
            </w:pPr>
            <w:r w:rsidRPr="0033463C">
              <w:rPr>
                <w:rFonts w:ascii="Times New Roman" w:hAnsi="Times New Roman" w:cs="Times New Roman"/>
                <w:sz w:val="24"/>
                <w:szCs w:val="24"/>
              </w:rPr>
              <w:t>Socijalni rad</w:t>
            </w:r>
          </w:p>
        </w:tc>
        <w:tc>
          <w:tcPr>
            <w:tcW w:w="1351" w:type="pct"/>
            <w:shd w:val="clear" w:color="auto" w:fill="auto"/>
          </w:tcPr>
          <w:p w14:paraId="509A50E2"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w:t>
            </w:r>
            <w:r w:rsidRPr="00392BE7">
              <w:rPr>
                <w:rFonts w:ascii="Times New Roman" w:eastAsia="Calibri" w:hAnsi="Times New Roman" w:cs="Times New Roman"/>
                <w:sz w:val="24"/>
                <w:szCs w:val="24"/>
              </w:rPr>
              <w:t xml:space="preserve"> </w:t>
            </w:r>
            <w:r>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5</w:t>
            </w:r>
            <w:r w:rsidRPr="00392BE7">
              <w:rPr>
                <w:rFonts w:ascii="Times New Roman" w:eastAsia="Calibri" w:hAnsi="Times New Roman" w:cs="Times New Roman"/>
                <w:sz w:val="24"/>
                <w:szCs w:val="24"/>
              </w:rPr>
              <w:t>0 korisnika</w:t>
            </w:r>
          </w:p>
        </w:tc>
        <w:tc>
          <w:tcPr>
            <w:tcW w:w="1346" w:type="pct"/>
            <w:shd w:val="clear" w:color="auto" w:fill="auto"/>
          </w:tcPr>
          <w:p w14:paraId="4B1DBE80"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w:t>
            </w:r>
            <w:r w:rsidRPr="00392BE7">
              <w:rPr>
                <w:rFonts w:ascii="Times New Roman" w:eastAsia="Calibri" w:hAnsi="Times New Roman" w:cs="Times New Roman"/>
                <w:sz w:val="24"/>
                <w:szCs w:val="24"/>
              </w:rPr>
              <w:t xml:space="preserve"> </w:t>
            </w:r>
            <w:r>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3</w:t>
            </w:r>
            <w:r w:rsidRPr="00392BE7">
              <w:rPr>
                <w:rFonts w:ascii="Times New Roman" w:eastAsia="Calibri" w:hAnsi="Times New Roman" w:cs="Times New Roman"/>
                <w:sz w:val="24"/>
                <w:szCs w:val="24"/>
              </w:rPr>
              <w:t>0 korisnika</w:t>
            </w:r>
          </w:p>
        </w:tc>
      </w:tr>
      <w:tr w:rsidR="00775C4F" w:rsidRPr="00392BE7" w14:paraId="53DDD6DD" w14:textId="77777777" w:rsidTr="00775C4F">
        <w:trPr>
          <w:trHeight w:val="567"/>
        </w:trPr>
        <w:tc>
          <w:tcPr>
            <w:tcW w:w="578" w:type="pct"/>
            <w:vMerge/>
            <w:shd w:val="clear" w:color="auto" w:fill="auto"/>
            <w:vAlign w:val="center"/>
          </w:tcPr>
          <w:p w14:paraId="67FA57DF" w14:textId="77777777" w:rsidR="00775C4F" w:rsidRPr="00392BE7" w:rsidRDefault="00775C4F" w:rsidP="00774883">
            <w:pPr>
              <w:rPr>
                <w:rFonts w:ascii="Times New Roman" w:eastAsia="Calibri" w:hAnsi="Times New Roman" w:cs="Times New Roman"/>
                <w:sz w:val="24"/>
                <w:szCs w:val="24"/>
              </w:rPr>
            </w:pPr>
          </w:p>
        </w:tc>
        <w:tc>
          <w:tcPr>
            <w:tcW w:w="770" w:type="pct"/>
            <w:vMerge/>
            <w:shd w:val="clear" w:color="auto" w:fill="auto"/>
          </w:tcPr>
          <w:p w14:paraId="0A09F1C3" w14:textId="77777777" w:rsidR="00775C4F" w:rsidRPr="00392BE7" w:rsidRDefault="00775C4F" w:rsidP="00774883">
            <w:pPr>
              <w:rPr>
                <w:rFonts w:ascii="Times New Roman" w:eastAsia="Calibri" w:hAnsi="Times New Roman" w:cs="Times New Roman"/>
                <w:sz w:val="24"/>
                <w:szCs w:val="24"/>
              </w:rPr>
            </w:pPr>
          </w:p>
        </w:tc>
        <w:tc>
          <w:tcPr>
            <w:tcW w:w="955" w:type="pct"/>
            <w:shd w:val="clear" w:color="auto" w:fill="auto"/>
          </w:tcPr>
          <w:p w14:paraId="3A8C80F5" w14:textId="77777777" w:rsidR="00775C4F" w:rsidRPr="0033463C" w:rsidRDefault="00775C4F" w:rsidP="00774883">
            <w:pPr>
              <w:rPr>
                <w:rFonts w:ascii="Times New Roman" w:hAnsi="Times New Roman" w:cs="Times New Roman"/>
                <w:sz w:val="24"/>
                <w:szCs w:val="24"/>
              </w:rPr>
            </w:pPr>
            <w:r w:rsidRPr="0033463C">
              <w:rPr>
                <w:rFonts w:ascii="Times New Roman" w:hAnsi="Times New Roman" w:cs="Times New Roman"/>
                <w:sz w:val="24"/>
                <w:szCs w:val="24"/>
              </w:rPr>
              <w:t>Psihološka podrška</w:t>
            </w:r>
          </w:p>
        </w:tc>
        <w:tc>
          <w:tcPr>
            <w:tcW w:w="1351" w:type="pct"/>
            <w:shd w:val="clear" w:color="auto" w:fill="auto"/>
          </w:tcPr>
          <w:p w14:paraId="3B3C1CE8"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w:t>
            </w:r>
            <w:r w:rsidRPr="00392BE7">
              <w:rPr>
                <w:rFonts w:ascii="Times New Roman" w:eastAsia="Calibri" w:hAnsi="Times New Roman" w:cs="Times New Roman"/>
                <w:sz w:val="24"/>
                <w:szCs w:val="24"/>
              </w:rPr>
              <w:t xml:space="preserve"> </w:t>
            </w:r>
            <w:r>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5</w:t>
            </w:r>
            <w:r w:rsidRPr="00392BE7">
              <w:rPr>
                <w:rFonts w:ascii="Times New Roman" w:eastAsia="Calibri" w:hAnsi="Times New Roman" w:cs="Times New Roman"/>
                <w:sz w:val="24"/>
                <w:szCs w:val="24"/>
              </w:rPr>
              <w:t>0 korisnika</w:t>
            </w:r>
          </w:p>
        </w:tc>
        <w:tc>
          <w:tcPr>
            <w:tcW w:w="1346" w:type="pct"/>
            <w:shd w:val="clear" w:color="auto" w:fill="auto"/>
          </w:tcPr>
          <w:p w14:paraId="0C2DCB53"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w:t>
            </w:r>
            <w:r w:rsidRPr="00392BE7">
              <w:rPr>
                <w:rFonts w:ascii="Times New Roman" w:eastAsia="Calibri" w:hAnsi="Times New Roman" w:cs="Times New Roman"/>
                <w:sz w:val="24"/>
                <w:szCs w:val="24"/>
              </w:rPr>
              <w:t xml:space="preserve"> </w:t>
            </w:r>
            <w:r>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3</w:t>
            </w:r>
            <w:r w:rsidRPr="00392BE7">
              <w:rPr>
                <w:rFonts w:ascii="Times New Roman" w:eastAsia="Calibri" w:hAnsi="Times New Roman" w:cs="Times New Roman"/>
                <w:sz w:val="24"/>
                <w:szCs w:val="24"/>
              </w:rPr>
              <w:t>0 korisnika</w:t>
            </w:r>
          </w:p>
        </w:tc>
      </w:tr>
      <w:tr w:rsidR="00775C4F" w:rsidRPr="00392BE7" w14:paraId="237640EA" w14:textId="77777777" w:rsidTr="00775C4F">
        <w:trPr>
          <w:trHeight w:val="567"/>
        </w:trPr>
        <w:tc>
          <w:tcPr>
            <w:tcW w:w="578" w:type="pct"/>
            <w:shd w:val="clear" w:color="auto" w:fill="auto"/>
            <w:vAlign w:val="center"/>
          </w:tcPr>
          <w:p w14:paraId="0088C078" w14:textId="77777777" w:rsidR="00775C4F" w:rsidRPr="00B22D37" w:rsidRDefault="00775C4F" w:rsidP="00774883">
            <w:pPr>
              <w:rPr>
                <w:rFonts w:eastAsia="Calibri"/>
              </w:rPr>
            </w:pPr>
            <w:r w:rsidRPr="00B22D37">
              <w:rPr>
                <w:rFonts w:eastAsia="Calibri"/>
              </w:rPr>
              <w:lastRenderedPageBreak/>
              <w:t>1.3.</w:t>
            </w:r>
          </w:p>
        </w:tc>
        <w:tc>
          <w:tcPr>
            <w:tcW w:w="4422" w:type="pct"/>
            <w:gridSpan w:val="4"/>
            <w:shd w:val="clear" w:color="auto" w:fill="auto"/>
            <w:vAlign w:val="center"/>
          </w:tcPr>
          <w:p w14:paraId="194C6974" w14:textId="77777777" w:rsidR="00775C4F" w:rsidRPr="00392BE7" w:rsidRDefault="00775C4F" w:rsidP="00774883">
            <w:pPr>
              <w:rPr>
                <w:rFonts w:eastAsia="Calibri"/>
              </w:rPr>
            </w:pPr>
            <w:r w:rsidRPr="00392BE7">
              <w:rPr>
                <w:rFonts w:eastAsia="Calibri"/>
              </w:rPr>
              <w:t>Organizirano stanovanje</w:t>
            </w:r>
          </w:p>
        </w:tc>
      </w:tr>
      <w:tr w:rsidR="00775C4F" w:rsidRPr="00392BE7" w14:paraId="658F6795" w14:textId="77777777" w:rsidTr="00775C4F">
        <w:trPr>
          <w:trHeight w:val="567"/>
        </w:trPr>
        <w:tc>
          <w:tcPr>
            <w:tcW w:w="578" w:type="pct"/>
            <w:vMerge w:val="restart"/>
            <w:shd w:val="clear" w:color="auto" w:fill="auto"/>
            <w:vAlign w:val="center"/>
          </w:tcPr>
          <w:p w14:paraId="0AA511B6" w14:textId="77777777" w:rsidR="00775C4F" w:rsidRPr="00B22D37" w:rsidRDefault="00775C4F" w:rsidP="00774883">
            <w:pPr>
              <w:rPr>
                <w:rFonts w:ascii="Times New Roman" w:eastAsia="Calibri" w:hAnsi="Times New Roman" w:cs="Times New Roman"/>
                <w:sz w:val="24"/>
                <w:szCs w:val="24"/>
              </w:rPr>
            </w:pPr>
          </w:p>
          <w:p w14:paraId="79A533E4" w14:textId="77777777" w:rsidR="00775C4F" w:rsidRPr="00B22D37" w:rsidRDefault="00775C4F" w:rsidP="00774883">
            <w:pPr>
              <w:rPr>
                <w:rFonts w:ascii="Times New Roman" w:eastAsia="Calibri" w:hAnsi="Times New Roman" w:cs="Times New Roman"/>
                <w:sz w:val="24"/>
                <w:szCs w:val="24"/>
              </w:rPr>
            </w:pPr>
            <w:r w:rsidRPr="00B22D37">
              <w:rPr>
                <w:rFonts w:ascii="Times New Roman" w:eastAsia="Calibri" w:hAnsi="Times New Roman" w:cs="Times New Roman"/>
                <w:sz w:val="24"/>
                <w:szCs w:val="24"/>
              </w:rPr>
              <w:t>1.3.1.</w:t>
            </w:r>
          </w:p>
        </w:tc>
        <w:tc>
          <w:tcPr>
            <w:tcW w:w="770" w:type="pct"/>
            <w:vMerge w:val="restart"/>
            <w:shd w:val="clear" w:color="auto" w:fill="auto"/>
            <w:vAlign w:val="center"/>
          </w:tcPr>
          <w:p w14:paraId="51C49FEF" w14:textId="77777777" w:rsidR="00775C4F" w:rsidRPr="00392BE7" w:rsidRDefault="00775C4F" w:rsidP="00774883">
            <w:pPr>
              <w:rPr>
                <w:rFonts w:ascii="Times New Roman" w:eastAsia="Calibri" w:hAnsi="Times New Roman" w:cs="Times New Roman"/>
                <w:sz w:val="24"/>
                <w:szCs w:val="24"/>
              </w:rPr>
            </w:pPr>
          </w:p>
          <w:p w14:paraId="7F387DD8"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 xml:space="preserve">Organizirano stanovanje uz </w:t>
            </w:r>
            <w:r w:rsidRPr="00392BE7">
              <w:rPr>
                <w:rFonts w:ascii="Times New Roman" w:eastAsia="Calibri" w:hAnsi="Times New Roman" w:cs="Times New Roman"/>
                <w:sz w:val="24"/>
                <w:szCs w:val="24"/>
              </w:rPr>
              <w:t>sveobuhvatn</w:t>
            </w:r>
            <w:r>
              <w:rPr>
                <w:rFonts w:ascii="Times New Roman" w:eastAsia="Calibri" w:hAnsi="Times New Roman" w:cs="Times New Roman"/>
                <w:sz w:val="24"/>
                <w:szCs w:val="24"/>
              </w:rPr>
              <w:t>u podršku</w:t>
            </w:r>
          </w:p>
          <w:p w14:paraId="3540C87F"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(0-3 godine</w:t>
            </w:r>
            <w:r w:rsidRPr="00392BE7">
              <w:rPr>
                <w:rFonts w:ascii="Times New Roman" w:eastAsia="Calibri" w:hAnsi="Times New Roman" w:cs="Times New Roman"/>
                <w:sz w:val="24"/>
                <w:szCs w:val="24"/>
              </w:rPr>
              <w:t>)</w:t>
            </w:r>
          </w:p>
        </w:tc>
        <w:tc>
          <w:tcPr>
            <w:tcW w:w="955" w:type="pct"/>
            <w:shd w:val="clear" w:color="auto" w:fill="auto"/>
          </w:tcPr>
          <w:p w14:paraId="115881E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Briga o zdravlju</w:t>
            </w:r>
            <w:r>
              <w:rPr>
                <w:rFonts w:ascii="Times New Roman" w:eastAsia="Calibri" w:hAnsi="Times New Roman" w:cs="Times New Roman"/>
                <w:sz w:val="24"/>
                <w:szCs w:val="24"/>
              </w:rPr>
              <w:t xml:space="preserve"> i njega</w:t>
            </w:r>
          </w:p>
        </w:tc>
        <w:tc>
          <w:tcPr>
            <w:tcW w:w="1351" w:type="pct"/>
            <w:shd w:val="clear" w:color="auto" w:fill="auto"/>
          </w:tcPr>
          <w:p w14:paraId="0B7B9B76"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 izvršitelj na 30 korisnika</w:t>
            </w:r>
          </w:p>
        </w:tc>
        <w:tc>
          <w:tcPr>
            <w:tcW w:w="1346" w:type="pct"/>
            <w:shd w:val="clear" w:color="auto" w:fill="auto"/>
          </w:tcPr>
          <w:p w14:paraId="2007C7F9"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 izvršitelj na 15 korisnika</w:t>
            </w:r>
          </w:p>
        </w:tc>
      </w:tr>
      <w:tr w:rsidR="00775C4F" w:rsidRPr="00392BE7" w14:paraId="2AC9E07A" w14:textId="77777777" w:rsidTr="00775C4F">
        <w:trPr>
          <w:trHeight w:val="567"/>
        </w:trPr>
        <w:tc>
          <w:tcPr>
            <w:tcW w:w="578" w:type="pct"/>
            <w:vMerge/>
            <w:shd w:val="clear" w:color="auto" w:fill="auto"/>
            <w:vAlign w:val="center"/>
          </w:tcPr>
          <w:p w14:paraId="4985ADF3" w14:textId="77777777" w:rsidR="00775C4F" w:rsidRPr="00B22D37" w:rsidRDefault="00775C4F" w:rsidP="00774883">
            <w:pPr>
              <w:rPr>
                <w:rFonts w:ascii="Times New Roman" w:eastAsia="Calibri" w:hAnsi="Times New Roman" w:cs="Times New Roman"/>
                <w:sz w:val="24"/>
                <w:szCs w:val="24"/>
              </w:rPr>
            </w:pPr>
          </w:p>
        </w:tc>
        <w:tc>
          <w:tcPr>
            <w:tcW w:w="770" w:type="pct"/>
            <w:vMerge/>
            <w:shd w:val="clear" w:color="auto" w:fill="auto"/>
          </w:tcPr>
          <w:p w14:paraId="286F0F8E" w14:textId="77777777" w:rsidR="00775C4F" w:rsidRPr="00392BE7" w:rsidRDefault="00775C4F" w:rsidP="00774883">
            <w:pPr>
              <w:rPr>
                <w:rFonts w:ascii="Times New Roman" w:eastAsia="Calibri" w:hAnsi="Times New Roman" w:cs="Times New Roman"/>
                <w:sz w:val="24"/>
                <w:szCs w:val="24"/>
              </w:rPr>
            </w:pPr>
          </w:p>
        </w:tc>
        <w:tc>
          <w:tcPr>
            <w:tcW w:w="955" w:type="pct"/>
            <w:shd w:val="clear" w:color="auto" w:fill="auto"/>
          </w:tcPr>
          <w:p w14:paraId="47B490F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Odgoj </w:t>
            </w:r>
            <w:r>
              <w:rPr>
                <w:rFonts w:ascii="Times New Roman" w:eastAsia="Calibri" w:hAnsi="Times New Roman" w:cs="Times New Roman"/>
                <w:sz w:val="24"/>
                <w:szCs w:val="24"/>
              </w:rPr>
              <w:t>i skrb tijekom noći</w:t>
            </w:r>
          </w:p>
        </w:tc>
        <w:tc>
          <w:tcPr>
            <w:tcW w:w="1351" w:type="pct"/>
            <w:shd w:val="clear" w:color="auto" w:fill="auto"/>
          </w:tcPr>
          <w:p w14:paraId="752AB137"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 izvršitelj na 6 korisnika</w:t>
            </w:r>
          </w:p>
        </w:tc>
        <w:tc>
          <w:tcPr>
            <w:tcW w:w="1346" w:type="pct"/>
            <w:shd w:val="clear" w:color="auto" w:fill="auto"/>
          </w:tcPr>
          <w:p w14:paraId="01DD887D"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 izvršitelj na 4 korisnika</w:t>
            </w:r>
          </w:p>
        </w:tc>
      </w:tr>
      <w:tr w:rsidR="00775C4F" w:rsidRPr="00392BE7" w14:paraId="5D52CE77" w14:textId="77777777" w:rsidTr="00775C4F">
        <w:trPr>
          <w:trHeight w:val="567"/>
        </w:trPr>
        <w:tc>
          <w:tcPr>
            <w:tcW w:w="578" w:type="pct"/>
            <w:vMerge/>
            <w:shd w:val="clear" w:color="auto" w:fill="auto"/>
            <w:vAlign w:val="center"/>
          </w:tcPr>
          <w:p w14:paraId="1DB58396" w14:textId="77777777" w:rsidR="00775C4F" w:rsidRPr="00B22D37" w:rsidRDefault="00775C4F" w:rsidP="00774883">
            <w:pPr>
              <w:rPr>
                <w:rFonts w:ascii="Times New Roman" w:eastAsia="Calibri" w:hAnsi="Times New Roman" w:cs="Times New Roman"/>
                <w:sz w:val="24"/>
                <w:szCs w:val="24"/>
              </w:rPr>
            </w:pPr>
          </w:p>
        </w:tc>
        <w:tc>
          <w:tcPr>
            <w:tcW w:w="770" w:type="pct"/>
            <w:vMerge/>
            <w:shd w:val="clear" w:color="auto" w:fill="auto"/>
          </w:tcPr>
          <w:p w14:paraId="5785E51C" w14:textId="77777777" w:rsidR="00775C4F" w:rsidRPr="00392BE7" w:rsidRDefault="00775C4F" w:rsidP="00774883">
            <w:pPr>
              <w:rPr>
                <w:rFonts w:ascii="Times New Roman" w:eastAsia="Calibri" w:hAnsi="Times New Roman" w:cs="Times New Roman"/>
                <w:sz w:val="24"/>
                <w:szCs w:val="24"/>
              </w:rPr>
            </w:pPr>
          </w:p>
        </w:tc>
        <w:tc>
          <w:tcPr>
            <w:tcW w:w="955" w:type="pct"/>
            <w:shd w:val="clear" w:color="auto" w:fill="auto"/>
          </w:tcPr>
          <w:p w14:paraId="46B3584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Socijalni rad</w:t>
            </w:r>
          </w:p>
        </w:tc>
        <w:tc>
          <w:tcPr>
            <w:tcW w:w="1351" w:type="pct"/>
            <w:shd w:val="clear" w:color="auto" w:fill="auto"/>
          </w:tcPr>
          <w:p w14:paraId="694EBEAF"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 izvršitelj na 30 korisnika</w:t>
            </w:r>
          </w:p>
        </w:tc>
        <w:tc>
          <w:tcPr>
            <w:tcW w:w="1346" w:type="pct"/>
            <w:shd w:val="clear" w:color="auto" w:fill="auto"/>
          </w:tcPr>
          <w:p w14:paraId="0CF63B6F"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 izvršitelj na 20 korisnika</w:t>
            </w:r>
          </w:p>
        </w:tc>
      </w:tr>
      <w:tr w:rsidR="00775C4F" w:rsidRPr="00392BE7" w14:paraId="28C4A431" w14:textId="77777777" w:rsidTr="00775C4F">
        <w:trPr>
          <w:trHeight w:val="567"/>
        </w:trPr>
        <w:tc>
          <w:tcPr>
            <w:tcW w:w="578" w:type="pct"/>
            <w:vMerge/>
            <w:shd w:val="clear" w:color="auto" w:fill="auto"/>
            <w:vAlign w:val="center"/>
          </w:tcPr>
          <w:p w14:paraId="4CC78D76" w14:textId="77777777" w:rsidR="00775C4F" w:rsidRPr="00B22D37" w:rsidRDefault="00775C4F" w:rsidP="00774883">
            <w:pPr>
              <w:rPr>
                <w:rFonts w:ascii="Times New Roman" w:eastAsia="Calibri" w:hAnsi="Times New Roman" w:cs="Times New Roman"/>
                <w:sz w:val="24"/>
                <w:szCs w:val="24"/>
              </w:rPr>
            </w:pPr>
          </w:p>
        </w:tc>
        <w:tc>
          <w:tcPr>
            <w:tcW w:w="770" w:type="pct"/>
            <w:vMerge/>
            <w:shd w:val="clear" w:color="auto" w:fill="auto"/>
          </w:tcPr>
          <w:p w14:paraId="1E8AC6BB" w14:textId="77777777" w:rsidR="00775C4F" w:rsidRPr="00392BE7" w:rsidRDefault="00775C4F" w:rsidP="00774883">
            <w:pPr>
              <w:rPr>
                <w:rFonts w:ascii="Times New Roman" w:eastAsia="Calibri" w:hAnsi="Times New Roman" w:cs="Times New Roman"/>
                <w:sz w:val="24"/>
                <w:szCs w:val="24"/>
              </w:rPr>
            </w:pPr>
          </w:p>
        </w:tc>
        <w:tc>
          <w:tcPr>
            <w:tcW w:w="955" w:type="pct"/>
            <w:shd w:val="clear" w:color="auto" w:fill="auto"/>
          </w:tcPr>
          <w:p w14:paraId="4CF6A5C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Psihološka podrška</w:t>
            </w:r>
          </w:p>
        </w:tc>
        <w:tc>
          <w:tcPr>
            <w:tcW w:w="1351" w:type="pct"/>
            <w:shd w:val="clear" w:color="auto" w:fill="auto"/>
          </w:tcPr>
          <w:p w14:paraId="2D41FBAA"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 izvršitelj na 30 korisnika</w:t>
            </w:r>
          </w:p>
        </w:tc>
        <w:tc>
          <w:tcPr>
            <w:tcW w:w="1346" w:type="pct"/>
            <w:shd w:val="clear" w:color="auto" w:fill="auto"/>
          </w:tcPr>
          <w:p w14:paraId="576069B8"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 izvršitelj na 20 korisnika</w:t>
            </w:r>
          </w:p>
        </w:tc>
      </w:tr>
      <w:tr w:rsidR="00775C4F" w:rsidRPr="00392BE7" w14:paraId="4BAF9AEA" w14:textId="77777777" w:rsidTr="00775C4F">
        <w:trPr>
          <w:trHeight w:val="567"/>
        </w:trPr>
        <w:tc>
          <w:tcPr>
            <w:tcW w:w="578" w:type="pct"/>
            <w:vMerge w:val="restart"/>
            <w:shd w:val="clear" w:color="auto" w:fill="auto"/>
            <w:vAlign w:val="center"/>
          </w:tcPr>
          <w:p w14:paraId="1ADBB84E" w14:textId="77777777" w:rsidR="00775C4F" w:rsidRPr="00B22D37" w:rsidRDefault="00775C4F" w:rsidP="00774883">
            <w:pPr>
              <w:rPr>
                <w:rFonts w:ascii="Times New Roman" w:eastAsia="Calibri" w:hAnsi="Times New Roman" w:cs="Times New Roman"/>
                <w:sz w:val="24"/>
                <w:szCs w:val="24"/>
              </w:rPr>
            </w:pPr>
          </w:p>
          <w:p w14:paraId="7A3A4D44" w14:textId="77777777" w:rsidR="00775C4F" w:rsidRPr="00B22D37" w:rsidRDefault="00775C4F" w:rsidP="00774883">
            <w:pPr>
              <w:rPr>
                <w:rFonts w:ascii="Times New Roman" w:eastAsia="Calibri" w:hAnsi="Times New Roman" w:cs="Times New Roman"/>
                <w:sz w:val="24"/>
                <w:szCs w:val="24"/>
              </w:rPr>
            </w:pPr>
            <w:r w:rsidRPr="00B22D37">
              <w:rPr>
                <w:rFonts w:ascii="Times New Roman" w:eastAsia="Calibri" w:hAnsi="Times New Roman" w:cs="Times New Roman"/>
                <w:sz w:val="24"/>
                <w:szCs w:val="24"/>
              </w:rPr>
              <w:t>1.3.2.</w:t>
            </w:r>
          </w:p>
        </w:tc>
        <w:tc>
          <w:tcPr>
            <w:tcW w:w="770" w:type="pct"/>
            <w:vMerge w:val="restart"/>
            <w:shd w:val="clear" w:color="auto" w:fill="auto"/>
            <w:vAlign w:val="center"/>
          </w:tcPr>
          <w:p w14:paraId="29B32E1A"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Organizirano stanovanje uz sveobuhvatnu podršku</w:t>
            </w:r>
          </w:p>
          <w:p w14:paraId="59FC73C9"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(3-18 godine</w:t>
            </w:r>
            <w:r w:rsidRPr="00392BE7">
              <w:rPr>
                <w:rFonts w:ascii="Times New Roman" w:eastAsia="Calibri" w:hAnsi="Times New Roman" w:cs="Times New Roman"/>
                <w:sz w:val="24"/>
                <w:szCs w:val="24"/>
              </w:rPr>
              <w:t>)</w:t>
            </w:r>
          </w:p>
        </w:tc>
        <w:tc>
          <w:tcPr>
            <w:tcW w:w="955" w:type="pct"/>
            <w:shd w:val="clear" w:color="auto" w:fill="auto"/>
          </w:tcPr>
          <w:p w14:paraId="44F2C5C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Briga o zdravlju</w:t>
            </w:r>
          </w:p>
        </w:tc>
        <w:tc>
          <w:tcPr>
            <w:tcW w:w="1351" w:type="pct"/>
            <w:shd w:val="clear" w:color="auto" w:fill="auto"/>
          </w:tcPr>
          <w:p w14:paraId="309A4261"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 izvršitelj na 60 korisnika</w:t>
            </w:r>
          </w:p>
        </w:tc>
        <w:tc>
          <w:tcPr>
            <w:tcW w:w="1346" w:type="pct"/>
            <w:shd w:val="clear" w:color="auto" w:fill="auto"/>
          </w:tcPr>
          <w:p w14:paraId="28F149F9"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 izvršitelj na 30 korisnika</w:t>
            </w:r>
          </w:p>
        </w:tc>
      </w:tr>
      <w:tr w:rsidR="00775C4F" w:rsidRPr="00392BE7" w14:paraId="2AD8BCA8" w14:textId="77777777" w:rsidTr="00775C4F">
        <w:trPr>
          <w:trHeight w:val="567"/>
        </w:trPr>
        <w:tc>
          <w:tcPr>
            <w:tcW w:w="578" w:type="pct"/>
            <w:vMerge/>
            <w:shd w:val="clear" w:color="auto" w:fill="auto"/>
            <w:vAlign w:val="center"/>
          </w:tcPr>
          <w:p w14:paraId="2AD6EB76" w14:textId="77777777" w:rsidR="00775C4F" w:rsidRPr="00B22D37" w:rsidRDefault="00775C4F" w:rsidP="00774883">
            <w:pPr>
              <w:rPr>
                <w:rFonts w:ascii="Times New Roman" w:eastAsia="Calibri" w:hAnsi="Times New Roman" w:cs="Times New Roman"/>
                <w:sz w:val="24"/>
                <w:szCs w:val="24"/>
              </w:rPr>
            </w:pPr>
          </w:p>
        </w:tc>
        <w:tc>
          <w:tcPr>
            <w:tcW w:w="770" w:type="pct"/>
            <w:vMerge/>
            <w:shd w:val="clear" w:color="auto" w:fill="auto"/>
            <w:vAlign w:val="center"/>
          </w:tcPr>
          <w:p w14:paraId="1213C94A" w14:textId="77777777" w:rsidR="00775C4F" w:rsidRPr="00392BE7" w:rsidRDefault="00775C4F" w:rsidP="00774883">
            <w:pPr>
              <w:rPr>
                <w:rFonts w:ascii="Times New Roman" w:eastAsia="Calibri" w:hAnsi="Times New Roman" w:cs="Times New Roman"/>
                <w:sz w:val="24"/>
                <w:szCs w:val="24"/>
              </w:rPr>
            </w:pPr>
          </w:p>
        </w:tc>
        <w:tc>
          <w:tcPr>
            <w:tcW w:w="955" w:type="pct"/>
            <w:shd w:val="clear" w:color="auto" w:fill="auto"/>
          </w:tcPr>
          <w:p w14:paraId="1C1DD0E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Odgoj </w:t>
            </w:r>
            <w:r>
              <w:rPr>
                <w:rFonts w:ascii="Times New Roman" w:eastAsia="Calibri" w:hAnsi="Times New Roman" w:cs="Times New Roman"/>
                <w:sz w:val="24"/>
                <w:szCs w:val="24"/>
              </w:rPr>
              <w:t>i skrb tijekom noći</w:t>
            </w:r>
          </w:p>
        </w:tc>
        <w:tc>
          <w:tcPr>
            <w:tcW w:w="1351" w:type="pct"/>
            <w:shd w:val="clear" w:color="auto" w:fill="auto"/>
          </w:tcPr>
          <w:p w14:paraId="3EE52B61"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 izvršitelj na 8 korisnika</w:t>
            </w:r>
          </w:p>
        </w:tc>
        <w:tc>
          <w:tcPr>
            <w:tcW w:w="1346" w:type="pct"/>
            <w:shd w:val="clear" w:color="auto" w:fill="auto"/>
          </w:tcPr>
          <w:p w14:paraId="78BDF7CF"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 izvršitelj na 6 korisnika</w:t>
            </w:r>
          </w:p>
        </w:tc>
      </w:tr>
      <w:tr w:rsidR="00775C4F" w:rsidRPr="00392BE7" w14:paraId="3F2D3D90" w14:textId="77777777" w:rsidTr="00775C4F">
        <w:trPr>
          <w:trHeight w:val="567"/>
        </w:trPr>
        <w:tc>
          <w:tcPr>
            <w:tcW w:w="578" w:type="pct"/>
            <w:vMerge/>
            <w:shd w:val="clear" w:color="auto" w:fill="auto"/>
            <w:vAlign w:val="center"/>
          </w:tcPr>
          <w:p w14:paraId="57CA47A1" w14:textId="77777777" w:rsidR="00775C4F" w:rsidRPr="00B22D37" w:rsidRDefault="00775C4F" w:rsidP="00774883">
            <w:pPr>
              <w:rPr>
                <w:rFonts w:ascii="Times New Roman" w:eastAsia="Calibri" w:hAnsi="Times New Roman" w:cs="Times New Roman"/>
                <w:sz w:val="24"/>
                <w:szCs w:val="24"/>
              </w:rPr>
            </w:pPr>
          </w:p>
        </w:tc>
        <w:tc>
          <w:tcPr>
            <w:tcW w:w="770" w:type="pct"/>
            <w:vMerge/>
            <w:shd w:val="clear" w:color="auto" w:fill="auto"/>
          </w:tcPr>
          <w:p w14:paraId="062ADA16" w14:textId="77777777" w:rsidR="00775C4F" w:rsidRPr="00392BE7" w:rsidRDefault="00775C4F" w:rsidP="00774883">
            <w:pPr>
              <w:rPr>
                <w:rFonts w:ascii="Times New Roman" w:eastAsia="Calibri" w:hAnsi="Times New Roman" w:cs="Times New Roman"/>
                <w:sz w:val="24"/>
                <w:szCs w:val="24"/>
              </w:rPr>
            </w:pPr>
          </w:p>
        </w:tc>
        <w:tc>
          <w:tcPr>
            <w:tcW w:w="955" w:type="pct"/>
            <w:shd w:val="clear" w:color="auto" w:fill="auto"/>
          </w:tcPr>
          <w:p w14:paraId="34FD355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Socijalni rad</w:t>
            </w:r>
          </w:p>
        </w:tc>
        <w:tc>
          <w:tcPr>
            <w:tcW w:w="1351" w:type="pct"/>
            <w:shd w:val="clear" w:color="auto" w:fill="auto"/>
          </w:tcPr>
          <w:p w14:paraId="70F5138A"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 izvršitelj na 30 korisnika</w:t>
            </w:r>
          </w:p>
        </w:tc>
        <w:tc>
          <w:tcPr>
            <w:tcW w:w="1346" w:type="pct"/>
            <w:shd w:val="clear" w:color="auto" w:fill="auto"/>
          </w:tcPr>
          <w:p w14:paraId="04FB7E69"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 izvršitelj na 20 korisnika</w:t>
            </w:r>
          </w:p>
        </w:tc>
      </w:tr>
      <w:tr w:rsidR="00775C4F" w:rsidRPr="00392BE7" w14:paraId="19010526" w14:textId="77777777" w:rsidTr="00775C4F">
        <w:trPr>
          <w:trHeight w:val="567"/>
        </w:trPr>
        <w:tc>
          <w:tcPr>
            <w:tcW w:w="578" w:type="pct"/>
            <w:vMerge/>
            <w:shd w:val="clear" w:color="auto" w:fill="auto"/>
            <w:vAlign w:val="center"/>
          </w:tcPr>
          <w:p w14:paraId="459F98BA" w14:textId="77777777" w:rsidR="00775C4F" w:rsidRPr="00B22D37" w:rsidRDefault="00775C4F" w:rsidP="00774883">
            <w:pPr>
              <w:rPr>
                <w:rFonts w:ascii="Times New Roman" w:eastAsia="Calibri" w:hAnsi="Times New Roman" w:cs="Times New Roman"/>
                <w:sz w:val="24"/>
                <w:szCs w:val="24"/>
              </w:rPr>
            </w:pPr>
          </w:p>
        </w:tc>
        <w:tc>
          <w:tcPr>
            <w:tcW w:w="770" w:type="pct"/>
            <w:vMerge/>
            <w:shd w:val="clear" w:color="auto" w:fill="auto"/>
          </w:tcPr>
          <w:p w14:paraId="16B2E220" w14:textId="77777777" w:rsidR="00775C4F" w:rsidRPr="00392BE7" w:rsidRDefault="00775C4F" w:rsidP="00774883">
            <w:pPr>
              <w:rPr>
                <w:rFonts w:ascii="Times New Roman" w:eastAsia="Calibri" w:hAnsi="Times New Roman" w:cs="Times New Roman"/>
                <w:sz w:val="24"/>
                <w:szCs w:val="24"/>
              </w:rPr>
            </w:pPr>
          </w:p>
        </w:tc>
        <w:tc>
          <w:tcPr>
            <w:tcW w:w="955" w:type="pct"/>
            <w:shd w:val="clear" w:color="auto" w:fill="auto"/>
          </w:tcPr>
          <w:p w14:paraId="6799B53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Psihološka podrška</w:t>
            </w:r>
          </w:p>
        </w:tc>
        <w:tc>
          <w:tcPr>
            <w:tcW w:w="1351" w:type="pct"/>
            <w:shd w:val="clear" w:color="auto" w:fill="auto"/>
          </w:tcPr>
          <w:p w14:paraId="0EC93BA0"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 izvršitelj na 30 korisnika</w:t>
            </w:r>
          </w:p>
        </w:tc>
        <w:tc>
          <w:tcPr>
            <w:tcW w:w="1346" w:type="pct"/>
            <w:shd w:val="clear" w:color="auto" w:fill="auto"/>
          </w:tcPr>
          <w:p w14:paraId="59011149"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 izvršitelj na 20 korisnika</w:t>
            </w:r>
          </w:p>
        </w:tc>
      </w:tr>
      <w:tr w:rsidR="00775C4F" w:rsidRPr="00392BE7" w14:paraId="109E25CF" w14:textId="77777777" w:rsidTr="00775C4F">
        <w:trPr>
          <w:trHeight w:val="567"/>
        </w:trPr>
        <w:tc>
          <w:tcPr>
            <w:tcW w:w="578" w:type="pct"/>
            <w:vMerge w:val="restart"/>
            <w:shd w:val="clear" w:color="auto" w:fill="auto"/>
            <w:vAlign w:val="center"/>
          </w:tcPr>
          <w:p w14:paraId="572F3E4C" w14:textId="77777777" w:rsidR="00775C4F" w:rsidRPr="00B22D37" w:rsidRDefault="00775C4F" w:rsidP="00774883">
            <w:pPr>
              <w:rPr>
                <w:rFonts w:ascii="Times New Roman" w:eastAsia="Calibri" w:hAnsi="Times New Roman" w:cs="Times New Roman"/>
                <w:sz w:val="24"/>
                <w:szCs w:val="24"/>
              </w:rPr>
            </w:pPr>
            <w:r w:rsidRPr="00B22D37">
              <w:rPr>
                <w:rFonts w:ascii="Times New Roman" w:eastAsia="Calibri" w:hAnsi="Times New Roman" w:cs="Times New Roman"/>
                <w:sz w:val="24"/>
                <w:szCs w:val="24"/>
              </w:rPr>
              <w:t>1.3.3.</w:t>
            </w:r>
          </w:p>
        </w:tc>
        <w:tc>
          <w:tcPr>
            <w:tcW w:w="770" w:type="pct"/>
            <w:vMerge w:val="restart"/>
            <w:shd w:val="clear" w:color="auto" w:fill="auto"/>
            <w:vAlign w:val="center"/>
          </w:tcPr>
          <w:p w14:paraId="4A75CBFD"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Organizirano stanovanje uz povremenu podršku</w:t>
            </w:r>
          </w:p>
          <w:p w14:paraId="241F95B5"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(16</w:t>
            </w:r>
            <w:r w:rsidRPr="00392BE7">
              <w:rPr>
                <w:rFonts w:ascii="Times New Roman" w:eastAsia="Calibri" w:hAnsi="Times New Roman" w:cs="Times New Roman"/>
                <w:sz w:val="24"/>
                <w:szCs w:val="24"/>
              </w:rPr>
              <w:t>-21 godine)</w:t>
            </w:r>
          </w:p>
        </w:tc>
        <w:tc>
          <w:tcPr>
            <w:tcW w:w="955" w:type="pct"/>
            <w:shd w:val="clear" w:color="auto" w:fill="auto"/>
          </w:tcPr>
          <w:p w14:paraId="6ABF10B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Odgoj </w:t>
            </w:r>
          </w:p>
        </w:tc>
        <w:tc>
          <w:tcPr>
            <w:tcW w:w="1351" w:type="pct"/>
            <w:shd w:val="clear" w:color="auto" w:fill="auto"/>
          </w:tcPr>
          <w:p w14:paraId="3EF09BF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3</w:t>
            </w:r>
            <w:r w:rsidRPr="00392BE7">
              <w:rPr>
                <w:rFonts w:ascii="Times New Roman" w:eastAsia="Calibri" w:hAnsi="Times New Roman" w:cs="Times New Roman"/>
                <w:sz w:val="24"/>
                <w:szCs w:val="24"/>
              </w:rPr>
              <w:t>2 korisnika</w:t>
            </w:r>
          </w:p>
        </w:tc>
        <w:tc>
          <w:tcPr>
            <w:tcW w:w="1346" w:type="pct"/>
            <w:shd w:val="clear" w:color="auto" w:fill="auto"/>
          </w:tcPr>
          <w:p w14:paraId="2F9C0CA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16</w:t>
            </w:r>
            <w:r w:rsidRPr="00392BE7">
              <w:rPr>
                <w:rFonts w:ascii="Times New Roman" w:eastAsia="Calibri" w:hAnsi="Times New Roman" w:cs="Times New Roman"/>
                <w:sz w:val="24"/>
                <w:szCs w:val="24"/>
              </w:rPr>
              <w:t xml:space="preserve"> korisnika</w:t>
            </w:r>
          </w:p>
        </w:tc>
      </w:tr>
      <w:tr w:rsidR="00775C4F" w:rsidRPr="00392BE7" w14:paraId="366B2224" w14:textId="77777777" w:rsidTr="00775C4F">
        <w:trPr>
          <w:trHeight w:val="567"/>
        </w:trPr>
        <w:tc>
          <w:tcPr>
            <w:tcW w:w="578" w:type="pct"/>
            <w:vMerge/>
            <w:shd w:val="clear" w:color="auto" w:fill="auto"/>
            <w:vAlign w:val="center"/>
          </w:tcPr>
          <w:p w14:paraId="1E1D2016" w14:textId="77777777" w:rsidR="00775C4F" w:rsidRPr="00392BE7" w:rsidRDefault="00775C4F" w:rsidP="00774883">
            <w:pPr>
              <w:rPr>
                <w:rFonts w:ascii="Times New Roman" w:eastAsia="Calibri" w:hAnsi="Times New Roman" w:cs="Times New Roman"/>
                <w:sz w:val="24"/>
                <w:szCs w:val="24"/>
              </w:rPr>
            </w:pPr>
          </w:p>
        </w:tc>
        <w:tc>
          <w:tcPr>
            <w:tcW w:w="770" w:type="pct"/>
            <w:vMerge/>
            <w:shd w:val="clear" w:color="auto" w:fill="auto"/>
            <w:vAlign w:val="center"/>
          </w:tcPr>
          <w:p w14:paraId="5E64B412" w14:textId="77777777" w:rsidR="00775C4F" w:rsidRPr="00392BE7" w:rsidRDefault="00775C4F" w:rsidP="00774883">
            <w:pPr>
              <w:rPr>
                <w:rFonts w:ascii="Times New Roman" w:eastAsia="Calibri" w:hAnsi="Times New Roman" w:cs="Times New Roman"/>
                <w:sz w:val="24"/>
                <w:szCs w:val="24"/>
              </w:rPr>
            </w:pPr>
          </w:p>
        </w:tc>
        <w:tc>
          <w:tcPr>
            <w:tcW w:w="955" w:type="pct"/>
            <w:shd w:val="clear" w:color="auto" w:fill="auto"/>
          </w:tcPr>
          <w:p w14:paraId="585D0CB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Socijalni rad </w:t>
            </w:r>
          </w:p>
        </w:tc>
        <w:tc>
          <w:tcPr>
            <w:tcW w:w="1351" w:type="pct"/>
            <w:shd w:val="clear" w:color="auto" w:fill="auto"/>
          </w:tcPr>
          <w:p w14:paraId="04BD1A0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0,</w:t>
            </w:r>
            <w:r>
              <w:rPr>
                <w:rFonts w:ascii="Times New Roman" w:eastAsia="Calibri" w:hAnsi="Times New Roman" w:cs="Times New Roman"/>
                <w:sz w:val="24"/>
                <w:szCs w:val="24"/>
              </w:rPr>
              <w:t>2</w:t>
            </w:r>
            <w:r w:rsidRPr="00392BE7">
              <w:rPr>
                <w:rFonts w:ascii="Times New Roman" w:eastAsia="Calibri" w:hAnsi="Times New Roman" w:cs="Times New Roman"/>
                <w:sz w:val="24"/>
                <w:szCs w:val="24"/>
              </w:rPr>
              <w:t xml:space="preserve">5 </w:t>
            </w:r>
            <w:r w:rsidRPr="00392BE7">
              <w:rPr>
                <w:rFonts w:ascii="Times New Roman" w:eastAsia="Calibri" w:hAnsi="Times New Roman" w:cs="Times New Roman"/>
                <w:color w:val="000000"/>
                <w:sz w:val="24"/>
                <w:szCs w:val="24"/>
              </w:rPr>
              <w:t>izvršitelja</w:t>
            </w:r>
            <w:r>
              <w:rPr>
                <w:rFonts w:ascii="Times New Roman" w:eastAsia="Calibri" w:hAnsi="Times New Roman" w:cs="Times New Roman"/>
                <w:sz w:val="24"/>
                <w:szCs w:val="24"/>
              </w:rPr>
              <w:t xml:space="preserve"> na 32</w:t>
            </w:r>
            <w:r w:rsidRPr="00392BE7">
              <w:rPr>
                <w:rFonts w:ascii="Times New Roman" w:eastAsia="Calibri" w:hAnsi="Times New Roman" w:cs="Times New Roman"/>
                <w:sz w:val="24"/>
                <w:szCs w:val="24"/>
              </w:rPr>
              <w:t xml:space="preserve"> korisnika</w:t>
            </w:r>
          </w:p>
        </w:tc>
        <w:tc>
          <w:tcPr>
            <w:tcW w:w="1346" w:type="pct"/>
            <w:shd w:val="clear" w:color="auto" w:fill="auto"/>
          </w:tcPr>
          <w:p w14:paraId="659C40B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0,5 </w:t>
            </w:r>
            <w:r w:rsidRPr="00392BE7">
              <w:rPr>
                <w:rFonts w:ascii="Times New Roman" w:eastAsia="Calibri" w:hAnsi="Times New Roman" w:cs="Times New Roman"/>
                <w:color w:val="000000"/>
                <w:sz w:val="24"/>
                <w:szCs w:val="24"/>
              </w:rPr>
              <w:t>izvršitelja</w:t>
            </w:r>
            <w:r>
              <w:rPr>
                <w:rFonts w:ascii="Times New Roman" w:eastAsia="Calibri" w:hAnsi="Times New Roman" w:cs="Times New Roman"/>
                <w:sz w:val="24"/>
                <w:szCs w:val="24"/>
              </w:rPr>
              <w:t xml:space="preserve"> na 32</w:t>
            </w:r>
            <w:r w:rsidRPr="00392BE7">
              <w:rPr>
                <w:rFonts w:ascii="Times New Roman" w:eastAsia="Calibri" w:hAnsi="Times New Roman" w:cs="Times New Roman"/>
                <w:sz w:val="24"/>
                <w:szCs w:val="24"/>
              </w:rPr>
              <w:t xml:space="preserve"> korisnika</w:t>
            </w:r>
          </w:p>
        </w:tc>
      </w:tr>
      <w:tr w:rsidR="00775C4F" w:rsidRPr="00392BE7" w14:paraId="2AB037BF" w14:textId="77777777" w:rsidTr="00775C4F">
        <w:trPr>
          <w:trHeight w:val="567"/>
        </w:trPr>
        <w:tc>
          <w:tcPr>
            <w:tcW w:w="578" w:type="pct"/>
            <w:vMerge/>
            <w:shd w:val="clear" w:color="auto" w:fill="auto"/>
            <w:vAlign w:val="center"/>
          </w:tcPr>
          <w:p w14:paraId="4709965F" w14:textId="77777777" w:rsidR="00775C4F" w:rsidRPr="00392BE7" w:rsidRDefault="00775C4F" w:rsidP="00774883">
            <w:pPr>
              <w:rPr>
                <w:rFonts w:ascii="Times New Roman" w:eastAsia="Calibri" w:hAnsi="Times New Roman" w:cs="Times New Roman"/>
                <w:sz w:val="24"/>
                <w:szCs w:val="24"/>
              </w:rPr>
            </w:pPr>
          </w:p>
        </w:tc>
        <w:tc>
          <w:tcPr>
            <w:tcW w:w="770" w:type="pct"/>
            <w:vMerge/>
            <w:shd w:val="clear" w:color="auto" w:fill="auto"/>
            <w:vAlign w:val="center"/>
          </w:tcPr>
          <w:p w14:paraId="55DA8570" w14:textId="77777777" w:rsidR="00775C4F" w:rsidRPr="00392BE7" w:rsidRDefault="00775C4F" w:rsidP="00774883">
            <w:pPr>
              <w:rPr>
                <w:rFonts w:ascii="Times New Roman" w:eastAsia="Calibri" w:hAnsi="Times New Roman" w:cs="Times New Roman"/>
                <w:sz w:val="24"/>
                <w:szCs w:val="24"/>
              </w:rPr>
            </w:pPr>
          </w:p>
        </w:tc>
        <w:tc>
          <w:tcPr>
            <w:tcW w:w="955" w:type="pct"/>
            <w:shd w:val="clear" w:color="auto" w:fill="auto"/>
          </w:tcPr>
          <w:p w14:paraId="3B3E0C1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Psihološka podrška</w:t>
            </w:r>
          </w:p>
        </w:tc>
        <w:tc>
          <w:tcPr>
            <w:tcW w:w="1351" w:type="pct"/>
            <w:shd w:val="clear" w:color="auto" w:fill="auto"/>
          </w:tcPr>
          <w:p w14:paraId="5663294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0,</w:t>
            </w:r>
            <w:r>
              <w:rPr>
                <w:rFonts w:ascii="Times New Roman" w:eastAsia="Calibri" w:hAnsi="Times New Roman" w:cs="Times New Roman"/>
                <w:sz w:val="24"/>
                <w:szCs w:val="24"/>
              </w:rPr>
              <w:t>2</w:t>
            </w:r>
            <w:r w:rsidRPr="00392BE7">
              <w:rPr>
                <w:rFonts w:ascii="Times New Roman" w:eastAsia="Calibri" w:hAnsi="Times New Roman" w:cs="Times New Roman"/>
                <w:sz w:val="24"/>
                <w:szCs w:val="24"/>
              </w:rPr>
              <w:t xml:space="preserve">5 </w:t>
            </w:r>
            <w:r w:rsidRPr="00392BE7">
              <w:rPr>
                <w:rFonts w:ascii="Times New Roman" w:eastAsia="Calibri" w:hAnsi="Times New Roman" w:cs="Times New Roman"/>
                <w:color w:val="000000"/>
                <w:sz w:val="24"/>
                <w:szCs w:val="24"/>
              </w:rPr>
              <w:t>izvršitelja</w:t>
            </w:r>
            <w:r>
              <w:rPr>
                <w:rFonts w:ascii="Times New Roman" w:eastAsia="Calibri" w:hAnsi="Times New Roman" w:cs="Times New Roman"/>
                <w:sz w:val="24"/>
                <w:szCs w:val="24"/>
              </w:rPr>
              <w:t xml:space="preserve"> na 32</w:t>
            </w:r>
            <w:r w:rsidRPr="00392BE7">
              <w:rPr>
                <w:rFonts w:ascii="Times New Roman" w:eastAsia="Calibri" w:hAnsi="Times New Roman" w:cs="Times New Roman"/>
                <w:sz w:val="24"/>
                <w:szCs w:val="24"/>
              </w:rPr>
              <w:t xml:space="preserve"> korisnika</w:t>
            </w:r>
          </w:p>
        </w:tc>
        <w:tc>
          <w:tcPr>
            <w:tcW w:w="1346" w:type="pct"/>
            <w:shd w:val="clear" w:color="auto" w:fill="auto"/>
          </w:tcPr>
          <w:p w14:paraId="3534190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0,5 </w:t>
            </w:r>
            <w:r w:rsidRPr="00392BE7">
              <w:rPr>
                <w:rFonts w:ascii="Times New Roman" w:eastAsia="Calibri" w:hAnsi="Times New Roman" w:cs="Times New Roman"/>
                <w:color w:val="000000"/>
                <w:sz w:val="24"/>
                <w:szCs w:val="24"/>
              </w:rPr>
              <w:t>izvršitelja</w:t>
            </w:r>
            <w:r>
              <w:rPr>
                <w:rFonts w:ascii="Times New Roman" w:eastAsia="Calibri" w:hAnsi="Times New Roman" w:cs="Times New Roman"/>
                <w:sz w:val="24"/>
                <w:szCs w:val="24"/>
              </w:rPr>
              <w:t xml:space="preserve"> na 32</w:t>
            </w:r>
            <w:r w:rsidRPr="00392BE7">
              <w:rPr>
                <w:rFonts w:ascii="Times New Roman" w:eastAsia="Calibri" w:hAnsi="Times New Roman" w:cs="Times New Roman"/>
                <w:sz w:val="24"/>
                <w:szCs w:val="24"/>
              </w:rPr>
              <w:t xml:space="preserve"> korisnika</w:t>
            </w:r>
          </w:p>
        </w:tc>
      </w:tr>
      <w:tr w:rsidR="00775C4F" w:rsidRPr="00392BE7" w14:paraId="1676B318" w14:textId="77777777" w:rsidTr="00775C4F">
        <w:trPr>
          <w:trHeight w:val="567"/>
        </w:trPr>
        <w:tc>
          <w:tcPr>
            <w:tcW w:w="578" w:type="pct"/>
            <w:shd w:val="clear" w:color="auto" w:fill="auto"/>
            <w:vAlign w:val="center"/>
          </w:tcPr>
          <w:p w14:paraId="455761F1" w14:textId="77777777" w:rsidR="00775C4F" w:rsidRPr="0056037F" w:rsidRDefault="00775C4F" w:rsidP="00774883">
            <w:pPr>
              <w:rPr>
                <w:rFonts w:eastAsia="Calibri"/>
                <w:color w:val="FF0000"/>
              </w:rPr>
            </w:pPr>
            <w:r w:rsidRPr="00910079">
              <w:rPr>
                <w:rFonts w:eastAsia="Calibri"/>
              </w:rPr>
              <w:t>1.4.</w:t>
            </w:r>
          </w:p>
        </w:tc>
        <w:tc>
          <w:tcPr>
            <w:tcW w:w="4422" w:type="pct"/>
            <w:gridSpan w:val="4"/>
            <w:shd w:val="clear" w:color="auto" w:fill="auto"/>
            <w:vAlign w:val="center"/>
          </w:tcPr>
          <w:p w14:paraId="4455464C" w14:textId="77777777" w:rsidR="00775C4F" w:rsidRPr="00392BE7" w:rsidRDefault="00775C4F" w:rsidP="00774883">
            <w:pPr>
              <w:rPr>
                <w:rFonts w:eastAsia="Calibri"/>
              </w:rPr>
            </w:pPr>
            <w:r w:rsidRPr="00392BE7">
              <w:rPr>
                <w:rFonts w:eastAsia="Calibri"/>
              </w:rPr>
              <w:t>Savjetovanje i pomaganje</w:t>
            </w:r>
          </w:p>
        </w:tc>
      </w:tr>
      <w:tr w:rsidR="00775C4F" w:rsidRPr="00D77E0C" w14:paraId="6309CAED" w14:textId="77777777" w:rsidTr="00775C4F">
        <w:trPr>
          <w:trHeight w:val="675"/>
        </w:trPr>
        <w:tc>
          <w:tcPr>
            <w:tcW w:w="578" w:type="pct"/>
            <w:shd w:val="clear" w:color="auto" w:fill="auto"/>
            <w:vAlign w:val="center"/>
          </w:tcPr>
          <w:p w14:paraId="62C15F42" w14:textId="77777777" w:rsidR="00775C4F" w:rsidRPr="00D77E0C" w:rsidRDefault="00775C4F" w:rsidP="00774883">
            <w:pPr>
              <w:rPr>
                <w:rFonts w:ascii="Times New Roman" w:eastAsia="Calibri" w:hAnsi="Times New Roman" w:cs="Times New Roman"/>
                <w:sz w:val="24"/>
                <w:szCs w:val="24"/>
              </w:rPr>
            </w:pPr>
            <w:r w:rsidRPr="00D77E0C">
              <w:rPr>
                <w:rFonts w:ascii="Times New Roman" w:eastAsia="Calibri" w:hAnsi="Times New Roman" w:cs="Times New Roman"/>
                <w:sz w:val="24"/>
                <w:szCs w:val="24"/>
              </w:rPr>
              <w:t>1.4.1.</w:t>
            </w:r>
          </w:p>
        </w:tc>
        <w:tc>
          <w:tcPr>
            <w:tcW w:w="770" w:type="pct"/>
            <w:vMerge w:val="restart"/>
            <w:shd w:val="clear" w:color="auto" w:fill="auto"/>
            <w:vAlign w:val="center"/>
          </w:tcPr>
          <w:p w14:paraId="2F704204" w14:textId="77777777" w:rsidR="00775C4F" w:rsidRPr="00D77E0C" w:rsidRDefault="00775C4F" w:rsidP="00774883">
            <w:pPr>
              <w:rPr>
                <w:rFonts w:ascii="Times New Roman" w:eastAsia="Calibri" w:hAnsi="Times New Roman" w:cs="Times New Roman"/>
                <w:i/>
                <w:sz w:val="24"/>
                <w:szCs w:val="24"/>
              </w:rPr>
            </w:pPr>
            <w:r w:rsidRPr="00D77E0C">
              <w:rPr>
                <w:rFonts w:ascii="Times New Roman" w:eastAsia="Calibri" w:hAnsi="Times New Roman" w:cs="Times New Roman"/>
                <w:sz w:val="24"/>
                <w:szCs w:val="24"/>
              </w:rPr>
              <w:t>Individualno savjetovanje i pomaganje u obitelji</w:t>
            </w:r>
          </w:p>
        </w:tc>
        <w:tc>
          <w:tcPr>
            <w:tcW w:w="955" w:type="pct"/>
            <w:shd w:val="clear" w:color="auto" w:fill="auto"/>
          </w:tcPr>
          <w:p w14:paraId="00A16188" w14:textId="77777777" w:rsidR="00775C4F" w:rsidRPr="00D77E0C" w:rsidRDefault="00775C4F" w:rsidP="00774883">
            <w:pPr>
              <w:rPr>
                <w:rFonts w:ascii="Times New Roman" w:eastAsia="Calibri" w:hAnsi="Times New Roman" w:cs="Times New Roman"/>
                <w:sz w:val="24"/>
                <w:szCs w:val="24"/>
              </w:rPr>
            </w:pPr>
            <w:r w:rsidRPr="00D77E0C">
              <w:rPr>
                <w:rFonts w:ascii="Times New Roman" w:eastAsia="Calibri" w:hAnsi="Times New Roman" w:cs="Times New Roman"/>
                <w:sz w:val="24"/>
                <w:szCs w:val="24"/>
              </w:rPr>
              <w:t>Socijalni rad</w:t>
            </w:r>
          </w:p>
        </w:tc>
        <w:tc>
          <w:tcPr>
            <w:tcW w:w="2697" w:type="pct"/>
            <w:gridSpan w:val="2"/>
            <w:shd w:val="clear" w:color="auto" w:fill="auto"/>
          </w:tcPr>
          <w:p w14:paraId="4A275C39" w14:textId="77777777" w:rsidR="00775C4F" w:rsidRPr="00D77E0C" w:rsidRDefault="00775C4F" w:rsidP="00774883">
            <w:pPr>
              <w:rPr>
                <w:rFonts w:ascii="Times New Roman" w:eastAsia="Calibri" w:hAnsi="Times New Roman" w:cs="Times New Roman"/>
                <w:sz w:val="24"/>
                <w:szCs w:val="24"/>
              </w:rPr>
            </w:pPr>
            <w:r w:rsidRPr="00D77E0C">
              <w:rPr>
                <w:rFonts w:ascii="Times New Roman" w:eastAsia="Calibri" w:hAnsi="Times New Roman" w:cs="Times New Roman"/>
                <w:sz w:val="24"/>
                <w:szCs w:val="24"/>
              </w:rPr>
              <w:t>1 izvršitelj na 660 usluga godišnje</w:t>
            </w:r>
          </w:p>
        </w:tc>
      </w:tr>
      <w:tr w:rsidR="00775C4F" w:rsidRPr="00D77E0C" w14:paraId="4DEBF416" w14:textId="77777777" w:rsidTr="00775C4F">
        <w:trPr>
          <w:trHeight w:val="699"/>
        </w:trPr>
        <w:tc>
          <w:tcPr>
            <w:tcW w:w="578" w:type="pct"/>
            <w:shd w:val="clear" w:color="auto" w:fill="auto"/>
            <w:vAlign w:val="center"/>
          </w:tcPr>
          <w:p w14:paraId="09BAD1B3" w14:textId="77777777" w:rsidR="00775C4F" w:rsidRPr="00D77E0C" w:rsidRDefault="00775C4F" w:rsidP="00774883">
            <w:pPr>
              <w:rPr>
                <w:rFonts w:ascii="Times New Roman" w:eastAsia="Calibri" w:hAnsi="Times New Roman" w:cs="Times New Roman"/>
                <w:sz w:val="24"/>
                <w:szCs w:val="24"/>
              </w:rPr>
            </w:pPr>
            <w:r w:rsidRPr="00D77E0C">
              <w:rPr>
                <w:rFonts w:ascii="Times New Roman" w:eastAsia="Calibri" w:hAnsi="Times New Roman" w:cs="Times New Roman"/>
                <w:sz w:val="24"/>
                <w:szCs w:val="24"/>
              </w:rPr>
              <w:t>1.4.2.</w:t>
            </w:r>
          </w:p>
        </w:tc>
        <w:tc>
          <w:tcPr>
            <w:tcW w:w="770" w:type="pct"/>
            <w:vMerge/>
            <w:shd w:val="clear" w:color="auto" w:fill="auto"/>
            <w:vAlign w:val="center"/>
          </w:tcPr>
          <w:p w14:paraId="5F0B6D35" w14:textId="77777777" w:rsidR="00775C4F" w:rsidRPr="00D77E0C" w:rsidRDefault="00775C4F" w:rsidP="00774883">
            <w:pPr>
              <w:rPr>
                <w:rFonts w:ascii="Times New Roman" w:eastAsia="Calibri" w:hAnsi="Times New Roman" w:cs="Times New Roman"/>
                <w:i/>
                <w:sz w:val="24"/>
                <w:szCs w:val="24"/>
              </w:rPr>
            </w:pPr>
          </w:p>
        </w:tc>
        <w:tc>
          <w:tcPr>
            <w:tcW w:w="955" w:type="pct"/>
            <w:shd w:val="clear" w:color="auto" w:fill="auto"/>
          </w:tcPr>
          <w:p w14:paraId="54697866" w14:textId="77777777" w:rsidR="00775C4F" w:rsidRPr="00D77E0C" w:rsidRDefault="00775C4F" w:rsidP="00774883">
            <w:pPr>
              <w:rPr>
                <w:rFonts w:ascii="Times New Roman" w:eastAsia="Calibri" w:hAnsi="Times New Roman" w:cs="Times New Roman"/>
                <w:sz w:val="24"/>
                <w:szCs w:val="24"/>
              </w:rPr>
            </w:pPr>
            <w:r w:rsidRPr="00D77E0C">
              <w:rPr>
                <w:rFonts w:ascii="Times New Roman" w:eastAsia="Calibri" w:hAnsi="Times New Roman" w:cs="Times New Roman"/>
                <w:sz w:val="24"/>
                <w:szCs w:val="24"/>
              </w:rPr>
              <w:t>Psihološka podrška</w:t>
            </w:r>
          </w:p>
        </w:tc>
        <w:tc>
          <w:tcPr>
            <w:tcW w:w="2697" w:type="pct"/>
            <w:gridSpan w:val="2"/>
            <w:shd w:val="clear" w:color="auto" w:fill="auto"/>
          </w:tcPr>
          <w:p w14:paraId="6D3CBB57" w14:textId="77777777" w:rsidR="00775C4F" w:rsidRPr="00D77E0C" w:rsidRDefault="00775C4F" w:rsidP="00774883">
            <w:pPr>
              <w:rPr>
                <w:rFonts w:ascii="Times New Roman" w:eastAsia="Calibri" w:hAnsi="Times New Roman" w:cs="Times New Roman"/>
                <w:sz w:val="24"/>
                <w:szCs w:val="24"/>
              </w:rPr>
            </w:pPr>
            <w:r w:rsidRPr="00D77E0C">
              <w:rPr>
                <w:rFonts w:ascii="Times New Roman" w:eastAsia="Calibri" w:hAnsi="Times New Roman" w:cs="Times New Roman"/>
                <w:sz w:val="24"/>
                <w:szCs w:val="24"/>
              </w:rPr>
              <w:t>1 izvršitelj na 660 usluga godišnje</w:t>
            </w:r>
          </w:p>
        </w:tc>
      </w:tr>
      <w:tr w:rsidR="00775C4F" w:rsidRPr="00D77E0C" w14:paraId="029DAD52" w14:textId="77777777" w:rsidTr="00775C4F">
        <w:trPr>
          <w:trHeight w:val="709"/>
        </w:trPr>
        <w:tc>
          <w:tcPr>
            <w:tcW w:w="578" w:type="pct"/>
            <w:shd w:val="clear" w:color="auto" w:fill="auto"/>
            <w:vAlign w:val="center"/>
          </w:tcPr>
          <w:p w14:paraId="6FFFD704" w14:textId="77777777" w:rsidR="00775C4F" w:rsidRPr="00D77E0C" w:rsidRDefault="00775C4F" w:rsidP="00774883">
            <w:pPr>
              <w:rPr>
                <w:rFonts w:ascii="Times New Roman" w:eastAsia="Calibri" w:hAnsi="Times New Roman" w:cs="Times New Roman"/>
                <w:sz w:val="24"/>
                <w:szCs w:val="24"/>
              </w:rPr>
            </w:pPr>
            <w:r w:rsidRPr="00D77E0C">
              <w:rPr>
                <w:rFonts w:ascii="Times New Roman" w:eastAsia="Calibri" w:hAnsi="Times New Roman" w:cs="Times New Roman"/>
                <w:sz w:val="24"/>
                <w:szCs w:val="24"/>
              </w:rPr>
              <w:lastRenderedPageBreak/>
              <w:t>1.4.3.</w:t>
            </w:r>
          </w:p>
        </w:tc>
        <w:tc>
          <w:tcPr>
            <w:tcW w:w="770" w:type="pct"/>
            <w:vMerge w:val="restart"/>
            <w:shd w:val="clear" w:color="auto" w:fill="auto"/>
            <w:vAlign w:val="center"/>
          </w:tcPr>
          <w:p w14:paraId="44E8AB4A" w14:textId="77777777" w:rsidR="00775C4F" w:rsidRPr="00D77E0C" w:rsidRDefault="00775C4F" w:rsidP="00774883">
            <w:pPr>
              <w:rPr>
                <w:rFonts w:ascii="Times New Roman" w:eastAsia="Calibri" w:hAnsi="Times New Roman" w:cs="Times New Roman"/>
                <w:sz w:val="24"/>
                <w:szCs w:val="24"/>
              </w:rPr>
            </w:pPr>
            <w:r w:rsidRPr="00D77E0C">
              <w:rPr>
                <w:rFonts w:ascii="Times New Roman" w:eastAsia="Calibri" w:hAnsi="Times New Roman" w:cs="Times New Roman"/>
                <w:sz w:val="24"/>
                <w:szCs w:val="24"/>
              </w:rPr>
              <w:t xml:space="preserve">Individualno savjetovanje i pomaganje kod pružatelja usluge </w:t>
            </w:r>
          </w:p>
        </w:tc>
        <w:tc>
          <w:tcPr>
            <w:tcW w:w="955" w:type="pct"/>
            <w:shd w:val="clear" w:color="auto" w:fill="auto"/>
          </w:tcPr>
          <w:p w14:paraId="2D001305" w14:textId="77777777" w:rsidR="00775C4F" w:rsidRPr="00D77E0C" w:rsidRDefault="00775C4F" w:rsidP="00774883">
            <w:pPr>
              <w:rPr>
                <w:rFonts w:ascii="Times New Roman" w:eastAsia="Calibri" w:hAnsi="Times New Roman" w:cs="Times New Roman"/>
                <w:sz w:val="24"/>
                <w:szCs w:val="24"/>
              </w:rPr>
            </w:pPr>
            <w:r w:rsidRPr="00D77E0C">
              <w:rPr>
                <w:rFonts w:ascii="Times New Roman" w:eastAsia="Calibri" w:hAnsi="Times New Roman" w:cs="Times New Roman"/>
                <w:sz w:val="24"/>
                <w:szCs w:val="24"/>
              </w:rPr>
              <w:t>Socijalni rad</w:t>
            </w:r>
          </w:p>
        </w:tc>
        <w:tc>
          <w:tcPr>
            <w:tcW w:w="2697" w:type="pct"/>
            <w:gridSpan w:val="2"/>
            <w:shd w:val="clear" w:color="auto" w:fill="auto"/>
          </w:tcPr>
          <w:p w14:paraId="76E6782F" w14:textId="77777777" w:rsidR="00775C4F" w:rsidRPr="00D77E0C" w:rsidRDefault="00775C4F" w:rsidP="00774883">
            <w:pPr>
              <w:rPr>
                <w:rFonts w:ascii="Times New Roman" w:eastAsia="Calibri" w:hAnsi="Times New Roman" w:cs="Times New Roman"/>
                <w:sz w:val="24"/>
                <w:szCs w:val="24"/>
              </w:rPr>
            </w:pPr>
            <w:r w:rsidRPr="00D77E0C">
              <w:rPr>
                <w:rFonts w:ascii="Times New Roman" w:eastAsia="Calibri" w:hAnsi="Times New Roman" w:cs="Times New Roman"/>
                <w:sz w:val="24"/>
                <w:szCs w:val="24"/>
              </w:rPr>
              <w:t>1 izvršitelj na 880 usluga godišnje</w:t>
            </w:r>
          </w:p>
        </w:tc>
      </w:tr>
      <w:tr w:rsidR="00775C4F" w:rsidRPr="00D77E0C" w14:paraId="275584E5" w14:textId="77777777" w:rsidTr="00775C4F">
        <w:trPr>
          <w:trHeight w:val="691"/>
        </w:trPr>
        <w:tc>
          <w:tcPr>
            <w:tcW w:w="578" w:type="pct"/>
            <w:shd w:val="clear" w:color="auto" w:fill="auto"/>
            <w:vAlign w:val="center"/>
          </w:tcPr>
          <w:p w14:paraId="760EDB35" w14:textId="77777777" w:rsidR="00775C4F" w:rsidRPr="00D77E0C" w:rsidRDefault="00775C4F" w:rsidP="00774883">
            <w:pPr>
              <w:rPr>
                <w:rFonts w:ascii="Times New Roman" w:eastAsia="Calibri" w:hAnsi="Times New Roman" w:cs="Times New Roman"/>
                <w:sz w:val="24"/>
                <w:szCs w:val="24"/>
              </w:rPr>
            </w:pPr>
            <w:r w:rsidRPr="00D77E0C">
              <w:rPr>
                <w:rFonts w:ascii="Times New Roman" w:eastAsia="Calibri" w:hAnsi="Times New Roman" w:cs="Times New Roman"/>
                <w:sz w:val="24"/>
                <w:szCs w:val="24"/>
              </w:rPr>
              <w:t>1.4.4.</w:t>
            </w:r>
          </w:p>
        </w:tc>
        <w:tc>
          <w:tcPr>
            <w:tcW w:w="770" w:type="pct"/>
            <w:vMerge/>
            <w:shd w:val="clear" w:color="auto" w:fill="auto"/>
            <w:vAlign w:val="center"/>
          </w:tcPr>
          <w:p w14:paraId="32FC77D8" w14:textId="77777777" w:rsidR="00775C4F" w:rsidRPr="00D77E0C" w:rsidRDefault="00775C4F" w:rsidP="00774883">
            <w:pPr>
              <w:rPr>
                <w:rFonts w:ascii="Times New Roman" w:eastAsia="Calibri" w:hAnsi="Times New Roman" w:cs="Times New Roman"/>
                <w:sz w:val="24"/>
                <w:szCs w:val="24"/>
              </w:rPr>
            </w:pPr>
          </w:p>
        </w:tc>
        <w:tc>
          <w:tcPr>
            <w:tcW w:w="955" w:type="pct"/>
            <w:shd w:val="clear" w:color="auto" w:fill="auto"/>
          </w:tcPr>
          <w:p w14:paraId="1A8E6021" w14:textId="77777777" w:rsidR="00775C4F" w:rsidRPr="00D77E0C" w:rsidRDefault="00775C4F" w:rsidP="00774883">
            <w:pPr>
              <w:rPr>
                <w:rFonts w:ascii="Times New Roman" w:eastAsia="Calibri" w:hAnsi="Times New Roman" w:cs="Times New Roman"/>
                <w:sz w:val="24"/>
                <w:szCs w:val="24"/>
              </w:rPr>
            </w:pPr>
            <w:r w:rsidRPr="00D77E0C">
              <w:rPr>
                <w:rFonts w:ascii="Times New Roman" w:eastAsia="Calibri" w:hAnsi="Times New Roman" w:cs="Times New Roman"/>
                <w:sz w:val="24"/>
                <w:szCs w:val="24"/>
              </w:rPr>
              <w:t>Psihološka podrška</w:t>
            </w:r>
          </w:p>
        </w:tc>
        <w:tc>
          <w:tcPr>
            <w:tcW w:w="2697" w:type="pct"/>
            <w:gridSpan w:val="2"/>
            <w:shd w:val="clear" w:color="auto" w:fill="auto"/>
          </w:tcPr>
          <w:p w14:paraId="630A907A" w14:textId="77777777" w:rsidR="00775C4F" w:rsidRPr="00D77E0C" w:rsidRDefault="00775C4F" w:rsidP="00774883">
            <w:pPr>
              <w:rPr>
                <w:rFonts w:ascii="Times New Roman" w:eastAsia="Calibri" w:hAnsi="Times New Roman" w:cs="Times New Roman"/>
                <w:sz w:val="24"/>
                <w:szCs w:val="24"/>
              </w:rPr>
            </w:pPr>
            <w:r w:rsidRPr="00D77E0C">
              <w:rPr>
                <w:rFonts w:ascii="Times New Roman" w:eastAsia="Calibri" w:hAnsi="Times New Roman" w:cs="Times New Roman"/>
                <w:sz w:val="24"/>
                <w:szCs w:val="24"/>
              </w:rPr>
              <w:t>1 izvršitelj na 880 usluga godišnje</w:t>
            </w:r>
          </w:p>
        </w:tc>
      </w:tr>
      <w:tr w:rsidR="00775C4F" w:rsidRPr="00D77E0C" w14:paraId="3C0DD750" w14:textId="77777777" w:rsidTr="00775C4F">
        <w:trPr>
          <w:trHeight w:val="701"/>
        </w:trPr>
        <w:tc>
          <w:tcPr>
            <w:tcW w:w="578" w:type="pct"/>
            <w:shd w:val="clear" w:color="auto" w:fill="auto"/>
            <w:vAlign w:val="center"/>
          </w:tcPr>
          <w:p w14:paraId="16D8003D" w14:textId="77777777" w:rsidR="00775C4F" w:rsidRPr="00D77E0C" w:rsidRDefault="00775C4F" w:rsidP="00774883">
            <w:pPr>
              <w:rPr>
                <w:rFonts w:ascii="Times New Roman" w:eastAsia="Calibri" w:hAnsi="Times New Roman" w:cs="Times New Roman"/>
                <w:sz w:val="24"/>
                <w:szCs w:val="24"/>
              </w:rPr>
            </w:pPr>
            <w:r w:rsidRPr="00D77E0C">
              <w:rPr>
                <w:rFonts w:ascii="Times New Roman" w:eastAsia="Calibri" w:hAnsi="Times New Roman" w:cs="Times New Roman"/>
                <w:sz w:val="24"/>
                <w:szCs w:val="24"/>
              </w:rPr>
              <w:t>1.4.5.</w:t>
            </w:r>
          </w:p>
        </w:tc>
        <w:tc>
          <w:tcPr>
            <w:tcW w:w="770" w:type="pct"/>
            <w:vMerge w:val="restart"/>
            <w:shd w:val="clear" w:color="auto" w:fill="auto"/>
            <w:vAlign w:val="center"/>
          </w:tcPr>
          <w:p w14:paraId="778DDCBA" w14:textId="77777777" w:rsidR="00775C4F" w:rsidRPr="00D77E0C" w:rsidRDefault="00775C4F" w:rsidP="00774883">
            <w:pPr>
              <w:rPr>
                <w:rFonts w:ascii="Times New Roman" w:eastAsia="Calibri" w:hAnsi="Times New Roman" w:cs="Times New Roman"/>
                <w:sz w:val="24"/>
                <w:szCs w:val="24"/>
              </w:rPr>
            </w:pPr>
            <w:r w:rsidRPr="00D77E0C">
              <w:rPr>
                <w:rFonts w:ascii="Times New Roman" w:eastAsia="Calibri" w:hAnsi="Times New Roman" w:cs="Times New Roman"/>
                <w:sz w:val="24"/>
                <w:szCs w:val="24"/>
              </w:rPr>
              <w:t>Grupno savjetovanje i pomaganje kod pružatelja usluge</w:t>
            </w:r>
          </w:p>
        </w:tc>
        <w:tc>
          <w:tcPr>
            <w:tcW w:w="955" w:type="pct"/>
            <w:shd w:val="clear" w:color="auto" w:fill="auto"/>
          </w:tcPr>
          <w:p w14:paraId="1859D118" w14:textId="77777777" w:rsidR="00775C4F" w:rsidRPr="00D77E0C" w:rsidRDefault="00775C4F" w:rsidP="00774883">
            <w:pPr>
              <w:rPr>
                <w:rFonts w:ascii="Times New Roman" w:eastAsia="Calibri" w:hAnsi="Times New Roman" w:cs="Times New Roman"/>
                <w:sz w:val="24"/>
                <w:szCs w:val="24"/>
              </w:rPr>
            </w:pPr>
            <w:r w:rsidRPr="00D77E0C">
              <w:rPr>
                <w:rFonts w:ascii="Times New Roman" w:eastAsia="Calibri" w:hAnsi="Times New Roman" w:cs="Times New Roman"/>
                <w:sz w:val="24"/>
                <w:szCs w:val="24"/>
              </w:rPr>
              <w:t>Socijalni rad</w:t>
            </w:r>
          </w:p>
        </w:tc>
        <w:tc>
          <w:tcPr>
            <w:tcW w:w="2697" w:type="pct"/>
            <w:gridSpan w:val="2"/>
            <w:shd w:val="clear" w:color="auto" w:fill="auto"/>
          </w:tcPr>
          <w:p w14:paraId="48B75392" w14:textId="77777777" w:rsidR="00775C4F" w:rsidRPr="00D77E0C" w:rsidRDefault="00775C4F" w:rsidP="00774883">
            <w:pPr>
              <w:rPr>
                <w:rFonts w:ascii="Times New Roman" w:eastAsia="Calibri" w:hAnsi="Times New Roman" w:cs="Times New Roman"/>
                <w:sz w:val="24"/>
                <w:szCs w:val="24"/>
              </w:rPr>
            </w:pPr>
            <w:r w:rsidRPr="00D77E0C">
              <w:rPr>
                <w:rFonts w:ascii="Times New Roman" w:eastAsia="Calibri" w:hAnsi="Times New Roman" w:cs="Times New Roman"/>
                <w:sz w:val="24"/>
                <w:szCs w:val="24"/>
              </w:rPr>
              <w:t>1 izvršitelj na 880 usluga godišnje</w:t>
            </w:r>
          </w:p>
        </w:tc>
      </w:tr>
      <w:tr w:rsidR="00775C4F" w:rsidRPr="00D77E0C" w14:paraId="6FB5545E" w14:textId="77777777" w:rsidTr="00775C4F">
        <w:trPr>
          <w:trHeight w:val="695"/>
        </w:trPr>
        <w:tc>
          <w:tcPr>
            <w:tcW w:w="578" w:type="pct"/>
            <w:shd w:val="clear" w:color="auto" w:fill="auto"/>
            <w:vAlign w:val="center"/>
          </w:tcPr>
          <w:p w14:paraId="7A09F8A4" w14:textId="77777777" w:rsidR="00775C4F" w:rsidRPr="00D77E0C" w:rsidRDefault="00775C4F" w:rsidP="00774883">
            <w:pPr>
              <w:rPr>
                <w:rFonts w:ascii="Times New Roman" w:eastAsia="Calibri" w:hAnsi="Times New Roman" w:cs="Times New Roman"/>
                <w:sz w:val="24"/>
                <w:szCs w:val="24"/>
              </w:rPr>
            </w:pPr>
            <w:r w:rsidRPr="00D77E0C">
              <w:rPr>
                <w:rFonts w:ascii="Times New Roman" w:eastAsia="Calibri" w:hAnsi="Times New Roman" w:cs="Times New Roman"/>
                <w:sz w:val="24"/>
                <w:szCs w:val="24"/>
              </w:rPr>
              <w:t>1.4.6.</w:t>
            </w:r>
          </w:p>
        </w:tc>
        <w:tc>
          <w:tcPr>
            <w:tcW w:w="770" w:type="pct"/>
            <w:vMerge/>
            <w:shd w:val="clear" w:color="auto" w:fill="auto"/>
            <w:vAlign w:val="center"/>
          </w:tcPr>
          <w:p w14:paraId="6B94B0F3" w14:textId="77777777" w:rsidR="00775C4F" w:rsidRPr="00D77E0C" w:rsidRDefault="00775C4F" w:rsidP="00774883">
            <w:pPr>
              <w:rPr>
                <w:rFonts w:ascii="Times New Roman" w:eastAsia="Calibri" w:hAnsi="Times New Roman" w:cs="Times New Roman"/>
                <w:sz w:val="24"/>
                <w:szCs w:val="24"/>
              </w:rPr>
            </w:pPr>
          </w:p>
        </w:tc>
        <w:tc>
          <w:tcPr>
            <w:tcW w:w="955" w:type="pct"/>
            <w:shd w:val="clear" w:color="auto" w:fill="auto"/>
          </w:tcPr>
          <w:p w14:paraId="42554068" w14:textId="77777777" w:rsidR="00775C4F" w:rsidRPr="00D77E0C" w:rsidRDefault="00775C4F" w:rsidP="00774883">
            <w:pPr>
              <w:rPr>
                <w:rFonts w:ascii="Times New Roman" w:eastAsia="Calibri" w:hAnsi="Times New Roman" w:cs="Times New Roman"/>
                <w:sz w:val="24"/>
                <w:szCs w:val="24"/>
              </w:rPr>
            </w:pPr>
            <w:r w:rsidRPr="00D77E0C">
              <w:rPr>
                <w:rFonts w:ascii="Times New Roman" w:eastAsia="Calibri" w:hAnsi="Times New Roman" w:cs="Times New Roman"/>
                <w:sz w:val="24"/>
                <w:szCs w:val="24"/>
              </w:rPr>
              <w:t>Psihološka podrška</w:t>
            </w:r>
          </w:p>
        </w:tc>
        <w:tc>
          <w:tcPr>
            <w:tcW w:w="2697" w:type="pct"/>
            <w:gridSpan w:val="2"/>
            <w:shd w:val="clear" w:color="auto" w:fill="auto"/>
          </w:tcPr>
          <w:p w14:paraId="5B949F6F" w14:textId="77777777" w:rsidR="00775C4F" w:rsidRPr="00D77E0C" w:rsidRDefault="00775C4F" w:rsidP="00774883">
            <w:pPr>
              <w:rPr>
                <w:rFonts w:ascii="Times New Roman" w:eastAsia="Calibri" w:hAnsi="Times New Roman" w:cs="Times New Roman"/>
                <w:sz w:val="24"/>
                <w:szCs w:val="24"/>
              </w:rPr>
            </w:pPr>
            <w:r w:rsidRPr="00D77E0C">
              <w:rPr>
                <w:rFonts w:ascii="Times New Roman" w:eastAsia="Calibri" w:hAnsi="Times New Roman" w:cs="Times New Roman"/>
                <w:sz w:val="24"/>
                <w:szCs w:val="24"/>
              </w:rPr>
              <w:t>1 izvršitelj na 880 usluga godišnje</w:t>
            </w:r>
          </w:p>
        </w:tc>
      </w:tr>
      <w:tr w:rsidR="00775C4F" w:rsidRPr="00392BE7" w14:paraId="4B0DD0AC" w14:textId="77777777" w:rsidTr="00775C4F">
        <w:trPr>
          <w:trHeight w:val="567"/>
        </w:trPr>
        <w:tc>
          <w:tcPr>
            <w:tcW w:w="578" w:type="pct"/>
            <w:tcBorders>
              <w:bottom w:val="single" w:sz="4" w:space="0" w:color="auto"/>
            </w:tcBorders>
            <w:shd w:val="clear" w:color="auto" w:fill="C5E0B3" w:themeFill="accent6" w:themeFillTint="66"/>
            <w:vAlign w:val="center"/>
          </w:tcPr>
          <w:p w14:paraId="1A727B55" w14:textId="77777777" w:rsidR="00775C4F" w:rsidRPr="00392BE7" w:rsidRDefault="00775C4F" w:rsidP="00774883">
            <w:pPr>
              <w:rPr>
                <w:rFonts w:eastAsia="Calibri"/>
              </w:rPr>
            </w:pPr>
            <w:r>
              <w:rPr>
                <w:rFonts w:eastAsia="Calibri"/>
              </w:rPr>
              <w:t xml:space="preserve">    </w:t>
            </w:r>
            <w:r w:rsidRPr="00392BE7">
              <w:rPr>
                <w:rFonts w:eastAsia="Calibri"/>
              </w:rPr>
              <w:t>2.</w:t>
            </w:r>
          </w:p>
        </w:tc>
        <w:tc>
          <w:tcPr>
            <w:tcW w:w="4422" w:type="pct"/>
            <w:gridSpan w:val="4"/>
            <w:tcBorders>
              <w:bottom w:val="single" w:sz="4" w:space="0" w:color="auto"/>
            </w:tcBorders>
            <w:shd w:val="clear" w:color="auto" w:fill="C5E0B3" w:themeFill="accent6" w:themeFillTint="66"/>
            <w:vAlign w:val="center"/>
          </w:tcPr>
          <w:p w14:paraId="34F235FC" w14:textId="77777777" w:rsidR="00775C4F" w:rsidRPr="00392BE7" w:rsidRDefault="00775C4F" w:rsidP="00774883">
            <w:pPr>
              <w:rPr>
                <w:rFonts w:eastAsia="Calibri"/>
              </w:rPr>
            </w:pPr>
            <w:r w:rsidRPr="00392BE7">
              <w:rPr>
                <w:rFonts w:eastAsia="Calibri"/>
              </w:rPr>
              <w:t>Trudnice prije poroda ili roditelj s djetetom do 1 godine života</w:t>
            </w:r>
          </w:p>
        </w:tc>
      </w:tr>
      <w:tr w:rsidR="00775C4F" w:rsidRPr="00392BE7" w14:paraId="373B9694" w14:textId="77777777" w:rsidTr="00775C4F">
        <w:trPr>
          <w:trHeight w:val="567"/>
        </w:trPr>
        <w:tc>
          <w:tcPr>
            <w:tcW w:w="578" w:type="pct"/>
            <w:tcBorders>
              <w:bottom w:val="single" w:sz="4" w:space="0" w:color="auto"/>
            </w:tcBorders>
            <w:shd w:val="clear" w:color="auto" w:fill="auto"/>
            <w:vAlign w:val="center"/>
          </w:tcPr>
          <w:p w14:paraId="6C0B454D" w14:textId="77777777" w:rsidR="00775C4F" w:rsidRPr="00392BE7" w:rsidRDefault="00775C4F" w:rsidP="00774883">
            <w:pPr>
              <w:rPr>
                <w:rFonts w:eastAsia="Calibri"/>
                <w:b/>
              </w:rPr>
            </w:pPr>
            <w:r>
              <w:rPr>
                <w:rFonts w:eastAsia="Calibri"/>
              </w:rPr>
              <w:t xml:space="preserve"> </w:t>
            </w:r>
            <w:r w:rsidRPr="00392BE7">
              <w:rPr>
                <w:rFonts w:eastAsia="Calibri"/>
              </w:rPr>
              <w:t>2.1.</w:t>
            </w:r>
          </w:p>
        </w:tc>
        <w:tc>
          <w:tcPr>
            <w:tcW w:w="4422" w:type="pct"/>
            <w:gridSpan w:val="4"/>
            <w:tcBorders>
              <w:bottom w:val="single" w:sz="4" w:space="0" w:color="auto"/>
            </w:tcBorders>
            <w:shd w:val="clear" w:color="auto" w:fill="auto"/>
            <w:vAlign w:val="center"/>
          </w:tcPr>
          <w:p w14:paraId="076E8D9E" w14:textId="77777777" w:rsidR="00775C4F" w:rsidRPr="00392BE7" w:rsidRDefault="00775C4F" w:rsidP="00774883">
            <w:pPr>
              <w:rPr>
                <w:rFonts w:eastAsia="Calibri"/>
                <w:b/>
              </w:rPr>
            </w:pPr>
            <w:r w:rsidRPr="00392BE7">
              <w:rPr>
                <w:rFonts w:eastAsia="Calibri"/>
              </w:rPr>
              <w:t>Smještaj</w:t>
            </w:r>
          </w:p>
        </w:tc>
      </w:tr>
      <w:tr w:rsidR="00775C4F" w:rsidRPr="00392BE7" w14:paraId="63440B31" w14:textId="77777777" w:rsidTr="00775C4F">
        <w:trPr>
          <w:trHeight w:val="567"/>
        </w:trPr>
        <w:tc>
          <w:tcPr>
            <w:tcW w:w="578" w:type="pct"/>
            <w:vMerge w:val="restart"/>
            <w:vAlign w:val="center"/>
          </w:tcPr>
          <w:p w14:paraId="040C7DB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2.1.</w:t>
            </w:r>
            <w:r>
              <w:rPr>
                <w:rFonts w:ascii="Times New Roman" w:eastAsia="Calibri" w:hAnsi="Times New Roman" w:cs="Times New Roman"/>
                <w:sz w:val="24"/>
                <w:szCs w:val="24"/>
              </w:rPr>
              <w:t>1.</w:t>
            </w:r>
          </w:p>
        </w:tc>
        <w:tc>
          <w:tcPr>
            <w:tcW w:w="770" w:type="pct"/>
            <w:vMerge w:val="restart"/>
            <w:vAlign w:val="center"/>
          </w:tcPr>
          <w:p w14:paraId="6E408A8F" w14:textId="77777777" w:rsidR="00775C4F" w:rsidRPr="00392BE7" w:rsidRDefault="00775C4F" w:rsidP="00774883">
            <w:pPr>
              <w:rPr>
                <w:rFonts w:ascii="Times New Roman" w:eastAsia="Calibri" w:hAnsi="Times New Roman" w:cs="Times New Roman"/>
                <w:sz w:val="24"/>
                <w:szCs w:val="24"/>
              </w:rPr>
            </w:pPr>
          </w:p>
          <w:p w14:paraId="3D10740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Smještaj</w:t>
            </w:r>
          </w:p>
          <w:p w14:paraId="3B410A56" w14:textId="77777777" w:rsidR="00775C4F" w:rsidRPr="00392BE7" w:rsidRDefault="00775C4F" w:rsidP="00774883">
            <w:pPr>
              <w:rPr>
                <w:rFonts w:ascii="Times New Roman" w:eastAsia="Calibri" w:hAnsi="Times New Roman" w:cs="Times New Roman"/>
                <w:sz w:val="24"/>
                <w:szCs w:val="24"/>
              </w:rPr>
            </w:pPr>
          </w:p>
        </w:tc>
        <w:tc>
          <w:tcPr>
            <w:tcW w:w="955" w:type="pct"/>
          </w:tcPr>
          <w:p w14:paraId="4936697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Briga o zdravlju i njega</w:t>
            </w:r>
          </w:p>
        </w:tc>
        <w:tc>
          <w:tcPr>
            <w:tcW w:w="1351" w:type="pct"/>
          </w:tcPr>
          <w:p w14:paraId="477A085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30 korisnika</w:t>
            </w:r>
          </w:p>
        </w:tc>
        <w:tc>
          <w:tcPr>
            <w:tcW w:w="1346" w:type="pct"/>
          </w:tcPr>
          <w:p w14:paraId="2F9E342A"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15</w:t>
            </w:r>
            <w:r w:rsidRPr="00392BE7">
              <w:rPr>
                <w:rFonts w:ascii="Times New Roman" w:eastAsia="Calibri" w:hAnsi="Times New Roman" w:cs="Times New Roman"/>
                <w:sz w:val="24"/>
                <w:szCs w:val="24"/>
              </w:rPr>
              <w:t xml:space="preserve"> korisnika</w:t>
            </w:r>
          </w:p>
        </w:tc>
      </w:tr>
      <w:tr w:rsidR="00775C4F" w:rsidRPr="00392BE7" w14:paraId="41211FE2" w14:textId="77777777" w:rsidTr="00775C4F">
        <w:trPr>
          <w:trHeight w:val="567"/>
        </w:trPr>
        <w:tc>
          <w:tcPr>
            <w:tcW w:w="578" w:type="pct"/>
            <w:vMerge/>
            <w:vAlign w:val="center"/>
          </w:tcPr>
          <w:p w14:paraId="446E5222"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5751BB71" w14:textId="77777777" w:rsidR="00775C4F" w:rsidRPr="00392BE7" w:rsidRDefault="00775C4F" w:rsidP="00774883">
            <w:pPr>
              <w:rPr>
                <w:rFonts w:ascii="Times New Roman" w:eastAsia="Calibri" w:hAnsi="Times New Roman" w:cs="Times New Roman"/>
                <w:sz w:val="24"/>
                <w:szCs w:val="24"/>
              </w:rPr>
            </w:pPr>
          </w:p>
        </w:tc>
        <w:tc>
          <w:tcPr>
            <w:tcW w:w="955" w:type="pct"/>
          </w:tcPr>
          <w:p w14:paraId="7590B6C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Socijalni rad</w:t>
            </w:r>
          </w:p>
        </w:tc>
        <w:tc>
          <w:tcPr>
            <w:tcW w:w="1351" w:type="pct"/>
          </w:tcPr>
          <w:p w14:paraId="4BC0597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6</w:t>
            </w:r>
            <w:r w:rsidRPr="00392BE7">
              <w:rPr>
                <w:rFonts w:ascii="Times New Roman" w:eastAsia="Calibri" w:hAnsi="Times New Roman" w:cs="Times New Roman"/>
                <w:sz w:val="24"/>
                <w:szCs w:val="24"/>
              </w:rPr>
              <w:t>0 korisnika</w:t>
            </w:r>
          </w:p>
        </w:tc>
        <w:tc>
          <w:tcPr>
            <w:tcW w:w="1346" w:type="pct"/>
          </w:tcPr>
          <w:p w14:paraId="2D340E9B"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w:t>
            </w:r>
            <w:r w:rsidRPr="00392BE7">
              <w:rPr>
                <w:rFonts w:ascii="Times New Roman" w:eastAsia="Calibri" w:hAnsi="Times New Roman" w:cs="Times New Roman"/>
                <w:sz w:val="24"/>
                <w:szCs w:val="24"/>
              </w:rPr>
              <w:t xml:space="preserve"> </w:t>
            </w:r>
            <w:r>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30 korisnika</w:t>
            </w:r>
          </w:p>
        </w:tc>
      </w:tr>
      <w:tr w:rsidR="00775C4F" w:rsidRPr="00392BE7" w14:paraId="49F230CC" w14:textId="77777777" w:rsidTr="00775C4F">
        <w:trPr>
          <w:trHeight w:val="567"/>
        </w:trPr>
        <w:tc>
          <w:tcPr>
            <w:tcW w:w="578" w:type="pct"/>
            <w:vMerge/>
            <w:tcBorders>
              <w:bottom w:val="single" w:sz="2" w:space="0" w:color="auto"/>
            </w:tcBorders>
            <w:vAlign w:val="center"/>
          </w:tcPr>
          <w:p w14:paraId="2ED0F732" w14:textId="77777777" w:rsidR="00775C4F" w:rsidRPr="00392BE7" w:rsidRDefault="00775C4F" w:rsidP="00774883">
            <w:pPr>
              <w:rPr>
                <w:rFonts w:ascii="Times New Roman" w:eastAsia="Calibri" w:hAnsi="Times New Roman" w:cs="Times New Roman"/>
                <w:sz w:val="24"/>
                <w:szCs w:val="24"/>
              </w:rPr>
            </w:pPr>
          </w:p>
        </w:tc>
        <w:tc>
          <w:tcPr>
            <w:tcW w:w="770" w:type="pct"/>
            <w:vMerge/>
            <w:tcBorders>
              <w:bottom w:val="single" w:sz="2" w:space="0" w:color="auto"/>
            </w:tcBorders>
            <w:vAlign w:val="center"/>
          </w:tcPr>
          <w:p w14:paraId="21A807B1" w14:textId="77777777" w:rsidR="00775C4F" w:rsidRPr="00392BE7" w:rsidRDefault="00775C4F" w:rsidP="00774883">
            <w:pPr>
              <w:rPr>
                <w:rFonts w:ascii="Times New Roman" w:eastAsia="Calibri" w:hAnsi="Times New Roman" w:cs="Times New Roman"/>
                <w:sz w:val="24"/>
                <w:szCs w:val="24"/>
              </w:rPr>
            </w:pPr>
          </w:p>
        </w:tc>
        <w:tc>
          <w:tcPr>
            <w:tcW w:w="955" w:type="pct"/>
            <w:tcBorders>
              <w:bottom w:val="single" w:sz="2" w:space="0" w:color="auto"/>
            </w:tcBorders>
          </w:tcPr>
          <w:p w14:paraId="463BD29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Psihološka podrška </w:t>
            </w:r>
          </w:p>
        </w:tc>
        <w:tc>
          <w:tcPr>
            <w:tcW w:w="1351" w:type="pct"/>
          </w:tcPr>
          <w:p w14:paraId="0009C02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6</w:t>
            </w:r>
            <w:r w:rsidRPr="00392BE7">
              <w:rPr>
                <w:rFonts w:ascii="Times New Roman" w:eastAsia="Calibri" w:hAnsi="Times New Roman" w:cs="Times New Roman"/>
                <w:sz w:val="24"/>
                <w:szCs w:val="24"/>
              </w:rPr>
              <w:t>0 korisnika</w:t>
            </w:r>
          </w:p>
        </w:tc>
        <w:tc>
          <w:tcPr>
            <w:tcW w:w="1346" w:type="pct"/>
          </w:tcPr>
          <w:p w14:paraId="111E1401"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w:t>
            </w:r>
            <w:r w:rsidRPr="00392BE7">
              <w:rPr>
                <w:rFonts w:ascii="Times New Roman" w:eastAsia="Calibri" w:hAnsi="Times New Roman" w:cs="Times New Roman"/>
                <w:sz w:val="24"/>
                <w:szCs w:val="24"/>
              </w:rPr>
              <w:t xml:space="preserve"> </w:t>
            </w:r>
            <w:r>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30 korisnika</w:t>
            </w:r>
          </w:p>
        </w:tc>
      </w:tr>
      <w:tr w:rsidR="00775C4F" w:rsidRPr="00392BE7" w14:paraId="5F7836C7" w14:textId="77777777" w:rsidTr="00775C4F">
        <w:trPr>
          <w:trHeight w:val="567"/>
        </w:trPr>
        <w:tc>
          <w:tcPr>
            <w:tcW w:w="578" w:type="pct"/>
            <w:vAlign w:val="center"/>
          </w:tcPr>
          <w:p w14:paraId="6B46DFB6" w14:textId="77777777" w:rsidR="00775C4F" w:rsidRPr="00392BE7" w:rsidRDefault="00775C4F" w:rsidP="00774883">
            <w:pPr>
              <w:rPr>
                <w:rFonts w:eastAsia="Calibri"/>
              </w:rPr>
            </w:pPr>
            <w:r>
              <w:rPr>
                <w:rFonts w:eastAsia="Calibri"/>
              </w:rPr>
              <w:t>2.2.</w:t>
            </w:r>
          </w:p>
        </w:tc>
        <w:tc>
          <w:tcPr>
            <w:tcW w:w="4422" w:type="pct"/>
            <w:gridSpan w:val="4"/>
            <w:vAlign w:val="center"/>
          </w:tcPr>
          <w:p w14:paraId="19013C6F" w14:textId="77777777" w:rsidR="00775C4F" w:rsidRPr="00392BE7" w:rsidRDefault="00775C4F" w:rsidP="00774883">
            <w:pPr>
              <w:rPr>
                <w:rFonts w:eastAsia="Calibri"/>
              </w:rPr>
            </w:pPr>
            <w:r w:rsidRPr="00392BE7">
              <w:t>Organizirano stanovanje</w:t>
            </w:r>
          </w:p>
        </w:tc>
      </w:tr>
      <w:tr w:rsidR="00775C4F" w:rsidRPr="00392BE7" w14:paraId="243810AA" w14:textId="77777777" w:rsidTr="00775C4F">
        <w:trPr>
          <w:trHeight w:val="567"/>
        </w:trPr>
        <w:tc>
          <w:tcPr>
            <w:tcW w:w="578" w:type="pct"/>
            <w:vMerge w:val="restart"/>
            <w:vAlign w:val="center"/>
          </w:tcPr>
          <w:p w14:paraId="21DA62EF"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2.2.1.</w:t>
            </w:r>
          </w:p>
        </w:tc>
        <w:tc>
          <w:tcPr>
            <w:tcW w:w="770" w:type="pct"/>
            <w:vMerge w:val="restart"/>
            <w:vAlign w:val="center"/>
          </w:tcPr>
          <w:p w14:paraId="52124137" w14:textId="77777777" w:rsidR="00775C4F" w:rsidRPr="00392BE7" w:rsidRDefault="00775C4F" w:rsidP="00774883">
            <w:pPr>
              <w:rPr>
                <w:rFonts w:ascii="Times New Roman" w:eastAsia="Calibri" w:hAnsi="Times New Roman" w:cs="Times New Roman"/>
                <w:sz w:val="24"/>
                <w:szCs w:val="24"/>
              </w:rPr>
            </w:pPr>
            <w:r w:rsidRPr="00392BE7">
              <w:rPr>
                <w:rFonts w:ascii="Times New Roman" w:hAnsi="Times New Roman"/>
                <w:sz w:val="24"/>
                <w:szCs w:val="24"/>
              </w:rPr>
              <w:t>Organizirano stanovanje uz sveobuhvatnu podršku</w:t>
            </w:r>
          </w:p>
        </w:tc>
        <w:tc>
          <w:tcPr>
            <w:tcW w:w="955" w:type="pct"/>
          </w:tcPr>
          <w:p w14:paraId="215CC56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Briga o zdravlju i njega</w:t>
            </w:r>
          </w:p>
        </w:tc>
        <w:tc>
          <w:tcPr>
            <w:tcW w:w="1351" w:type="pct"/>
          </w:tcPr>
          <w:p w14:paraId="7F0CF16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30 korisnika</w:t>
            </w:r>
          </w:p>
        </w:tc>
        <w:tc>
          <w:tcPr>
            <w:tcW w:w="1346" w:type="pct"/>
          </w:tcPr>
          <w:p w14:paraId="2E94F998"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15</w:t>
            </w:r>
            <w:r w:rsidRPr="00392BE7">
              <w:rPr>
                <w:rFonts w:ascii="Times New Roman" w:eastAsia="Calibri" w:hAnsi="Times New Roman" w:cs="Times New Roman"/>
                <w:sz w:val="24"/>
                <w:szCs w:val="24"/>
              </w:rPr>
              <w:t xml:space="preserve"> korisnika</w:t>
            </w:r>
          </w:p>
        </w:tc>
      </w:tr>
      <w:tr w:rsidR="00775C4F" w:rsidRPr="00392BE7" w14:paraId="132E5498" w14:textId="77777777" w:rsidTr="00775C4F">
        <w:trPr>
          <w:trHeight w:val="567"/>
        </w:trPr>
        <w:tc>
          <w:tcPr>
            <w:tcW w:w="578" w:type="pct"/>
            <w:vMerge/>
            <w:vAlign w:val="center"/>
          </w:tcPr>
          <w:p w14:paraId="15E4186F"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6A8A2985" w14:textId="77777777" w:rsidR="00775C4F" w:rsidRPr="00392BE7" w:rsidRDefault="00775C4F" w:rsidP="00774883">
            <w:pPr>
              <w:rPr>
                <w:rFonts w:ascii="Times New Roman" w:eastAsia="Calibri" w:hAnsi="Times New Roman" w:cs="Times New Roman"/>
                <w:sz w:val="24"/>
                <w:szCs w:val="24"/>
              </w:rPr>
            </w:pPr>
          </w:p>
        </w:tc>
        <w:tc>
          <w:tcPr>
            <w:tcW w:w="955" w:type="pct"/>
          </w:tcPr>
          <w:p w14:paraId="5167D34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Socijalni rad</w:t>
            </w:r>
          </w:p>
        </w:tc>
        <w:tc>
          <w:tcPr>
            <w:tcW w:w="1351" w:type="pct"/>
          </w:tcPr>
          <w:p w14:paraId="1721C76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6</w:t>
            </w:r>
            <w:r w:rsidRPr="00392BE7">
              <w:rPr>
                <w:rFonts w:ascii="Times New Roman" w:eastAsia="Calibri" w:hAnsi="Times New Roman" w:cs="Times New Roman"/>
                <w:sz w:val="24"/>
                <w:szCs w:val="24"/>
              </w:rPr>
              <w:t>0 korisnika</w:t>
            </w:r>
          </w:p>
        </w:tc>
        <w:tc>
          <w:tcPr>
            <w:tcW w:w="1346" w:type="pct"/>
          </w:tcPr>
          <w:p w14:paraId="05EA93A2"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w:t>
            </w:r>
            <w:r w:rsidRPr="00392BE7">
              <w:rPr>
                <w:rFonts w:ascii="Times New Roman" w:eastAsia="Calibri" w:hAnsi="Times New Roman" w:cs="Times New Roman"/>
                <w:sz w:val="24"/>
                <w:szCs w:val="24"/>
              </w:rPr>
              <w:t xml:space="preserve"> </w:t>
            </w:r>
            <w:r>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30 korisnika</w:t>
            </w:r>
          </w:p>
        </w:tc>
      </w:tr>
      <w:tr w:rsidR="00775C4F" w:rsidRPr="00392BE7" w14:paraId="02977F66" w14:textId="77777777" w:rsidTr="00775C4F">
        <w:trPr>
          <w:trHeight w:val="567"/>
        </w:trPr>
        <w:tc>
          <w:tcPr>
            <w:tcW w:w="578" w:type="pct"/>
            <w:vMerge/>
            <w:tcBorders>
              <w:bottom w:val="single" w:sz="2" w:space="0" w:color="auto"/>
            </w:tcBorders>
            <w:vAlign w:val="center"/>
          </w:tcPr>
          <w:p w14:paraId="736FFB2C" w14:textId="77777777" w:rsidR="00775C4F" w:rsidRPr="00392BE7" w:rsidRDefault="00775C4F" w:rsidP="00774883">
            <w:pPr>
              <w:rPr>
                <w:rFonts w:ascii="Times New Roman" w:eastAsia="Calibri" w:hAnsi="Times New Roman" w:cs="Times New Roman"/>
                <w:sz w:val="24"/>
                <w:szCs w:val="24"/>
              </w:rPr>
            </w:pPr>
          </w:p>
        </w:tc>
        <w:tc>
          <w:tcPr>
            <w:tcW w:w="770" w:type="pct"/>
            <w:vMerge/>
            <w:tcBorders>
              <w:bottom w:val="single" w:sz="2" w:space="0" w:color="auto"/>
            </w:tcBorders>
            <w:vAlign w:val="center"/>
          </w:tcPr>
          <w:p w14:paraId="2A03AA6A" w14:textId="77777777" w:rsidR="00775C4F" w:rsidRPr="00392BE7" w:rsidRDefault="00775C4F" w:rsidP="00774883">
            <w:pPr>
              <w:rPr>
                <w:rFonts w:ascii="Times New Roman" w:eastAsia="Calibri" w:hAnsi="Times New Roman" w:cs="Times New Roman"/>
                <w:sz w:val="24"/>
                <w:szCs w:val="24"/>
              </w:rPr>
            </w:pPr>
          </w:p>
        </w:tc>
        <w:tc>
          <w:tcPr>
            <w:tcW w:w="955" w:type="pct"/>
            <w:tcBorders>
              <w:bottom w:val="single" w:sz="2" w:space="0" w:color="auto"/>
            </w:tcBorders>
          </w:tcPr>
          <w:p w14:paraId="69AD7FD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Psihološka podrška</w:t>
            </w:r>
          </w:p>
        </w:tc>
        <w:tc>
          <w:tcPr>
            <w:tcW w:w="1351" w:type="pct"/>
          </w:tcPr>
          <w:p w14:paraId="400E6B6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6</w:t>
            </w:r>
            <w:r w:rsidRPr="00392BE7">
              <w:rPr>
                <w:rFonts w:ascii="Times New Roman" w:eastAsia="Calibri" w:hAnsi="Times New Roman" w:cs="Times New Roman"/>
                <w:sz w:val="24"/>
                <w:szCs w:val="24"/>
              </w:rPr>
              <w:t>0 korisnika</w:t>
            </w:r>
          </w:p>
        </w:tc>
        <w:tc>
          <w:tcPr>
            <w:tcW w:w="1346" w:type="pct"/>
          </w:tcPr>
          <w:p w14:paraId="043BBB92"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w:t>
            </w:r>
            <w:r w:rsidRPr="00392BE7">
              <w:rPr>
                <w:rFonts w:ascii="Times New Roman" w:eastAsia="Calibri" w:hAnsi="Times New Roman" w:cs="Times New Roman"/>
                <w:sz w:val="24"/>
                <w:szCs w:val="24"/>
              </w:rPr>
              <w:t xml:space="preserve"> </w:t>
            </w:r>
            <w:r>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30 korisnika</w:t>
            </w:r>
          </w:p>
        </w:tc>
      </w:tr>
      <w:tr w:rsidR="00775C4F" w:rsidRPr="00392BE7" w14:paraId="14591429" w14:textId="77777777" w:rsidTr="00775C4F">
        <w:trPr>
          <w:trHeight w:val="567"/>
        </w:trPr>
        <w:tc>
          <w:tcPr>
            <w:tcW w:w="578" w:type="pct"/>
            <w:vMerge w:val="restart"/>
            <w:vAlign w:val="center"/>
          </w:tcPr>
          <w:p w14:paraId="08FF17BE"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2.2.2.</w:t>
            </w:r>
          </w:p>
        </w:tc>
        <w:tc>
          <w:tcPr>
            <w:tcW w:w="770" w:type="pct"/>
            <w:vMerge w:val="restart"/>
            <w:vAlign w:val="center"/>
          </w:tcPr>
          <w:p w14:paraId="3D3E8388" w14:textId="77777777" w:rsidR="00775C4F" w:rsidRPr="00392BE7" w:rsidRDefault="00775C4F" w:rsidP="00774883">
            <w:pPr>
              <w:rPr>
                <w:rFonts w:ascii="Times New Roman" w:eastAsia="Calibri" w:hAnsi="Times New Roman" w:cs="Times New Roman"/>
                <w:sz w:val="24"/>
                <w:szCs w:val="24"/>
              </w:rPr>
            </w:pPr>
            <w:r>
              <w:rPr>
                <w:rFonts w:ascii="Times New Roman" w:hAnsi="Times New Roman"/>
                <w:sz w:val="24"/>
                <w:szCs w:val="24"/>
              </w:rPr>
              <w:t xml:space="preserve">Organizirano stanovanje </w:t>
            </w:r>
            <w:r w:rsidRPr="00392BE7">
              <w:rPr>
                <w:rFonts w:ascii="Times New Roman" w:hAnsi="Times New Roman"/>
                <w:sz w:val="24"/>
                <w:szCs w:val="24"/>
              </w:rPr>
              <w:t xml:space="preserve">uz </w:t>
            </w:r>
            <w:r w:rsidRPr="00392BE7">
              <w:rPr>
                <w:rFonts w:ascii="Times New Roman" w:hAnsi="Times New Roman"/>
                <w:sz w:val="24"/>
                <w:szCs w:val="24"/>
              </w:rPr>
              <w:lastRenderedPageBreak/>
              <w:t>povremenu podršku</w:t>
            </w:r>
          </w:p>
        </w:tc>
        <w:tc>
          <w:tcPr>
            <w:tcW w:w="955" w:type="pct"/>
          </w:tcPr>
          <w:p w14:paraId="2248C90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lastRenderedPageBreak/>
              <w:t>Briga o zdravlju i njega</w:t>
            </w:r>
          </w:p>
        </w:tc>
        <w:tc>
          <w:tcPr>
            <w:tcW w:w="1351" w:type="pct"/>
          </w:tcPr>
          <w:p w14:paraId="5D54A07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30 korisnika</w:t>
            </w:r>
          </w:p>
        </w:tc>
        <w:tc>
          <w:tcPr>
            <w:tcW w:w="1346" w:type="pct"/>
          </w:tcPr>
          <w:p w14:paraId="129C619A"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15</w:t>
            </w:r>
            <w:r w:rsidRPr="00392BE7">
              <w:rPr>
                <w:rFonts w:ascii="Times New Roman" w:eastAsia="Calibri" w:hAnsi="Times New Roman" w:cs="Times New Roman"/>
                <w:sz w:val="24"/>
                <w:szCs w:val="24"/>
              </w:rPr>
              <w:t xml:space="preserve"> korisnika</w:t>
            </w:r>
          </w:p>
        </w:tc>
      </w:tr>
      <w:tr w:rsidR="00775C4F" w:rsidRPr="00392BE7" w14:paraId="4F3DD73A" w14:textId="77777777" w:rsidTr="00775C4F">
        <w:trPr>
          <w:trHeight w:val="567"/>
        </w:trPr>
        <w:tc>
          <w:tcPr>
            <w:tcW w:w="578" w:type="pct"/>
            <w:vMerge/>
            <w:vAlign w:val="center"/>
          </w:tcPr>
          <w:p w14:paraId="386719C0"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66539EB5" w14:textId="77777777" w:rsidR="00775C4F" w:rsidRPr="00392BE7" w:rsidRDefault="00775C4F" w:rsidP="00774883">
            <w:pPr>
              <w:rPr>
                <w:rFonts w:ascii="Times New Roman" w:eastAsia="Calibri" w:hAnsi="Times New Roman" w:cs="Times New Roman"/>
                <w:sz w:val="24"/>
                <w:szCs w:val="24"/>
              </w:rPr>
            </w:pPr>
          </w:p>
        </w:tc>
        <w:tc>
          <w:tcPr>
            <w:tcW w:w="955" w:type="pct"/>
          </w:tcPr>
          <w:p w14:paraId="30FC7C4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Socijalni rad</w:t>
            </w:r>
          </w:p>
        </w:tc>
        <w:tc>
          <w:tcPr>
            <w:tcW w:w="1351" w:type="pct"/>
          </w:tcPr>
          <w:p w14:paraId="61390A5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6</w:t>
            </w:r>
            <w:r w:rsidRPr="00392BE7">
              <w:rPr>
                <w:rFonts w:ascii="Times New Roman" w:eastAsia="Calibri" w:hAnsi="Times New Roman" w:cs="Times New Roman"/>
                <w:sz w:val="24"/>
                <w:szCs w:val="24"/>
              </w:rPr>
              <w:t>0 korisnika</w:t>
            </w:r>
          </w:p>
        </w:tc>
        <w:tc>
          <w:tcPr>
            <w:tcW w:w="1346" w:type="pct"/>
          </w:tcPr>
          <w:p w14:paraId="644F3F57"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w:t>
            </w:r>
            <w:r w:rsidRPr="00392BE7">
              <w:rPr>
                <w:rFonts w:ascii="Times New Roman" w:eastAsia="Calibri" w:hAnsi="Times New Roman" w:cs="Times New Roman"/>
                <w:sz w:val="24"/>
                <w:szCs w:val="24"/>
              </w:rPr>
              <w:t xml:space="preserve"> </w:t>
            </w:r>
            <w:r>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30 korisnika</w:t>
            </w:r>
          </w:p>
        </w:tc>
      </w:tr>
      <w:tr w:rsidR="00775C4F" w:rsidRPr="00392BE7" w14:paraId="3D7D0BD9" w14:textId="77777777" w:rsidTr="00775C4F">
        <w:trPr>
          <w:trHeight w:val="567"/>
        </w:trPr>
        <w:tc>
          <w:tcPr>
            <w:tcW w:w="578" w:type="pct"/>
            <w:vMerge/>
            <w:tcBorders>
              <w:bottom w:val="single" w:sz="2" w:space="0" w:color="auto"/>
            </w:tcBorders>
            <w:vAlign w:val="center"/>
          </w:tcPr>
          <w:p w14:paraId="1276B81F" w14:textId="77777777" w:rsidR="00775C4F" w:rsidRPr="00392BE7" w:rsidRDefault="00775C4F" w:rsidP="00774883">
            <w:pPr>
              <w:rPr>
                <w:rFonts w:ascii="Times New Roman" w:eastAsia="Calibri" w:hAnsi="Times New Roman" w:cs="Times New Roman"/>
                <w:sz w:val="24"/>
                <w:szCs w:val="24"/>
              </w:rPr>
            </w:pPr>
          </w:p>
        </w:tc>
        <w:tc>
          <w:tcPr>
            <w:tcW w:w="770" w:type="pct"/>
            <w:vMerge/>
            <w:tcBorders>
              <w:bottom w:val="single" w:sz="2" w:space="0" w:color="auto"/>
            </w:tcBorders>
            <w:vAlign w:val="center"/>
          </w:tcPr>
          <w:p w14:paraId="6F822DE3" w14:textId="77777777" w:rsidR="00775C4F" w:rsidRPr="00392BE7" w:rsidRDefault="00775C4F" w:rsidP="00774883">
            <w:pPr>
              <w:rPr>
                <w:rFonts w:ascii="Times New Roman" w:eastAsia="Calibri" w:hAnsi="Times New Roman" w:cs="Times New Roman"/>
                <w:sz w:val="24"/>
                <w:szCs w:val="24"/>
              </w:rPr>
            </w:pPr>
          </w:p>
        </w:tc>
        <w:tc>
          <w:tcPr>
            <w:tcW w:w="955" w:type="pct"/>
            <w:tcBorders>
              <w:bottom w:val="single" w:sz="2" w:space="0" w:color="auto"/>
            </w:tcBorders>
          </w:tcPr>
          <w:p w14:paraId="7027593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Psihološka podrška</w:t>
            </w:r>
          </w:p>
        </w:tc>
        <w:tc>
          <w:tcPr>
            <w:tcW w:w="1351" w:type="pct"/>
          </w:tcPr>
          <w:p w14:paraId="3097A26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6</w:t>
            </w:r>
            <w:r w:rsidRPr="00392BE7">
              <w:rPr>
                <w:rFonts w:ascii="Times New Roman" w:eastAsia="Calibri" w:hAnsi="Times New Roman" w:cs="Times New Roman"/>
                <w:sz w:val="24"/>
                <w:szCs w:val="24"/>
              </w:rPr>
              <w:t>0 korisnika</w:t>
            </w:r>
          </w:p>
        </w:tc>
        <w:tc>
          <w:tcPr>
            <w:tcW w:w="1346" w:type="pct"/>
          </w:tcPr>
          <w:p w14:paraId="443EEFA9"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w:t>
            </w:r>
            <w:r w:rsidRPr="00392BE7">
              <w:rPr>
                <w:rFonts w:ascii="Times New Roman" w:eastAsia="Calibri" w:hAnsi="Times New Roman" w:cs="Times New Roman"/>
                <w:sz w:val="24"/>
                <w:szCs w:val="24"/>
              </w:rPr>
              <w:t xml:space="preserve"> </w:t>
            </w:r>
            <w:r>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30 korisnika</w:t>
            </w:r>
          </w:p>
        </w:tc>
      </w:tr>
      <w:tr w:rsidR="00775C4F" w:rsidRPr="00392BE7" w14:paraId="3275AC34" w14:textId="77777777" w:rsidTr="00775C4F">
        <w:trPr>
          <w:trHeight w:val="567"/>
        </w:trPr>
        <w:tc>
          <w:tcPr>
            <w:tcW w:w="578" w:type="pct"/>
            <w:tcBorders>
              <w:bottom w:val="single" w:sz="2" w:space="0" w:color="auto"/>
            </w:tcBorders>
            <w:shd w:val="clear" w:color="auto" w:fill="C5E0B3" w:themeFill="accent6" w:themeFillTint="66"/>
            <w:vAlign w:val="center"/>
          </w:tcPr>
          <w:p w14:paraId="013C5B6D" w14:textId="77777777" w:rsidR="00775C4F" w:rsidRPr="00443D7A" w:rsidRDefault="00775C4F" w:rsidP="00774883">
            <w:pPr>
              <w:rPr>
                <w:rFonts w:eastAsia="Calibri"/>
              </w:rPr>
            </w:pPr>
            <w:r>
              <w:rPr>
                <w:rFonts w:eastAsia="Calibri"/>
              </w:rPr>
              <w:t xml:space="preserve">    </w:t>
            </w:r>
            <w:r w:rsidRPr="00443D7A">
              <w:rPr>
                <w:rFonts w:eastAsia="Calibri"/>
              </w:rPr>
              <w:t>3.</w:t>
            </w:r>
          </w:p>
        </w:tc>
        <w:tc>
          <w:tcPr>
            <w:tcW w:w="4422" w:type="pct"/>
            <w:gridSpan w:val="4"/>
            <w:tcBorders>
              <w:bottom w:val="single" w:sz="2" w:space="0" w:color="auto"/>
            </w:tcBorders>
            <w:shd w:val="clear" w:color="auto" w:fill="C5E0B3" w:themeFill="accent6" w:themeFillTint="66"/>
            <w:vAlign w:val="center"/>
          </w:tcPr>
          <w:p w14:paraId="038C250A" w14:textId="77777777" w:rsidR="00775C4F" w:rsidRPr="00443D7A" w:rsidRDefault="00775C4F" w:rsidP="00774883">
            <w:pPr>
              <w:rPr>
                <w:rFonts w:eastAsia="Calibri"/>
              </w:rPr>
            </w:pPr>
            <w:r w:rsidRPr="00443D7A">
              <w:rPr>
                <w:rFonts w:eastAsia="Calibri"/>
              </w:rPr>
              <w:t>Djeca i mlađe punoljetne osobe s problemima u ponašanju</w:t>
            </w:r>
          </w:p>
        </w:tc>
      </w:tr>
      <w:tr w:rsidR="00775C4F" w:rsidRPr="00392BE7" w14:paraId="4A48B3B5" w14:textId="77777777" w:rsidTr="00775C4F">
        <w:trPr>
          <w:trHeight w:val="567"/>
        </w:trPr>
        <w:tc>
          <w:tcPr>
            <w:tcW w:w="578" w:type="pct"/>
            <w:tcBorders>
              <w:bottom w:val="single" w:sz="2" w:space="0" w:color="auto"/>
            </w:tcBorders>
            <w:vAlign w:val="center"/>
          </w:tcPr>
          <w:p w14:paraId="675C155F" w14:textId="77777777" w:rsidR="00775C4F" w:rsidRPr="00392BE7" w:rsidRDefault="00775C4F" w:rsidP="00774883">
            <w:pPr>
              <w:rPr>
                <w:b/>
              </w:rPr>
            </w:pPr>
            <w:r w:rsidRPr="00392BE7">
              <w:t>3.1.</w:t>
            </w:r>
          </w:p>
        </w:tc>
        <w:tc>
          <w:tcPr>
            <w:tcW w:w="4422" w:type="pct"/>
            <w:gridSpan w:val="4"/>
            <w:tcBorders>
              <w:bottom w:val="single" w:sz="2" w:space="0" w:color="auto"/>
            </w:tcBorders>
            <w:vAlign w:val="center"/>
          </w:tcPr>
          <w:p w14:paraId="52ACCD31" w14:textId="77777777" w:rsidR="00775C4F" w:rsidRPr="00392BE7" w:rsidRDefault="00775C4F" w:rsidP="00774883">
            <w:pPr>
              <w:rPr>
                <w:b/>
              </w:rPr>
            </w:pPr>
            <w:r w:rsidRPr="00392BE7">
              <w:t>Timska procjena/dijagnostika</w:t>
            </w:r>
          </w:p>
        </w:tc>
      </w:tr>
      <w:tr w:rsidR="00775C4F" w:rsidRPr="00392BE7" w14:paraId="608A3EA5" w14:textId="77777777" w:rsidTr="00775C4F">
        <w:trPr>
          <w:trHeight w:val="567"/>
        </w:trPr>
        <w:tc>
          <w:tcPr>
            <w:tcW w:w="578" w:type="pct"/>
            <w:vMerge w:val="restart"/>
            <w:vAlign w:val="center"/>
          </w:tcPr>
          <w:p w14:paraId="6222F79A" w14:textId="77777777" w:rsidR="00775C4F" w:rsidRDefault="00775C4F" w:rsidP="00774883">
            <w:pPr>
              <w:rPr>
                <w:rFonts w:ascii="Times New Roman" w:hAnsi="Times New Roman"/>
                <w:sz w:val="24"/>
                <w:szCs w:val="24"/>
              </w:rPr>
            </w:pPr>
          </w:p>
          <w:p w14:paraId="7281A868" w14:textId="77777777" w:rsidR="00775C4F" w:rsidRPr="00167FE7" w:rsidRDefault="00775C4F" w:rsidP="00774883">
            <w:pPr>
              <w:rPr>
                <w:rFonts w:ascii="Times New Roman" w:hAnsi="Times New Roman"/>
                <w:sz w:val="24"/>
                <w:szCs w:val="24"/>
              </w:rPr>
            </w:pPr>
            <w:r w:rsidRPr="00167FE7">
              <w:rPr>
                <w:rFonts w:ascii="Times New Roman" w:hAnsi="Times New Roman"/>
                <w:sz w:val="24"/>
                <w:szCs w:val="24"/>
              </w:rPr>
              <w:t>3.1.1.</w:t>
            </w:r>
          </w:p>
        </w:tc>
        <w:tc>
          <w:tcPr>
            <w:tcW w:w="770" w:type="pct"/>
            <w:vMerge w:val="restart"/>
            <w:vAlign w:val="center"/>
          </w:tcPr>
          <w:p w14:paraId="73269956" w14:textId="77777777" w:rsidR="00775C4F" w:rsidRPr="00167FE7" w:rsidRDefault="00775C4F" w:rsidP="00774883">
            <w:pPr>
              <w:rPr>
                <w:rFonts w:ascii="Times New Roman" w:hAnsi="Times New Roman"/>
                <w:sz w:val="24"/>
                <w:szCs w:val="24"/>
              </w:rPr>
            </w:pPr>
            <w:r w:rsidRPr="00392BE7">
              <w:rPr>
                <w:rFonts w:ascii="Times New Roman" w:hAnsi="Times New Roman"/>
                <w:sz w:val="24"/>
                <w:szCs w:val="24"/>
              </w:rPr>
              <w:t>Timska procjena/dijagnostika</w:t>
            </w:r>
            <w:r>
              <w:rPr>
                <w:rFonts w:ascii="Times New Roman" w:hAnsi="Times New Roman"/>
                <w:sz w:val="24"/>
                <w:szCs w:val="24"/>
              </w:rPr>
              <w:t xml:space="preserve"> </w:t>
            </w:r>
            <w:r w:rsidRPr="00392BE7">
              <w:rPr>
                <w:rFonts w:ascii="Times New Roman" w:hAnsi="Times New Roman"/>
                <w:sz w:val="24"/>
                <w:szCs w:val="24"/>
              </w:rPr>
              <w:t>-</w:t>
            </w:r>
            <w:r>
              <w:rPr>
                <w:rFonts w:ascii="Times New Roman" w:hAnsi="Times New Roman"/>
                <w:sz w:val="24"/>
                <w:szCs w:val="24"/>
              </w:rPr>
              <w:t xml:space="preserve"> smještaj</w:t>
            </w:r>
          </w:p>
        </w:tc>
        <w:tc>
          <w:tcPr>
            <w:tcW w:w="955" w:type="pct"/>
          </w:tcPr>
          <w:p w14:paraId="2AD56650" w14:textId="77777777" w:rsidR="00775C4F" w:rsidRPr="00167FE7" w:rsidRDefault="00775C4F" w:rsidP="00774883">
            <w:pPr>
              <w:rPr>
                <w:rFonts w:ascii="Times New Roman" w:hAnsi="Times New Roman"/>
                <w:sz w:val="24"/>
                <w:szCs w:val="24"/>
              </w:rPr>
            </w:pPr>
            <w:r w:rsidRPr="00167FE7">
              <w:rPr>
                <w:rFonts w:ascii="Times New Roman" w:hAnsi="Times New Roman"/>
                <w:sz w:val="24"/>
                <w:szCs w:val="24"/>
              </w:rPr>
              <w:t>Odgoj</w:t>
            </w:r>
          </w:p>
        </w:tc>
        <w:tc>
          <w:tcPr>
            <w:tcW w:w="1351" w:type="pct"/>
          </w:tcPr>
          <w:p w14:paraId="57C2DE75" w14:textId="77777777" w:rsidR="00775C4F" w:rsidRPr="00167FE7" w:rsidRDefault="00775C4F" w:rsidP="00774883">
            <w:pPr>
              <w:rPr>
                <w:rFonts w:ascii="Times New Roman" w:hAnsi="Times New Roman"/>
                <w:sz w:val="24"/>
                <w:szCs w:val="24"/>
              </w:rPr>
            </w:pPr>
            <w:r>
              <w:rPr>
                <w:rFonts w:ascii="Times New Roman" w:hAnsi="Times New Roman"/>
                <w:sz w:val="24"/>
                <w:szCs w:val="24"/>
              </w:rPr>
              <w:t>1 izvršitelj na 8 korisnika</w:t>
            </w:r>
          </w:p>
        </w:tc>
        <w:tc>
          <w:tcPr>
            <w:tcW w:w="1346" w:type="pct"/>
          </w:tcPr>
          <w:p w14:paraId="69DD0EB6" w14:textId="77777777" w:rsidR="00775C4F" w:rsidRPr="00167FE7" w:rsidRDefault="00775C4F" w:rsidP="00774883">
            <w:pPr>
              <w:rPr>
                <w:rFonts w:ascii="Times New Roman" w:hAnsi="Times New Roman"/>
                <w:sz w:val="24"/>
                <w:szCs w:val="24"/>
              </w:rPr>
            </w:pPr>
            <w:r>
              <w:rPr>
                <w:rFonts w:ascii="Times New Roman" w:hAnsi="Times New Roman"/>
                <w:sz w:val="24"/>
                <w:szCs w:val="24"/>
              </w:rPr>
              <w:t>1 izvršitelj na 5 korisnika</w:t>
            </w:r>
          </w:p>
        </w:tc>
      </w:tr>
      <w:tr w:rsidR="00775C4F" w:rsidRPr="00392BE7" w14:paraId="6ED96F16" w14:textId="77777777" w:rsidTr="00775C4F">
        <w:trPr>
          <w:trHeight w:val="567"/>
        </w:trPr>
        <w:tc>
          <w:tcPr>
            <w:tcW w:w="578" w:type="pct"/>
            <w:vMerge/>
            <w:vAlign w:val="center"/>
          </w:tcPr>
          <w:p w14:paraId="32923AAD" w14:textId="77777777" w:rsidR="00775C4F" w:rsidRPr="00392BE7" w:rsidRDefault="00775C4F" w:rsidP="00774883">
            <w:pPr>
              <w:rPr>
                <w:rFonts w:ascii="Times New Roman" w:hAnsi="Times New Roman"/>
                <w:sz w:val="24"/>
                <w:szCs w:val="24"/>
              </w:rPr>
            </w:pPr>
          </w:p>
        </w:tc>
        <w:tc>
          <w:tcPr>
            <w:tcW w:w="770" w:type="pct"/>
            <w:vMerge/>
            <w:vAlign w:val="center"/>
          </w:tcPr>
          <w:p w14:paraId="2EE1C68E" w14:textId="77777777" w:rsidR="00775C4F" w:rsidRPr="00392BE7" w:rsidRDefault="00775C4F" w:rsidP="00774883">
            <w:pPr>
              <w:rPr>
                <w:rFonts w:ascii="Times New Roman" w:hAnsi="Times New Roman"/>
                <w:sz w:val="24"/>
                <w:szCs w:val="24"/>
              </w:rPr>
            </w:pPr>
          </w:p>
        </w:tc>
        <w:tc>
          <w:tcPr>
            <w:tcW w:w="955" w:type="pct"/>
          </w:tcPr>
          <w:p w14:paraId="268B08E8"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Socijalni rad</w:t>
            </w:r>
          </w:p>
        </w:tc>
        <w:tc>
          <w:tcPr>
            <w:tcW w:w="1351" w:type="pct"/>
          </w:tcPr>
          <w:p w14:paraId="3EE18585" w14:textId="77777777" w:rsidR="00775C4F" w:rsidRPr="00392BE7" w:rsidRDefault="00775C4F" w:rsidP="00774883">
            <w:pPr>
              <w:rPr>
                <w:rFonts w:ascii="Times New Roman" w:hAnsi="Times New Roman"/>
                <w:sz w:val="24"/>
                <w:szCs w:val="24"/>
              </w:rPr>
            </w:pPr>
            <w:r>
              <w:rPr>
                <w:rFonts w:ascii="Times New Roman" w:hAnsi="Times New Roman"/>
                <w:sz w:val="24"/>
                <w:szCs w:val="24"/>
              </w:rPr>
              <w:t>1 izvršitelj na 10 korisnika</w:t>
            </w:r>
          </w:p>
        </w:tc>
        <w:tc>
          <w:tcPr>
            <w:tcW w:w="1346" w:type="pct"/>
          </w:tcPr>
          <w:p w14:paraId="6CCC25F7" w14:textId="77777777" w:rsidR="00775C4F" w:rsidRPr="00392BE7" w:rsidRDefault="00775C4F" w:rsidP="00774883">
            <w:pPr>
              <w:rPr>
                <w:rFonts w:ascii="Times New Roman" w:hAnsi="Times New Roman"/>
                <w:sz w:val="24"/>
                <w:szCs w:val="24"/>
              </w:rPr>
            </w:pPr>
            <w:r>
              <w:rPr>
                <w:rFonts w:ascii="Times New Roman" w:hAnsi="Times New Roman"/>
                <w:sz w:val="24"/>
                <w:szCs w:val="24"/>
              </w:rPr>
              <w:t>1 izvršitelj na 5 korisnika</w:t>
            </w:r>
          </w:p>
        </w:tc>
      </w:tr>
      <w:tr w:rsidR="00775C4F" w:rsidRPr="00392BE7" w14:paraId="30F131D0" w14:textId="77777777" w:rsidTr="00775C4F">
        <w:trPr>
          <w:trHeight w:val="567"/>
        </w:trPr>
        <w:tc>
          <w:tcPr>
            <w:tcW w:w="578" w:type="pct"/>
            <w:vMerge/>
            <w:vAlign w:val="center"/>
          </w:tcPr>
          <w:p w14:paraId="268790A9" w14:textId="77777777" w:rsidR="00775C4F" w:rsidRPr="00392BE7" w:rsidRDefault="00775C4F" w:rsidP="00774883">
            <w:pPr>
              <w:rPr>
                <w:rFonts w:ascii="Times New Roman" w:hAnsi="Times New Roman"/>
                <w:sz w:val="24"/>
                <w:szCs w:val="24"/>
              </w:rPr>
            </w:pPr>
          </w:p>
        </w:tc>
        <w:tc>
          <w:tcPr>
            <w:tcW w:w="770" w:type="pct"/>
            <w:vMerge/>
            <w:vAlign w:val="center"/>
          </w:tcPr>
          <w:p w14:paraId="39C56C00" w14:textId="77777777" w:rsidR="00775C4F" w:rsidRPr="00392BE7" w:rsidRDefault="00775C4F" w:rsidP="00774883">
            <w:pPr>
              <w:rPr>
                <w:rFonts w:ascii="Times New Roman" w:hAnsi="Times New Roman"/>
                <w:sz w:val="24"/>
                <w:szCs w:val="24"/>
              </w:rPr>
            </w:pPr>
          </w:p>
        </w:tc>
        <w:tc>
          <w:tcPr>
            <w:tcW w:w="955" w:type="pct"/>
          </w:tcPr>
          <w:p w14:paraId="65CD1636"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Socijalno-pedagoška podrška</w:t>
            </w:r>
          </w:p>
        </w:tc>
        <w:tc>
          <w:tcPr>
            <w:tcW w:w="1351" w:type="pct"/>
          </w:tcPr>
          <w:p w14:paraId="07DA0A22" w14:textId="77777777" w:rsidR="00775C4F" w:rsidRPr="00392BE7" w:rsidRDefault="00775C4F" w:rsidP="00774883">
            <w:pPr>
              <w:rPr>
                <w:rFonts w:ascii="Times New Roman" w:hAnsi="Times New Roman"/>
                <w:sz w:val="24"/>
                <w:szCs w:val="24"/>
              </w:rPr>
            </w:pPr>
            <w:r>
              <w:rPr>
                <w:rFonts w:ascii="Times New Roman" w:hAnsi="Times New Roman"/>
                <w:sz w:val="24"/>
                <w:szCs w:val="24"/>
              </w:rPr>
              <w:t>1 izvršitelj na 10 korisnika</w:t>
            </w:r>
          </w:p>
        </w:tc>
        <w:tc>
          <w:tcPr>
            <w:tcW w:w="1346" w:type="pct"/>
          </w:tcPr>
          <w:p w14:paraId="52C37F23" w14:textId="77777777" w:rsidR="00775C4F" w:rsidRPr="00392BE7" w:rsidRDefault="00775C4F" w:rsidP="00774883">
            <w:pPr>
              <w:rPr>
                <w:rFonts w:ascii="Times New Roman" w:hAnsi="Times New Roman"/>
                <w:sz w:val="24"/>
                <w:szCs w:val="24"/>
              </w:rPr>
            </w:pPr>
            <w:r>
              <w:rPr>
                <w:rFonts w:ascii="Times New Roman" w:hAnsi="Times New Roman"/>
                <w:sz w:val="24"/>
                <w:szCs w:val="24"/>
              </w:rPr>
              <w:t>1 izvršitelj na 5 korisnika</w:t>
            </w:r>
          </w:p>
        </w:tc>
      </w:tr>
      <w:tr w:rsidR="00775C4F" w:rsidRPr="00392BE7" w14:paraId="0C01A509" w14:textId="77777777" w:rsidTr="00775C4F">
        <w:trPr>
          <w:trHeight w:val="567"/>
        </w:trPr>
        <w:tc>
          <w:tcPr>
            <w:tcW w:w="578" w:type="pct"/>
            <w:vMerge/>
            <w:vAlign w:val="center"/>
          </w:tcPr>
          <w:p w14:paraId="3010D912" w14:textId="77777777" w:rsidR="00775C4F" w:rsidRPr="00392BE7" w:rsidRDefault="00775C4F" w:rsidP="00774883">
            <w:pPr>
              <w:rPr>
                <w:rFonts w:ascii="Times New Roman" w:hAnsi="Times New Roman"/>
                <w:sz w:val="24"/>
                <w:szCs w:val="24"/>
              </w:rPr>
            </w:pPr>
          </w:p>
        </w:tc>
        <w:tc>
          <w:tcPr>
            <w:tcW w:w="770" w:type="pct"/>
            <w:vMerge/>
            <w:vAlign w:val="center"/>
          </w:tcPr>
          <w:p w14:paraId="11645F95" w14:textId="77777777" w:rsidR="00775C4F" w:rsidRPr="00392BE7" w:rsidRDefault="00775C4F" w:rsidP="00774883">
            <w:pPr>
              <w:rPr>
                <w:rFonts w:ascii="Times New Roman" w:hAnsi="Times New Roman"/>
                <w:sz w:val="24"/>
                <w:szCs w:val="24"/>
              </w:rPr>
            </w:pPr>
          </w:p>
        </w:tc>
        <w:tc>
          <w:tcPr>
            <w:tcW w:w="955" w:type="pct"/>
          </w:tcPr>
          <w:p w14:paraId="52B39B03"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Psihološka podrška</w:t>
            </w:r>
          </w:p>
        </w:tc>
        <w:tc>
          <w:tcPr>
            <w:tcW w:w="1351" w:type="pct"/>
          </w:tcPr>
          <w:p w14:paraId="4F4EB1A8" w14:textId="77777777" w:rsidR="00775C4F" w:rsidRPr="00392BE7" w:rsidRDefault="00775C4F" w:rsidP="00774883">
            <w:pPr>
              <w:rPr>
                <w:rFonts w:ascii="Times New Roman" w:hAnsi="Times New Roman"/>
                <w:sz w:val="24"/>
                <w:szCs w:val="24"/>
              </w:rPr>
            </w:pPr>
            <w:r>
              <w:rPr>
                <w:rFonts w:ascii="Times New Roman" w:hAnsi="Times New Roman"/>
                <w:sz w:val="24"/>
                <w:szCs w:val="24"/>
              </w:rPr>
              <w:t>1 izvršitelj na 10 korisnika</w:t>
            </w:r>
          </w:p>
        </w:tc>
        <w:tc>
          <w:tcPr>
            <w:tcW w:w="1346" w:type="pct"/>
          </w:tcPr>
          <w:p w14:paraId="190265A2" w14:textId="77777777" w:rsidR="00775C4F" w:rsidRPr="00392BE7" w:rsidRDefault="00775C4F" w:rsidP="00774883">
            <w:pPr>
              <w:rPr>
                <w:rFonts w:ascii="Times New Roman" w:hAnsi="Times New Roman"/>
                <w:sz w:val="24"/>
                <w:szCs w:val="24"/>
              </w:rPr>
            </w:pPr>
            <w:r>
              <w:rPr>
                <w:rFonts w:ascii="Times New Roman" w:hAnsi="Times New Roman"/>
                <w:sz w:val="24"/>
                <w:szCs w:val="24"/>
              </w:rPr>
              <w:t>1 izvršitelj na 5 korisnika</w:t>
            </w:r>
          </w:p>
        </w:tc>
      </w:tr>
      <w:tr w:rsidR="00775C4F" w:rsidRPr="00392BE7" w14:paraId="4308D658" w14:textId="77777777" w:rsidTr="00775C4F">
        <w:trPr>
          <w:trHeight w:val="567"/>
        </w:trPr>
        <w:tc>
          <w:tcPr>
            <w:tcW w:w="578" w:type="pct"/>
            <w:vMerge/>
            <w:vAlign w:val="center"/>
          </w:tcPr>
          <w:p w14:paraId="3625120D" w14:textId="77777777" w:rsidR="00775C4F" w:rsidRPr="00392BE7" w:rsidRDefault="00775C4F" w:rsidP="00774883">
            <w:pPr>
              <w:rPr>
                <w:rFonts w:ascii="Times New Roman" w:hAnsi="Times New Roman"/>
                <w:sz w:val="24"/>
                <w:szCs w:val="24"/>
              </w:rPr>
            </w:pPr>
          </w:p>
        </w:tc>
        <w:tc>
          <w:tcPr>
            <w:tcW w:w="770" w:type="pct"/>
            <w:vMerge/>
            <w:vAlign w:val="center"/>
          </w:tcPr>
          <w:p w14:paraId="47325703" w14:textId="77777777" w:rsidR="00775C4F" w:rsidRPr="00392BE7" w:rsidRDefault="00775C4F" w:rsidP="00774883">
            <w:pPr>
              <w:rPr>
                <w:rFonts w:ascii="Times New Roman" w:hAnsi="Times New Roman"/>
                <w:sz w:val="24"/>
                <w:szCs w:val="24"/>
              </w:rPr>
            </w:pPr>
          </w:p>
        </w:tc>
        <w:tc>
          <w:tcPr>
            <w:tcW w:w="955" w:type="pct"/>
          </w:tcPr>
          <w:p w14:paraId="7140E335"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Briga o zdravlju </w:t>
            </w:r>
          </w:p>
        </w:tc>
        <w:tc>
          <w:tcPr>
            <w:tcW w:w="1351" w:type="pct"/>
          </w:tcPr>
          <w:p w14:paraId="61594F47" w14:textId="77777777" w:rsidR="00775C4F" w:rsidRPr="00392BE7" w:rsidRDefault="00775C4F" w:rsidP="00774883">
            <w:pPr>
              <w:rPr>
                <w:rFonts w:ascii="Times New Roman" w:hAnsi="Times New Roman"/>
                <w:sz w:val="24"/>
                <w:szCs w:val="24"/>
              </w:rPr>
            </w:pPr>
            <w:r>
              <w:rPr>
                <w:rFonts w:ascii="Times New Roman" w:hAnsi="Times New Roman"/>
                <w:sz w:val="24"/>
                <w:szCs w:val="24"/>
              </w:rPr>
              <w:t>1 izvršitelj na 40 korisnika</w:t>
            </w:r>
          </w:p>
        </w:tc>
        <w:tc>
          <w:tcPr>
            <w:tcW w:w="1346" w:type="pct"/>
          </w:tcPr>
          <w:p w14:paraId="3A434DB4" w14:textId="77777777" w:rsidR="00775C4F" w:rsidRPr="00392BE7" w:rsidRDefault="00775C4F" w:rsidP="00774883">
            <w:pPr>
              <w:rPr>
                <w:rFonts w:ascii="Times New Roman" w:hAnsi="Times New Roman"/>
                <w:sz w:val="24"/>
                <w:szCs w:val="24"/>
              </w:rPr>
            </w:pPr>
            <w:r>
              <w:rPr>
                <w:rFonts w:ascii="Times New Roman" w:hAnsi="Times New Roman"/>
                <w:sz w:val="24"/>
                <w:szCs w:val="24"/>
              </w:rPr>
              <w:t>1 izvršitelj na 20 korisnika</w:t>
            </w:r>
          </w:p>
        </w:tc>
      </w:tr>
      <w:tr w:rsidR="00775C4F" w:rsidRPr="00392BE7" w14:paraId="64373EDB" w14:textId="77777777" w:rsidTr="00775C4F">
        <w:trPr>
          <w:trHeight w:val="567"/>
        </w:trPr>
        <w:tc>
          <w:tcPr>
            <w:tcW w:w="578" w:type="pct"/>
            <w:vMerge/>
            <w:vAlign w:val="center"/>
          </w:tcPr>
          <w:p w14:paraId="4513D3A5" w14:textId="77777777" w:rsidR="00775C4F" w:rsidRPr="00392BE7" w:rsidRDefault="00775C4F" w:rsidP="00774883">
            <w:pPr>
              <w:rPr>
                <w:rFonts w:ascii="Times New Roman" w:hAnsi="Times New Roman"/>
                <w:sz w:val="24"/>
                <w:szCs w:val="24"/>
              </w:rPr>
            </w:pPr>
          </w:p>
        </w:tc>
        <w:tc>
          <w:tcPr>
            <w:tcW w:w="770" w:type="pct"/>
            <w:vMerge/>
            <w:vAlign w:val="center"/>
          </w:tcPr>
          <w:p w14:paraId="24AB4D71" w14:textId="77777777" w:rsidR="00775C4F" w:rsidRPr="00392BE7" w:rsidRDefault="00775C4F" w:rsidP="00774883">
            <w:pPr>
              <w:rPr>
                <w:rFonts w:ascii="Times New Roman" w:hAnsi="Times New Roman"/>
                <w:sz w:val="24"/>
                <w:szCs w:val="24"/>
              </w:rPr>
            </w:pPr>
          </w:p>
        </w:tc>
        <w:tc>
          <w:tcPr>
            <w:tcW w:w="955" w:type="pct"/>
          </w:tcPr>
          <w:p w14:paraId="5AC69C20"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Skrb tijekom noći</w:t>
            </w:r>
          </w:p>
        </w:tc>
        <w:tc>
          <w:tcPr>
            <w:tcW w:w="1351" w:type="pct"/>
          </w:tcPr>
          <w:p w14:paraId="10605AAF" w14:textId="77777777" w:rsidR="00775C4F" w:rsidRPr="00392BE7" w:rsidRDefault="00775C4F" w:rsidP="00774883">
            <w:pPr>
              <w:rPr>
                <w:rFonts w:ascii="Times New Roman" w:hAnsi="Times New Roman"/>
                <w:sz w:val="24"/>
                <w:szCs w:val="24"/>
              </w:rPr>
            </w:pPr>
            <w:r>
              <w:rPr>
                <w:rFonts w:ascii="Times New Roman" w:hAnsi="Times New Roman"/>
                <w:sz w:val="24"/>
                <w:szCs w:val="24"/>
              </w:rPr>
              <w:t>1 izvršitelj na 24 korisnika</w:t>
            </w:r>
          </w:p>
        </w:tc>
        <w:tc>
          <w:tcPr>
            <w:tcW w:w="1346" w:type="pct"/>
          </w:tcPr>
          <w:p w14:paraId="5B83A3FE" w14:textId="77777777" w:rsidR="00775C4F" w:rsidRPr="00392BE7" w:rsidRDefault="00775C4F" w:rsidP="00774883">
            <w:pPr>
              <w:rPr>
                <w:rFonts w:ascii="Times New Roman" w:hAnsi="Times New Roman"/>
                <w:sz w:val="24"/>
                <w:szCs w:val="24"/>
              </w:rPr>
            </w:pPr>
            <w:r>
              <w:rPr>
                <w:rFonts w:ascii="Times New Roman" w:hAnsi="Times New Roman"/>
                <w:sz w:val="24"/>
                <w:szCs w:val="24"/>
              </w:rPr>
              <w:t>1 izvršitelj na 15 korisnika</w:t>
            </w:r>
          </w:p>
        </w:tc>
      </w:tr>
      <w:tr w:rsidR="00775C4F" w:rsidRPr="00392BE7" w14:paraId="71150D95" w14:textId="77777777" w:rsidTr="00775C4F">
        <w:trPr>
          <w:trHeight w:val="567"/>
        </w:trPr>
        <w:tc>
          <w:tcPr>
            <w:tcW w:w="578" w:type="pct"/>
            <w:vMerge w:val="restart"/>
            <w:vAlign w:val="center"/>
          </w:tcPr>
          <w:p w14:paraId="367353DE"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3.1.2.</w:t>
            </w:r>
          </w:p>
        </w:tc>
        <w:tc>
          <w:tcPr>
            <w:tcW w:w="770" w:type="pct"/>
            <w:vMerge w:val="restart"/>
            <w:vAlign w:val="center"/>
          </w:tcPr>
          <w:p w14:paraId="01652C3E"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Timska procjena/dijagnostika</w:t>
            </w:r>
            <w:r>
              <w:rPr>
                <w:rFonts w:ascii="Times New Roman" w:hAnsi="Times New Roman"/>
                <w:sz w:val="24"/>
                <w:szCs w:val="24"/>
              </w:rPr>
              <w:t xml:space="preserve"> </w:t>
            </w:r>
            <w:r w:rsidRPr="00392BE7">
              <w:rPr>
                <w:rFonts w:ascii="Times New Roman" w:hAnsi="Times New Roman"/>
                <w:sz w:val="24"/>
                <w:szCs w:val="24"/>
              </w:rPr>
              <w:t>-</w:t>
            </w:r>
            <w:r>
              <w:rPr>
                <w:rFonts w:ascii="Times New Roman" w:hAnsi="Times New Roman"/>
                <w:sz w:val="24"/>
                <w:szCs w:val="24"/>
              </w:rPr>
              <w:t xml:space="preserve"> </w:t>
            </w:r>
            <w:r w:rsidRPr="00392BE7">
              <w:rPr>
                <w:rFonts w:ascii="Times New Roman" w:hAnsi="Times New Roman"/>
                <w:sz w:val="24"/>
                <w:szCs w:val="24"/>
              </w:rPr>
              <w:t>boravak</w:t>
            </w:r>
          </w:p>
        </w:tc>
        <w:tc>
          <w:tcPr>
            <w:tcW w:w="955" w:type="pct"/>
          </w:tcPr>
          <w:p w14:paraId="215EE9AB"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Odgoj</w:t>
            </w:r>
          </w:p>
        </w:tc>
        <w:tc>
          <w:tcPr>
            <w:tcW w:w="1351" w:type="pct"/>
          </w:tcPr>
          <w:p w14:paraId="5136FFDE" w14:textId="77777777" w:rsidR="00775C4F" w:rsidRPr="00392BE7" w:rsidRDefault="00775C4F" w:rsidP="00774883">
            <w:pPr>
              <w:rPr>
                <w:rFonts w:ascii="Times New Roman" w:hAnsi="Times New Roman"/>
                <w:sz w:val="24"/>
                <w:szCs w:val="24"/>
              </w:rPr>
            </w:pPr>
            <w:r>
              <w:rPr>
                <w:rFonts w:ascii="Times New Roman" w:hAnsi="Times New Roman"/>
                <w:sz w:val="24"/>
                <w:szCs w:val="24"/>
              </w:rPr>
              <w:t>1 izvršitelj na 10 korisnika</w:t>
            </w:r>
          </w:p>
        </w:tc>
        <w:tc>
          <w:tcPr>
            <w:tcW w:w="1346" w:type="pct"/>
          </w:tcPr>
          <w:p w14:paraId="4602B636" w14:textId="77777777" w:rsidR="00775C4F" w:rsidRPr="00392BE7" w:rsidRDefault="00775C4F" w:rsidP="00774883">
            <w:pPr>
              <w:rPr>
                <w:rFonts w:ascii="Times New Roman" w:hAnsi="Times New Roman"/>
                <w:sz w:val="24"/>
                <w:szCs w:val="24"/>
              </w:rPr>
            </w:pPr>
            <w:r>
              <w:rPr>
                <w:rFonts w:ascii="Times New Roman" w:hAnsi="Times New Roman"/>
                <w:sz w:val="24"/>
                <w:szCs w:val="24"/>
              </w:rPr>
              <w:t>1 izvršitelj na 7 korisnika</w:t>
            </w:r>
          </w:p>
        </w:tc>
      </w:tr>
      <w:tr w:rsidR="00775C4F" w:rsidRPr="00392BE7" w14:paraId="18D3AE2E" w14:textId="77777777" w:rsidTr="00775C4F">
        <w:trPr>
          <w:trHeight w:val="567"/>
        </w:trPr>
        <w:tc>
          <w:tcPr>
            <w:tcW w:w="578" w:type="pct"/>
            <w:vMerge/>
            <w:vAlign w:val="center"/>
          </w:tcPr>
          <w:p w14:paraId="4FB6F069" w14:textId="77777777" w:rsidR="00775C4F" w:rsidRPr="00392BE7" w:rsidRDefault="00775C4F" w:rsidP="00774883">
            <w:pPr>
              <w:rPr>
                <w:rFonts w:ascii="Times New Roman" w:hAnsi="Times New Roman"/>
                <w:sz w:val="24"/>
                <w:szCs w:val="24"/>
              </w:rPr>
            </w:pPr>
          </w:p>
        </w:tc>
        <w:tc>
          <w:tcPr>
            <w:tcW w:w="770" w:type="pct"/>
            <w:vMerge/>
          </w:tcPr>
          <w:p w14:paraId="3831B98C" w14:textId="77777777" w:rsidR="00775C4F" w:rsidRPr="00392BE7" w:rsidRDefault="00775C4F" w:rsidP="00774883">
            <w:pPr>
              <w:rPr>
                <w:rFonts w:ascii="Times New Roman" w:hAnsi="Times New Roman"/>
                <w:sz w:val="24"/>
                <w:szCs w:val="24"/>
              </w:rPr>
            </w:pPr>
          </w:p>
        </w:tc>
        <w:tc>
          <w:tcPr>
            <w:tcW w:w="955" w:type="pct"/>
          </w:tcPr>
          <w:p w14:paraId="66A7FBAF"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Socijalni rad</w:t>
            </w:r>
          </w:p>
        </w:tc>
        <w:tc>
          <w:tcPr>
            <w:tcW w:w="1351" w:type="pct"/>
          </w:tcPr>
          <w:p w14:paraId="556F61E2" w14:textId="77777777" w:rsidR="00775C4F" w:rsidRPr="00392BE7" w:rsidRDefault="00775C4F" w:rsidP="00774883">
            <w:pPr>
              <w:rPr>
                <w:rFonts w:ascii="Times New Roman" w:hAnsi="Times New Roman"/>
                <w:sz w:val="24"/>
                <w:szCs w:val="24"/>
              </w:rPr>
            </w:pPr>
            <w:r>
              <w:rPr>
                <w:rFonts w:ascii="Times New Roman" w:hAnsi="Times New Roman"/>
                <w:sz w:val="24"/>
                <w:szCs w:val="24"/>
              </w:rPr>
              <w:t>1 izvršitelj na 10 korisnika</w:t>
            </w:r>
          </w:p>
        </w:tc>
        <w:tc>
          <w:tcPr>
            <w:tcW w:w="1346" w:type="pct"/>
          </w:tcPr>
          <w:p w14:paraId="2D0AF7DD" w14:textId="77777777" w:rsidR="00775C4F" w:rsidRPr="00392BE7" w:rsidRDefault="00775C4F" w:rsidP="00774883">
            <w:pPr>
              <w:rPr>
                <w:rFonts w:ascii="Times New Roman" w:hAnsi="Times New Roman"/>
                <w:sz w:val="24"/>
                <w:szCs w:val="24"/>
              </w:rPr>
            </w:pPr>
            <w:r>
              <w:rPr>
                <w:rFonts w:ascii="Times New Roman" w:hAnsi="Times New Roman"/>
                <w:sz w:val="24"/>
                <w:szCs w:val="24"/>
              </w:rPr>
              <w:t>1 izvršitelj na 7 korisnika</w:t>
            </w:r>
          </w:p>
        </w:tc>
      </w:tr>
      <w:tr w:rsidR="00775C4F" w:rsidRPr="00392BE7" w14:paraId="4ADFAFD4" w14:textId="77777777" w:rsidTr="00775C4F">
        <w:trPr>
          <w:trHeight w:val="567"/>
        </w:trPr>
        <w:tc>
          <w:tcPr>
            <w:tcW w:w="578" w:type="pct"/>
            <w:vMerge/>
            <w:vAlign w:val="center"/>
          </w:tcPr>
          <w:p w14:paraId="0BCDECD6" w14:textId="77777777" w:rsidR="00775C4F" w:rsidRPr="00392BE7" w:rsidRDefault="00775C4F" w:rsidP="00774883">
            <w:pPr>
              <w:rPr>
                <w:rFonts w:ascii="Times New Roman" w:hAnsi="Times New Roman"/>
                <w:sz w:val="24"/>
                <w:szCs w:val="24"/>
              </w:rPr>
            </w:pPr>
          </w:p>
        </w:tc>
        <w:tc>
          <w:tcPr>
            <w:tcW w:w="770" w:type="pct"/>
            <w:vMerge/>
          </w:tcPr>
          <w:p w14:paraId="76038436" w14:textId="77777777" w:rsidR="00775C4F" w:rsidRPr="00392BE7" w:rsidRDefault="00775C4F" w:rsidP="00774883">
            <w:pPr>
              <w:rPr>
                <w:rFonts w:ascii="Times New Roman" w:hAnsi="Times New Roman"/>
                <w:sz w:val="24"/>
                <w:szCs w:val="24"/>
              </w:rPr>
            </w:pPr>
          </w:p>
        </w:tc>
        <w:tc>
          <w:tcPr>
            <w:tcW w:w="955" w:type="pct"/>
          </w:tcPr>
          <w:p w14:paraId="7FF40DD7"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Socijalno-pedagoška podrška</w:t>
            </w:r>
          </w:p>
        </w:tc>
        <w:tc>
          <w:tcPr>
            <w:tcW w:w="1351" w:type="pct"/>
          </w:tcPr>
          <w:p w14:paraId="50C3E59E" w14:textId="77777777" w:rsidR="00775C4F" w:rsidRPr="00392BE7" w:rsidRDefault="00775C4F" w:rsidP="00774883">
            <w:pPr>
              <w:rPr>
                <w:rFonts w:ascii="Times New Roman" w:hAnsi="Times New Roman"/>
                <w:sz w:val="24"/>
                <w:szCs w:val="24"/>
              </w:rPr>
            </w:pPr>
            <w:r>
              <w:rPr>
                <w:rFonts w:ascii="Times New Roman" w:hAnsi="Times New Roman"/>
                <w:sz w:val="24"/>
                <w:szCs w:val="24"/>
              </w:rPr>
              <w:t>1 izvršitelj na 10 korisnika</w:t>
            </w:r>
          </w:p>
        </w:tc>
        <w:tc>
          <w:tcPr>
            <w:tcW w:w="1346" w:type="pct"/>
          </w:tcPr>
          <w:p w14:paraId="064CC9A0" w14:textId="77777777" w:rsidR="00775C4F" w:rsidRPr="00392BE7" w:rsidRDefault="00775C4F" w:rsidP="00774883">
            <w:pPr>
              <w:rPr>
                <w:rFonts w:ascii="Times New Roman" w:hAnsi="Times New Roman"/>
                <w:sz w:val="24"/>
                <w:szCs w:val="24"/>
              </w:rPr>
            </w:pPr>
            <w:r>
              <w:rPr>
                <w:rFonts w:ascii="Times New Roman" w:hAnsi="Times New Roman"/>
                <w:sz w:val="24"/>
                <w:szCs w:val="24"/>
              </w:rPr>
              <w:t>1 izvršitelj na 7 korisnika</w:t>
            </w:r>
          </w:p>
        </w:tc>
      </w:tr>
      <w:tr w:rsidR="00775C4F" w:rsidRPr="00392BE7" w14:paraId="333BE702" w14:textId="77777777" w:rsidTr="00775C4F">
        <w:trPr>
          <w:trHeight w:val="567"/>
        </w:trPr>
        <w:tc>
          <w:tcPr>
            <w:tcW w:w="578" w:type="pct"/>
            <w:vMerge/>
            <w:vAlign w:val="center"/>
          </w:tcPr>
          <w:p w14:paraId="02693468" w14:textId="77777777" w:rsidR="00775C4F" w:rsidRPr="00392BE7" w:rsidRDefault="00775C4F" w:rsidP="00774883">
            <w:pPr>
              <w:rPr>
                <w:rFonts w:ascii="Times New Roman" w:hAnsi="Times New Roman"/>
                <w:sz w:val="24"/>
                <w:szCs w:val="24"/>
              </w:rPr>
            </w:pPr>
          </w:p>
        </w:tc>
        <w:tc>
          <w:tcPr>
            <w:tcW w:w="770" w:type="pct"/>
            <w:vMerge/>
          </w:tcPr>
          <w:p w14:paraId="190C2BD6" w14:textId="77777777" w:rsidR="00775C4F" w:rsidRPr="00392BE7" w:rsidRDefault="00775C4F" w:rsidP="00774883">
            <w:pPr>
              <w:rPr>
                <w:rFonts w:ascii="Times New Roman" w:hAnsi="Times New Roman"/>
                <w:sz w:val="24"/>
                <w:szCs w:val="24"/>
              </w:rPr>
            </w:pPr>
          </w:p>
        </w:tc>
        <w:tc>
          <w:tcPr>
            <w:tcW w:w="955" w:type="pct"/>
          </w:tcPr>
          <w:p w14:paraId="02FA711D"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Psihološka podrška</w:t>
            </w:r>
          </w:p>
        </w:tc>
        <w:tc>
          <w:tcPr>
            <w:tcW w:w="1351" w:type="pct"/>
          </w:tcPr>
          <w:p w14:paraId="5CD20AC6" w14:textId="77777777" w:rsidR="00775C4F" w:rsidRPr="00392BE7" w:rsidRDefault="00775C4F" w:rsidP="00774883">
            <w:pPr>
              <w:rPr>
                <w:rFonts w:ascii="Times New Roman" w:hAnsi="Times New Roman"/>
                <w:sz w:val="24"/>
                <w:szCs w:val="24"/>
              </w:rPr>
            </w:pPr>
            <w:r>
              <w:rPr>
                <w:rFonts w:ascii="Times New Roman" w:hAnsi="Times New Roman"/>
                <w:sz w:val="24"/>
                <w:szCs w:val="24"/>
              </w:rPr>
              <w:t>1 izvršitelj na 10 korisnika</w:t>
            </w:r>
          </w:p>
        </w:tc>
        <w:tc>
          <w:tcPr>
            <w:tcW w:w="1346" w:type="pct"/>
          </w:tcPr>
          <w:p w14:paraId="00F43257" w14:textId="77777777" w:rsidR="00775C4F" w:rsidRPr="00392BE7" w:rsidRDefault="00775C4F" w:rsidP="00774883">
            <w:pPr>
              <w:rPr>
                <w:rFonts w:ascii="Times New Roman" w:hAnsi="Times New Roman"/>
                <w:sz w:val="24"/>
                <w:szCs w:val="24"/>
              </w:rPr>
            </w:pPr>
            <w:r>
              <w:rPr>
                <w:rFonts w:ascii="Times New Roman" w:hAnsi="Times New Roman"/>
                <w:sz w:val="24"/>
                <w:szCs w:val="24"/>
              </w:rPr>
              <w:t>1 izvršitelj na 7 korisnika</w:t>
            </w:r>
          </w:p>
        </w:tc>
      </w:tr>
      <w:tr w:rsidR="00775C4F" w:rsidRPr="00392BE7" w14:paraId="20B30C49" w14:textId="77777777" w:rsidTr="00775C4F">
        <w:trPr>
          <w:trHeight w:val="567"/>
        </w:trPr>
        <w:tc>
          <w:tcPr>
            <w:tcW w:w="578" w:type="pct"/>
            <w:vMerge/>
            <w:vAlign w:val="center"/>
          </w:tcPr>
          <w:p w14:paraId="1C1A026F" w14:textId="77777777" w:rsidR="00775C4F" w:rsidRPr="00392BE7" w:rsidRDefault="00775C4F" w:rsidP="00774883">
            <w:pPr>
              <w:rPr>
                <w:rFonts w:ascii="Times New Roman" w:hAnsi="Times New Roman"/>
                <w:sz w:val="24"/>
                <w:szCs w:val="24"/>
              </w:rPr>
            </w:pPr>
          </w:p>
        </w:tc>
        <w:tc>
          <w:tcPr>
            <w:tcW w:w="770" w:type="pct"/>
            <w:vMerge/>
          </w:tcPr>
          <w:p w14:paraId="2CDC1EF9" w14:textId="77777777" w:rsidR="00775C4F" w:rsidRPr="00392BE7" w:rsidRDefault="00775C4F" w:rsidP="00774883">
            <w:pPr>
              <w:rPr>
                <w:rFonts w:ascii="Times New Roman" w:hAnsi="Times New Roman"/>
                <w:sz w:val="24"/>
                <w:szCs w:val="24"/>
              </w:rPr>
            </w:pPr>
          </w:p>
        </w:tc>
        <w:tc>
          <w:tcPr>
            <w:tcW w:w="955" w:type="pct"/>
          </w:tcPr>
          <w:p w14:paraId="139D12F6"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Briga o zdravlju </w:t>
            </w:r>
          </w:p>
        </w:tc>
        <w:tc>
          <w:tcPr>
            <w:tcW w:w="1351" w:type="pct"/>
          </w:tcPr>
          <w:p w14:paraId="0BED10B2" w14:textId="77777777" w:rsidR="00775C4F" w:rsidRPr="00392BE7" w:rsidRDefault="00775C4F" w:rsidP="00774883">
            <w:pPr>
              <w:rPr>
                <w:rFonts w:ascii="Times New Roman" w:hAnsi="Times New Roman"/>
                <w:sz w:val="24"/>
                <w:szCs w:val="24"/>
              </w:rPr>
            </w:pPr>
            <w:r>
              <w:rPr>
                <w:rFonts w:ascii="Times New Roman" w:hAnsi="Times New Roman"/>
                <w:sz w:val="24"/>
                <w:szCs w:val="24"/>
              </w:rPr>
              <w:t>1 izvršitelj na 40 korisnika</w:t>
            </w:r>
          </w:p>
        </w:tc>
        <w:tc>
          <w:tcPr>
            <w:tcW w:w="1346" w:type="pct"/>
          </w:tcPr>
          <w:p w14:paraId="20A623AB" w14:textId="77777777" w:rsidR="00775C4F" w:rsidRPr="00392BE7" w:rsidRDefault="00775C4F" w:rsidP="00774883">
            <w:pPr>
              <w:rPr>
                <w:rFonts w:ascii="Times New Roman" w:hAnsi="Times New Roman"/>
                <w:sz w:val="24"/>
                <w:szCs w:val="24"/>
              </w:rPr>
            </w:pPr>
            <w:r>
              <w:rPr>
                <w:rFonts w:ascii="Times New Roman" w:hAnsi="Times New Roman"/>
                <w:sz w:val="24"/>
                <w:szCs w:val="24"/>
              </w:rPr>
              <w:t>1 izvršitelj na 20 korisnika</w:t>
            </w:r>
          </w:p>
        </w:tc>
      </w:tr>
      <w:tr w:rsidR="00775C4F" w:rsidRPr="00392BE7" w14:paraId="4C440526" w14:textId="77777777" w:rsidTr="00775C4F">
        <w:trPr>
          <w:trHeight w:val="567"/>
        </w:trPr>
        <w:tc>
          <w:tcPr>
            <w:tcW w:w="578" w:type="pct"/>
            <w:vAlign w:val="center"/>
          </w:tcPr>
          <w:p w14:paraId="0FEB0E59" w14:textId="77777777" w:rsidR="00775C4F" w:rsidRPr="00392BE7" w:rsidRDefault="00775C4F" w:rsidP="00774883">
            <w:r w:rsidRPr="00392BE7">
              <w:lastRenderedPageBreak/>
              <w:t>3.2.</w:t>
            </w:r>
          </w:p>
        </w:tc>
        <w:tc>
          <w:tcPr>
            <w:tcW w:w="4422" w:type="pct"/>
            <w:gridSpan w:val="4"/>
            <w:vAlign w:val="center"/>
          </w:tcPr>
          <w:p w14:paraId="4792228B" w14:textId="77777777" w:rsidR="00775C4F" w:rsidRPr="00392BE7" w:rsidRDefault="00775C4F" w:rsidP="00774883">
            <w:r w:rsidRPr="00392BE7">
              <w:t>Smještaj</w:t>
            </w:r>
          </w:p>
        </w:tc>
      </w:tr>
      <w:tr w:rsidR="00775C4F" w:rsidRPr="00392BE7" w14:paraId="772CF388" w14:textId="77777777" w:rsidTr="00775C4F">
        <w:trPr>
          <w:trHeight w:val="567"/>
        </w:trPr>
        <w:tc>
          <w:tcPr>
            <w:tcW w:w="578" w:type="pct"/>
            <w:vMerge w:val="restart"/>
            <w:vAlign w:val="center"/>
          </w:tcPr>
          <w:p w14:paraId="68867272" w14:textId="77777777" w:rsidR="00775C4F" w:rsidRPr="00392BE7" w:rsidRDefault="00775C4F" w:rsidP="00774883">
            <w:pPr>
              <w:rPr>
                <w:rFonts w:ascii="Times New Roman" w:hAnsi="Times New Roman"/>
                <w:sz w:val="24"/>
                <w:szCs w:val="24"/>
              </w:rPr>
            </w:pPr>
            <w:r>
              <w:rPr>
                <w:rFonts w:ascii="Times New Roman" w:hAnsi="Times New Roman"/>
                <w:sz w:val="24"/>
                <w:szCs w:val="24"/>
              </w:rPr>
              <w:t>3.2.1</w:t>
            </w:r>
            <w:r w:rsidRPr="00392BE7">
              <w:rPr>
                <w:rFonts w:ascii="Times New Roman" w:hAnsi="Times New Roman"/>
                <w:sz w:val="24"/>
                <w:szCs w:val="24"/>
              </w:rPr>
              <w:t>.</w:t>
            </w:r>
          </w:p>
        </w:tc>
        <w:tc>
          <w:tcPr>
            <w:tcW w:w="770" w:type="pct"/>
            <w:vMerge w:val="restart"/>
            <w:vAlign w:val="center"/>
          </w:tcPr>
          <w:p w14:paraId="08E171FC"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Privremeni smještaj radi provođenja kraćih rehabilitacijskih (</w:t>
            </w:r>
            <w:proofErr w:type="spellStart"/>
            <w:r w:rsidRPr="00392BE7">
              <w:rPr>
                <w:rFonts w:ascii="Times New Roman" w:hAnsi="Times New Roman"/>
                <w:sz w:val="24"/>
                <w:szCs w:val="24"/>
              </w:rPr>
              <w:t>tretmanskih</w:t>
            </w:r>
            <w:proofErr w:type="spellEnd"/>
            <w:r w:rsidRPr="00392BE7">
              <w:rPr>
                <w:rFonts w:ascii="Times New Roman" w:hAnsi="Times New Roman"/>
                <w:sz w:val="24"/>
                <w:szCs w:val="24"/>
              </w:rPr>
              <w:t>) programa</w:t>
            </w:r>
          </w:p>
        </w:tc>
        <w:tc>
          <w:tcPr>
            <w:tcW w:w="955" w:type="pct"/>
          </w:tcPr>
          <w:p w14:paraId="4BDE799B"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Odgoj</w:t>
            </w:r>
          </w:p>
        </w:tc>
        <w:tc>
          <w:tcPr>
            <w:tcW w:w="1351" w:type="pct"/>
          </w:tcPr>
          <w:p w14:paraId="30EC1DD4" w14:textId="77777777" w:rsidR="00775C4F" w:rsidRPr="00392BE7" w:rsidRDefault="00775C4F" w:rsidP="00774883">
            <w:pPr>
              <w:rPr>
                <w:rFonts w:ascii="Times New Roman" w:hAnsi="Times New Roman"/>
                <w:sz w:val="24"/>
                <w:szCs w:val="24"/>
              </w:rPr>
            </w:pPr>
            <w:r>
              <w:rPr>
                <w:rFonts w:ascii="Times New Roman" w:hAnsi="Times New Roman"/>
                <w:sz w:val="24"/>
                <w:szCs w:val="24"/>
              </w:rPr>
              <w:t>1</w:t>
            </w:r>
            <w:r w:rsidRPr="00392BE7">
              <w:rPr>
                <w:rFonts w:ascii="Times New Roman" w:hAnsi="Times New Roman"/>
                <w:sz w:val="24"/>
                <w:szCs w:val="24"/>
              </w:rPr>
              <w:t xml:space="preserve"> </w:t>
            </w:r>
            <w:r>
              <w:rPr>
                <w:rFonts w:ascii="Times New Roman" w:hAnsi="Times New Roman"/>
                <w:color w:val="000000"/>
                <w:sz w:val="24"/>
                <w:szCs w:val="24"/>
              </w:rPr>
              <w:t>izvršitelj</w:t>
            </w:r>
            <w:r>
              <w:rPr>
                <w:rFonts w:ascii="Times New Roman" w:hAnsi="Times New Roman"/>
                <w:sz w:val="24"/>
                <w:szCs w:val="24"/>
              </w:rPr>
              <w:t xml:space="preserve"> na 8</w:t>
            </w:r>
            <w:r w:rsidRPr="00392BE7">
              <w:rPr>
                <w:rFonts w:ascii="Times New Roman" w:hAnsi="Times New Roman"/>
                <w:sz w:val="24"/>
                <w:szCs w:val="24"/>
              </w:rPr>
              <w:t xml:space="preserve"> korisnika</w:t>
            </w:r>
          </w:p>
        </w:tc>
        <w:tc>
          <w:tcPr>
            <w:tcW w:w="1346" w:type="pct"/>
          </w:tcPr>
          <w:p w14:paraId="6D4124C8" w14:textId="77777777" w:rsidR="00775C4F" w:rsidRPr="00392BE7" w:rsidRDefault="00775C4F" w:rsidP="00774883">
            <w:pPr>
              <w:rPr>
                <w:rFonts w:ascii="Times New Roman" w:hAnsi="Times New Roman"/>
                <w:sz w:val="24"/>
                <w:szCs w:val="24"/>
              </w:rPr>
            </w:pPr>
            <w:r>
              <w:rPr>
                <w:rFonts w:ascii="Times New Roman" w:hAnsi="Times New Roman"/>
                <w:sz w:val="24"/>
                <w:szCs w:val="24"/>
              </w:rPr>
              <w:t>1</w:t>
            </w:r>
            <w:r w:rsidRPr="00392BE7">
              <w:rPr>
                <w:rFonts w:ascii="Times New Roman" w:hAnsi="Times New Roman"/>
                <w:sz w:val="24"/>
                <w:szCs w:val="24"/>
              </w:rPr>
              <w:t xml:space="preserve"> </w:t>
            </w:r>
            <w:r>
              <w:rPr>
                <w:rFonts w:ascii="Times New Roman" w:hAnsi="Times New Roman"/>
                <w:color w:val="000000"/>
                <w:sz w:val="24"/>
                <w:szCs w:val="24"/>
              </w:rPr>
              <w:t>izvršitelj</w:t>
            </w:r>
            <w:r>
              <w:rPr>
                <w:rFonts w:ascii="Times New Roman" w:hAnsi="Times New Roman"/>
                <w:sz w:val="24"/>
                <w:szCs w:val="24"/>
              </w:rPr>
              <w:t xml:space="preserve"> na 5</w:t>
            </w:r>
            <w:r w:rsidRPr="00392BE7">
              <w:rPr>
                <w:rFonts w:ascii="Times New Roman" w:hAnsi="Times New Roman"/>
                <w:sz w:val="24"/>
                <w:szCs w:val="24"/>
              </w:rPr>
              <w:t xml:space="preserve"> korisnika</w:t>
            </w:r>
          </w:p>
        </w:tc>
      </w:tr>
      <w:tr w:rsidR="00775C4F" w:rsidRPr="00392BE7" w14:paraId="35996FCD" w14:textId="77777777" w:rsidTr="00775C4F">
        <w:trPr>
          <w:trHeight w:val="567"/>
        </w:trPr>
        <w:tc>
          <w:tcPr>
            <w:tcW w:w="578" w:type="pct"/>
            <w:vMerge/>
            <w:vAlign w:val="center"/>
          </w:tcPr>
          <w:p w14:paraId="12879162" w14:textId="77777777" w:rsidR="00775C4F" w:rsidRPr="00392BE7" w:rsidRDefault="00775C4F" w:rsidP="00774883">
            <w:pPr>
              <w:rPr>
                <w:rFonts w:ascii="Times New Roman" w:hAnsi="Times New Roman"/>
                <w:sz w:val="24"/>
                <w:szCs w:val="24"/>
              </w:rPr>
            </w:pPr>
          </w:p>
        </w:tc>
        <w:tc>
          <w:tcPr>
            <w:tcW w:w="770" w:type="pct"/>
            <w:vMerge/>
          </w:tcPr>
          <w:p w14:paraId="75E12282" w14:textId="77777777" w:rsidR="00775C4F" w:rsidRPr="00392BE7" w:rsidRDefault="00775C4F" w:rsidP="00774883">
            <w:pPr>
              <w:rPr>
                <w:rFonts w:ascii="Times New Roman" w:hAnsi="Times New Roman"/>
                <w:sz w:val="24"/>
                <w:szCs w:val="24"/>
              </w:rPr>
            </w:pPr>
          </w:p>
        </w:tc>
        <w:tc>
          <w:tcPr>
            <w:tcW w:w="955" w:type="pct"/>
          </w:tcPr>
          <w:p w14:paraId="58F5C11F"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Socijalni rad</w:t>
            </w:r>
          </w:p>
        </w:tc>
        <w:tc>
          <w:tcPr>
            <w:tcW w:w="1351" w:type="pct"/>
          </w:tcPr>
          <w:p w14:paraId="66FEB1AE" w14:textId="77777777" w:rsidR="00775C4F" w:rsidRPr="00392BE7" w:rsidRDefault="00775C4F" w:rsidP="00774883">
            <w:pPr>
              <w:rPr>
                <w:rFonts w:ascii="Times New Roman" w:hAnsi="Times New Roman"/>
                <w:sz w:val="24"/>
                <w:szCs w:val="24"/>
              </w:rPr>
            </w:pPr>
            <w:r>
              <w:rPr>
                <w:rFonts w:ascii="Times New Roman" w:hAnsi="Times New Roman"/>
                <w:sz w:val="24"/>
                <w:szCs w:val="24"/>
              </w:rPr>
              <w:t>1</w:t>
            </w:r>
            <w:r w:rsidRPr="00392BE7">
              <w:rPr>
                <w:rFonts w:ascii="Times New Roman" w:hAnsi="Times New Roman"/>
                <w:sz w:val="24"/>
                <w:szCs w:val="24"/>
              </w:rPr>
              <w:t xml:space="preserve"> </w:t>
            </w:r>
            <w:r>
              <w:rPr>
                <w:rFonts w:ascii="Times New Roman" w:hAnsi="Times New Roman"/>
                <w:color w:val="000000"/>
                <w:sz w:val="24"/>
                <w:szCs w:val="24"/>
              </w:rPr>
              <w:t>izvršitelj</w:t>
            </w:r>
            <w:r>
              <w:rPr>
                <w:rFonts w:ascii="Times New Roman" w:hAnsi="Times New Roman"/>
                <w:sz w:val="24"/>
                <w:szCs w:val="24"/>
              </w:rPr>
              <w:t xml:space="preserve"> na 3</w:t>
            </w:r>
            <w:r w:rsidRPr="00392BE7">
              <w:rPr>
                <w:rFonts w:ascii="Times New Roman" w:hAnsi="Times New Roman"/>
                <w:sz w:val="24"/>
                <w:szCs w:val="24"/>
              </w:rPr>
              <w:t>0 korisnika</w:t>
            </w:r>
          </w:p>
        </w:tc>
        <w:tc>
          <w:tcPr>
            <w:tcW w:w="1346" w:type="pct"/>
          </w:tcPr>
          <w:p w14:paraId="53F33DDF" w14:textId="77777777" w:rsidR="00775C4F" w:rsidRPr="00392BE7" w:rsidRDefault="00775C4F" w:rsidP="00774883">
            <w:pPr>
              <w:rPr>
                <w:rFonts w:ascii="Times New Roman" w:hAnsi="Times New Roman"/>
                <w:sz w:val="24"/>
                <w:szCs w:val="24"/>
              </w:rPr>
            </w:pPr>
            <w:r>
              <w:rPr>
                <w:rFonts w:ascii="Times New Roman" w:hAnsi="Times New Roman"/>
                <w:sz w:val="24"/>
                <w:szCs w:val="24"/>
              </w:rPr>
              <w:t>1</w:t>
            </w:r>
            <w:r w:rsidRPr="00392BE7">
              <w:rPr>
                <w:rFonts w:ascii="Times New Roman" w:hAnsi="Times New Roman"/>
                <w:sz w:val="24"/>
                <w:szCs w:val="24"/>
              </w:rPr>
              <w:t xml:space="preserve"> </w:t>
            </w:r>
            <w:r>
              <w:rPr>
                <w:rFonts w:ascii="Times New Roman" w:hAnsi="Times New Roman"/>
                <w:color w:val="000000"/>
                <w:sz w:val="24"/>
                <w:szCs w:val="24"/>
              </w:rPr>
              <w:t>izvršitelj</w:t>
            </w:r>
            <w:r>
              <w:rPr>
                <w:rFonts w:ascii="Times New Roman" w:hAnsi="Times New Roman"/>
                <w:sz w:val="24"/>
                <w:szCs w:val="24"/>
              </w:rPr>
              <w:t xml:space="preserve"> na 2</w:t>
            </w:r>
            <w:r w:rsidRPr="00392BE7">
              <w:rPr>
                <w:rFonts w:ascii="Times New Roman" w:hAnsi="Times New Roman"/>
                <w:sz w:val="24"/>
                <w:szCs w:val="24"/>
              </w:rPr>
              <w:t>0 korisnika</w:t>
            </w:r>
          </w:p>
        </w:tc>
      </w:tr>
      <w:tr w:rsidR="00775C4F" w:rsidRPr="00392BE7" w14:paraId="5B6D668D" w14:textId="77777777" w:rsidTr="00775C4F">
        <w:trPr>
          <w:trHeight w:val="567"/>
        </w:trPr>
        <w:tc>
          <w:tcPr>
            <w:tcW w:w="578" w:type="pct"/>
            <w:vMerge/>
            <w:vAlign w:val="center"/>
          </w:tcPr>
          <w:p w14:paraId="5A62D281" w14:textId="77777777" w:rsidR="00775C4F" w:rsidRPr="00392BE7" w:rsidRDefault="00775C4F" w:rsidP="00774883">
            <w:pPr>
              <w:rPr>
                <w:rFonts w:ascii="Times New Roman" w:hAnsi="Times New Roman"/>
                <w:sz w:val="24"/>
                <w:szCs w:val="24"/>
              </w:rPr>
            </w:pPr>
          </w:p>
        </w:tc>
        <w:tc>
          <w:tcPr>
            <w:tcW w:w="770" w:type="pct"/>
            <w:vMerge/>
          </w:tcPr>
          <w:p w14:paraId="1C328033" w14:textId="77777777" w:rsidR="00775C4F" w:rsidRPr="00392BE7" w:rsidRDefault="00775C4F" w:rsidP="00774883">
            <w:pPr>
              <w:rPr>
                <w:rFonts w:ascii="Times New Roman" w:hAnsi="Times New Roman"/>
                <w:sz w:val="24"/>
                <w:szCs w:val="24"/>
              </w:rPr>
            </w:pPr>
          </w:p>
        </w:tc>
        <w:tc>
          <w:tcPr>
            <w:tcW w:w="955" w:type="pct"/>
          </w:tcPr>
          <w:p w14:paraId="586CD621"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Socijalno-pedagoška podrška</w:t>
            </w:r>
          </w:p>
        </w:tc>
        <w:tc>
          <w:tcPr>
            <w:tcW w:w="1351" w:type="pct"/>
          </w:tcPr>
          <w:p w14:paraId="625F9344" w14:textId="77777777" w:rsidR="00775C4F" w:rsidRPr="00392BE7" w:rsidRDefault="00775C4F" w:rsidP="00774883">
            <w:pPr>
              <w:rPr>
                <w:rFonts w:ascii="Times New Roman" w:hAnsi="Times New Roman"/>
                <w:sz w:val="24"/>
                <w:szCs w:val="24"/>
              </w:rPr>
            </w:pPr>
            <w:r>
              <w:rPr>
                <w:rFonts w:ascii="Times New Roman" w:hAnsi="Times New Roman"/>
                <w:sz w:val="24"/>
                <w:szCs w:val="24"/>
              </w:rPr>
              <w:t>1</w:t>
            </w:r>
            <w:r w:rsidRPr="00392BE7">
              <w:rPr>
                <w:rFonts w:ascii="Times New Roman" w:hAnsi="Times New Roman"/>
                <w:sz w:val="24"/>
                <w:szCs w:val="24"/>
              </w:rPr>
              <w:t xml:space="preserve"> </w:t>
            </w:r>
            <w:r>
              <w:rPr>
                <w:rFonts w:ascii="Times New Roman" w:hAnsi="Times New Roman"/>
                <w:color w:val="000000"/>
                <w:sz w:val="24"/>
                <w:szCs w:val="24"/>
              </w:rPr>
              <w:t>izvršitelj</w:t>
            </w:r>
            <w:r>
              <w:rPr>
                <w:rFonts w:ascii="Times New Roman" w:hAnsi="Times New Roman"/>
                <w:sz w:val="24"/>
                <w:szCs w:val="24"/>
              </w:rPr>
              <w:t xml:space="preserve"> na 3</w:t>
            </w:r>
            <w:r w:rsidRPr="00392BE7">
              <w:rPr>
                <w:rFonts w:ascii="Times New Roman" w:hAnsi="Times New Roman"/>
                <w:sz w:val="24"/>
                <w:szCs w:val="24"/>
              </w:rPr>
              <w:t>0 korisnika</w:t>
            </w:r>
          </w:p>
        </w:tc>
        <w:tc>
          <w:tcPr>
            <w:tcW w:w="1346" w:type="pct"/>
          </w:tcPr>
          <w:p w14:paraId="07A18B65" w14:textId="77777777" w:rsidR="00775C4F" w:rsidRPr="00392BE7" w:rsidRDefault="00775C4F" w:rsidP="00774883">
            <w:pPr>
              <w:rPr>
                <w:rFonts w:ascii="Times New Roman" w:hAnsi="Times New Roman"/>
                <w:sz w:val="24"/>
                <w:szCs w:val="24"/>
              </w:rPr>
            </w:pPr>
            <w:r>
              <w:rPr>
                <w:rFonts w:ascii="Times New Roman" w:hAnsi="Times New Roman"/>
                <w:sz w:val="24"/>
                <w:szCs w:val="24"/>
              </w:rPr>
              <w:t>1</w:t>
            </w:r>
            <w:r w:rsidRPr="00392BE7">
              <w:rPr>
                <w:rFonts w:ascii="Times New Roman" w:hAnsi="Times New Roman"/>
                <w:sz w:val="24"/>
                <w:szCs w:val="24"/>
              </w:rPr>
              <w:t xml:space="preserve"> </w:t>
            </w:r>
            <w:r>
              <w:rPr>
                <w:rFonts w:ascii="Times New Roman" w:hAnsi="Times New Roman"/>
                <w:color w:val="000000"/>
                <w:sz w:val="24"/>
                <w:szCs w:val="24"/>
              </w:rPr>
              <w:t>izvršitelj</w:t>
            </w:r>
            <w:r>
              <w:rPr>
                <w:rFonts w:ascii="Times New Roman" w:hAnsi="Times New Roman"/>
                <w:sz w:val="24"/>
                <w:szCs w:val="24"/>
              </w:rPr>
              <w:t xml:space="preserve"> na 2</w:t>
            </w:r>
            <w:r w:rsidRPr="00392BE7">
              <w:rPr>
                <w:rFonts w:ascii="Times New Roman" w:hAnsi="Times New Roman"/>
                <w:sz w:val="24"/>
                <w:szCs w:val="24"/>
              </w:rPr>
              <w:t>0 korisnika</w:t>
            </w:r>
          </w:p>
        </w:tc>
      </w:tr>
      <w:tr w:rsidR="00775C4F" w:rsidRPr="00392BE7" w14:paraId="7CD86D47" w14:textId="77777777" w:rsidTr="00775C4F">
        <w:trPr>
          <w:trHeight w:val="567"/>
        </w:trPr>
        <w:tc>
          <w:tcPr>
            <w:tcW w:w="578" w:type="pct"/>
            <w:vMerge/>
            <w:vAlign w:val="center"/>
          </w:tcPr>
          <w:p w14:paraId="0F04064B" w14:textId="77777777" w:rsidR="00775C4F" w:rsidRPr="00392BE7" w:rsidRDefault="00775C4F" w:rsidP="00774883">
            <w:pPr>
              <w:rPr>
                <w:rFonts w:ascii="Times New Roman" w:hAnsi="Times New Roman"/>
                <w:sz w:val="24"/>
                <w:szCs w:val="24"/>
              </w:rPr>
            </w:pPr>
          </w:p>
        </w:tc>
        <w:tc>
          <w:tcPr>
            <w:tcW w:w="770" w:type="pct"/>
            <w:vMerge/>
          </w:tcPr>
          <w:p w14:paraId="28722145" w14:textId="77777777" w:rsidR="00775C4F" w:rsidRPr="00392BE7" w:rsidRDefault="00775C4F" w:rsidP="00774883">
            <w:pPr>
              <w:rPr>
                <w:rFonts w:ascii="Times New Roman" w:hAnsi="Times New Roman"/>
                <w:sz w:val="24"/>
                <w:szCs w:val="24"/>
              </w:rPr>
            </w:pPr>
          </w:p>
        </w:tc>
        <w:tc>
          <w:tcPr>
            <w:tcW w:w="955" w:type="pct"/>
          </w:tcPr>
          <w:p w14:paraId="3D732C7B"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Psihološka podrška</w:t>
            </w:r>
          </w:p>
        </w:tc>
        <w:tc>
          <w:tcPr>
            <w:tcW w:w="1351" w:type="pct"/>
          </w:tcPr>
          <w:p w14:paraId="067E516A" w14:textId="77777777" w:rsidR="00775C4F" w:rsidRPr="00392BE7" w:rsidRDefault="00775C4F" w:rsidP="00774883">
            <w:pPr>
              <w:rPr>
                <w:rFonts w:ascii="Times New Roman" w:hAnsi="Times New Roman"/>
                <w:sz w:val="24"/>
                <w:szCs w:val="24"/>
              </w:rPr>
            </w:pPr>
            <w:r>
              <w:rPr>
                <w:rFonts w:ascii="Times New Roman" w:hAnsi="Times New Roman"/>
                <w:sz w:val="24"/>
                <w:szCs w:val="24"/>
              </w:rPr>
              <w:t>1</w:t>
            </w:r>
            <w:r w:rsidRPr="00392BE7">
              <w:rPr>
                <w:rFonts w:ascii="Times New Roman" w:hAnsi="Times New Roman"/>
                <w:sz w:val="24"/>
                <w:szCs w:val="24"/>
              </w:rPr>
              <w:t xml:space="preserve"> </w:t>
            </w:r>
            <w:r>
              <w:rPr>
                <w:rFonts w:ascii="Times New Roman" w:hAnsi="Times New Roman"/>
                <w:color w:val="000000"/>
                <w:sz w:val="24"/>
                <w:szCs w:val="24"/>
              </w:rPr>
              <w:t>izvršitelj</w:t>
            </w:r>
            <w:r>
              <w:rPr>
                <w:rFonts w:ascii="Times New Roman" w:hAnsi="Times New Roman"/>
                <w:sz w:val="24"/>
                <w:szCs w:val="24"/>
              </w:rPr>
              <w:t xml:space="preserve"> na 3</w:t>
            </w:r>
            <w:r w:rsidRPr="00392BE7">
              <w:rPr>
                <w:rFonts w:ascii="Times New Roman" w:hAnsi="Times New Roman"/>
                <w:sz w:val="24"/>
                <w:szCs w:val="24"/>
              </w:rPr>
              <w:t>0 korisnika</w:t>
            </w:r>
          </w:p>
        </w:tc>
        <w:tc>
          <w:tcPr>
            <w:tcW w:w="1346" w:type="pct"/>
          </w:tcPr>
          <w:p w14:paraId="3706041C" w14:textId="77777777" w:rsidR="00775C4F" w:rsidRPr="00392BE7" w:rsidRDefault="00775C4F" w:rsidP="00774883">
            <w:pPr>
              <w:rPr>
                <w:rFonts w:ascii="Times New Roman" w:hAnsi="Times New Roman"/>
                <w:sz w:val="24"/>
                <w:szCs w:val="24"/>
              </w:rPr>
            </w:pPr>
            <w:r>
              <w:rPr>
                <w:rFonts w:ascii="Times New Roman" w:hAnsi="Times New Roman"/>
                <w:sz w:val="24"/>
                <w:szCs w:val="24"/>
              </w:rPr>
              <w:t>1</w:t>
            </w:r>
            <w:r w:rsidRPr="00392BE7">
              <w:rPr>
                <w:rFonts w:ascii="Times New Roman" w:hAnsi="Times New Roman"/>
                <w:sz w:val="24"/>
                <w:szCs w:val="24"/>
              </w:rPr>
              <w:t xml:space="preserve"> </w:t>
            </w:r>
            <w:r>
              <w:rPr>
                <w:rFonts w:ascii="Times New Roman" w:hAnsi="Times New Roman"/>
                <w:color w:val="000000"/>
                <w:sz w:val="24"/>
                <w:szCs w:val="24"/>
              </w:rPr>
              <w:t>izvršitelj</w:t>
            </w:r>
            <w:r>
              <w:rPr>
                <w:rFonts w:ascii="Times New Roman" w:hAnsi="Times New Roman"/>
                <w:sz w:val="24"/>
                <w:szCs w:val="24"/>
              </w:rPr>
              <w:t xml:space="preserve"> na 2</w:t>
            </w:r>
            <w:r w:rsidRPr="00392BE7">
              <w:rPr>
                <w:rFonts w:ascii="Times New Roman" w:hAnsi="Times New Roman"/>
                <w:sz w:val="24"/>
                <w:szCs w:val="24"/>
              </w:rPr>
              <w:t>0 korisnika</w:t>
            </w:r>
          </w:p>
        </w:tc>
      </w:tr>
      <w:tr w:rsidR="00775C4F" w:rsidRPr="00392BE7" w14:paraId="784551EC" w14:textId="77777777" w:rsidTr="00775C4F">
        <w:trPr>
          <w:trHeight w:val="567"/>
        </w:trPr>
        <w:tc>
          <w:tcPr>
            <w:tcW w:w="578" w:type="pct"/>
            <w:vMerge/>
            <w:vAlign w:val="center"/>
          </w:tcPr>
          <w:p w14:paraId="15E52519" w14:textId="77777777" w:rsidR="00775C4F" w:rsidRPr="00392BE7" w:rsidRDefault="00775C4F" w:rsidP="00774883">
            <w:pPr>
              <w:rPr>
                <w:rFonts w:ascii="Times New Roman" w:hAnsi="Times New Roman"/>
                <w:sz w:val="24"/>
                <w:szCs w:val="24"/>
              </w:rPr>
            </w:pPr>
          </w:p>
        </w:tc>
        <w:tc>
          <w:tcPr>
            <w:tcW w:w="770" w:type="pct"/>
            <w:vMerge/>
          </w:tcPr>
          <w:p w14:paraId="12CCDD91" w14:textId="77777777" w:rsidR="00775C4F" w:rsidRPr="00392BE7" w:rsidRDefault="00775C4F" w:rsidP="00774883">
            <w:pPr>
              <w:rPr>
                <w:rFonts w:ascii="Times New Roman" w:hAnsi="Times New Roman"/>
                <w:sz w:val="24"/>
                <w:szCs w:val="24"/>
              </w:rPr>
            </w:pPr>
          </w:p>
        </w:tc>
        <w:tc>
          <w:tcPr>
            <w:tcW w:w="955" w:type="pct"/>
          </w:tcPr>
          <w:p w14:paraId="585CC0F7"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Briga o zdravlju </w:t>
            </w:r>
          </w:p>
        </w:tc>
        <w:tc>
          <w:tcPr>
            <w:tcW w:w="1351" w:type="pct"/>
          </w:tcPr>
          <w:p w14:paraId="7963B3E5" w14:textId="77777777" w:rsidR="00775C4F" w:rsidRPr="00392BE7" w:rsidRDefault="00775C4F" w:rsidP="00774883">
            <w:pPr>
              <w:rPr>
                <w:rFonts w:ascii="Times New Roman" w:hAnsi="Times New Roman"/>
                <w:sz w:val="24"/>
                <w:szCs w:val="24"/>
              </w:rPr>
            </w:pPr>
            <w:r>
              <w:rPr>
                <w:rFonts w:ascii="Times New Roman" w:hAnsi="Times New Roman"/>
                <w:sz w:val="24"/>
                <w:szCs w:val="24"/>
              </w:rPr>
              <w:t>1</w:t>
            </w:r>
            <w:r w:rsidRPr="00392BE7">
              <w:rPr>
                <w:rFonts w:ascii="Times New Roman" w:hAnsi="Times New Roman"/>
                <w:sz w:val="24"/>
                <w:szCs w:val="24"/>
              </w:rPr>
              <w:t xml:space="preserve"> </w:t>
            </w:r>
            <w:r>
              <w:rPr>
                <w:rFonts w:ascii="Times New Roman" w:hAnsi="Times New Roman"/>
                <w:color w:val="000000"/>
                <w:sz w:val="24"/>
                <w:szCs w:val="24"/>
              </w:rPr>
              <w:t>izvršitelj</w:t>
            </w:r>
            <w:r>
              <w:rPr>
                <w:rFonts w:ascii="Times New Roman" w:hAnsi="Times New Roman"/>
                <w:sz w:val="24"/>
                <w:szCs w:val="24"/>
              </w:rPr>
              <w:t xml:space="preserve"> na 6</w:t>
            </w:r>
            <w:r w:rsidRPr="00392BE7">
              <w:rPr>
                <w:rFonts w:ascii="Times New Roman" w:hAnsi="Times New Roman"/>
                <w:sz w:val="24"/>
                <w:szCs w:val="24"/>
              </w:rPr>
              <w:t>0 korisnika</w:t>
            </w:r>
          </w:p>
        </w:tc>
        <w:tc>
          <w:tcPr>
            <w:tcW w:w="1346" w:type="pct"/>
          </w:tcPr>
          <w:p w14:paraId="00F9552D" w14:textId="77777777" w:rsidR="00775C4F" w:rsidRPr="00392BE7" w:rsidRDefault="00775C4F" w:rsidP="00774883">
            <w:pPr>
              <w:rPr>
                <w:rFonts w:ascii="Times New Roman" w:hAnsi="Times New Roman"/>
                <w:sz w:val="24"/>
                <w:szCs w:val="24"/>
              </w:rPr>
            </w:pPr>
            <w:r>
              <w:rPr>
                <w:rFonts w:ascii="Times New Roman" w:hAnsi="Times New Roman"/>
                <w:sz w:val="24"/>
                <w:szCs w:val="24"/>
              </w:rPr>
              <w:t>1</w:t>
            </w:r>
            <w:r w:rsidRPr="00392BE7">
              <w:rPr>
                <w:rFonts w:ascii="Times New Roman" w:hAnsi="Times New Roman"/>
                <w:sz w:val="24"/>
                <w:szCs w:val="24"/>
              </w:rPr>
              <w:t xml:space="preserve"> </w:t>
            </w:r>
            <w:r>
              <w:rPr>
                <w:rFonts w:ascii="Times New Roman" w:hAnsi="Times New Roman"/>
                <w:color w:val="000000"/>
                <w:sz w:val="24"/>
                <w:szCs w:val="24"/>
              </w:rPr>
              <w:t>izvršitelj</w:t>
            </w:r>
            <w:r>
              <w:rPr>
                <w:rFonts w:ascii="Times New Roman" w:hAnsi="Times New Roman"/>
                <w:sz w:val="24"/>
                <w:szCs w:val="24"/>
              </w:rPr>
              <w:t xml:space="preserve"> na 3</w:t>
            </w:r>
            <w:r w:rsidRPr="00392BE7">
              <w:rPr>
                <w:rFonts w:ascii="Times New Roman" w:hAnsi="Times New Roman"/>
                <w:sz w:val="24"/>
                <w:szCs w:val="24"/>
              </w:rPr>
              <w:t>0 korisnika</w:t>
            </w:r>
          </w:p>
        </w:tc>
      </w:tr>
      <w:tr w:rsidR="00775C4F" w:rsidRPr="00392BE7" w14:paraId="214B1BD3" w14:textId="77777777" w:rsidTr="00775C4F">
        <w:trPr>
          <w:trHeight w:val="567"/>
        </w:trPr>
        <w:tc>
          <w:tcPr>
            <w:tcW w:w="578" w:type="pct"/>
            <w:vMerge/>
            <w:vAlign w:val="center"/>
          </w:tcPr>
          <w:p w14:paraId="1664BBE1" w14:textId="77777777" w:rsidR="00775C4F" w:rsidRPr="00392BE7" w:rsidRDefault="00775C4F" w:rsidP="00774883">
            <w:pPr>
              <w:rPr>
                <w:rFonts w:ascii="Times New Roman" w:hAnsi="Times New Roman"/>
                <w:sz w:val="24"/>
                <w:szCs w:val="24"/>
              </w:rPr>
            </w:pPr>
          </w:p>
        </w:tc>
        <w:tc>
          <w:tcPr>
            <w:tcW w:w="770" w:type="pct"/>
            <w:vMerge/>
          </w:tcPr>
          <w:p w14:paraId="31887065" w14:textId="77777777" w:rsidR="00775C4F" w:rsidRPr="00392BE7" w:rsidRDefault="00775C4F" w:rsidP="00774883">
            <w:pPr>
              <w:rPr>
                <w:rFonts w:ascii="Times New Roman" w:hAnsi="Times New Roman"/>
                <w:sz w:val="24"/>
                <w:szCs w:val="24"/>
              </w:rPr>
            </w:pPr>
          </w:p>
        </w:tc>
        <w:tc>
          <w:tcPr>
            <w:tcW w:w="955" w:type="pct"/>
          </w:tcPr>
          <w:p w14:paraId="5A4C9B5F"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Skrb tijekom noći</w:t>
            </w:r>
          </w:p>
        </w:tc>
        <w:tc>
          <w:tcPr>
            <w:tcW w:w="1351" w:type="pct"/>
          </w:tcPr>
          <w:p w14:paraId="47F16CB2" w14:textId="77777777" w:rsidR="00775C4F" w:rsidRPr="00392BE7" w:rsidRDefault="00775C4F" w:rsidP="00774883">
            <w:pPr>
              <w:rPr>
                <w:rFonts w:ascii="Times New Roman" w:hAnsi="Times New Roman"/>
                <w:sz w:val="24"/>
                <w:szCs w:val="24"/>
              </w:rPr>
            </w:pPr>
            <w:r>
              <w:rPr>
                <w:rFonts w:ascii="Times New Roman" w:hAnsi="Times New Roman"/>
                <w:sz w:val="24"/>
                <w:szCs w:val="24"/>
              </w:rPr>
              <w:t>1</w:t>
            </w:r>
            <w:r w:rsidRPr="00392BE7">
              <w:rPr>
                <w:rFonts w:ascii="Times New Roman" w:hAnsi="Times New Roman"/>
                <w:sz w:val="24"/>
                <w:szCs w:val="24"/>
              </w:rPr>
              <w:t xml:space="preserve"> </w:t>
            </w:r>
            <w:r>
              <w:rPr>
                <w:rFonts w:ascii="Times New Roman" w:hAnsi="Times New Roman"/>
                <w:color w:val="000000"/>
                <w:sz w:val="24"/>
                <w:szCs w:val="24"/>
              </w:rPr>
              <w:t xml:space="preserve">izvršitelj na 24 korisnika </w:t>
            </w:r>
          </w:p>
        </w:tc>
        <w:tc>
          <w:tcPr>
            <w:tcW w:w="1346" w:type="pct"/>
          </w:tcPr>
          <w:p w14:paraId="13E3B2B2" w14:textId="77777777" w:rsidR="00775C4F" w:rsidRPr="00392BE7" w:rsidRDefault="00775C4F" w:rsidP="00774883">
            <w:pPr>
              <w:rPr>
                <w:rFonts w:ascii="Times New Roman" w:hAnsi="Times New Roman"/>
                <w:sz w:val="24"/>
                <w:szCs w:val="24"/>
              </w:rPr>
            </w:pPr>
            <w:r>
              <w:rPr>
                <w:rFonts w:ascii="Times New Roman" w:hAnsi="Times New Roman"/>
                <w:sz w:val="24"/>
                <w:szCs w:val="24"/>
              </w:rPr>
              <w:t>1</w:t>
            </w:r>
            <w:r w:rsidRPr="00392BE7">
              <w:rPr>
                <w:rFonts w:ascii="Times New Roman" w:hAnsi="Times New Roman"/>
                <w:sz w:val="24"/>
                <w:szCs w:val="24"/>
              </w:rPr>
              <w:t xml:space="preserve"> </w:t>
            </w:r>
            <w:r>
              <w:rPr>
                <w:rFonts w:ascii="Times New Roman" w:hAnsi="Times New Roman"/>
                <w:color w:val="000000"/>
                <w:sz w:val="24"/>
                <w:szCs w:val="24"/>
              </w:rPr>
              <w:t xml:space="preserve">izvršitelj na 15 korisnika </w:t>
            </w:r>
          </w:p>
        </w:tc>
      </w:tr>
      <w:tr w:rsidR="00775C4F" w:rsidRPr="00392BE7" w14:paraId="45AC8836" w14:textId="77777777" w:rsidTr="00775C4F">
        <w:trPr>
          <w:trHeight w:val="567"/>
        </w:trPr>
        <w:tc>
          <w:tcPr>
            <w:tcW w:w="578" w:type="pct"/>
            <w:vMerge w:val="restart"/>
            <w:vAlign w:val="center"/>
          </w:tcPr>
          <w:p w14:paraId="59773A3A" w14:textId="77777777" w:rsidR="00775C4F" w:rsidRPr="00392BE7" w:rsidRDefault="00775C4F" w:rsidP="00774883">
            <w:pPr>
              <w:rPr>
                <w:rFonts w:ascii="Times New Roman" w:hAnsi="Times New Roman"/>
                <w:sz w:val="24"/>
                <w:szCs w:val="24"/>
              </w:rPr>
            </w:pPr>
            <w:r>
              <w:rPr>
                <w:rFonts w:ascii="Times New Roman" w:hAnsi="Times New Roman"/>
                <w:sz w:val="24"/>
                <w:szCs w:val="24"/>
              </w:rPr>
              <w:t>3.2.2</w:t>
            </w:r>
            <w:r w:rsidRPr="00392BE7">
              <w:rPr>
                <w:rFonts w:ascii="Times New Roman" w:hAnsi="Times New Roman"/>
                <w:sz w:val="24"/>
                <w:szCs w:val="24"/>
              </w:rPr>
              <w:t>.</w:t>
            </w:r>
          </w:p>
        </w:tc>
        <w:tc>
          <w:tcPr>
            <w:tcW w:w="770" w:type="pct"/>
            <w:vMerge w:val="restart"/>
            <w:vAlign w:val="center"/>
          </w:tcPr>
          <w:p w14:paraId="4E01B556"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Privremeni smještaj u kriznim</w:t>
            </w:r>
          </w:p>
          <w:p w14:paraId="32967E28"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situacijama (prihvat)</w:t>
            </w:r>
          </w:p>
        </w:tc>
        <w:tc>
          <w:tcPr>
            <w:tcW w:w="955" w:type="pct"/>
          </w:tcPr>
          <w:p w14:paraId="52729D2C"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Odgoj</w:t>
            </w:r>
            <w:r>
              <w:rPr>
                <w:rFonts w:ascii="Times New Roman" w:hAnsi="Times New Roman"/>
                <w:sz w:val="24"/>
                <w:szCs w:val="24"/>
              </w:rPr>
              <w:t xml:space="preserve"> </w:t>
            </w:r>
          </w:p>
        </w:tc>
        <w:tc>
          <w:tcPr>
            <w:tcW w:w="1351" w:type="pct"/>
          </w:tcPr>
          <w:p w14:paraId="12047642" w14:textId="77777777" w:rsidR="00775C4F" w:rsidRPr="00392BE7" w:rsidRDefault="00775C4F" w:rsidP="00774883">
            <w:pPr>
              <w:rPr>
                <w:rFonts w:ascii="Times New Roman" w:hAnsi="Times New Roman"/>
                <w:sz w:val="24"/>
                <w:szCs w:val="24"/>
              </w:rPr>
            </w:pPr>
            <w:r>
              <w:rPr>
                <w:rFonts w:ascii="Times New Roman" w:hAnsi="Times New Roman"/>
                <w:sz w:val="24"/>
                <w:szCs w:val="24"/>
              </w:rPr>
              <w:t>1</w:t>
            </w:r>
            <w:r w:rsidRPr="00392BE7">
              <w:rPr>
                <w:rFonts w:ascii="Times New Roman" w:hAnsi="Times New Roman"/>
                <w:sz w:val="24"/>
                <w:szCs w:val="24"/>
              </w:rPr>
              <w:t xml:space="preserve"> </w:t>
            </w:r>
            <w:r>
              <w:rPr>
                <w:rFonts w:ascii="Times New Roman" w:hAnsi="Times New Roman"/>
                <w:color w:val="000000"/>
                <w:sz w:val="24"/>
                <w:szCs w:val="24"/>
              </w:rPr>
              <w:t>izvršitelj</w:t>
            </w:r>
            <w:r>
              <w:rPr>
                <w:rFonts w:ascii="Times New Roman" w:hAnsi="Times New Roman"/>
                <w:sz w:val="24"/>
                <w:szCs w:val="24"/>
              </w:rPr>
              <w:t xml:space="preserve"> na 8</w:t>
            </w:r>
            <w:r w:rsidRPr="00392BE7">
              <w:rPr>
                <w:rFonts w:ascii="Times New Roman" w:hAnsi="Times New Roman"/>
                <w:sz w:val="24"/>
                <w:szCs w:val="24"/>
              </w:rPr>
              <w:t xml:space="preserve"> korisnika</w:t>
            </w:r>
          </w:p>
        </w:tc>
        <w:tc>
          <w:tcPr>
            <w:tcW w:w="1346" w:type="pct"/>
          </w:tcPr>
          <w:p w14:paraId="50396A36" w14:textId="77777777" w:rsidR="00775C4F" w:rsidRPr="00392BE7" w:rsidRDefault="00775C4F" w:rsidP="00774883">
            <w:pPr>
              <w:rPr>
                <w:rFonts w:ascii="Times New Roman" w:hAnsi="Times New Roman"/>
                <w:sz w:val="24"/>
                <w:szCs w:val="24"/>
              </w:rPr>
            </w:pPr>
            <w:r>
              <w:rPr>
                <w:rFonts w:ascii="Times New Roman" w:hAnsi="Times New Roman"/>
                <w:sz w:val="24"/>
                <w:szCs w:val="24"/>
              </w:rPr>
              <w:t>1</w:t>
            </w:r>
            <w:r w:rsidRPr="00392BE7">
              <w:rPr>
                <w:rFonts w:ascii="Times New Roman" w:hAnsi="Times New Roman"/>
                <w:sz w:val="24"/>
                <w:szCs w:val="24"/>
              </w:rPr>
              <w:t xml:space="preserve"> </w:t>
            </w:r>
            <w:r>
              <w:rPr>
                <w:rFonts w:ascii="Times New Roman" w:hAnsi="Times New Roman"/>
                <w:color w:val="000000"/>
                <w:sz w:val="24"/>
                <w:szCs w:val="24"/>
              </w:rPr>
              <w:t>izvršitelj</w:t>
            </w:r>
            <w:r>
              <w:rPr>
                <w:rFonts w:ascii="Times New Roman" w:hAnsi="Times New Roman"/>
                <w:sz w:val="24"/>
                <w:szCs w:val="24"/>
              </w:rPr>
              <w:t xml:space="preserve"> na 5</w:t>
            </w:r>
            <w:r w:rsidRPr="00392BE7">
              <w:rPr>
                <w:rFonts w:ascii="Times New Roman" w:hAnsi="Times New Roman"/>
                <w:sz w:val="24"/>
                <w:szCs w:val="24"/>
              </w:rPr>
              <w:t xml:space="preserve"> korisnika</w:t>
            </w:r>
          </w:p>
        </w:tc>
      </w:tr>
      <w:tr w:rsidR="00775C4F" w:rsidRPr="00392BE7" w14:paraId="7CB64974" w14:textId="77777777" w:rsidTr="00775C4F">
        <w:trPr>
          <w:trHeight w:val="567"/>
        </w:trPr>
        <w:tc>
          <w:tcPr>
            <w:tcW w:w="578" w:type="pct"/>
            <w:vMerge/>
            <w:vAlign w:val="center"/>
          </w:tcPr>
          <w:p w14:paraId="06F25D5B" w14:textId="77777777" w:rsidR="00775C4F" w:rsidRPr="00392BE7" w:rsidRDefault="00775C4F" w:rsidP="00774883">
            <w:pPr>
              <w:rPr>
                <w:rFonts w:ascii="Times New Roman" w:hAnsi="Times New Roman"/>
                <w:sz w:val="24"/>
                <w:szCs w:val="24"/>
              </w:rPr>
            </w:pPr>
          </w:p>
        </w:tc>
        <w:tc>
          <w:tcPr>
            <w:tcW w:w="770" w:type="pct"/>
            <w:vMerge/>
          </w:tcPr>
          <w:p w14:paraId="1AF42874" w14:textId="77777777" w:rsidR="00775C4F" w:rsidRPr="00392BE7" w:rsidRDefault="00775C4F" w:rsidP="00774883">
            <w:pPr>
              <w:rPr>
                <w:rFonts w:ascii="Times New Roman" w:hAnsi="Times New Roman"/>
                <w:sz w:val="24"/>
                <w:szCs w:val="24"/>
              </w:rPr>
            </w:pPr>
          </w:p>
        </w:tc>
        <w:tc>
          <w:tcPr>
            <w:tcW w:w="955" w:type="pct"/>
          </w:tcPr>
          <w:p w14:paraId="23C0AD0E"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Socijalni rad</w:t>
            </w:r>
          </w:p>
        </w:tc>
        <w:tc>
          <w:tcPr>
            <w:tcW w:w="1351" w:type="pct"/>
          </w:tcPr>
          <w:p w14:paraId="31BBAD6E" w14:textId="77777777" w:rsidR="00775C4F" w:rsidRPr="00392BE7" w:rsidRDefault="00775C4F" w:rsidP="00774883">
            <w:pPr>
              <w:rPr>
                <w:rFonts w:ascii="Times New Roman" w:hAnsi="Times New Roman"/>
                <w:sz w:val="24"/>
                <w:szCs w:val="24"/>
              </w:rPr>
            </w:pPr>
            <w:r>
              <w:rPr>
                <w:rFonts w:ascii="Times New Roman" w:hAnsi="Times New Roman"/>
                <w:sz w:val="24"/>
                <w:szCs w:val="24"/>
              </w:rPr>
              <w:t>1</w:t>
            </w:r>
            <w:r w:rsidRPr="00392BE7">
              <w:rPr>
                <w:rFonts w:ascii="Times New Roman" w:hAnsi="Times New Roman"/>
                <w:sz w:val="24"/>
                <w:szCs w:val="24"/>
              </w:rPr>
              <w:t xml:space="preserve"> </w:t>
            </w:r>
            <w:r>
              <w:rPr>
                <w:rFonts w:ascii="Times New Roman" w:hAnsi="Times New Roman"/>
                <w:color w:val="000000"/>
                <w:sz w:val="24"/>
                <w:szCs w:val="24"/>
              </w:rPr>
              <w:t>izvršitelj</w:t>
            </w:r>
            <w:r>
              <w:rPr>
                <w:rFonts w:ascii="Times New Roman" w:hAnsi="Times New Roman"/>
                <w:sz w:val="24"/>
                <w:szCs w:val="24"/>
              </w:rPr>
              <w:t xml:space="preserve"> na 3</w:t>
            </w:r>
            <w:r w:rsidRPr="00392BE7">
              <w:rPr>
                <w:rFonts w:ascii="Times New Roman" w:hAnsi="Times New Roman"/>
                <w:sz w:val="24"/>
                <w:szCs w:val="24"/>
              </w:rPr>
              <w:t>0 korisnika</w:t>
            </w:r>
          </w:p>
        </w:tc>
        <w:tc>
          <w:tcPr>
            <w:tcW w:w="1346" w:type="pct"/>
          </w:tcPr>
          <w:p w14:paraId="07F92969" w14:textId="77777777" w:rsidR="00775C4F" w:rsidRPr="00392BE7" w:rsidRDefault="00775C4F" w:rsidP="00774883">
            <w:pPr>
              <w:rPr>
                <w:rFonts w:ascii="Times New Roman" w:hAnsi="Times New Roman"/>
                <w:sz w:val="24"/>
                <w:szCs w:val="24"/>
              </w:rPr>
            </w:pPr>
            <w:r>
              <w:rPr>
                <w:rFonts w:ascii="Times New Roman" w:hAnsi="Times New Roman"/>
                <w:sz w:val="24"/>
                <w:szCs w:val="24"/>
              </w:rPr>
              <w:t>1</w:t>
            </w:r>
            <w:r w:rsidRPr="00392BE7">
              <w:rPr>
                <w:rFonts w:ascii="Times New Roman" w:hAnsi="Times New Roman"/>
                <w:sz w:val="24"/>
                <w:szCs w:val="24"/>
              </w:rPr>
              <w:t xml:space="preserve"> </w:t>
            </w:r>
            <w:r>
              <w:rPr>
                <w:rFonts w:ascii="Times New Roman" w:hAnsi="Times New Roman"/>
                <w:color w:val="000000"/>
                <w:sz w:val="24"/>
                <w:szCs w:val="24"/>
              </w:rPr>
              <w:t>izvršitelj</w:t>
            </w:r>
            <w:r>
              <w:rPr>
                <w:rFonts w:ascii="Times New Roman" w:hAnsi="Times New Roman"/>
                <w:sz w:val="24"/>
                <w:szCs w:val="24"/>
              </w:rPr>
              <w:t xml:space="preserve"> na 2</w:t>
            </w:r>
            <w:r w:rsidRPr="00392BE7">
              <w:rPr>
                <w:rFonts w:ascii="Times New Roman" w:hAnsi="Times New Roman"/>
                <w:sz w:val="24"/>
                <w:szCs w:val="24"/>
              </w:rPr>
              <w:t>0 korisnika</w:t>
            </w:r>
          </w:p>
        </w:tc>
      </w:tr>
      <w:tr w:rsidR="00775C4F" w:rsidRPr="00392BE7" w14:paraId="7E201617" w14:textId="77777777" w:rsidTr="00775C4F">
        <w:trPr>
          <w:trHeight w:val="567"/>
        </w:trPr>
        <w:tc>
          <w:tcPr>
            <w:tcW w:w="578" w:type="pct"/>
            <w:vMerge/>
            <w:vAlign w:val="center"/>
          </w:tcPr>
          <w:p w14:paraId="782CDCB3" w14:textId="77777777" w:rsidR="00775C4F" w:rsidRPr="00392BE7" w:rsidRDefault="00775C4F" w:rsidP="00774883">
            <w:pPr>
              <w:rPr>
                <w:rFonts w:ascii="Times New Roman" w:hAnsi="Times New Roman"/>
                <w:sz w:val="24"/>
                <w:szCs w:val="24"/>
              </w:rPr>
            </w:pPr>
          </w:p>
        </w:tc>
        <w:tc>
          <w:tcPr>
            <w:tcW w:w="770" w:type="pct"/>
            <w:vMerge/>
          </w:tcPr>
          <w:p w14:paraId="6C1BBF14" w14:textId="77777777" w:rsidR="00775C4F" w:rsidRPr="00392BE7" w:rsidRDefault="00775C4F" w:rsidP="00774883">
            <w:pPr>
              <w:rPr>
                <w:rFonts w:ascii="Times New Roman" w:hAnsi="Times New Roman"/>
                <w:sz w:val="24"/>
                <w:szCs w:val="24"/>
              </w:rPr>
            </w:pPr>
          </w:p>
        </w:tc>
        <w:tc>
          <w:tcPr>
            <w:tcW w:w="955" w:type="pct"/>
          </w:tcPr>
          <w:p w14:paraId="7F7E4C6F"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Socijalno-pedagoška podrška</w:t>
            </w:r>
          </w:p>
        </w:tc>
        <w:tc>
          <w:tcPr>
            <w:tcW w:w="1351" w:type="pct"/>
          </w:tcPr>
          <w:p w14:paraId="2B474D5D" w14:textId="77777777" w:rsidR="00775C4F" w:rsidRPr="00392BE7" w:rsidRDefault="00775C4F" w:rsidP="00774883">
            <w:pPr>
              <w:rPr>
                <w:rFonts w:ascii="Times New Roman" w:hAnsi="Times New Roman"/>
                <w:sz w:val="24"/>
                <w:szCs w:val="24"/>
              </w:rPr>
            </w:pPr>
            <w:r>
              <w:rPr>
                <w:rFonts w:ascii="Times New Roman" w:hAnsi="Times New Roman"/>
                <w:sz w:val="24"/>
                <w:szCs w:val="24"/>
              </w:rPr>
              <w:t>1</w:t>
            </w:r>
            <w:r w:rsidRPr="00392BE7">
              <w:rPr>
                <w:rFonts w:ascii="Times New Roman" w:hAnsi="Times New Roman"/>
                <w:sz w:val="24"/>
                <w:szCs w:val="24"/>
              </w:rPr>
              <w:t xml:space="preserve"> </w:t>
            </w:r>
            <w:r>
              <w:rPr>
                <w:rFonts w:ascii="Times New Roman" w:hAnsi="Times New Roman"/>
                <w:color w:val="000000"/>
                <w:sz w:val="24"/>
                <w:szCs w:val="24"/>
              </w:rPr>
              <w:t>izvršitelj</w:t>
            </w:r>
            <w:r>
              <w:rPr>
                <w:rFonts w:ascii="Times New Roman" w:hAnsi="Times New Roman"/>
                <w:sz w:val="24"/>
                <w:szCs w:val="24"/>
              </w:rPr>
              <w:t xml:space="preserve"> na 3</w:t>
            </w:r>
            <w:r w:rsidRPr="00392BE7">
              <w:rPr>
                <w:rFonts w:ascii="Times New Roman" w:hAnsi="Times New Roman"/>
                <w:sz w:val="24"/>
                <w:szCs w:val="24"/>
              </w:rPr>
              <w:t>0 korisnika</w:t>
            </w:r>
          </w:p>
        </w:tc>
        <w:tc>
          <w:tcPr>
            <w:tcW w:w="1346" w:type="pct"/>
          </w:tcPr>
          <w:p w14:paraId="696FB92E" w14:textId="77777777" w:rsidR="00775C4F" w:rsidRPr="00392BE7" w:rsidRDefault="00775C4F" w:rsidP="00774883">
            <w:pPr>
              <w:rPr>
                <w:rFonts w:ascii="Times New Roman" w:hAnsi="Times New Roman"/>
                <w:sz w:val="24"/>
                <w:szCs w:val="24"/>
              </w:rPr>
            </w:pPr>
            <w:r>
              <w:rPr>
                <w:rFonts w:ascii="Times New Roman" w:hAnsi="Times New Roman"/>
                <w:sz w:val="24"/>
                <w:szCs w:val="24"/>
              </w:rPr>
              <w:t>1</w:t>
            </w:r>
            <w:r w:rsidRPr="00392BE7">
              <w:rPr>
                <w:rFonts w:ascii="Times New Roman" w:hAnsi="Times New Roman"/>
                <w:sz w:val="24"/>
                <w:szCs w:val="24"/>
              </w:rPr>
              <w:t xml:space="preserve"> </w:t>
            </w:r>
            <w:r>
              <w:rPr>
                <w:rFonts w:ascii="Times New Roman" w:hAnsi="Times New Roman"/>
                <w:color w:val="000000"/>
                <w:sz w:val="24"/>
                <w:szCs w:val="24"/>
              </w:rPr>
              <w:t>izvršitelj</w:t>
            </w:r>
            <w:r>
              <w:rPr>
                <w:rFonts w:ascii="Times New Roman" w:hAnsi="Times New Roman"/>
                <w:sz w:val="24"/>
                <w:szCs w:val="24"/>
              </w:rPr>
              <w:t xml:space="preserve"> na 2</w:t>
            </w:r>
            <w:r w:rsidRPr="00392BE7">
              <w:rPr>
                <w:rFonts w:ascii="Times New Roman" w:hAnsi="Times New Roman"/>
                <w:sz w:val="24"/>
                <w:szCs w:val="24"/>
              </w:rPr>
              <w:t>0 korisnika</w:t>
            </w:r>
          </w:p>
        </w:tc>
      </w:tr>
      <w:tr w:rsidR="00775C4F" w:rsidRPr="00392BE7" w14:paraId="5EA1135E" w14:textId="77777777" w:rsidTr="00775C4F">
        <w:trPr>
          <w:trHeight w:val="567"/>
        </w:trPr>
        <w:tc>
          <w:tcPr>
            <w:tcW w:w="578" w:type="pct"/>
            <w:vMerge/>
            <w:vAlign w:val="center"/>
          </w:tcPr>
          <w:p w14:paraId="2FFC5E47" w14:textId="77777777" w:rsidR="00775C4F" w:rsidRPr="00392BE7" w:rsidRDefault="00775C4F" w:rsidP="00774883">
            <w:pPr>
              <w:rPr>
                <w:rFonts w:ascii="Times New Roman" w:hAnsi="Times New Roman"/>
                <w:sz w:val="24"/>
                <w:szCs w:val="24"/>
              </w:rPr>
            </w:pPr>
          </w:p>
        </w:tc>
        <w:tc>
          <w:tcPr>
            <w:tcW w:w="770" w:type="pct"/>
            <w:vMerge/>
          </w:tcPr>
          <w:p w14:paraId="7FB98F3F" w14:textId="77777777" w:rsidR="00775C4F" w:rsidRPr="00392BE7" w:rsidRDefault="00775C4F" w:rsidP="00774883">
            <w:pPr>
              <w:rPr>
                <w:rFonts w:ascii="Times New Roman" w:hAnsi="Times New Roman"/>
                <w:sz w:val="24"/>
                <w:szCs w:val="24"/>
              </w:rPr>
            </w:pPr>
          </w:p>
        </w:tc>
        <w:tc>
          <w:tcPr>
            <w:tcW w:w="955" w:type="pct"/>
          </w:tcPr>
          <w:p w14:paraId="0CB972B4"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Psihološka podrška</w:t>
            </w:r>
          </w:p>
        </w:tc>
        <w:tc>
          <w:tcPr>
            <w:tcW w:w="1351" w:type="pct"/>
          </w:tcPr>
          <w:p w14:paraId="41721EF5" w14:textId="77777777" w:rsidR="00775C4F" w:rsidRPr="00392BE7" w:rsidRDefault="00775C4F" w:rsidP="00774883">
            <w:pPr>
              <w:rPr>
                <w:rFonts w:ascii="Times New Roman" w:hAnsi="Times New Roman"/>
                <w:sz w:val="24"/>
                <w:szCs w:val="24"/>
              </w:rPr>
            </w:pPr>
            <w:r>
              <w:rPr>
                <w:rFonts w:ascii="Times New Roman" w:hAnsi="Times New Roman"/>
                <w:sz w:val="24"/>
                <w:szCs w:val="24"/>
              </w:rPr>
              <w:t>1</w:t>
            </w:r>
            <w:r w:rsidRPr="00392BE7">
              <w:rPr>
                <w:rFonts w:ascii="Times New Roman" w:hAnsi="Times New Roman"/>
                <w:sz w:val="24"/>
                <w:szCs w:val="24"/>
              </w:rPr>
              <w:t xml:space="preserve"> </w:t>
            </w:r>
            <w:r>
              <w:rPr>
                <w:rFonts w:ascii="Times New Roman" w:hAnsi="Times New Roman"/>
                <w:color w:val="000000"/>
                <w:sz w:val="24"/>
                <w:szCs w:val="24"/>
              </w:rPr>
              <w:t>izvršitelj</w:t>
            </w:r>
            <w:r>
              <w:rPr>
                <w:rFonts w:ascii="Times New Roman" w:hAnsi="Times New Roman"/>
                <w:sz w:val="24"/>
                <w:szCs w:val="24"/>
              </w:rPr>
              <w:t xml:space="preserve"> na 3</w:t>
            </w:r>
            <w:r w:rsidRPr="00392BE7">
              <w:rPr>
                <w:rFonts w:ascii="Times New Roman" w:hAnsi="Times New Roman"/>
                <w:sz w:val="24"/>
                <w:szCs w:val="24"/>
              </w:rPr>
              <w:t>0 korisnika</w:t>
            </w:r>
          </w:p>
        </w:tc>
        <w:tc>
          <w:tcPr>
            <w:tcW w:w="1346" w:type="pct"/>
          </w:tcPr>
          <w:p w14:paraId="521A865A" w14:textId="77777777" w:rsidR="00775C4F" w:rsidRPr="00392BE7" w:rsidRDefault="00775C4F" w:rsidP="00774883">
            <w:pPr>
              <w:rPr>
                <w:rFonts w:ascii="Times New Roman" w:hAnsi="Times New Roman"/>
                <w:sz w:val="24"/>
                <w:szCs w:val="24"/>
              </w:rPr>
            </w:pPr>
            <w:r>
              <w:rPr>
                <w:rFonts w:ascii="Times New Roman" w:hAnsi="Times New Roman"/>
                <w:sz w:val="24"/>
                <w:szCs w:val="24"/>
              </w:rPr>
              <w:t>1</w:t>
            </w:r>
            <w:r w:rsidRPr="00392BE7">
              <w:rPr>
                <w:rFonts w:ascii="Times New Roman" w:hAnsi="Times New Roman"/>
                <w:sz w:val="24"/>
                <w:szCs w:val="24"/>
              </w:rPr>
              <w:t xml:space="preserve"> </w:t>
            </w:r>
            <w:r>
              <w:rPr>
                <w:rFonts w:ascii="Times New Roman" w:hAnsi="Times New Roman"/>
                <w:color w:val="000000"/>
                <w:sz w:val="24"/>
                <w:szCs w:val="24"/>
              </w:rPr>
              <w:t>izvršitelj</w:t>
            </w:r>
            <w:r>
              <w:rPr>
                <w:rFonts w:ascii="Times New Roman" w:hAnsi="Times New Roman"/>
                <w:sz w:val="24"/>
                <w:szCs w:val="24"/>
              </w:rPr>
              <w:t xml:space="preserve"> na 2</w:t>
            </w:r>
            <w:r w:rsidRPr="00392BE7">
              <w:rPr>
                <w:rFonts w:ascii="Times New Roman" w:hAnsi="Times New Roman"/>
                <w:sz w:val="24"/>
                <w:szCs w:val="24"/>
              </w:rPr>
              <w:t>0 korisnika</w:t>
            </w:r>
          </w:p>
        </w:tc>
      </w:tr>
      <w:tr w:rsidR="00775C4F" w:rsidRPr="00392BE7" w14:paraId="112B926C" w14:textId="77777777" w:rsidTr="00775C4F">
        <w:trPr>
          <w:trHeight w:val="567"/>
        </w:trPr>
        <w:tc>
          <w:tcPr>
            <w:tcW w:w="578" w:type="pct"/>
            <w:vMerge/>
            <w:vAlign w:val="center"/>
          </w:tcPr>
          <w:p w14:paraId="6470F3D5" w14:textId="77777777" w:rsidR="00775C4F" w:rsidRPr="00392BE7" w:rsidRDefault="00775C4F" w:rsidP="00774883">
            <w:pPr>
              <w:rPr>
                <w:rFonts w:ascii="Times New Roman" w:hAnsi="Times New Roman"/>
                <w:sz w:val="24"/>
                <w:szCs w:val="24"/>
              </w:rPr>
            </w:pPr>
          </w:p>
        </w:tc>
        <w:tc>
          <w:tcPr>
            <w:tcW w:w="770" w:type="pct"/>
            <w:vMerge/>
          </w:tcPr>
          <w:p w14:paraId="5C4727CA" w14:textId="77777777" w:rsidR="00775C4F" w:rsidRPr="00392BE7" w:rsidRDefault="00775C4F" w:rsidP="00774883">
            <w:pPr>
              <w:rPr>
                <w:rFonts w:ascii="Times New Roman" w:hAnsi="Times New Roman"/>
                <w:sz w:val="24"/>
                <w:szCs w:val="24"/>
              </w:rPr>
            </w:pPr>
          </w:p>
        </w:tc>
        <w:tc>
          <w:tcPr>
            <w:tcW w:w="955" w:type="pct"/>
          </w:tcPr>
          <w:p w14:paraId="30CE626D"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Briga o zdravlju </w:t>
            </w:r>
          </w:p>
          <w:p w14:paraId="78A2B49A" w14:textId="77777777" w:rsidR="00775C4F" w:rsidRPr="00392BE7" w:rsidRDefault="00775C4F" w:rsidP="00774883">
            <w:pPr>
              <w:rPr>
                <w:rFonts w:ascii="Times New Roman" w:hAnsi="Times New Roman"/>
                <w:sz w:val="24"/>
                <w:szCs w:val="24"/>
              </w:rPr>
            </w:pPr>
          </w:p>
        </w:tc>
        <w:tc>
          <w:tcPr>
            <w:tcW w:w="1351" w:type="pct"/>
          </w:tcPr>
          <w:p w14:paraId="14F78351" w14:textId="77777777" w:rsidR="00775C4F" w:rsidRPr="00392BE7" w:rsidRDefault="00775C4F" w:rsidP="00774883">
            <w:pPr>
              <w:rPr>
                <w:rFonts w:ascii="Times New Roman" w:hAnsi="Times New Roman"/>
                <w:sz w:val="24"/>
                <w:szCs w:val="24"/>
              </w:rPr>
            </w:pPr>
            <w:r>
              <w:rPr>
                <w:rFonts w:ascii="Times New Roman" w:hAnsi="Times New Roman"/>
                <w:sz w:val="24"/>
                <w:szCs w:val="24"/>
              </w:rPr>
              <w:t>1</w:t>
            </w:r>
            <w:r w:rsidRPr="00392BE7">
              <w:rPr>
                <w:rFonts w:ascii="Times New Roman" w:hAnsi="Times New Roman"/>
                <w:sz w:val="24"/>
                <w:szCs w:val="24"/>
              </w:rPr>
              <w:t xml:space="preserve"> </w:t>
            </w:r>
            <w:r>
              <w:rPr>
                <w:rFonts w:ascii="Times New Roman" w:hAnsi="Times New Roman"/>
                <w:color w:val="000000"/>
                <w:sz w:val="24"/>
                <w:szCs w:val="24"/>
              </w:rPr>
              <w:t>izvršitelj</w:t>
            </w:r>
            <w:r>
              <w:rPr>
                <w:rFonts w:ascii="Times New Roman" w:hAnsi="Times New Roman"/>
                <w:sz w:val="24"/>
                <w:szCs w:val="24"/>
              </w:rPr>
              <w:t xml:space="preserve"> na 6</w:t>
            </w:r>
            <w:r w:rsidRPr="00392BE7">
              <w:rPr>
                <w:rFonts w:ascii="Times New Roman" w:hAnsi="Times New Roman"/>
                <w:sz w:val="24"/>
                <w:szCs w:val="24"/>
              </w:rPr>
              <w:t>0 korisnika</w:t>
            </w:r>
          </w:p>
        </w:tc>
        <w:tc>
          <w:tcPr>
            <w:tcW w:w="1346" w:type="pct"/>
          </w:tcPr>
          <w:p w14:paraId="76756834" w14:textId="77777777" w:rsidR="00775C4F" w:rsidRPr="00392BE7" w:rsidRDefault="00775C4F" w:rsidP="00774883">
            <w:pPr>
              <w:rPr>
                <w:rFonts w:ascii="Times New Roman" w:hAnsi="Times New Roman"/>
                <w:sz w:val="24"/>
                <w:szCs w:val="24"/>
              </w:rPr>
            </w:pPr>
            <w:r>
              <w:rPr>
                <w:rFonts w:ascii="Times New Roman" w:hAnsi="Times New Roman"/>
                <w:sz w:val="24"/>
                <w:szCs w:val="24"/>
              </w:rPr>
              <w:t>1</w:t>
            </w:r>
            <w:r w:rsidRPr="00392BE7">
              <w:rPr>
                <w:rFonts w:ascii="Times New Roman" w:hAnsi="Times New Roman"/>
                <w:sz w:val="24"/>
                <w:szCs w:val="24"/>
              </w:rPr>
              <w:t xml:space="preserve"> </w:t>
            </w:r>
            <w:r>
              <w:rPr>
                <w:rFonts w:ascii="Times New Roman" w:hAnsi="Times New Roman"/>
                <w:color w:val="000000"/>
                <w:sz w:val="24"/>
                <w:szCs w:val="24"/>
              </w:rPr>
              <w:t>izvršitelj</w:t>
            </w:r>
            <w:r>
              <w:rPr>
                <w:rFonts w:ascii="Times New Roman" w:hAnsi="Times New Roman"/>
                <w:sz w:val="24"/>
                <w:szCs w:val="24"/>
              </w:rPr>
              <w:t xml:space="preserve"> na 3</w:t>
            </w:r>
            <w:r w:rsidRPr="00392BE7">
              <w:rPr>
                <w:rFonts w:ascii="Times New Roman" w:hAnsi="Times New Roman"/>
                <w:sz w:val="24"/>
                <w:szCs w:val="24"/>
              </w:rPr>
              <w:t>0 korisnika</w:t>
            </w:r>
          </w:p>
        </w:tc>
      </w:tr>
      <w:tr w:rsidR="00775C4F" w:rsidRPr="00392BE7" w14:paraId="0921AA04" w14:textId="77777777" w:rsidTr="00775C4F">
        <w:trPr>
          <w:trHeight w:val="567"/>
        </w:trPr>
        <w:tc>
          <w:tcPr>
            <w:tcW w:w="578" w:type="pct"/>
            <w:vMerge/>
            <w:vAlign w:val="center"/>
          </w:tcPr>
          <w:p w14:paraId="4F9CF2B4" w14:textId="77777777" w:rsidR="00775C4F" w:rsidRPr="00392BE7" w:rsidRDefault="00775C4F" w:rsidP="00774883">
            <w:pPr>
              <w:rPr>
                <w:rFonts w:ascii="Times New Roman" w:hAnsi="Times New Roman"/>
                <w:sz w:val="24"/>
                <w:szCs w:val="24"/>
              </w:rPr>
            </w:pPr>
          </w:p>
        </w:tc>
        <w:tc>
          <w:tcPr>
            <w:tcW w:w="770" w:type="pct"/>
            <w:vMerge/>
          </w:tcPr>
          <w:p w14:paraId="5317C971" w14:textId="77777777" w:rsidR="00775C4F" w:rsidRPr="00392BE7" w:rsidRDefault="00775C4F" w:rsidP="00774883">
            <w:pPr>
              <w:rPr>
                <w:rFonts w:ascii="Times New Roman" w:hAnsi="Times New Roman"/>
                <w:sz w:val="24"/>
                <w:szCs w:val="24"/>
              </w:rPr>
            </w:pPr>
          </w:p>
        </w:tc>
        <w:tc>
          <w:tcPr>
            <w:tcW w:w="955" w:type="pct"/>
          </w:tcPr>
          <w:p w14:paraId="5297DD06"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Skrb tijekom noći</w:t>
            </w:r>
          </w:p>
        </w:tc>
        <w:tc>
          <w:tcPr>
            <w:tcW w:w="1351" w:type="pct"/>
          </w:tcPr>
          <w:p w14:paraId="27071B61" w14:textId="77777777" w:rsidR="00775C4F" w:rsidRDefault="00775C4F" w:rsidP="00774883">
            <w:pPr>
              <w:rPr>
                <w:rFonts w:ascii="Times New Roman" w:hAnsi="Times New Roman"/>
                <w:sz w:val="24"/>
                <w:szCs w:val="24"/>
              </w:rPr>
            </w:pPr>
            <w:r>
              <w:rPr>
                <w:rFonts w:ascii="Times New Roman" w:hAnsi="Times New Roman"/>
                <w:sz w:val="24"/>
                <w:szCs w:val="24"/>
              </w:rPr>
              <w:t>1</w:t>
            </w:r>
            <w:r w:rsidRPr="00392BE7">
              <w:rPr>
                <w:rFonts w:ascii="Times New Roman" w:hAnsi="Times New Roman"/>
                <w:sz w:val="24"/>
                <w:szCs w:val="24"/>
              </w:rPr>
              <w:t xml:space="preserve"> </w:t>
            </w:r>
            <w:r>
              <w:rPr>
                <w:rFonts w:ascii="Times New Roman" w:hAnsi="Times New Roman"/>
                <w:color w:val="000000"/>
                <w:sz w:val="24"/>
                <w:szCs w:val="24"/>
              </w:rPr>
              <w:t xml:space="preserve">izvršitelj na 24 korisnika </w:t>
            </w:r>
          </w:p>
        </w:tc>
        <w:tc>
          <w:tcPr>
            <w:tcW w:w="1346" w:type="pct"/>
          </w:tcPr>
          <w:p w14:paraId="56B216CD" w14:textId="77777777" w:rsidR="00775C4F" w:rsidRPr="00392BE7" w:rsidRDefault="00775C4F" w:rsidP="00774883">
            <w:pPr>
              <w:rPr>
                <w:rFonts w:ascii="Times New Roman" w:hAnsi="Times New Roman"/>
                <w:sz w:val="24"/>
                <w:szCs w:val="24"/>
              </w:rPr>
            </w:pPr>
            <w:r>
              <w:rPr>
                <w:rFonts w:ascii="Times New Roman" w:hAnsi="Times New Roman"/>
                <w:sz w:val="24"/>
                <w:szCs w:val="24"/>
              </w:rPr>
              <w:t>1</w:t>
            </w:r>
            <w:r w:rsidRPr="00392BE7">
              <w:rPr>
                <w:rFonts w:ascii="Times New Roman" w:hAnsi="Times New Roman"/>
                <w:sz w:val="24"/>
                <w:szCs w:val="24"/>
              </w:rPr>
              <w:t xml:space="preserve"> </w:t>
            </w:r>
            <w:r>
              <w:rPr>
                <w:rFonts w:ascii="Times New Roman" w:hAnsi="Times New Roman"/>
                <w:color w:val="000000"/>
                <w:sz w:val="24"/>
                <w:szCs w:val="24"/>
              </w:rPr>
              <w:t xml:space="preserve">izvršitelj na 15 korisnika </w:t>
            </w:r>
          </w:p>
        </w:tc>
      </w:tr>
      <w:tr w:rsidR="00775C4F" w:rsidRPr="00392BE7" w14:paraId="59C302B6" w14:textId="77777777" w:rsidTr="00775C4F">
        <w:trPr>
          <w:trHeight w:val="567"/>
        </w:trPr>
        <w:tc>
          <w:tcPr>
            <w:tcW w:w="578" w:type="pct"/>
            <w:vAlign w:val="center"/>
          </w:tcPr>
          <w:p w14:paraId="6B841260" w14:textId="77777777" w:rsidR="00775C4F" w:rsidRPr="00392BE7" w:rsidRDefault="00775C4F" w:rsidP="00774883">
            <w:r w:rsidRPr="00392BE7">
              <w:t>3.3.</w:t>
            </w:r>
          </w:p>
        </w:tc>
        <w:tc>
          <w:tcPr>
            <w:tcW w:w="4422" w:type="pct"/>
            <w:gridSpan w:val="4"/>
            <w:vAlign w:val="center"/>
          </w:tcPr>
          <w:p w14:paraId="44C1CC2F" w14:textId="77777777" w:rsidR="00775C4F" w:rsidRPr="00392BE7" w:rsidRDefault="00775C4F" w:rsidP="00774883">
            <w:r w:rsidRPr="00392BE7">
              <w:t>Organizirano stanovanje</w:t>
            </w:r>
          </w:p>
        </w:tc>
      </w:tr>
      <w:tr w:rsidR="00775C4F" w:rsidRPr="00392BE7" w14:paraId="5C2322C0" w14:textId="77777777" w:rsidTr="00775C4F">
        <w:trPr>
          <w:trHeight w:val="567"/>
        </w:trPr>
        <w:tc>
          <w:tcPr>
            <w:tcW w:w="578" w:type="pct"/>
            <w:vMerge w:val="restart"/>
            <w:vAlign w:val="center"/>
          </w:tcPr>
          <w:p w14:paraId="294BDF94"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3.3.1.</w:t>
            </w:r>
          </w:p>
        </w:tc>
        <w:tc>
          <w:tcPr>
            <w:tcW w:w="770" w:type="pct"/>
            <w:vMerge w:val="restart"/>
            <w:vAlign w:val="center"/>
          </w:tcPr>
          <w:p w14:paraId="5ECCF3FA"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Organizirano stanovanje uz </w:t>
            </w:r>
            <w:r w:rsidRPr="00392BE7">
              <w:rPr>
                <w:rFonts w:ascii="Times New Roman" w:hAnsi="Times New Roman"/>
                <w:sz w:val="24"/>
                <w:szCs w:val="24"/>
              </w:rPr>
              <w:lastRenderedPageBreak/>
              <w:t>sveobuhvatnu podršku</w:t>
            </w:r>
          </w:p>
        </w:tc>
        <w:tc>
          <w:tcPr>
            <w:tcW w:w="955" w:type="pct"/>
          </w:tcPr>
          <w:p w14:paraId="77B89509"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lastRenderedPageBreak/>
              <w:t>Odgoj</w:t>
            </w:r>
            <w:r>
              <w:rPr>
                <w:rFonts w:ascii="Times New Roman" w:hAnsi="Times New Roman"/>
                <w:sz w:val="24"/>
                <w:szCs w:val="24"/>
              </w:rPr>
              <w:t xml:space="preserve"> i skrb tijekom noći</w:t>
            </w:r>
          </w:p>
        </w:tc>
        <w:tc>
          <w:tcPr>
            <w:tcW w:w="1351" w:type="pct"/>
          </w:tcPr>
          <w:p w14:paraId="7F3A6497" w14:textId="77777777" w:rsidR="00775C4F" w:rsidRPr="00392BE7" w:rsidRDefault="00775C4F" w:rsidP="00774883">
            <w:pPr>
              <w:rPr>
                <w:rFonts w:ascii="Times New Roman" w:hAnsi="Times New Roman"/>
                <w:sz w:val="24"/>
                <w:szCs w:val="24"/>
              </w:rPr>
            </w:pPr>
            <w:r>
              <w:rPr>
                <w:rFonts w:ascii="Times New Roman" w:hAnsi="Times New Roman"/>
                <w:sz w:val="24"/>
                <w:szCs w:val="24"/>
              </w:rPr>
              <w:t>1</w:t>
            </w:r>
            <w:r w:rsidRPr="00392BE7">
              <w:rPr>
                <w:rFonts w:ascii="Times New Roman" w:hAnsi="Times New Roman"/>
                <w:sz w:val="24"/>
                <w:szCs w:val="24"/>
              </w:rPr>
              <w:t xml:space="preserve"> </w:t>
            </w:r>
            <w:r>
              <w:rPr>
                <w:rFonts w:ascii="Times New Roman" w:hAnsi="Times New Roman"/>
                <w:color w:val="000000"/>
                <w:sz w:val="24"/>
                <w:szCs w:val="24"/>
              </w:rPr>
              <w:t>izvršitelj</w:t>
            </w:r>
            <w:r>
              <w:rPr>
                <w:rFonts w:ascii="Times New Roman" w:hAnsi="Times New Roman"/>
                <w:sz w:val="24"/>
                <w:szCs w:val="24"/>
              </w:rPr>
              <w:t xml:space="preserve"> na 8</w:t>
            </w:r>
            <w:r w:rsidRPr="00392BE7">
              <w:rPr>
                <w:rFonts w:ascii="Times New Roman" w:hAnsi="Times New Roman"/>
                <w:sz w:val="24"/>
                <w:szCs w:val="24"/>
              </w:rPr>
              <w:t xml:space="preserve"> korisnika</w:t>
            </w:r>
          </w:p>
        </w:tc>
        <w:tc>
          <w:tcPr>
            <w:tcW w:w="1346" w:type="pct"/>
          </w:tcPr>
          <w:p w14:paraId="7E31EB77" w14:textId="77777777" w:rsidR="00775C4F" w:rsidRPr="00392BE7" w:rsidRDefault="00775C4F" w:rsidP="00774883">
            <w:pPr>
              <w:rPr>
                <w:rFonts w:ascii="Times New Roman" w:hAnsi="Times New Roman"/>
                <w:sz w:val="24"/>
                <w:szCs w:val="24"/>
              </w:rPr>
            </w:pPr>
            <w:r>
              <w:rPr>
                <w:rFonts w:ascii="Times New Roman" w:hAnsi="Times New Roman"/>
                <w:sz w:val="24"/>
                <w:szCs w:val="24"/>
              </w:rPr>
              <w:t>1</w:t>
            </w:r>
            <w:r w:rsidRPr="00392BE7">
              <w:rPr>
                <w:rFonts w:ascii="Times New Roman" w:hAnsi="Times New Roman"/>
                <w:sz w:val="24"/>
                <w:szCs w:val="24"/>
              </w:rPr>
              <w:t xml:space="preserve"> </w:t>
            </w:r>
            <w:r>
              <w:rPr>
                <w:rFonts w:ascii="Times New Roman" w:hAnsi="Times New Roman"/>
                <w:color w:val="000000"/>
                <w:sz w:val="24"/>
                <w:szCs w:val="24"/>
              </w:rPr>
              <w:t>izvršitelj</w:t>
            </w:r>
            <w:r>
              <w:rPr>
                <w:rFonts w:ascii="Times New Roman" w:hAnsi="Times New Roman"/>
                <w:sz w:val="24"/>
                <w:szCs w:val="24"/>
              </w:rPr>
              <w:t xml:space="preserve"> na 5</w:t>
            </w:r>
            <w:r w:rsidRPr="00392BE7">
              <w:rPr>
                <w:rFonts w:ascii="Times New Roman" w:hAnsi="Times New Roman"/>
                <w:sz w:val="24"/>
                <w:szCs w:val="24"/>
              </w:rPr>
              <w:t xml:space="preserve"> korisnika</w:t>
            </w:r>
          </w:p>
        </w:tc>
      </w:tr>
      <w:tr w:rsidR="00775C4F" w:rsidRPr="00392BE7" w14:paraId="48CD758A" w14:textId="77777777" w:rsidTr="00775C4F">
        <w:trPr>
          <w:trHeight w:val="567"/>
        </w:trPr>
        <w:tc>
          <w:tcPr>
            <w:tcW w:w="578" w:type="pct"/>
            <w:vMerge/>
            <w:vAlign w:val="center"/>
          </w:tcPr>
          <w:p w14:paraId="4AF8F697" w14:textId="77777777" w:rsidR="00775C4F" w:rsidRPr="00392BE7" w:rsidRDefault="00775C4F" w:rsidP="00774883">
            <w:pPr>
              <w:rPr>
                <w:rFonts w:ascii="Times New Roman" w:hAnsi="Times New Roman"/>
                <w:sz w:val="24"/>
                <w:szCs w:val="24"/>
              </w:rPr>
            </w:pPr>
          </w:p>
        </w:tc>
        <w:tc>
          <w:tcPr>
            <w:tcW w:w="770" w:type="pct"/>
            <w:vMerge/>
            <w:vAlign w:val="center"/>
          </w:tcPr>
          <w:p w14:paraId="4C18ECB3" w14:textId="77777777" w:rsidR="00775C4F" w:rsidRPr="00392BE7" w:rsidRDefault="00775C4F" w:rsidP="00774883">
            <w:pPr>
              <w:rPr>
                <w:rFonts w:ascii="Times New Roman" w:hAnsi="Times New Roman"/>
                <w:sz w:val="24"/>
                <w:szCs w:val="24"/>
              </w:rPr>
            </w:pPr>
          </w:p>
        </w:tc>
        <w:tc>
          <w:tcPr>
            <w:tcW w:w="955" w:type="pct"/>
          </w:tcPr>
          <w:p w14:paraId="733D73CE"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Socijalni rad</w:t>
            </w:r>
          </w:p>
        </w:tc>
        <w:tc>
          <w:tcPr>
            <w:tcW w:w="1351" w:type="pct"/>
          </w:tcPr>
          <w:p w14:paraId="17908B71" w14:textId="77777777" w:rsidR="00775C4F" w:rsidRPr="00392BE7" w:rsidRDefault="00775C4F" w:rsidP="00774883">
            <w:pPr>
              <w:rPr>
                <w:rFonts w:ascii="Times New Roman" w:hAnsi="Times New Roman"/>
                <w:sz w:val="24"/>
                <w:szCs w:val="24"/>
              </w:rPr>
            </w:pPr>
            <w:r>
              <w:rPr>
                <w:rFonts w:ascii="Times New Roman" w:hAnsi="Times New Roman"/>
                <w:sz w:val="24"/>
                <w:szCs w:val="24"/>
              </w:rPr>
              <w:t>1</w:t>
            </w:r>
            <w:r w:rsidRPr="00392BE7">
              <w:rPr>
                <w:rFonts w:ascii="Times New Roman" w:hAnsi="Times New Roman"/>
                <w:sz w:val="24"/>
                <w:szCs w:val="24"/>
              </w:rPr>
              <w:t xml:space="preserve"> </w:t>
            </w:r>
            <w:r>
              <w:rPr>
                <w:rFonts w:ascii="Times New Roman" w:hAnsi="Times New Roman"/>
                <w:color w:val="000000"/>
                <w:sz w:val="24"/>
                <w:szCs w:val="24"/>
              </w:rPr>
              <w:t xml:space="preserve">izvršitelj </w:t>
            </w:r>
            <w:r w:rsidRPr="00392BE7">
              <w:rPr>
                <w:rFonts w:ascii="Times New Roman" w:hAnsi="Times New Roman"/>
                <w:sz w:val="24"/>
                <w:szCs w:val="24"/>
              </w:rPr>
              <w:t xml:space="preserve">na </w:t>
            </w:r>
            <w:r>
              <w:rPr>
                <w:rFonts w:ascii="Times New Roman" w:hAnsi="Times New Roman"/>
                <w:sz w:val="24"/>
                <w:szCs w:val="24"/>
              </w:rPr>
              <w:t>30</w:t>
            </w:r>
            <w:r w:rsidRPr="00392BE7">
              <w:rPr>
                <w:rFonts w:ascii="Times New Roman" w:hAnsi="Times New Roman"/>
                <w:sz w:val="24"/>
                <w:szCs w:val="24"/>
              </w:rPr>
              <w:t xml:space="preserve"> korisnika</w:t>
            </w:r>
          </w:p>
        </w:tc>
        <w:tc>
          <w:tcPr>
            <w:tcW w:w="1346" w:type="pct"/>
          </w:tcPr>
          <w:p w14:paraId="1F422D38" w14:textId="77777777" w:rsidR="00775C4F" w:rsidRPr="00392BE7" w:rsidRDefault="00775C4F" w:rsidP="00774883">
            <w:pPr>
              <w:rPr>
                <w:rFonts w:ascii="Times New Roman" w:hAnsi="Times New Roman"/>
                <w:sz w:val="24"/>
                <w:szCs w:val="24"/>
              </w:rPr>
            </w:pPr>
            <w:r>
              <w:rPr>
                <w:rFonts w:ascii="Times New Roman" w:hAnsi="Times New Roman"/>
                <w:sz w:val="24"/>
                <w:szCs w:val="24"/>
              </w:rPr>
              <w:t>1</w:t>
            </w:r>
            <w:r w:rsidRPr="00392BE7">
              <w:rPr>
                <w:rFonts w:ascii="Times New Roman" w:hAnsi="Times New Roman"/>
                <w:sz w:val="24"/>
                <w:szCs w:val="24"/>
              </w:rPr>
              <w:t xml:space="preserve"> </w:t>
            </w:r>
            <w:r>
              <w:rPr>
                <w:rFonts w:ascii="Times New Roman" w:hAnsi="Times New Roman"/>
                <w:color w:val="000000"/>
                <w:sz w:val="24"/>
                <w:szCs w:val="24"/>
              </w:rPr>
              <w:t>izvršitelj</w:t>
            </w:r>
            <w:r w:rsidRPr="00392BE7">
              <w:rPr>
                <w:rFonts w:ascii="Times New Roman" w:hAnsi="Times New Roman"/>
                <w:sz w:val="24"/>
                <w:szCs w:val="24"/>
              </w:rPr>
              <w:t xml:space="preserve"> na </w:t>
            </w:r>
            <w:r>
              <w:rPr>
                <w:rFonts w:ascii="Times New Roman" w:hAnsi="Times New Roman"/>
                <w:sz w:val="24"/>
                <w:szCs w:val="24"/>
              </w:rPr>
              <w:t>20</w:t>
            </w:r>
            <w:r w:rsidRPr="00392BE7">
              <w:rPr>
                <w:rFonts w:ascii="Times New Roman" w:hAnsi="Times New Roman"/>
                <w:sz w:val="24"/>
                <w:szCs w:val="24"/>
              </w:rPr>
              <w:t xml:space="preserve"> korisnika</w:t>
            </w:r>
          </w:p>
        </w:tc>
      </w:tr>
      <w:tr w:rsidR="00775C4F" w:rsidRPr="00392BE7" w14:paraId="72C2F67B" w14:textId="77777777" w:rsidTr="00775C4F">
        <w:trPr>
          <w:trHeight w:val="567"/>
        </w:trPr>
        <w:tc>
          <w:tcPr>
            <w:tcW w:w="578" w:type="pct"/>
            <w:vMerge/>
            <w:vAlign w:val="center"/>
          </w:tcPr>
          <w:p w14:paraId="0D2311D1" w14:textId="77777777" w:rsidR="00775C4F" w:rsidRPr="00392BE7" w:rsidRDefault="00775C4F" w:rsidP="00774883">
            <w:pPr>
              <w:rPr>
                <w:rFonts w:ascii="Times New Roman" w:hAnsi="Times New Roman"/>
                <w:sz w:val="24"/>
                <w:szCs w:val="24"/>
              </w:rPr>
            </w:pPr>
          </w:p>
        </w:tc>
        <w:tc>
          <w:tcPr>
            <w:tcW w:w="770" w:type="pct"/>
            <w:vMerge/>
            <w:vAlign w:val="center"/>
          </w:tcPr>
          <w:p w14:paraId="156F3ADF" w14:textId="77777777" w:rsidR="00775C4F" w:rsidRPr="00392BE7" w:rsidRDefault="00775C4F" w:rsidP="00774883">
            <w:pPr>
              <w:rPr>
                <w:rFonts w:ascii="Times New Roman" w:hAnsi="Times New Roman"/>
                <w:sz w:val="24"/>
                <w:szCs w:val="24"/>
              </w:rPr>
            </w:pPr>
          </w:p>
        </w:tc>
        <w:tc>
          <w:tcPr>
            <w:tcW w:w="955" w:type="pct"/>
          </w:tcPr>
          <w:p w14:paraId="67323C79"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Socijalno-pedagoška podrška</w:t>
            </w:r>
          </w:p>
        </w:tc>
        <w:tc>
          <w:tcPr>
            <w:tcW w:w="1351" w:type="pct"/>
          </w:tcPr>
          <w:p w14:paraId="0D46E865" w14:textId="77777777" w:rsidR="00775C4F" w:rsidRPr="00392BE7" w:rsidRDefault="00775C4F" w:rsidP="00774883">
            <w:pPr>
              <w:rPr>
                <w:rFonts w:ascii="Times New Roman" w:hAnsi="Times New Roman"/>
                <w:sz w:val="24"/>
                <w:szCs w:val="24"/>
              </w:rPr>
            </w:pPr>
            <w:r>
              <w:rPr>
                <w:rFonts w:ascii="Times New Roman" w:hAnsi="Times New Roman"/>
                <w:sz w:val="24"/>
                <w:szCs w:val="24"/>
              </w:rPr>
              <w:t>1</w:t>
            </w:r>
            <w:r w:rsidRPr="00392BE7">
              <w:rPr>
                <w:rFonts w:ascii="Times New Roman" w:hAnsi="Times New Roman"/>
                <w:sz w:val="24"/>
                <w:szCs w:val="24"/>
              </w:rPr>
              <w:t xml:space="preserve"> </w:t>
            </w:r>
            <w:r>
              <w:rPr>
                <w:rFonts w:ascii="Times New Roman" w:hAnsi="Times New Roman"/>
                <w:color w:val="000000"/>
                <w:sz w:val="24"/>
                <w:szCs w:val="24"/>
              </w:rPr>
              <w:t xml:space="preserve">izvršitelj </w:t>
            </w:r>
            <w:r w:rsidRPr="00392BE7">
              <w:rPr>
                <w:rFonts w:ascii="Times New Roman" w:hAnsi="Times New Roman"/>
                <w:sz w:val="24"/>
                <w:szCs w:val="24"/>
              </w:rPr>
              <w:t xml:space="preserve">na </w:t>
            </w:r>
            <w:r>
              <w:rPr>
                <w:rFonts w:ascii="Times New Roman" w:hAnsi="Times New Roman"/>
                <w:sz w:val="24"/>
                <w:szCs w:val="24"/>
              </w:rPr>
              <w:t>30</w:t>
            </w:r>
            <w:r w:rsidRPr="00392BE7">
              <w:rPr>
                <w:rFonts w:ascii="Times New Roman" w:hAnsi="Times New Roman"/>
                <w:sz w:val="24"/>
                <w:szCs w:val="24"/>
              </w:rPr>
              <w:t xml:space="preserve"> korisnika</w:t>
            </w:r>
          </w:p>
        </w:tc>
        <w:tc>
          <w:tcPr>
            <w:tcW w:w="1346" w:type="pct"/>
          </w:tcPr>
          <w:p w14:paraId="744E1686" w14:textId="77777777" w:rsidR="00775C4F" w:rsidRPr="00392BE7" w:rsidRDefault="00775C4F" w:rsidP="00774883">
            <w:pPr>
              <w:rPr>
                <w:rFonts w:ascii="Times New Roman" w:hAnsi="Times New Roman"/>
                <w:sz w:val="24"/>
                <w:szCs w:val="24"/>
              </w:rPr>
            </w:pPr>
            <w:r>
              <w:rPr>
                <w:rFonts w:ascii="Times New Roman" w:hAnsi="Times New Roman"/>
                <w:sz w:val="24"/>
                <w:szCs w:val="24"/>
              </w:rPr>
              <w:t>1</w:t>
            </w:r>
            <w:r w:rsidRPr="00392BE7">
              <w:rPr>
                <w:rFonts w:ascii="Times New Roman" w:hAnsi="Times New Roman"/>
                <w:sz w:val="24"/>
                <w:szCs w:val="24"/>
              </w:rPr>
              <w:t xml:space="preserve"> </w:t>
            </w:r>
            <w:r>
              <w:rPr>
                <w:rFonts w:ascii="Times New Roman" w:hAnsi="Times New Roman"/>
                <w:color w:val="000000"/>
                <w:sz w:val="24"/>
                <w:szCs w:val="24"/>
              </w:rPr>
              <w:t>izvršitelj</w:t>
            </w:r>
            <w:r w:rsidRPr="00392BE7">
              <w:rPr>
                <w:rFonts w:ascii="Times New Roman" w:hAnsi="Times New Roman"/>
                <w:sz w:val="24"/>
                <w:szCs w:val="24"/>
              </w:rPr>
              <w:t xml:space="preserve"> na </w:t>
            </w:r>
            <w:r>
              <w:rPr>
                <w:rFonts w:ascii="Times New Roman" w:hAnsi="Times New Roman"/>
                <w:sz w:val="24"/>
                <w:szCs w:val="24"/>
              </w:rPr>
              <w:t>20</w:t>
            </w:r>
            <w:r w:rsidRPr="00392BE7">
              <w:rPr>
                <w:rFonts w:ascii="Times New Roman" w:hAnsi="Times New Roman"/>
                <w:sz w:val="24"/>
                <w:szCs w:val="24"/>
              </w:rPr>
              <w:t xml:space="preserve"> korisnika</w:t>
            </w:r>
          </w:p>
        </w:tc>
      </w:tr>
      <w:tr w:rsidR="00775C4F" w:rsidRPr="00392BE7" w14:paraId="1689DD26" w14:textId="77777777" w:rsidTr="00775C4F">
        <w:trPr>
          <w:trHeight w:val="567"/>
        </w:trPr>
        <w:tc>
          <w:tcPr>
            <w:tcW w:w="578" w:type="pct"/>
            <w:vMerge/>
            <w:vAlign w:val="center"/>
          </w:tcPr>
          <w:p w14:paraId="3C76CACA" w14:textId="77777777" w:rsidR="00775C4F" w:rsidRPr="00392BE7" w:rsidRDefault="00775C4F" w:rsidP="00774883">
            <w:pPr>
              <w:rPr>
                <w:rFonts w:ascii="Times New Roman" w:hAnsi="Times New Roman"/>
                <w:sz w:val="24"/>
                <w:szCs w:val="24"/>
              </w:rPr>
            </w:pPr>
          </w:p>
        </w:tc>
        <w:tc>
          <w:tcPr>
            <w:tcW w:w="770" w:type="pct"/>
            <w:vMerge/>
            <w:vAlign w:val="center"/>
          </w:tcPr>
          <w:p w14:paraId="344E75D5" w14:textId="77777777" w:rsidR="00775C4F" w:rsidRPr="00392BE7" w:rsidRDefault="00775C4F" w:rsidP="00774883">
            <w:pPr>
              <w:rPr>
                <w:rFonts w:ascii="Times New Roman" w:hAnsi="Times New Roman"/>
                <w:sz w:val="24"/>
                <w:szCs w:val="24"/>
              </w:rPr>
            </w:pPr>
          </w:p>
        </w:tc>
        <w:tc>
          <w:tcPr>
            <w:tcW w:w="955" w:type="pct"/>
          </w:tcPr>
          <w:p w14:paraId="410B4D09"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Psihološka podrška</w:t>
            </w:r>
          </w:p>
        </w:tc>
        <w:tc>
          <w:tcPr>
            <w:tcW w:w="1351" w:type="pct"/>
          </w:tcPr>
          <w:p w14:paraId="6997383F" w14:textId="77777777" w:rsidR="00775C4F" w:rsidRPr="00392BE7" w:rsidRDefault="00775C4F" w:rsidP="00774883">
            <w:pPr>
              <w:rPr>
                <w:rFonts w:ascii="Times New Roman" w:hAnsi="Times New Roman"/>
                <w:sz w:val="24"/>
                <w:szCs w:val="24"/>
              </w:rPr>
            </w:pPr>
            <w:r>
              <w:rPr>
                <w:rFonts w:ascii="Times New Roman" w:hAnsi="Times New Roman"/>
                <w:sz w:val="24"/>
                <w:szCs w:val="24"/>
              </w:rPr>
              <w:t>1</w:t>
            </w:r>
            <w:r w:rsidRPr="00392BE7">
              <w:rPr>
                <w:rFonts w:ascii="Times New Roman" w:hAnsi="Times New Roman"/>
                <w:sz w:val="24"/>
                <w:szCs w:val="24"/>
              </w:rPr>
              <w:t xml:space="preserve"> </w:t>
            </w:r>
            <w:r>
              <w:rPr>
                <w:rFonts w:ascii="Times New Roman" w:hAnsi="Times New Roman"/>
                <w:color w:val="000000"/>
                <w:sz w:val="24"/>
                <w:szCs w:val="24"/>
              </w:rPr>
              <w:t xml:space="preserve">izvršitelj </w:t>
            </w:r>
            <w:r w:rsidRPr="00392BE7">
              <w:rPr>
                <w:rFonts w:ascii="Times New Roman" w:hAnsi="Times New Roman"/>
                <w:sz w:val="24"/>
                <w:szCs w:val="24"/>
              </w:rPr>
              <w:t xml:space="preserve">na </w:t>
            </w:r>
            <w:r>
              <w:rPr>
                <w:rFonts w:ascii="Times New Roman" w:hAnsi="Times New Roman"/>
                <w:sz w:val="24"/>
                <w:szCs w:val="24"/>
              </w:rPr>
              <w:t>30</w:t>
            </w:r>
            <w:r w:rsidRPr="00392BE7">
              <w:rPr>
                <w:rFonts w:ascii="Times New Roman" w:hAnsi="Times New Roman"/>
                <w:sz w:val="24"/>
                <w:szCs w:val="24"/>
              </w:rPr>
              <w:t xml:space="preserve"> korisnika</w:t>
            </w:r>
          </w:p>
        </w:tc>
        <w:tc>
          <w:tcPr>
            <w:tcW w:w="1346" w:type="pct"/>
          </w:tcPr>
          <w:p w14:paraId="6955AAE4" w14:textId="77777777" w:rsidR="00775C4F" w:rsidRPr="00392BE7" w:rsidRDefault="00775C4F" w:rsidP="00774883">
            <w:pPr>
              <w:rPr>
                <w:rFonts w:ascii="Times New Roman" w:hAnsi="Times New Roman"/>
                <w:sz w:val="24"/>
                <w:szCs w:val="24"/>
              </w:rPr>
            </w:pPr>
            <w:r>
              <w:rPr>
                <w:rFonts w:ascii="Times New Roman" w:hAnsi="Times New Roman"/>
                <w:sz w:val="24"/>
                <w:szCs w:val="24"/>
              </w:rPr>
              <w:t>1</w:t>
            </w:r>
            <w:r w:rsidRPr="00392BE7">
              <w:rPr>
                <w:rFonts w:ascii="Times New Roman" w:hAnsi="Times New Roman"/>
                <w:sz w:val="24"/>
                <w:szCs w:val="24"/>
              </w:rPr>
              <w:t xml:space="preserve"> </w:t>
            </w:r>
            <w:r>
              <w:rPr>
                <w:rFonts w:ascii="Times New Roman" w:hAnsi="Times New Roman"/>
                <w:color w:val="000000"/>
                <w:sz w:val="24"/>
                <w:szCs w:val="24"/>
              </w:rPr>
              <w:t>izvršitelj</w:t>
            </w:r>
            <w:r w:rsidRPr="00392BE7">
              <w:rPr>
                <w:rFonts w:ascii="Times New Roman" w:hAnsi="Times New Roman"/>
                <w:sz w:val="24"/>
                <w:szCs w:val="24"/>
              </w:rPr>
              <w:t xml:space="preserve"> na </w:t>
            </w:r>
            <w:r>
              <w:rPr>
                <w:rFonts w:ascii="Times New Roman" w:hAnsi="Times New Roman"/>
                <w:sz w:val="24"/>
                <w:szCs w:val="24"/>
              </w:rPr>
              <w:t>20</w:t>
            </w:r>
            <w:r w:rsidRPr="00392BE7">
              <w:rPr>
                <w:rFonts w:ascii="Times New Roman" w:hAnsi="Times New Roman"/>
                <w:sz w:val="24"/>
                <w:szCs w:val="24"/>
              </w:rPr>
              <w:t xml:space="preserve"> korisnika</w:t>
            </w:r>
          </w:p>
        </w:tc>
      </w:tr>
      <w:tr w:rsidR="00775C4F" w:rsidRPr="00392BE7" w14:paraId="07DA8D6F" w14:textId="77777777" w:rsidTr="00775C4F">
        <w:trPr>
          <w:trHeight w:val="567"/>
        </w:trPr>
        <w:tc>
          <w:tcPr>
            <w:tcW w:w="578" w:type="pct"/>
            <w:vMerge/>
            <w:vAlign w:val="center"/>
          </w:tcPr>
          <w:p w14:paraId="41F5B8FF" w14:textId="77777777" w:rsidR="00775C4F" w:rsidRPr="00392BE7" w:rsidRDefault="00775C4F" w:rsidP="00774883">
            <w:pPr>
              <w:rPr>
                <w:rFonts w:ascii="Times New Roman" w:hAnsi="Times New Roman"/>
                <w:sz w:val="24"/>
                <w:szCs w:val="24"/>
              </w:rPr>
            </w:pPr>
          </w:p>
        </w:tc>
        <w:tc>
          <w:tcPr>
            <w:tcW w:w="770" w:type="pct"/>
            <w:vMerge/>
            <w:vAlign w:val="center"/>
          </w:tcPr>
          <w:p w14:paraId="0AC6DF57" w14:textId="77777777" w:rsidR="00775C4F" w:rsidRPr="00392BE7" w:rsidRDefault="00775C4F" w:rsidP="00774883">
            <w:pPr>
              <w:rPr>
                <w:rFonts w:ascii="Times New Roman" w:hAnsi="Times New Roman"/>
                <w:sz w:val="24"/>
                <w:szCs w:val="24"/>
              </w:rPr>
            </w:pPr>
          </w:p>
        </w:tc>
        <w:tc>
          <w:tcPr>
            <w:tcW w:w="955" w:type="pct"/>
          </w:tcPr>
          <w:p w14:paraId="0A72B1C6"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Briga o zdravlju </w:t>
            </w:r>
          </w:p>
        </w:tc>
        <w:tc>
          <w:tcPr>
            <w:tcW w:w="1351" w:type="pct"/>
          </w:tcPr>
          <w:p w14:paraId="6D1AB000" w14:textId="77777777" w:rsidR="00775C4F" w:rsidRPr="00392BE7" w:rsidRDefault="00775C4F" w:rsidP="00774883">
            <w:pPr>
              <w:rPr>
                <w:rFonts w:ascii="Times New Roman" w:hAnsi="Times New Roman"/>
                <w:sz w:val="24"/>
                <w:szCs w:val="24"/>
              </w:rPr>
            </w:pPr>
            <w:r>
              <w:rPr>
                <w:rFonts w:ascii="Times New Roman" w:hAnsi="Times New Roman"/>
                <w:sz w:val="24"/>
                <w:szCs w:val="24"/>
              </w:rPr>
              <w:t>1</w:t>
            </w:r>
            <w:r w:rsidRPr="00392BE7">
              <w:rPr>
                <w:rFonts w:ascii="Times New Roman" w:hAnsi="Times New Roman"/>
                <w:sz w:val="24"/>
                <w:szCs w:val="24"/>
              </w:rPr>
              <w:t xml:space="preserve"> </w:t>
            </w:r>
            <w:r>
              <w:rPr>
                <w:rFonts w:ascii="Times New Roman" w:hAnsi="Times New Roman"/>
                <w:color w:val="000000"/>
                <w:sz w:val="24"/>
                <w:szCs w:val="24"/>
              </w:rPr>
              <w:t xml:space="preserve">izvršitelj </w:t>
            </w:r>
            <w:r w:rsidRPr="00392BE7">
              <w:rPr>
                <w:rFonts w:ascii="Times New Roman" w:hAnsi="Times New Roman"/>
                <w:sz w:val="24"/>
                <w:szCs w:val="24"/>
              </w:rPr>
              <w:t xml:space="preserve">na </w:t>
            </w:r>
            <w:r>
              <w:rPr>
                <w:rFonts w:ascii="Times New Roman" w:hAnsi="Times New Roman"/>
                <w:sz w:val="24"/>
                <w:szCs w:val="24"/>
              </w:rPr>
              <w:t>60</w:t>
            </w:r>
            <w:r w:rsidRPr="00392BE7">
              <w:rPr>
                <w:rFonts w:ascii="Times New Roman" w:hAnsi="Times New Roman"/>
                <w:sz w:val="24"/>
                <w:szCs w:val="24"/>
              </w:rPr>
              <w:t xml:space="preserve"> korisnika</w:t>
            </w:r>
          </w:p>
        </w:tc>
        <w:tc>
          <w:tcPr>
            <w:tcW w:w="1346" w:type="pct"/>
          </w:tcPr>
          <w:p w14:paraId="33DEDD3F" w14:textId="77777777" w:rsidR="00775C4F" w:rsidRPr="00392BE7" w:rsidRDefault="00775C4F" w:rsidP="00774883">
            <w:pPr>
              <w:rPr>
                <w:rFonts w:ascii="Times New Roman" w:hAnsi="Times New Roman"/>
                <w:sz w:val="24"/>
                <w:szCs w:val="24"/>
              </w:rPr>
            </w:pPr>
            <w:r>
              <w:rPr>
                <w:rFonts w:ascii="Times New Roman" w:hAnsi="Times New Roman"/>
                <w:sz w:val="24"/>
                <w:szCs w:val="24"/>
              </w:rPr>
              <w:t>1</w:t>
            </w:r>
            <w:r w:rsidRPr="00392BE7">
              <w:rPr>
                <w:rFonts w:ascii="Times New Roman" w:hAnsi="Times New Roman"/>
                <w:sz w:val="24"/>
                <w:szCs w:val="24"/>
              </w:rPr>
              <w:t xml:space="preserve"> </w:t>
            </w:r>
            <w:r>
              <w:rPr>
                <w:rFonts w:ascii="Times New Roman" w:hAnsi="Times New Roman"/>
                <w:color w:val="000000"/>
                <w:sz w:val="24"/>
                <w:szCs w:val="24"/>
              </w:rPr>
              <w:t>izvršitelj</w:t>
            </w:r>
            <w:r w:rsidRPr="00392BE7">
              <w:rPr>
                <w:rFonts w:ascii="Times New Roman" w:hAnsi="Times New Roman"/>
                <w:sz w:val="24"/>
                <w:szCs w:val="24"/>
              </w:rPr>
              <w:t xml:space="preserve"> na </w:t>
            </w:r>
            <w:r>
              <w:rPr>
                <w:rFonts w:ascii="Times New Roman" w:hAnsi="Times New Roman"/>
                <w:sz w:val="24"/>
                <w:szCs w:val="24"/>
              </w:rPr>
              <w:t>30</w:t>
            </w:r>
            <w:r w:rsidRPr="00392BE7">
              <w:rPr>
                <w:rFonts w:ascii="Times New Roman" w:hAnsi="Times New Roman"/>
                <w:sz w:val="24"/>
                <w:szCs w:val="24"/>
              </w:rPr>
              <w:t xml:space="preserve"> korisnika</w:t>
            </w:r>
          </w:p>
        </w:tc>
      </w:tr>
      <w:tr w:rsidR="00775C4F" w:rsidRPr="00392BE7" w14:paraId="1D058870" w14:textId="77777777" w:rsidTr="00775C4F">
        <w:trPr>
          <w:trHeight w:val="567"/>
        </w:trPr>
        <w:tc>
          <w:tcPr>
            <w:tcW w:w="578" w:type="pct"/>
            <w:vMerge w:val="restart"/>
            <w:vAlign w:val="center"/>
          </w:tcPr>
          <w:p w14:paraId="6670A31A"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3.3.2.</w:t>
            </w:r>
          </w:p>
        </w:tc>
        <w:tc>
          <w:tcPr>
            <w:tcW w:w="770" w:type="pct"/>
            <w:vMerge w:val="restart"/>
            <w:vAlign w:val="center"/>
          </w:tcPr>
          <w:p w14:paraId="0A2E1D1A" w14:textId="77777777" w:rsidR="00775C4F" w:rsidRPr="00392BE7" w:rsidRDefault="00775C4F" w:rsidP="00774883">
            <w:pPr>
              <w:rPr>
                <w:rFonts w:ascii="Times New Roman" w:hAnsi="Times New Roman"/>
                <w:sz w:val="24"/>
                <w:szCs w:val="24"/>
              </w:rPr>
            </w:pPr>
            <w:r>
              <w:rPr>
                <w:rFonts w:ascii="Times New Roman" w:hAnsi="Times New Roman"/>
                <w:sz w:val="24"/>
                <w:szCs w:val="24"/>
              </w:rPr>
              <w:t xml:space="preserve">Organizirano stanovanje </w:t>
            </w:r>
            <w:r w:rsidRPr="00392BE7">
              <w:rPr>
                <w:rFonts w:ascii="Times New Roman" w:hAnsi="Times New Roman"/>
                <w:sz w:val="24"/>
                <w:szCs w:val="24"/>
              </w:rPr>
              <w:t>uz povremenu podršku</w:t>
            </w:r>
          </w:p>
        </w:tc>
        <w:tc>
          <w:tcPr>
            <w:tcW w:w="955" w:type="pct"/>
          </w:tcPr>
          <w:p w14:paraId="261F1D34"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Odgoj</w:t>
            </w:r>
          </w:p>
        </w:tc>
        <w:tc>
          <w:tcPr>
            <w:tcW w:w="1351" w:type="pct"/>
          </w:tcPr>
          <w:p w14:paraId="12B0148F" w14:textId="77777777" w:rsidR="00775C4F" w:rsidRPr="00392BE7" w:rsidRDefault="00775C4F" w:rsidP="00774883">
            <w:pPr>
              <w:rPr>
                <w:rFonts w:ascii="Times New Roman" w:hAnsi="Times New Roman"/>
                <w:sz w:val="24"/>
                <w:szCs w:val="24"/>
              </w:rPr>
            </w:pPr>
            <w:r>
              <w:rPr>
                <w:rFonts w:ascii="Times New Roman" w:hAnsi="Times New Roman"/>
                <w:sz w:val="24"/>
                <w:szCs w:val="24"/>
              </w:rPr>
              <w:t>1</w:t>
            </w:r>
            <w:r w:rsidRPr="00392BE7">
              <w:rPr>
                <w:rFonts w:ascii="Times New Roman" w:hAnsi="Times New Roman"/>
                <w:sz w:val="24"/>
                <w:szCs w:val="24"/>
              </w:rPr>
              <w:t xml:space="preserve"> </w:t>
            </w:r>
            <w:r>
              <w:rPr>
                <w:rFonts w:ascii="Times New Roman" w:hAnsi="Times New Roman"/>
                <w:color w:val="000000"/>
                <w:sz w:val="24"/>
                <w:szCs w:val="24"/>
              </w:rPr>
              <w:t>izvršitelj</w:t>
            </w:r>
            <w:r>
              <w:rPr>
                <w:rFonts w:ascii="Times New Roman" w:hAnsi="Times New Roman"/>
                <w:sz w:val="24"/>
                <w:szCs w:val="24"/>
              </w:rPr>
              <w:t xml:space="preserve"> na 32</w:t>
            </w:r>
            <w:r w:rsidRPr="00392BE7">
              <w:rPr>
                <w:rFonts w:ascii="Times New Roman" w:hAnsi="Times New Roman"/>
                <w:sz w:val="24"/>
                <w:szCs w:val="24"/>
              </w:rPr>
              <w:t xml:space="preserve"> korisnika</w:t>
            </w:r>
          </w:p>
        </w:tc>
        <w:tc>
          <w:tcPr>
            <w:tcW w:w="1346" w:type="pct"/>
          </w:tcPr>
          <w:p w14:paraId="08115C10" w14:textId="77777777" w:rsidR="00775C4F" w:rsidRPr="00392BE7" w:rsidRDefault="00775C4F" w:rsidP="00774883">
            <w:pPr>
              <w:rPr>
                <w:rFonts w:ascii="Times New Roman" w:hAnsi="Times New Roman"/>
                <w:sz w:val="24"/>
                <w:szCs w:val="24"/>
              </w:rPr>
            </w:pPr>
            <w:r>
              <w:rPr>
                <w:rFonts w:ascii="Times New Roman" w:hAnsi="Times New Roman"/>
                <w:sz w:val="24"/>
                <w:szCs w:val="24"/>
              </w:rPr>
              <w:t>1</w:t>
            </w:r>
            <w:r w:rsidRPr="00392BE7">
              <w:rPr>
                <w:rFonts w:ascii="Times New Roman" w:hAnsi="Times New Roman"/>
                <w:sz w:val="24"/>
                <w:szCs w:val="24"/>
              </w:rPr>
              <w:t xml:space="preserve"> </w:t>
            </w:r>
            <w:r>
              <w:rPr>
                <w:rFonts w:ascii="Times New Roman" w:hAnsi="Times New Roman"/>
                <w:color w:val="000000"/>
                <w:sz w:val="24"/>
                <w:szCs w:val="24"/>
              </w:rPr>
              <w:t>izvršitelj</w:t>
            </w:r>
            <w:r>
              <w:rPr>
                <w:rFonts w:ascii="Times New Roman" w:hAnsi="Times New Roman"/>
                <w:sz w:val="24"/>
                <w:szCs w:val="24"/>
              </w:rPr>
              <w:t xml:space="preserve"> na 16</w:t>
            </w:r>
            <w:r w:rsidRPr="00392BE7">
              <w:rPr>
                <w:rFonts w:ascii="Times New Roman" w:hAnsi="Times New Roman"/>
                <w:sz w:val="24"/>
                <w:szCs w:val="24"/>
              </w:rPr>
              <w:t xml:space="preserve"> korisnika</w:t>
            </w:r>
          </w:p>
        </w:tc>
      </w:tr>
      <w:tr w:rsidR="00775C4F" w:rsidRPr="00392BE7" w14:paraId="69CF0329" w14:textId="77777777" w:rsidTr="00775C4F">
        <w:trPr>
          <w:trHeight w:val="567"/>
        </w:trPr>
        <w:tc>
          <w:tcPr>
            <w:tcW w:w="578" w:type="pct"/>
            <w:vMerge/>
            <w:vAlign w:val="center"/>
          </w:tcPr>
          <w:p w14:paraId="784FF41F" w14:textId="77777777" w:rsidR="00775C4F" w:rsidRPr="00392BE7" w:rsidRDefault="00775C4F" w:rsidP="00774883">
            <w:pPr>
              <w:rPr>
                <w:rFonts w:ascii="Times New Roman" w:hAnsi="Times New Roman"/>
                <w:sz w:val="24"/>
                <w:szCs w:val="24"/>
              </w:rPr>
            </w:pPr>
          </w:p>
        </w:tc>
        <w:tc>
          <w:tcPr>
            <w:tcW w:w="770" w:type="pct"/>
            <w:vMerge/>
          </w:tcPr>
          <w:p w14:paraId="2E553562" w14:textId="77777777" w:rsidR="00775C4F" w:rsidRPr="00392BE7" w:rsidRDefault="00775C4F" w:rsidP="00774883">
            <w:pPr>
              <w:rPr>
                <w:rFonts w:ascii="Times New Roman" w:hAnsi="Times New Roman"/>
                <w:sz w:val="24"/>
                <w:szCs w:val="24"/>
              </w:rPr>
            </w:pPr>
          </w:p>
        </w:tc>
        <w:tc>
          <w:tcPr>
            <w:tcW w:w="955" w:type="pct"/>
          </w:tcPr>
          <w:p w14:paraId="15EDCEA4"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Socijalni rad</w:t>
            </w:r>
          </w:p>
        </w:tc>
        <w:tc>
          <w:tcPr>
            <w:tcW w:w="1351" w:type="pct"/>
          </w:tcPr>
          <w:p w14:paraId="5F1D1B7B" w14:textId="77777777" w:rsidR="00775C4F" w:rsidRPr="00392BE7" w:rsidRDefault="00775C4F" w:rsidP="00774883">
            <w:pPr>
              <w:rPr>
                <w:rFonts w:ascii="Times New Roman" w:hAnsi="Times New Roman"/>
                <w:sz w:val="24"/>
                <w:szCs w:val="24"/>
              </w:rPr>
            </w:pPr>
            <w:r>
              <w:rPr>
                <w:rFonts w:ascii="Times New Roman" w:hAnsi="Times New Roman"/>
                <w:sz w:val="24"/>
                <w:szCs w:val="24"/>
              </w:rPr>
              <w:t>0,2</w:t>
            </w:r>
            <w:r w:rsidRPr="00392BE7">
              <w:rPr>
                <w:rFonts w:ascii="Times New Roman" w:hAnsi="Times New Roman"/>
                <w:sz w:val="24"/>
                <w:szCs w:val="24"/>
              </w:rPr>
              <w:t xml:space="preserve">5 </w:t>
            </w:r>
            <w:r w:rsidRPr="00392BE7">
              <w:rPr>
                <w:rFonts w:ascii="Times New Roman" w:hAnsi="Times New Roman"/>
                <w:color w:val="000000"/>
                <w:sz w:val="24"/>
                <w:szCs w:val="24"/>
              </w:rPr>
              <w:t>izvršitelja</w:t>
            </w:r>
            <w:r w:rsidRPr="00392BE7">
              <w:rPr>
                <w:rFonts w:ascii="Times New Roman" w:hAnsi="Times New Roman"/>
                <w:sz w:val="24"/>
                <w:szCs w:val="24"/>
              </w:rPr>
              <w:t xml:space="preserve"> na </w:t>
            </w:r>
            <w:r>
              <w:rPr>
                <w:rFonts w:ascii="Times New Roman" w:hAnsi="Times New Roman"/>
                <w:sz w:val="24"/>
                <w:szCs w:val="24"/>
              </w:rPr>
              <w:t>32</w:t>
            </w:r>
            <w:r w:rsidRPr="00392BE7">
              <w:rPr>
                <w:rFonts w:ascii="Times New Roman" w:hAnsi="Times New Roman"/>
                <w:sz w:val="24"/>
                <w:szCs w:val="24"/>
              </w:rPr>
              <w:t xml:space="preserve"> korisnika</w:t>
            </w:r>
          </w:p>
        </w:tc>
        <w:tc>
          <w:tcPr>
            <w:tcW w:w="1346" w:type="pct"/>
          </w:tcPr>
          <w:p w14:paraId="7AB41678" w14:textId="77777777" w:rsidR="00775C4F" w:rsidRPr="00392BE7" w:rsidRDefault="00775C4F" w:rsidP="00774883">
            <w:pPr>
              <w:rPr>
                <w:rFonts w:ascii="Times New Roman" w:hAnsi="Times New Roman"/>
                <w:sz w:val="24"/>
                <w:szCs w:val="24"/>
              </w:rPr>
            </w:pPr>
            <w:r>
              <w:rPr>
                <w:rFonts w:ascii="Times New Roman" w:hAnsi="Times New Roman"/>
                <w:sz w:val="24"/>
                <w:szCs w:val="24"/>
              </w:rPr>
              <w:t>0,5</w:t>
            </w:r>
            <w:r w:rsidRPr="00392BE7">
              <w:rPr>
                <w:rFonts w:ascii="Times New Roman" w:hAnsi="Times New Roman"/>
                <w:sz w:val="24"/>
                <w:szCs w:val="24"/>
              </w:rPr>
              <w:t xml:space="preserve"> </w:t>
            </w:r>
            <w:r>
              <w:rPr>
                <w:rFonts w:ascii="Times New Roman" w:hAnsi="Times New Roman"/>
                <w:color w:val="000000"/>
                <w:sz w:val="24"/>
                <w:szCs w:val="24"/>
              </w:rPr>
              <w:t>izvršitelja</w:t>
            </w:r>
            <w:r w:rsidRPr="00392BE7">
              <w:rPr>
                <w:rFonts w:ascii="Times New Roman" w:hAnsi="Times New Roman"/>
                <w:sz w:val="24"/>
                <w:szCs w:val="24"/>
              </w:rPr>
              <w:t xml:space="preserve"> na </w:t>
            </w:r>
            <w:r>
              <w:rPr>
                <w:rFonts w:ascii="Times New Roman" w:hAnsi="Times New Roman"/>
                <w:sz w:val="24"/>
                <w:szCs w:val="24"/>
              </w:rPr>
              <w:t>32</w:t>
            </w:r>
            <w:r w:rsidRPr="00392BE7">
              <w:rPr>
                <w:rFonts w:ascii="Times New Roman" w:hAnsi="Times New Roman"/>
                <w:sz w:val="24"/>
                <w:szCs w:val="24"/>
              </w:rPr>
              <w:t xml:space="preserve"> korisnika</w:t>
            </w:r>
          </w:p>
        </w:tc>
      </w:tr>
      <w:tr w:rsidR="00775C4F" w:rsidRPr="00392BE7" w14:paraId="0A636A5E" w14:textId="77777777" w:rsidTr="00775C4F">
        <w:trPr>
          <w:trHeight w:val="567"/>
        </w:trPr>
        <w:tc>
          <w:tcPr>
            <w:tcW w:w="578" w:type="pct"/>
            <w:vMerge/>
            <w:vAlign w:val="center"/>
          </w:tcPr>
          <w:p w14:paraId="45B9289E" w14:textId="77777777" w:rsidR="00775C4F" w:rsidRPr="00392BE7" w:rsidRDefault="00775C4F" w:rsidP="00774883">
            <w:pPr>
              <w:rPr>
                <w:rFonts w:ascii="Times New Roman" w:hAnsi="Times New Roman"/>
                <w:sz w:val="24"/>
                <w:szCs w:val="24"/>
              </w:rPr>
            </w:pPr>
          </w:p>
        </w:tc>
        <w:tc>
          <w:tcPr>
            <w:tcW w:w="770" w:type="pct"/>
            <w:vMerge/>
          </w:tcPr>
          <w:p w14:paraId="6B57FE60" w14:textId="77777777" w:rsidR="00775C4F" w:rsidRPr="00392BE7" w:rsidRDefault="00775C4F" w:rsidP="00774883">
            <w:pPr>
              <w:rPr>
                <w:rFonts w:ascii="Times New Roman" w:hAnsi="Times New Roman"/>
                <w:sz w:val="24"/>
                <w:szCs w:val="24"/>
              </w:rPr>
            </w:pPr>
          </w:p>
        </w:tc>
        <w:tc>
          <w:tcPr>
            <w:tcW w:w="955" w:type="pct"/>
          </w:tcPr>
          <w:p w14:paraId="29C6A5EF"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Socijalno-pedagoška podrška</w:t>
            </w:r>
          </w:p>
        </w:tc>
        <w:tc>
          <w:tcPr>
            <w:tcW w:w="1351" w:type="pct"/>
          </w:tcPr>
          <w:p w14:paraId="44D87B72" w14:textId="77777777" w:rsidR="00775C4F" w:rsidRPr="00392BE7" w:rsidRDefault="00775C4F" w:rsidP="00774883">
            <w:pPr>
              <w:rPr>
                <w:rFonts w:ascii="Times New Roman" w:hAnsi="Times New Roman"/>
                <w:sz w:val="24"/>
                <w:szCs w:val="24"/>
              </w:rPr>
            </w:pPr>
            <w:r>
              <w:rPr>
                <w:rFonts w:ascii="Times New Roman" w:hAnsi="Times New Roman"/>
                <w:sz w:val="24"/>
                <w:szCs w:val="24"/>
              </w:rPr>
              <w:t>0,2</w:t>
            </w:r>
            <w:r w:rsidRPr="00392BE7">
              <w:rPr>
                <w:rFonts w:ascii="Times New Roman" w:hAnsi="Times New Roman"/>
                <w:sz w:val="24"/>
                <w:szCs w:val="24"/>
              </w:rPr>
              <w:t xml:space="preserve">5 </w:t>
            </w:r>
            <w:r w:rsidRPr="00392BE7">
              <w:rPr>
                <w:rFonts w:ascii="Times New Roman" w:hAnsi="Times New Roman"/>
                <w:color w:val="000000"/>
                <w:sz w:val="24"/>
                <w:szCs w:val="24"/>
              </w:rPr>
              <w:t>izvršitelja</w:t>
            </w:r>
            <w:r w:rsidRPr="00392BE7">
              <w:rPr>
                <w:rFonts w:ascii="Times New Roman" w:hAnsi="Times New Roman"/>
                <w:sz w:val="24"/>
                <w:szCs w:val="24"/>
              </w:rPr>
              <w:t xml:space="preserve"> na </w:t>
            </w:r>
            <w:r>
              <w:rPr>
                <w:rFonts w:ascii="Times New Roman" w:hAnsi="Times New Roman"/>
                <w:sz w:val="24"/>
                <w:szCs w:val="24"/>
              </w:rPr>
              <w:t>32</w:t>
            </w:r>
            <w:r w:rsidRPr="00392BE7">
              <w:rPr>
                <w:rFonts w:ascii="Times New Roman" w:hAnsi="Times New Roman"/>
                <w:sz w:val="24"/>
                <w:szCs w:val="24"/>
              </w:rPr>
              <w:t xml:space="preserve"> korisnika</w:t>
            </w:r>
          </w:p>
        </w:tc>
        <w:tc>
          <w:tcPr>
            <w:tcW w:w="1346" w:type="pct"/>
          </w:tcPr>
          <w:p w14:paraId="4004920A" w14:textId="77777777" w:rsidR="00775C4F" w:rsidRPr="00392BE7" w:rsidRDefault="00775C4F" w:rsidP="00774883">
            <w:pPr>
              <w:rPr>
                <w:rFonts w:ascii="Times New Roman" w:hAnsi="Times New Roman"/>
                <w:sz w:val="24"/>
                <w:szCs w:val="24"/>
              </w:rPr>
            </w:pPr>
            <w:r>
              <w:rPr>
                <w:rFonts w:ascii="Times New Roman" w:hAnsi="Times New Roman"/>
                <w:sz w:val="24"/>
                <w:szCs w:val="24"/>
              </w:rPr>
              <w:t>0,5</w:t>
            </w:r>
            <w:r w:rsidRPr="00392BE7">
              <w:rPr>
                <w:rFonts w:ascii="Times New Roman" w:hAnsi="Times New Roman"/>
                <w:sz w:val="24"/>
                <w:szCs w:val="24"/>
              </w:rPr>
              <w:t xml:space="preserve"> </w:t>
            </w:r>
            <w:r>
              <w:rPr>
                <w:rFonts w:ascii="Times New Roman" w:hAnsi="Times New Roman"/>
                <w:color w:val="000000"/>
                <w:sz w:val="24"/>
                <w:szCs w:val="24"/>
              </w:rPr>
              <w:t>izvršitelja</w:t>
            </w:r>
            <w:r w:rsidRPr="00392BE7">
              <w:rPr>
                <w:rFonts w:ascii="Times New Roman" w:hAnsi="Times New Roman"/>
                <w:sz w:val="24"/>
                <w:szCs w:val="24"/>
              </w:rPr>
              <w:t xml:space="preserve"> na </w:t>
            </w:r>
            <w:r>
              <w:rPr>
                <w:rFonts w:ascii="Times New Roman" w:hAnsi="Times New Roman"/>
                <w:sz w:val="24"/>
                <w:szCs w:val="24"/>
              </w:rPr>
              <w:t>32</w:t>
            </w:r>
            <w:r w:rsidRPr="00392BE7">
              <w:rPr>
                <w:rFonts w:ascii="Times New Roman" w:hAnsi="Times New Roman"/>
                <w:sz w:val="24"/>
                <w:szCs w:val="24"/>
              </w:rPr>
              <w:t xml:space="preserve"> korisnika</w:t>
            </w:r>
          </w:p>
        </w:tc>
      </w:tr>
      <w:tr w:rsidR="00775C4F" w:rsidRPr="00392BE7" w14:paraId="45AC1D6C" w14:textId="77777777" w:rsidTr="00775C4F">
        <w:trPr>
          <w:trHeight w:val="567"/>
        </w:trPr>
        <w:tc>
          <w:tcPr>
            <w:tcW w:w="578" w:type="pct"/>
            <w:vMerge/>
            <w:vAlign w:val="center"/>
          </w:tcPr>
          <w:p w14:paraId="22F45EBC" w14:textId="77777777" w:rsidR="00775C4F" w:rsidRPr="00392BE7" w:rsidRDefault="00775C4F" w:rsidP="00774883">
            <w:pPr>
              <w:rPr>
                <w:rFonts w:ascii="Times New Roman" w:hAnsi="Times New Roman"/>
                <w:sz w:val="24"/>
                <w:szCs w:val="24"/>
              </w:rPr>
            </w:pPr>
          </w:p>
        </w:tc>
        <w:tc>
          <w:tcPr>
            <w:tcW w:w="770" w:type="pct"/>
            <w:vMerge/>
          </w:tcPr>
          <w:p w14:paraId="13E309D2" w14:textId="77777777" w:rsidR="00775C4F" w:rsidRPr="00392BE7" w:rsidRDefault="00775C4F" w:rsidP="00774883">
            <w:pPr>
              <w:rPr>
                <w:rFonts w:ascii="Times New Roman" w:hAnsi="Times New Roman"/>
                <w:sz w:val="24"/>
                <w:szCs w:val="24"/>
              </w:rPr>
            </w:pPr>
          </w:p>
        </w:tc>
        <w:tc>
          <w:tcPr>
            <w:tcW w:w="955" w:type="pct"/>
          </w:tcPr>
          <w:p w14:paraId="07FC879F"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Psihološka podrška</w:t>
            </w:r>
          </w:p>
        </w:tc>
        <w:tc>
          <w:tcPr>
            <w:tcW w:w="1351" w:type="pct"/>
          </w:tcPr>
          <w:p w14:paraId="7DEB996D" w14:textId="77777777" w:rsidR="00775C4F" w:rsidRPr="00392BE7" w:rsidRDefault="00775C4F" w:rsidP="00774883">
            <w:pPr>
              <w:rPr>
                <w:rFonts w:ascii="Times New Roman" w:hAnsi="Times New Roman"/>
                <w:sz w:val="24"/>
                <w:szCs w:val="24"/>
              </w:rPr>
            </w:pPr>
            <w:r>
              <w:rPr>
                <w:rFonts w:ascii="Times New Roman" w:hAnsi="Times New Roman"/>
                <w:sz w:val="24"/>
                <w:szCs w:val="24"/>
              </w:rPr>
              <w:t>0,2</w:t>
            </w:r>
            <w:r w:rsidRPr="00392BE7">
              <w:rPr>
                <w:rFonts w:ascii="Times New Roman" w:hAnsi="Times New Roman"/>
                <w:sz w:val="24"/>
                <w:szCs w:val="24"/>
              </w:rPr>
              <w:t xml:space="preserve">5 </w:t>
            </w:r>
            <w:r w:rsidRPr="00392BE7">
              <w:rPr>
                <w:rFonts w:ascii="Times New Roman" w:hAnsi="Times New Roman"/>
                <w:color w:val="000000"/>
                <w:sz w:val="24"/>
                <w:szCs w:val="24"/>
              </w:rPr>
              <w:t>izvršitelja</w:t>
            </w:r>
            <w:r w:rsidRPr="00392BE7">
              <w:rPr>
                <w:rFonts w:ascii="Times New Roman" w:hAnsi="Times New Roman"/>
                <w:sz w:val="24"/>
                <w:szCs w:val="24"/>
              </w:rPr>
              <w:t xml:space="preserve"> na </w:t>
            </w:r>
            <w:r>
              <w:rPr>
                <w:rFonts w:ascii="Times New Roman" w:hAnsi="Times New Roman"/>
                <w:sz w:val="24"/>
                <w:szCs w:val="24"/>
              </w:rPr>
              <w:t>32</w:t>
            </w:r>
            <w:r w:rsidRPr="00392BE7">
              <w:rPr>
                <w:rFonts w:ascii="Times New Roman" w:hAnsi="Times New Roman"/>
                <w:sz w:val="24"/>
                <w:szCs w:val="24"/>
              </w:rPr>
              <w:t xml:space="preserve"> korisnika</w:t>
            </w:r>
          </w:p>
        </w:tc>
        <w:tc>
          <w:tcPr>
            <w:tcW w:w="1346" w:type="pct"/>
          </w:tcPr>
          <w:p w14:paraId="5269F36A" w14:textId="77777777" w:rsidR="00775C4F" w:rsidRPr="00392BE7" w:rsidRDefault="00775C4F" w:rsidP="00774883">
            <w:pPr>
              <w:rPr>
                <w:rFonts w:ascii="Times New Roman" w:hAnsi="Times New Roman"/>
                <w:sz w:val="24"/>
                <w:szCs w:val="24"/>
              </w:rPr>
            </w:pPr>
            <w:r>
              <w:rPr>
                <w:rFonts w:ascii="Times New Roman" w:hAnsi="Times New Roman"/>
                <w:sz w:val="24"/>
                <w:szCs w:val="24"/>
              </w:rPr>
              <w:t>0,5</w:t>
            </w:r>
            <w:r w:rsidRPr="00392BE7">
              <w:rPr>
                <w:rFonts w:ascii="Times New Roman" w:hAnsi="Times New Roman"/>
                <w:sz w:val="24"/>
                <w:szCs w:val="24"/>
              </w:rPr>
              <w:t xml:space="preserve"> </w:t>
            </w:r>
            <w:r>
              <w:rPr>
                <w:rFonts w:ascii="Times New Roman" w:hAnsi="Times New Roman"/>
                <w:color w:val="000000"/>
                <w:sz w:val="24"/>
                <w:szCs w:val="24"/>
              </w:rPr>
              <w:t>izvršitelja</w:t>
            </w:r>
            <w:r w:rsidRPr="00392BE7">
              <w:rPr>
                <w:rFonts w:ascii="Times New Roman" w:hAnsi="Times New Roman"/>
                <w:sz w:val="24"/>
                <w:szCs w:val="24"/>
              </w:rPr>
              <w:t xml:space="preserve"> na </w:t>
            </w:r>
            <w:r>
              <w:rPr>
                <w:rFonts w:ascii="Times New Roman" w:hAnsi="Times New Roman"/>
                <w:sz w:val="24"/>
                <w:szCs w:val="24"/>
              </w:rPr>
              <w:t>32</w:t>
            </w:r>
            <w:r w:rsidRPr="00392BE7">
              <w:rPr>
                <w:rFonts w:ascii="Times New Roman" w:hAnsi="Times New Roman"/>
                <w:sz w:val="24"/>
                <w:szCs w:val="24"/>
              </w:rPr>
              <w:t xml:space="preserve"> korisnika</w:t>
            </w:r>
          </w:p>
        </w:tc>
      </w:tr>
      <w:tr w:rsidR="00775C4F" w:rsidRPr="00392BE7" w14:paraId="7F3EDAF9" w14:textId="77777777" w:rsidTr="00775C4F">
        <w:trPr>
          <w:trHeight w:val="567"/>
        </w:trPr>
        <w:tc>
          <w:tcPr>
            <w:tcW w:w="578" w:type="pct"/>
            <w:vAlign w:val="center"/>
          </w:tcPr>
          <w:p w14:paraId="76F191FF" w14:textId="77777777" w:rsidR="00775C4F" w:rsidRPr="00392BE7" w:rsidRDefault="00775C4F" w:rsidP="00774883">
            <w:r w:rsidRPr="00392BE7">
              <w:t>3.4.</w:t>
            </w:r>
          </w:p>
        </w:tc>
        <w:tc>
          <w:tcPr>
            <w:tcW w:w="4422" w:type="pct"/>
            <w:gridSpan w:val="4"/>
            <w:vAlign w:val="center"/>
          </w:tcPr>
          <w:p w14:paraId="2C7AD4B4" w14:textId="77777777" w:rsidR="00775C4F" w:rsidRPr="00392BE7" w:rsidRDefault="00775C4F" w:rsidP="00774883">
            <w:r w:rsidRPr="00392BE7">
              <w:t>Boravak</w:t>
            </w:r>
          </w:p>
        </w:tc>
      </w:tr>
      <w:tr w:rsidR="00775C4F" w:rsidRPr="00392BE7" w14:paraId="078A84BC" w14:textId="77777777" w:rsidTr="00775C4F">
        <w:trPr>
          <w:trHeight w:val="567"/>
        </w:trPr>
        <w:tc>
          <w:tcPr>
            <w:tcW w:w="578" w:type="pct"/>
            <w:vMerge w:val="restart"/>
            <w:vAlign w:val="center"/>
          </w:tcPr>
          <w:p w14:paraId="29637DA4"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3.4.1.</w:t>
            </w:r>
          </w:p>
        </w:tc>
        <w:tc>
          <w:tcPr>
            <w:tcW w:w="770" w:type="pct"/>
            <w:vMerge w:val="restart"/>
            <w:vAlign w:val="center"/>
          </w:tcPr>
          <w:p w14:paraId="68D7C7BB"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Cjelodnevni </w:t>
            </w:r>
            <w:r>
              <w:rPr>
                <w:rFonts w:ascii="Times New Roman" w:hAnsi="Times New Roman"/>
                <w:sz w:val="24"/>
                <w:szCs w:val="24"/>
              </w:rPr>
              <w:t>ili poludnevni boravak kod pružatelja usluge</w:t>
            </w:r>
            <w:r w:rsidRPr="00392BE7">
              <w:rPr>
                <w:rFonts w:ascii="Times New Roman" w:hAnsi="Times New Roman"/>
                <w:sz w:val="24"/>
                <w:szCs w:val="24"/>
              </w:rPr>
              <w:t xml:space="preserve"> </w:t>
            </w:r>
          </w:p>
        </w:tc>
        <w:tc>
          <w:tcPr>
            <w:tcW w:w="955" w:type="pct"/>
          </w:tcPr>
          <w:p w14:paraId="391631E4"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Odgoj</w:t>
            </w:r>
          </w:p>
        </w:tc>
        <w:tc>
          <w:tcPr>
            <w:tcW w:w="1351" w:type="pct"/>
          </w:tcPr>
          <w:p w14:paraId="2384D351" w14:textId="77777777" w:rsidR="00775C4F" w:rsidRPr="00392BE7" w:rsidRDefault="00775C4F" w:rsidP="00774883">
            <w:pPr>
              <w:rPr>
                <w:rFonts w:ascii="Times New Roman" w:hAnsi="Times New Roman"/>
                <w:sz w:val="24"/>
                <w:szCs w:val="24"/>
              </w:rPr>
            </w:pPr>
            <w:r>
              <w:rPr>
                <w:rFonts w:ascii="Times New Roman" w:hAnsi="Times New Roman"/>
                <w:sz w:val="24"/>
                <w:szCs w:val="24"/>
              </w:rPr>
              <w:t>1</w:t>
            </w:r>
            <w:r w:rsidRPr="00392BE7">
              <w:rPr>
                <w:rFonts w:ascii="Times New Roman" w:hAnsi="Times New Roman"/>
                <w:sz w:val="24"/>
                <w:szCs w:val="24"/>
              </w:rPr>
              <w:t xml:space="preserve"> </w:t>
            </w:r>
            <w:r>
              <w:rPr>
                <w:rFonts w:ascii="Times New Roman" w:hAnsi="Times New Roman"/>
                <w:color w:val="000000"/>
                <w:sz w:val="24"/>
                <w:szCs w:val="24"/>
              </w:rPr>
              <w:t>izvršitelj</w:t>
            </w:r>
            <w:r w:rsidRPr="00392BE7">
              <w:rPr>
                <w:rFonts w:ascii="Times New Roman" w:hAnsi="Times New Roman"/>
                <w:sz w:val="24"/>
                <w:szCs w:val="24"/>
              </w:rPr>
              <w:t xml:space="preserve"> </w:t>
            </w:r>
            <w:r>
              <w:rPr>
                <w:rFonts w:ascii="Times New Roman" w:hAnsi="Times New Roman"/>
                <w:sz w:val="24"/>
                <w:szCs w:val="24"/>
              </w:rPr>
              <w:t>na</w:t>
            </w:r>
            <w:r w:rsidRPr="00392BE7">
              <w:rPr>
                <w:rFonts w:ascii="Times New Roman" w:hAnsi="Times New Roman"/>
                <w:sz w:val="24"/>
                <w:szCs w:val="24"/>
              </w:rPr>
              <w:t xml:space="preserve"> 10 korisnika</w:t>
            </w:r>
          </w:p>
        </w:tc>
        <w:tc>
          <w:tcPr>
            <w:tcW w:w="1346" w:type="pct"/>
          </w:tcPr>
          <w:p w14:paraId="39AB9BF3" w14:textId="77777777" w:rsidR="00775C4F" w:rsidRPr="00392BE7" w:rsidRDefault="00775C4F" w:rsidP="00774883">
            <w:pPr>
              <w:rPr>
                <w:rFonts w:ascii="Times New Roman" w:hAnsi="Times New Roman"/>
                <w:sz w:val="24"/>
                <w:szCs w:val="24"/>
              </w:rPr>
            </w:pPr>
            <w:r>
              <w:rPr>
                <w:rFonts w:ascii="Times New Roman" w:hAnsi="Times New Roman"/>
                <w:sz w:val="24"/>
                <w:szCs w:val="24"/>
              </w:rPr>
              <w:t>1</w:t>
            </w:r>
            <w:r w:rsidRPr="00392BE7">
              <w:rPr>
                <w:rFonts w:ascii="Times New Roman" w:hAnsi="Times New Roman"/>
                <w:sz w:val="24"/>
                <w:szCs w:val="24"/>
              </w:rPr>
              <w:t xml:space="preserve"> </w:t>
            </w:r>
            <w:r>
              <w:rPr>
                <w:rFonts w:ascii="Times New Roman" w:hAnsi="Times New Roman"/>
                <w:color w:val="000000"/>
                <w:sz w:val="24"/>
                <w:szCs w:val="24"/>
              </w:rPr>
              <w:t>izvršitelj</w:t>
            </w:r>
            <w:r w:rsidRPr="00392BE7">
              <w:rPr>
                <w:rFonts w:ascii="Times New Roman" w:hAnsi="Times New Roman"/>
                <w:sz w:val="24"/>
                <w:szCs w:val="24"/>
              </w:rPr>
              <w:t xml:space="preserve"> </w:t>
            </w:r>
            <w:r>
              <w:rPr>
                <w:rFonts w:ascii="Times New Roman" w:hAnsi="Times New Roman"/>
                <w:sz w:val="24"/>
                <w:szCs w:val="24"/>
              </w:rPr>
              <w:t>na 7</w:t>
            </w:r>
            <w:r w:rsidRPr="00392BE7">
              <w:rPr>
                <w:rFonts w:ascii="Times New Roman" w:hAnsi="Times New Roman"/>
                <w:sz w:val="24"/>
                <w:szCs w:val="24"/>
              </w:rPr>
              <w:t xml:space="preserve"> korisnika</w:t>
            </w:r>
          </w:p>
        </w:tc>
      </w:tr>
      <w:tr w:rsidR="00775C4F" w:rsidRPr="00392BE7" w14:paraId="06EC8865" w14:textId="77777777" w:rsidTr="00775C4F">
        <w:trPr>
          <w:trHeight w:val="567"/>
        </w:trPr>
        <w:tc>
          <w:tcPr>
            <w:tcW w:w="578" w:type="pct"/>
            <w:vMerge/>
            <w:vAlign w:val="center"/>
          </w:tcPr>
          <w:p w14:paraId="6812D066" w14:textId="77777777" w:rsidR="00775C4F" w:rsidRPr="00392BE7" w:rsidRDefault="00775C4F" w:rsidP="00774883">
            <w:pPr>
              <w:rPr>
                <w:rFonts w:ascii="Times New Roman" w:hAnsi="Times New Roman"/>
                <w:sz w:val="24"/>
                <w:szCs w:val="24"/>
              </w:rPr>
            </w:pPr>
          </w:p>
        </w:tc>
        <w:tc>
          <w:tcPr>
            <w:tcW w:w="770" w:type="pct"/>
            <w:vMerge/>
            <w:vAlign w:val="center"/>
          </w:tcPr>
          <w:p w14:paraId="34D1CA6C" w14:textId="77777777" w:rsidR="00775C4F" w:rsidRPr="00392BE7" w:rsidRDefault="00775C4F" w:rsidP="00774883">
            <w:pPr>
              <w:rPr>
                <w:rFonts w:ascii="Times New Roman" w:hAnsi="Times New Roman"/>
                <w:sz w:val="24"/>
                <w:szCs w:val="24"/>
              </w:rPr>
            </w:pPr>
          </w:p>
        </w:tc>
        <w:tc>
          <w:tcPr>
            <w:tcW w:w="955" w:type="pct"/>
          </w:tcPr>
          <w:p w14:paraId="6F4F6441"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Socijalni rad</w:t>
            </w:r>
          </w:p>
        </w:tc>
        <w:tc>
          <w:tcPr>
            <w:tcW w:w="1351" w:type="pct"/>
          </w:tcPr>
          <w:p w14:paraId="53C5F558" w14:textId="77777777" w:rsidR="00775C4F" w:rsidRPr="00392BE7" w:rsidRDefault="00775C4F" w:rsidP="00774883">
            <w:pPr>
              <w:rPr>
                <w:rFonts w:ascii="Times New Roman" w:hAnsi="Times New Roman"/>
                <w:sz w:val="24"/>
                <w:szCs w:val="24"/>
              </w:rPr>
            </w:pPr>
            <w:r>
              <w:rPr>
                <w:rFonts w:ascii="Times New Roman" w:hAnsi="Times New Roman"/>
                <w:sz w:val="24"/>
                <w:szCs w:val="24"/>
              </w:rPr>
              <w:t>1</w:t>
            </w:r>
            <w:r w:rsidRPr="00392BE7">
              <w:rPr>
                <w:rFonts w:ascii="Times New Roman" w:hAnsi="Times New Roman"/>
                <w:sz w:val="24"/>
                <w:szCs w:val="24"/>
              </w:rPr>
              <w:t xml:space="preserve"> </w:t>
            </w:r>
            <w:r>
              <w:rPr>
                <w:rFonts w:ascii="Times New Roman" w:hAnsi="Times New Roman"/>
                <w:color w:val="000000"/>
                <w:sz w:val="24"/>
                <w:szCs w:val="24"/>
              </w:rPr>
              <w:t>izvršitelj</w:t>
            </w:r>
            <w:r w:rsidRPr="00392BE7">
              <w:rPr>
                <w:rFonts w:ascii="Times New Roman" w:hAnsi="Times New Roman"/>
                <w:sz w:val="24"/>
                <w:szCs w:val="24"/>
              </w:rPr>
              <w:t xml:space="preserve"> </w:t>
            </w:r>
            <w:r>
              <w:rPr>
                <w:rFonts w:ascii="Times New Roman" w:hAnsi="Times New Roman"/>
                <w:sz w:val="24"/>
                <w:szCs w:val="24"/>
              </w:rPr>
              <w:t>na 6</w:t>
            </w:r>
            <w:r w:rsidRPr="00392BE7">
              <w:rPr>
                <w:rFonts w:ascii="Times New Roman" w:hAnsi="Times New Roman"/>
                <w:sz w:val="24"/>
                <w:szCs w:val="24"/>
              </w:rPr>
              <w:t>0 korisnika</w:t>
            </w:r>
          </w:p>
        </w:tc>
        <w:tc>
          <w:tcPr>
            <w:tcW w:w="1346" w:type="pct"/>
          </w:tcPr>
          <w:p w14:paraId="6C6201D0" w14:textId="77777777" w:rsidR="00775C4F" w:rsidRPr="00392BE7" w:rsidRDefault="00775C4F" w:rsidP="00774883">
            <w:pPr>
              <w:rPr>
                <w:rFonts w:ascii="Times New Roman" w:hAnsi="Times New Roman"/>
                <w:sz w:val="24"/>
                <w:szCs w:val="24"/>
              </w:rPr>
            </w:pPr>
            <w:r>
              <w:rPr>
                <w:rFonts w:ascii="Times New Roman" w:hAnsi="Times New Roman"/>
                <w:sz w:val="24"/>
                <w:szCs w:val="24"/>
              </w:rPr>
              <w:t>1</w:t>
            </w:r>
            <w:r w:rsidRPr="00392BE7">
              <w:rPr>
                <w:rFonts w:ascii="Times New Roman" w:hAnsi="Times New Roman"/>
                <w:sz w:val="24"/>
                <w:szCs w:val="24"/>
              </w:rPr>
              <w:t xml:space="preserve"> </w:t>
            </w:r>
            <w:r>
              <w:rPr>
                <w:rFonts w:ascii="Times New Roman" w:hAnsi="Times New Roman"/>
                <w:color w:val="000000"/>
                <w:sz w:val="24"/>
                <w:szCs w:val="24"/>
              </w:rPr>
              <w:t>izvršitelj</w:t>
            </w:r>
            <w:r w:rsidRPr="00392BE7">
              <w:rPr>
                <w:rFonts w:ascii="Times New Roman" w:hAnsi="Times New Roman"/>
                <w:sz w:val="24"/>
                <w:szCs w:val="24"/>
              </w:rPr>
              <w:t xml:space="preserve"> </w:t>
            </w:r>
            <w:r>
              <w:rPr>
                <w:rFonts w:ascii="Times New Roman" w:hAnsi="Times New Roman"/>
                <w:sz w:val="24"/>
                <w:szCs w:val="24"/>
              </w:rPr>
              <w:t>na 3</w:t>
            </w:r>
            <w:r w:rsidRPr="00392BE7">
              <w:rPr>
                <w:rFonts w:ascii="Times New Roman" w:hAnsi="Times New Roman"/>
                <w:sz w:val="24"/>
                <w:szCs w:val="24"/>
              </w:rPr>
              <w:t>0 korisnika</w:t>
            </w:r>
          </w:p>
        </w:tc>
      </w:tr>
      <w:tr w:rsidR="00775C4F" w:rsidRPr="00392BE7" w14:paraId="6F44686D" w14:textId="77777777" w:rsidTr="00775C4F">
        <w:trPr>
          <w:trHeight w:val="567"/>
        </w:trPr>
        <w:tc>
          <w:tcPr>
            <w:tcW w:w="578" w:type="pct"/>
            <w:vMerge/>
            <w:vAlign w:val="center"/>
          </w:tcPr>
          <w:p w14:paraId="3B3939AC" w14:textId="77777777" w:rsidR="00775C4F" w:rsidRPr="00392BE7" w:rsidRDefault="00775C4F" w:rsidP="00774883">
            <w:pPr>
              <w:rPr>
                <w:rFonts w:ascii="Times New Roman" w:hAnsi="Times New Roman"/>
                <w:sz w:val="24"/>
                <w:szCs w:val="24"/>
              </w:rPr>
            </w:pPr>
          </w:p>
        </w:tc>
        <w:tc>
          <w:tcPr>
            <w:tcW w:w="770" w:type="pct"/>
            <w:vMerge/>
            <w:vAlign w:val="center"/>
          </w:tcPr>
          <w:p w14:paraId="1D66510E" w14:textId="77777777" w:rsidR="00775C4F" w:rsidRPr="00392BE7" w:rsidRDefault="00775C4F" w:rsidP="00774883">
            <w:pPr>
              <w:rPr>
                <w:rFonts w:ascii="Times New Roman" w:hAnsi="Times New Roman"/>
                <w:sz w:val="24"/>
                <w:szCs w:val="24"/>
              </w:rPr>
            </w:pPr>
          </w:p>
        </w:tc>
        <w:tc>
          <w:tcPr>
            <w:tcW w:w="955" w:type="pct"/>
          </w:tcPr>
          <w:p w14:paraId="79404A31"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Socijalno-pedagoška podrška</w:t>
            </w:r>
          </w:p>
        </w:tc>
        <w:tc>
          <w:tcPr>
            <w:tcW w:w="1351" w:type="pct"/>
          </w:tcPr>
          <w:p w14:paraId="326B3E46" w14:textId="77777777" w:rsidR="00775C4F" w:rsidRPr="00392BE7" w:rsidRDefault="00775C4F" w:rsidP="00774883">
            <w:pPr>
              <w:rPr>
                <w:rFonts w:ascii="Times New Roman" w:hAnsi="Times New Roman"/>
                <w:sz w:val="24"/>
                <w:szCs w:val="24"/>
              </w:rPr>
            </w:pPr>
            <w:r>
              <w:rPr>
                <w:rFonts w:ascii="Times New Roman" w:hAnsi="Times New Roman"/>
                <w:sz w:val="24"/>
                <w:szCs w:val="24"/>
              </w:rPr>
              <w:t>1</w:t>
            </w:r>
            <w:r w:rsidRPr="00392BE7">
              <w:rPr>
                <w:rFonts w:ascii="Times New Roman" w:hAnsi="Times New Roman"/>
                <w:sz w:val="24"/>
                <w:szCs w:val="24"/>
              </w:rPr>
              <w:t xml:space="preserve"> </w:t>
            </w:r>
            <w:r>
              <w:rPr>
                <w:rFonts w:ascii="Times New Roman" w:hAnsi="Times New Roman"/>
                <w:color w:val="000000"/>
                <w:sz w:val="24"/>
                <w:szCs w:val="24"/>
              </w:rPr>
              <w:t>izvršitelj</w:t>
            </w:r>
            <w:r w:rsidRPr="00392BE7">
              <w:rPr>
                <w:rFonts w:ascii="Times New Roman" w:hAnsi="Times New Roman"/>
                <w:sz w:val="24"/>
                <w:szCs w:val="24"/>
              </w:rPr>
              <w:t xml:space="preserve"> </w:t>
            </w:r>
            <w:r>
              <w:rPr>
                <w:rFonts w:ascii="Times New Roman" w:hAnsi="Times New Roman"/>
                <w:sz w:val="24"/>
                <w:szCs w:val="24"/>
              </w:rPr>
              <w:t>na 5</w:t>
            </w:r>
            <w:r w:rsidRPr="00392BE7">
              <w:rPr>
                <w:rFonts w:ascii="Times New Roman" w:hAnsi="Times New Roman"/>
                <w:sz w:val="24"/>
                <w:szCs w:val="24"/>
              </w:rPr>
              <w:t>0 korisnika</w:t>
            </w:r>
          </w:p>
        </w:tc>
        <w:tc>
          <w:tcPr>
            <w:tcW w:w="1346" w:type="pct"/>
          </w:tcPr>
          <w:p w14:paraId="5740E2AA" w14:textId="77777777" w:rsidR="00775C4F" w:rsidRPr="00392BE7" w:rsidRDefault="00775C4F" w:rsidP="00774883">
            <w:pPr>
              <w:rPr>
                <w:rFonts w:ascii="Times New Roman" w:hAnsi="Times New Roman"/>
                <w:sz w:val="24"/>
                <w:szCs w:val="24"/>
              </w:rPr>
            </w:pPr>
            <w:r>
              <w:rPr>
                <w:rFonts w:ascii="Times New Roman" w:hAnsi="Times New Roman"/>
                <w:sz w:val="24"/>
                <w:szCs w:val="24"/>
              </w:rPr>
              <w:t>1</w:t>
            </w:r>
            <w:r w:rsidRPr="00392BE7">
              <w:rPr>
                <w:rFonts w:ascii="Times New Roman" w:hAnsi="Times New Roman"/>
                <w:sz w:val="24"/>
                <w:szCs w:val="24"/>
              </w:rPr>
              <w:t xml:space="preserve"> </w:t>
            </w:r>
            <w:r>
              <w:rPr>
                <w:rFonts w:ascii="Times New Roman" w:hAnsi="Times New Roman"/>
                <w:color w:val="000000"/>
                <w:sz w:val="24"/>
                <w:szCs w:val="24"/>
              </w:rPr>
              <w:t>izvršitelj</w:t>
            </w:r>
            <w:r w:rsidRPr="00392BE7">
              <w:rPr>
                <w:rFonts w:ascii="Times New Roman" w:hAnsi="Times New Roman"/>
                <w:sz w:val="24"/>
                <w:szCs w:val="24"/>
              </w:rPr>
              <w:t xml:space="preserve"> </w:t>
            </w:r>
            <w:r>
              <w:rPr>
                <w:rFonts w:ascii="Times New Roman" w:hAnsi="Times New Roman"/>
                <w:sz w:val="24"/>
                <w:szCs w:val="24"/>
              </w:rPr>
              <w:t>na 3</w:t>
            </w:r>
            <w:r w:rsidRPr="00392BE7">
              <w:rPr>
                <w:rFonts w:ascii="Times New Roman" w:hAnsi="Times New Roman"/>
                <w:sz w:val="24"/>
                <w:szCs w:val="24"/>
              </w:rPr>
              <w:t>0 korisnika</w:t>
            </w:r>
          </w:p>
        </w:tc>
      </w:tr>
      <w:tr w:rsidR="00775C4F" w:rsidRPr="00392BE7" w14:paraId="5914190C" w14:textId="77777777" w:rsidTr="00775C4F">
        <w:trPr>
          <w:trHeight w:val="567"/>
        </w:trPr>
        <w:tc>
          <w:tcPr>
            <w:tcW w:w="578" w:type="pct"/>
            <w:vMerge/>
            <w:vAlign w:val="center"/>
          </w:tcPr>
          <w:p w14:paraId="2E67012E" w14:textId="77777777" w:rsidR="00775C4F" w:rsidRPr="00392BE7" w:rsidRDefault="00775C4F" w:rsidP="00774883">
            <w:pPr>
              <w:rPr>
                <w:rFonts w:ascii="Times New Roman" w:hAnsi="Times New Roman"/>
                <w:sz w:val="24"/>
                <w:szCs w:val="24"/>
              </w:rPr>
            </w:pPr>
          </w:p>
        </w:tc>
        <w:tc>
          <w:tcPr>
            <w:tcW w:w="770" w:type="pct"/>
            <w:vMerge/>
            <w:vAlign w:val="center"/>
          </w:tcPr>
          <w:p w14:paraId="40A5049F" w14:textId="77777777" w:rsidR="00775C4F" w:rsidRPr="00392BE7" w:rsidRDefault="00775C4F" w:rsidP="00774883">
            <w:pPr>
              <w:rPr>
                <w:rFonts w:ascii="Times New Roman" w:hAnsi="Times New Roman"/>
                <w:sz w:val="24"/>
                <w:szCs w:val="24"/>
              </w:rPr>
            </w:pPr>
          </w:p>
        </w:tc>
        <w:tc>
          <w:tcPr>
            <w:tcW w:w="955" w:type="pct"/>
          </w:tcPr>
          <w:p w14:paraId="15AF2979"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Psihološka podrška</w:t>
            </w:r>
          </w:p>
        </w:tc>
        <w:tc>
          <w:tcPr>
            <w:tcW w:w="1351" w:type="pct"/>
          </w:tcPr>
          <w:p w14:paraId="7BD6B509" w14:textId="77777777" w:rsidR="00775C4F" w:rsidRPr="00392BE7" w:rsidRDefault="00775C4F" w:rsidP="00774883">
            <w:pPr>
              <w:rPr>
                <w:rFonts w:ascii="Times New Roman" w:hAnsi="Times New Roman"/>
                <w:sz w:val="24"/>
                <w:szCs w:val="24"/>
              </w:rPr>
            </w:pPr>
            <w:r>
              <w:rPr>
                <w:rFonts w:ascii="Times New Roman" w:hAnsi="Times New Roman"/>
                <w:sz w:val="24"/>
                <w:szCs w:val="24"/>
              </w:rPr>
              <w:t>1</w:t>
            </w:r>
            <w:r w:rsidRPr="00392BE7">
              <w:rPr>
                <w:rFonts w:ascii="Times New Roman" w:hAnsi="Times New Roman"/>
                <w:sz w:val="24"/>
                <w:szCs w:val="24"/>
              </w:rPr>
              <w:t xml:space="preserve"> </w:t>
            </w:r>
            <w:r>
              <w:rPr>
                <w:rFonts w:ascii="Times New Roman" w:hAnsi="Times New Roman"/>
                <w:color w:val="000000"/>
                <w:sz w:val="24"/>
                <w:szCs w:val="24"/>
              </w:rPr>
              <w:t>izvršitelj</w:t>
            </w:r>
            <w:r w:rsidRPr="00392BE7">
              <w:rPr>
                <w:rFonts w:ascii="Times New Roman" w:hAnsi="Times New Roman"/>
                <w:sz w:val="24"/>
                <w:szCs w:val="24"/>
              </w:rPr>
              <w:t xml:space="preserve"> </w:t>
            </w:r>
            <w:r>
              <w:rPr>
                <w:rFonts w:ascii="Times New Roman" w:hAnsi="Times New Roman"/>
                <w:sz w:val="24"/>
                <w:szCs w:val="24"/>
              </w:rPr>
              <w:t>na 5</w:t>
            </w:r>
            <w:r w:rsidRPr="00392BE7">
              <w:rPr>
                <w:rFonts w:ascii="Times New Roman" w:hAnsi="Times New Roman"/>
                <w:sz w:val="24"/>
                <w:szCs w:val="24"/>
              </w:rPr>
              <w:t>0 korisnika</w:t>
            </w:r>
          </w:p>
        </w:tc>
        <w:tc>
          <w:tcPr>
            <w:tcW w:w="1346" w:type="pct"/>
          </w:tcPr>
          <w:p w14:paraId="76EC0F4E" w14:textId="77777777" w:rsidR="00775C4F" w:rsidRPr="00392BE7" w:rsidRDefault="00775C4F" w:rsidP="00774883">
            <w:pPr>
              <w:rPr>
                <w:rFonts w:ascii="Times New Roman" w:hAnsi="Times New Roman"/>
                <w:sz w:val="24"/>
                <w:szCs w:val="24"/>
              </w:rPr>
            </w:pPr>
            <w:r>
              <w:rPr>
                <w:rFonts w:ascii="Times New Roman" w:hAnsi="Times New Roman"/>
                <w:sz w:val="24"/>
                <w:szCs w:val="24"/>
              </w:rPr>
              <w:t>1</w:t>
            </w:r>
            <w:r w:rsidRPr="00392BE7">
              <w:rPr>
                <w:rFonts w:ascii="Times New Roman" w:hAnsi="Times New Roman"/>
                <w:sz w:val="24"/>
                <w:szCs w:val="24"/>
              </w:rPr>
              <w:t xml:space="preserve"> </w:t>
            </w:r>
            <w:r>
              <w:rPr>
                <w:rFonts w:ascii="Times New Roman" w:hAnsi="Times New Roman"/>
                <w:color w:val="000000"/>
                <w:sz w:val="24"/>
                <w:szCs w:val="24"/>
              </w:rPr>
              <w:t>izvršitelj</w:t>
            </w:r>
            <w:r w:rsidRPr="00392BE7">
              <w:rPr>
                <w:rFonts w:ascii="Times New Roman" w:hAnsi="Times New Roman"/>
                <w:sz w:val="24"/>
                <w:szCs w:val="24"/>
              </w:rPr>
              <w:t xml:space="preserve"> </w:t>
            </w:r>
            <w:r>
              <w:rPr>
                <w:rFonts w:ascii="Times New Roman" w:hAnsi="Times New Roman"/>
                <w:sz w:val="24"/>
                <w:szCs w:val="24"/>
              </w:rPr>
              <w:t>na 3</w:t>
            </w:r>
            <w:r w:rsidRPr="00392BE7">
              <w:rPr>
                <w:rFonts w:ascii="Times New Roman" w:hAnsi="Times New Roman"/>
                <w:sz w:val="24"/>
                <w:szCs w:val="24"/>
              </w:rPr>
              <w:t>0 korisnika</w:t>
            </w:r>
          </w:p>
        </w:tc>
      </w:tr>
      <w:tr w:rsidR="00775C4F" w:rsidRPr="00D77E0C" w14:paraId="2A026E7D" w14:textId="77777777" w:rsidTr="00775C4F">
        <w:trPr>
          <w:trHeight w:val="567"/>
        </w:trPr>
        <w:tc>
          <w:tcPr>
            <w:tcW w:w="578" w:type="pct"/>
            <w:vMerge w:val="restart"/>
            <w:vAlign w:val="center"/>
          </w:tcPr>
          <w:p w14:paraId="7311C8FB" w14:textId="77777777" w:rsidR="00775C4F" w:rsidRPr="00D77E0C" w:rsidRDefault="00775C4F" w:rsidP="00774883">
            <w:pPr>
              <w:rPr>
                <w:rFonts w:ascii="Times New Roman" w:hAnsi="Times New Roman"/>
                <w:sz w:val="24"/>
                <w:szCs w:val="24"/>
              </w:rPr>
            </w:pPr>
            <w:r w:rsidRPr="00D77E0C">
              <w:rPr>
                <w:rFonts w:ascii="Times New Roman" w:hAnsi="Times New Roman"/>
                <w:sz w:val="24"/>
                <w:szCs w:val="24"/>
              </w:rPr>
              <w:t>3.4.2.</w:t>
            </w:r>
          </w:p>
        </w:tc>
        <w:tc>
          <w:tcPr>
            <w:tcW w:w="770" w:type="pct"/>
            <w:vMerge w:val="restart"/>
            <w:vAlign w:val="center"/>
          </w:tcPr>
          <w:p w14:paraId="0C584D68" w14:textId="77777777" w:rsidR="00775C4F" w:rsidRPr="00D77E0C" w:rsidRDefault="00775C4F" w:rsidP="00774883">
            <w:pPr>
              <w:rPr>
                <w:rFonts w:ascii="Times New Roman" w:hAnsi="Times New Roman"/>
                <w:sz w:val="24"/>
                <w:szCs w:val="24"/>
              </w:rPr>
            </w:pPr>
            <w:r w:rsidRPr="00D77E0C">
              <w:rPr>
                <w:rFonts w:ascii="Times New Roman" w:hAnsi="Times New Roman"/>
                <w:sz w:val="24"/>
                <w:szCs w:val="24"/>
              </w:rPr>
              <w:t>Poludnevni boravak u školi</w:t>
            </w:r>
          </w:p>
        </w:tc>
        <w:tc>
          <w:tcPr>
            <w:tcW w:w="955" w:type="pct"/>
          </w:tcPr>
          <w:p w14:paraId="329E4AF3" w14:textId="77777777" w:rsidR="00775C4F" w:rsidRPr="00D77E0C" w:rsidRDefault="00775C4F" w:rsidP="00774883">
            <w:pPr>
              <w:rPr>
                <w:rFonts w:ascii="Times New Roman" w:hAnsi="Times New Roman"/>
                <w:sz w:val="24"/>
                <w:szCs w:val="24"/>
              </w:rPr>
            </w:pPr>
            <w:r w:rsidRPr="00D77E0C">
              <w:rPr>
                <w:rFonts w:ascii="Times New Roman" w:hAnsi="Times New Roman"/>
                <w:sz w:val="24"/>
                <w:szCs w:val="24"/>
              </w:rPr>
              <w:t>Odgoj</w:t>
            </w:r>
          </w:p>
        </w:tc>
        <w:tc>
          <w:tcPr>
            <w:tcW w:w="1351" w:type="pct"/>
          </w:tcPr>
          <w:p w14:paraId="7DAE20A5" w14:textId="77777777" w:rsidR="00775C4F" w:rsidRPr="00D77E0C" w:rsidRDefault="00775C4F" w:rsidP="00774883">
            <w:pPr>
              <w:rPr>
                <w:rFonts w:ascii="Times New Roman" w:hAnsi="Times New Roman"/>
                <w:sz w:val="24"/>
                <w:szCs w:val="24"/>
              </w:rPr>
            </w:pPr>
            <w:r w:rsidRPr="00D77E0C">
              <w:rPr>
                <w:rFonts w:ascii="Times New Roman" w:hAnsi="Times New Roman"/>
                <w:sz w:val="24"/>
                <w:szCs w:val="24"/>
              </w:rPr>
              <w:t>1 izvršitelj na 10 korisnika</w:t>
            </w:r>
          </w:p>
        </w:tc>
        <w:tc>
          <w:tcPr>
            <w:tcW w:w="1346" w:type="pct"/>
          </w:tcPr>
          <w:p w14:paraId="1C274803" w14:textId="77777777" w:rsidR="00775C4F" w:rsidRPr="00D77E0C" w:rsidRDefault="00775C4F" w:rsidP="00774883">
            <w:pPr>
              <w:rPr>
                <w:rFonts w:ascii="Times New Roman" w:hAnsi="Times New Roman"/>
                <w:sz w:val="24"/>
                <w:szCs w:val="24"/>
              </w:rPr>
            </w:pPr>
            <w:r w:rsidRPr="00D77E0C">
              <w:rPr>
                <w:rFonts w:ascii="Times New Roman" w:hAnsi="Times New Roman"/>
                <w:sz w:val="24"/>
                <w:szCs w:val="24"/>
              </w:rPr>
              <w:t>1 izvršitelj na 7 korisnika</w:t>
            </w:r>
          </w:p>
        </w:tc>
      </w:tr>
      <w:tr w:rsidR="00775C4F" w:rsidRPr="00D77E0C" w14:paraId="304C285B" w14:textId="77777777" w:rsidTr="00775C4F">
        <w:trPr>
          <w:trHeight w:val="567"/>
        </w:trPr>
        <w:tc>
          <w:tcPr>
            <w:tcW w:w="578" w:type="pct"/>
            <w:vMerge/>
            <w:vAlign w:val="center"/>
          </w:tcPr>
          <w:p w14:paraId="3A556B41" w14:textId="77777777" w:rsidR="00775C4F" w:rsidRPr="00D77E0C" w:rsidRDefault="00775C4F" w:rsidP="00774883">
            <w:pPr>
              <w:rPr>
                <w:rFonts w:ascii="Times New Roman" w:hAnsi="Times New Roman"/>
                <w:sz w:val="24"/>
                <w:szCs w:val="24"/>
              </w:rPr>
            </w:pPr>
          </w:p>
        </w:tc>
        <w:tc>
          <w:tcPr>
            <w:tcW w:w="770" w:type="pct"/>
            <w:vMerge/>
            <w:vAlign w:val="center"/>
          </w:tcPr>
          <w:p w14:paraId="7A007F24" w14:textId="77777777" w:rsidR="00775C4F" w:rsidRPr="00D77E0C" w:rsidRDefault="00775C4F" w:rsidP="00774883">
            <w:pPr>
              <w:rPr>
                <w:rFonts w:ascii="Times New Roman" w:hAnsi="Times New Roman"/>
                <w:sz w:val="24"/>
                <w:szCs w:val="24"/>
              </w:rPr>
            </w:pPr>
          </w:p>
        </w:tc>
        <w:tc>
          <w:tcPr>
            <w:tcW w:w="955" w:type="pct"/>
          </w:tcPr>
          <w:p w14:paraId="001A82D1" w14:textId="77777777" w:rsidR="00775C4F" w:rsidRPr="00D77E0C" w:rsidRDefault="00775C4F" w:rsidP="00774883">
            <w:pPr>
              <w:rPr>
                <w:rFonts w:ascii="Times New Roman" w:hAnsi="Times New Roman"/>
                <w:sz w:val="24"/>
                <w:szCs w:val="24"/>
              </w:rPr>
            </w:pPr>
            <w:r w:rsidRPr="00D77E0C">
              <w:rPr>
                <w:rFonts w:ascii="Times New Roman" w:hAnsi="Times New Roman"/>
                <w:sz w:val="24"/>
                <w:szCs w:val="24"/>
              </w:rPr>
              <w:t>Socijalni rad</w:t>
            </w:r>
          </w:p>
        </w:tc>
        <w:tc>
          <w:tcPr>
            <w:tcW w:w="1351" w:type="pct"/>
          </w:tcPr>
          <w:p w14:paraId="14192D6C" w14:textId="77777777" w:rsidR="00775C4F" w:rsidRPr="00D77E0C" w:rsidRDefault="00775C4F" w:rsidP="00774883">
            <w:pPr>
              <w:rPr>
                <w:rFonts w:ascii="Times New Roman" w:hAnsi="Times New Roman"/>
                <w:sz w:val="24"/>
                <w:szCs w:val="24"/>
              </w:rPr>
            </w:pPr>
            <w:r w:rsidRPr="00D77E0C">
              <w:rPr>
                <w:rFonts w:ascii="Times New Roman" w:hAnsi="Times New Roman"/>
                <w:sz w:val="24"/>
                <w:szCs w:val="24"/>
              </w:rPr>
              <w:t>1 izvršitelj na 50 korisnika</w:t>
            </w:r>
          </w:p>
        </w:tc>
        <w:tc>
          <w:tcPr>
            <w:tcW w:w="1346" w:type="pct"/>
          </w:tcPr>
          <w:p w14:paraId="24F04322" w14:textId="77777777" w:rsidR="00775C4F" w:rsidRPr="00D77E0C" w:rsidRDefault="00775C4F" w:rsidP="00774883">
            <w:pPr>
              <w:rPr>
                <w:rFonts w:ascii="Times New Roman" w:hAnsi="Times New Roman"/>
                <w:sz w:val="24"/>
                <w:szCs w:val="24"/>
              </w:rPr>
            </w:pPr>
            <w:r w:rsidRPr="00D77E0C">
              <w:rPr>
                <w:rFonts w:ascii="Times New Roman" w:hAnsi="Times New Roman"/>
                <w:sz w:val="24"/>
                <w:szCs w:val="24"/>
              </w:rPr>
              <w:t>1 izvršitelj na 30 korisnika</w:t>
            </w:r>
          </w:p>
        </w:tc>
      </w:tr>
      <w:tr w:rsidR="00775C4F" w:rsidRPr="00D77E0C" w14:paraId="0F069B12" w14:textId="77777777" w:rsidTr="00775C4F">
        <w:trPr>
          <w:trHeight w:val="567"/>
        </w:trPr>
        <w:tc>
          <w:tcPr>
            <w:tcW w:w="578" w:type="pct"/>
            <w:vMerge/>
            <w:vAlign w:val="center"/>
          </w:tcPr>
          <w:p w14:paraId="74B4EF2A" w14:textId="77777777" w:rsidR="00775C4F" w:rsidRPr="00D77E0C" w:rsidRDefault="00775C4F" w:rsidP="00774883">
            <w:pPr>
              <w:rPr>
                <w:rFonts w:ascii="Times New Roman" w:hAnsi="Times New Roman"/>
                <w:sz w:val="24"/>
                <w:szCs w:val="24"/>
              </w:rPr>
            </w:pPr>
          </w:p>
        </w:tc>
        <w:tc>
          <w:tcPr>
            <w:tcW w:w="770" w:type="pct"/>
            <w:vMerge/>
            <w:vAlign w:val="center"/>
          </w:tcPr>
          <w:p w14:paraId="5C4822BB" w14:textId="77777777" w:rsidR="00775C4F" w:rsidRPr="00D77E0C" w:rsidRDefault="00775C4F" w:rsidP="00774883">
            <w:pPr>
              <w:rPr>
                <w:rFonts w:ascii="Times New Roman" w:hAnsi="Times New Roman"/>
                <w:sz w:val="24"/>
                <w:szCs w:val="24"/>
              </w:rPr>
            </w:pPr>
          </w:p>
        </w:tc>
        <w:tc>
          <w:tcPr>
            <w:tcW w:w="955" w:type="pct"/>
          </w:tcPr>
          <w:p w14:paraId="56693F2B" w14:textId="77777777" w:rsidR="00775C4F" w:rsidRPr="00D77E0C" w:rsidRDefault="00775C4F" w:rsidP="00774883">
            <w:pPr>
              <w:rPr>
                <w:rFonts w:ascii="Times New Roman" w:hAnsi="Times New Roman"/>
                <w:sz w:val="24"/>
                <w:szCs w:val="24"/>
              </w:rPr>
            </w:pPr>
            <w:r w:rsidRPr="00D77E0C">
              <w:rPr>
                <w:rFonts w:ascii="Times New Roman" w:hAnsi="Times New Roman"/>
                <w:sz w:val="24"/>
                <w:szCs w:val="24"/>
              </w:rPr>
              <w:t>Socijalno-pedagoška podrška</w:t>
            </w:r>
          </w:p>
        </w:tc>
        <w:tc>
          <w:tcPr>
            <w:tcW w:w="1351" w:type="pct"/>
          </w:tcPr>
          <w:p w14:paraId="1EA9294B" w14:textId="77777777" w:rsidR="00775C4F" w:rsidRPr="00D77E0C" w:rsidRDefault="00775C4F" w:rsidP="00774883">
            <w:pPr>
              <w:rPr>
                <w:rFonts w:ascii="Times New Roman" w:hAnsi="Times New Roman"/>
                <w:sz w:val="24"/>
                <w:szCs w:val="24"/>
              </w:rPr>
            </w:pPr>
            <w:r w:rsidRPr="00D77E0C">
              <w:rPr>
                <w:rFonts w:ascii="Times New Roman" w:hAnsi="Times New Roman"/>
                <w:sz w:val="24"/>
                <w:szCs w:val="24"/>
              </w:rPr>
              <w:t>1 izvršitelj na 50 korisnika</w:t>
            </w:r>
          </w:p>
        </w:tc>
        <w:tc>
          <w:tcPr>
            <w:tcW w:w="1346" w:type="pct"/>
          </w:tcPr>
          <w:p w14:paraId="5AA1DF76" w14:textId="77777777" w:rsidR="00775C4F" w:rsidRPr="00D77E0C" w:rsidRDefault="00775C4F" w:rsidP="00774883">
            <w:pPr>
              <w:rPr>
                <w:rFonts w:ascii="Times New Roman" w:hAnsi="Times New Roman"/>
                <w:sz w:val="24"/>
                <w:szCs w:val="24"/>
              </w:rPr>
            </w:pPr>
            <w:r w:rsidRPr="00D77E0C">
              <w:rPr>
                <w:rFonts w:ascii="Times New Roman" w:hAnsi="Times New Roman"/>
                <w:sz w:val="24"/>
                <w:szCs w:val="24"/>
              </w:rPr>
              <w:t>1 izvršitelj na 30 korisnika</w:t>
            </w:r>
          </w:p>
        </w:tc>
      </w:tr>
      <w:tr w:rsidR="00775C4F" w:rsidRPr="00D77E0C" w14:paraId="55A09C96" w14:textId="77777777" w:rsidTr="00775C4F">
        <w:trPr>
          <w:trHeight w:val="567"/>
        </w:trPr>
        <w:tc>
          <w:tcPr>
            <w:tcW w:w="578" w:type="pct"/>
            <w:vMerge/>
            <w:vAlign w:val="center"/>
          </w:tcPr>
          <w:p w14:paraId="0B77B5EB" w14:textId="77777777" w:rsidR="00775C4F" w:rsidRPr="00D77E0C" w:rsidRDefault="00775C4F" w:rsidP="00774883">
            <w:pPr>
              <w:rPr>
                <w:rFonts w:ascii="Times New Roman" w:hAnsi="Times New Roman"/>
                <w:sz w:val="24"/>
                <w:szCs w:val="24"/>
              </w:rPr>
            </w:pPr>
          </w:p>
        </w:tc>
        <w:tc>
          <w:tcPr>
            <w:tcW w:w="770" w:type="pct"/>
            <w:vMerge/>
            <w:vAlign w:val="center"/>
          </w:tcPr>
          <w:p w14:paraId="0A8AAA94" w14:textId="77777777" w:rsidR="00775C4F" w:rsidRPr="00D77E0C" w:rsidRDefault="00775C4F" w:rsidP="00774883">
            <w:pPr>
              <w:rPr>
                <w:rFonts w:ascii="Times New Roman" w:hAnsi="Times New Roman"/>
                <w:sz w:val="24"/>
                <w:szCs w:val="24"/>
              </w:rPr>
            </w:pPr>
          </w:p>
        </w:tc>
        <w:tc>
          <w:tcPr>
            <w:tcW w:w="955" w:type="pct"/>
          </w:tcPr>
          <w:p w14:paraId="04BE97B5" w14:textId="77777777" w:rsidR="00775C4F" w:rsidRPr="00D77E0C" w:rsidRDefault="00775C4F" w:rsidP="00774883">
            <w:pPr>
              <w:rPr>
                <w:rFonts w:ascii="Times New Roman" w:hAnsi="Times New Roman"/>
                <w:sz w:val="24"/>
                <w:szCs w:val="24"/>
              </w:rPr>
            </w:pPr>
            <w:r w:rsidRPr="00D77E0C">
              <w:rPr>
                <w:rFonts w:ascii="Times New Roman" w:hAnsi="Times New Roman"/>
                <w:sz w:val="24"/>
                <w:szCs w:val="24"/>
              </w:rPr>
              <w:t>Psihološka podrška</w:t>
            </w:r>
          </w:p>
        </w:tc>
        <w:tc>
          <w:tcPr>
            <w:tcW w:w="1351" w:type="pct"/>
          </w:tcPr>
          <w:p w14:paraId="1ECEA71D" w14:textId="77777777" w:rsidR="00775C4F" w:rsidRPr="00D77E0C" w:rsidRDefault="00775C4F" w:rsidP="00774883">
            <w:pPr>
              <w:rPr>
                <w:rFonts w:ascii="Times New Roman" w:hAnsi="Times New Roman"/>
                <w:sz w:val="24"/>
                <w:szCs w:val="24"/>
              </w:rPr>
            </w:pPr>
            <w:r w:rsidRPr="00D77E0C">
              <w:rPr>
                <w:rFonts w:ascii="Times New Roman" w:hAnsi="Times New Roman"/>
                <w:sz w:val="24"/>
                <w:szCs w:val="24"/>
              </w:rPr>
              <w:t>1 izvršitelj na 50 korisnika</w:t>
            </w:r>
          </w:p>
        </w:tc>
        <w:tc>
          <w:tcPr>
            <w:tcW w:w="1346" w:type="pct"/>
          </w:tcPr>
          <w:p w14:paraId="78EDCB63" w14:textId="77777777" w:rsidR="00775C4F" w:rsidRPr="00D77E0C" w:rsidRDefault="00775C4F" w:rsidP="00774883">
            <w:pPr>
              <w:rPr>
                <w:rFonts w:ascii="Times New Roman" w:hAnsi="Times New Roman"/>
                <w:sz w:val="24"/>
                <w:szCs w:val="24"/>
              </w:rPr>
            </w:pPr>
            <w:r w:rsidRPr="00D77E0C">
              <w:rPr>
                <w:rFonts w:ascii="Times New Roman" w:hAnsi="Times New Roman"/>
                <w:sz w:val="24"/>
                <w:szCs w:val="24"/>
              </w:rPr>
              <w:t>1 izvršitelj na 30 korisnika</w:t>
            </w:r>
          </w:p>
        </w:tc>
      </w:tr>
      <w:tr w:rsidR="00775C4F" w:rsidRPr="00D77E0C" w14:paraId="105A954C" w14:textId="77777777" w:rsidTr="00775C4F">
        <w:trPr>
          <w:trHeight w:val="567"/>
        </w:trPr>
        <w:tc>
          <w:tcPr>
            <w:tcW w:w="578" w:type="pct"/>
            <w:shd w:val="clear" w:color="auto" w:fill="auto"/>
            <w:vAlign w:val="center"/>
          </w:tcPr>
          <w:p w14:paraId="0DA3F7A5" w14:textId="77777777" w:rsidR="00775C4F" w:rsidRPr="00D77E0C" w:rsidRDefault="00775C4F" w:rsidP="00774883">
            <w:r w:rsidRPr="00D77E0C">
              <w:t>3.5.</w:t>
            </w:r>
          </w:p>
        </w:tc>
        <w:tc>
          <w:tcPr>
            <w:tcW w:w="4422" w:type="pct"/>
            <w:gridSpan w:val="4"/>
            <w:shd w:val="clear" w:color="auto" w:fill="auto"/>
            <w:vAlign w:val="center"/>
          </w:tcPr>
          <w:p w14:paraId="66601D8D" w14:textId="77777777" w:rsidR="00775C4F" w:rsidRPr="00D77E0C" w:rsidRDefault="00775C4F" w:rsidP="00774883">
            <w:r w:rsidRPr="00D77E0C">
              <w:t>Savjetovanje i pomaganje</w:t>
            </w:r>
          </w:p>
        </w:tc>
      </w:tr>
      <w:tr w:rsidR="00775C4F" w:rsidRPr="00392BE7" w14:paraId="472D5E22" w14:textId="77777777" w:rsidTr="00775C4F">
        <w:trPr>
          <w:trHeight w:val="567"/>
        </w:trPr>
        <w:tc>
          <w:tcPr>
            <w:tcW w:w="578" w:type="pct"/>
            <w:shd w:val="clear" w:color="auto" w:fill="auto"/>
            <w:vAlign w:val="center"/>
          </w:tcPr>
          <w:p w14:paraId="7E1E4DBC" w14:textId="77777777" w:rsidR="00775C4F" w:rsidRPr="00DD290D" w:rsidRDefault="00775C4F" w:rsidP="00774883">
            <w:pPr>
              <w:rPr>
                <w:rFonts w:ascii="Times New Roman" w:hAnsi="Times New Roman"/>
                <w:sz w:val="24"/>
                <w:szCs w:val="24"/>
              </w:rPr>
            </w:pPr>
            <w:r w:rsidRPr="00DD290D">
              <w:rPr>
                <w:rFonts w:ascii="Times New Roman" w:hAnsi="Times New Roman"/>
                <w:sz w:val="24"/>
                <w:szCs w:val="24"/>
              </w:rPr>
              <w:t>3.5.1.</w:t>
            </w:r>
          </w:p>
        </w:tc>
        <w:tc>
          <w:tcPr>
            <w:tcW w:w="770" w:type="pct"/>
            <w:vMerge w:val="restart"/>
            <w:shd w:val="clear" w:color="auto" w:fill="auto"/>
            <w:vAlign w:val="center"/>
          </w:tcPr>
          <w:p w14:paraId="6B993049" w14:textId="77777777" w:rsidR="00775C4F" w:rsidRDefault="00775C4F" w:rsidP="00774883">
            <w:pPr>
              <w:rPr>
                <w:rFonts w:ascii="Times New Roman" w:hAnsi="Times New Roman"/>
                <w:sz w:val="24"/>
                <w:szCs w:val="24"/>
              </w:rPr>
            </w:pPr>
            <w:r>
              <w:rPr>
                <w:rFonts w:ascii="Times New Roman" w:hAnsi="Times New Roman"/>
                <w:sz w:val="24"/>
                <w:szCs w:val="24"/>
              </w:rPr>
              <w:t>Individualno s</w:t>
            </w:r>
            <w:r w:rsidRPr="00392BE7">
              <w:rPr>
                <w:rFonts w:ascii="Times New Roman" w:hAnsi="Times New Roman"/>
                <w:sz w:val="24"/>
                <w:szCs w:val="24"/>
              </w:rPr>
              <w:t>avjetovanje i pomaganje</w:t>
            </w:r>
            <w:r>
              <w:rPr>
                <w:rFonts w:ascii="Times New Roman" w:hAnsi="Times New Roman"/>
                <w:sz w:val="24"/>
                <w:szCs w:val="24"/>
              </w:rPr>
              <w:t xml:space="preserve"> u obitelji</w:t>
            </w:r>
          </w:p>
        </w:tc>
        <w:tc>
          <w:tcPr>
            <w:tcW w:w="955" w:type="pct"/>
            <w:shd w:val="clear" w:color="auto" w:fill="auto"/>
          </w:tcPr>
          <w:p w14:paraId="6EDE5E9F"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Socijalni rad</w:t>
            </w:r>
          </w:p>
        </w:tc>
        <w:tc>
          <w:tcPr>
            <w:tcW w:w="2697" w:type="pct"/>
            <w:gridSpan w:val="2"/>
            <w:shd w:val="clear" w:color="auto" w:fill="auto"/>
          </w:tcPr>
          <w:p w14:paraId="63E0EE93" w14:textId="77777777" w:rsidR="00775C4F" w:rsidRPr="00392BE7" w:rsidRDefault="00775C4F" w:rsidP="00774883">
            <w:pPr>
              <w:rPr>
                <w:rFonts w:ascii="Times New Roman" w:hAnsi="Times New Roman"/>
                <w:sz w:val="24"/>
                <w:szCs w:val="24"/>
              </w:rPr>
            </w:pPr>
            <w:r w:rsidRPr="002135FC">
              <w:rPr>
                <w:rFonts w:ascii="Times New Roman" w:eastAsia="Calibri" w:hAnsi="Times New Roman" w:cs="Times New Roman"/>
                <w:sz w:val="24"/>
                <w:szCs w:val="24"/>
              </w:rPr>
              <w:t>1 izvršitelj na 660 usluga godišnje</w:t>
            </w:r>
          </w:p>
        </w:tc>
      </w:tr>
      <w:tr w:rsidR="00775C4F" w:rsidRPr="00392BE7" w14:paraId="1D4B4CCC" w14:textId="77777777" w:rsidTr="00775C4F">
        <w:trPr>
          <w:trHeight w:val="567"/>
        </w:trPr>
        <w:tc>
          <w:tcPr>
            <w:tcW w:w="578" w:type="pct"/>
            <w:shd w:val="clear" w:color="auto" w:fill="auto"/>
            <w:vAlign w:val="center"/>
          </w:tcPr>
          <w:p w14:paraId="32812B4C" w14:textId="77777777" w:rsidR="00775C4F" w:rsidRPr="00DD290D" w:rsidRDefault="00775C4F" w:rsidP="00774883">
            <w:pPr>
              <w:rPr>
                <w:rFonts w:ascii="Times New Roman" w:hAnsi="Times New Roman"/>
                <w:sz w:val="24"/>
                <w:szCs w:val="24"/>
              </w:rPr>
            </w:pPr>
            <w:r w:rsidRPr="00DD290D">
              <w:rPr>
                <w:rFonts w:ascii="Times New Roman" w:hAnsi="Times New Roman"/>
                <w:sz w:val="24"/>
                <w:szCs w:val="24"/>
              </w:rPr>
              <w:t>3.5.2.</w:t>
            </w:r>
          </w:p>
        </w:tc>
        <w:tc>
          <w:tcPr>
            <w:tcW w:w="770" w:type="pct"/>
            <w:vMerge/>
            <w:shd w:val="clear" w:color="auto" w:fill="auto"/>
            <w:vAlign w:val="center"/>
          </w:tcPr>
          <w:p w14:paraId="2066E07F" w14:textId="77777777" w:rsidR="00775C4F" w:rsidRDefault="00775C4F" w:rsidP="00774883">
            <w:pPr>
              <w:rPr>
                <w:rFonts w:ascii="Times New Roman" w:hAnsi="Times New Roman"/>
                <w:sz w:val="24"/>
                <w:szCs w:val="24"/>
              </w:rPr>
            </w:pPr>
          </w:p>
        </w:tc>
        <w:tc>
          <w:tcPr>
            <w:tcW w:w="955" w:type="pct"/>
            <w:shd w:val="clear" w:color="auto" w:fill="auto"/>
          </w:tcPr>
          <w:p w14:paraId="25BF3278"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Socijalno-pedagoška podrška</w:t>
            </w:r>
          </w:p>
        </w:tc>
        <w:tc>
          <w:tcPr>
            <w:tcW w:w="2697" w:type="pct"/>
            <w:gridSpan w:val="2"/>
            <w:shd w:val="clear" w:color="auto" w:fill="auto"/>
          </w:tcPr>
          <w:p w14:paraId="32FFE044" w14:textId="77777777" w:rsidR="00775C4F" w:rsidRPr="00392BE7" w:rsidRDefault="00775C4F" w:rsidP="00774883">
            <w:pPr>
              <w:rPr>
                <w:rFonts w:ascii="Times New Roman" w:hAnsi="Times New Roman"/>
                <w:sz w:val="24"/>
                <w:szCs w:val="24"/>
              </w:rPr>
            </w:pPr>
            <w:r w:rsidRPr="002135FC">
              <w:rPr>
                <w:rFonts w:ascii="Times New Roman" w:eastAsia="Calibri" w:hAnsi="Times New Roman" w:cs="Times New Roman"/>
                <w:sz w:val="24"/>
                <w:szCs w:val="24"/>
              </w:rPr>
              <w:t>1 izvršitelj na 660 usluga godišnje</w:t>
            </w:r>
          </w:p>
        </w:tc>
      </w:tr>
      <w:tr w:rsidR="00775C4F" w:rsidRPr="00392BE7" w14:paraId="4D4FE9D5" w14:textId="77777777" w:rsidTr="00775C4F">
        <w:trPr>
          <w:trHeight w:val="567"/>
        </w:trPr>
        <w:tc>
          <w:tcPr>
            <w:tcW w:w="578" w:type="pct"/>
            <w:shd w:val="clear" w:color="auto" w:fill="auto"/>
            <w:vAlign w:val="center"/>
          </w:tcPr>
          <w:p w14:paraId="6CCDFB82" w14:textId="77777777" w:rsidR="00775C4F" w:rsidRPr="00DD290D" w:rsidRDefault="00775C4F" w:rsidP="00774883">
            <w:pPr>
              <w:rPr>
                <w:rFonts w:ascii="Times New Roman" w:hAnsi="Times New Roman"/>
                <w:sz w:val="24"/>
                <w:szCs w:val="24"/>
              </w:rPr>
            </w:pPr>
            <w:r w:rsidRPr="00DD290D">
              <w:rPr>
                <w:rFonts w:ascii="Times New Roman" w:hAnsi="Times New Roman"/>
                <w:sz w:val="24"/>
                <w:szCs w:val="24"/>
              </w:rPr>
              <w:t>3.5.3.</w:t>
            </w:r>
          </w:p>
        </w:tc>
        <w:tc>
          <w:tcPr>
            <w:tcW w:w="770" w:type="pct"/>
            <w:vMerge/>
            <w:shd w:val="clear" w:color="auto" w:fill="auto"/>
            <w:vAlign w:val="center"/>
          </w:tcPr>
          <w:p w14:paraId="35369C6B" w14:textId="77777777" w:rsidR="00775C4F" w:rsidRDefault="00775C4F" w:rsidP="00774883">
            <w:pPr>
              <w:rPr>
                <w:rFonts w:ascii="Times New Roman" w:hAnsi="Times New Roman"/>
                <w:sz w:val="24"/>
                <w:szCs w:val="24"/>
              </w:rPr>
            </w:pPr>
          </w:p>
        </w:tc>
        <w:tc>
          <w:tcPr>
            <w:tcW w:w="955" w:type="pct"/>
            <w:shd w:val="clear" w:color="auto" w:fill="auto"/>
          </w:tcPr>
          <w:p w14:paraId="0B1B87D2"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Psihološka podrška</w:t>
            </w:r>
          </w:p>
        </w:tc>
        <w:tc>
          <w:tcPr>
            <w:tcW w:w="2697" w:type="pct"/>
            <w:gridSpan w:val="2"/>
            <w:shd w:val="clear" w:color="auto" w:fill="auto"/>
          </w:tcPr>
          <w:p w14:paraId="3A3639B0" w14:textId="77777777" w:rsidR="00775C4F" w:rsidRPr="00392BE7" w:rsidRDefault="00775C4F" w:rsidP="00774883">
            <w:pPr>
              <w:rPr>
                <w:rFonts w:ascii="Times New Roman" w:hAnsi="Times New Roman"/>
                <w:sz w:val="24"/>
                <w:szCs w:val="24"/>
              </w:rPr>
            </w:pPr>
            <w:r>
              <w:rPr>
                <w:rFonts w:ascii="Times New Roman" w:eastAsia="Calibri" w:hAnsi="Times New Roman" w:cs="Times New Roman"/>
                <w:sz w:val="24"/>
                <w:szCs w:val="24"/>
              </w:rPr>
              <w:t>1 izvršitelj na 88</w:t>
            </w:r>
            <w:r w:rsidRPr="002135FC">
              <w:rPr>
                <w:rFonts w:ascii="Times New Roman" w:eastAsia="Calibri" w:hAnsi="Times New Roman" w:cs="Times New Roman"/>
                <w:sz w:val="24"/>
                <w:szCs w:val="24"/>
              </w:rPr>
              <w:t>0 usluga godišnje</w:t>
            </w:r>
          </w:p>
        </w:tc>
      </w:tr>
      <w:tr w:rsidR="00775C4F" w:rsidRPr="00392BE7" w14:paraId="4B9AE769" w14:textId="77777777" w:rsidTr="00775C4F">
        <w:trPr>
          <w:trHeight w:val="567"/>
        </w:trPr>
        <w:tc>
          <w:tcPr>
            <w:tcW w:w="578" w:type="pct"/>
            <w:shd w:val="clear" w:color="auto" w:fill="auto"/>
            <w:vAlign w:val="center"/>
          </w:tcPr>
          <w:p w14:paraId="0DCA6281" w14:textId="77777777" w:rsidR="00775C4F" w:rsidRPr="00DD290D" w:rsidRDefault="00775C4F" w:rsidP="00774883">
            <w:pPr>
              <w:rPr>
                <w:rFonts w:ascii="Times New Roman" w:hAnsi="Times New Roman"/>
                <w:sz w:val="24"/>
                <w:szCs w:val="24"/>
              </w:rPr>
            </w:pPr>
            <w:r w:rsidRPr="00DD290D">
              <w:rPr>
                <w:rFonts w:ascii="Times New Roman" w:hAnsi="Times New Roman"/>
                <w:sz w:val="24"/>
                <w:szCs w:val="24"/>
              </w:rPr>
              <w:t>3.5.4.</w:t>
            </w:r>
          </w:p>
        </w:tc>
        <w:tc>
          <w:tcPr>
            <w:tcW w:w="770" w:type="pct"/>
            <w:vMerge w:val="restart"/>
            <w:shd w:val="clear" w:color="auto" w:fill="auto"/>
            <w:vAlign w:val="center"/>
          </w:tcPr>
          <w:p w14:paraId="2831A557" w14:textId="77777777" w:rsidR="00775C4F" w:rsidRPr="00392BE7" w:rsidRDefault="00775C4F" w:rsidP="00774883">
            <w:pPr>
              <w:rPr>
                <w:rFonts w:ascii="Times New Roman" w:hAnsi="Times New Roman"/>
                <w:sz w:val="24"/>
                <w:szCs w:val="24"/>
              </w:rPr>
            </w:pPr>
            <w:r>
              <w:rPr>
                <w:rFonts w:ascii="Times New Roman" w:hAnsi="Times New Roman"/>
                <w:sz w:val="24"/>
                <w:szCs w:val="24"/>
              </w:rPr>
              <w:t>Individualno s</w:t>
            </w:r>
            <w:r w:rsidRPr="00392BE7">
              <w:rPr>
                <w:rFonts w:ascii="Times New Roman" w:hAnsi="Times New Roman"/>
                <w:sz w:val="24"/>
                <w:szCs w:val="24"/>
              </w:rPr>
              <w:t xml:space="preserve">avjetovanje i pomaganje </w:t>
            </w:r>
            <w:r>
              <w:rPr>
                <w:rFonts w:ascii="Times New Roman" w:eastAsia="Calibri" w:hAnsi="Times New Roman" w:cs="Times New Roman"/>
                <w:sz w:val="24"/>
                <w:szCs w:val="24"/>
              </w:rPr>
              <w:t>kod pružatelja usluge</w:t>
            </w:r>
          </w:p>
        </w:tc>
        <w:tc>
          <w:tcPr>
            <w:tcW w:w="955" w:type="pct"/>
            <w:shd w:val="clear" w:color="auto" w:fill="auto"/>
          </w:tcPr>
          <w:p w14:paraId="13A0B01B"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Socijalni rad</w:t>
            </w:r>
          </w:p>
        </w:tc>
        <w:tc>
          <w:tcPr>
            <w:tcW w:w="2697" w:type="pct"/>
            <w:gridSpan w:val="2"/>
            <w:shd w:val="clear" w:color="auto" w:fill="auto"/>
          </w:tcPr>
          <w:p w14:paraId="1690C9D0" w14:textId="77777777" w:rsidR="00775C4F" w:rsidRPr="00392BE7" w:rsidRDefault="00775C4F" w:rsidP="00774883">
            <w:pPr>
              <w:rPr>
                <w:rFonts w:ascii="Times New Roman" w:hAnsi="Times New Roman"/>
                <w:sz w:val="24"/>
                <w:szCs w:val="24"/>
              </w:rPr>
            </w:pPr>
            <w:r>
              <w:rPr>
                <w:rFonts w:ascii="Times New Roman" w:eastAsia="Calibri" w:hAnsi="Times New Roman" w:cs="Times New Roman"/>
                <w:sz w:val="24"/>
                <w:szCs w:val="24"/>
              </w:rPr>
              <w:t>1 izvršitelj na 88</w:t>
            </w:r>
            <w:r w:rsidRPr="002135FC">
              <w:rPr>
                <w:rFonts w:ascii="Times New Roman" w:eastAsia="Calibri" w:hAnsi="Times New Roman" w:cs="Times New Roman"/>
                <w:sz w:val="24"/>
                <w:szCs w:val="24"/>
              </w:rPr>
              <w:t>0 usluga godišnje</w:t>
            </w:r>
          </w:p>
        </w:tc>
      </w:tr>
      <w:tr w:rsidR="00775C4F" w:rsidRPr="00392BE7" w14:paraId="5DFE2D0D" w14:textId="77777777" w:rsidTr="00775C4F">
        <w:trPr>
          <w:trHeight w:val="567"/>
        </w:trPr>
        <w:tc>
          <w:tcPr>
            <w:tcW w:w="578" w:type="pct"/>
            <w:shd w:val="clear" w:color="auto" w:fill="auto"/>
            <w:vAlign w:val="center"/>
          </w:tcPr>
          <w:p w14:paraId="10AC7F7D" w14:textId="77777777" w:rsidR="00775C4F" w:rsidRPr="00DD290D" w:rsidRDefault="00775C4F" w:rsidP="00774883">
            <w:pPr>
              <w:rPr>
                <w:rFonts w:ascii="Times New Roman" w:hAnsi="Times New Roman"/>
                <w:sz w:val="24"/>
                <w:szCs w:val="24"/>
              </w:rPr>
            </w:pPr>
            <w:r w:rsidRPr="00DD290D">
              <w:rPr>
                <w:rFonts w:ascii="Times New Roman" w:hAnsi="Times New Roman"/>
                <w:sz w:val="24"/>
                <w:szCs w:val="24"/>
              </w:rPr>
              <w:t>3.5.5.</w:t>
            </w:r>
          </w:p>
        </w:tc>
        <w:tc>
          <w:tcPr>
            <w:tcW w:w="770" w:type="pct"/>
            <w:vMerge/>
            <w:shd w:val="clear" w:color="auto" w:fill="auto"/>
            <w:vAlign w:val="center"/>
          </w:tcPr>
          <w:p w14:paraId="44A397CE" w14:textId="77777777" w:rsidR="00775C4F" w:rsidRPr="00392BE7" w:rsidRDefault="00775C4F" w:rsidP="00774883">
            <w:pPr>
              <w:rPr>
                <w:rFonts w:ascii="Times New Roman" w:hAnsi="Times New Roman"/>
                <w:sz w:val="24"/>
                <w:szCs w:val="24"/>
              </w:rPr>
            </w:pPr>
          </w:p>
        </w:tc>
        <w:tc>
          <w:tcPr>
            <w:tcW w:w="955" w:type="pct"/>
            <w:shd w:val="clear" w:color="auto" w:fill="auto"/>
          </w:tcPr>
          <w:p w14:paraId="530398EB"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Socijalno-pedagoška podrška</w:t>
            </w:r>
          </w:p>
        </w:tc>
        <w:tc>
          <w:tcPr>
            <w:tcW w:w="2697" w:type="pct"/>
            <w:gridSpan w:val="2"/>
            <w:shd w:val="clear" w:color="auto" w:fill="auto"/>
          </w:tcPr>
          <w:p w14:paraId="4C0E5C77" w14:textId="77777777" w:rsidR="00775C4F" w:rsidRPr="00392BE7" w:rsidRDefault="00775C4F" w:rsidP="00774883">
            <w:pPr>
              <w:rPr>
                <w:rFonts w:ascii="Times New Roman" w:hAnsi="Times New Roman"/>
                <w:sz w:val="24"/>
                <w:szCs w:val="24"/>
              </w:rPr>
            </w:pPr>
            <w:r>
              <w:rPr>
                <w:rFonts w:ascii="Times New Roman" w:eastAsia="Calibri" w:hAnsi="Times New Roman" w:cs="Times New Roman"/>
                <w:sz w:val="24"/>
                <w:szCs w:val="24"/>
              </w:rPr>
              <w:t>1 izvršitelj na 88</w:t>
            </w:r>
            <w:r w:rsidRPr="002135FC">
              <w:rPr>
                <w:rFonts w:ascii="Times New Roman" w:eastAsia="Calibri" w:hAnsi="Times New Roman" w:cs="Times New Roman"/>
                <w:sz w:val="24"/>
                <w:szCs w:val="24"/>
              </w:rPr>
              <w:t>0 usluga godišnje</w:t>
            </w:r>
          </w:p>
        </w:tc>
      </w:tr>
      <w:tr w:rsidR="00775C4F" w:rsidRPr="00392BE7" w14:paraId="43DD601B" w14:textId="77777777" w:rsidTr="00775C4F">
        <w:trPr>
          <w:trHeight w:val="567"/>
        </w:trPr>
        <w:tc>
          <w:tcPr>
            <w:tcW w:w="578" w:type="pct"/>
            <w:shd w:val="clear" w:color="auto" w:fill="auto"/>
            <w:vAlign w:val="center"/>
          </w:tcPr>
          <w:p w14:paraId="7B13342B" w14:textId="77777777" w:rsidR="00775C4F" w:rsidRPr="00DD290D" w:rsidRDefault="00775C4F" w:rsidP="00774883">
            <w:pPr>
              <w:rPr>
                <w:rFonts w:ascii="Times New Roman" w:hAnsi="Times New Roman"/>
                <w:sz w:val="24"/>
                <w:szCs w:val="24"/>
              </w:rPr>
            </w:pPr>
            <w:r w:rsidRPr="00DD290D">
              <w:rPr>
                <w:rFonts w:ascii="Times New Roman" w:hAnsi="Times New Roman"/>
                <w:sz w:val="24"/>
                <w:szCs w:val="24"/>
              </w:rPr>
              <w:t>3.5.6.</w:t>
            </w:r>
          </w:p>
        </w:tc>
        <w:tc>
          <w:tcPr>
            <w:tcW w:w="770" w:type="pct"/>
            <w:vMerge/>
            <w:shd w:val="clear" w:color="auto" w:fill="auto"/>
            <w:vAlign w:val="center"/>
          </w:tcPr>
          <w:p w14:paraId="2AC55DC4" w14:textId="77777777" w:rsidR="00775C4F" w:rsidRPr="00392BE7" w:rsidRDefault="00775C4F" w:rsidP="00774883">
            <w:pPr>
              <w:rPr>
                <w:rFonts w:ascii="Times New Roman" w:hAnsi="Times New Roman"/>
                <w:sz w:val="24"/>
                <w:szCs w:val="24"/>
              </w:rPr>
            </w:pPr>
          </w:p>
        </w:tc>
        <w:tc>
          <w:tcPr>
            <w:tcW w:w="955" w:type="pct"/>
            <w:shd w:val="clear" w:color="auto" w:fill="auto"/>
          </w:tcPr>
          <w:p w14:paraId="70AB03B0"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Psihološka podrška</w:t>
            </w:r>
          </w:p>
        </w:tc>
        <w:tc>
          <w:tcPr>
            <w:tcW w:w="2697" w:type="pct"/>
            <w:gridSpan w:val="2"/>
            <w:shd w:val="clear" w:color="auto" w:fill="auto"/>
          </w:tcPr>
          <w:p w14:paraId="6BB96ED2" w14:textId="77777777" w:rsidR="00775C4F" w:rsidRPr="00392BE7" w:rsidRDefault="00775C4F" w:rsidP="00774883">
            <w:pPr>
              <w:rPr>
                <w:rFonts w:ascii="Times New Roman" w:hAnsi="Times New Roman"/>
                <w:sz w:val="24"/>
                <w:szCs w:val="24"/>
              </w:rPr>
            </w:pPr>
            <w:r>
              <w:rPr>
                <w:rFonts w:ascii="Times New Roman" w:eastAsia="Calibri" w:hAnsi="Times New Roman" w:cs="Times New Roman"/>
                <w:sz w:val="24"/>
                <w:szCs w:val="24"/>
              </w:rPr>
              <w:t>1 izvršitelj na 88</w:t>
            </w:r>
            <w:r w:rsidRPr="002135FC">
              <w:rPr>
                <w:rFonts w:ascii="Times New Roman" w:eastAsia="Calibri" w:hAnsi="Times New Roman" w:cs="Times New Roman"/>
                <w:sz w:val="24"/>
                <w:szCs w:val="24"/>
              </w:rPr>
              <w:t>0 usluga godišnje</w:t>
            </w:r>
          </w:p>
        </w:tc>
      </w:tr>
      <w:tr w:rsidR="00775C4F" w:rsidRPr="00392BE7" w14:paraId="201270FD" w14:textId="77777777" w:rsidTr="00775C4F">
        <w:trPr>
          <w:trHeight w:val="567"/>
        </w:trPr>
        <w:tc>
          <w:tcPr>
            <w:tcW w:w="578" w:type="pct"/>
            <w:shd w:val="clear" w:color="auto" w:fill="auto"/>
            <w:vAlign w:val="center"/>
          </w:tcPr>
          <w:p w14:paraId="1EBCC25A" w14:textId="77777777" w:rsidR="00775C4F" w:rsidRPr="00DD290D" w:rsidRDefault="00775C4F" w:rsidP="00774883">
            <w:pPr>
              <w:rPr>
                <w:rFonts w:ascii="Times New Roman" w:hAnsi="Times New Roman"/>
                <w:sz w:val="24"/>
                <w:szCs w:val="24"/>
              </w:rPr>
            </w:pPr>
            <w:r w:rsidRPr="00DD290D">
              <w:rPr>
                <w:rFonts w:ascii="Times New Roman" w:hAnsi="Times New Roman"/>
                <w:sz w:val="24"/>
                <w:szCs w:val="24"/>
              </w:rPr>
              <w:t>3.5.7.</w:t>
            </w:r>
          </w:p>
        </w:tc>
        <w:tc>
          <w:tcPr>
            <w:tcW w:w="770" w:type="pct"/>
            <w:vMerge w:val="restart"/>
            <w:shd w:val="clear" w:color="auto" w:fill="auto"/>
            <w:vAlign w:val="center"/>
          </w:tcPr>
          <w:p w14:paraId="4A78C8AB" w14:textId="77777777" w:rsidR="00775C4F" w:rsidRPr="00392BE7" w:rsidRDefault="00775C4F" w:rsidP="00774883">
            <w:pPr>
              <w:rPr>
                <w:rFonts w:ascii="Times New Roman" w:hAnsi="Times New Roman"/>
                <w:sz w:val="24"/>
                <w:szCs w:val="24"/>
              </w:rPr>
            </w:pPr>
            <w:r>
              <w:rPr>
                <w:rFonts w:ascii="Times New Roman" w:hAnsi="Times New Roman"/>
                <w:sz w:val="24"/>
                <w:szCs w:val="24"/>
              </w:rPr>
              <w:t>Grupno s</w:t>
            </w:r>
            <w:r w:rsidRPr="00392BE7">
              <w:rPr>
                <w:rFonts w:ascii="Times New Roman" w:hAnsi="Times New Roman"/>
                <w:sz w:val="24"/>
                <w:szCs w:val="24"/>
              </w:rPr>
              <w:t>avjetovanje i pomaganje</w:t>
            </w:r>
            <w:r>
              <w:rPr>
                <w:rFonts w:ascii="Times New Roman" w:eastAsia="Calibri" w:hAnsi="Times New Roman" w:cs="Times New Roman"/>
                <w:sz w:val="24"/>
                <w:szCs w:val="24"/>
              </w:rPr>
              <w:t xml:space="preserve"> kod pružatelja usluge</w:t>
            </w:r>
            <w:r w:rsidRPr="00392BE7">
              <w:rPr>
                <w:rFonts w:ascii="Times New Roman" w:hAnsi="Times New Roman"/>
                <w:sz w:val="24"/>
                <w:szCs w:val="24"/>
              </w:rPr>
              <w:t xml:space="preserve"> </w:t>
            </w:r>
          </w:p>
        </w:tc>
        <w:tc>
          <w:tcPr>
            <w:tcW w:w="955" w:type="pct"/>
            <w:shd w:val="clear" w:color="auto" w:fill="auto"/>
          </w:tcPr>
          <w:p w14:paraId="16B71706"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Socijalni rad</w:t>
            </w:r>
          </w:p>
        </w:tc>
        <w:tc>
          <w:tcPr>
            <w:tcW w:w="2697" w:type="pct"/>
            <w:gridSpan w:val="2"/>
            <w:shd w:val="clear" w:color="auto" w:fill="auto"/>
          </w:tcPr>
          <w:p w14:paraId="08FAFEED" w14:textId="77777777" w:rsidR="00775C4F" w:rsidRPr="00392BE7" w:rsidRDefault="00775C4F" w:rsidP="00774883">
            <w:pPr>
              <w:rPr>
                <w:rFonts w:ascii="Times New Roman" w:hAnsi="Times New Roman"/>
                <w:sz w:val="24"/>
                <w:szCs w:val="24"/>
              </w:rPr>
            </w:pPr>
            <w:r>
              <w:rPr>
                <w:rFonts w:ascii="Times New Roman" w:eastAsia="Calibri" w:hAnsi="Times New Roman" w:cs="Times New Roman"/>
                <w:sz w:val="24"/>
                <w:szCs w:val="24"/>
              </w:rPr>
              <w:t>1 izvršitelj na 88</w:t>
            </w:r>
            <w:r w:rsidRPr="002135FC">
              <w:rPr>
                <w:rFonts w:ascii="Times New Roman" w:eastAsia="Calibri" w:hAnsi="Times New Roman" w:cs="Times New Roman"/>
                <w:sz w:val="24"/>
                <w:szCs w:val="24"/>
              </w:rPr>
              <w:t>0 usluga godišnje</w:t>
            </w:r>
          </w:p>
        </w:tc>
      </w:tr>
      <w:tr w:rsidR="00775C4F" w:rsidRPr="00392BE7" w14:paraId="3AC6ABB4" w14:textId="77777777" w:rsidTr="00775C4F">
        <w:trPr>
          <w:trHeight w:val="567"/>
        </w:trPr>
        <w:tc>
          <w:tcPr>
            <w:tcW w:w="578" w:type="pct"/>
            <w:shd w:val="clear" w:color="auto" w:fill="auto"/>
            <w:vAlign w:val="center"/>
          </w:tcPr>
          <w:p w14:paraId="7E8557CC" w14:textId="77777777" w:rsidR="00775C4F" w:rsidRPr="00DD290D" w:rsidRDefault="00775C4F" w:rsidP="00774883">
            <w:pPr>
              <w:rPr>
                <w:rFonts w:ascii="Times New Roman" w:hAnsi="Times New Roman"/>
                <w:sz w:val="24"/>
                <w:szCs w:val="24"/>
              </w:rPr>
            </w:pPr>
            <w:r w:rsidRPr="00DD290D">
              <w:rPr>
                <w:rFonts w:ascii="Times New Roman" w:hAnsi="Times New Roman"/>
                <w:sz w:val="24"/>
                <w:szCs w:val="24"/>
              </w:rPr>
              <w:t>3.5.8.</w:t>
            </w:r>
          </w:p>
        </w:tc>
        <w:tc>
          <w:tcPr>
            <w:tcW w:w="770" w:type="pct"/>
            <w:vMerge/>
            <w:shd w:val="clear" w:color="auto" w:fill="auto"/>
          </w:tcPr>
          <w:p w14:paraId="5C862EA9" w14:textId="77777777" w:rsidR="00775C4F" w:rsidRPr="00392BE7" w:rsidRDefault="00775C4F" w:rsidP="00774883">
            <w:pPr>
              <w:rPr>
                <w:rFonts w:ascii="Times New Roman" w:hAnsi="Times New Roman"/>
                <w:sz w:val="24"/>
                <w:szCs w:val="24"/>
              </w:rPr>
            </w:pPr>
          </w:p>
        </w:tc>
        <w:tc>
          <w:tcPr>
            <w:tcW w:w="955" w:type="pct"/>
            <w:shd w:val="clear" w:color="auto" w:fill="auto"/>
          </w:tcPr>
          <w:p w14:paraId="22B8E57C"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Socijalno-pedagoška podrška</w:t>
            </w:r>
          </w:p>
        </w:tc>
        <w:tc>
          <w:tcPr>
            <w:tcW w:w="2697" w:type="pct"/>
            <w:gridSpan w:val="2"/>
            <w:shd w:val="clear" w:color="auto" w:fill="auto"/>
          </w:tcPr>
          <w:p w14:paraId="2A488297" w14:textId="77777777" w:rsidR="00775C4F" w:rsidRPr="00392BE7" w:rsidRDefault="00775C4F" w:rsidP="00774883">
            <w:pPr>
              <w:rPr>
                <w:rFonts w:ascii="Times New Roman" w:hAnsi="Times New Roman"/>
                <w:sz w:val="24"/>
                <w:szCs w:val="24"/>
              </w:rPr>
            </w:pPr>
            <w:r>
              <w:rPr>
                <w:rFonts w:ascii="Times New Roman" w:eastAsia="Calibri" w:hAnsi="Times New Roman" w:cs="Times New Roman"/>
                <w:sz w:val="24"/>
                <w:szCs w:val="24"/>
              </w:rPr>
              <w:t>1 izvršitelj na 88</w:t>
            </w:r>
            <w:r w:rsidRPr="002135FC">
              <w:rPr>
                <w:rFonts w:ascii="Times New Roman" w:eastAsia="Calibri" w:hAnsi="Times New Roman" w:cs="Times New Roman"/>
                <w:sz w:val="24"/>
                <w:szCs w:val="24"/>
              </w:rPr>
              <w:t>0 usluga godišnje</w:t>
            </w:r>
          </w:p>
        </w:tc>
      </w:tr>
      <w:tr w:rsidR="00775C4F" w:rsidRPr="00392BE7" w14:paraId="355702EA" w14:textId="77777777" w:rsidTr="00775C4F">
        <w:trPr>
          <w:trHeight w:val="567"/>
        </w:trPr>
        <w:tc>
          <w:tcPr>
            <w:tcW w:w="578" w:type="pct"/>
            <w:shd w:val="clear" w:color="auto" w:fill="auto"/>
            <w:vAlign w:val="center"/>
          </w:tcPr>
          <w:p w14:paraId="72B5F1DA" w14:textId="77777777" w:rsidR="00775C4F" w:rsidRPr="00DD290D" w:rsidRDefault="00775C4F" w:rsidP="00774883">
            <w:pPr>
              <w:rPr>
                <w:rFonts w:ascii="Times New Roman" w:hAnsi="Times New Roman"/>
                <w:sz w:val="24"/>
                <w:szCs w:val="24"/>
              </w:rPr>
            </w:pPr>
            <w:r w:rsidRPr="00DD290D">
              <w:rPr>
                <w:rFonts w:ascii="Times New Roman" w:hAnsi="Times New Roman"/>
                <w:sz w:val="24"/>
                <w:szCs w:val="24"/>
              </w:rPr>
              <w:t>3.5.9.</w:t>
            </w:r>
          </w:p>
        </w:tc>
        <w:tc>
          <w:tcPr>
            <w:tcW w:w="770" w:type="pct"/>
            <w:vMerge/>
            <w:shd w:val="clear" w:color="auto" w:fill="auto"/>
          </w:tcPr>
          <w:p w14:paraId="490C33C0" w14:textId="77777777" w:rsidR="00775C4F" w:rsidRPr="00392BE7" w:rsidRDefault="00775C4F" w:rsidP="00774883">
            <w:pPr>
              <w:rPr>
                <w:rFonts w:ascii="Times New Roman" w:hAnsi="Times New Roman"/>
                <w:sz w:val="24"/>
                <w:szCs w:val="24"/>
              </w:rPr>
            </w:pPr>
          </w:p>
        </w:tc>
        <w:tc>
          <w:tcPr>
            <w:tcW w:w="955" w:type="pct"/>
            <w:shd w:val="clear" w:color="auto" w:fill="auto"/>
          </w:tcPr>
          <w:p w14:paraId="742A3AD1"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Psihološka podrška</w:t>
            </w:r>
          </w:p>
        </w:tc>
        <w:tc>
          <w:tcPr>
            <w:tcW w:w="2697" w:type="pct"/>
            <w:gridSpan w:val="2"/>
            <w:shd w:val="clear" w:color="auto" w:fill="auto"/>
          </w:tcPr>
          <w:p w14:paraId="131F5D9D" w14:textId="77777777" w:rsidR="00775C4F" w:rsidRPr="00392BE7" w:rsidRDefault="00775C4F" w:rsidP="00774883">
            <w:pPr>
              <w:rPr>
                <w:rFonts w:ascii="Times New Roman" w:hAnsi="Times New Roman"/>
                <w:sz w:val="24"/>
                <w:szCs w:val="24"/>
              </w:rPr>
            </w:pPr>
            <w:r>
              <w:rPr>
                <w:rFonts w:ascii="Times New Roman" w:eastAsia="Calibri" w:hAnsi="Times New Roman" w:cs="Times New Roman"/>
                <w:sz w:val="24"/>
                <w:szCs w:val="24"/>
              </w:rPr>
              <w:t>1 izvršitelj na 88</w:t>
            </w:r>
            <w:r w:rsidRPr="002135FC">
              <w:rPr>
                <w:rFonts w:ascii="Times New Roman" w:eastAsia="Calibri" w:hAnsi="Times New Roman" w:cs="Times New Roman"/>
                <w:sz w:val="24"/>
                <w:szCs w:val="24"/>
              </w:rPr>
              <w:t>0 usluga godišnje</w:t>
            </w:r>
          </w:p>
        </w:tc>
      </w:tr>
      <w:tr w:rsidR="00775C4F" w:rsidRPr="00392BE7" w14:paraId="4A352389" w14:textId="77777777" w:rsidTr="00775C4F">
        <w:trPr>
          <w:trHeight w:val="567"/>
        </w:trPr>
        <w:tc>
          <w:tcPr>
            <w:tcW w:w="578" w:type="pct"/>
            <w:shd w:val="clear" w:color="auto" w:fill="C5E0B3" w:themeFill="accent6" w:themeFillTint="66"/>
            <w:vAlign w:val="center"/>
          </w:tcPr>
          <w:p w14:paraId="66178B4B" w14:textId="77777777" w:rsidR="00775C4F" w:rsidRPr="00392BE7" w:rsidRDefault="00775C4F" w:rsidP="00774883">
            <w:pPr>
              <w:rPr>
                <w:rFonts w:eastAsia="Calibri"/>
              </w:rPr>
            </w:pPr>
            <w:r>
              <w:rPr>
                <w:rFonts w:eastAsia="Calibri"/>
              </w:rPr>
              <w:t xml:space="preserve">    </w:t>
            </w:r>
            <w:r w:rsidRPr="00392BE7">
              <w:rPr>
                <w:rFonts w:eastAsia="Calibri"/>
              </w:rPr>
              <w:t>4.</w:t>
            </w:r>
          </w:p>
        </w:tc>
        <w:tc>
          <w:tcPr>
            <w:tcW w:w="4422" w:type="pct"/>
            <w:gridSpan w:val="4"/>
            <w:shd w:val="clear" w:color="auto" w:fill="C5E0B3" w:themeFill="accent6" w:themeFillTint="66"/>
            <w:vAlign w:val="center"/>
          </w:tcPr>
          <w:p w14:paraId="3047B69B" w14:textId="77777777" w:rsidR="00775C4F" w:rsidRPr="00392BE7" w:rsidRDefault="00775C4F" w:rsidP="00774883">
            <w:pPr>
              <w:rPr>
                <w:rFonts w:eastAsia="Calibri"/>
              </w:rPr>
            </w:pPr>
            <w:r w:rsidRPr="00392BE7">
              <w:rPr>
                <w:rFonts w:eastAsia="Calibri"/>
              </w:rPr>
              <w:t>Djeca s teškoćama u razvoju i odrasle osobe s invaliditetom</w:t>
            </w:r>
          </w:p>
        </w:tc>
      </w:tr>
      <w:tr w:rsidR="00775C4F" w:rsidRPr="00392BE7" w14:paraId="7295CEF3" w14:textId="77777777" w:rsidTr="00775C4F">
        <w:trPr>
          <w:trHeight w:val="567"/>
        </w:trPr>
        <w:tc>
          <w:tcPr>
            <w:tcW w:w="578" w:type="pct"/>
            <w:vAlign w:val="center"/>
          </w:tcPr>
          <w:p w14:paraId="73A126B1" w14:textId="77777777" w:rsidR="00775C4F" w:rsidRPr="00392BE7" w:rsidRDefault="00775C4F" w:rsidP="00774883">
            <w:pPr>
              <w:rPr>
                <w:rFonts w:eastAsia="Calibri"/>
              </w:rPr>
            </w:pPr>
            <w:r>
              <w:rPr>
                <w:rFonts w:eastAsia="Calibri"/>
              </w:rPr>
              <w:t xml:space="preserve">  </w:t>
            </w:r>
            <w:r w:rsidRPr="00392BE7">
              <w:rPr>
                <w:rFonts w:eastAsia="Calibri"/>
              </w:rPr>
              <w:t>4.1.</w:t>
            </w:r>
          </w:p>
        </w:tc>
        <w:tc>
          <w:tcPr>
            <w:tcW w:w="4422" w:type="pct"/>
            <w:gridSpan w:val="4"/>
            <w:vAlign w:val="center"/>
          </w:tcPr>
          <w:p w14:paraId="08565209" w14:textId="77777777" w:rsidR="00775C4F" w:rsidRPr="00392BE7" w:rsidRDefault="00775C4F" w:rsidP="00774883">
            <w:pPr>
              <w:rPr>
                <w:rFonts w:eastAsia="Calibri"/>
              </w:rPr>
            </w:pPr>
            <w:r w:rsidRPr="00392BE7">
              <w:rPr>
                <w:rFonts w:eastAsia="Calibri"/>
              </w:rPr>
              <w:t>Djeca s tjelesnim oštećenjem</w:t>
            </w:r>
          </w:p>
        </w:tc>
      </w:tr>
      <w:tr w:rsidR="00775C4F" w:rsidRPr="00392BE7" w14:paraId="3F51D00F" w14:textId="77777777" w:rsidTr="00775C4F">
        <w:trPr>
          <w:trHeight w:val="567"/>
        </w:trPr>
        <w:tc>
          <w:tcPr>
            <w:tcW w:w="578" w:type="pct"/>
            <w:vAlign w:val="center"/>
          </w:tcPr>
          <w:p w14:paraId="78313C81" w14:textId="77777777" w:rsidR="00775C4F" w:rsidRPr="00392BE7" w:rsidRDefault="00775C4F" w:rsidP="00774883">
            <w:pPr>
              <w:rPr>
                <w:rFonts w:eastAsia="Calibri"/>
              </w:rPr>
            </w:pPr>
            <w:r w:rsidRPr="00392BE7">
              <w:rPr>
                <w:rFonts w:eastAsia="Calibri"/>
              </w:rPr>
              <w:t>4.1.1.</w:t>
            </w:r>
          </w:p>
        </w:tc>
        <w:tc>
          <w:tcPr>
            <w:tcW w:w="4422" w:type="pct"/>
            <w:gridSpan w:val="4"/>
            <w:vAlign w:val="center"/>
          </w:tcPr>
          <w:p w14:paraId="13EB275D" w14:textId="77777777" w:rsidR="00775C4F" w:rsidRPr="00392BE7" w:rsidRDefault="00775C4F" w:rsidP="00774883">
            <w:pPr>
              <w:rPr>
                <w:rFonts w:eastAsia="Calibri"/>
              </w:rPr>
            </w:pPr>
            <w:r w:rsidRPr="00392BE7">
              <w:rPr>
                <w:rFonts w:eastAsia="Calibri"/>
              </w:rPr>
              <w:t>Smještaj</w:t>
            </w:r>
          </w:p>
        </w:tc>
      </w:tr>
      <w:tr w:rsidR="00775C4F" w:rsidRPr="00392BE7" w14:paraId="692A805D" w14:textId="77777777" w:rsidTr="00775C4F">
        <w:trPr>
          <w:trHeight w:val="567"/>
        </w:trPr>
        <w:tc>
          <w:tcPr>
            <w:tcW w:w="578" w:type="pct"/>
            <w:vMerge w:val="restart"/>
            <w:vAlign w:val="center"/>
          </w:tcPr>
          <w:p w14:paraId="40A7AEE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lastRenderedPageBreak/>
              <w:t>4.1.1.1.</w:t>
            </w:r>
          </w:p>
        </w:tc>
        <w:tc>
          <w:tcPr>
            <w:tcW w:w="770" w:type="pct"/>
            <w:vMerge w:val="restart"/>
            <w:vAlign w:val="center"/>
          </w:tcPr>
          <w:p w14:paraId="7BEDE3D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Osnovni opseg usluge</w:t>
            </w:r>
            <w:r w:rsidRPr="00392BE7">
              <w:rPr>
                <w:rFonts w:ascii="Times New Roman" w:eastAsia="Calibri" w:hAnsi="Times New Roman" w:cs="Times New Roman"/>
                <w:sz w:val="24"/>
                <w:szCs w:val="24"/>
                <w:vertAlign w:val="superscript"/>
              </w:rPr>
              <w:footnoteReference w:customMarkFollows="1" w:id="1"/>
              <w:sym w:font="Symbol" w:char="F02A"/>
            </w:r>
          </w:p>
        </w:tc>
        <w:tc>
          <w:tcPr>
            <w:tcW w:w="955" w:type="pct"/>
          </w:tcPr>
          <w:p w14:paraId="704B1FC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Njega 1 - samo za korisnike potpuno ovisne o pomoći i njezi druge osobe</w:t>
            </w:r>
          </w:p>
        </w:tc>
        <w:tc>
          <w:tcPr>
            <w:tcW w:w="1351" w:type="pct"/>
          </w:tcPr>
          <w:p w14:paraId="0D0ED94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lang w:eastAsia="hr-HR"/>
              </w:rPr>
              <w:t xml:space="preserve"> na 9 korisnika </w:t>
            </w:r>
          </w:p>
        </w:tc>
        <w:tc>
          <w:tcPr>
            <w:tcW w:w="1346" w:type="pct"/>
          </w:tcPr>
          <w:p w14:paraId="0DB162DD" w14:textId="77777777" w:rsidR="00775C4F" w:rsidRPr="00392BE7" w:rsidRDefault="00775C4F" w:rsidP="00774883">
            <w:pPr>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 izvršitelj na 7 korisnika</w:t>
            </w:r>
          </w:p>
        </w:tc>
      </w:tr>
      <w:tr w:rsidR="00775C4F" w:rsidRPr="00392BE7" w14:paraId="001F68C5" w14:textId="77777777" w:rsidTr="00775C4F">
        <w:trPr>
          <w:trHeight w:val="567"/>
        </w:trPr>
        <w:tc>
          <w:tcPr>
            <w:tcW w:w="578" w:type="pct"/>
            <w:vMerge/>
            <w:vAlign w:val="center"/>
          </w:tcPr>
          <w:p w14:paraId="1E8B65F3"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64D2DFE9" w14:textId="77777777" w:rsidR="00775C4F" w:rsidRPr="00392BE7" w:rsidRDefault="00775C4F" w:rsidP="00774883">
            <w:pPr>
              <w:rPr>
                <w:rFonts w:ascii="Times New Roman" w:eastAsia="Calibri" w:hAnsi="Times New Roman" w:cs="Times New Roman"/>
                <w:sz w:val="24"/>
                <w:szCs w:val="24"/>
              </w:rPr>
            </w:pPr>
          </w:p>
        </w:tc>
        <w:tc>
          <w:tcPr>
            <w:tcW w:w="955" w:type="pct"/>
          </w:tcPr>
          <w:p w14:paraId="08E4D62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Njega 2 - samo za korisnike kojima je potrebna pomoć u samozbrinjavanju</w:t>
            </w:r>
          </w:p>
        </w:tc>
        <w:tc>
          <w:tcPr>
            <w:tcW w:w="1351" w:type="pct"/>
          </w:tcPr>
          <w:p w14:paraId="4DF9185F"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lang w:eastAsia="hr-HR"/>
              </w:rPr>
              <w:t xml:space="preserve"> na 40</w:t>
            </w:r>
            <w:r w:rsidRPr="00392BE7">
              <w:rPr>
                <w:rFonts w:ascii="Times New Roman" w:eastAsia="Calibri" w:hAnsi="Times New Roman" w:cs="Times New Roman"/>
                <w:color w:val="00B050"/>
                <w:sz w:val="24"/>
                <w:szCs w:val="24"/>
                <w:lang w:eastAsia="hr-HR"/>
              </w:rPr>
              <w:t xml:space="preserve"> </w:t>
            </w:r>
            <w:r w:rsidRPr="00392BE7">
              <w:rPr>
                <w:rFonts w:ascii="Times New Roman" w:eastAsia="Calibri" w:hAnsi="Times New Roman" w:cs="Times New Roman"/>
                <w:sz w:val="24"/>
                <w:szCs w:val="24"/>
                <w:lang w:eastAsia="hr-HR"/>
              </w:rPr>
              <w:t xml:space="preserve">korisnika  </w:t>
            </w:r>
          </w:p>
        </w:tc>
        <w:tc>
          <w:tcPr>
            <w:tcW w:w="1346" w:type="pct"/>
          </w:tcPr>
          <w:p w14:paraId="6828CBCD"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lang w:eastAsia="hr-HR"/>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lang w:eastAsia="hr-HR"/>
              </w:rPr>
              <w:t xml:space="preserve"> na 3</w:t>
            </w:r>
            <w:r w:rsidRPr="00392BE7">
              <w:rPr>
                <w:rFonts w:ascii="Times New Roman" w:eastAsia="Calibri" w:hAnsi="Times New Roman" w:cs="Times New Roman"/>
                <w:sz w:val="24"/>
                <w:szCs w:val="24"/>
                <w:lang w:eastAsia="hr-HR"/>
              </w:rPr>
              <w:t>0</w:t>
            </w:r>
            <w:r w:rsidRPr="00392BE7">
              <w:rPr>
                <w:rFonts w:ascii="Times New Roman" w:eastAsia="Calibri" w:hAnsi="Times New Roman" w:cs="Times New Roman"/>
                <w:color w:val="00B050"/>
                <w:sz w:val="24"/>
                <w:szCs w:val="24"/>
                <w:lang w:eastAsia="hr-HR"/>
              </w:rPr>
              <w:t xml:space="preserve"> </w:t>
            </w:r>
            <w:r w:rsidRPr="00392BE7">
              <w:rPr>
                <w:rFonts w:ascii="Times New Roman" w:eastAsia="Calibri" w:hAnsi="Times New Roman" w:cs="Times New Roman"/>
                <w:sz w:val="24"/>
                <w:szCs w:val="24"/>
                <w:lang w:eastAsia="hr-HR"/>
              </w:rPr>
              <w:t xml:space="preserve">korisnika  </w:t>
            </w:r>
          </w:p>
        </w:tc>
      </w:tr>
      <w:tr w:rsidR="00775C4F" w:rsidRPr="00392BE7" w14:paraId="151E1056" w14:textId="77777777" w:rsidTr="00775C4F">
        <w:trPr>
          <w:trHeight w:val="567"/>
        </w:trPr>
        <w:tc>
          <w:tcPr>
            <w:tcW w:w="578" w:type="pct"/>
            <w:vMerge/>
            <w:vAlign w:val="center"/>
          </w:tcPr>
          <w:p w14:paraId="5002F341"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1C3AEC78" w14:textId="77777777" w:rsidR="00775C4F" w:rsidRPr="00392BE7" w:rsidRDefault="00775C4F" w:rsidP="00774883">
            <w:pPr>
              <w:rPr>
                <w:rFonts w:ascii="Times New Roman" w:eastAsia="Calibri" w:hAnsi="Times New Roman" w:cs="Times New Roman"/>
                <w:sz w:val="24"/>
                <w:szCs w:val="24"/>
              </w:rPr>
            </w:pPr>
          </w:p>
        </w:tc>
        <w:tc>
          <w:tcPr>
            <w:tcW w:w="955" w:type="pct"/>
          </w:tcPr>
          <w:p w14:paraId="1B8E7004"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B</w:t>
            </w:r>
            <w:r w:rsidRPr="00392BE7">
              <w:rPr>
                <w:rFonts w:ascii="Times New Roman" w:eastAsia="Calibri" w:hAnsi="Times New Roman" w:cs="Times New Roman"/>
                <w:sz w:val="24"/>
                <w:szCs w:val="24"/>
              </w:rPr>
              <w:t xml:space="preserve">riga o zdravlju </w:t>
            </w:r>
          </w:p>
        </w:tc>
        <w:tc>
          <w:tcPr>
            <w:tcW w:w="1351" w:type="pct"/>
          </w:tcPr>
          <w:p w14:paraId="426C1AAD" w14:textId="77777777" w:rsidR="00775C4F" w:rsidRPr="00392BE7" w:rsidRDefault="00775C4F" w:rsidP="00774883">
            <w:pPr>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lang w:eastAsia="hr-HR"/>
              </w:rPr>
              <w:t xml:space="preserve"> na </w:t>
            </w:r>
            <w:r>
              <w:rPr>
                <w:rFonts w:ascii="Times New Roman" w:eastAsia="Calibri" w:hAnsi="Times New Roman" w:cs="Times New Roman"/>
                <w:sz w:val="24"/>
                <w:szCs w:val="24"/>
                <w:lang w:eastAsia="hr-HR"/>
              </w:rPr>
              <w:t>4</w:t>
            </w:r>
            <w:r w:rsidRPr="00392BE7">
              <w:rPr>
                <w:rFonts w:ascii="Times New Roman" w:eastAsia="Calibri" w:hAnsi="Times New Roman" w:cs="Times New Roman"/>
                <w:sz w:val="24"/>
                <w:szCs w:val="24"/>
                <w:lang w:eastAsia="hr-HR"/>
              </w:rPr>
              <w:t>0 korisnika</w:t>
            </w:r>
          </w:p>
        </w:tc>
        <w:tc>
          <w:tcPr>
            <w:tcW w:w="1346" w:type="pct"/>
          </w:tcPr>
          <w:p w14:paraId="484834CA" w14:textId="77777777" w:rsidR="00775C4F" w:rsidRPr="00392BE7" w:rsidRDefault="00775C4F" w:rsidP="00774883">
            <w:pPr>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lang w:eastAsia="hr-HR"/>
              </w:rPr>
              <w:t xml:space="preserve"> na 3</w:t>
            </w:r>
            <w:r w:rsidRPr="00392BE7">
              <w:rPr>
                <w:rFonts w:ascii="Times New Roman" w:eastAsia="Calibri" w:hAnsi="Times New Roman" w:cs="Times New Roman"/>
                <w:sz w:val="24"/>
                <w:szCs w:val="24"/>
                <w:lang w:eastAsia="hr-HR"/>
              </w:rPr>
              <w:t>0</w:t>
            </w:r>
            <w:r w:rsidRPr="00392BE7">
              <w:rPr>
                <w:rFonts w:ascii="Times New Roman" w:eastAsia="Calibri" w:hAnsi="Times New Roman" w:cs="Times New Roman"/>
                <w:color w:val="00B050"/>
                <w:sz w:val="24"/>
                <w:szCs w:val="24"/>
                <w:lang w:eastAsia="hr-HR"/>
              </w:rPr>
              <w:t xml:space="preserve"> </w:t>
            </w:r>
            <w:r w:rsidRPr="00392BE7">
              <w:rPr>
                <w:rFonts w:ascii="Times New Roman" w:eastAsia="Calibri" w:hAnsi="Times New Roman" w:cs="Times New Roman"/>
                <w:sz w:val="24"/>
                <w:szCs w:val="24"/>
                <w:lang w:eastAsia="hr-HR"/>
              </w:rPr>
              <w:t xml:space="preserve">korisnika  </w:t>
            </w:r>
          </w:p>
        </w:tc>
      </w:tr>
      <w:tr w:rsidR="00775C4F" w:rsidRPr="00392BE7" w14:paraId="48726DBC" w14:textId="77777777" w:rsidTr="00775C4F">
        <w:trPr>
          <w:trHeight w:val="567"/>
        </w:trPr>
        <w:tc>
          <w:tcPr>
            <w:tcW w:w="578" w:type="pct"/>
            <w:vMerge/>
            <w:vAlign w:val="center"/>
          </w:tcPr>
          <w:p w14:paraId="3D657CBF"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796F8C7E" w14:textId="77777777" w:rsidR="00775C4F" w:rsidRPr="00392BE7" w:rsidRDefault="00775C4F" w:rsidP="00774883">
            <w:pPr>
              <w:rPr>
                <w:rFonts w:ascii="Times New Roman" w:eastAsia="Calibri" w:hAnsi="Times New Roman" w:cs="Times New Roman"/>
                <w:sz w:val="24"/>
                <w:szCs w:val="24"/>
              </w:rPr>
            </w:pPr>
          </w:p>
        </w:tc>
        <w:tc>
          <w:tcPr>
            <w:tcW w:w="955" w:type="pct"/>
          </w:tcPr>
          <w:p w14:paraId="476DA73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Socijalni rad </w:t>
            </w:r>
          </w:p>
        </w:tc>
        <w:tc>
          <w:tcPr>
            <w:tcW w:w="1351" w:type="pct"/>
          </w:tcPr>
          <w:p w14:paraId="54B418E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100 korisnika </w:t>
            </w:r>
          </w:p>
        </w:tc>
        <w:tc>
          <w:tcPr>
            <w:tcW w:w="1346" w:type="pct"/>
          </w:tcPr>
          <w:p w14:paraId="1C2B694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100 korisnika </w:t>
            </w:r>
          </w:p>
        </w:tc>
      </w:tr>
      <w:tr w:rsidR="00775C4F" w:rsidRPr="00392BE7" w14:paraId="0A189D06" w14:textId="77777777" w:rsidTr="00775C4F">
        <w:trPr>
          <w:trHeight w:val="567"/>
        </w:trPr>
        <w:tc>
          <w:tcPr>
            <w:tcW w:w="578" w:type="pct"/>
            <w:vMerge/>
            <w:vAlign w:val="center"/>
          </w:tcPr>
          <w:p w14:paraId="68E88DD3"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3C95D143" w14:textId="77777777" w:rsidR="00775C4F" w:rsidRPr="00392BE7" w:rsidRDefault="00775C4F" w:rsidP="00774883">
            <w:pPr>
              <w:rPr>
                <w:rFonts w:ascii="Times New Roman" w:eastAsia="Calibri" w:hAnsi="Times New Roman" w:cs="Times New Roman"/>
                <w:sz w:val="24"/>
                <w:szCs w:val="24"/>
              </w:rPr>
            </w:pPr>
          </w:p>
        </w:tc>
        <w:tc>
          <w:tcPr>
            <w:tcW w:w="955" w:type="pct"/>
          </w:tcPr>
          <w:p w14:paraId="5A89C99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Odgoj i edukacijska rehabilitacija </w:t>
            </w:r>
          </w:p>
        </w:tc>
        <w:tc>
          <w:tcPr>
            <w:tcW w:w="1351" w:type="pct"/>
          </w:tcPr>
          <w:p w14:paraId="7308507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color w:val="000000"/>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na </w:t>
            </w:r>
            <w:r>
              <w:rPr>
                <w:rFonts w:ascii="Times New Roman" w:eastAsia="Calibri" w:hAnsi="Times New Roman" w:cs="Times New Roman"/>
                <w:sz w:val="24"/>
                <w:szCs w:val="24"/>
                <w:lang w:eastAsia="hr-HR"/>
              </w:rPr>
              <w:t>9</w:t>
            </w:r>
            <w:r w:rsidRPr="00392BE7">
              <w:rPr>
                <w:rFonts w:ascii="Times New Roman" w:eastAsia="Calibri" w:hAnsi="Times New Roman" w:cs="Times New Roman"/>
                <w:sz w:val="24"/>
                <w:szCs w:val="24"/>
                <w:lang w:eastAsia="hr-HR"/>
              </w:rPr>
              <w:t xml:space="preserve"> </w:t>
            </w:r>
            <w:r w:rsidRPr="00392BE7">
              <w:rPr>
                <w:rFonts w:ascii="Times New Roman" w:eastAsia="Calibri" w:hAnsi="Times New Roman" w:cs="Times New Roman"/>
                <w:color w:val="000000"/>
                <w:sz w:val="24"/>
                <w:szCs w:val="24"/>
                <w:lang w:eastAsia="hr-HR"/>
              </w:rPr>
              <w:t>korisnika</w:t>
            </w:r>
          </w:p>
        </w:tc>
        <w:tc>
          <w:tcPr>
            <w:tcW w:w="1346" w:type="pct"/>
          </w:tcPr>
          <w:p w14:paraId="2102F909" w14:textId="77777777" w:rsidR="00775C4F" w:rsidRPr="00392BE7" w:rsidRDefault="00775C4F" w:rsidP="00774883">
            <w:pPr>
              <w:rPr>
                <w:rFonts w:ascii="Times New Roman" w:eastAsia="Calibri" w:hAnsi="Times New Roman" w:cs="Times New Roman"/>
                <w:color w:val="000000"/>
                <w:sz w:val="24"/>
                <w:szCs w:val="24"/>
                <w:lang w:eastAsia="hr-HR"/>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10</w:t>
            </w:r>
            <w:r w:rsidRPr="00392BE7">
              <w:rPr>
                <w:rFonts w:ascii="Times New Roman" w:eastAsia="Calibri" w:hAnsi="Times New Roman" w:cs="Times New Roman"/>
                <w:sz w:val="24"/>
                <w:szCs w:val="24"/>
              </w:rPr>
              <w:t xml:space="preserve"> korisnika</w:t>
            </w:r>
          </w:p>
        </w:tc>
      </w:tr>
      <w:tr w:rsidR="00775C4F" w:rsidRPr="00392BE7" w14:paraId="32AB6C53" w14:textId="77777777" w:rsidTr="00775C4F">
        <w:trPr>
          <w:trHeight w:val="567"/>
        </w:trPr>
        <w:tc>
          <w:tcPr>
            <w:tcW w:w="578" w:type="pct"/>
            <w:vMerge/>
            <w:vAlign w:val="center"/>
          </w:tcPr>
          <w:p w14:paraId="6D4C9EFB"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2F7BFF0B" w14:textId="77777777" w:rsidR="00775C4F" w:rsidRPr="00392BE7" w:rsidRDefault="00775C4F" w:rsidP="00774883">
            <w:pPr>
              <w:rPr>
                <w:rFonts w:ascii="Times New Roman" w:eastAsia="Calibri" w:hAnsi="Times New Roman" w:cs="Times New Roman"/>
                <w:sz w:val="24"/>
                <w:szCs w:val="24"/>
              </w:rPr>
            </w:pPr>
          </w:p>
        </w:tc>
        <w:tc>
          <w:tcPr>
            <w:tcW w:w="955" w:type="pct"/>
          </w:tcPr>
          <w:p w14:paraId="42F4063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Fizikalna terapija</w:t>
            </w:r>
          </w:p>
        </w:tc>
        <w:tc>
          <w:tcPr>
            <w:tcW w:w="1351" w:type="pct"/>
          </w:tcPr>
          <w:p w14:paraId="269F2ED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color w:val="000000"/>
                <w:sz w:val="24"/>
                <w:szCs w:val="24"/>
                <w:lang w:eastAsia="hr-HR"/>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color w:val="000000"/>
                <w:sz w:val="24"/>
                <w:szCs w:val="24"/>
                <w:lang w:eastAsia="hr-HR"/>
              </w:rPr>
              <w:t xml:space="preserve"> na 5</w:t>
            </w:r>
            <w:r w:rsidRPr="00392BE7">
              <w:rPr>
                <w:rFonts w:ascii="Times New Roman" w:eastAsia="Calibri" w:hAnsi="Times New Roman" w:cs="Times New Roman"/>
                <w:color w:val="000000"/>
                <w:sz w:val="24"/>
                <w:szCs w:val="24"/>
                <w:lang w:eastAsia="hr-HR"/>
              </w:rPr>
              <w:t xml:space="preserve">0 korisnika </w:t>
            </w:r>
          </w:p>
        </w:tc>
        <w:tc>
          <w:tcPr>
            <w:tcW w:w="1346" w:type="pct"/>
          </w:tcPr>
          <w:p w14:paraId="43D3E2AA" w14:textId="77777777" w:rsidR="00775C4F" w:rsidRPr="00392BE7" w:rsidRDefault="00775C4F" w:rsidP="00774883">
            <w:pPr>
              <w:rPr>
                <w:rFonts w:ascii="Times New Roman" w:eastAsia="Calibri" w:hAnsi="Times New Roman" w:cs="Times New Roman"/>
                <w:color w:val="000000"/>
                <w:sz w:val="24"/>
                <w:szCs w:val="24"/>
                <w:lang w:eastAsia="hr-HR"/>
              </w:rPr>
            </w:pPr>
            <w:r w:rsidRPr="00392BE7">
              <w:rPr>
                <w:rFonts w:ascii="Times New Roman" w:eastAsia="Calibri" w:hAnsi="Times New Roman" w:cs="Times New Roman"/>
                <w:color w:val="000000"/>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na 40 korisnika </w:t>
            </w:r>
          </w:p>
        </w:tc>
      </w:tr>
      <w:tr w:rsidR="00775C4F" w:rsidRPr="00392BE7" w14:paraId="17B94990" w14:textId="77777777" w:rsidTr="00775C4F">
        <w:trPr>
          <w:trHeight w:val="567"/>
        </w:trPr>
        <w:tc>
          <w:tcPr>
            <w:tcW w:w="578" w:type="pct"/>
            <w:vMerge/>
            <w:vAlign w:val="center"/>
          </w:tcPr>
          <w:p w14:paraId="75677A73"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1DD186DD" w14:textId="77777777" w:rsidR="00775C4F" w:rsidRPr="00392BE7" w:rsidRDefault="00775C4F" w:rsidP="00774883">
            <w:pPr>
              <w:rPr>
                <w:rFonts w:ascii="Times New Roman" w:eastAsia="Calibri" w:hAnsi="Times New Roman" w:cs="Times New Roman"/>
                <w:sz w:val="24"/>
                <w:szCs w:val="24"/>
              </w:rPr>
            </w:pPr>
          </w:p>
        </w:tc>
        <w:tc>
          <w:tcPr>
            <w:tcW w:w="955" w:type="pct"/>
          </w:tcPr>
          <w:p w14:paraId="0A2F9425"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Radna terapija</w:t>
            </w:r>
          </w:p>
        </w:tc>
        <w:tc>
          <w:tcPr>
            <w:tcW w:w="1351" w:type="pct"/>
          </w:tcPr>
          <w:p w14:paraId="5E530A55" w14:textId="77777777" w:rsidR="00775C4F" w:rsidRPr="00392BE7" w:rsidRDefault="00775C4F" w:rsidP="00774883">
            <w:pPr>
              <w:rPr>
                <w:rFonts w:ascii="Times New Roman" w:eastAsia="Calibri" w:hAnsi="Times New Roman" w:cs="Times New Roman"/>
                <w:color w:val="000000"/>
                <w:sz w:val="24"/>
                <w:szCs w:val="24"/>
                <w:lang w:eastAsia="hr-HR"/>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5</w:t>
            </w:r>
            <w:r w:rsidRPr="00392BE7">
              <w:rPr>
                <w:rFonts w:ascii="Times New Roman" w:eastAsia="Calibri" w:hAnsi="Times New Roman" w:cs="Times New Roman"/>
                <w:sz w:val="24"/>
                <w:szCs w:val="24"/>
              </w:rPr>
              <w:t xml:space="preserve">0 korisnika </w:t>
            </w:r>
          </w:p>
        </w:tc>
        <w:tc>
          <w:tcPr>
            <w:tcW w:w="1346" w:type="pct"/>
          </w:tcPr>
          <w:p w14:paraId="32C0563E" w14:textId="77777777" w:rsidR="00775C4F" w:rsidRPr="00392BE7" w:rsidRDefault="00775C4F" w:rsidP="00774883">
            <w:pPr>
              <w:rPr>
                <w:rFonts w:ascii="Times New Roman" w:eastAsia="Calibri" w:hAnsi="Times New Roman" w:cs="Times New Roman"/>
                <w:color w:val="000000"/>
                <w:sz w:val="24"/>
                <w:szCs w:val="24"/>
                <w:lang w:eastAsia="hr-HR"/>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40</w:t>
            </w:r>
            <w:r w:rsidRPr="00392BE7">
              <w:rPr>
                <w:rFonts w:ascii="Times New Roman" w:eastAsia="Calibri" w:hAnsi="Times New Roman" w:cs="Times New Roman"/>
                <w:sz w:val="24"/>
                <w:szCs w:val="24"/>
              </w:rPr>
              <w:t xml:space="preserve"> korisnika </w:t>
            </w:r>
          </w:p>
        </w:tc>
      </w:tr>
      <w:tr w:rsidR="00775C4F" w:rsidRPr="00392BE7" w14:paraId="1D9C2A18" w14:textId="77777777" w:rsidTr="00775C4F">
        <w:trPr>
          <w:trHeight w:val="567"/>
        </w:trPr>
        <w:tc>
          <w:tcPr>
            <w:tcW w:w="578" w:type="pct"/>
            <w:vMerge/>
            <w:vAlign w:val="center"/>
          </w:tcPr>
          <w:p w14:paraId="3A47E644"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73598715" w14:textId="77777777" w:rsidR="00775C4F" w:rsidRPr="00392BE7" w:rsidRDefault="00775C4F" w:rsidP="00774883">
            <w:pPr>
              <w:rPr>
                <w:rFonts w:ascii="Times New Roman" w:eastAsia="Calibri" w:hAnsi="Times New Roman" w:cs="Times New Roman"/>
                <w:sz w:val="24"/>
                <w:szCs w:val="24"/>
              </w:rPr>
            </w:pPr>
          </w:p>
        </w:tc>
        <w:tc>
          <w:tcPr>
            <w:tcW w:w="955" w:type="pct"/>
          </w:tcPr>
          <w:p w14:paraId="4CA01C4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Skrb tijekom noći</w:t>
            </w:r>
          </w:p>
        </w:tc>
        <w:tc>
          <w:tcPr>
            <w:tcW w:w="1351" w:type="pct"/>
          </w:tcPr>
          <w:p w14:paraId="356A909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color w:val="000000"/>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na svaku odvojenu smještajnu cjelinu do 50 korisnika</w:t>
            </w:r>
          </w:p>
        </w:tc>
        <w:tc>
          <w:tcPr>
            <w:tcW w:w="1346" w:type="pct"/>
          </w:tcPr>
          <w:p w14:paraId="5438AEF1" w14:textId="77777777" w:rsidR="00775C4F" w:rsidRPr="00392BE7" w:rsidRDefault="00775C4F" w:rsidP="00774883">
            <w:pPr>
              <w:rPr>
                <w:rFonts w:ascii="Times New Roman" w:eastAsia="Calibri" w:hAnsi="Times New Roman" w:cs="Times New Roman"/>
                <w:color w:val="000000"/>
                <w:sz w:val="24"/>
                <w:szCs w:val="24"/>
                <w:lang w:eastAsia="hr-HR"/>
              </w:rPr>
            </w:pPr>
            <w:r w:rsidRPr="00392BE7">
              <w:rPr>
                <w:rFonts w:ascii="Times New Roman" w:eastAsia="Calibri" w:hAnsi="Times New Roman" w:cs="Times New Roman"/>
                <w:color w:val="000000"/>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na svaku </w:t>
            </w:r>
            <w:r>
              <w:rPr>
                <w:rFonts w:ascii="Times New Roman" w:eastAsia="Calibri" w:hAnsi="Times New Roman" w:cs="Times New Roman"/>
                <w:color w:val="000000"/>
                <w:sz w:val="24"/>
                <w:szCs w:val="24"/>
                <w:lang w:eastAsia="hr-HR"/>
              </w:rPr>
              <w:t>odvojenu smještajnu cjelinu do 3</w:t>
            </w:r>
            <w:r w:rsidRPr="00392BE7">
              <w:rPr>
                <w:rFonts w:ascii="Times New Roman" w:eastAsia="Calibri" w:hAnsi="Times New Roman" w:cs="Times New Roman"/>
                <w:color w:val="000000"/>
                <w:sz w:val="24"/>
                <w:szCs w:val="24"/>
                <w:lang w:eastAsia="hr-HR"/>
              </w:rPr>
              <w:t>0 korisnika</w:t>
            </w:r>
          </w:p>
        </w:tc>
      </w:tr>
      <w:tr w:rsidR="00775C4F" w:rsidRPr="00392BE7" w14:paraId="125A9017" w14:textId="77777777" w:rsidTr="00775C4F">
        <w:trPr>
          <w:trHeight w:val="567"/>
        </w:trPr>
        <w:tc>
          <w:tcPr>
            <w:tcW w:w="578" w:type="pct"/>
            <w:vMerge/>
            <w:vAlign w:val="center"/>
          </w:tcPr>
          <w:p w14:paraId="0B07ACB2"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4078D133" w14:textId="77777777" w:rsidR="00775C4F" w:rsidRPr="00392BE7" w:rsidRDefault="00775C4F" w:rsidP="00774883">
            <w:pPr>
              <w:rPr>
                <w:rFonts w:ascii="Times New Roman" w:eastAsia="Calibri" w:hAnsi="Times New Roman" w:cs="Times New Roman"/>
                <w:sz w:val="24"/>
                <w:szCs w:val="24"/>
              </w:rPr>
            </w:pPr>
          </w:p>
        </w:tc>
        <w:tc>
          <w:tcPr>
            <w:tcW w:w="955" w:type="pct"/>
          </w:tcPr>
          <w:p w14:paraId="75FE75A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Pratnja i nošenje</w:t>
            </w:r>
          </w:p>
        </w:tc>
        <w:tc>
          <w:tcPr>
            <w:tcW w:w="1351" w:type="pct"/>
          </w:tcPr>
          <w:p w14:paraId="3DF3951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color w:val="000000"/>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na 50 korisnika kojima je potrebna pomoć u kretanju</w:t>
            </w:r>
          </w:p>
        </w:tc>
        <w:tc>
          <w:tcPr>
            <w:tcW w:w="1346" w:type="pct"/>
          </w:tcPr>
          <w:p w14:paraId="44ABEAC6" w14:textId="77777777" w:rsidR="00775C4F" w:rsidRPr="00392BE7" w:rsidRDefault="00775C4F" w:rsidP="00774883">
            <w:pPr>
              <w:rPr>
                <w:rFonts w:ascii="Times New Roman" w:eastAsia="Calibri" w:hAnsi="Times New Roman" w:cs="Times New Roman"/>
                <w:color w:val="000000"/>
                <w:sz w:val="24"/>
                <w:szCs w:val="24"/>
                <w:lang w:eastAsia="hr-HR"/>
              </w:rPr>
            </w:pPr>
            <w:r w:rsidRPr="00392BE7">
              <w:rPr>
                <w:rFonts w:ascii="Times New Roman" w:eastAsia="Calibri" w:hAnsi="Times New Roman" w:cs="Times New Roman"/>
                <w:color w:val="000000"/>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na 50 korisnika kojima je potrebna pomoć u kretanju</w:t>
            </w:r>
          </w:p>
        </w:tc>
      </w:tr>
      <w:tr w:rsidR="00775C4F" w:rsidRPr="00392BE7" w14:paraId="7D7990F4" w14:textId="77777777" w:rsidTr="00775C4F">
        <w:trPr>
          <w:trHeight w:val="567"/>
        </w:trPr>
        <w:tc>
          <w:tcPr>
            <w:tcW w:w="578" w:type="pct"/>
            <w:vAlign w:val="center"/>
          </w:tcPr>
          <w:p w14:paraId="375673E2" w14:textId="77777777" w:rsidR="00775C4F" w:rsidRPr="00392BE7" w:rsidRDefault="00775C4F" w:rsidP="00774883">
            <w:pPr>
              <w:rPr>
                <w:rFonts w:eastAsia="Calibri"/>
              </w:rPr>
            </w:pPr>
            <w:r w:rsidRPr="00392BE7">
              <w:rPr>
                <w:rFonts w:eastAsia="Calibri"/>
              </w:rPr>
              <w:t>4.1.2.</w:t>
            </w:r>
          </w:p>
        </w:tc>
        <w:tc>
          <w:tcPr>
            <w:tcW w:w="4422" w:type="pct"/>
            <w:gridSpan w:val="4"/>
            <w:vAlign w:val="center"/>
          </w:tcPr>
          <w:p w14:paraId="0AA8816B" w14:textId="77777777" w:rsidR="00775C4F" w:rsidRPr="00392BE7" w:rsidRDefault="00775C4F" w:rsidP="00774883">
            <w:pPr>
              <w:rPr>
                <w:rFonts w:eastAsia="Calibri"/>
                <w:color w:val="000000"/>
                <w:lang w:eastAsia="hr-HR"/>
              </w:rPr>
            </w:pPr>
            <w:r w:rsidRPr="00392BE7">
              <w:rPr>
                <w:rFonts w:eastAsia="Calibri"/>
              </w:rPr>
              <w:t>Boravak</w:t>
            </w:r>
          </w:p>
        </w:tc>
      </w:tr>
      <w:tr w:rsidR="00775C4F" w:rsidRPr="00392BE7" w14:paraId="555D4FD8" w14:textId="77777777" w:rsidTr="00775C4F">
        <w:trPr>
          <w:trHeight w:val="567"/>
        </w:trPr>
        <w:tc>
          <w:tcPr>
            <w:tcW w:w="578" w:type="pct"/>
            <w:vMerge w:val="restart"/>
            <w:vAlign w:val="center"/>
          </w:tcPr>
          <w:p w14:paraId="3BBACB7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4.1.2.1.</w:t>
            </w:r>
          </w:p>
        </w:tc>
        <w:tc>
          <w:tcPr>
            <w:tcW w:w="770" w:type="pct"/>
            <w:vMerge w:val="restart"/>
            <w:vAlign w:val="center"/>
          </w:tcPr>
          <w:p w14:paraId="081D552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Poludnevni boravak  (osnovni opseg usluge)</w:t>
            </w:r>
            <w:r w:rsidRPr="00392BE7">
              <w:rPr>
                <w:rFonts w:ascii="Times New Roman" w:eastAsia="Calibri" w:hAnsi="Times New Roman" w:cs="Times New Roman"/>
                <w:sz w:val="24"/>
                <w:szCs w:val="24"/>
                <w:vertAlign w:val="superscript"/>
              </w:rPr>
              <w:footnoteReference w:customMarkFollows="1" w:id="2"/>
              <w:sym w:font="Symbol" w:char="F02A"/>
            </w:r>
          </w:p>
        </w:tc>
        <w:tc>
          <w:tcPr>
            <w:tcW w:w="955" w:type="pct"/>
          </w:tcPr>
          <w:p w14:paraId="68586B5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Njega 1 - samo za korisnike potpuno ovisne o pomoći i njezi druge osobe</w:t>
            </w:r>
          </w:p>
        </w:tc>
        <w:tc>
          <w:tcPr>
            <w:tcW w:w="1351" w:type="pct"/>
          </w:tcPr>
          <w:p w14:paraId="231BE9D0" w14:textId="77777777" w:rsidR="00775C4F" w:rsidRPr="00392BE7" w:rsidRDefault="00775C4F" w:rsidP="00774883">
            <w:pPr>
              <w:rPr>
                <w:rFonts w:ascii="Times New Roman" w:eastAsia="Calibri" w:hAnsi="Times New Roman" w:cs="Times New Roman"/>
                <w:iCs/>
                <w:color w:val="000000"/>
                <w:sz w:val="24"/>
                <w:szCs w:val="24"/>
                <w:lang w:eastAsia="hr-HR"/>
              </w:rPr>
            </w:pPr>
            <w:r w:rsidRPr="00392BE7">
              <w:rPr>
                <w:rFonts w:ascii="Times New Roman" w:eastAsia="Calibri" w:hAnsi="Times New Roman" w:cs="Times New Roman"/>
                <w:color w:val="000000"/>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na </w:t>
            </w:r>
            <w:r>
              <w:rPr>
                <w:rFonts w:ascii="Times New Roman" w:eastAsia="Calibri" w:hAnsi="Times New Roman" w:cs="Times New Roman"/>
                <w:sz w:val="24"/>
                <w:szCs w:val="24"/>
                <w:lang w:eastAsia="hr-HR"/>
              </w:rPr>
              <w:t xml:space="preserve">9 </w:t>
            </w:r>
            <w:r w:rsidRPr="00392BE7">
              <w:rPr>
                <w:rFonts w:ascii="Times New Roman" w:eastAsia="Calibri" w:hAnsi="Times New Roman" w:cs="Times New Roman"/>
                <w:color w:val="000000"/>
                <w:sz w:val="24"/>
                <w:szCs w:val="24"/>
                <w:lang w:eastAsia="hr-HR"/>
              </w:rPr>
              <w:t>korisnika</w:t>
            </w:r>
            <w:r w:rsidRPr="00392BE7">
              <w:rPr>
                <w:rFonts w:ascii="Times New Roman" w:eastAsia="Calibri" w:hAnsi="Times New Roman" w:cs="Times New Roman"/>
                <w:i/>
                <w:iCs/>
                <w:color w:val="000000"/>
                <w:sz w:val="24"/>
                <w:szCs w:val="24"/>
                <w:lang w:eastAsia="hr-HR"/>
              </w:rPr>
              <w:t xml:space="preserve"> </w:t>
            </w:r>
          </w:p>
          <w:p w14:paraId="00E5A34A" w14:textId="77777777" w:rsidR="00775C4F" w:rsidRPr="00392BE7" w:rsidRDefault="00775C4F" w:rsidP="00774883">
            <w:pPr>
              <w:rPr>
                <w:rFonts w:ascii="Times New Roman" w:eastAsia="Calibri" w:hAnsi="Times New Roman" w:cs="Times New Roman"/>
                <w:color w:val="000000"/>
                <w:sz w:val="24"/>
                <w:szCs w:val="24"/>
                <w:lang w:eastAsia="hr-HR"/>
              </w:rPr>
            </w:pPr>
          </w:p>
        </w:tc>
        <w:tc>
          <w:tcPr>
            <w:tcW w:w="1346" w:type="pct"/>
          </w:tcPr>
          <w:p w14:paraId="04B5EF61" w14:textId="77777777" w:rsidR="00775C4F" w:rsidRPr="00392BE7" w:rsidRDefault="00775C4F" w:rsidP="00774883">
            <w:pPr>
              <w:rPr>
                <w:rFonts w:ascii="Times New Roman" w:eastAsia="Calibri" w:hAnsi="Times New Roman" w:cs="Times New Roman"/>
                <w:iCs/>
                <w:color w:val="000000"/>
                <w:sz w:val="24"/>
                <w:szCs w:val="24"/>
                <w:lang w:eastAsia="hr-HR"/>
              </w:rPr>
            </w:pPr>
            <w:r w:rsidRPr="00392BE7">
              <w:rPr>
                <w:rFonts w:ascii="Times New Roman" w:eastAsia="Calibri" w:hAnsi="Times New Roman" w:cs="Times New Roman"/>
                <w:color w:val="000000"/>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na </w:t>
            </w:r>
            <w:r>
              <w:rPr>
                <w:rFonts w:ascii="Times New Roman" w:eastAsia="Calibri" w:hAnsi="Times New Roman" w:cs="Times New Roman"/>
                <w:sz w:val="24"/>
                <w:szCs w:val="24"/>
                <w:lang w:eastAsia="hr-HR"/>
              </w:rPr>
              <w:t xml:space="preserve">7 </w:t>
            </w:r>
            <w:r w:rsidRPr="00392BE7">
              <w:rPr>
                <w:rFonts w:ascii="Times New Roman" w:eastAsia="Calibri" w:hAnsi="Times New Roman" w:cs="Times New Roman"/>
                <w:color w:val="000000"/>
                <w:sz w:val="24"/>
                <w:szCs w:val="24"/>
                <w:lang w:eastAsia="hr-HR"/>
              </w:rPr>
              <w:t>korisnika</w:t>
            </w:r>
            <w:r w:rsidRPr="00392BE7">
              <w:rPr>
                <w:rFonts w:ascii="Times New Roman" w:eastAsia="Calibri" w:hAnsi="Times New Roman" w:cs="Times New Roman"/>
                <w:i/>
                <w:iCs/>
                <w:color w:val="000000"/>
                <w:sz w:val="24"/>
                <w:szCs w:val="24"/>
                <w:lang w:eastAsia="hr-HR"/>
              </w:rPr>
              <w:t xml:space="preserve"> </w:t>
            </w:r>
          </w:p>
          <w:p w14:paraId="52AD1722" w14:textId="77777777" w:rsidR="00775C4F" w:rsidRPr="00392BE7" w:rsidRDefault="00775C4F" w:rsidP="00774883">
            <w:pPr>
              <w:rPr>
                <w:rFonts w:ascii="Times New Roman" w:eastAsia="Calibri" w:hAnsi="Times New Roman" w:cs="Times New Roman"/>
                <w:color w:val="000000"/>
                <w:sz w:val="24"/>
                <w:szCs w:val="24"/>
                <w:lang w:eastAsia="hr-HR"/>
              </w:rPr>
            </w:pPr>
          </w:p>
        </w:tc>
      </w:tr>
      <w:tr w:rsidR="00775C4F" w:rsidRPr="00392BE7" w14:paraId="0AB800B2" w14:textId="77777777" w:rsidTr="00775C4F">
        <w:trPr>
          <w:trHeight w:val="567"/>
        </w:trPr>
        <w:tc>
          <w:tcPr>
            <w:tcW w:w="578" w:type="pct"/>
            <w:vMerge/>
            <w:vAlign w:val="center"/>
          </w:tcPr>
          <w:p w14:paraId="77CCFFE9"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0E8283CF" w14:textId="77777777" w:rsidR="00775C4F" w:rsidRPr="00392BE7" w:rsidRDefault="00775C4F" w:rsidP="00774883">
            <w:pPr>
              <w:rPr>
                <w:rFonts w:ascii="Times New Roman" w:eastAsia="Calibri" w:hAnsi="Times New Roman" w:cs="Times New Roman"/>
                <w:sz w:val="24"/>
                <w:szCs w:val="24"/>
              </w:rPr>
            </w:pPr>
          </w:p>
        </w:tc>
        <w:tc>
          <w:tcPr>
            <w:tcW w:w="955" w:type="pct"/>
          </w:tcPr>
          <w:p w14:paraId="400760E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Njega 2 - samo za korisnike kojima je potrebna pomoć u samozbrinjavanju</w:t>
            </w:r>
          </w:p>
        </w:tc>
        <w:tc>
          <w:tcPr>
            <w:tcW w:w="1351" w:type="pct"/>
          </w:tcPr>
          <w:p w14:paraId="761D93C6" w14:textId="77777777" w:rsidR="00775C4F" w:rsidRPr="00392BE7" w:rsidRDefault="00775C4F" w:rsidP="00774883">
            <w:pPr>
              <w:rPr>
                <w:rFonts w:ascii="Times New Roman" w:eastAsia="Calibri" w:hAnsi="Times New Roman" w:cs="Times New Roman"/>
                <w:color w:val="000000"/>
                <w:sz w:val="24"/>
                <w:szCs w:val="24"/>
                <w:lang w:eastAsia="hr-HR"/>
              </w:rPr>
            </w:pPr>
            <w:r w:rsidRPr="00392BE7">
              <w:rPr>
                <w:rFonts w:ascii="Times New Roman" w:eastAsia="Calibri" w:hAnsi="Times New Roman" w:cs="Times New Roman"/>
                <w:color w:val="000000"/>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na 20 korisnika </w:t>
            </w:r>
          </w:p>
        </w:tc>
        <w:tc>
          <w:tcPr>
            <w:tcW w:w="1346" w:type="pct"/>
          </w:tcPr>
          <w:p w14:paraId="67BAF78E" w14:textId="77777777" w:rsidR="00775C4F" w:rsidRPr="00392BE7" w:rsidRDefault="00775C4F" w:rsidP="00774883">
            <w:pPr>
              <w:rPr>
                <w:rFonts w:ascii="Times New Roman" w:eastAsia="Calibri" w:hAnsi="Times New Roman" w:cs="Times New Roman"/>
                <w:color w:val="000000"/>
                <w:sz w:val="24"/>
                <w:szCs w:val="24"/>
                <w:lang w:eastAsia="hr-HR"/>
              </w:rPr>
            </w:pPr>
            <w:r w:rsidRPr="00392BE7">
              <w:rPr>
                <w:rFonts w:ascii="Times New Roman" w:eastAsia="Calibri" w:hAnsi="Times New Roman" w:cs="Times New Roman"/>
                <w:color w:val="000000"/>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na 20 korisnika </w:t>
            </w:r>
          </w:p>
        </w:tc>
      </w:tr>
      <w:tr w:rsidR="00775C4F" w:rsidRPr="00392BE7" w14:paraId="2EBC69A6" w14:textId="77777777" w:rsidTr="00775C4F">
        <w:trPr>
          <w:trHeight w:val="567"/>
        </w:trPr>
        <w:tc>
          <w:tcPr>
            <w:tcW w:w="578" w:type="pct"/>
            <w:vMerge/>
            <w:vAlign w:val="center"/>
          </w:tcPr>
          <w:p w14:paraId="4FFF54AD"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11604A8A" w14:textId="77777777" w:rsidR="00775C4F" w:rsidRPr="00392BE7" w:rsidRDefault="00775C4F" w:rsidP="00774883">
            <w:pPr>
              <w:rPr>
                <w:rFonts w:ascii="Times New Roman" w:eastAsia="Calibri" w:hAnsi="Times New Roman" w:cs="Times New Roman"/>
                <w:sz w:val="24"/>
                <w:szCs w:val="24"/>
              </w:rPr>
            </w:pPr>
          </w:p>
        </w:tc>
        <w:tc>
          <w:tcPr>
            <w:tcW w:w="955" w:type="pct"/>
          </w:tcPr>
          <w:p w14:paraId="361853D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Briga o zdravlju </w:t>
            </w:r>
          </w:p>
        </w:tc>
        <w:tc>
          <w:tcPr>
            <w:tcW w:w="1351" w:type="pct"/>
          </w:tcPr>
          <w:p w14:paraId="5E564D4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color w:val="000000"/>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na 100 korisnika</w:t>
            </w:r>
          </w:p>
        </w:tc>
        <w:tc>
          <w:tcPr>
            <w:tcW w:w="1346" w:type="pct"/>
          </w:tcPr>
          <w:p w14:paraId="2FDF90A2" w14:textId="77777777" w:rsidR="00775C4F" w:rsidRPr="00392BE7" w:rsidRDefault="00775C4F" w:rsidP="00774883">
            <w:pPr>
              <w:rPr>
                <w:rFonts w:ascii="Times New Roman" w:eastAsia="Calibri" w:hAnsi="Times New Roman" w:cs="Times New Roman"/>
                <w:color w:val="000000"/>
                <w:sz w:val="24"/>
                <w:szCs w:val="24"/>
                <w:lang w:eastAsia="hr-HR"/>
              </w:rPr>
            </w:pPr>
            <w:r w:rsidRPr="00392BE7">
              <w:rPr>
                <w:rFonts w:ascii="Times New Roman" w:eastAsia="Calibri" w:hAnsi="Times New Roman" w:cs="Times New Roman"/>
                <w:color w:val="000000"/>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na 100 korisnika</w:t>
            </w:r>
          </w:p>
        </w:tc>
      </w:tr>
      <w:tr w:rsidR="00775C4F" w:rsidRPr="00392BE7" w14:paraId="3E232AE2" w14:textId="77777777" w:rsidTr="00775C4F">
        <w:trPr>
          <w:trHeight w:val="567"/>
        </w:trPr>
        <w:tc>
          <w:tcPr>
            <w:tcW w:w="578" w:type="pct"/>
            <w:vMerge/>
            <w:vAlign w:val="center"/>
          </w:tcPr>
          <w:p w14:paraId="0D2DD422"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322FD320" w14:textId="77777777" w:rsidR="00775C4F" w:rsidRPr="00392BE7" w:rsidRDefault="00775C4F" w:rsidP="00774883">
            <w:pPr>
              <w:rPr>
                <w:rFonts w:ascii="Times New Roman" w:eastAsia="Calibri" w:hAnsi="Times New Roman" w:cs="Times New Roman"/>
                <w:sz w:val="24"/>
                <w:szCs w:val="24"/>
              </w:rPr>
            </w:pPr>
          </w:p>
        </w:tc>
        <w:tc>
          <w:tcPr>
            <w:tcW w:w="955" w:type="pct"/>
          </w:tcPr>
          <w:p w14:paraId="6FC343F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Socijalni rad</w:t>
            </w:r>
          </w:p>
        </w:tc>
        <w:tc>
          <w:tcPr>
            <w:tcW w:w="1351" w:type="pct"/>
          </w:tcPr>
          <w:p w14:paraId="3114718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100 korisnika</w:t>
            </w:r>
          </w:p>
        </w:tc>
        <w:tc>
          <w:tcPr>
            <w:tcW w:w="1346" w:type="pct"/>
          </w:tcPr>
          <w:p w14:paraId="7853B3B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100 korisnika</w:t>
            </w:r>
          </w:p>
        </w:tc>
      </w:tr>
      <w:tr w:rsidR="00775C4F" w:rsidRPr="00392BE7" w14:paraId="3C8F27E0" w14:textId="77777777" w:rsidTr="00775C4F">
        <w:trPr>
          <w:trHeight w:val="567"/>
        </w:trPr>
        <w:tc>
          <w:tcPr>
            <w:tcW w:w="578" w:type="pct"/>
            <w:vMerge/>
            <w:vAlign w:val="center"/>
          </w:tcPr>
          <w:p w14:paraId="6630F60B"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7F5BEAF2" w14:textId="77777777" w:rsidR="00775C4F" w:rsidRPr="00392BE7" w:rsidRDefault="00775C4F" w:rsidP="00774883">
            <w:pPr>
              <w:rPr>
                <w:rFonts w:ascii="Times New Roman" w:eastAsia="Calibri" w:hAnsi="Times New Roman" w:cs="Times New Roman"/>
                <w:sz w:val="24"/>
                <w:szCs w:val="24"/>
              </w:rPr>
            </w:pPr>
          </w:p>
        </w:tc>
        <w:tc>
          <w:tcPr>
            <w:tcW w:w="955" w:type="pct"/>
          </w:tcPr>
          <w:p w14:paraId="045135C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Odgoj i edukacijska rehabilitacija</w:t>
            </w:r>
          </w:p>
        </w:tc>
        <w:tc>
          <w:tcPr>
            <w:tcW w:w="1351" w:type="pct"/>
          </w:tcPr>
          <w:p w14:paraId="3A891AD7" w14:textId="77777777" w:rsidR="00775C4F" w:rsidRPr="00392BE7" w:rsidRDefault="00775C4F" w:rsidP="00774883">
            <w:pPr>
              <w:rPr>
                <w:rFonts w:ascii="Times New Roman" w:eastAsia="Calibri" w:hAnsi="Times New Roman" w:cs="Times New Roman"/>
                <w:color w:val="000000"/>
                <w:sz w:val="24"/>
                <w:szCs w:val="24"/>
                <w:lang w:eastAsia="hr-HR"/>
              </w:rPr>
            </w:pPr>
            <w:r w:rsidRPr="00392BE7">
              <w:rPr>
                <w:rFonts w:ascii="Times New Roman" w:eastAsia="Calibri" w:hAnsi="Times New Roman" w:cs="Times New Roman"/>
                <w:color w:val="000000"/>
                <w:sz w:val="24"/>
                <w:szCs w:val="24"/>
                <w:lang w:eastAsia="hr-HR"/>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color w:val="000000"/>
                <w:sz w:val="24"/>
                <w:szCs w:val="24"/>
                <w:lang w:eastAsia="hr-HR"/>
              </w:rPr>
              <w:t xml:space="preserve"> na 9</w:t>
            </w:r>
            <w:r w:rsidRPr="00392BE7">
              <w:rPr>
                <w:rFonts w:ascii="Times New Roman" w:eastAsia="Calibri" w:hAnsi="Times New Roman" w:cs="Times New Roman"/>
                <w:color w:val="000000"/>
                <w:sz w:val="24"/>
                <w:szCs w:val="24"/>
                <w:lang w:eastAsia="hr-HR"/>
              </w:rPr>
              <w:t xml:space="preserve"> korisnika</w:t>
            </w:r>
          </w:p>
        </w:tc>
        <w:tc>
          <w:tcPr>
            <w:tcW w:w="1346" w:type="pct"/>
          </w:tcPr>
          <w:p w14:paraId="38D77423" w14:textId="77777777" w:rsidR="00775C4F" w:rsidRPr="00392BE7" w:rsidRDefault="00775C4F" w:rsidP="00774883">
            <w:pPr>
              <w:rPr>
                <w:rFonts w:ascii="Times New Roman" w:eastAsia="Calibri" w:hAnsi="Times New Roman" w:cs="Times New Roman"/>
                <w:color w:val="000000"/>
                <w:sz w:val="24"/>
                <w:szCs w:val="24"/>
                <w:lang w:eastAsia="hr-HR"/>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Pr>
                <w:rFonts w:ascii="Times New Roman" w:eastAsia="Calibri" w:hAnsi="Times New Roman" w:cs="Times New Roman"/>
                <w:sz w:val="24"/>
                <w:szCs w:val="24"/>
              </w:rPr>
              <w:t xml:space="preserve">na 7 </w:t>
            </w:r>
            <w:r w:rsidRPr="00392BE7">
              <w:rPr>
                <w:rFonts w:ascii="Times New Roman" w:eastAsia="Calibri" w:hAnsi="Times New Roman" w:cs="Times New Roman"/>
                <w:sz w:val="24"/>
                <w:szCs w:val="24"/>
              </w:rPr>
              <w:t>korisnika</w:t>
            </w:r>
          </w:p>
        </w:tc>
      </w:tr>
      <w:tr w:rsidR="00775C4F" w:rsidRPr="00392BE7" w14:paraId="626D075A" w14:textId="77777777" w:rsidTr="00775C4F">
        <w:trPr>
          <w:trHeight w:val="567"/>
        </w:trPr>
        <w:tc>
          <w:tcPr>
            <w:tcW w:w="578" w:type="pct"/>
            <w:vMerge/>
            <w:vAlign w:val="center"/>
          </w:tcPr>
          <w:p w14:paraId="5AF988F3"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3207C48B" w14:textId="77777777" w:rsidR="00775C4F" w:rsidRPr="00392BE7" w:rsidRDefault="00775C4F" w:rsidP="00774883">
            <w:pPr>
              <w:rPr>
                <w:rFonts w:ascii="Times New Roman" w:eastAsia="Calibri" w:hAnsi="Times New Roman" w:cs="Times New Roman"/>
                <w:sz w:val="24"/>
                <w:szCs w:val="24"/>
              </w:rPr>
            </w:pPr>
          </w:p>
        </w:tc>
        <w:tc>
          <w:tcPr>
            <w:tcW w:w="955" w:type="pct"/>
          </w:tcPr>
          <w:p w14:paraId="6F0BE26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Radna terapija</w:t>
            </w:r>
          </w:p>
        </w:tc>
        <w:tc>
          <w:tcPr>
            <w:tcW w:w="1351" w:type="pct"/>
          </w:tcPr>
          <w:p w14:paraId="35F9AEC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40 korisnika</w:t>
            </w:r>
          </w:p>
        </w:tc>
        <w:tc>
          <w:tcPr>
            <w:tcW w:w="1346" w:type="pct"/>
          </w:tcPr>
          <w:p w14:paraId="46B32A5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Pr>
                <w:rFonts w:ascii="Times New Roman" w:eastAsia="Calibri" w:hAnsi="Times New Roman" w:cs="Times New Roman"/>
                <w:sz w:val="24"/>
                <w:szCs w:val="24"/>
              </w:rPr>
              <w:t>na 3</w:t>
            </w:r>
            <w:r w:rsidRPr="00392BE7">
              <w:rPr>
                <w:rFonts w:ascii="Times New Roman" w:eastAsia="Calibri" w:hAnsi="Times New Roman" w:cs="Times New Roman"/>
                <w:sz w:val="24"/>
                <w:szCs w:val="24"/>
              </w:rPr>
              <w:t>0 korisnika</w:t>
            </w:r>
          </w:p>
        </w:tc>
      </w:tr>
      <w:tr w:rsidR="00775C4F" w:rsidRPr="00392BE7" w14:paraId="046C6212" w14:textId="77777777" w:rsidTr="00775C4F">
        <w:trPr>
          <w:trHeight w:val="567"/>
        </w:trPr>
        <w:tc>
          <w:tcPr>
            <w:tcW w:w="578" w:type="pct"/>
            <w:vMerge w:val="restart"/>
            <w:vAlign w:val="center"/>
          </w:tcPr>
          <w:p w14:paraId="0BBFF22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4.1.2.2.</w:t>
            </w:r>
          </w:p>
        </w:tc>
        <w:tc>
          <w:tcPr>
            <w:tcW w:w="770" w:type="pct"/>
            <w:vMerge w:val="restart"/>
            <w:vAlign w:val="center"/>
          </w:tcPr>
          <w:p w14:paraId="5DBA39B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Cjelodnevni boravak (osnovni opseg usluge)</w:t>
            </w:r>
            <w:r w:rsidRPr="00392BE7">
              <w:rPr>
                <w:rFonts w:ascii="Times New Roman" w:eastAsia="Calibri" w:hAnsi="Times New Roman" w:cs="Times New Roman"/>
                <w:sz w:val="24"/>
                <w:szCs w:val="24"/>
                <w:vertAlign w:val="superscript"/>
              </w:rPr>
              <w:footnoteReference w:customMarkFollows="1" w:id="3"/>
              <w:sym w:font="Symbol" w:char="F02A"/>
            </w:r>
          </w:p>
        </w:tc>
        <w:tc>
          <w:tcPr>
            <w:tcW w:w="955" w:type="pct"/>
          </w:tcPr>
          <w:p w14:paraId="4C459A2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Njega 1 - samo za korisnike potpuno ovisne o pomoći i njezi druge osobe</w:t>
            </w:r>
          </w:p>
        </w:tc>
        <w:tc>
          <w:tcPr>
            <w:tcW w:w="1351" w:type="pct"/>
          </w:tcPr>
          <w:p w14:paraId="2538384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Pr>
                <w:rFonts w:ascii="Times New Roman" w:eastAsia="Calibri" w:hAnsi="Times New Roman" w:cs="Times New Roman"/>
                <w:sz w:val="24"/>
                <w:szCs w:val="24"/>
              </w:rPr>
              <w:t>na 9</w:t>
            </w:r>
            <w:r w:rsidRPr="00392BE7">
              <w:rPr>
                <w:rFonts w:ascii="Times New Roman" w:eastAsia="Calibri" w:hAnsi="Times New Roman" w:cs="Times New Roman"/>
                <w:sz w:val="24"/>
                <w:szCs w:val="24"/>
              </w:rPr>
              <w:t xml:space="preserve"> korisnika </w:t>
            </w:r>
          </w:p>
        </w:tc>
        <w:tc>
          <w:tcPr>
            <w:tcW w:w="1346" w:type="pct"/>
          </w:tcPr>
          <w:p w14:paraId="78D4527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Pr>
                <w:rFonts w:ascii="Times New Roman" w:eastAsia="Calibri" w:hAnsi="Times New Roman" w:cs="Times New Roman"/>
                <w:sz w:val="24"/>
                <w:szCs w:val="24"/>
              </w:rPr>
              <w:t>na 7</w:t>
            </w:r>
            <w:r w:rsidRPr="00392BE7">
              <w:rPr>
                <w:rFonts w:ascii="Times New Roman" w:eastAsia="Calibri" w:hAnsi="Times New Roman" w:cs="Times New Roman"/>
                <w:sz w:val="24"/>
                <w:szCs w:val="24"/>
              </w:rPr>
              <w:t xml:space="preserve"> korisnika </w:t>
            </w:r>
          </w:p>
        </w:tc>
      </w:tr>
      <w:tr w:rsidR="00775C4F" w:rsidRPr="00392BE7" w14:paraId="61410B95" w14:textId="77777777" w:rsidTr="00775C4F">
        <w:trPr>
          <w:trHeight w:val="567"/>
        </w:trPr>
        <w:tc>
          <w:tcPr>
            <w:tcW w:w="578" w:type="pct"/>
            <w:vMerge/>
            <w:vAlign w:val="center"/>
          </w:tcPr>
          <w:p w14:paraId="4CFB00EA"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545EE992" w14:textId="77777777" w:rsidR="00775C4F" w:rsidRPr="00392BE7" w:rsidRDefault="00775C4F" w:rsidP="00774883">
            <w:pPr>
              <w:rPr>
                <w:rFonts w:ascii="Times New Roman" w:eastAsia="Calibri" w:hAnsi="Times New Roman" w:cs="Times New Roman"/>
                <w:sz w:val="24"/>
                <w:szCs w:val="24"/>
              </w:rPr>
            </w:pPr>
          </w:p>
        </w:tc>
        <w:tc>
          <w:tcPr>
            <w:tcW w:w="955" w:type="pct"/>
          </w:tcPr>
          <w:p w14:paraId="58337AB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Njega 2 - samo za korisnike kojima je potrebna pomoć u samozbrinjavanju</w:t>
            </w:r>
          </w:p>
        </w:tc>
        <w:tc>
          <w:tcPr>
            <w:tcW w:w="1351" w:type="pct"/>
          </w:tcPr>
          <w:p w14:paraId="49F71E1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iCs/>
                <w:color w:val="000000"/>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iCs/>
                <w:color w:val="000000"/>
                <w:sz w:val="24"/>
                <w:szCs w:val="24"/>
                <w:lang w:eastAsia="hr-HR"/>
              </w:rPr>
              <w:t xml:space="preserve">na 15 korisnika </w:t>
            </w:r>
          </w:p>
        </w:tc>
        <w:tc>
          <w:tcPr>
            <w:tcW w:w="1346" w:type="pct"/>
          </w:tcPr>
          <w:p w14:paraId="284B0665" w14:textId="77777777" w:rsidR="00775C4F" w:rsidRPr="00392BE7" w:rsidRDefault="00775C4F" w:rsidP="00774883">
            <w:pPr>
              <w:rPr>
                <w:rFonts w:ascii="Times New Roman" w:eastAsia="Calibri" w:hAnsi="Times New Roman" w:cs="Times New Roman"/>
                <w:iCs/>
                <w:color w:val="000000"/>
                <w:sz w:val="24"/>
                <w:szCs w:val="24"/>
                <w:lang w:eastAsia="hr-HR"/>
              </w:rPr>
            </w:pPr>
            <w:r w:rsidRPr="00392BE7">
              <w:rPr>
                <w:rFonts w:ascii="Times New Roman" w:eastAsia="Calibri" w:hAnsi="Times New Roman" w:cs="Times New Roman"/>
                <w:iCs/>
                <w:color w:val="000000"/>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Pr>
                <w:rFonts w:ascii="Times New Roman" w:eastAsia="Calibri" w:hAnsi="Times New Roman" w:cs="Times New Roman"/>
                <w:iCs/>
                <w:color w:val="000000"/>
                <w:sz w:val="24"/>
                <w:szCs w:val="24"/>
                <w:lang w:eastAsia="hr-HR"/>
              </w:rPr>
              <w:t>na 12</w:t>
            </w:r>
            <w:r w:rsidRPr="00392BE7">
              <w:rPr>
                <w:rFonts w:ascii="Times New Roman" w:eastAsia="Calibri" w:hAnsi="Times New Roman" w:cs="Times New Roman"/>
                <w:iCs/>
                <w:color w:val="000000"/>
                <w:sz w:val="24"/>
                <w:szCs w:val="24"/>
                <w:lang w:eastAsia="hr-HR"/>
              </w:rPr>
              <w:t xml:space="preserve"> korisnika </w:t>
            </w:r>
          </w:p>
        </w:tc>
      </w:tr>
      <w:tr w:rsidR="00775C4F" w:rsidRPr="00392BE7" w14:paraId="05ECAFBD" w14:textId="77777777" w:rsidTr="00775C4F">
        <w:trPr>
          <w:trHeight w:val="567"/>
        </w:trPr>
        <w:tc>
          <w:tcPr>
            <w:tcW w:w="578" w:type="pct"/>
            <w:vMerge/>
            <w:vAlign w:val="center"/>
          </w:tcPr>
          <w:p w14:paraId="17664A7E"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4A4484D0" w14:textId="77777777" w:rsidR="00775C4F" w:rsidRPr="00392BE7" w:rsidRDefault="00775C4F" w:rsidP="00774883">
            <w:pPr>
              <w:rPr>
                <w:rFonts w:ascii="Times New Roman" w:eastAsia="Calibri" w:hAnsi="Times New Roman" w:cs="Times New Roman"/>
                <w:sz w:val="24"/>
                <w:szCs w:val="24"/>
              </w:rPr>
            </w:pPr>
          </w:p>
        </w:tc>
        <w:tc>
          <w:tcPr>
            <w:tcW w:w="955" w:type="pct"/>
          </w:tcPr>
          <w:p w14:paraId="41A7EC8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Briga o zdravlju </w:t>
            </w:r>
          </w:p>
        </w:tc>
        <w:tc>
          <w:tcPr>
            <w:tcW w:w="1351" w:type="pct"/>
          </w:tcPr>
          <w:p w14:paraId="62294C5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color w:val="000000"/>
                <w:sz w:val="24"/>
                <w:szCs w:val="24"/>
                <w:lang w:eastAsia="hr-HR"/>
              </w:rPr>
              <w:t>1</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na 100 korisnika</w:t>
            </w:r>
          </w:p>
        </w:tc>
        <w:tc>
          <w:tcPr>
            <w:tcW w:w="1346" w:type="pct"/>
          </w:tcPr>
          <w:p w14:paraId="6562448D" w14:textId="77777777" w:rsidR="00775C4F" w:rsidRPr="00392BE7" w:rsidRDefault="00775C4F" w:rsidP="00774883">
            <w:pPr>
              <w:rPr>
                <w:rFonts w:ascii="Times New Roman" w:eastAsia="Calibri" w:hAnsi="Times New Roman" w:cs="Times New Roman"/>
                <w:color w:val="000000"/>
                <w:sz w:val="24"/>
                <w:szCs w:val="24"/>
                <w:lang w:eastAsia="hr-HR"/>
              </w:rPr>
            </w:pPr>
            <w:r w:rsidRPr="00392BE7">
              <w:rPr>
                <w:rFonts w:ascii="Times New Roman" w:eastAsia="Calibri" w:hAnsi="Times New Roman" w:cs="Times New Roman"/>
                <w:color w:val="000000"/>
                <w:sz w:val="24"/>
                <w:szCs w:val="24"/>
                <w:lang w:eastAsia="hr-HR"/>
              </w:rPr>
              <w:t>1</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color w:val="000000"/>
                <w:sz w:val="24"/>
                <w:szCs w:val="24"/>
                <w:lang w:eastAsia="hr-HR"/>
              </w:rPr>
              <w:t xml:space="preserve"> na 6</w:t>
            </w:r>
            <w:r w:rsidRPr="00392BE7">
              <w:rPr>
                <w:rFonts w:ascii="Times New Roman" w:eastAsia="Calibri" w:hAnsi="Times New Roman" w:cs="Times New Roman"/>
                <w:color w:val="000000"/>
                <w:sz w:val="24"/>
                <w:szCs w:val="24"/>
                <w:lang w:eastAsia="hr-HR"/>
              </w:rPr>
              <w:t>0 korisnika</w:t>
            </w:r>
          </w:p>
        </w:tc>
      </w:tr>
      <w:tr w:rsidR="00775C4F" w:rsidRPr="00392BE7" w14:paraId="1537E233" w14:textId="77777777" w:rsidTr="00775C4F">
        <w:trPr>
          <w:trHeight w:val="567"/>
        </w:trPr>
        <w:tc>
          <w:tcPr>
            <w:tcW w:w="578" w:type="pct"/>
            <w:vMerge/>
            <w:vAlign w:val="center"/>
          </w:tcPr>
          <w:p w14:paraId="641EA952"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07528975" w14:textId="77777777" w:rsidR="00775C4F" w:rsidRPr="00392BE7" w:rsidRDefault="00775C4F" w:rsidP="00774883">
            <w:pPr>
              <w:rPr>
                <w:rFonts w:ascii="Times New Roman" w:eastAsia="Calibri" w:hAnsi="Times New Roman" w:cs="Times New Roman"/>
                <w:sz w:val="24"/>
                <w:szCs w:val="24"/>
              </w:rPr>
            </w:pPr>
          </w:p>
        </w:tc>
        <w:tc>
          <w:tcPr>
            <w:tcW w:w="955" w:type="pct"/>
          </w:tcPr>
          <w:p w14:paraId="046FF8B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Socijalni rad</w:t>
            </w:r>
          </w:p>
        </w:tc>
        <w:tc>
          <w:tcPr>
            <w:tcW w:w="1351" w:type="pct"/>
          </w:tcPr>
          <w:p w14:paraId="56A63D1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100 korisnika</w:t>
            </w:r>
          </w:p>
        </w:tc>
        <w:tc>
          <w:tcPr>
            <w:tcW w:w="1346" w:type="pct"/>
          </w:tcPr>
          <w:p w14:paraId="428220F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100 korisnika</w:t>
            </w:r>
          </w:p>
        </w:tc>
      </w:tr>
      <w:tr w:rsidR="00775C4F" w:rsidRPr="00392BE7" w14:paraId="1AFAFAF1" w14:textId="77777777" w:rsidTr="00775C4F">
        <w:trPr>
          <w:trHeight w:val="567"/>
        </w:trPr>
        <w:tc>
          <w:tcPr>
            <w:tcW w:w="578" w:type="pct"/>
            <w:vMerge/>
            <w:vAlign w:val="center"/>
          </w:tcPr>
          <w:p w14:paraId="1BED8E07"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036E71AC" w14:textId="77777777" w:rsidR="00775C4F" w:rsidRPr="00392BE7" w:rsidRDefault="00775C4F" w:rsidP="00774883">
            <w:pPr>
              <w:rPr>
                <w:rFonts w:ascii="Times New Roman" w:eastAsia="Calibri" w:hAnsi="Times New Roman" w:cs="Times New Roman"/>
                <w:sz w:val="24"/>
                <w:szCs w:val="24"/>
              </w:rPr>
            </w:pPr>
          </w:p>
        </w:tc>
        <w:tc>
          <w:tcPr>
            <w:tcW w:w="955" w:type="pct"/>
          </w:tcPr>
          <w:p w14:paraId="3F0B7FC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Odgoj i edukacijska rehabilitacija</w:t>
            </w:r>
          </w:p>
        </w:tc>
        <w:tc>
          <w:tcPr>
            <w:tcW w:w="1351" w:type="pct"/>
          </w:tcPr>
          <w:p w14:paraId="37316975" w14:textId="77777777" w:rsidR="00775C4F" w:rsidRPr="00392BE7" w:rsidRDefault="00775C4F" w:rsidP="00774883">
            <w:pPr>
              <w:rPr>
                <w:rFonts w:ascii="Times New Roman" w:eastAsia="Calibri" w:hAnsi="Times New Roman" w:cs="Times New Roman"/>
                <w:color w:val="000000"/>
                <w:sz w:val="24"/>
                <w:szCs w:val="24"/>
                <w:lang w:eastAsia="hr-HR"/>
              </w:rPr>
            </w:pPr>
            <w:r w:rsidRPr="00392BE7">
              <w:rPr>
                <w:rFonts w:ascii="Times New Roman" w:eastAsia="Calibri" w:hAnsi="Times New Roman" w:cs="Times New Roman"/>
                <w:color w:val="000000"/>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na </w:t>
            </w:r>
            <w:r>
              <w:rPr>
                <w:rFonts w:ascii="Times New Roman" w:eastAsia="Calibri" w:hAnsi="Times New Roman" w:cs="Times New Roman"/>
                <w:color w:val="000000"/>
                <w:sz w:val="24"/>
                <w:szCs w:val="24"/>
                <w:lang w:eastAsia="hr-HR"/>
              </w:rPr>
              <w:t>9</w:t>
            </w:r>
            <w:r w:rsidRPr="00392BE7">
              <w:rPr>
                <w:rFonts w:ascii="Times New Roman" w:eastAsia="Calibri" w:hAnsi="Times New Roman" w:cs="Times New Roman"/>
                <w:color w:val="000000"/>
                <w:sz w:val="24"/>
                <w:szCs w:val="24"/>
                <w:lang w:eastAsia="hr-HR"/>
              </w:rPr>
              <w:t xml:space="preserve"> korisnika</w:t>
            </w:r>
          </w:p>
        </w:tc>
        <w:tc>
          <w:tcPr>
            <w:tcW w:w="1346" w:type="pct"/>
          </w:tcPr>
          <w:p w14:paraId="7DA76C84" w14:textId="77777777" w:rsidR="00775C4F" w:rsidRPr="00392BE7" w:rsidRDefault="00775C4F" w:rsidP="00774883">
            <w:pPr>
              <w:rPr>
                <w:rFonts w:ascii="Times New Roman" w:eastAsia="Calibri" w:hAnsi="Times New Roman" w:cs="Times New Roman"/>
                <w:color w:val="000000"/>
                <w:sz w:val="24"/>
                <w:szCs w:val="24"/>
                <w:lang w:eastAsia="hr-HR"/>
              </w:rPr>
            </w:pPr>
            <w:r w:rsidRPr="00392BE7">
              <w:rPr>
                <w:rFonts w:ascii="Times New Roman" w:eastAsia="Calibri" w:hAnsi="Times New Roman" w:cs="Times New Roman"/>
                <w:color w:val="000000"/>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na </w:t>
            </w:r>
            <w:r>
              <w:rPr>
                <w:rFonts w:ascii="Times New Roman" w:eastAsia="Calibri" w:hAnsi="Times New Roman" w:cs="Times New Roman"/>
                <w:color w:val="000000"/>
                <w:sz w:val="24"/>
                <w:szCs w:val="24"/>
                <w:lang w:eastAsia="hr-HR"/>
              </w:rPr>
              <w:t>7</w:t>
            </w:r>
            <w:r w:rsidRPr="00392BE7">
              <w:rPr>
                <w:rFonts w:ascii="Times New Roman" w:eastAsia="Calibri" w:hAnsi="Times New Roman" w:cs="Times New Roman"/>
                <w:color w:val="000000"/>
                <w:sz w:val="24"/>
                <w:szCs w:val="24"/>
                <w:lang w:eastAsia="hr-HR"/>
              </w:rPr>
              <w:t xml:space="preserve"> korisnika</w:t>
            </w:r>
          </w:p>
        </w:tc>
      </w:tr>
      <w:tr w:rsidR="00775C4F" w:rsidRPr="00392BE7" w14:paraId="27869D28" w14:textId="77777777" w:rsidTr="00775C4F">
        <w:trPr>
          <w:trHeight w:val="567"/>
        </w:trPr>
        <w:tc>
          <w:tcPr>
            <w:tcW w:w="578" w:type="pct"/>
            <w:vMerge/>
            <w:vAlign w:val="center"/>
          </w:tcPr>
          <w:p w14:paraId="2979B41D"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3CFF77BB" w14:textId="77777777" w:rsidR="00775C4F" w:rsidRPr="00392BE7" w:rsidRDefault="00775C4F" w:rsidP="00774883">
            <w:pPr>
              <w:rPr>
                <w:rFonts w:ascii="Times New Roman" w:eastAsia="Calibri" w:hAnsi="Times New Roman" w:cs="Times New Roman"/>
                <w:sz w:val="24"/>
                <w:szCs w:val="24"/>
              </w:rPr>
            </w:pPr>
          </w:p>
        </w:tc>
        <w:tc>
          <w:tcPr>
            <w:tcW w:w="955" w:type="pct"/>
          </w:tcPr>
          <w:p w14:paraId="2FA1077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Radna terapija</w:t>
            </w:r>
          </w:p>
        </w:tc>
        <w:tc>
          <w:tcPr>
            <w:tcW w:w="1351" w:type="pct"/>
          </w:tcPr>
          <w:p w14:paraId="4FA750F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40 korisnika</w:t>
            </w:r>
          </w:p>
        </w:tc>
        <w:tc>
          <w:tcPr>
            <w:tcW w:w="1346" w:type="pct"/>
          </w:tcPr>
          <w:p w14:paraId="60DA088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Pr>
                <w:rFonts w:ascii="Times New Roman" w:eastAsia="Calibri" w:hAnsi="Times New Roman" w:cs="Times New Roman"/>
                <w:sz w:val="24"/>
                <w:szCs w:val="24"/>
              </w:rPr>
              <w:t>na 3</w:t>
            </w:r>
            <w:r w:rsidRPr="00392BE7">
              <w:rPr>
                <w:rFonts w:ascii="Times New Roman" w:eastAsia="Calibri" w:hAnsi="Times New Roman" w:cs="Times New Roman"/>
                <w:sz w:val="24"/>
                <w:szCs w:val="24"/>
              </w:rPr>
              <w:t>0 korisnika</w:t>
            </w:r>
          </w:p>
        </w:tc>
      </w:tr>
      <w:tr w:rsidR="00775C4F" w:rsidRPr="00392BE7" w14:paraId="5E43DDBB" w14:textId="77777777" w:rsidTr="00775C4F">
        <w:trPr>
          <w:trHeight w:val="567"/>
        </w:trPr>
        <w:tc>
          <w:tcPr>
            <w:tcW w:w="578" w:type="pct"/>
            <w:vAlign w:val="center"/>
          </w:tcPr>
          <w:p w14:paraId="7247C725" w14:textId="77777777" w:rsidR="00775C4F" w:rsidRPr="00392BE7" w:rsidRDefault="00775C4F" w:rsidP="00774883">
            <w:pPr>
              <w:rPr>
                <w:rFonts w:eastAsia="Calibri"/>
              </w:rPr>
            </w:pPr>
            <w:r w:rsidRPr="00392BE7">
              <w:rPr>
                <w:rFonts w:eastAsia="Calibri"/>
              </w:rPr>
              <w:lastRenderedPageBreak/>
              <w:t>4.1.3.</w:t>
            </w:r>
          </w:p>
        </w:tc>
        <w:tc>
          <w:tcPr>
            <w:tcW w:w="4422" w:type="pct"/>
            <w:gridSpan w:val="4"/>
            <w:vAlign w:val="center"/>
          </w:tcPr>
          <w:p w14:paraId="46AFB873" w14:textId="77777777" w:rsidR="00775C4F" w:rsidRPr="00392BE7" w:rsidRDefault="00775C4F" w:rsidP="00774883">
            <w:pPr>
              <w:rPr>
                <w:rFonts w:eastAsia="Calibri"/>
              </w:rPr>
            </w:pPr>
            <w:r w:rsidRPr="00392BE7">
              <w:rPr>
                <w:rFonts w:eastAsia="Calibri"/>
              </w:rPr>
              <w:t>Organizirano stanovanje</w:t>
            </w:r>
          </w:p>
        </w:tc>
      </w:tr>
      <w:tr w:rsidR="00775C4F" w:rsidRPr="00392BE7" w14:paraId="60A67A8F" w14:textId="77777777" w:rsidTr="00775C4F">
        <w:trPr>
          <w:trHeight w:val="567"/>
        </w:trPr>
        <w:tc>
          <w:tcPr>
            <w:tcW w:w="578" w:type="pct"/>
            <w:vMerge w:val="restart"/>
            <w:vAlign w:val="center"/>
          </w:tcPr>
          <w:p w14:paraId="6C9E337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4.1.3.1.</w:t>
            </w:r>
          </w:p>
        </w:tc>
        <w:tc>
          <w:tcPr>
            <w:tcW w:w="770" w:type="pct"/>
            <w:vMerge w:val="restart"/>
            <w:vAlign w:val="center"/>
          </w:tcPr>
          <w:p w14:paraId="0C2A131D" w14:textId="77777777" w:rsidR="00775C4F" w:rsidRPr="00392BE7" w:rsidRDefault="00775C4F" w:rsidP="00774883">
            <w:pPr>
              <w:rPr>
                <w:rFonts w:ascii="Times New Roman" w:eastAsia="Calibri" w:hAnsi="Times New Roman" w:cs="Times New Roman"/>
                <w:i/>
                <w:sz w:val="24"/>
                <w:szCs w:val="24"/>
              </w:rPr>
            </w:pPr>
            <w:r w:rsidRPr="00392BE7">
              <w:rPr>
                <w:rFonts w:ascii="Times New Roman" w:eastAsia="Calibri" w:hAnsi="Times New Roman" w:cs="Times New Roman"/>
                <w:sz w:val="24"/>
                <w:szCs w:val="24"/>
              </w:rPr>
              <w:t>Organizirano stanovanje uz sveobuhvatnu podršku</w:t>
            </w:r>
          </w:p>
        </w:tc>
        <w:tc>
          <w:tcPr>
            <w:tcW w:w="955" w:type="pct"/>
          </w:tcPr>
          <w:p w14:paraId="452BE4C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Podrška u organiziranom stanovanju</w:t>
            </w:r>
          </w:p>
        </w:tc>
        <w:tc>
          <w:tcPr>
            <w:tcW w:w="1351" w:type="pct"/>
          </w:tcPr>
          <w:p w14:paraId="3FF4645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3-4</w:t>
            </w:r>
            <w:r w:rsidRPr="00392BE7">
              <w:rPr>
                <w:rFonts w:ascii="Times New Roman" w:eastAsia="Calibri" w:hAnsi="Times New Roman" w:cs="Times New Roman"/>
                <w:sz w:val="24"/>
                <w:szCs w:val="24"/>
                <w:vertAlign w:val="superscript"/>
              </w:rPr>
              <w:footnoteReference w:customMarkFollows="1" w:id="4"/>
              <w:sym w:font="Symbol" w:char="F02A"/>
            </w:r>
            <w:r w:rsidRPr="00392BE7">
              <w:rPr>
                <w:rFonts w:ascii="Times New Roman" w:eastAsia="Calibri" w:hAnsi="Times New Roman" w:cs="Times New Roman"/>
                <w:sz w:val="24"/>
                <w:szCs w:val="24"/>
                <w:vertAlign w:val="superscript"/>
              </w:rPr>
              <w:sym w:font="Symbol" w:char="F02A"/>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jednu stambenu jedinicu</w:t>
            </w:r>
          </w:p>
          <w:p w14:paraId="1DB9FA01" w14:textId="77777777" w:rsidR="00775C4F" w:rsidRPr="00392BE7" w:rsidRDefault="00775C4F" w:rsidP="00774883">
            <w:pPr>
              <w:rPr>
                <w:rFonts w:ascii="Times New Roman" w:eastAsia="Calibri" w:hAnsi="Times New Roman" w:cs="Times New Roman"/>
                <w:i/>
                <w:sz w:val="24"/>
                <w:szCs w:val="24"/>
              </w:rPr>
            </w:pPr>
          </w:p>
        </w:tc>
        <w:tc>
          <w:tcPr>
            <w:tcW w:w="1346" w:type="pct"/>
          </w:tcPr>
          <w:p w14:paraId="02B8CC23"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4-5</w:t>
            </w:r>
            <w:r w:rsidRPr="00392BE7">
              <w:rPr>
                <w:rFonts w:ascii="Times New Roman" w:eastAsia="Calibri" w:hAnsi="Times New Roman" w:cs="Times New Roman"/>
                <w:sz w:val="24"/>
                <w:szCs w:val="24"/>
                <w:vertAlign w:val="superscript"/>
              </w:rPr>
              <w:footnoteReference w:customMarkFollows="1" w:id="5"/>
              <w:sym w:font="Symbol" w:char="F02A"/>
            </w:r>
            <w:r w:rsidRPr="00392BE7">
              <w:rPr>
                <w:rFonts w:ascii="Times New Roman" w:eastAsia="Calibri" w:hAnsi="Times New Roman" w:cs="Times New Roman"/>
                <w:sz w:val="24"/>
                <w:szCs w:val="24"/>
                <w:vertAlign w:val="superscript"/>
              </w:rPr>
              <w:sym w:font="Symbol" w:char="F02A"/>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jednu stambenu jedinicu</w:t>
            </w:r>
          </w:p>
          <w:p w14:paraId="067C110B" w14:textId="77777777" w:rsidR="00775C4F" w:rsidRPr="00392BE7" w:rsidRDefault="00775C4F" w:rsidP="00774883">
            <w:pPr>
              <w:rPr>
                <w:rFonts w:ascii="Times New Roman" w:eastAsia="Calibri" w:hAnsi="Times New Roman" w:cs="Times New Roman"/>
                <w:sz w:val="24"/>
                <w:szCs w:val="24"/>
              </w:rPr>
            </w:pPr>
          </w:p>
        </w:tc>
      </w:tr>
      <w:tr w:rsidR="00775C4F" w:rsidRPr="00392BE7" w14:paraId="4AB794DB" w14:textId="77777777" w:rsidTr="00775C4F">
        <w:trPr>
          <w:trHeight w:val="567"/>
        </w:trPr>
        <w:tc>
          <w:tcPr>
            <w:tcW w:w="578" w:type="pct"/>
            <w:vMerge/>
            <w:vAlign w:val="center"/>
          </w:tcPr>
          <w:p w14:paraId="6DB8AD2F"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60D8CE8C" w14:textId="77777777" w:rsidR="00775C4F" w:rsidRPr="00392BE7" w:rsidRDefault="00775C4F" w:rsidP="00774883">
            <w:pPr>
              <w:rPr>
                <w:rFonts w:ascii="Times New Roman" w:eastAsia="Calibri" w:hAnsi="Times New Roman" w:cs="Times New Roman"/>
                <w:sz w:val="24"/>
                <w:szCs w:val="24"/>
              </w:rPr>
            </w:pPr>
          </w:p>
        </w:tc>
        <w:tc>
          <w:tcPr>
            <w:tcW w:w="955" w:type="pct"/>
          </w:tcPr>
          <w:p w14:paraId="7878AF0B"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Socijalni rad</w:t>
            </w:r>
          </w:p>
        </w:tc>
        <w:tc>
          <w:tcPr>
            <w:tcW w:w="1351" w:type="pct"/>
          </w:tcPr>
          <w:p w14:paraId="48E01F3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Pr>
                <w:rFonts w:ascii="Times New Roman" w:eastAsia="Calibri" w:hAnsi="Times New Roman" w:cs="Times New Roman"/>
                <w:sz w:val="24"/>
                <w:szCs w:val="24"/>
              </w:rPr>
              <w:t>na 10</w:t>
            </w:r>
            <w:r w:rsidRPr="00392BE7">
              <w:rPr>
                <w:rFonts w:ascii="Times New Roman" w:eastAsia="Calibri" w:hAnsi="Times New Roman" w:cs="Times New Roman"/>
                <w:sz w:val="24"/>
                <w:szCs w:val="24"/>
              </w:rPr>
              <w:t>0 korisnika</w:t>
            </w:r>
          </w:p>
        </w:tc>
        <w:tc>
          <w:tcPr>
            <w:tcW w:w="1346" w:type="pct"/>
          </w:tcPr>
          <w:p w14:paraId="5919B81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Pr>
                <w:rFonts w:ascii="Times New Roman" w:eastAsia="Calibri" w:hAnsi="Times New Roman" w:cs="Times New Roman"/>
                <w:sz w:val="24"/>
                <w:szCs w:val="24"/>
              </w:rPr>
              <w:t>na 10</w:t>
            </w:r>
            <w:r w:rsidRPr="00392BE7">
              <w:rPr>
                <w:rFonts w:ascii="Times New Roman" w:eastAsia="Calibri" w:hAnsi="Times New Roman" w:cs="Times New Roman"/>
                <w:sz w:val="24"/>
                <w:szCs w:val="24"/>
              </w:rPr>
              <w:t>0 korisnika</w:t>
            </w:r>
          </w:p>
        </w:tc>
      </w:tr>
      <w:tr w:rsidR="00775C4F" w:rsidRPr="00392BE7" w14:paraId="7D2149B9" w14:textId="77777777" w:rsidTr="00775C4F">
        <w:trPr>
          <w:trHeight w:val="567"/>
        </w:trPr>
        <w:tc>
          <w:tcPr>
            <w:tcW w:w="578" w:type="pct"/>
            <w:vMerge/>
            <w:vAlign w:val="center"/>
          </w:tcPr>
          <w:p w14:paraId="7FD67B3C"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6242994B" w14:textId="77777777" w:rsidR="00775C4F" w:rsidRPr="00392BE7" w:rsidRDefault="00775C4F" w:rsidP="00774883">
            <w:pPr>
              <w:rPr>
                <w:rFonts w:ascii="Times New Roman" w:eastAsia="Calibri" w:hAnsi="Times New Roman" w:cs="Times New Roman"/>
                <w:sz w:val="24"/>
                <w:szCs w:val="24"/>
              </w:rPr>
            </w:pPr>
          </w:p>
        </w:tc>
        <w:tc>
          <w:tcPr>
            <w:tcW w:w="955" w:type="pct"/>
          </w:tcPr>
          <w:p w14:paraId="2FFFACB0" w14:textId="77777777" w:rsidR="00775C4F" w:rsidRPr="00392BE7" w:rsidRDefault="00775C4F" w:rsidP="00774883">
            <w:pPr>
              <w:rPr>
                <w:rFonts w:ascii="Times New Roman" w:eastAsia="Calibri" w:hAnsi="Times New Roman" w:cs="Times New Roman"/>
                <w:i/>
                <w:sz w:val="24"/>
                <w:szCs w:val="24"/>
              </w:rPr>
            </w:pPr>
            <w:r w:rsidRPr="00392BE7">
              <w:rPr>
                <w:rFonts w:ascii="Times New Roman" w:eastAsia="Calibri" w:hAnsi="Times New Roman" w:cs="Times New Roman"/>
                <w:sz w:val="24"/>
                <w:szCs w:val="24"/>
              </w:rPr>
              <w:t>Odgoj i edukacijska rehabilitacija</w:t>
            </w:r>
            <w:r>
              <w:rPr>
                <w:rFonts w:ascii="Times New Roman" w:eastAsia="Calibri" w:hAnsi="Times New Roman" w:cs="Times New Roman"/>
                <w:sz w:val="24"/>
                <w:szCs w:val="24"/>
              </w:rPr>
              <w:t xml:space="preserve"> ili socijalna rehabilitacija </w:t>
            </w:r>
          </w:p>
        </w:tc>
        <w:tc>
          <w:tcPr>
            <w:tcW w:w="1351" w:type="pct"/>
          </w:tcPr>
          <w:p w14:paraId="7E9098A0" w14:textId="77777777" w:rsidR="00775C4F" w:rsidRPr="00392BE7" w:rsidRDefault="00775C4F" w:rsidP="00774883">
            <w:pPr>
              <w:rPr>
                <w:rFonts w:ascii="Times New Roman" w:eastAsia="Calibri" w:hAnsi="Times New Roman" w:cs="Times New Roman"/>
                <w:i/>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20 korisnika</w:t>
            </w:r>
          </w:p>
        </w:tc>
        <w:tc>
          <w:tcPr>
            <w:tcW w:w="1346" w:type="pct"/>
          </w:tcPr>
          <w:p w14:paraId="0C3C374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Pr>
                <w:rFonts w:ascii="Times New Roman" w:eastAsia="Calibri" w:hAnsi="Times New Roman" w:cs="Times New Roman"/>
                <w:sz w:val="24"/>
                <w:szCs w:val="24"/>
              </w:rPr>
              <w:t>na 15</w:t>
            </w:r>
            <w:r w:rsidRPr="00392BE7">
              <w:rPr>
                <w:rFonts w:ascii="Times New Roman" w:eastAsia="Calibri" w:hAnsi="Times New Roman" w:cs="Times New Roman"/>
                <w:sz w:val="24"/>
                <w:szCs w:val="24"/>
              </w:rPr>
              <w:t xml:space="preserve"> korisnika</w:t>
            </w:r>
          </w:p>
        </w:tc>
      </w:tr>
      <w:tr w:rsidR="00775C4F" w:rsidRPr="00392BE7" w14:paraId="62FD07D5" w14:textId="77777777" w:rsidTr="00775C4F">
        <w:trPr>
          <w:trHeight w:val="567"/>
        </w:trPr>
        <w:tc>
          <w:tcPr>
            <w:tcW w:w="578" w:type="pct"/>
            <w:vAlign w:val="center"/>
          </w:tcPr>
          <w:p w14:paraId="0116417C" w14:textId="77777777" w:rsidR="00775C4F" w:rsidRPr="00392BE7" w:rsidRDefault="00775C4F" w:rsidP="00774883">
            <w:pPr>
              <w:rPr>
                <w:rFonts w:eastAsia="Calibri"/>
                <w:highlight w:val="yellow"/>
              </w:rPr>
            </w:pPr>
            <w:r w:rsidRPr="00392BE7">
              <w:rPr>
                <w:rFonts w:eastAsia="Calibri"/>
              </w:rPr>
              <w:t>4.1.S</w:t>
            </w:r>
          </w:p>
        </w:tc>
        <w:tc>
          <w:tcPr>
            <w:tcW w:w="4422" w:type="pct"/>
            <w:gridSpan w:val="4"/>
            <w:vAlign w:val="center"/>
          </w:tcPr>
          <w:p w14:paraId="4DDAEE83" w14:textId="77777777" w:rsidR="00775C4F" w:rsidRPr="00392BE7" w:rsidRDefault="00775C4F" w:rsidP="00774883">
            <w:pPr>
              <w:rPr>
                <w:rFonts w:eastAsia="Calibri"/>
              </w:rPr>
            </w:pPr>
            <w:r w:rsidRPr="00392BE7">
              <w:rPr>
                <w:rFonts w:eastAsia="Calibri"/>
              </w:rPr>
              <w:t>Specifične aktivnosti uz uslugu smještaja i boravka</w:t>
            </w:r>
          </w:p>
        </w:tc>
      </w:tr>
      <w:tr w:rsidR="00775C4F" w:rsidRPr="00392BE7" w14:paraId="773066DA" w14:textId="77777777" w:rsidTr="00775C4F">
        <w:trPr>
          <w:trHeight w:val="567"/>
        </w:trPr>
        <w:tc>
          <w:tcPr>
            <w:tcW w:w="578" w:type="pct"/>
            <w:vMerge w:val="restart"/>
            <w:vAlign w:val="center"/>
          </w:tcPr>
          <w:p w14:paraId="20225F6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4.1.1.S</w:t>
            </w:r>
          </w:p>
        </w:tc>
        <w:tc>
          <w:tcPr>
            <w:tcW w:w="770" w:type="pct"/>
            <w:vMerge w:val="restart"/>
            <w:vAlign w:val="center"/>
          </w:tcPr>
          <w:p w14:paraId="61B3CBC3" w14:textId="77777777" w:rsidR="00775C4F" w:rsidRPr="00392BE7" w:rsidRDefault="00775C4F" w:rsidP="00774883">
            <w:pPr>
              <w:rPr>
                <w:rFonts w:ascii="Times New Roman" w:eastAsia="Calibri" w:hAnsi="Times New Roman" w:cs="Times New Roman"/>
                <w:sz w:val="24"/>
                <w:szCs w:val="24"/>
                <w:highlight w:val="yellow"/>
              </w:rPr>
            </w:pPr>
            <w:r w:rsidRPr="00392BE7">
              <w:rPr>
                <w:rFonts w:ascii="Times New Roman" w:eastAsia="Calibri" w:hAnsi="Times New Roman" w:cs="Times New Roman"/>
                <w:sz w:val="24"/>
                <w:szCs w:val="24"/>
              </w:rPr>
              <w:t>Specifične aktivnosti</w:t>
            </w:r>
          </w:p>
        </w:tc>
        <w:tc>
          <w:tcPr>
            <w:tcW w:w="955" w:type="pct"/>
          </w:tcPr>
          <w:p w14:paraId="499CD8A6" w14:textId="77777777" w:rsidR="00775C4F" w:rsidRPr="00392BE7" w:rsidRDefault="00775C4F" w:rsidP="00774883">
            <w:pPr>
              <w:rPr>
                <w:rFonts w:ascii="Times New Roman" w:eastAsia="Calibri" w:hAnsi="Times New Roman" w:cs="Times New Roman"/>
                <w:sz w:val="24"/>
                <w:szCs w:val="24"/>
              </w:rPr>
            </w:pPr>
            <w:proofErr w:type="spellStart"/>
            <w:r w:rsidRPr="00392BE7">
              <w:rPr>
                <w:rFonts w:ascii="Times New Roman" w:eastAsia="Calibri" w:hAnsi="Times New Roman" w:cs="Times New Roman"/>
                <w:iCs/>
                <w:color w:val="000000"/>
                <w:sz w:val="24"/>
                <w:szCs w:val="24"/>
                <w:lang w:eastAsia="hr-HR"/>
              </w:rPr>
              <w:t>Logopedska</w:t>
            </w:r>
            <w:proofErr w:type="spellEnd"/>
            <w:r w:rsidRPr="00392BE7">
              <w:rPr>
                <w:rFonts w:ascii="Times New Roman" w:eastAsia="Calibri" w:hAnsi="Times New Roman" w:cs="Times New Roman"/>
                <w:iCs/>
                <w:color w:val="000000"/>
                <w:sz w:val="24"/>
                <w:szCs w:val="24"/>
                <w:lang w:eastAsia="hr-HR"/>
              </w:rPr>
              <w:t xml:space="preserve"> terapija</w:t>
            </w:r>
          </w:p>
        </w:tc>
        <w:tc>
          <w:tcPr>
            <w:tcW w:w="1351" w:type="pct"/>
          </w:tcPr>
          <w:p w14:paraId="213025D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100 korisnika</w:t>
            </w:r>
          </w:p>
        </w:tc>
        <w:tc>
          <w:tcPr>
            <w:tcW w:w="1346" w:type="pct"/>
          </w:tcPr>
          <w:p w14:paraId="4F291C5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100 korisnika</w:t>
            </w:r>
          </w:p>
        </w:tc>
      </w:tr>
      <w:tr w:rsidR="00775C4F" w:rsidRPr="00392BE7" w14:paraId="46034EDA" w14:textId="77777777" w:rsidTr="00775C4F">
        <w:trPr>
          <w:trHeight w:val="567"/>
        </w:trPr>
        <w:tc>
          <w:tcPr>
            <w:tcW w:w="578" w:type="pct"/>
            <w:vMerge/>
            <w:vAlign w:val="center"/>
          </w:tcPr>
          <w:p w14:paraId="16E6BD12"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2CF02964" w14:textId="77777777" w:rsidR="00775C4F" w:rsidRPr="00392BE7" w:rsidRDefault="00775C4F" w:rsidP="00774883">
            <w:pPr>
              <w:rPr>
                <w:rFonts w:ascii="Times New Roman" w:eastAsia="Calibri" w:hAnsi="Times New Roman" w:cs="Times New Roman"/>
                <w:sz w:val="24"/>
                <w:szCs w:val="24"/>
                <w:highlight w:val="yellow"/>
              </w:rPr>
            </w:pPr>
          </w:p>
        </w:tc>
        <w:tc>
          <w:tcPr>
            <w:tcW w:w="955" w:type="pct"/>
          </w:tcPr>
          <w:p w14:paraId="1470B09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Kineziterapija i sportsko-rekreacijske aktivnosti</w:t>
            </w:r>
          </w:p>
        </w:tc>
        <w:tc>
          <w:tcPr>
            <w:tcW w:w="1351" w:type="pct"/>
          </w:tcPr>
          <w:p w14:paraId="4233E48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100 korisnika</w:t>
            </w:r>
          </w:p>
        </w:tc>
        <w:tc>
          <w:tcPr>
            <w:tcW w:w="1346" w:type="pct"/>
          </w:tcPr>
          <w:p w14:paraId="5BD2EE0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100 korisnika</w:t>
            </w:r>
          </w:p>
        </w:tc>
      </w:tr>
      <w:tr w:rsidR="00775C4F" w:rsidRPr="00392BE7" w14:paraId="56578195" w14:textId="77777777" w:rsidTr="00775C4F">
        <w:trPr>
          <w:trHeight w:val="567"/>
        </w:trPr>
        <w:tc>
          <w:tcPr>
            <w:tcW w:w="578" w:type="pct"/>
            <w:vMerge/>
            <w:vAlign w:val="center"/>
          </w:tcPr>
          <w:p w14:paraId="07F4CAC7"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5513F601" w14:textId="77777777" w:rsidR="00775C4F" w:rsidRPr="00392BE7" w:rsidRDefault="00775C4F" w:rsidP="00774883">
            <w:pPr>
              <w:rPr>
                <w:rFonts w:ascii="Times New Roman" w:eastAsia="Calibri" w:hAnsi="Times New Roman" w:cs="Times New Roman"/>
                <w:sz w:val="24"/>
                <w:szCs w:val="24"/>
                <w:highlight w:val="yellow"/>
              </w:rPr>
            </w:pPr>
          </w:p>
        </w:tc>
        <w:tc>
          <w:tcPr>
            <w:tcW w:w="955" w:type="pct"/>
          </w:tcPr>
          <w:p w14:paraId="79D169AA" w14:textId="77777777" w:rsidR="00775C4F" w:rsidRPr="00392BE7" w:rsidRDefault="00775C4F" w:rsidP="00774883">
            <w:pPr>
              <w:rPr>
                <w:rFonts w:ascii="Times New Roman" w:eastAsia="Calibri" w:hAnsi="Times New Roman" w:cs="Times New Roman"/>
                <w:sz w:val="24"/>
                <w:szCs w:val="24"/>
              </w:rPr>
            </w:pPr>
            <w:proofErr w:type="spellStart"/>
            <w:r w:rsidRPr="00392BE7">
              <w:rPr>
                <w:rFonts w:ascii="Times New Roman" w:eastAsia="Calibri" w:hAnsi="Times New Roman" w:cs="Times New Roman"/>
                <w:sz w:val="24"/>
                <w:szCs w:val="24"/>
              </w:rPr>
              <w:t>Glazboterapija</w:t>
            </w:r>
            <w:proofErr w:type="spellEnd"/>
            <w:r w:rsidRPr="00392BE7">
              <w:rPr>
                <w:rFonts w:ascii="Times New Roman" w:eastAsia="Calibri" w:hAnsi="Times New Roman" w:cs="Times New Roman"/>
                <w:sz w:val="24"/>
                <w:szCs w:val="24"/>
              </w:rPr>
              <w:t xml:space="preserve"> i glazbene aktivnosti</w:t>
            </w:r>
          </w:p>
        </w:tc>
        <w:tc>
          <w:tcPr>
            <w:tcW w:w="1351" w:type="pct"/>
          </w:tcPr>
          <w:p w14:paraId="71CF8EC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100 korisnika</w:t>
            </w:r>
          </w:p>
        </w:tc>
        <w:tc>
          <w:tcPr>
            <w:tcW w:w="1346" w:type="pct"/>
          </w:tcPr>
          <w:p w14:paraId="42A5310C" w14:textId="77777777" w:rsidR="00775C4F" w:rsidRPr="00392BE7" w:rsidRDefault="00775C4F" w:rsidP="00774883">
            <w:pPr>
              <w:rPr>
                <w:rFonts w:ascii="Times New Roman" w:eastAsia="Calibri" w:hAnsi="Times New Roman" w:cs="Times New Roman"/>
                <w:sz w:val="24"/>
                <w:szCs w:val="24"/>
              </w:rPr>
            </w:pPr>
            <w:r w:rsidRPr="008D7383">
              <w:rPr>
                <w:rFonts w:ascii="Times New Roman" w:eastAsia="Calibri" w:hAnsi="Times New Roman" w:cs="Times New Roman"/>
                <w:sz w:val="24"/>
                <w:szCs w:val="24"/>
              </w:rPr>
              <w:t>1 izvršitelj na 100 korisnika</w:t>
            </w:r>
          </w:p>
        </w:tc>
      </w:tr>
      <w:tr w:rsidR="00775C4F" w:rsidRPr="00392BE7" w14:paraId="78522615" w14:textId="77777777" w:rsidTr="00775C4F">
        <w:trPr>
          <w:trHeight w:val="567"/>
        </w:trPr>
        <w:tc>
          <w:tcPr>
            <w:tcW w:w="578" w:type="pct"/>
            <w:vMerge/>
            <w:vAlign w:val="center"/>
          </w:tcPr>
          <w:p w14:paraId="7613245E"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576711EC" w14:textId="77777777" w:rsidR="00775C4F" w:rsidRPr="00392BE7" w:rsidRDefault="00775C4F" w:rsidP="00774883">
            <w:pPr>
              <w:rPr>
                <w:rFonts w:ascii="Times New Roman" w:eastAsia="Calibri" w:hAnsi="Times New Roman" w:cs="Times New Roman"/>
                <w:sz w:val="24"/>
                <w:szCs w:val="24"/>
                <w:highlight w:val="yellow"/>
              </w:rPr>
            </w:pPr>
          </w:p>
        </w:tc>
        <w:tc>
          <w:tcPr>
            <w:tcW w:w="955" w:type="pct"/>
          </w:tcPr>
          <w:p w14:paraId="28277A9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Likovna terapija i likovne aktivnosti</w:t>
            </w:r>
          </w:p>
        </w:tc>
        <w:tc>
          <w:tcPr>
            <w:tcW w:w="1351" w:type="pct"/>
          </w:tcPr>
          <w:p w14:paraId="0D97470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100 korisnika</w:t>
            </w:r>
          </w:p>
        </w:tc>
        <w:tc>
          <w:tcPr>
            <w:tcW w:w="1346" w:type="pct"/>
          </w:tcPr>
          <w:p w14:paraId="7F8DA72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100 korisnika</w:t>
            </w:r>
          </w:p>
        </w:tc>
      </w:tr>
      <w:tr w:rsidR="00775C4F" w:rsidRPr="00392BE7" w14:paraId="2CEDE5D7" w14:textId="77777777" w:rsidTr="00775C4F">
        <w:trPr>
          <w:trHeight w:val="567"/>
        </w:trPr>
        <w:tc>
          <w:tcPr>
            <w:tcW w:w="578" w:type="pct"/>
            <w:vMerge/>
            <w:vAlign w:val="center"/>
          </w:tcPr>
          <w:p w14:paraId="028BE659"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4C109B67" w14:textId="77777777" w:rsidR="00775C4F" w:rsidRPr="00392BE7" w:rsidRDefault="00775C4F" w:rsidP="00774883">
            <w:pPr>
              <w:rPr>
                <w:rFonts w:ascii="Times New Roman" w:eastAsia="Calibri" w:hAnsi="Times New Roman" w:cs="Times New Roman"/>
                <w:sz w:val="24"/>
                <w:szCs w:val="24"/>
              </w:rPr>
            </w:pPr>
          </w:p>
        </w:tc>
        <w:tc>
          <w:tcPr>
            <w:tcW w:w="955" w:type="pct"/>
          </w:tcPr>
          <w:p w14:paraId="3426ABA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Psihološka podrška</w:t>
            </w:r>
          </w:p>
        </w:tc>
        <w:tc>
          <w:tcPr>
            <w:tcW w:w="1351" w:type="pct"/>
          </w:tcPr>
          <w:p w14:paraId="4A94832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100 korisnika</w:t>
            </w:r>
          </w:p>
        </w:tc>
        <w:tc>
          <w:tcPr>
            <w:tcW w:w="1346" w:type="pct"/>
          </w:tcPr>
          <w:p w14:paraId="3E786CA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100 korisnika</w:t>
            </w:r>
          </w:p>
        </w:tc>
      </w:tr>
      <w:tr w:rsidR="00775C4F" w:rsidRPr="00392BE7" w14:paraId="6AC1B9DB" w14:textId="77777777" w:rsidTr="00775C4F">
        <w:trPr>
          <w:trHeight w:val="567"/>
        </w:trPr>
        <w:tc>
          <w:tcPr>
            <w:tcW w:w="578" w:type="pct"/>
            <w:vMerge/>
            <w:vAlign w:val="center"/>
          </w:tcPr>
          <w:p w14:paraId="3D973D66"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6E1B5927" w14:textId="77777777" w:rsidR="00775C4F" w:rsidRPr="00392BE7" w:rsidRDefault="00775C4F" w:rsidP="00774883">
            <w:pPr>
              <w:rPr>
                <w:rFonts w:ascii="Times New Roman" w:eastAsia="Calibri" w:hAnsi="Times New Roman" w:cs="Times New Roman"/>
                <w:sz w:val="24"/>
                <w:szCs w:val="24"/>
              </w:rPr>
            </w:pPr>
          </w:p>
        </w:tc>
        <w:tc>
          <w:tcPr>
            <w:tcW w:w="955" w:type="pct"/>
          </w:tcPr>
          <w:p w14:paraId="2A382AF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Socijalno-pedagoška podrška</w:t>
            </w:r>
          </w:p>
        </w:tc>
        <w:tc>
          <w:tcPr>
            <w:tcW w:w="1351" w:type="pct"/>
          </w:tcPr>
          <w:p w14:paraId="47D56B6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200 korisnika</w:t>
            </w:r>
          </w:p>
        </w:tc>
        <w:tc>
          <w:tcPr>
            <w:tcW w:w="1346" w:type="pct"/>
          </w:tcPr>
          <w:p w14:paraId="6185F2D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Pr>
                <w:rFonts w:ascii="Times New Roman" w:eastAsia="Calibri" w:hAnsi="Times New Roman" w:cs="Times New Roman"/>
                <w:sz w:val="24"/>
                <w:szCs w:val="24"/>
              </w:rPr>
              <w:t>na 2</w:t>
            </w:r>
            <w:r w:rsidRPr="00392BE7">
              <w:rPr>
                <w:rFonts w:ascii="Times New Roman" w:eastAsia="Calibri" w:hAnsi="Times New Roman" w:cs="Times New Roman"/>
                <w:sz w:val="24"/>
                <w:szCs w:val="24"/>
              </w:rPr>
              <w:t>00 korisnika</w:t>
            </w:r>
          </w:p>
        </w:tc>
      </w:tr>
      <w:tr w:rsidR="00775C4F" w:rsidRPr="00392BE7" w14:paraId="64B53AA5" w14:textId="77777777" w:rsidTr="00775C4F">
        <w:trPr>
          <w:trHeight w:val="567"/>
        </w:trPr>
        <w:tc>
          <w:tcPr>
            <w:tcW w:w="578" w:type="pct"/>
            <w:vMerge/>
            <w:vAlign w:val="center"/>
          </w:tcPr>
          <w:p w14:paraId="2503F6A7"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241A3452" w14:textId="77777777" w:rsidR="00775C4F" w:rsidRPr="00392BE7" w:rsidRDefault="00775C4F" w:rsidP="00774883">
            <w:pPr>
              <w:rPr>
                <w:rFonts w:ascii="Times New Roman" w:eastAsia="Calibri" w:hAnsi="Times New Roman" w:cs="Times New Roman"/>
                <w:sz w:val="24"/>
                <w:szCs w:val="24"/>
              </w:rPr>
            </w:pPr>
          </w:p>
        </w:tc>
        <w:tc>
          <w:tcPr>
            <w:tcW w:w="955" w:type="pct"/>
          </w:tcPr>
          <w:p w14:paraId="1C55E47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Fizikalna terapija</w:t>
            </w:r>
            <w:r>
              <w:rPr>
                <w:rFonts w:ascii="Times New Roman" w:eastAsia="Calibri" w:hAnsi="Times New Roman" w:cs="Times New Roman"/>
                <w:sz w:val="24"/>
                <w:szCs w:val="24"/>
              </w:rPr>
              <w:t xml:space="preserve"> </w:t>
            </w:r>
            <w:r w:rsidRPr="00392BE7">
              <w:rPr>
                <w:rFonts w:ascii="Times New Roman" w:eastAsia="Calibri" w:hAnsi="Times New Roman" w:cs="Times New Roman"/>
                <w:sz w:val="24"/>
                <w:szCs w:val="24"/>
              </w:rPr>
              <w:t>-samo za korisnike boravka</w:t>
            </w:r>
          </w:p>
        </w:tc>
        <w:tc>
          <w:tcPr>
            <w:tcW w:w="1351" w:type="pct"/>
          </w:tcPr>
          <w:p w14:paraId="262B59D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50 korisnika</w:t>
            </w:r>
          </w:p>
        </w:tc>
        <w:tc>
          <w:tcPr>
            <w:tcW w:w="1346" w:type="pct"/>
          </w:tcPr>
          <w:p w14:paraId="6821689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50 korisnika</w:t>
            </w:r>
          </w:p>
        </w:tc>
      </w:tr>
      <w:tr w:rsidR="00775C4F" w:rsidRPr="00392BE7" w14:paraId="1C0D8E88" w14:textId="77777777" w:rsidTr="00775C4F">
        <w:trPr>
          <w:trHeight w:val="567"/>
        </w:trPr>
        <w:tc>
          <w:tcPr>
            <w:tcW w:w="578" w:type="pct"/>
            <w:vAlign w:val="center"/>
          </w:tcPr>
          <w:p w14:paraId="1797C015" w14:textId="77777777" w:rsidR="00775C4F" w:rsidRPr="00392BE7" w:rsidRDefault="00775C4F" w:rsidP="00774883">
            <w:pPr>
              <w:rPr>
                <w:rFonts w:eastAsia="Calibri"/>
              </w:rPr>
            </w:pPr>
            <w:r>
              <w:rPr>
                <w:rFonts w:eastAsia="Calibri"/>
              </w:rPr>
              <w:lastRenderedPageBreak/>
              <w:t xml:space="preserve">  </w:t>
            </w:r>
            <w:r w:rsidRPr="00392BE7">
              <w:rPr>
                <w:rFonts w:eastAsia="Calibri"/>
              </w:rPr>
              <w:t>4.2.</w:t>
            </w:r>
          </w:p>
        </w:tc>
        <w:tc>
          <w:tcPr>
            <w:tcW w:w="4422" w:type="pct"/>
            <w:gridSpan w:val="4"/>
            <w:vAlign w:val="center"/>
          </w:tcPr>
          <w:p w14:paraId="33B0ADF0" w14:textId="77777777" w:rsidR="00775C4F" w:rsidRPr="00392BE7" w:rsidRDefault="00775C4F" w:rsidP="00774883">
            <w:pPr>
              <w:rPr>
                <w:rFonts w:eastAsia="Calibri"/>
                <w:lang w:eastAsia="hr-HR"/>
              </w:rPr>
            </w:pPr>
            <w:r w:rsidRPr="00392BE7">
              <w:rPr>
                <w:rFonts w:eastAsia="Calibri"/>
              </w:rPr>
              <w:t>Djeca s lakšim ili umjerenim intelektualnim oštećenjem</w:t>
            </w:r>
          </w:p>
        </w:tc>
      </w:tr>
      <w:tr w:rsidR="00775C4F" w:rsidRPr="00392BE7" w14:paraId="4CA50B52" w14:textId="77777777" w:rsidTr="00775C4F">
        <w:trPr>
          <w:trHeight w:val="567"/>
        </w:trPr>
        <w:tc>
          <w:tcPr>
            <w:tcW w:w="578" w:type="pct"/>
            <w:vAlign w:val="center"/>
          </w:tcPr>
          <w:p w14:paraId="4F21AFAD" w14:textId="77777777" w:rsidR="00775C4F" w:rsidRPr="00392BE7" w:rsidRDefault="00775C4F" w:rsidP="00774883">
            <w:pPr>
              <w:rPr>
                <w:rFonts w:eastAsia="Calibri"/>
              </w:rPr>
            </w:pPr>
            <w:r w:rsidRPr="00392BE7">
              <w:rPr>
                <w:rFonts w:eastAsia="Calibri"/>
              </w:rPr>
              <w:t>4.2.1.</w:t>
            </w:r>
          </w:p>
        </w:tc>
        <w:tc>
          <w:tcPr>
            <w:tcW w:w="4422" w:type="pct"/>
            <w:gridSpan w:val="4"/>
            <w:vAlign w:val="center"/>
          </w:tcPr>
          <w:p w14:paraId="5A5D697F" w14:textId="77777777" w:rsidR="00775C4F" w:rsidRPr="00392BE7" w:rsidRDefault="00775C4F" w:rsidP="00774883">
            <w:pPr>
              <w:rPr>
                <w:rFonts w:eastAsia="Calibri"/>
                <w:lang w:eastAsia="hr-HR"/>
              </w:rPr>
            </w:pPr>
            <w:r w:rsidRPr="00392BE7">
              <w:rPr>
                <w:rFonts w:eastAsia="Calibri"/>
              </w:rPr>
              <w:t>Smještaj</w:t>
            </w:r>
          </w:p>
        </w:tc>
      </w:tr>
      <w:tr w:rsidR="00775C4F" w:rsidRPr="00392BE7" w14:paraId="69C6F994" w14:textId="77777777" w:rsidTr="00775C4F">
        <w:trPr>
          <w:trHeight w:val="567"/>
        </w:trPr>
        <w:tc>
          <w:tcPr>
            <w:tcW w:w="578" w:type="pct"/>
            <w:vMerge w:val="restart"/>
            <w:vAlign w:val="center"/>
          </w:tcPr>
          <w:p w14:paraId="72B02EF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4.2.1.1.</w:t>
            </w:r>
          </w:p>
        </w:tc>
        <w:tc>
          <w:tcPr>
            <w:tcW w:w="770" w:type="pct"/>
            <w:vMerge w:val="restart"/>
            <w:vAlign w:val="center"/>
          </w:tcPr>
          <w:p w14:paraId="6C0796D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Osnovni opseg usluge</w:t>
            </w:r>
            <w:r w:rsidRPr="00392BE7">
              <w:rPr>
                <w:rFonts w:ascii="Times New Roman" w:eastAsia="Calibri" w:hAnsi="Times New Roman" w:cs="Times New Roman"/>
                <w:sz w:val="24"/>
                <w:szCs w:val="24"/>
                <w:vertAlign w:val="superscript"/>
              </w:rPr>
              <w:footnoteReference w:customMarkFollows="1" w:id="6"/>
              <w:sym w:font="Symbol" w:char="F02A"/>
            </w:r>
          </w:p>
        </w:tc>
        <w:tc>
          <w:tcPr>
            <w:tcW w:w="955" w:type="pct"/>
          </w:tcPr>
          <w:p w14:paraId="7A31DA5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Njega 1 - samo za korisnike potpuno ovisne o pomoći i njezi druge osobe</w:t>
            </w:r>
          </w:p>
        </w:tc>
        <w:tc>
          <w:tcPr>
            <w:tcW w:w="1351" w:type="pct"/>
          </w:tcPr>
          <w:p w14:paraId="65914225" w14:textId="77777777" w:rsidR="00775C4F" w:rsidRPr="00392BE7" w:rsidRDefault="00775C4F" w:rsidP="00774883">
            <w:pPr>
              <w:rPr>
                <w:rFonts w:ascii="Times New Roman" w:eastAsia="Calibri" w:hAnsi="Times New Roman" w:cs="Times New Roman"/>
                <w:sz w:val="24"/>
                <w:szCs w:val="24"/>
                <w:lang w:eastAsia="hr-HR"/>
              </w:rPr>
            </w:pPr>
            <w:r w:rsidRPr="00392BE7">
              <w:rPr>
                <w:rFonts w:ascii="Times New Roman" w:eastAsia="Calibri" w:hAnsi="Times New Roman" w:cs="Times New Roman"/>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Pr>
                <w:rFonts w:ascii="Times New Roman" w:eastAsia="Calibri" w:hAnsi="Times New Roman" w:cs="Times New Roman"/>
                <w:sz w:val="24"/>
                <w:szCs w:val="24"/>
                <w:lang w:eastAsia="hr-HR"/>
              </w:rPr>
              <w:t>na 1</w:t>
            </w:r>
            <w:r w:rsidRPr="00392BE7">
              <w:rPr>
                <w:rFonts w:ascii="Times New Roman" w:eastAsia="Calibri" w:hAnsi="Times New Roman" w:cs="Times New Roman"/>
                <w:sz w:val="24"/>
                <w:szCs w:val="24"/>
                <w:lang w:eastAsia="hr-HR"/>
              </w:rPr>
              <w:t>0 korisnika</w:t>
            </w:r>
          </w:p>
        </w:tc>
        <w:tc>
          <w:tcPr>
            <w:tcW w:w="1346" w:type="pct"/>
          </w:tcPr>
          <w:p w14:paraId="10A374DD" w14:textId="77777777" w:rsidR="00775C4F" w:rsidRPr="00392BE7" w:rsidRDefault="00775C4F" w:rsidP="00774883">
            <w:pPr>
              <w:rPr>
                <w:rFonts w:ascii="Times New Roman" w:eastAsia="Calibri" w:hAnsi="Times New Roman" w:cs="Times New Roman"/>
                <w:sz w:val="24"/>
                <w:szCs w:val="24"/>
                <w:lang w:eastAsia="hr-HR"/>
              </w:rPr>
            </w:pPr>
            <w:r w:rsidRPr="00392BE7">
              <w:rPr>
                <w:rFonts w:ascii="Times New Roman" w:eastAsia="Calibri" w:hAnsi="Times New Roman" w:cs="Times New Roman"/>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Pr>
                <w:rFonts w:ascii="Times New Roman" w:eastAsia="Calibri" w:hAnsi="Times New Roman" w:cs="Times New Roman"/>
                <w:sz w:val="24"/>
                <w:szCs w:val="24"/>
                <w:lang w:eastAsia="hr-HR"/>
              </w:rPr>
              <w:t>na 8</w:t>
            </w:r>
            <w:r w:rsidRPr="00392BE7">
              <w:rPr>
                <w:rFonts w:ascii="Times New Roman" w:eastAsia="Calibri" w:hAnsi="Times New Roman" w:cs="Times New Roman"/>
                <w:sz w:val="24"/>
                <w:szCs w:val="24"/>
                <w:lang w:eastAsia="hr-HR"/>
              </w:rPr>
              <w:t xml:space="preserve"> korisnika</w:t>
            </w:r>
          </w:p>
        </w:tc>
      </w:tr>
      <w:tr w:rsidR="00775C4F" w:rsidRPr="00392BE7" w14:paraId="3F60C02B" w14:textId="77777777" w:rsidTr="00775C4F">
        <w:trPr>
          <w:trHeight w:val="567"/>
        </w:trPr>
        <w:tc>
          <w:tcPr>
            <w:tcW w:w="578" w:type="pct"/>
            <w:vMerge/>
            <w:vAlign w:val="center"/>
          </w:tcPr>
          <w:p w14:paraId="1161A4EB"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6A009267" w14:textId="77777777" w:rsidR="00775C4F" w:rsidRPr="00392BE7" w:rsidRDefault="00775C4F" w:rsidP="00774883">
            <w:pPr>
              <w:rPr>
                <w:rFonts w:ascii="Times New Roman" w:eastAsia="Calibri" w:hAnsi="Times New Roman" w:cs="Times New Roman"/>
                <w:sz w:val="24"/>
                <w:szCs w:val="24"/>
              </w:rPr>
            </w:pPr>
          </w:p>
        </w:tc>
        <w:tc>
          <w:tcPr>
            <w:tcW w:w="955" w:type="pct"/>
          </w:tcPr>
          <w:p w14:paraId="32FD5AC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Njega </w:t>
            </w:r>
            <w:r>
              <w:rPr>
                <w:rFonts w:ascii="Times New Roman" w:eastAsia="Calibri" w:hAnsi="Times New Roman" w:cs="Times New Roman"/>
                <w:sz w:val="24"/>
                <w:szCs w:val="24"/>
              </w:rPr>
              <w:t xml:space="preserve">2 </w:t>
            </w:r>
            <w:r w:rsidRPr="00392BE7">
              <w:rPr>
                <w:rFonts w:ascii="Times New Roman" w:eastAsia="Calibri" w:hAnsi="Times New Roman" w:cs="Times New Roman"/>
                <w:sz w:val="24"/>
                <w:szCs w:val="24"/>
              </w:rPr>
              <w:t>- samo za korisnike kojima je potrebna pomoć u samozbrinjavanju</w:t>
            </w:r>
          </w:p>
        </w:tc>
        <w:tc>
          <w:tcPr>
            <w:tcW w:w="1351" w:type="pct"/>
          </w:tcPr>
          <w:p w14:paraId="3C8F4FB7" w14:textId="77777777" w:rsidR="00775C4F" w:rsidRPr="00392BE7" w:rsidRDefault="00775C4F" w:rsidP="00774883">
            <w:pPr>
              <w:rPr>
                <w:rFonts w:ascii="Times New Roman" w:eastAsia="Calibri" w:hAnsi="Times New Roman" w:cs="Times New Roman"/>
                <w:sz w:val="24"/>
                <w:szCs w:val="24"/>
                <w:lang w:eastAsia="hr-HR"/>
              </w:rPr>
            </w:pPr>
            <w:r w:rsidRPr="00392BE7">
              <w:rPr>
                <w:rFonts w:ascii="Times New Roman" w:eastAsia="Calibri" w:hAnsi="Times New Roman" w:cs="Times New Roman"/>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lang w:eastAsia="hr-HR"/>
              </w:rPr>
              <w:t>na 40 korisnika</w:t>
            </w:r>
          </w:p>
        </w:tc>
        <w:tc>
          <w:tcPr>
            <w:tcW w:w="1346" w:type="pct"/>
          </w:tcPr>
          <w:p w14:paraId="60F202C2" w14:textId="77777777" w:rsidR="00775C4F" w:rsidRPr="00392BE7" w:rsidRDefault="00775C4F" w:rsidP="00774883">
            <w:pPr>
              <w:rPr>
                <w:rFonts w:ascii="Times New Roman" w:eastAsia="Calibri" w:hAnsi="Times New Roman" w:cs="Times New Roman"/>
                <w:sz w:val="24"/>
                <w:szCs w:val="24"/>
                <w:lang w:eastAsia="hr-HR"/>
              </w:rPr>
            </w:pPr>
            <w:r w:rsidRPr="00392BE7">
              <w:rPr>
                <w:rFonts w:ascii="Times New Roman" w:eastAsia="Calibri" w:hAnsi="Times New Roman" w:cs="Times New Roman"/>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Pr>
                <w:rFonts w:ascii="Times New Roman" w:eastAsia="Calibri" w:hAnsi="Times New Roman" w:cs="Times New Roman"/>
                <w:sz w:val="24"/>
                <w:szCs w:val="24"/>
                <w:lang w:eastAsia="hr-HR"/>
              </w:rPr>
              <w:t>na 3</w:t>
            </w:r>
            <w:r w:rsidRPr="00392BE7">
              <w:rPr>
                <w:rFonts w:ascii="Times New Roman" w:eastAsia="Calibri" w:hAnsi="Times New Roman" w:cs="Times New Roman"/>
                <w:sz w:val="24"/>
                <w:szCs w:val="24"/>
                <w:lang w:eastAsia="hr-HR"/>
              </w:rPr>
              <w:t>0 korisnika</w:t>
            </w:r>
          </w:p>
        </w:tc>
      </w:tr>
      <w:tr w:rsidR="00775C4F" w:rsidRPr="00392BE7" w14:paraId="3D09ABD9" w14:textId="77777777" w:rsidTr="00775C4F">
        <w:trPr>
          <w:trHeight w:val="567"/>
        </w:trPr>
        <w:tc>
          <w:tcPr>
            <w:tcW w:w="578" w:type="pct"/>
            <w:vMerge/>
            <w:vAlign w:val="center"/>
          </w:tcPr>
          <w:p w14:paraId="7DB8F67A"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3BD4A3C0" w14:textId="77777777" w:rsidR="00775C4F" w:rsidRPr="00392BE7" w:rsidRDefault="00775C4F" w:rsidP="00774883">
            <w:pPr>
              <w:rPr>
                <w:rFonts w:ascii="Times New Roman" w:eastAsia="Calibri" w:hAnsi="Times New Roman" w:cs="Times New Roman"/>
                <w:sz w:val="24"/>
                <w:szCs w:val="24"/>
              </w:rPr>
            </w:pPr>
          </w:p>
        </w:tc>
        <w:tc>
          <w:tcPr>
            <w:tcW w:w="955" w:type="pct"/>
          </w:tcPr>
          <w:p w14:paraId="679AD94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Briga o zdravlju</w:t>
            </w:r>
          </w:p>
        </w:tc>
        <w:tc>
          <w:tcPr>
            <w:tcW w:w="1351" w:type="pct"/>
          </w:tcPr>
          <w:p w14:paraId="3A8EABD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Pr>
                <w:rFonts w:ascii="Times New Roman" w:eastAsia="Calibri" w:hAnsi="Times New Roman" w:cs="Times New Roman"/>
                <w:sz w:val="24"/>
                <w:szCs w:val="24"/>
                <w:lang w:eastAsia="hr-HR"/>
              </w:rPr>
              <w:t>na 4</w:t>
            </w:r>
            <w:r w:rsidRPr="00392BE7">
              <w:rPr>
                <w:rFonts w:ascii="Times New Roman" w:eastAsia="Calibri" w:hAnsi="Times New Roman" w:cs="Times New Roman"/>
                <w:sz w:val="24"/>
                <w:szCs w:val="24"/>
                <w:lang w:eastAsia="hr-HR"/>
              </w:rPr>
              <w:t>0 korisnika</w:t>
            </w:r>
          </w:p>
        </w:tc>
        <w:tc>
          <w:tcPr>
            <w:tcW w:w="1346" w:type="pct"/>
          </w:tcPr>
          <w:p w14:paraId="0E646880" w14:textId="77777777" w:rsidR="00775C4F" w:rsidRPr="00392BE7" w:rsidRDefault="00775C4F" w:rsidP="00774883">
            <w:pPr>
              <w:rPr>
                <w:rFonts w:ascii="Times New Roman" w:eastAsia="Calibri" w:hAnsi="Times New Roman" w:cs="Times New Roman"/>
                <w:sz w:val="24"/>
                <w:szCs w:val="24"/>
                <w:lang w:eastAsia="hr-HR"/>
              </w:rPr>
            </w:pPr>
            <w:r w:rsidRPr="00392BE7">
              <w:rPr>
                <w:rFonts w:ascii="Times New Roman" w:eastAsia="Calibri" w:hAnsi="Times New Roman" w:cs="Times New Roman"/>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Pr>
                <w:rFonts w:ascii="Times New Roman" w:eastAsia="Calibri" w:hAnsi="Times New Roman" w:cs="Times New Roman"/>
                <w:sz w:val="24"/>
                <w:szCs w:val="24"/>
                <w:lang w:eastAsia="hr-HR"/>
              </w:rPr>
              <w:t>na 3</w:t>
            </w:r>
            <w:r w:rsidRPr="00392BE7">
              <w:rPr>
                <w:rFonts w:ascii="Times New Roman" w:eastAsia="Calibri" w:hAnsi="Times New Roman" w:cs="Times New Roman"/>
                <w:sz w:val="24"/>
                <w:szCs w:val="24"/>
                <w:lang w:eastAsia="hr-HR"/>
              </w:rPr>
              <w:t>0 korisnika</w:t>
            </w:r>
          </w:p>
        </w:tc>
      </w:tr>
      <w:tr w:rsidR="00775C4F" w:rsidRPr="00392BE7" w14:paraId="07C88586" w14:textId="77777777" w:rsidTr="00775C4F">
        <w:trPr>
          <w:trHeight w:val="567"/>
        </w:trPr>
        <w:tc>
          <w:tcPr>
            <w:tcW w:w="578" w:type="pct"/>
            <w:vMerge/>
            <w:vAlign w:val="center"/>
          </w:tcPr>
          <w:p w14:paraId="37128A43"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5D4EEB6E" w14:textId="77777777" w:rsidR="00775C4F" w:rsidRPr="00392BE7" w:rsidRDefault="00775C4F" w:rsidP="00774883">
            <w:pPr>
              <w:rPr>
                <w:rFonts w:ascii="Times New Roman" w:eastAsia="Calibri" w:hAnsi="Times New Roman" w:cs="Times New Roman"/>
                <w:sz w:val="24"/>
                <w:szCs w:val="24"/>
              </w:rPr>
            </w:pPr>
          </w:p>
        </w:tc>
        <w:tc>
          <w:tcPr>
            <w:tcW w:w="955" w:type="pct"/>
          </w:tcPr>
          <w:p w14:paraId="37AAB28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Socijalni rad</w:t>
            </w:r>
          </w:p>
        </w:tc>
        <w:tc>
          <w:tcPr>
            <w:tcW w:w="1351" w:type="pct"/>
          </w:tcPr>
          <w:p w14:paraId="2A90B20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100 korisnika</w:t>
            </w:r>
          </w:p>
        </w:tc>
        <w:tc>
          <w:tcPr>
            <w:tcW w:w="1346" w:type="pct"/>
          </w:tcPr>
          <w:p w14:paraId="0C0A721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Pr>
                <w:rFonts w:ascii="Times New Roman" w:eastAsia="Calibri" w:hAnsi="Times New Roman" w:cs="Times New Roman"/>
                <w:sz w:val="24"/>
                <w:szCs w:val="24"/>
                <w:lang w:eastAsia="hr-HR"/>
              </w:rPr>
              <w:t>na 10</w:t>
            </w:r>
            <w:r w:rsidRPr="00392BE7">
              <w:rPr>
                <w:rFonts w:ascii="Times New Roman" w:eastAsia="Calibri" w:hAnsi="Times New Roman" w:cs="Times New Roman"/>
                <w:sz w:val="24"/>
                <w:szCs w:val="24"/>
                <w:lang w:eastAsia="hr-HR"/>
              </w:rPr>
              <w:t>0 korisnika</w:t>
            </w:r>
          </w:p>
        </w:tc>
      </w:tr>
      <w:tr w:rsidR="00775C4F" w:rsidRPr="00392BE7" w14:paraId="079F5E84" w14:textId="77777777" w:rsidTr="00775C4F">
        <w:trPr>
          <w:trHeight w:val="567"/>
        </w:trPr>
        <w:tc>
          <w:tcPr>
            <w:tcW w:w="578" w:type="pct"/>
            <w:vMerge/>
            <w:vAlign w:val="center"/>
          </w:tcPr>
          <w:p w14:paraId="32B727FE"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37860B99" w14:textId="77777777" w:rsidR="00775C4F" w:rsidRPr="00392BE7" w:rsidRDefault="00775C4F" w:rsidP="00774883">
            <w:pPr>
              <w:rPr>
                <w:rFonts w:ascii="Times New Roman" w:eastAsia="Calibri" w:hAnsi="Times New Roman" w:cs="Times New Roman"/>
                <w:sz w:val="24"/>
                <w:szCs w:val="24"/>
              </w:rPr>
            </w:pPr>
          </w:p>
        </w:tc>
        <w:tc>
          <w:tcPr>
            <w:tcW w:w="955" w:type="pct"/>
          </w:tcPr>
          <w:p w14:paraId="2C77BBA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Odgoj i edukacijska rehabilitacija </w:t>
            </w:r>
          </w:p>
        </w:tc>
        <w:tc>
          <w:tcPr>
            <w:tcW w:w="1351" w:type="pct"/>
          </w:tcPr>
          <w:p w14:paraId="08660188"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12 korisnika</w:t>
            </w:r>
          </w:p>
        </w:tc>
        <w:tc>
          <w:tcPr>
            <w:tcW w:w="1346" w:type="pct"/>
          </w:tcPr>
          <w:p w14:paraId="4C55836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Pr>
                <w:rFonts w:ascii="Times New Roman" w:eastAsia="Calibri" w:hAnsi="Times New Roman" w:cs="Times New Roman"/>
                <w:sz w:val="24"/>
                <w:szCs w:val="24"/>
                <w:lang w:eastAsia="hr-HR"/>
              </w:rPr>
              <w:t>na 1</w:t>
            </w:r>
            <w:r w:rsidRPr="00392BE7">
              <w:rPr>
                <w:rFonts w:ascii="Times New Roman" w:eastAsia="Calibri" w:hAnsi="Times New Roman" w:cs="Times New Roman"/>
                <w:sz w:val="24"/>
                <w:szCs w:val="24"/>
                <w:lang w:eastAsia="hr-HR"/>
              </w:rPr>
              <w:t>0 korisnika</w:t>
            </w:r>
          </w:p>
        </w:tc>
      </w:tr>
      <w:tr w:rsidR="00775C4F" w:rsidRPr="00392BE7" w14:paraId="3A6B52F4" w14:textId="77777777" w:rsidTr="00775C4F">
        <w:trPr>
          <w:trHeight w:val="567"/>
        </w:trPr>
        <w:tc>
          <w:tcPr>
            <w:tcW w:w="578" w:type="pct"/>
            <w:vMerge/>
            <w:vAlign w:val="center"/>
          </w:tcPr>
          <w:p w14:paraId="07F99BBD"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0DD85477" w14:textId="77777777" w:rsidR="00775C4F" w:rsidRPr="00392BE7" w:rsidRDefault="00775C4F" w:rsidP="00774883">
            <w:pPr>
              <w:rPr>
                <w:rFonts w:ascii="Times New Roman" w:eastAsia="Calibri" w:hAnsi="Times New Roman" w:cs="Times New Roman"/>
                <w:sz w:val="24"/>
                <w:szCs w:val="24"/>
              </w:rPr>
            </w:pPr>
          </w:p>
        </w:tc>
        <w:tc>
          <w:tcPr>
            <w:tcW w:w="955" w:type="pct"/>
          </w:tcPr>
          <w:p w14:paraId="3F2D128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Skrb tijekom noći</w:t>
            </w:r>
          </w:p>
        </w:tc>
        <w:tc>
          <w:tcPr>
            <w:tcW w:w="1351" w:type="pct"/>
          </w:tcPr>
          <w:p w14:paraId="3F2D835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color w:val="000000"/>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na svaku odvojenu smještajnu cjelinu do 30 korisnika</w:t>
            </w:r>
          </w:p>
        </w:tc>
        <w:tc>
          <w:tcPr>
            <w:tcW w:w="1346" w:type="pct"/>
          </w:tcPr>
          <w:p w14:paraId="50146B75" w14:textId="77777777" w:rsidR="00775C4F" w:rsidRPr="00392BE7" w:rsidRDefault="00775C4F" w:rsidP="00774883">
            <w:pPr>
              <w:rPr>
                <w:rFonts w:ascii="Times New Roman" w:eastAsia="Calibri" w:hAnsi="Times New Roman" w:cs="Times New Roman"/>
                <w:color w:val="000000"/>
                <w:sz w:val="24"/>
                <w:szCs w:val="24"/>
                <w:lang w:eastAsia="hr-HR"/>
              </w:rPr>
            </w:pPr>
            <w:r w:rsidRPr="00392BE7">
              <w:rPr>
                <w:rFonts w:ascii="Times New Roman" w:eastAsia="Calibri" w:hAnsi="Times New Roman" w:cs="Times New Roman"/>
                <w:color w:val="000000"/>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na svaku odvojenu smještajnu cjelinu do </w:t>
            </w:r>
            <w:r>
              <w:rPr>
                <w:rFonts w:ascii="Times New Roman" w:eastAsia="Calibri" w:hAnsi="Times New Roman" w:cs="Times New Roman"/>
                <w:color w:val="000000"/>
                <w:sz w:val="24"/>
                <w:szCs w:val="24"/>
                <w:lang w:eastAsia="hr-HR"/>
              </w:rPr>
              <w:t>25</w:t>
            </w:r>
            <w:r w:rsidRPr="00392BE7">
              <w:rPr>
                <w:rFonts w:ascii="Times New Roman" w:eastAsia="Calibri" w:hAnsi="Times New Roman" w:cs="Times New Roman"/>
                <w:color w:val="000000"/>
                <w:sz w:val="24"/>
                <w:szCs w:val="24"/>
                <w:lang w:eastAsia="hr-HR"/>
              </w:rPr>
              <w:t xml:space="preserve"> korisnika</w:t>
            </w:r>
          </w:p>
        </w:tc>
      </w:tr>
      <w:tr w:rsidR="00775C4F" w:rsidRPr="00392BE7" w14:paraId="47E7E1F8" w14:textId="77777777" w:rsidTr="00775C4F">
        <w:trPr>
          <w:trHeight w:val="567"/>
        </w:trPr>
        <w:tc>
          <w:tcPr>
            <w:tcW w:w="578" w:type="pct"/>
            <w:vAlign w:val="center"/>
          </w:tcPr>
          <w:p w14:paraId="425A2040" w14:textId="77777777" w:rsidR="00775C4F" w:rsidRPr="00392BE7" w:rsidRDefault="00775C4F" w:rsidP="00774883">
            <w:pPr>
              <w:rPr>
                <w:rFonts w:eastAsia="Calibri"/>
              </w:rPr>
            </w:pPr>
            <w:r w:rsidRPr="00392BE7">
              <w:rPr>
                <w:rFonts w:eastAsia="Calibri"/>
              </w:rPr>
              <w:t>4.2.2.</w:t>
            </w:r>
          </w:p>
        </w:tc>
        <w:tc>
          <w:tcPr>
            <w:tcW w:w="4422" w:type="pct"/>
            <w:gridSpan w:val="4"/>
            <w:vAlign w:val="center"/>
          </w:tcPr>
          <w:p w14:paraId="16940747" w14:textId="77777777" w:rsidR="00775C4F" w:rsidRPr="00392BE7" w:rsidRDefault="00775C4F" w:rsidP="00774883">
            <w:pPr>
              <w:rPr>
                <w:rFonts w:eastAsia="Calibri"/>
              </w:rPr>
            </w:pPr>
            <w:r w:rsidRPr="00392BE7">
              <w:rPr>
                <w:rFonts w:eastAsia="Calibri"/>
              </w:rPr>
              <w:t>Boravak</w:t>
            </w:r>
          </w:p>
        </w:tc>
      </w:tr>
      <w:tr w:rsidR="00775C4F" w:rsidRPr="00392BE7" w14:paraId="36D6305E" w14:textId="77777777" w:rsidTr="00775C4F">
        <w:trPr>
          <w:trHeight w:val="567"/>
        </w:trPr>
        <w:tc>
          <w:tcPr>
            <w:tcW w:w="578" w:type="pct"/>
            <w:vMerge w:val="restart"/>
            <w:vAlign w:val="center"/>
          </w:tcPr>
          <w:p w14:paraId="25D4C34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4.2.2.1.</w:t>
            </w:r>
          </w:p>
        </w:tc>
        <w:tc>
          <w:tcPr>
            <w:tcW w:w="770" w:type="pct"/>
            <w:vMerge w:val="restart"/>
            <w:vAlign w:val="center"/>
          </w:tcPr>
          <w:p w14:paraId="6E537E7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Poludnevni boravak (osnovni opseg usluge)</w:t>
            </w:r>
            <w:r w:rsidRPr="00392BE7">
              <w:rPr>
                <w:rFonts w:ascii="Times New Roman" w:eastAsia="Calibri" w:hAnsi="Times New Roman" w:cs="Times New Roman"/>
                <w:sz w:val="24"/>
                <w:szCs w:val="24"/>
                <w:vertAlign w:val="superscript"/>
              </w:rPr>
              <w:t>*</w:t>
            </w:r>
          </w:p>
        </w:tc>
        <w:tc>
          <w:tcPr>
            <w:tcW w:w="955" w:type="pct"/>
          </w:tcPr>
          <w:p w14:paraId="14284E24"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 xml:space="preserve">Njega </w:t>
            </w:r>
            <w:r w:rsidRPr="00392BE7">
              <w:rPr>
                <w:rFonts w:ascii="Times New Roman" w:eastAsia="Calibri" w:hAnsi="Times New Roman" w:cs="Times New Roman"/>
                <w:sz w:val="24"/>
                <w:szCs w:val="24"/>
              </w:rPr>
              <w:t xml:space="preserve">- za korisnike potpuno ovisne o pomoći i njezi </w:t>
            </w:r>
            <w:r>
              <w:rPr>
                <w:rFonts w:ascii="Times New Roman" w:eastAsia="Calibri" w:hAnsi="Times New Roman" w:cs="Times New Roman"/>
                <w:sz w:val="24"/>
                <w:szCs w:val="24"/>
              </w:rPr>
              <w:t xml:space="preserve">i </w:t>
            </w:r>
            <w:r w:rsidRPr="00392BE7">
              <w:rPr>
                <w:rFonts w:ascii="Times New Roman" w:eastAsia="Calibri" w:hAnsi="Times New Roman" w:cs="Times New Roman"/>
                <w:sz w:val="24"/>
                <w:szCs w:val="24"/>
              </w:rPr>
              <w:t>korisnike kojima je potrebna pomoć u samozbrinjavanju</w:t>
            </w:r>
          </w:p>
        </w:tc>
        <w:tc>
          <w:tcPr>
            <w:tcW w:w="1351" w:type="pct"/>
          </w:tcPr>
          <w:p w14:paraId="694A6E8D"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 xml:space="preserve">na </w:t>
            </w:r>
            <w:r>
              <w:rPr>
                <w:rFonts w:ascii="Times New Roman" w:eastAsia="Calibri" w:hAnsi="Times New Roman" w:cs="Times New Roman"/>
                <w:sz w:val="24"/>
                <w:szCs w:val="24"/>
              </w:rPr>
              <w:t>30</w:t>
            </w:r>
            <w:r w:rsidRPr="00392BE7">
              <w:rPr>
                <w:rFonts w:ascii="Times New Roman" w:eastAsia="Calibri" w:hAnsi="Times New Roman" w:cs="Times New Roman"/>
                <w:sz w:val="24"/>
                <w:szCs w:val="24"/>
              </w:rPr>
              <w:t xml:space="preserve"> korisnika</w:t>
            </w:r>
          </w:p>
        </w:tc>
        <w:tc>
          <w:tcPr>
            <w:tcW w:w="1346" w:type="pct"/>
          </w:tcPr>
          <w:p w14:paraId="67800F41"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 xml:space="preserve">na </w:t>
            </w:r>
            <w:r>
              <w:rPr>
                <w:rFonts w:ascii="Times New Roman" w:eastAsia="Calibri" w:hAnsi="Times New Roman" w:cs="Times New Roman"/>
                <w:sz w:val="24"/>
                <w:szCs w:val="24"/>
              </w:rPr>
              <w:t>20</w:t>
            </w:r>
            <w:r w:rsidRPr="00392BE7">
              <w:rPr>
                <w:rFonts w:ascii="Times New Roman" w:eastAsia="Calibri" w:hAnsi="Times New Roman" w:cs="Times New Roman"/>
                <w:sz w:val="24"/>
                <w:szCs w:val="24"/>
              </w:rPr>
              <w:t xml:space="preserve"> korisnika</w:t>
            </w:r>
          </w:p>
        </w:tc>
      </w:tr>
      <w:tr w:rsidR="00775C4F" w:rsidRPr="00392BE7" w14:paraId="710CEF82" w14:textId="77777777" w:rsidTr="00775C4F">
        <w:trPr>
          <w:trHeight w:val="567"/>
        </w:trPr>
        <w:tc>
          <w:tcPr>
            <w:tcW w:w="578" w:type="pct"/>
            <w:vMerge/>
            <w:vAlign w:val="center"/>
          </w:tcPr>
          <w:p w14:paraId="520A545F"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7153B2A0" w14:textId="77777777" w:rsidR="00775C4F" w:rsidRPr="00392BE7" w:rsidRDefault="00775C4F" w:rsidP="00774883">
            <w:pPr>
              <w:rPr>
                <w:rFonts w:ascii="Times New Roman" w:eastAsia="Calibri" w:hAnsi="Times New Roman" w:cs="Times New Roman"/>
                <w:sz w:val="24"/>
                <w:szCs w:val="24"/>
              </w:rPr>
            </w:pPr>
          </w:p>
        </w:tc>
        <w:tc>
          <w:tcPr>
            <w:tcW w:w="955" w:type="pct"/>
          </w:tcPr>
          <w:p w14:paraId="32F8967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Briga o zdravlju </w:t>
            </w:r>
          </w:p>
        </w:tc>
        <w:tc>
          <w:tcPr>
            <w:tcW w:w="1351" w:type="pct"/>
          </w:tcPr>
          <w:p w14:paraId="05B1344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 xml:space="preserve">na 60 korisnika </w:t>
            </w:r>
          </w:p>
        </w:tc>
        <w:tc>
          <w:tcPr>
            <w:tcW w:w="1346" w:type="pct"/>
          </w:tcPr>
          <w:p w14:paraId="7A2ED0C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 xml:space="preserve">na 60 korisnika </w:t>
            </w:r>
          </w:p>
        </w:tc>
      </w:tr>
      <w:tr w:rsidR="00775C4F" w:rsidRPr="00392BE7" w14:paraId="4B9E939C" w14:textId="77777777" w:rsidTr="00775C4F">
        <w:trPr>
          <w:trHeight w:val="567"/>
        </w:trPr>
        <w:tc>
          <w:tcPr>
            <w:tcW w:w="578" w:type="pct"/>
            <w:vMerge/>
            <w:vAlign w:val="center"/>
          </w:tcPr>
          <w:p w14:paraId="184D407F"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66AFFBC3" w14:textId="77777777" w:rsidR="00775C4F" w:rsidRPr="00392BE7" w:rsidRDefault="00775C4F" w:rsidP="00774883">
            <w:pPr>
              <w:rPr>
                <w:rFonts w:ascii="Times New Roman" w:eastAsia="Calibri" w:hAnsi="Times New Roman" w:cs="Times New Roman"/>
                <w:sz w:val="24"/>
                <w:szCs w:val="24"/>
              </w:rPr>
            </w:pPr>
          </w:p>
        </w:tc>
        <w:tc>
          <w:tcPr>
            <w:tcW w:w="955" w:type="pct"/>
          </w:tcPr>
          <w:p w14:paraId="085A477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Socijalni rad</w:t>
            </w:r>
          </w:p>
        </w:tc>
        <w:tc>
          <w:tcPr>
            <w:tcW w:w="1351" w:type="pct"/>
          </w:tcPr>
          <w:p w14:paraId="0A73D7EE"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100 korisnika</w:t>
            </w:r>
          </w:p>
        </w:tc>
        <w:tc>
          <w:tcPr>
            <w:tcW w:w="1346" w:type="pct"/>
          </w:tcPr>
          <w:p w14:paraId="192F6E13"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100 korisnika</w:t>
            </w:r>
          </w:p>
        </w:tc>
      </w:tr>
      <w:tr w:rsidR="00775C4F" w:rsidRPr="00392BE7" w14:paraId="51D30B06" w14:textId="77777777" w:rsidTr="00775C4F">
        <w:trPr>
          <w:trHeight w:val="567"/>
        </w:trPr>
        <w:tc>
          <w:tcPr>
            <w:tcW w:w="578" w:type="pct"/>
            <w:vMerge/>
            <w:vAlign w:val="center"/>
          </w:tcPr>
          <w:p w14:paraId="1D91B72B"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7A2CAAE2" w14:textId="77777777" w:rsidR="00775C4F" w:rsidRPr="00392BE7" w:rsidRDefault="00775C4F" w:rsidP="00774883">
            <w:pPr>
              <w:rPr>
                <w:rFonts w:ascii="Times New Roman" w:eastAsia="Calibri" w:hAnsi="Times New Roman" w:cs="Times New Roman"/>
                <w:sz w:val="24"/>
                <w:szCs w:val="24"/>
              </w:rPr>
            </w:pPr>
          </w:p>
        </w:tc>
        <w:tc>
          <w:tcPr>
            <w:tcW w:w="955" w:type="pct"/>
          </w:tcPr>
          <w:p w14:paraId="1EA49E2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Odgoj i edukacijska rehabilitacija</w:t>
            </w:r>
          </w:p>
        </w:tc>
        <w:tc>
          <w:tcPr>
            <w:tcW w:w="1351" w:type="pct"/>
          </w:tcPr>
          <w:p w14:paraId="2C5345E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Pr>
                <w:rFonts w:ascii="Times New Roman" w:eastAsia="Calibri" w:hAnsi="Times New Roman" w:cs="Times New Roman"/>
                <w:sz w:val="24"/>
                <w:szCs w:val="24"/>
              </w:rPr>
              <w:t>na 12</w:t>
            </w:r>
            <w:r w:rsidRPr="00392BE7">
              <w:rPr>
                <w:rFonts w:ascii="Times New Roman" w:eastAsia="Calibri" w:hAnsi="Times New Roman" w:cs="Times New Roman"/>
                <w:sz w:val="24"/>
                <w:szCs w:val="24"/>
              </w:rPr>
              <w:t xml:space="preserve"> korisnika</w:t>
            </w:r>
          </w:p>
        </w:tc>
        <w:tc>
          <w:tcPr>
            <w:tcW w:w="1346" w:type="pct"/>
          </w:tcPr>
          <w:p w14:paraId="11ADC10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Pr>
                <w:rFonts w:ascii="Times New Roman" w:eastAsia="Calibri" w:hAnsi="Times New Roman" w:cs="Times New Roman"/>
                <w:sz w:val="24"/>
                <w:szCs w:val="24"/>
              </w:rPr>
              <w:t>na 10</w:t>
            </w:r>
            <w:r w:rsidRPr="00392BE7">
              <w:rPr>
                <w:rFonts w:ascii="Times New Roman" w:eastAsia="Calibri" w:hAnsi="Times New Roman" w:cs="Times New Roman"/>
                <w:sz w:val="24"/>
                <w:szCs w:val="24"/>
              </w:rPr>
              <w:t xml:space="preserve"> korisnika</w:t>
            </w:r>
          </w:p>
        </w:tc>
      </w:tr>
      <w:tr w:rsidR="00775C4F" w:rsidRPr="00392BE7" w14:paraId="005F6C72" w14:textId="77777777" w:rsidTr="00775C4F">
        <w:trPr>
          <w:trHeight w:val="567"/>
        </w:trPr>
        <w:tc>
          <w:tcPr>
            <w:tcW w:w="578" w:type="pct"/>
            <w:vMerge w:val="restart"/>
            <w:vAlign w:val="center"/>
          </w:tcPr>
          <w:p w14:paraId="285ACB1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4.2.2.2.</w:t>
            </w:r>
          </w:p>
        </w:tc>
        <w:tc>
          <w:tcPr>
            <w:tcW w:w="770" w:type="pct"/>
            <w:vMerge w:val="restart"/>
            <w:vAlign w:val="center"/>
          </w:tcPr>
          <w:p w14:paraId="3E2DBFA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Cjelodnevni boravak (osnovni opseg usluge)</w:t>
            </w:r>
            <w:r w:rsidRPr="00392BE7">
              <w:rPr>
                <w:rFonts w:ascii="Times New Roman" w:eastAsia="Calibri" w:hAnsi="Times New Roman" w:cs="Times New Roman"/>
                <w:sz w:val="24"/>
                <w:szCs w:val="24"/>
                <w:vertAlign w:val="superscript"/>
              </w:rPr>
              <w:t>*</w:t>
            </w:r>
          </w:p>
        </w:tc>
        <w:tc>
          <w:tcPr>
            <w:tcW w:w="955" w:type="pct"/>
          </w:tcPr>
          <w:p w14:paraId="7C1ED131" w14:textId="77777777" w:rsidR="00775C4F" w:rsidRPr="00392BE7" w:rsidRDefault="00775C4F" w:rsidP="00774883">
            <w:pPr>
              <w:rPr>
                <w:rFonts w:ascii="Times New Roman" w:eastAsia="Calibri" w:hAnsi="Times New Roman" w:cs="Times New Roman"/>
                <w:sz w:val="24"/>
                <w:szCs w:val="24"/>
              </w:rPr>
            </w:pPr>
            <w:r w:rsidRPr="008F54B2">
              <w:rPr>
                <w:rFonts w:ascii="Times New Roman" w:eastAsia="Calibri" w:hAnsi="Times New Roman" w:cs="Times New Roman"/>
                <w:sz w:val="24"/>
                <w:szCs w:val="24"/>
              </w:rPr>
              <w:t>Njega - za korisnike potpuno ovisne o pomoći i njezi i korisnike kojima je potrebna pomoć u samozbrinjavanju</w:t>
            </w:r>
          </w:p>
        </w:tc>
        <w:tc>
          <w:tcPr>
            <w:tcW w:w="1351" w:type="pct"/>
          </w:tcPr>
          <w:p w14:paraId="454C4F58"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 xml:space="preserve">na </w:t>
            </w:r>
            <w:r>
              <w:rPr>
                <w:rFonts w:ascii="Times New Roman" w:eastAsia="Calibri" w:hAnsi="Times New Roman" w:cs="Times New Roman"/>
                <w:sz w:val="24"/>
                <w:szCs w:val="24"/>
              </w:rPr>
              <w:t>30</w:t>
            </w:r>
            <w:r w:rsidRPr="00392BE7">
              <w:rPr>
                <w:rFonts w:ascii="Times New Roman" w:eastAsia="Calibri" w:hAnsi="Times New Roman" w:cs="Times New Roman"/>
                <w:sz w:val="24"/>
                <w:szCs w:val="24"/>
              </w:rPr>
              <w:t xml:space="preserve"> korisnika</w:t>
            </w:r>
          </w:p>
        </w:tc>
        <w:tc>
          <w:tcPr>
            <w:tcW w:w="1346" w:type="pct"/>
          </w:tcPr>
          <w:p w14:paraId="1B8CB744"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 xml:space="preserve">na </w:t>
            </w:r>
            <w:r>
              <w:rPr>
                <w:rFonts w:ascii="Times New Roman" w:eastAsia="Calibri" w:hAnsi="Times New Roman" w:cs="Times New Roman"/>
                <w:sz w:val="24"/>
                <w:szCs w:val="24"/>
              </w:rPr>
              <w:t>20</w:t>
            </w:r>
            <w:r w:rsidRPr="00392BE7">
              <w:rPr>
                <w:rFonts w:ascii="Times New Roman" w:eastAsia="Calibri" w:hAnsi="Times New Roman" w:cs="Times New Roman"/>
                <w:sz w:val="24"/>
                <w:szCs w:val="24"/>
              </w:rPr>
              <w:t xml:space="preserve"> korisnika</w:t>
            </w:r>
          </w:p>
        </w:tc>
      </w:tr>
      <w:tr w:rsidR="00775C4F" w:rsidRPr="00392BE7" w14:paraId="5FF3B602" w14:textId="77777777" w:rsidTr="00775C4F">
        <w:trPr>
          <w:trHeight w:val="567"/>
        </w:trPr>
        <w:tc>
          <w:tcPr>
            <w:tcW w:w="578" w:type="pct"/>
            <w:vMerge/>
            <w:vAlign w:val="center"/>
          </w:tcPr>
          <w:p w14:paraId="67D0027D"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31FC74A4" w14:textId="77777777" w:rsidR="00775C4F" w:rsidRPr="00392BE7" w:rsidRDefault="00775C4F" w:rsidP="00774883">
            <w:pPr>
              <w:rPr>
                <w:rFonts w:ascii="Times New Roman" w:eastAsia="Calibri" w:hAnsi="Times New Roman" w:cs="Times New Roman"/>
                <w:sz w:val="24"/>
                <w:szCs w:val="24"/>
              </w:rPr>
            </w:pPr>
          </w:p>
        </w:tc>
        <w:tc>
          <w:tcPr>
            <w:tcW w:w="955" w:type="pct"/>
          </w:tcPr>
          <w:p w14:paraId="3D1389C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Briga o zdravlju </w:t>
            </w:r>
          </w:p>
        </w:tc>
        <w:tc>
          <w:tcPr>
            <w:tcW w:w="1351" w:type="pct"/>
          </w:tcPr>
          <w:p w14:paraId="319954B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 xml:space="preserve">na 50 korisnika </w:t>
            </w:r>
          </w:p>
        </w:tc>
        <w:tc>
          <w:tcPr>
            <w:tcW w:w="1346" w:type="pct"/>
          </w:tcPr>
          <w:p w14:paraId="6254880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 xml:space="preserve">na 50 korisnika </w:t>
            </w:r>
          </w:p>
        </w:tc>
      </w:tr>
      <w:tr w:rsidR="00775C4F" w:rsidRPr="00392BE7" w14:paraId="668FCF52" w14:textId="77777777" w:rsidTr="00775C4F">
        <w:trPr>
          <w:trHeight w:val="567"/>
        </w:trPr>
        <w:tc>
          <w:tcPr>
            <w:tcW w:w="578" w:type="pct"/>
            <w:vMerge/>
            <w:vAlign w:val="center"/>
          </w:tcPr>
          <w:p w14:paraId="239A446B"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703F809B" w14:textId="77777777" w:rsidR="00775C4F" w:rsidRPr="00392BE7" w:rsidRDefault="00775C4F" w:rsidP="00774883">
            <w:pPr>
              <w:rPr>
                <w:rFonts w:ascii="Times New Roman" w:eastAsia="Calibri" w:hAnsi="Times New Roman" w:cs="Times New Roman"/>
                <w:sz w:val="24"/>
                <w:szCs w:val="24"/>
              </w:rPr>
            </w:pPr>
          </w:p>
        </w:tc>
        <w:tc>
          <w:tcPr>
            <w:tcW w:w="955" w:type="pct"/>
          </w:tcPr>
          <w:p w14:paraId="4F359BF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Socijalni rad</w:t>
            </w:r>
          </w:p>
        </w:tc>
        <w:tc>
          <w:tcPr>
            <w:tcW w:w="1351" w:type="pct"/>
          </w:tcPr>
          <w:p w14:paraId="56AC3A1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100 korisnika</w:t>
            </w:r>
          </w:p>
        </w:tc>
        <w:tc>
          <w:tcPr>
            <w:tcW w:w="1346" w:type="pct"/>
          </w:tcPr>
          <w:p w14:paraId="283DD13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100 korisnika</w:t>
            </w:r>
          </w:p>
        </w:tc>
      </w:tr>
      <w:tr w:rsidR="00775C4F" w:rsidRPr="00392BE7" w14:paraId="450B1257" w14:textId="77777777" w:rsidTr="00775C4F">
        <w:trPr>
          <w:trHeight w:val="567"/>
        </w:trPr>
        <w:tc>
          <w:tcPr>
            <w:tcW w:w="578" w:type="pct"/>
            <w:vMerge/>
            <w:vAlign w:val="center"/>
          </w:tcPr>
          <w:p w14:paraId="36115A4D"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52C209D3" w14:textId="77777777" w:rsidR="00775C4F" w:rsidRPr="00392BE7" w:rsidRDefault="00775C4F" w:rsidP="00774883">
            <w:pPr>
              <w:rPr>
                <w:rFonts w:ascii="Times New Roman" w:eastAsia="Calibri" w:hAnsi="Times New Roman" w:cs="Times New Roman"/>
                <w:sz w:val="24"/>
                <w:szCs w:val="24"/>
              </w:rPr>
            </w:pPr>
          </w:p>
        </w:tc>
        <w:tc>
          <w:tcPr>
            <w:tcW w:w="955" w:type="pct"/>
          </w:tcPr>
          <w:p w14:paraId="78FFB2E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Odgoj i edukacijska rehabilitacija </w:t>
            </w:r>
          </w:p>
        </w:tc>
        <w:tc>
          <w:tcPr>
            <w:tcW w:w="1351" w:type="pct"/>
          </w:tcPr>
          <w:p w14:paraId="04800EA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12 korisnika</w:t>
            </w:r>
          </w:p>
        </w:tc>
        <w:tc>
          <w:tcPr>
            <w:tcW w:w="1346" w:type="pct"/>
          </w:tcPr>
          <w:p w14:paraId="3FC0084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Pr>
                <w:rFonts w:ascii="Times New Roman" w:eastAsia="Calibri" w:hAnsi="Times New Roman" w:cs="Times New Roman"/>
                <w:sz w:val="24"/>
                <w:szCs w:val="24"/>
              </w:rPr>
              <w:t>na 10</w:t>
            </w:r>
            <w:r w:rsidRPr="00392BE7">
              <w:rPr>
                <w:rFonts w:ascii="Times New Roman" w:eastAsia="Calibri" w:hAnsi="Times New Roman" w:cs="Times New Roman"/>
                <w:sz w:val="24"/>
                <w:szCs w:val="24"/>
              </w:rPr>
              <w:t xml:space="preserve"> korisnika</w:t>
            </w:r>
          </w:p>
        </w:tc>
      </w:tr>
      <w:tr w:rsidR="00775C4F" w:rsidRPr="00392BE7" w14:paraId="5D6BEB24" w14:textId="77777777" w:rsidTr="00775C4F">
        <w:trPr>
          <w:trHeight w:val="567"/>
        </w:trPr>
        <w:tc>
          <w:tcPr>
            <w:tcW w:w="578" w:type="pct"/>
            <w:vAlign w:val="center"/>
          </w:tcPr>
          <w:p w14:paraId="54CB7F6D" w14:textId="77777777" w:rsidR="00775C4F" w:rsidRPr="00392BE7" w:rsidRDefault="00775C4F" w:rsidP="00774883">
            <w:pPr>
              <w:rPr>
                <w:rFonts w:eastAsia="Calibri"/>
              </w:rPr>
            </w:pPr>
            <w:r>
              <w:rPr>
                <w:rFonts w:eastAsia="Calibri"/>
              </w:rPr>
              <w:t>4.2.3.</w:t>
            </w:r>
          </w:p>
        </w:tc>
        <w:tc>
          <w:tcPr>
            <w:tcW w:w="4422" w:type="pct"/>
            <w:gridSpan w:val="4"/>
            <w:vAlign w:val="center"/>
          </w:tcPr>
          <w:p w14:paraId="1DE4610D" w14:textId="77777777" w:rsidR="00775C4F" w:rsidRPr="00392BE7" w:rsidRDefault="00775C4F" w:rsidP="00774883">
            <w:pPr>
              <w:rPr>
                <w:rFonts w:eastAsia="Calibri"/>
              </w:rPr>
            </w:pPr>
            <w:r>
              <w:rPr>
                <w:rFonts w:eastAsia="Calibri"/>
              </w:rPr>
              <w:t>Organizirano stanovanje</w:t>
            </w:r>
          </w:p>
        </w:tc>
      </w:tr>
      <w:tr w:rsidR="00775C4F" w:rsidRPr="00392BE7" w14:paraId="7604253C" w14:textId="77777777" w:rsidTr="00775C4F">
        <w:trPr>
          <w:trHeight w:val="567"/>
        </w:trPr>
        <w:tc>
          <w:tcPr>
            <w:tcW w:w="578" w:type="pct"/>
            <w:vMerge w:val="restart"/>
            <w:vAlign w:val="center"/>
          </w:tcPr>
          <w:p w14:paraId="10289F7E"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4.2</w:t>
            </w:r>
            <w:r w:rsidRPr="00392BE7">
              <w:rPr>
                <w:rFonts w:ascii="Times New Roman" w:eastAsia="Calibri" w:hAnsi="Times New Roman" w:cs="Times New Roman"/>
                <w:sz w:val="24"/>
                <w:szCs w:val="24"/>
              </w:rPr>
              <w:t>.3.1.</w:t>
            </w:r>
          </w:p>
        </w:tc>
        <w:tc>
          <w:tcPr>
            <w:tcW w:w="770" w:type="pct"/>
            <w:vMerge w:val="restart"/>
            <w:vAlign w:val="center"/>
          </w:tcPr>
          <w:p w14:paraId="017B6F55" w14:textId="77777777" w:rsidR="00775C4F" w:rsidRPr="00392BE7" w:rsidRDefault="00775C4F" w:rsidP="00774883">
            <w:pPr>
              <w:rPr>
                <w:rFonts w:ascii="Times New Roman" w:eastAsia="Calibri" w:hAnsi="Times New Roman" w:cs="Times New Roman"/>
                <w:i/>
                <w:sz w:val="24"/>
                <w:szCs w:val="24"/>
              </w:rPr>
            </w:pPr>
            <w:r w:rsidRPr="00392BE7">
              <w:rPr>
                <w:rFonts w:ascii="Times New Roman" w:eastAsia="Calibri" w:hAnsi="Times New Roman" w:cs="Times New Roman"/>
                <w:sz w:val="24"/>
                <w:szCs w:val="24"/>
              </w:rPr>
              <w:t>Organizirano stanovanje uz sveobuhvatnu podršku</w:t>
            </w:r>
          </w:p>
        </w:tc>
        <w:tc>
          <w:tcPr>
            <w:tcW w:w="955" w:type="pct"/>
          </w:tcPr>
          <w:p w14:paraId="776AB916" w14:textId="77777777" w:rsidR="00775C4F" w:rsidRPr="00392BE7" w:rsidRDefault="00775C4F" w:rsidP="00774883">
            <w:pPr>
              <w:rPr>
                <w:rFonts w:ascii="Times New Roman" w:eastAsia="Calibri" w:hAnsi="Times New Roman" w:cs="Times New Roman"/>
                <w:i/>
                <w:sz w:val="24"/>
                <w:szCs w:val="24"/>
              </w:rPr>
            </w:pPr>
            <w:r w:rsidRPr="00392BE7">
              <w:rPr>
                <w:rFonts w:ascii="Times New Roman" w:eastAsia="Calibri" w:hAnsi="Times New Roman" w:cs="Times New Roman"/>
                <w:sz w:val="24"/>
                <w:szCs w:val="24"/>
              </w:rPr>
              <w:t>Podrška u organiziranom stanovanju</w:t>
            </w:r>
          </w:p>
        </w:tc>
        <w:tc>
          <w:tcPr>
            <w:tcW w:w="1351" w:type="pct"/>
          </w:tcPr>
          <w:p w14:paraId="544B7D7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3-4</w:t>
            </w:r>
            <w:r w:rsidRPr="00392BE7">
              <w:rPr>
                <w:rFonts w:ascii="Times New Roman" w:eastAsia="Calibri" w:hAnsi="Times New Roman" w:cs="Times New Roman"/>
                <w:sz w:val="24"/>
                <w:szCs w:val="24"/>
                <w:vertAlign w:val="superscript"/>
              </w:rPr>
              <w:footnoteReference w:customMarkFollows="1" w:id="7"/>
              <w:sym w:font="Symbol" w:char="F02A"/>
            </w:r>
            <w:r w:rsidRPr="00392BE7">
              <w:rPr>
                <w:rFonts w:ascii="Times New Roman" w:eastAsia="Calibri" w:hAnsi="Times New Roman" w:cs="Times New Roman"/>
                <w:sz w:val="24"/>
                <w:szCs w:val="24"/>
                <w:vertAlign w:val="superscript"/>
              </w:rPr>
              <w:sym w:font="Symbol" w:char="F02A"/>
            </w:r>
            <w:r>
              <w:rPr>
                <w:rFonts w:ascii="Times New Roman" w:eastAsia="Calibri" w:hAnsi="Times New Roman" w:cs="Times New Roman"/>
                <w:sz w:val="24"/>
                <w:szCs w:val="24"/>
                <w:vertAlign w:val="superscript"/>
              </w:rPr>
              <w:t xml:space="preserve">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jednu stambenu jedinicu</w:t>
            </w:r>
          </w:p>
          <w:p w14:paraId="6F187EEA" w14:textId="77777777" w:rsidR="00775C4F" w:rsidRPr="00392BE7" w:rsidRDefault="00775C4F" w:rsidP="00774883">
            <w:pPr>
              <w:rPr>
                <w:rFonts w:ascii="Times New Roman" w:eastAsia="Calibri" w:hAnsi="Times New Roman" w:cs="Times New Roman"/>
                <w:i/>
                <w:sz w:val="24"/>
                <w:szCs w:val="24"/>
              </w:rPr>
            </w:pPr>
          </w:p>
        </w:tc>
        <w:tc>
          <w:tcPr>
            <w:tcW w:w="1346" w:type="pct"/>
          </w:tcPr>
          <w:p w14:paraId="19C9C48E"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4-5</w:t>
            </w:r>
            <w:r w:rsidRPr="00392BE7">
              <w:rPr>
                <w:rFonts w:ascii="Times New Roman" w:eastAsia="Calibri" w:hAnsi="Times New Roman" w:cs="Times New Roman"/>
                <w:sz w:val="24"/>
                <w:szCs w:val="24"/>
                <w:vertAlign w:val="superscript"/>
              </w:rPr>
              <w:footnoteReference w:customMarkFollows="1" w:id="8"/>
              <w:sym w:font="Symbol" w:char="F02A"/>
            </w:r>
            <w:r w:rsidRPr="00392BE7">
              <w:rPr>
                <w:rFonts w:ascii="Times New Roman" w:eastAsia="Calibri" w:hAnsi="Times New Roman" w:cs="Times New Roman"/>
                <w:sz w:val="24"/>
                <w:szCs w:val="24"/>
                <w:vertAlign w:val="superscript"/>
              </w:rPr>
              <w:sym w:font="Symbol" w:char="F02A"/>
            </w:r>
            <w:r>
              <w:rPr>
                <w:rFonts w:ascii="Times New Roman" w:eastAsia="Calibri" w:hAnsi="Times New Roman" w:cs="Times New Roman"/>
                <w:sz w:val="24"/>
                <w:szCs w:val="24"/>
                <w:vertAlign w:val="superscript"/>
              </w:rPr>
              <w:t xml:space="preserve">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jednu stambenu jedinicu</w:t>
            </w:r>
          </w:p>
          <w:p w14:paraId="6C8644A3" w14:textId="77777777" w:rsidR="00775C4F" w:rsidRPr="00392BE7" w:rsidRDefault="00775C4F" w:rsidP="00774883">
            <w:pPr>
              <w:rPr>
                <w:rFonts w:ascii="Times New Roman" w:eastAsia="Calibri" w:hAnsi="Times New Roman" w:cs="Times New Roman"/>
                <w:i/>
                <w:sz w:val="24"/>
                <w:szCs w:val="24"/>
              </w:rPr>
            </w:pPr>
          </w:p>
        </w:tc>
      </w:tr>
      <w:tr w:rsidR="00775C4F" w:rsidRPr="00392BE7" w14:paraId="4A8AC0A0" w14:textId="77777777" w:rsidTr="00775C4F">
        <w:trPr>
          <w:trHeight w:val="567"/>
        </w:trPr>
        <w:tc>
          <w:tcPr>
            <w:tcW w:w="578" w:type="pct"/>
            <w:vMerge/>
            <w:vAlign w:val="center"/>
          </w:tcPr>
          <w:p w14:paraId="1815711A"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09A0A121" w14:textId="77777777" w:rsidR="00775C4F" w:rsidRPr="00392BE7" w:rsidRDefault="00775C4F" w:rsidP="00774883">
            <w:pPr>
              <w:rPr>
                <w:rFonts w:ascii="Times New Roman" w:eastAsia="Calibri" w:hAnsi="Times New Roman" w:cs="Times New Roman"/>
                <w:i/>
                <w:sz w:val="24"/>
                <w:szCs w:val="24"/>
              </w:rPr>
            </w:pPr>
          </w:p>
        </w:tc>
        <w:tc>
          <w:tcPr>
            <w:tcW w:w="955" w:type="pct"/>
          </w:tcPr>
          <w:p w14:paraId="725228AE" w14:textId="77777777" w:rsidR="00775C4F" w:rsidRPr="00392BE7" w:rsidRDefault="00775C4F" w:rsidP="00774883">
            <w:pPr>
              <w:rPr>
                <w:rFonts w:ascii="Times New Roman" w:eastAsia="Calibri" w:hAnsi="Times New Roman" w:cs="Times New Roman"/>
                <w:i/>
                <w:sz w:val="24"/>
                <w:szCs w:val="24"/>
              </w:rPr>
            </w:pPr>
            <w:r>
              <w:rPr>
                <w:rFonts w:ascii="Times New Roman" w:eastAsia="Calibri" w:hAnsi="Times New Roman" w:cs="Times New Roman"/>
                <w:sz w:val="24"/>
                <w:szCs w:val="24"/>
              </w:rPr>
              <w:t>Socijalni rad</w:t>
            </w:r>
          </w:p>
        </w:tc>
        <w:tc>
          <w:tcPr>
            <w:tcW w:w="1351" w:type="pct"/>
          </w:tcPr>
          <w:p w14:paraId="54EF962B" w14:textId="77777777" w:rsidR="00775C4F" w:rsidRPr="00392BE7" w:rsidRDefault="00775C4F" w:rsidP="00774883">
            <w:pPr>
              <w:rPr>
                <w:rFonts w:ascii="Times New Roman" w:eastAsia="Calibri" w:hAnsi="Times New Roman" w:cs="Times New Roman"/>
                <w:i/>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Pr>
                <w:rFonts w:ascii="Times New Roman" w:eastAsia="Calibri" w:hAnsi="Times New Roman" w:cs="Times New Roman"/>
                <w:sz w:val="24"/>
                <w:szCs w:val="24"/>
              </w:rPr>
              <w:t>na 10</w:t>
            </w:r>
            <w:r w:rsidRPr="00392BE7">
              <w:rPr>
                <w:rFonts w:ascii="Times New Roman" w:eastAsia="Calibri" w:hAnsi="Times New Roman" w:cs="Times New Roman"/>
                <w:sz w:val="24"/>
                <w:szCs w:val="24"/>
              </w:rPr>
              <w:t>0 korisnika</w:t>
            </w:r>
          </w:p>
        </w:tc>
        <w:tc>
          <w:tcPr>
            <w:tcW w:w="1346" w:type="pct"/>
          </w:tcPr>
          <w:p w14:paraId="0660CC50" w14:textId="77777777" w:rsidR="00775C4F" w:rsidRPr="00392BE7" w:rsidRDefault="00775C4F" w:rsidP="00774883">
            <w:pPr>
              <w:rPr>
                <w:rFonts w:ascii="Times New Roman" w:eastAsia="Calibri" w:hAnsi="Times New Roman" w:cs="Times New Roman"/>
                <w:i/>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Pr>
                <w:rFonts w:ascii="Times New Roman" w:eastAsia="Calibri" w:hAnsi="Times New Roman" w:cs="Times New Roman"/>
                <w:sz w:val="24"/>
                <w:szCs w:val="24"/>
              </w:rPr>
              <w:t>na 10</w:t>
            </w:r>
            <w:r w:rsidRPr="00392BE7">
              <w:rPr>
                <w:rFonts w:ascii="Times New Roman" w:eastAsia="Calibri" w:hAnsi="Times New Roman" w:cs="Times New Roman"/>
                <w:sz w:val="24"/>
                <w:szCs w:val="24"/>
              </w:rPr>
              <w:t>0 korisnika</w:t>
            </w:r>
          </w:p>
        </w:tc>
      </w:tr>
      <w:tr w:rsidR="00775C4F" w:rsidRPr="00392BE7" w14:paraId="035FC93E" w14:textId="77777777" w:rsidTr="00775C4F">
        <w:trPr>
          <w:trHeight w:val="567"/>
        </w:trPr>
        <w:tc>
          <w:tcPr>
            <w:tcW w:w="578" w:type="pct"/>
            <w:vMerge/>
            <w:vAlign w:val="center"/>
          </w:tcPr>
          <w:p w14:paraId="480C905E"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250B429D" w14:textId="77777777" w:rsidR="00775C4F" w:rsidRPr="00392BE7" w:rsidRDefault="00775C4F" w:rsidP="00774883">
            <w:pPr>
              <w:rPr>
                <w:rFonts w:ascii="Times New Roman" w:eastAsia="Calibri" w:hAnsi="Times New Roman" w:cs="Times New Roman"/>
                <w:i/>
                <w:sz w:val="24"/>
                <w:szCs w:val="24"/>
              </w:rPr>
            </w:pPr>
          </w:p>
        </w:tc>
        <w:tc>
          <w:tcPr>
            <w:tcW w:w="955" w:type="pct"/>
          </w:tcPr>
          <w:p w14:paraId="3C073A0E" w14:textId="77777777" w:rsidR="00775C4F" w:rsidRPr="00392BE7" w:rsidRDefault="00775C4F" w:rsidP="00774883">
            <w:pPr>
              <w:rPr>
                <w:rFonts w:ascii="Times New Roman" w:eastAsia="Calibri" w:hAnsi="Times New Roman" w:cs="Times New Roman"/>
                <w:i/>
                <w:sz w:val="24"/>
                <w:szCs w:val="24"/>
              </w:rPr>
            </w:pPr>
            <w:r w:rsidRPr="00392BE7">
              <w:rPr>
                <w:rFonts w:ascii="Times New Roman" w:eastAsia="Calibri" w:hAnsi="Times New Roman" w:cs="Times New Roman"/>
                <w:sz w:val="24"/>
                <w:szCs w:val="24"/>
              </w:rPr>
              <w:t>Odgoj i edukacijska rehabilitacija</w:t>
            </w:r>
            <w:r>
              <w:rPr>
                <w:rFonts w:ascii="Times New Roman" w:eastAsia="Calibri" w:hAnsi="Times New Roman" w:cs="Times New Roman"/>
                <w:sz w:val="24"/>
                <w:szCs w:val="24"/>
              </w:rPr>
              <w:t xml:space="preserve"> ili socijalna rehabilitacija</w:t>
            </w:r>
          </w:p>
        </w:tc>
        <w:tc>
          <w:tcPr>
            <w:tcW w:w="1351" w:type="pct"/>
          </w:tcPr>
          <w:p w14:paraId="7C4B0DB0" w14:textId="77777777" w:rsidR="00775C4F" w:rsidRPr="00392BE7" w:rsidRDefault="00775C4F" w:rsidP="00774883">
            <w:pPr>
              <w:rPr>
                <w:rFonts w:ascii="Times New Roman" w:eastAsia="Calibri" w:hAnsi="Times New Roman" w:cs="Times New Roman"/>
                <w:i/>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20 korisnika</w:t>
            </w:r>
          </w:p>
        </w:tc>
        <w:tc>
          <w:tcPr>
            <w:tcW w:w="1346" w:type="pct"/>
          </w:tcPr>
          <w:p w14:paraId="66591AA3" w14:textId="77777777" w:rsidR="00775C4F" w:rsidRPr="00392BE7" w:rsidRDefault="00775C4F" w:rsidP="00774883">
            <w:pPr>
              <w:rPr>
                <w:rFonts w:ascii="Times New Roman" w:eastAsia="Calibri" w:hAnsi="Times New Roman" w:cs="Times New Roman"/>
                <w:i/>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Pr>
                <w:rFonts w:ascii="Times New Roman" w:eastAsia="Calibri" w:hAnsi="Times New Roman" w:cs="Times New Roman"/>
                <w:sz w:val="24"/>
                <w:szCs w:val="24"/>
              </w:rPr>
              <w:t>na 15</w:t>
            </w:r>
            <w:r w:rsidRPr="00392BE7">
              <w:rPr>
                <w:rFonts w:ascii="Times New Roman" w:eastAsia="Calibri" w:hAnsi="Times New Roman" w:cs="Times New Roman"/>
                <w:sz w:val="24"/>
                <w:szCs w:val="24"/>
              </w:rPr>
              <w:t xml:space="preserve"> korisnika</w:t>
            </w:r>
          </w:p>
        </w:tc>
      </w:tr>
      <w:tr w:rsidR="00775C4F" w:rsidRPr="00392BE7" w14:paraId="268C74AC" w14:textId="77777777" w:rsidTr="00775C4F">
        <w:trPr>
          <w:trHeight w:val="567"/>
        </w:trPr>
        <w:tc>
          <w:tcPr>
            <w:tcW w:w="578" w:type="pct"/>
            <w:vAlign w:val="center"/>
          </w:tcPr>
          <w:p w14:paraId="0CB803D4" w14:textId="77777777" w:rsidR="00775C4F" w:rsidRPr="00392BE7" w:rsidRDefault="00775C4F" w:rsidP="00774883">
            <w:pPr>
              <w:rPr>
                <w:rFonts w:eastAsia="Calibri"/>
              </w:rPr>
            </w:pPr>
            <w:r w:rsidRPr="00392BE7">
              <w:rPr>
                <w:rFonts w:eastAsia="Calibri"/>
              </w:rPr>
              <w:lastRenderedPageBreak/>
              <w:t>4.2.S</w:t>
            </w:r>
          </w:p>
        </w:tc>
        <w:tc>
          <w:tcPr>
            <w:tcW w:w="4422" w:type="pct"/>
            <w:gridSpan w:val="4"/>
            <w:vAlign w:val="center"/>
          </w:tcPr>
          <w:p w14:paraId="0A778741" w14:textId="77777777" w:rsidR="00775C4F" w:rsidRPr="00392BE7" w:rsidRDefault="00775C4F" w:rsidP="00774883">
            <w:pPr>
              <w:rPr>
                <w:rFonts w:eastAsia="Calibri"/>
              </w:rPr>
            </w:pPr>
            <w:r w:rsidRPr="00392BE7">
              <w:rPr>
                <w:rFonts w:eastAsia="Calibri"/>
              </w:rPr>
              <w:t>Specifične aktivnosti uz uslugu smještaja i boravka</w:t>
            </w:r>
          </w:p>
        </w:tc>
      </w:tr>
      <w:tr w:rsidR="00775C4F" w:rsidRPr="00392BE7" w14:paraId="150CAFE4" w14:textId="77777777" w:rsidTr="00775C4F">
        <w:trPr>
          <w:trHeight w:val="567"/>
        </w:trPr>
        <w:tc>
          <w:tcPr>
            <w:tcW w:w="578" w:type="pct"/>
            <w:vMerge w:val="restart"/>
            <w:vAlign w:val="center"/>
          </w:tcPr>
          <w:p w14:paraId="7564BCD4" w14:textId="77777777" w:rsidR="00775C4F" w:rsidRDefault="00775C4F" w:rsidP="00774883">
            <w:pPr>
              <w:rPr>
                <w:rFonts w:ascii="Times New Roman" w:eastAsia="Calibri" w:hAnsi="Times New Roman" w:cs="Times New Roman"/>
                <w:sz w:val="24"/>
                <w:szCs w:val="24"/>
              </w:rPr>
            </w:pPr>
          </w:p>
          <w:p w14:paraId="34AD02C2" w14:textId="77777777" w:rsidR="00775C4F" w:rsidRDefault="00775C4F" w:rsidP="00774883">
            <w:pPr>
              <w:rPr>
                <w:rFonts w:ascii="Times New Roman" w:eastAsia="Calibri" w:hAnsi="Times New Roman" w:cs="Times New Roman"/>
                <w:sz w:val="24"/>
                <w:szCs w:val="24"/>
              </w:rPr>
            </w:pPr>
          </w:p>
          <w:p w14:paraId="6C4F9C1F" w14:textId="77777777" w:rsidR="00775C4F" w:rsidRPr="00392BE7" w:rsidRDefault="00775C4F" w:rsidP="00774883">
            <w:pPr>
              <w:rPr>
                <w:rFonts w:ascii="Times New Roman" w:eastAsia="Calibri" w:hAnsi="Times New Roman" w:cs="Times New Roman"/>
                <w:sz w:val="24"/>
                <w:szCs w:val="24"/>
                <w:highlight w:val="yellow"/>
              </w:rPr>
            </w:pPr>
            <w:r w:rsidRPr="00392BE7">
              <w:rPr>
                <w:rFonts w:ascii="Times New Roman" w:eastAsia="Calibri" w:hAnsi="Times New Roman" w:cs="Times New Roman"/>
                <w:sz w:val="24"/>
                <w:szCs w:val="24"/>
              </w:rPr>
              <w:t>4.2.1.S</w:t>
            </w:r>
          </w:p>
        </w:tc>
        <w:tc>
          <w:tcPr>
            <w:tcW w:w="770" w:type="pct"/>
            <w:vMerge w:val="restart"/>
            <w:vAlign w:val="center"/>
          </w:tcPr>
          <w:p w14:paraId="452554B0" w14:textId="77777777" w:rsidR="00775C4F" w:rsidRDefault="00775C4F" w:rsidP="00774883">
            <w:pPr>
              <w:rPr>
                <w:rFonts w:ascii="Times New Roman" w:eastAsia="Calibri" w:hAnsi="Times New Roman" w:cs="Times New Roman"/>
                <w:sz w:val="24"/>
                <w:szCs w:val="24"/>
              </w:rPr>
            </w:pPr>
          </w:p>
          <w:p w14:paraId="442EAE7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Specifične aktivnosti</w:t>
            </w:r>
          </w:p>
        </w:tc>
        <w:tc>
          <w:tcPr>
            <w:tcW w:w="955" w:type="pct"/>
          </w:tcPr>
          <w:p w14:paraId="4DE8E759" w14:textId="77777777" w:rsidR="00775C4F" w:rsidRPr="00392BE7" w:rsidRDefault="00775C4F" w:rsidP="00774883">
            <w:pPr>
              <w:rPr>
                <w:rFonts w:ascii="Times New Roman" w:eastAsia="Calibri" w:hAnsi="Times New Roman" w:cs="Times New Roman"/>
                <w:sz w:val="24"/>
                <w:szCs w:val="24"/>
              </w:rPr>
            </w:pPr>
            <w:proofErr w:type="spellStart"/>
            <w:r w:rsidRPr="00392BE7">
              <w:rPr>
                <w:rFonts w:ascii="Times New Roman" w:eastAsia="Calibri" w:hAnsi="Times New Roman" w:cs="Times New Roman"/>
                <w:iCs/>
                <w:color w:val="000000"/>
                <w:sz w:val="24"/>
                <w:szCs w:val="24"/>
                <w:lang w:eastAsia="hr-HR"/>
              </w:rPr>
              <w:t>Logopedska</w:t>
            </w:r>
            <w:proofErr w:type="spellEnd"/>
            <w:r w:rsidRPr="00392BE7">
              <w:rPr>
                <w:rFonts w:ascii="Times New Roman" w:eastAsia="Calibri" w:hAnsi="Times New Roman" w:cs="Times New Roman"/>
                <w:iCs/>
                <w:color w:val="000000"/>
                <w:sz w:val="24"/>
                <w:szCs w:val="24"/>
                <w:lang w:eastAsia="hr-HR"/>
              </w:rPr>
              <w:t xml:space="preserve"> terapija</w:t>
            </w:r>
            <w:r w:rsidRPr="00392BE7">
              <w:rPr>
                <w:rFonts w:ascii="Times New Roman" w:eastAsia="Calibri" w:hAnsi="Times New Roman" w:cs="Times New Roman"/>
                <w:color w:val="000000"/>
                <w:sz w:val="24"/>
                <w:szCs w:val="24"/>
                <w:lang w:eastAsia="hr-HR"/>
              </w:rPr>
              <w:t xml:space="preserve"> </w:t>
            </w:r>
          </w:p>
        </w:tc>
        <w:tc>
          <w:tcPr>
            <w:tcW w:w="1351" w:type="pct"/>
          </w:tcPr>
          <w:p w14:paraId="7B00176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100 korisnika</w:t>
            </w:r>
          </w:p>
        </w:tc>
        <w:tc>
          <w:tcPr>
            <w:tcW w:w="1346" w:type="pct"/>
          </w:tcPr>
          <w:p w14:paraId="4D8F7F1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100 korisnika</w:t>
            </w:r>
          </w:p>
        </w:tc>
      </w:tr>
      <w:tr w:rsidR="00775C4F" w:rsidRPr="00392BE7" w14:paraId="64301934" w14:textId="77777777" w:rsidTr="00775C4F">
        <w:trPr>
          <w:trHeight w:val="567"/>
        </w:trPr>
        <w:tc>
          <w:tcPr>
            <w:tcW w:w="578" w:type="pct"/>
            <w:vMerge/>
            <w:vAlign w:val="center"/>
          </w:tcPr>
          <w:p w14:paraId="22C47953" w14:textId="77777777" w:rsidR="00775C4F" w:rsidRPr="00392BE7" w:rsidRDefault="00775C4F" w:rsidP="00774883">
            <w:pPr>
              <w:rPr>
                <w:rFonts w:ascii="Times New Roman" w:eastAsia="Calibri" w:hAnsi="Times New Roman" w:cs="Times New Roman"/>
                <w:sz w:val="24"/>
                <w:szCs w:val="24"/>
                <w:highlight w:val="yellow"/>
              </w:rPr>
            </w:pPr>
          </w:p>
        </w:tc>
        <w:tc>
          <w:tcPr>
            <w:tcW w:w="770" w:type="pct"/>
            <w:vMerge/>
          </w:tcPr>
          <w:p w14:paraId="666F212B" w14:textId="77777777" w:rsidR="00775C4F" w:rsidRPr="00392BE7" w:rsidRDefault="00775C4F" w:rsidP="00774883">
            <w:pPr>
              <w:rPr>
                <w:rFonts w:ascii="Times New Roman" w:eastAsia="Calibri" w:hAnsi="Times New Roman" w:cs="Times New Roman"/>
                <w:sz w:val="24"/>
                <w:szCs w:val="24"/>
                <w:highlight w:val="yellow"/>
              </w:rPr>
            </w:pPr>
          </w:p>
        </w:tc>
        <w:tc>
          <w:tcPr>
            <w:tcW w:w="955" w:type="pct"/>
          </w:tcPr>
          <w:p w14:paraId="50585B6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Kineziterapija i sportsko-rekreacijske aktivnosti</w:t>
            </w:r>
          </w:p>
        </w:tc>
        <w:tc>
          <w:tcPr>
            <w:tcW w:w="1351" w:type="pct"/>
          </w:tcPr>
          <w:p w14:paraId="68B7E7D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100 korisnika</w:t>
            </w:r>
            <w:r w:rsidRPr="00392BE7">
              <w:rPr>
                <w:rFonts w:ascii="Times New Roman" w:eastAsia="Calibri" w:hAnsi="Times New Roman" w:cs="Times New Roman"/>
                <w:color w:val="FF0000"/>
                <w:sz w:val="24"/>
                <w:szCs w:val="24"/>
                <w:lang w:eastAsia="hr-HR"/>
              </w:rPr>
              <w:t xml:space="preserve"> </w:t>
            </w:r>
          </w:p>
        </w:tc>
        <w:tc>
          <w:tcPr>
            <w:tcW w:w="1346" w:type="pct"/>
          </w:tcPr>
          <w:p w14:paraId="724535D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100 korisnika</w:t>
            </w:r>
            <w:r w:rsidRPr="00392BE7">
              <w:rPr>
                <w:rFonts w:ascii="Times New Roman" w:eastAsia="Calibri" w:hAnsi="Times New Roman" w:cs="Times New Roman"/>
                <w:color w:val="FF0000"/>
                <w:sz w:val="24"/>
                <w:szCs w:val="24"/>
                <w:lang w:eastAsia="hr-HR"/>
              </w:rPr>
              <w:t xml:space="preserve"> </w:t>
            </w:r>
          </w:p>
        </w:tc>
      </w:tr>
      <w:tr w:rsidR="00775C4F" w:rsidRPr="00392BE7" w14:paraId="4876DD39" w14:textId="77777777" w:rsidTr="00775C4F">
        <w:trPr>
          <w:trHeight w:val="567"/>
        </w:trPr>
        <w:tc>
          <w:tcPr>
            <w:tcW w:w="578" w:type="pct"/>
            <w:vMerge/>
            <w:vAlign w:val="center"/>
          </w:tcPr>
          <w:p w14:paraId="2443C977" w14:textId="77777777" w:rsidR="00775C4F" w:rsidRPr="00392BE7" w:rsidRDefault="00775C4F" w:rsidP="00774883">
            <w:pPr>
              <w:rPr>
                <w:rFonts w:ascii="Times New Roman" w:eastAsia="Calibri" w:hAnsi="Times New Roman" w:cs="Times New Roman"/>
                <w:sz w:val="24"/>
                <w:szCs w:val="24"/>
                <w:highlight w:val="yellow"/>
              </w:rPr>
            </w:pPr>
          </w:p>
        </w:tc>
        <w:tc>
          <w:tcPr>
            <w:tcW w:w="770" w:type="pct"/>
            <w:vMerge/>
          </w:tcPr>
          <w:p w14:paraId="5794B172" w14:textId="77777777" w:rsidR="00775C4F" w:rsidRPr="00392BE7" w:rsidRDefault="00775C4F" w:rsidP="00774883">
            <w:pPr>
              <w:rPr>
                <w:rFonts w:ascii="Times New Roman" w:eastAsia="Calibri" w:hAnsi="Times New Roman" w:cs="Times New Roman"/>
                <w:sz w:val="24"/>
                <w:szCs w:val="24"/>
                <w:highlight w:val="yellow"/>
              </w:rPr>
            </w:pPr>
          </w:p>
        </w:tc>
        <w:tc>
          <w:tcPr>
            <w:tcW w:w="955" w:type="pct"/>
          </w:tcPr>
          <w:p w14:paraId="7E684CB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Psihološka podrška</w:t>
            </w:r>
          </w:p>
        </w:tc>
        <w:tc>
          <w:tcPr>
            <w:tcW w:w="1351" w:type="pct"/>
          </w:tcPr>
          <w:p w14:paraId="0254BED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100 korisnika</w:t>
            </w:r>
          </w:p>
        </w:tc>
        <w:tc>
          <w:tcPr>
            <w:tcW w:w="1346" w:type="pct"/>
          </w:tcPr>
          <w:p w14:paraId="0829D90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100 korisnika</w:t>
            </w:r>
          </w:p>
        </w:tc>
      </w:tr>
      <w:tr w:rsidR="00775C4F" w:rsidRPr="00392BE7" w14:paraId="79718DFF" w14:textId="77777777" w:rsidTr="00775C4F">
        <w:trPr>
          <w:trHeight w:val="567"/>
        </w:trPr>
        <w:tc>
          <w:tcPr>
            <w:tcW w:w="578" w:type="pct"/>
            <w:vMerge/>
            <w:vAlign w:val="center"/>
          </w:tcPr>
          <w:p w14:paraId="1311A6B9" w14:textId="77777777" w:rsidR="00775C4F" w:rsidRPr="00392BE7" w:rsidRDefault="00775C4F" w:rsidP="00774883">
            <w:pPr>
              <w:rPr>
                <w:rFonts w:ascii="Times New Roman" w:eastAsia="Calibri" w:hAnsi="Times New Roman" w:cs="Times New Roman"/>
                <w:sz w:val="24"/>
                <w:szCs w:val="24"/>
                <w:highlight w:val="yellow"/>
              </w:rPr>
            </w:pPr>
          </w:p>
        </w:tc>
        <w:tc>
          <w:tcPr>
            <w:tcW w:w="770" w:type="pct"/>
            <w:vMerge/>
          </w:tcPr>
          <w:p w14:paraId="2735B54A" w14:textId="77777777" w:rsidR="00775C4F" w:rsidRPr="00392BE7" w:rsidRDefault="00775C4F" w:rsidP="00774883">
            <w:pPr>
              <w:rPr>
                <w:rFonts w:ascii="Times New Roman" w:eastAsia="Calibri" w:hAnsi="Times New Roman" w:cs="Times New Roman"/>
                <w:sz w:val="24"/>
                <w:szCs w:val="24"/>
                <w:highlight w:val="yellow"/>
              </w:rPr>
            </w:pPr>
          </w:p>
        </w:tc>
        <w:tc>
          <w:tcPr>
            <w:tcW w:w="955" w:type="pct"/>
          </w:tcPr>
          <w:p w14:paraId="5278A68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Likovna terapija i likovne aktivnosti</w:t>
            </w:r>
          </w:p>
        </w:tc>
        <w:tc>
          <w:tcPr>
            <w:tcW w:w="1351" w:type="pct"/>
          </w:tcPr>
          <w:p w14:paraId="799A8B2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200 korisnika</w:t>
            </w:r>
          </w:p>
        </w:tc>
        <w:tc>
          <w:tcPr>
            <w:tcW w:w="1346" w:type="pct"/>
          </w:tcPr>
          <w:p w14:paraId="38D90A6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200 korisnika</w:t>
            </w:r>
          </w:p>
        </w:tc>
      </w:tr>
      <w:tr w:rsidR="00775C4F" w:rsidRPr="00392BE7" w14:paraId="462673B1" w14:textId="77777777" w:rsidTr="00775C4F">
        <w:trPr>
          <w:trHeight w:val="567"/>
        </w:trPr>
        <w:tc>
          <w:tcPr>
            <w:tcW w:w="578" w:type="pct"/>
            <w:vMerge/>
            <w:vAlign w:val="center"/>
          </w:tcPr>
          <w:p w14:paraId="14617BC1" w14:textId="77777777" w:rsidR="00775C4F" w:rsidRPr="00392BE7" w:rsidRDefault="00775C4F" w:rsidP="00774883">
            <w:pPr>
              <w:rPr>
                <w:rFonts w:ascii="Times New Roman" w:eastAsia="Calibri" w:hAnsi="Times New Roman" w:cs="Times New Roman"/>
                <w:sz w:val="24"/>
                <w:szCs w:val="24"/>
                <w:highlight w:val="yellow"/>
              </w:rPr>
            </w:pPr>
          </w:p>
        </w:tc>
        <w:tc>
          <w:tcPr>
            <w:tcW w:w="770" w:type="pct"/>
            <w:vMerge/>
          </w:tcPr>
          <w:p w14:paraId="7AD5685C" w14:textId="77777777" w:rsidR="00775C4F" w:rsidRPr="00392BE7" w:rsidRDefault="00775C4F" w:rsidP="00774883">
            <w:pPr>
              <w:rPr>
                <w:rFonts w:ascii="Times New Roman" w:eastAsia="Calibri" w:hAnsi="Times New Roman" w:cs="Times New Roman"/>
                <w:sz w:val="24"/>
                <w:szCs w:val="24"/>
                <w:highlight w:val="yellow"/>
              </w:rPr>
            </w:pPr>
          </w:p>
        </w:tc>
        <w:tc>
          <w:tcPr>
            <w:tcW w:w="955" w:type="pct"/>
          </w:tcPr>
          <w:p w14:paraId="68119C09" w14:textId="77777777" w:rsidR="00775C4F" w:rsidRPr="00392BE7" w:rsidRDefault="00775C4F" w:rsidP="00774883">
            <w:pPr>
              <w:rPr>
                <w:rFonts w:ascii="Times New Roman" w:eastAsia="Calibri" w:hAnsi="Times New Roman" w:cs="Times New Roman"/>
                <w:sz w:val="24"/>
                <w:szCs w:val="24"/>
              </w:rPr>
            </w:pPr>
            <w:proofErr w:type="spellStart"/>
            <w:r w:rsidRPr="00392BE7">
              <w:rPr>
                <w:rFonts w:ascii="Times New Roman" w:eastAsia="Calibri" w:hAnsi="Times New Roman" w:cs="Times New Roman"/>
                <w:sz w:val="24"/>
                <w:szCs w:val="24"/>
              </w:rPr>
              <w:t>Glazboterapija</w:t>
            </w:r>
            <w:proofErr w:type="spellEnd"/>
            <w:r w:rsidRPr="00392BE7">
              <w:rPr>
                <w:rFonts w:ascii="Times New Roman" w:eastAsia="Calibri" w:hAnsi="Times New Roman" w:cs="Times New Roman"/>
                <w:sz w:val="24"/>
                <w:szCs w:val="24"/>
              </w:rPr>
              <w:t xml:space="preserve"> i glazbene aktivnosti</w:t>
            </w:r>
          </w:p>
        </w:tc>
        <w:tc>
          <w:tcPr>
            <w:tcW w:w="1351" w:type="pct"/>
          </w:tcPr>
          <w:p w14:paraId="069C06F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200 korisnika</w:t>
            </w:r>
          </w:p>
        </w:tc>
        <w:tc>
          <w:tcPr>
            <w:tcW w:w="1346" w:type="pct"/>
          </w:tcPr>
          <w:p w14:paraId="2AC4420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200 korisnika</w:t>
            </w:r>
          </w:p>
        </w:tc>
      </w:tr>
      <w:tr w:rsidR="00775C4F" w:rsidRPr="00392BE7" w14:paraId="301B417B" w14:textId="77777777" w:rsidTr="00775C4F">
        <w:trPr>
          <w:trHeight w:val="567"/>
        </w:trPr>
        <w:tc>
          <w:tcPr>
            <w:tcW w:w="578" w:type="pct"/>
            <w:vMerge/>
            <w:vAlign w:val="center"/>
          </w:tcPr>
          <w:p w14:paraId="4C312305" w14:textId="77777777" w:rsidR="00775C4F" w:rsidRPr="00392BE7" w:rsidRDefault="00775C4F" w:rsidP="00774883">
            <w:pPr>
              <w:rPr>
                <w:rFonts w:ascii="Times New Roman" w:eastAsia="Calibri" w:hAnsi="Times New Roman" w:cs="Times New Roman"/>
                <w:sz w:val="24"/>
                <w:szCs w:val="24"/>
                <w:highlight w:val="yellow"/>
              </w:rPr>
            </w:pPr>
          </w:p>
        </w:tc>
        <w:tc>
          <w:tcPr>
            <w:tcW w:w="770" w:type="pct"/>
            <w:vMerge/>
          </w:tcPr>
          <w:p w14:paraId="141948DE" w14:textId="77777777" w:rsidR="00775C4F" w:rsidRPr="00392BE7" w:rsidRDefault="00775C4F" w:rsidP="00774883">
            <w:pPr>
              <w:rPr>
                <w:rFonts w:ascii="Times New Roman" w:eastAsia="Calibri" w:hAnsi="Times New Roman" w:cs="Times New Roman"/>
                <w:sz w:val="24"/>
                <w:szCs w:val="24"/>
                <w:highlight w:val="yellow"/>
              </w:rPr>
            </w:pPr>
          </w:p>
        </w:tc>
        <w:tc>
          <w:tcPr>
            <w:tcW w:w="955" w:type="pct"/>
          </w:tcPr>
          <w:p w14:paraId="290D1C2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Socijalno-pedagoška podrška </w:t>
            </w:r>
          </w:p>
        </w:tc>
        <w:tc>
          <w:tcPr>
            <w:tcW w:w="1351" w:type="pct"/>
          </w:tcPr>
          <w:p w14:paraId="76FDE42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200 korisnika</w:t>
            </w:r>
          </w:p>
        </w:tc>
        <w:tc>
          <w:tcPr>
            <w:tcW w:w="1346" w:type="pct"/>
          </w:tcPr>
          <w:p w14:paraId="052679C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200 korisnika</w:t>
            </w:r>
          </w:p>
        </w:tc>
      </w:tr>
      <w:tr w:rsidR="00775C4F" w:rsidRPr="00392BE7" w14:paraId="3178AF1B" w14:textId="77777777" w:rsidTr="00775C4F">
        <w:trPr>
          <w:trHeight w:val="567"/>
        </w:trPr>
        <w:tc>
          <w:tcPr>
            <w:tcW w:w="578" w:type="pct"/>
            <w:vMerge/>
            <w:vAlign w:val="center"/>
          </w:tcPr>
          <w:p w14:paraId="20ABD245" w14:textId="77777777" w:rsidR="00775C4F" w:rsidRPr="00392BE7" w:rsidRDefault="00775C4F" w:rsidP="00774883">
            <w:pPr>
              <w:rPr>
                <w:rFonts w:ascii="Times New Roman" w:eastAsia="Calibri" w:hAnsi="Times New Roman" w:cs="Times New Roman"/>
                <w:sz w:val="24"/>
                <w:szCs w:val="24"/>
                <w:highlight w:val="yellow"/>
              </w:rPr>
            </w:pPr>
          </w:p>
        </w:tc>
        <w:tc>
          <w:tcPr>
            <w:tcW w:w="770" w:type="pct"/>
            <w:vMerge/>
          </w:tcPr>
          <w:p w14:paraId="7AAE5896" w14:textId="77777777" w:rsidR="00775C4F" w:rsidRPr="00392BE7" w:rsidRDefault="00775C4F" w:rsidP="00774883">
            <w:pPr>
              <w:rPr>
                <w:rFonts w:ascii="Times New Roman" w:eastAsia="Calibri" w:hAnsi="Times New Roman" w:cs="Times New Roman"/>
                <w:sz w:val="24"/>
                <w:szCs w:val="24"/>
                <w:highlight w:val="yellow"/>
              </w:rPr>
            </w:pPr>
          </w:p>
        </w:tc>
        <w:tc>
          <w:tcPr>
            <w:tcW w:w="955" w:type="pct"/>
          </w:tcPr>
          <w:p w14:paraId="0D896330"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Radna terapija</w:t>
            </w:r>
          </w:p>
        </w:tc>
        <w:tc>
          <w:tcPr>
            <w:tcW w:w="1351" w:type="pct"/>
          </w:tcPr>
          <w:p w14:paraId="6AAEE31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Pr>
                <w:rFonts w:ascii="Times New Roman" w:eastAsia="Calibri" w:hAnsi="Times New Roman" w:cs="Times New Roman"/>
                <w:sz w:val="24"/>
                <w:szCs w:val="24"/>
              </w:rPr>
              <w:t>na 5</w:t>
            </w:r>
            <w:r w:rsidRPr="00392BE7">
              <w:rPr>
                <w:rFonts w:ascii="Times New Roman" w:eastAsia="Calibri" w:hAnsi="Times New Roman" w:cs="Times New Roman"/>
                <w:sz w:val="24"/>
                <w:szCs w:val="24"/>
              </w:rPr>
              <w:t>0 korisnika</w:t>
            </w:r>
          </w:p>
        </w:tc>
        <w:tc>
          <w:tcPr>
            <w:tcW w:w="1346" w:type="pct"/>
          </w:tcPr>
          <w:p w14:paraId="524B654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Pr>
                <w:rFonts w:ascii="Times New Roman" w:eastAsia="Calibri" w:hAnsi="Times New Roman" w:cs="Times New Roman"/>
                <w:sz w:val="24"/>
                <w:szCs w:val="24"/>
              </w:rPr>
              <w:t>na 4</w:t>
            </w:r>
            <w:r w:rsidRPr="00392BE7">
              <w:rPr>
                <w:rFonts w:ascii="Times New Roman" w:eastAsia="Calibri" w:hAnsi="Times New Roman" w:cs="Times New Roman"/>
                <w:sz w:val="24"/>
                <w:szCs w:val="24"/>
              </w:rPr>
              <w:t>0 korisnika</w:t>
            </w:r>
          </w:p>
        </w:tc>
      </w:tr>
      <w:tr w:rsidR="00775C4F" w:rsidRPr="00392BE7" w14:paraId="14227BBC" w14:textId="77777777" w:rsidTr="00775C4F">
        <w:trPr>
          <w:trHeight w:val="781"/>
        </w:trPr>
        <w:tc>
          <w:tcPr>
            <w:tcW w:w="578" w:type="pct"/>
            <w:vAlign w:val="center"/>
          </w:tcPr>
          <w:p w14:paraId="7DE26AA2" w14:textId="77777777" w:rsidR="00775C4F" w:rsidRPr="00392BE7" w:rsidRDefault="00775C4F" w:rsidP="00774883">
            <w:r>
              <w:t xml:space="preserve">   </w:t>
            </w:r>
            <w:r w:rsidRPr="00392BE7">
              <w:t>4.3.</w:t>
            </w:r>
          </w:p>
        </w:tc>
        <w:tc>
          <w:tcPr>
            <w:tcW w:w="4422" w:type="pct"/>
            <w:gridSpan w:val="4"/>
            <w:vAlign w:val="center"/>
          </w:tcPr>
          <w:p w14:paraId="7221C228" w14:textId="77777777" w:rsidR="00775C4F" w:rsidRPr="00392BE7" w:rsidRDefault="00775C4F" w:rsidP="00774883">
            <w:r w:rsidRPr="00392BE7">
              <w:t>Djeca s težim ili teškim intelektualnim oštećenjem</w:t>
            </w:r>
          </w:p>
        </w:tc>
      </w:tr>
      <w:tr w:rsidR="00775C4F" w:rsidRPr="00392BE7" w14:paraId="6E536945" w14:textId="77777777" w:rsidTr="00775C4F">
        <w:trPr>
          <w:trHeight w:val="709"/>
        </w:trPr>
        <w:tc>
          <w:tcPr>
            <w:tcW w:w="578" w:type="pct"/>
            <w:vAlign w:val="center"/>
          </w:tcPr>
          <w:p w14:paraId="09F190E0" w14:textId="77777777" w:rsidR="00775C4F" w:rsidRPr="00392BE7" w:rsidRDefault="00775C4F" w:rsidP="00774883">
            <w:r w:rsidRPr="00392BE7">
              <w:t>4.3.1.</w:t>
            </w:r>
          </w:p>
        </w:tc>
        <w:tc>
          <w:tcPr>
            <w:tcW w:w="4422" w:type="pct"/>
            <w:gridSpan w:val="4"/>
            <w:vAlign w:val="center"/>
          </w:tcPr>
          <w:p w14:paraId="134F8FFC" w14:textId="77777777" w:rsidR="00775C4F" w:rsidRPr="00392BE7" w:rsidRDefault="00775C4F" w:rsidP="00774883">
            <w:r w:rsidRPr="00392BE7">
              <w:t>Smještaj</w:t>
            </w:r>
          </w:p>
        </w:tc>
      </w:tr>
      <w:tr w:rsidR="00775C4F" w:rsidRPr="00392BE7" w14:paraId="22F89512" w14:textId="77777777" w:rsidTr="00775C4F">
        <w:trPr>
          <w:trHeight w:val="1111"/>
        </w:trPr>
        <w:tc>
          <w:tcPr>
            <w:tcW w:w="578" w:type="pct"/>
            <w:vMerge w:val="restart"/>
            <w:vAlign w:val="center"/>
          </w:tcPr>
          <w:p w14:paraId="10FA7B26"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4.3.1.1.</w:t>
            </w:r>
          </w:p>
        </w:tc>
        <w:tc>
          <w:tcPr>
            <w:tcW w:w="770" w:type="pct"/>
            <w:vMerge w:val="restart"/>
            <w:vAlign w:val="center"/>
          </w:tcPr>
          <w:p w14:paraId="745316AD"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Osnovni opseg usluge</w:t>
            </w:r>
            <w:r w:rsidRPr="00392BE7">
              <w:rPr>
                <w:rFonts w:ascii="Times New Roman" w:hAnsi="Times New Roman"/>
                <w:sz w:val="24"/>
                <w:szCs w:val="24"/>
                <w:vertAlign w:val="superscript"/>
              </w:rPr>
              <w:footnoteReference w:customMarkFollows="1" w:id="9"/>
              <w:sym w:font="Symbol" w:char="F02A"/>
            </w:r>
          </w:p>
        </w:tc>
        <w:tc>
          <w:tcPr>
            <w:tcW w:w="955" w:type="pct"/>
          </w:tcPr>
          <w:p w14:paraId="3299DBB1"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Njega 1 - samo za korisnike potpuno ovisne o pomoći i njezi druge osobe</w:t>
            </w:r>
          </w:p>
        </w:tc>
        <w:tc>
          <w:tcPr>
            <w:tcW w:w="1351" w:type="pct"/>
          </w:tcPr>
          <w:p w14:paraId="538DDE0E"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8 korisnika</w:t>
            </w:r>
          </w:p>
        </w:tc>
        <w:tc>
          <w:tcPr>
            <w:tcW w:w="1346" w:type="pct"/>
          </w:tcPr>
          <w:p w14:paraId="048CA73D"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Pr>
                <w:rFonts w:ascii="Times New Roman" w:hAnsi="Times New Roman"/>
                <w:sz w:val="24"/>
                <w:szCs w:val="24"/>
              </w:rPr>
              <w:t>na 5</w:t>
            </w:r>
            <w:r w:rsidRPr="00392BE7">
              <w:rPr>
                <w:rFonts w:ascii="Times New Roman" w:hAnsi="Times New Roman"/>
                <w:sz w:val="24"/>
                <w:szCs w:val="24"/>
              </w:rPr>
              <w:t xml:space="preserve"> korisnika</w:t>
            </w:r>
          </w:p>
        </w:tc>
      </w:tr>
      <w:tr w:rsidR="00775C4F" w:rsidRPr="00392BE7" w14:paraId="08DBE02A" w14:textId="77777777" w:rsidTr="00775C4F">
        <w:trPr>
          <w:trHeight w:val="567"/>
        </w:trPr>
        <w:tc>
          <w:tcPr>
            <w:tcW w:w="578" w:type="pct"/>
            <w:vMerge/>
            <w:vAlign w:val="center"/>
          </w:tcPr>
          <w:p w14:paraId="357B9913" w14:textId="77777777" w:rsidR="00775C4F" w:rsidRPr="00392BE7" w:rsidRDefault="00775C4F" w:rsidP="00774883">
            <w:pPr>
              <w:rPr>
                <w:rFonts w:ascii="Times New Roman" w:hAnsi="Times New Roman"/>
                <w:sz w:val="24"/>
                <w:szCs w:val="24"/>
              </w:rPr>
            </w:pPr>
          </w:p>
        </w:tc>
        <w:tc>
          <w:tcPr>
            <w:tcW w:w="770" w:type="pct"/>
            <w:vMerge/>
          </w:tcPr>
          <w:p w14:paraId="61AC36F5" w14:textId="77777777" w:rsidR="00775C4F" w:rsidRPr="00392BE7" w:rsidRDefault="00775C4F" w:rsidP="00774883">
            <w:pPr>
              <w:rPr>
                <w:rFonts w:ascii="Times New Roman" w:hAnsi="Times New Roman"/>
                <w:sz w:val="24"/>
                <w:szCs w:val="24"/>
              </w:rPr>
            </w:pPr>
          </w:p>
        </w:tc>
        <w:tc>
          <w:tcPr>
            <w:tcW w:w="955" w:type="pct"/>
          </w:tcPr>
          <w:p w14:paraId="26C532AB"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Njega 2 - samo za korisnike kojima je </w:t>
            </w:r>
            <w:r w:rsidRPr="00392BE7">
              <w:rPr>
                <w:rFonts w:ascii="Times New Roman" w:hAnsi="Times New Roman"/>
                <w:sz w:val="24"/>
                <w:szCs w:val="24"/>
              </w:rPr>
              <w:lastRenderedPageBreak/>
              <w:t>potrebna pomoć u samozbrinjavanju</w:t>
            </w:r>
          </w:p>
        </w:tc>
        <w:tc>
          <w:tcPr>
            <w:tcW w:w="1351" w:type="pct"/>
          </w:tcPr>
          <w:p w14:paraId="76357F8B"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lastRenderedPageBreak/>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30 korisnika</w:t>
            </w:r>
          </w:p>
        </w:tc>
        <w:tc>
          <w:tcPr>
            <w:tcW w:w="1346" w:type="pct"/>
          </w:tcPr>
          <w:p w14:paraId="7D6AE4E3"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Pr>
                <w:rFonts w:ascii="Times New Roman" w:hAnsi="Times New Roman"/>
                <w:sz w:val="24"/>
                <w:szCs w:val="24"/>
              </w:rPr>
              <w:t>na 20</w:t>
            </w:r>
            <w:r w:rsidRPr="00392BE7">
              <w:rPr>
                <w:rFonts w:ascii="Times New Roman" w:hAnsi="Times New Roman"/>
                <w:sz w:val="24"/>
                <w:szCs w:val="24"/>
              </w:rPr>
              <w:t xml:space="preserve"> korisnika</w:t>
            </w:r>
          </w:p>
        </w:tc>
      </w:tr>
      <w:tr w:rsidR="00775C4F" w:rsidRPr="00392BE7" w14:paraId="614713B3" w14:textId="77777777" w:rsidTr="00775C4F">
        <w:trPr>
          <w:trHeight w:val="567"/>
        </w:trPr>
        <w:tc>
          <w:tcPr>
            <w:tcW w:w="578" w:type="pct"/>
            <w:vMerge/>
            <w:vAlign w:val="center"/>
          </w:tcPr>
          <w:p w14:paraId="76335CEF" w14:textId="77777777" w:rsidR="00775C4F" w:rsidRPr="00392BE7" w:rsidRDefault="00775C4F" w:rsidP="00774883">
            <w:pPr>
              <w:rPr>
                <w:rFonts w:ascii="Times New Roman" w:hAnsi="Times New Roman"/>
                <w:sz w:val="24"/>
                <w:szCs w:val="24"/>
              </w:rPr>
            </w:pPr>
          </w:p>
        </w:tc>
        <w:tc>
          <w:tcPr>
            <w:tcW w:w="770" w:type="pct"/>
            <w:vMerge/>
          </w:tcPr>
          <w:p w14:paraId="2B812713" w14:textId="77777777" w:rsidR="00775C4F" w:rsidRPr="00392BE7" w:rsidRDefault="00775C4F" w:rsidP="00774883">
            <w:pPr>
              <w:rPr>
                <w:rFonts w:ascii="Times New Roman" w:hAnsi="Times New Roman"/>
                <w:sz w:val="24"/>
                <w:szCs w:val="24"/>
              </w:rPr>
            </w:pPr>
          </w:p>
        </w:tc>
        <w:tc>
          <w:tcPr>
            <w:tcW w:w="955" w:type="pct"/>
          </w:tcPr>
          <w:p w14:paraId="14C4CD43" w14:textId="77777777" w:rsidR="00775C4F" w:rsidRPr="00392BE7" w:rsidRDefault="00775C4F" w:rsidP="00774883">
            <w:pPr>
              <w:rPr>
                <w:rFonts w:ascii="Times New Roman" w:hAnsi="Times New Roman"/>
                <w:sz w:val="24"/>
                <w:szCs w:val="24"/>
              </w:rPr>
            </w:pPr>
            <w:r>
              <w:rPr>
                <w:rFonts w:ascii="Times New Roman" w:hAnsi="Times New Roman"/>
                <w:sz w:val="24"/>
                <w:szCs w:val="24"/>
              </w:rPr>
              <w:t>B</w:t>
            </w:r>
            <w:r w:rsidRPr="00392BE7">
              <w:rPr>
                <w:rFonts w:ascii="Times New Roman" w:hAnsi="Times New Roman"/>
                <w:sz w:val="24"/>
                <w:szCs w:val="24"/>
              </w:rPr>
              <w:t>riga o zdravlju - za korisnike potpuno ovisne o pomoći i njezi druge osobe i korisnike kojima je potrebna pomoć u samozbrinjavanju</w:t>
            </w:r>
          </w:p>
        </w:tc>
        <w:tc>
          <w:tcPr>
            <w:tcW w:w="1351" w:type="pct"/>
          </w:tcPr>
          <w:p w14:paraId="5D033025"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Pr>
                <w:rFonts w:ascii="Times New Roman" w:hAnsi="Times New Roman"/>
                <w:sz w:val="24"/>
                <w:szCs w:val="24"/>
              </w:rPr>
              <w:t>na 2</w:t>
            </w:r>
            <w:r w:rsidRPr="00392BE7">
              <w:rPr>
                <w:rFonts w:ascii="Times New Roman" w:hAnsi="Times New Roman"/>
                <w:sz w:val="24"/>
                <w:szCs w:val="24"/>
              </w:rPr>
              <w:t>0 korisnika</w:t>
            </w:r>
          </w:p>
        </w:tc>
        <w:tc>
          <w:tcPr>
            <w:tcW w:w="1346" w:type="pct"/>
          </w:tcPr>
          <w:p w14:paraId="5E5AED1B"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Pr>
                <w:rFonts w:ascii="Times New Roman" w:hAnsi="Times New Roman"/>
                <w:sz w:val="24"/>
                <w:szCs w:val="24"/>
              </w:rPr>
              <w:t>na 15</w:t>
            </w:r>
            <w:r w:rsidRPr="00392BE7">
              <w:rPr>
                <w:rFonts w:ascii="Times New Roman" w:hAnsi="Times New Roman"/>
                <w:sz w:val="24"/>
                <w:szCs w:val="24"/>
              </w:rPr>
              <w:t xml:space="preserve"> korisnika</w:t>
            </w:r>
          </w:p>
        </w:tc>
      </w:tr>
      <w:tr w:rsidR="00775C4F" w:rsidRPr="00392BE7" w14:paraId="0F4C1202" w14:textId="77777777" w:rsidTr="00775C4F">
        <w:trPr>
          <w:trHeight w:val="567"/>
        </w:trPr>
        <w:tc>
          <w:tcPr>
            <w:tcW w:w="578" w:type="pct"/>
            <w:vMerge/>
            <w:vAlign w:val="center"/>
          </w:tcPr>
          <w:p w14:paraId="7ECBB3A2" w14:textId="77777777" w:rsidR="00775C4F" w:rsidRPr="00392BE7" w:rsidRDefault="00775C4F" w:rsidP="00774883">
            <w:pPr>
              <w:rPr>
                <w:rFonts w:ascii="Times New Roman" w:hAnsi="Times New Roman"/>
                <w:sz w:val="24"/>
                <w:szCs w:val="24"/>
              </w:rPr>
            </w:pPr>
          </w:p>
        </w:tc>
        <w:tc>
          <w:tcPr>
            <w:tcW w:w="770" w:type="pct"/>
            <w:vMerge/>
          </w:tcPr>
          <w:p w14:paraId="67B7467C" w14:textId="77777777" w:rsidR="00775C4F" w:rsidRPr="00392BE7" w:rsidRDefault="00775C4F" w:rsidP="00774883">
            <w:pPr>
              <w:rPr>
                <w:rFonts w:ascii="Times New Roman" w:hAnsi="Times New Roman"/>
                <w:sz w:val="24"/>
                <w:szCs w:val="24"/>
              </w:rPr>
            </w:pPr>
          </w:p>
        </w:tc>
        <w:tc>
          <w:tcPr>
            <w:tcW w:w="955" w:type="pct"/>
          </w:tcPr>
          <w:p w14:paraId="7D17EDF7"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Socijalni rad</w:t>
            </w:r>
          </w:p>
        </w:tc>
        <w:tc>
          <w:tcPr>
            <w:tcW w:w="1351" w:type="pct"/>
          </w:tcPr>
          <w:p w14:paraId="1A1124A7"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100 korisnika</w:t>
            </w:r>
          </w:p>
        </w:tc>
        <w:tc>
          <w:tcPr>
            <w:tcW w:w="1346" w:type="pct"/>
          </w:tcPr>
          <w:p w14:paraId="1EB7E154"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100 korisnika</w:t>
            </w:r>
          </w:p>
        </w:tc>
      </w:tr>
      <w:tr w:rsidR="00775C4F" w:rsidRPr="00392BE7" w14:paraId="1514D7A6" w14:textId="77777777" w:rsidTr="00775C4F">
        <w:trPr>
          <w:trHeight w:val="567"/>
        </w:trPr>
        <w:tc>
          <w:tcPr>
            <w:tcW w:w="578" w:type="pct"/>
            <w:vMerge/>
            <w:vAlign w:val="center"/>
          </w:tcPr>
          <w:p w14:paraId="745B9CEE" w14:textId="77777777" w:rsidR="00775C4F" w:rsidRPr="00392BE7" w:rsidRDefault="00775C4F" w:rsidP="00774883">
            <w:pPr>
              <w:rPr>
                <w:rFonts w:ascii="Times New Roman" w:hAnsi="Times New Roman"/>
                <w:sz w:val="24"/>
                <w:szCs w:val="24"/>
              </w:rPr>
            </w:pPr>
          </w:p>
        </w:tc>
        <w:tc>
          <w:tcPr>
            <w:tcW w:w="770" w:type="pct"/>
            <w:vMerge/>
          </w:tcPr>
          <w:p w14:paraId="79A05E3A" w14:textId="77777777" w:rsidR="00775C4F" w:rsidRPr="00392BE7" w:rsidRDefault="00775C4F" w:rsidP="00774883">
            <w:pPr>
              <w:rPr>
                <w:rFonts w:ascii="Times New Roman" w:hAnsi="Times New Roman"/>
                <w:sz w:val="24"/>
                <w:szCs w:val="24"/>
              </w:rPr>
            </w:pPr>
          </w:p>
        </w:tc>
        <w:tc>
          <w:tcPr>
            <w:tcW w:w="955" w:type="pct"/>
          </w:tcPr>
          <w:p w14:paraId="184BDC5F"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Fizikalna terapija</w:t>
            </w:r>
          </w:p>
        </w:tc>
        <w:tc>
          <w:tcPr>
            <w:tcW w:w="1351" w:type="pct"/>
          </w:tcPr>
          <w:p w14:paraId="3151E162"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 xml:space="preserve">na 40 korisnika </w:t>
            </w:r>
          </w:p>
        </w:tc>
        <w:tc>
          <w:tcPr>
            <w:tcW w:w="1346" w:type="pct"/>
          </w:tcPr>
          <w:p w14:paraId="2D404146"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Pr>
                <w:rFonts w:ascii="Times New Roman" w:hAnsi="Times New Roman"/>
                <w:sz w:val="24"/>
                <w:szCs w:val="24"/>
              </w:rPr>
              <w:t>na 3</w:t>
            </w:r>
            <w:r w:rsidRPr="00392BE7">
              <w:rPr>
                <w:rFonts w:ascii="Times New Roman" w:hAnsi="Times New Roman"/>
                <w:sz w:val="24"/>
                <w:szCs w:val="24"/>
              </w:rPr>
              <w:t xml:space="preserve">0 korisnika </w:t>
            </w:r>
          </w:p>
        </w:tc>
      </w:tr>
      <w:tr w:rsidR="00775C4F" w:rsidRPr="00392BE7" w14:paraId="7C3937FA" w14:textId="77777777" w:rsidTr="00775C4F">
        <w:trPr>
          <w:trHeight w:val="567"/>
        </w:trPr>
        <w:tc>
          <w:tcPr>
            <w:tcW w:w="578" w:type="pct"/>
            <w:vMerge/>
            <w:vAlign w:val="center"/>
          </w:tcPr>
          <w:p w14:paraId="5BA1BE24" w14:textId="77777777" w:rsidR="00775C4F" w:rsidRPr="00392BE7" w:rsidRDefault="00775C4F" w:rsidP="00774883">
            <w:pPr>
              <w:rPr>
                <w:rFonts w:ascii="Times New Roman" w:hAnsi="Times New Roman"/>
                <w:sz w:val="24"/>
                <w:szCs w:val="24"/>
              </w:rPr>
            </w:pPr>
          </w:p>
        </w:tc>
        <w:tc>
          <w:tcPr>
            <w:tcW w:w="770" w:type="pct"/>
            <w:vMerge/>
          </w:tcPr>
          <w:p w14:paraId="670845D0" w14:textId="77777777" w:rsidR="00775C4F" w:rsidRPr="00392BE7" w:rsidRDefault="00775C4F" w:rsidP="00774883">
            <w:pPr>
              <w:rPr>
                <w:rFonts w:ascii="Times New Roman" w:hAnsi="Times New Roman"/>
                <w:sz w:val="24"/>
                <w:szCs w:val="24"/>
              </w:rPr>
            </w:pPr>
          </w:p>
        </w:tc>
        <w:tc>
          <w:tcPr>
            <w:tcW w:w="955" w:type="pct"/>
          </w:tcPr>
          <w:p w14:paraId="436B3B7E"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Psihološka podrška</w:t>
            </w:r>
          </w:p>
        </w:tc>
        <w:tc>
          <w:tcPr>
            <w:tcW w:w="1351" w:type="pct"/>
          </w:tcPr>
          <w:p w14:paraId="03D61F14"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100 korisnika</w:t>
            </w:r>
          </w:p>
        </w:tc>
        <w:tc>
          <w:tcPr>
            <w:tcW w:w="1346" w:type="pct"/>
          </w:tcPr>
          <w:p w14:paraId="4872EE9F"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100 korisnika</w:t>
            </w:r>
          </w:p>
        </w:tc>
      </w:tr>
      <w:tr w:rsidR="00775C4F" w:rsidRPr="00392BE7" w14:paraId="44A75AE8" w14:textId="77777777" w:rsidTr="00775C4F">
        <w:trPr>
          <w:trHeight w:val="567"/>
        </w:trPr>
        <w:tc>
          <w:tcPr>
            <w:tcW w:w="578" w:type="pct"/>
            <w:vMerge/>
            <w:vAlign w:val="center"/>
          </w:tcPr>
          <w:p w14:paraId="3A257971" w14:textId="77777777" w:rsidR="00775C4F" w:rsidRPr="00392BE7" w:rsidRDefault="00775C4F" w:rsidP="00774883">
            <w:pPr>
              <w:rPr>
                <w:rFonts w:ascii="Times New Roman" w:hAnsi="Times New Roman"/>
                <w:sz w:val="24"/>
                <w:szCs w:val="24"/>
              </w:rPr>
            </w:pPr>
          </w:p>
        </w:tc>
        <w:tc>
          <w:tcPr>
            <w:tcW w:w="770" w:type="pct"/>
            <w:vMerge/>
          </w:tcPr>
          <w:p w14:paraId="4AB0B533" w14:textId="77777777" w:rsidR="00775C4F" w:rsidRPr="00392BE7" w:rsidRDefault="00775C4F" w:rsidP="00774883">
            <w:pPr>
              <w:rPr>
                <w:rFonts w:ascii="Times New Roman" w:hAnsi="Times New Roman"/>
                <w:sz w:val="24"/>
                <w:szCs w:val="24"/>
              </w:rPr>
            </w:pPr>
          </w:p>
        </w:tc>
        <w:tc>
          <w:tcPr>
            <w:tcW w:w="955" w:type="pct"/>
          </w:tcPr>
          <w:p w14:paraId="78243480"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Odgoj i edukacijska rehabilitacija </w:t>
            </w:r>
          </w:p>
        </w:tc>
        <w:tc>
          <w:tcPr>
            <w:tcW w:w="1351" w:type="pct"/>
          </w:tcPr>
          <w:p w14:paraId="1FFEFD93"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10 korisnika</w:t>
            </w:r>
          </w:p>
        </w:tc>
        <w:tc>
          <w:tcPr>
            <w:tcW w:w="1346" w:type="pct"/>
          </w:tcPr>
          <w:p w14:paraId="1452B99C"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Pr>
                <w:rFonts w:ascii="Times New Roman" w:hAnsi="Times New Roman"/>
                <w:sz w:val="24"/>
                <w:szCs w:val="24"/>
              </w:rPr>
              <w:t>na 8</w:t>
            </w:r>
            <w:r w:rsidRPr="00392BE7">
              <w:rPr>
                <w:rFonts w:ascii="Times New Roman" w:hAnsi="Times New Roman"/>
                <w:sz w:val="24"/>
                <w:szCs w:val="24"/>
              </w:rPr>
              <w:t xml:space="preserve"> korisnika</w:t>
            </w:r>
          </w:p>
        </w:tc>
      </w:tr>
      <w:tr w:rsidR="00775C4F" w:rsidRPr="00392BE7" w14:paraId="068BF191" w14:textId="77777777" w:rsidTr="00775C4F">
        <w:trPr>
          <w:trHeight w:val="567"/>
        </w:trPr>
        <w:tc>
          <w:tcPr>
            <w:tcW w:w="578" w:type="pct"/>
            <w:vMerge/>
            <w:vAlign w:val="center"/>
          </w:tcPr>
          <w:p w14:paraId="635749D3" w14:textId="77777777" w:rsidR="00775C4F" w:rsidRPr="00392BE7" w:rsidRDefault="00775C4F" w:rsidP="00774883">
            <w:pPr>
              <w:rPr>
                <w:rFonts w:ascii="Times New Roman" w:hAnsi="Times New Roman"/>
                <w:sz w:val="24"/>
                <w:szCs w:val="24"/>
              </w:rPr>
            </w:pPr>
          </w:p>
        </w:tc>
        <w:tc>
          <w:tcPr>
            <w:tcW w:w="770" w:type="pct"/>
            <w:vMerge/>
          </w:tcPr>
          <w:p w14:paraId="26B811CC" w14:textId="77777777" w:rsidR="00775C4F" w:rsidRPr="00392BE7" w:rsidRDefault="00775C4F" w:rsidP="00774883">
            <w:pPr>
              <w:rPr>
                <w:rFonts w:ascii="Times New Roman" w:hAnsi="Times New Roman"/>
                <w:sz w:val="24"/>
                <w:szCs w:val="24"/>
              </w:rPr>
            </w:pPr>
          </w:p>
        </w:tc>
        <w:tc>
          <w:tcPr>
            <w:tcW w:w="955" w:type="pct"/>
          </w:tcPr>
          <w:p w14:paraId="7E8F9965"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Skrb tijekom noći</w:t>
            </w:r>
          </w:p>
        </w:tc>
        <w:tc>
          <w:tcPr>
            <w:tcW w:w="1351" w:type="pct"/>
          </w:tcPr>
          <w:p w14:paraId="65FCB32C" w14:textId="77777777" w:rsidR="00775C4F" w:rsidRPr="00392BE7" w:rsidRDefault="00775C4F" w:rsidP="00774883">
            <w:pPr>
              <w:rPr>
                <w:rFonts w:ascii="Times New Roman" w:hAnsi="Times New Roman"/>
                <w:sz w:val="24"/>
                <w:szCs w:val="24"/>
              </w:rPr>
            </w:pPr>
            <w:r w:rsidRPr="00392BE7">
              <w:rPr>
                <w:rFonts w:ascii="Times New Roman" w:hAnsi="Times New Roman"/>
                <w:color w:val="000000"/>
                <w:sz w:val="24"/>
                <w:szCs w:val="24"/>
                <w:lang w:eastAsia="hr-HR"/>
              </w:rPr>
              <w:t>smjenski rad radnika koji pružaju usluge brige o zdravlju i njege</w:t>
            </w:r>
          </w:p>
        </w:tc>
        <w:tc>
          <w:tcPr>
            <w:tcW w:w="1346" w:type="pct"/>
          </w:tcPr>
          <w:p w14:paraId="2A728603" w14:textId="77777777" w:rsidR="00775C4F" w:rsidRPr="00392BE7" w:rsidRDefault="00775C4F" w:rsidP="00774883">
            <w:pPr>
              <w:rPr>
                <w:rFonts w:ascii="Times New Roman" w:hAnsi="Times New Roman"/>
                <w:color w:val="000000"/>
                <w:sz w:val="24"/>
                <w:szCs w:val="24"/>
                <w:lang w:eastAsia="hr-HR"/>
              </w:rPr>
            </w:pPr>
            <w:r w:rsidRPr="00392BE7">
              <w:rPr>
                <w:rFonts w:ascii="Times New Roman" w:hAnsi="Times New Roman"/>
                <w:color w:val="000000"/>
                <w:sz w:val="24"/>
                <w:szCs w:val="24"/>
                <w:lang w:eastAsia="hr-HR"/>
              </w:rPr>
              <w:t>smjenski rad radnika koji pružaju usluge brige o zdravlju i njege</w:t>
            </w:r>
          </w:p>
        </w:tc>
      </w:tr>
      <w:tr w:rsidR="00775C4F" w:rsidRPr="00392BE7" w14:paraId="30D9E8E7" w14:textId="77777777" w:rsidTr="00775C4F">
        <w:trPr>
          <w:trHeight w:val="670"/>
        </w:trPr>
        <w:tc>
          <w:tcPr>
            <w:tcW w:w="578" w:type="pct"/>
            <w:vAlign w:val="center"/>
          </w:tcPr>
          <w:p w14:paraId="41BEFE4C" w14:textId="77777777" w:rsidR="00775C4F" w:rsidRPr="00392BE7" w:rsidRDefault="00775C4F" w:rsidP="00774883">
            <w:r w:rsidRPr="00392BE7">
              <w:t>4.3.2.</w:t>
            </w:r>
          </w:p>
        </w:tc>
        <w:tc>
          <w:tcPr>
            <w:tcW w:w="4422" w:type="pct"/>
            <w:gridSpan w:val="4"/>
            <w:vAlign w:val="center"/>
          </w:tcPr>
          <w:p w14:paraId="572E9368" w14:textId="77777777" w:rsidR="00775C4F" w:rsidRPr="00392BE7" w:rsidRDefault="00775C4F" w:rsidP="00774883">
            <w:r w:rsidRPr="00392BE7">
              <w:t>Boravak</w:t>
            </w:r>
          </w:p>
        </w:tc>
      </w:tr>
      <w:tr w:rsidR="00775C4F" w:rsidRPr="00392BE7" w14:paraId="73DF3354" w14:textId="77777777" w:rsidTr="00775C4F">
        <w:trPr>
          <w:trHeight w:val="670"/>
        </w:trPr>
        <w:tc>
          <w:tcPr>
            <w:tcW w:w="578" w:type="pct"/>
            <w:vMerge w:val="restart"/>
            <w:vAlign w:val="center"/>
          </w:tcPr>
          <w:p w14:paraId="32C8C3E1"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4.3.2.1.</w:t>
            </w:r>
          </w:p>
        </w:tc>
        <w:tc>
          <w:tcPr>
            <w:tcW w:w="770" w:type="pct"/>
            <w:vMerge w:val="restart"/>
            <w:vAlign w:val="center"/>
          </w:tcPr>
          <w:p w14:paraId="5B0F6009"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Poludnevni boravak (osnovni opseg usluge)</w:t>
            </w:r>
            <w:r w:rsidRPr="00392BE7">
              <w:rPr>
                <w:rFonts w:ascii="Times New Roman" w:hAnsi="Times New Roman"/>
                <w:sz w:val="24"/>
                <w:szCs w:val="24"/>
                <w:vertAlign w:val="superscript"/>
              </w:rPr>
              <w:footnoteReference w:customMarkFollows="1" w:id="10"/>
              <w:sym w:font="Symbol" w:char="F02A"/>
            </w:r>
          </w:p>
        </w:tc>
        <w:tc>
          <w:tcPr>
            <w:tcW w:w="955" w:type="pct"/>
          </w:tcPr>
          <w:p w14:paraId="77E4162D"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Njega 1 - samo za korisnike potpuno ovisne o pomoći i njezi druge osobe</w:t>
            </w:r>
          </w:p>
        </w:tc>
        <w:tc>
          <w:tcPr>
            <w:tcW w:w="1351" w:type="pct"/>
          </w:tcPr>
          <w:p w14:paraId="0433C58C"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lang w:eastAsia="hr-HR"/>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lang w:eastAsia="hr-HR"/>
              </w:rPr>
              <w:t>na 15 korisnika</w:t>
            </w:r>
          </w:p>
        </w:tc>
        <w:tc>
          <w:tcPr>
            <w:tcW w:w="1346" w:type="pct"/>
          </w:tcPr>
          <w:p w14:paraId="512E2F73" w14:textId="77777777" w:rsidR="00775C4F" w:rsidRPr="00392BE7" w:rsidRDefault="00775C4F" w:rsidP="00774883">
            <w:pPr>
              <w:rPr>
                <w:rFonts w:ascii="Times New Roman" w:hAnsi="Times New Roman"/>
                <w:sz w:val="24"/>
                <w:szCs w:val="24"/>
                <w:lang w:eastAsia="hr-HR"/>
              </w:rPr>
            </w:pPr>
            <w:r w:rsidRPr="00392BE7">
              <w:rPr>
                <w:rFonts w:ascii="Times New Roman" w:hAnsi="Times New Roman"/>
                <w:sz w:val="24"/>
                <w:szCs w:val="24"/>
                <w:lang w:eastAsia="hr-HR"/>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lang w:eastAsia="hr-HR"/>
              </w:rPr>
              <w:t>na 15 korisnika</w:t>
            </w:r>
          </w:p>
        </w:tc>
      </w:tr>
      <w:tr w:rsidR="00775C4F" w:rsidRPr="00392BE7" w14:paraId="16EC8D22" w14:textId="77777777" w:rsidTr="00775C4F">
        <w:trPr>
          <w:trHeight w:val="694"/>
        </w:trPr>
        <w:tc>
          <w:tcPr>
            <w:tcW w:w="578" w:type="pct"/>
            <w:vMerge/>
            <w:vAlign w:val="center"/>
          </w:tcPr>
          <w:p w14:paraId="54C11493" w14:textId="77777777" w:rsidR="00775C4F" w:rsidRPr="00392BE7" w:rsidRDefault="00775C4F" w:rsidP="00774883">
            <w:pPr>
              <w:rPr>
                <w:rFonts w:ascii="Times New Roman" w:hAnsi="Times New Roman"/>
                <w:sz w:val="24"/>
                <w:szCs w:val="24"/>
              </w:rPr>
            </w:pPr>
          </w:p>
        </w:tc>
        <w:tc>
          <w:tcPr>
            <w:tcW w:w="770" w:type="pct"/>
            <w:vMerge/>
          </w:tcPr>
          <w:p w14:paraId="0E3F3D5F" w14:textId="77777777" w:rsidR="00775C4F" w:rsidRPr="00392BE7" w:rsidRDefault="00775C4F" w:rsidP="00774883">
            <w:pPr>
              <w:rPr>
                <w:rFonts w:ascii="Times New Roman" w:hAnsi="Times New Roman"/>
                <w:sz w:val="24"/>
                <w:szCs w:val="24"/>
              </w:rPr>
            </w:pPr>
          </w:p>
        </w:tc>
        <w:tc>
          <w:tcPr>
            <w:tcW w:w="955" w:type="pct"/>
          </w:tcPr>
          <w:p w14:paraId="2B22238E"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Njega 2 - samo za korisnike kojima je potrebna pomoć u samozbrinjavanju</w:t>
            </w:r>
          </w:p>
        </w:tc>
        <w:tc>
          <w:tcPr>
            <w:tcW w:w="1351" w:type="pct"/>
          </w:tcPr>
          <w:p w14:paraId="57BAC159" w14:textId="77777777" w:rsidR="00775C4F" w:rsidRPr="00392BE7" w:rsidRDefault="00775C4F" w:rsidP="00774883">
            <w:pPr>
              <w:rPr>
                <w:rFonts w:ascii="Times New Roman" w:hAnsi="Times New Roman"/>
                <w:sz w:val="24"/>
                <w:szCs w:val="24"/>
                <w:lang w:eastAsia="hr-HR"/>
              </w:rPr>
            </w:pPr>
            <w:r w:rsidRPr="00392BE7">
              <w:rPr>
                <w:rFonts w:ascii="Times New Roman" w:hAnsi="Times New Roman"/>
                <w:sz w:val="24"/>
                <w:szCs w:val="24"/>
                <w:lang w:eastAsia="hr-HR"/>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lang w:eastAsia="hr-HR"/>
              </w:rPr>
              <w:t>na 40 korisnika</w:t>
            </w:r>
          </w:p>
        </w:tc>
        <w:tc>
          <w:tcPr>
            <w:tcW w:w="1346" w:type="pct"/>
          </w:tcPr>
          <w:p w14:paraId="3298471A" w14:textId="77777777" w:rsidR="00775C4F" w:rsidRPr="00392BE7" w:rsidRDefault="00775C4F" w:rsidP="00774883">
            <w:pPr>
              <w:rPr>
                <w:rFonts w:ascii="Times New Roman" w:hAnsi="Times New Roman"/>
                <w:sz w:val="24"/>
                <w:szCs w:val="24"/>
                <w:lang w:eastAsia="hr-HR"/>
              </w:rPr>
            </w:pPr>
            <w:r w:rsidRPr="00392BE7">
              <w:rPr>
                <w:rFonts w:ascii="Times New Roman" w:hAnsi="Times New Roman"/>
                <w:sz w:val="24"/>
                <w:szCs w:val="24"/>
                <w:lang w:eastAsia="hr-HR"/>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lang w:eastAsia="hr-HR"/>
              </w:rPr>
              <w:t>na 40 korisnika</w:t>
            </w:r>
          </w:p>
        </w:tc>
      </w:tr>
      <w:tr w:rsidR="00775C4F" w:rsidRPr="00392BE7" w14:paraId="3ED912E5" w14:textId="77777777" w:rsidTr="00775C4F">
        <w:trPr>
          <w:trHeight w:val="593"/>
        </w:trPr>
        <w:tc>
          <w:tcPr>
            <w:tcW w:w="578" w:type="pct"/>
            <w:vMerge/>
            <w:vAlign w:val="center"/>
          </w:tcPr>
          <w:p w14:paraId="0BEF1F48" w14:textId="77777777" w:rsidR="00775C4F" w:rsidRPr="00392BE7" w:rsidRDefault="00775C4F" w:rsidP="00774883">
            <w:pPr>
              <w:rPr>
                <w:rFonts w:ascii="Times New Roman" w:hAnsi="Times New Roman"/>
                <w:sz w:val="24"/>
                <w:szCs w:val="24"/>
              </w:rPr>
            </w:pPr>
          </w:p>
        </w:tc>
        <w:tc>
          <w:tcPr>
            <w:tcW w:w="770" w:type="pct"/>
            <w:vMerge/>
          </w:tcPr>
          <w:p w14:paraId="6F8FBD08" w14:textId="77777777" w:rsidR="00775C4F" w:rsidRPr="00392BE7" w:rsidRDefault="00775C4F" w:rsidP="00774883">
            <w:pPr>
              <w:rPr>
                <w:rFonts w:ascii="Times New Roman" w:hAnsi="Times New Roman"/>
                <w:sz w:val="24"/>
                <w:szCs w:val="24"/>
              </w:rPr>
            </w:pPr>
          </w:p>
        </w:tc>
        <w:tc>
          <w:tcPr>
            <w:tcW w:w="955" w:type="pct"/>
          </w:tcPr>
          <w:p w14:paraId="7853DEBA"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Briga o zdravlju </w:t>
            </w:r>
          </w:p>
        </w:tc>
        <w:tc>
          <w:tcPr>
            <w:tcW w:w="1351" w:type="pct"/>
          </w:tcPr>
          <w:p w14:paraId="44948B78"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lang w:eastAsia="hr-HR"/>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lang w:eastAsia="hr-HR"/>
              </w:rPr>
              <w:t>na 80 korisnika</w:t>
            </w:r>
          </w:p>
        </w:tc>
        <w:tc>
          <w:tcPr>
            <w:tcW w:w="1346" w:type="pct"/>
          </w:tcPr>
          <w:p w14:paraId="11B744DA" w14:textId="77777777" w:rsidR="00775C4F" w:rsidRPr="00392BE7" w:rsidRDefault="00775C4F" w:rsidP="00774883">
            <w:pPr>
              <w:rPr>
                <w:rFonts w:ascii="Times New Roman" w:hAnsi="Times New Roman"/>
                <w:sz w:val="24"/>
                <w:szCs w:val="24"/>
                <w:lang w:eastAsia="hr-HR"/>
              </w:rPr>
            </w:pPr>
            <w:r w:rsidRPr="00392BE7">
              <w:rPr>
                <w:rFonts w:ascii="Times New Roman" w:hAnsi="Times New Roman"/>
                <w:sz w:val="24"/>
                <w:szCs w:val="24"/>
                <w:lang w:eastAsia="hr-HR"/>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Pr>
                <w:rFonts w:ascii="Times New Roman" w:hAnsi="Times New Roman"/>
                <w:sz w:val="24"/>
                <w:szCs w:val="24"/>
                <w:lang w:eastAsia="hr-HR"/>
              </w:rPr>
              <w:t>na 6</w:t>
            </w:r>
            <w:r w:rsidRPr="00392BE7">
              <w:rPr>
                <w:rFonts w:ascii="Times New Roman" w:hAnsi="Times New Roman"/>
                <w:sz w:val="24"/>
                <w:szCs w:val="24"/>
                <w:lang w:eastAsia="hr-HR"/>
              </w:rPr>
              <w:t>0 korisnika</w:t>
            </w:r>
          </w:p>
        </w:tc>
      </w:tr>
      <w:tr w:rsidR="00775C4F" w:rsidRPr="00392BE7" w14:paraId="62CBDB81" w14:textId="77777777" w:rsidTr="00775C4F">
        <w:trPr>
          <w:trHeight w:val="701"/>
        </w:trPr>
        <w:tc>
          <w:tcPr>
            <w:tcW w:w="578" w:type="pct"/>
            <w:vMerge/>
            <w:vAlign w:val="center"/>
          </w:tcPr>
          <w:p w14:paraId="28B6C1C5" w14:textId="77777777" w:rsidR="00775C4F" w:rsidRPr="00392BE7" w:rsidRDefault="00775C4F" w:rsidP="00774883">
            <w:pPr>
              <w:rPr>
                <w:rFonts w:ascii="Times New Roman" w:hAnsi="Times New Roman"/>
                <w:sz w:val="24"/>
                <w:szCs w:val="24"/>
              </w:rPr>
            </w:pPr>
          </w:p>
        </w:tc>
        <w:tc>
          <w:tcPr>
            <w:tcW w:w="770" w:type="pct"/>
            <w:vMerge/>
          </w:tcPr>
          <w:p w14:paraId="06346F99" w14:textId="77777777" w:rsidR="00775C4F" w:rsidRPr="00392BE7" w:rsidRDefault="00775C4F" w:rsidP="00774883">
            <w:pPr>
              <w:rPr>
                <w:rFonts w:ascii="Times New Roman" w:hAnsi="Times New Roman"/>
                <w:sz w:val="24"/>
                <w:szCs w:val="24"/>
              </w:rPr>
            </w:pPr>
          </w:p>
        </w:tc>
        <w:tc>
          <w:tcPr>
            <w:tcW w:w="955" w:type="pct"/>
          </w:tcPr>
          <w:p w14:paraId="24A9E992"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Socijalni rad</w:t>
            </w:r>
          </w:p>
        </w:tc>
        <w:tc>
          <w:tcPr>
            <w:tcW w:w="1351" w:type="pct"/>
          </w:tcPr>
          <w:p w14:paraId="2572473B"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Pr>
                <w:rFonts w:ascii="Times New Roman" w:hAnsi="Times New Roman"/>
                <w:sz w:val="24"/>
                <w:szCs w:val="24"/>
              </w:rPr>
              <w:t>na 10</w:t>
            </w:r>
            <w:r w:rsidRPr="00392BE7">
              <w:rPr>
                <w:rFonts w:ascii="Times New Roman" w:hAnsi="Times New Roman"/>
                <w:sz w:val="24"/>
                <w:szCs w:val="24"/>
              </w:rPr>
              <w:t>0 korisnika</w:t>
            </w:r>
          </w:p>
        </w:tc>
        <w:tc>
          <w:tcPr>
            <w:tcW w:w="1346" w:type="pct"/>
          </w:tcPr>
          <w:p w14:paraId="2C2356F6"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Pr>
                <w:rFonts w:ascii="Times New Roman" w:hAnsi="Times New Roman"/>
                <w:sz w:val="24"/>
                <w:szCs w:val="24"/>
              </w:rPr>
              <w:t>na 10</w:t>
            </w:r>
            <w:r w:rsidRPr="00392BE7">
              <w:rPr>
                <w:rFonts w:ascii="Times New Roman" w:hAnsi="Times New Roman"/>
                <w:sz w:val="24"/>
                <w:szCs w:val="24"/>
              </w:rPr>
              <w:t>0 korisnika</w:t>
            </w:r>
          </w:p>
        </w:tc>
      </w:tr>
      <w:tr w:rsidR="00775C4F" w:rsidRPr="00392BE7" w14:paraId="40B49571" w14:textId="77777777" w:rsidTr="00775C4F">
        <w:trPr>
          <w:trHeight w:val="684"/>
        </w:trPr>
        <w:tc>
          <w:tcPr>
            <w:tcW w:w="578" w:type="pct"/>
            <w:vMerge/>
            <w:vAlign w:val="center"/>
          </w:tcPr>
          <w:p w14:paraId="41B0D049" w14:textId="77777777" w:rsidR="00775C4F" w:rsidRPr="00392BE7" w:rsidRDefault="00775C4F" w:rsidP="00774883">
            <w:pPr>
              <w:rPr>
                <w:rFonts w:ascii="Times New Roman" w:hAnsi="Times New Roman"/>
                <w:sz w:val="24"/>
                <w:szCs w:val="24"/>
              </w:rPr>
            </w:pPr>
          </w:p>
        </w:tc>
        <w:tc>
          <w:tcPr>
            <w:tcW w:w="770" w:type="pct"/>
            <w:vMerge/>
          </w:tcPr>
          <w:p w14:paraId="373353FE" w14:textId="77777777" w:rsidR="00775C4F" w:rsidRPr="00392BE7" w:rsidRDefault="00775C4F" w:rsidP="00774883">
            <w:pPr>
              <w:rPr>
                <w:rFonts w:ascii="Times New Roman" w:hAnsi="Times New Roman"/>
                <w:sz w:val="24"/>
                <w:szCs w:val="24"/>
              </w:rPr>
            </w:pPr>
          </w:p>
        </w:tc>
        <w:tc>
          <w:tcPr>
            <w:tcW w:w="955" w:type="pct"/>
          </w:tcPr>
          <w:p w14:paraId="4729F816"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Odgoj i edukacijska rehabilitacija </w:t>
            </w:r>
          </w:p>
        </w:tc>
        <w:tc>
          <w:tcPr>
            <w:tcW w:w="1351" w:type="pct"/>
          </w:tcPr>
          <w:p w14:paraId="301F4267"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Pr>
                <w:rFonts w:ascii="Times New Roman" w:hAnsi="Times New Roman"/>
                <w:sz w:val="24"/>
                <w:szCs w:val="24"/>
              </w:rPr>
              <w:t>na 1</w:t>
            </w:r>
            <w:r w:rsidRPr="00392BE7">
              <w:rPr>
                <w:rFonts w:ascii="Times New Roman" w:hAnsi="Times New Roman"/>
                <w:sz w:val="24"/>
                <w:szCs w:val="24"/>
              </w:rPr>
              <w:t>0 korisnika</w:t>
            </w:r>
          </w:p>
        </w:tc>
        <w:tc>
          <w:tcPr>
            <w:tcW w:w="1346" w:type="pct"/>
          </w:tcPr>
          <w:p w14:paraId="3A433E2A"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Pr>
                <w:rFonts w:ascii="Times New Roman" w:hAnsi="Times New Roman"/>
                <w:sz w:val="24"/>
                <w:szCs w:val="24"/>
              </w:rPr>
              <w:t>na 8</w:t>
            </w:r>
            <w:r w:rsidRPr="00392BE7">
              <w:rPr>
                <w:rFonts w:ascii="Times New Roman" w:hAnsi="Times New Roman"/>
                <w:sz w:val="24"/>
                <w:szCs w:val="24"/>
              </w:rPr>
              <w:t xml:space="preserve"> korisnika</w:t>
            </w:r>
          </w:p>
        </w:tc>
      </w:tr>
      <w:tr w:rsidR="00775C4F" w:rsidRPr="00392BE7" w14:paraId="3A5F968D" w14:textId="77777777" w:rsidTr="00775C4F">
        <w:trPr>
          <w:trHeight w:val="1261"/>
        </w:trPr>
        <w:tc>
          <w:tcPr>
            <w:tcW w:w="578" w:type="pct"/>
            <w:vMerge w:val="restart"/>
            <w:vAlign w:val="center"/>
          </w:tcPr>
          <w:p w14:paraId="6AD5F520"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4.3.2.2.</w:t>
            </w:r>
          </w:p>
        </w:tc>
        <w:tc>
          <w:tcPr>
            <w:tcW w:w="770" w:type="pct"/>
            <w:vMerge w:val="restart"/>
            <w:vAlign w:val="center"/>
          </w:tcPr>
          <w:p w14:paraId="2D29CE1A"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Cjelodnevni boravak</w:t>
            </w:r>
          </w:p>
          <w:p w14:paraId="37D4907D"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(osnovni opseg usluge)</w:t>
            </w:r>
            <w:r w:rsidRPr="00392BE7">
              <w:rPr>
                <w:rFonts w:ascii="Times New Roman" w:hAnsi="Times New Roman"/>
                <w:sz w:val="24"/>
                <w:szCs w:val="24"/>
                <w:vertAlign w:val="superscript"/>
              </w:rPr>
              <w:t>*</w:t>
            </w:r>
          </w:p>
        </w:tc>
        <w:tc>
          <w:tcPr>
            <w:tcW w:w="955" w:type="pct"/>
          </w:tcPr>
          <w:p w14:paraId="70B7EB77"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Njega 1 - samo za korisnike potpuno ovisne o pomoći i njezi druge osobe</w:t>
            </w:r>
          </w:p>
        </w:tc>
        <w:tc>
          <w:tcPr>
            <w:tcW w:w="1351" w:type="pct"/>
          </w:tcPr>
          <w:p w14:paraId="5AD12F30"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lang w:eastAsia="hr-HR"/>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lang w:eastAsia="hr-HR"/>
              </w:rPr>
              <w:t>na 12 korisnika</w:t>
            </w:r>
          </w:p>
        </w:tc>
        <w:tc>
          <w:tcPr>
            <w:tcW w:w="1346" w:type="pct"/>
          </w:tcPr>
          <w:p w14:paraId="260C2120" w14:textId="77777777" w:rsidR="00775C4F" w:rsidRPr="00392BE7" w:rsidRDefault="00775C4F" w:rsidP="00774883">
            <w:pPr>
              <w:rPr>
                <w:rFonts w:ascii="Times New Roman" w:hAnsi="Times New Roman"/>
                <w:sz w:val="24"/>
                <w:szCs w:val="24"/>
                <w:lang w:eastAsia="hr-HR"/>
              </w:rPr>
            </w:pPr>
            <w:r w:rsidRPr="00392BE7">
              <w:rPr>
                <w:rFonts w:ascii="Times New Roman" w:hAnsi="Times New Roman"/>
                <w:sz w:val="24"/>
                <w:szCs w:val="24"/>
                <w:lang w:eastAsia="hr-HR"/>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lang w:eastAsia="hr-HR"/>
              </w:rPr>
              <w:t>na 12 korisnika</w:t>
            </w:r>
          </w:p>
        </w:tc>
      </w:tr>
      <w:tr w:rsidR="00775C4F" w:rsidRPr="00392BE7" w14:paraId="11E9A852" w14:textId="77777777" w:rsidTr="00775C4F">
        <w:trPr>
          <w:trHeight w:val="1265"/>
        </w:trPr>
        <w:tc>
          <w:tcPr>
            <w:tcW w:w="578" w:type="pct"/>
            <w:vMerge/>
            <w:vAlign w:val="center"/>
          </w:tcPr>
          <w:p w14:paraId="001F7578" w14:textId="77777777" w:rsidR="00775C4F" w:rsidRPr="00392BE7" w:rsidRDefault="00775C4F" w:rsidP="00774883">
            <w:pPr>
              <w:rPr>
                <w:rFonts w:ascii="Times New Roman" w:hAnsi="Times New Roman"/>
                <w:sz w:val="24"/>
                <w:szCs w:val="24"/>
              </w:rPr>
            </w:pPr>
          </w:p>
        </w:tc>
        <w:tc>
          <w:tcPr>
            <w:tcW w:w="770" w:type="pct"/>
            <w:vMerge/>
          </w:tcPr>
          <w:p w14:paraId="51EA32B1" w14:textId="77777777" w:rsidR="00775C4F" w:rsidRPr="00392BE7" w:rsidRDefault="00775C4F" w:rsidP="00774883">
            <w:pPr>
              <w:rPr>
                <w:rFonts w:ascii="Times New Roman" w:hAnsi="Times New Roman"/>
                <w:sz w:val="24"/>
                <w:szCs w:val="24"/>
              </w:rPr>
            </w:pPr>
          </w:p>
        </w:tc>
        <w:tc>
          <w:tcPr>
            <w:tcW w:w="955" w:type="pct"/>
          </w:tcPr>
          <w:p w14:paraId="20A78FB0"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Njega 2 - samo za korisnike kojima je potrebna pomoć u samozbrinjavanju</w:t>
            </w:r>
          </w:p>
        </w:tc>
        <w:tc>
          <w:tcPr>
            <w:tcW w:w="1351" w:type="pct"/>
          </w:tcPr>
          <w:p w14:paraId="57401D91" w14:textId="77777777" w:rsidR="00775C4F" w:rsidRPr="00392BE7" w:rsidRDefault="00775C4F" w:rsidP="00774883">
            <w:pPr>
              <w:rPr>
                <w:rFonts w:ascii="Times New Roman" w:hAnsi="Times New Roman"/>
                <w:sz w:val="24"/>
                <w:szCs w:val="24"/>
                <w:lang w:eastAsia="hr-HR"/>
              </w:rPr>
            </w:pPr>
            <w:r w:rsidRPr="00392BE7">
              <w:rPr>
                <w:rFonts w:ascii="Times New Roman" w:hAnsi="Times New Roman"/>
                <w:sz w:val="24"/>
                <w:szCs w:val="24"/>
                <w:lang w:eastAsia="hr-HR"/>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lang w:eastAsia="hr-HR"/>
              </w:rPr>
              <w:t>40 korisnika</w:t>
            </w:r>
          </w:p>
        </w:tc>
        <w:tc>
          <w:tcPr>
            <w:tcW w:w="1346" w:type="pct"/>
          </w:tcPr>
          <w:p w14:paraId="51BB1A38" w14:textId="77777777" w:rsidR="00775C4F" w:rsidRPr="00392BE7" w:rsidRDefault="00775C4F" w:rsidP="00774883">
            <w:pPr>
              <w:rPr>
                <w:rFonts w:ascii="Times New Roman" w:hAnsi="Times New Roman"/>
                <w:sz w:val="24"/>
                <w:szCs w:val="24"/>
                <w:lang w:eastAsia="hr-HR"/>
              </w:rPr>
            </w:pPr>
            <w:r w:rsidRPr="00392BE7">
              <w:rPr>
                <w:rFonts w:ascii="Times New Roman" w:hAnsi="Times New Roman"/>
                <w:sz w:val="24"/>
                <w:szCs w:val="24"/>
                <w:lang w:eastAsia="hr-HR"/>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Pr>
                <w:rFonts w:ascii="Times New Roman" w:hAnsi="Times New Roman"/>
                <w:sz w:val="24"/>
                <w:szCs w:val="24"/>
                <w:lang w:eastAsia="hr-HR"/>
              </w:rPr>
              <w:t>3</w:t>
            </w:r>
            <w:r w:rsidRPr="00392BE7">
              <w:rPr>
                <w:rFonts w:ascii="Times New Roman" w:hAnsi="Times New Roman"/>
                <w:sz w:val="24"/>
                <w:szCs w:val="24"/>
                <w:lang w:eastAsia="hr-HR"/>
              </w:rPr>
              <w:t>0 korisnika</w:t>
            </w:r>
          </w:p>
        </w:tc>
      </w:tr>
      <w:tr w:rsidR="00775C4F" w:rsidRPr="00392BE7" w14:paraId="4BB39C9E" w14:textId="77777777" w:rsidTr="00775C4F">
        <w:trPr>
          <w:trHeight w:val="560"/>
        </w:trPr>
        <w:tc>
          <w:tcPr>
            <w:tcW w:w="578" w:type="pct"/>
            <w:vMerge/>
            <w:vAlign w:val="center"/>
          </w:tcPr>
          <w:p w14:paraId="4BEAFA53" w14:textId="77777777" w:rsidR="00775C4F" w:rsidRPr="00392BE7" w:rsidRDefault="00775C4F" w:rsidP="00774883">
            <w:pPr>
              <w:rPr>
                <w:rFonts w:ascii="Times New Roman" w:hAnsi="Times New Roman"/>
                <w:sz w:val="24"/>
                <w:szCs w:val="24"/>
              </w:rPr>
            </w:pPr>
          </w:p>
        </w:tc>
        <w:tc>
          <w:tcPr>
            <w:tcW w:w="770" w:type="pct"/>
            <w:vMerge/>
          </w:tcPr>
          <w:p w14:paraId="10922642" w14:textId="77777777" w:rsidR="00775C4F" w:rsidRPr="00392BE7" w:rsidRDefault="00775C4F" w:rsidP="00774883">
            <w:pPr>
              <w:rPr>
                <w:rFonts w:ascii="Times New Roman" w:hAnsi="Times New Roman"/>
                <w:sz w:val="24"/>
                <w:szCs w:val="24"/>
              </w:rPr>
            </w:pPr>
          </w:p>
        </w:tc>
        <w:tc>
          <w:tcPr>
            <w:tcW w:w="955" w:type="pct"/>
          </w:tcPr>
          <w:p w14:paraId="51D27F3A"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Briga o zdravlju </w:t>
            </w:r>
          </w:p>
        </w:tc>
        <w:tc>
          <w:tcPr>
            <w:tcW w:w="1351" w:type="pct"/>
          </w:tcPr>
          <w:p w14:paraId="1367B854" w14:textId="77777777" w:rsidR="00775C4F" w:rsidRPr="00392BE7" w:rsidRDefault="00775C4F" w:rsidP="00774883">
            <w:pPr>
              <w:rPr>
                <w:rFonts w:ascii="Times New Roman" w:hAnsi="Times New Roman"/>
                <w:sz w:val="24"/>
                <w:szCs w:val="24"/>
              </w:rPr>
            </w:pPr>
            <w:r w:rsidRPr="00392BE7">
              <w:rPr>
                <w:rFonts w:ascii="Times New Roman" w:hAnsi="Times New Roman"/>
                <w:color w:val="000000"/>
                <w:sz w:val="24"/>
                <w:szCs w:val="24"/>
                <w:lang w:eastAsia="hr-HR"/>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na 60 korisnika</w:t>
            </w:r>
          </w:p>
        </w:tc>
        <w:tc>
          <w:tcPr>
            <w:tcW w:w="1346" w:type="pct"/>
          </w:tcPr>
          <w:p w14:paraId="0D172358" w14:textId="77777777" w:rsidR="00775C4F" w:rsidRPr="00392BE7" w:rsidRDefault="00775C4F" w:rsidP="00774883">
            <w:pPr>
              <w:rPr>
                <w:rFonts w:ascii="Times New Roman" w:hAnsi="Times New Roman"/>
                <w:color w:val="000000"/>
                <w:sz w:val="24"/>
                <w:szCs w:val="24"/>
                <w:lang w:eastAsia="hr-HR"/>
              </w:rPr>
            </w:pPr>
            <w:r w:rsidRPr="00392BE7">
              <w:rPr>
                <w:rFonts w:ascii="Times New Roman" w:hAnsi="Times New Roman"/>
                <w:color w:val="000000"/>
                <w:sz w:val="24"/>
                <w:szCs w:val="24"/>
                <w:lang w:eastAsia="hr-HR"/>
              </w:rPr>
              <w:t xml:space="preserve">1 </w:t>
            </w:r>
            <w:r w:rsidRPr="00392BE7">
              <w:rPr>
                <w:rFonts w:ascii="Times New Roman" w:hAnsi="Times New Roman"/>
                <w:color w:val="000000"/>
                <w:sz w:val="24"/>
                <w:szCs w:val="24"/>
              </w:rPr>
              <w:t>izvršitelj</w:t>
            </w:r>
            <w:r>
              <w:rPr>
                <w:rFonts w:ascii="Times New Roman" w:hAnsi="Times New Roman"/>
                <w:color w:val="000000"/>
                <w:sz w:val="24"/>
                <w:szCs w:val="24"/>
                <w:lang w:eastAsia="hr-HR"/>
              </w:rPr>
              <w:t xml:space="preserve"> na 4</w:t>
            </w:r>
            <w:r w:rsidRPr="00392BE7">
              <w:rPr>
                <w:rFonts w:ascii="Times New Roman" w:hAnsi="Times New Roman"/>
                <w:color w:val="000000"/>
                <w:sz w:val="24"/>
                <w:szCs w:val="24"/>
                <w:lang w:eastAsia="hr-HR"/>
              </w:rPr>
              <w:t>0 korisnika</w:t>
            </w:r>
          </w:p>
        </w:tc>
      </w:tr>
      <w:tr w:rsidR="00775C4F" w:rsidRPr="00392BE7" w14:paraId="046D81DD" w14:textId="77777777" w:rsidTr="00775C4F">
        <w:trPr>
          <w:trHeight w:val="696"/>
        </w:trPr>
        <w:tc>
          <w:tcPr>
            <w:tcW w:w="578" w:type="pct"/>
            <w:vMerge/>
            <w:vAlign w:val="center"/>
          </w:tcPr>
          <w:p w14:paraId="448C3556" w14:textId="77777777" w:rsidR="00775C4F" w:rsidRPr="00392BE7" w:rsidRDefault="00775C4F" w:rsidP="00774883">
            <w:pPr>
              <w:rPr>
                <w:rFonts w:ascii="Times New Roman" w:hAnsi="Times New Roman"/>
                <w:sz w:val="24"/>
                <w:szCs w:val="24"/>
              </w:rPr>
            </w:pPr>
          </w:p>
        </w:tc>
        <w:tc>
          <w:tcPr>
            <w:tcW w:w="770" w:type="pct"/>
            <w:vMerge/>
          </w:tcPr>
          <w:p w14:paraId="51E6F936" w14:textId="77777777" w:rsidR="00775C4F" w:rsidRPr="00392BE7" w:rsidRDefault="00775C4F" w:rsidP="00774883">
            <w:pPr>
              <w:rPr>
                <w:rFonts w:ascii="Times New Roman" w:hAnsi="Times New Roman"/>
                <w:sz w:val="24"/>
                <w:szCs w:val="24"/>
              </w:rPr>
            </w:pPr>
          </w:p>
        </w:tc>
        <w:tc>
          <w:tcPr>
            <w:tcW w:w="955" w:type="pct"/>
          </w:tcPr>
          <w:p w14:paraId="24F365B5"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Socijalni rad</w:t>
            </w:r>
          </w:p>
        </w:tc>
        <w:tc>
          <w:tcPr>
            <w:tcW w:w="1351" w:type="pct"/>
          </w:tcPr>
          <w:p w14:paraId="2891A979"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100 korisnika</w:t>
            </w:r>
          </w:p>
        </w:tc>
        <w:tc>
          <w:tcPr>
            <w:tcW w:w="1346" w:type="pct"/>
          </w:tcPr>
          <w:p w14:paraId="771F3CD4"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100 korisnika</w:t>
            </w:r>
          </w:p>
        </w:tc>
      </w:tr>
      <w:tr w:rsidR="00775C4F" w:rsidRPr="00392BE7" w14:paraId="3A62FD45" w14:textId="77777777" w:rsidTr="00775C4F">
        <w:trPr>
          <w:trHeight w:val="567"/>
        </w:trPr>
        <w:tc>
          <w:tcPr>
            <w:tcW w:w="578" w:type="pct"/>
            <w:vMerge/>
            <w:tcBorders>
              <w:bottom w:val="single" w:sz="4" w:space="0" w:color="auto"/>
            </w:tcBorders>
            <w:vAlign w:val="center"/>
          </w:tcPr>
          <w:p w14:paraId="781B9DAD" w14:textId="77777777" w:rsidR="00775C4F" w:rsidRPr="00392BE7" w:rsidRDefault="00775C4F" w:rsidP="00774883">
            <w:pPr>
              <w:rPr>
                <w:rFonts w:ascii="Times New Roman" w:hAnsi="Times New Roman"/>
                <w:sz w:val="24"/>
                <w:szCs w:val="24"/>
              </w:rPr>
            </w:pPr>
          </w:p>
        </w:tc>
        <w:tc>
          <w:tcPr>
            <w:tcW w:w="770" w:type="pct"/>
            <w:vMerge/>
          </w:tcPr>
          <w:p w14:paraId="567CDDFF" w14:textId="77777777" w:rsidR="00775C4F" w:rsidRPr="00392BE7" w:rsidRDefault="00775C4F" w:rsidP="00774883">
            <w:pPr>
              <w:rPr>
                <w:rFonts w:ascii="Times New Roman" w:hAnsi="Times New Roman"/>
                <w:sz w:val="24"/>
                <w:szCs w:val="24"/>
              </w:rPr>
            </w:pPr>
          </w:p>
        </w:tc>
        <w:tc>
          <w:tcPr>
            <w:tcW w:w="955" w:type="pct"/>
          </w:tcPr>
          <w:p w14:paraId="0F5D6C10"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Odgoj i edukacijska rehabilitacija </w:t>
            </w:r>
          </w:p>
        </w:tc>
        <w:tc>
          <w:tcPr>
            <w:tcW w:w="1351" w:type="pct"/>
          </w:tcPr>
          <w:p w14:paraId="0E074EEC"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10</w:t>
            </w:r>
            <w:r w:rsidRPr="00392BE7">
              <w:rPr>
                <w:rFonts w:ascii="Times New Roman" w:hAnsi="Times New Roman"/>
                <w:color w:val="00B050"/>
                <w:sz w:val="24"/>
                <w:szCs w:val="24"/>
              </w:rPr>
              <w:t xml:space="preserve"> </w:t>
            </w:r>
            <w:r w:rsidRPr="00392BE7">
              <w:rPr>
                <w:rFonts w:ascii="Times New Roman" w:hAnsi="Times New Roman"/>
                <w:sz w:val="24"/>
                <w:szCs w:val="24"/>
              </w:rPr>
              <w:t>korisnika</w:t>
            </w:r>
          </w:p>
        </w:tc>
        <w:tc>
          <w:tcPr>
            <w:tcW w:w="1346" w:type="pct"/>
          </w:tcPr>
          <w:p w14:paraId="496B748C"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Pr>
                <w:rFonts w:ascii="Times New Roman" w:hAnsi="Times New Roman"/>
                <w:sz w:val="24"/>
                <w:szCs w:val="24"/>
              </w:rPr>
              <w:t>na 8</w:t>
            </w:r>
            <w:r w:rsidRPr="00392BE7">
              <w:rPr>
                <w:rFonts w:ascii="Times New Roman" w:hAnsi="Times New Roman"/>
                <w:color w:val="00B050"/>
                <w:sz w:val="24"/>
                <w:szCs w:val="24"/>
              </w:rPr>
              <w:t xml:space="preserve"> </w:t>
            </w:r>
            <w:r w:rsidRPr="00392BE7">
              <w:rPr>
                <w:rFonts w:ascii="Times New Roman" w:hAnsi="Times New Roman"/>
                <w:sz w:val="24"/>
                <w:szCs w:val="24"/>
              </w:rPr>
              <w:t>korisnika</w:t>
            </w:r>
          </w:p>
        </w:tc>
      </w:tr>
      <w:tr w:rsidR="00775C4F" w:rsidRPr="00392BE7" w14:paraId="75200B77" w14:textId="77777777" w:rsidTr="00775C4F">
        <w:trPr>
          <w:trHeight w:val="567"/>
        </w:trPr>
        <w:tc>
          <w:tcPr>
            <w:tcW w:w="578" w:type="pct"/>
            <w:vAlign w:val="center"/>
          </w:tcPr>
          <w:p w14:paraId="029B14D0" w14:textId="77777777" w:rsidR="00775C4F" w:rsidRPr="00392BE7" w:rsidRDefault="00775C4F" w:rsidP="00774883">
            <w:r w:rsidRPr="00392BE7">
              <w:t>4.3.3.</w:t>
            </w:r>
          </w:p>
        </w:tc>
        <w:tc>
          <w:tcPr>
            <w:tcW w:w="4422" w:type="pct"/>
            <w:gridSpan w:val="4"/>
            <w:vAlign w:val="center"/>
          </w:tcPr>
          <w:p w14:paraId="127A33C0" w14:textId="77777777" w:rsidR="00775C4F" w:rsidRPr="00392BE7" w:rsidRDefault="00775C4F" w:rsidP="00774883">
            <w:r w:rsidRPr="00392BE7">
              <w:rPr>
                <w:color w:val="000000"/>
                <w:lang w:eastAsia="hr-HR"/>
              </w:rPr>
              <w:t>Organizirano stanovanje</w:t>
            </w:r>
          </w:p>
        </w:tc>
      </w:tr>
      <w:tr w:rsidR="00775C4F" w:rsidRPr="00392BE7" w14:paraId="69AFD8B9" w14:textId="77777777" w:rsidTr="00775C4F">
        <w:trPr>
          <w:trHeight w:val="567"/>
        </w:trPr>
        <w:tc>
          <w:tcPr>
            <w:tcW w:w="578" w:type="pct"/>
            <w:vMerge w:val="restart"/>
            <w:vAlign w:val="center"/>
          </w:tcPr>
          <w:p w14:paraId="6964C658"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4.3.3.1.</w:t>
            </w:r>
          </w:p>
        </w:tc>
        <w:tc>
          <w:tcPr>
            <w:tcW w:w="770" w:type="pct"/>
            <w:vMerge w:val="restart"/>
            <w:vAlign w:val="center"/>
          </w:tcPr>
          <w:p w14:paraId="5A1A1062"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Organizirano stanovanje uz </w:t>
            </w:r>
            <w:r w:rsidRPr="00392BE7">
              <w:rPr>
                <w:rFonts w:ascii="Times New Roman" w:hAnsi="Times New Roman"/>
                <w:sz w:val="24"/>
                <w:szCs w:val="24"/>
              </w:rPr>
              <w:lastRenderedPageBreak/>
              <w:t>sveobuhvatnu podršku</w:t>
            </w:r>
          </w:p>
        </w:tc>
        <w:tc>
          <w:tcPr>
            <w:tcW w:w="955" w:type="pct"/>
          </w:tcPr>
          <w:p w14:paraId="34F36774"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lastRenderedPageBreak/>
              <w:t xml:space="preserve">Podrška u organiziranom stanovanju </w:t>
            </w:r>
          </w:p>
        </w:tc>
        <w:tc>
          <w:tcPr>
            <w:tcW w:w="1351" w:type="pct"/>
          </w:tcPr>
          <w:p w14:paraId="78D49D89"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3-4</w:t>
            </w:r>
            <w:r w:rsidRPr="00392BE7">
              <w:rPr>
                <w:rFonts w:ascii="Times New Roman" w:hAnsi="Times New Roman"/>
                <w:sz w:val="24"/>
                <w:szCs w:val="24"/>
                <w:vertAlign w:val="superscript"/>
              </w:rPr>
              <w:footnoteReference w:customMarkFollows="1" w:id="11"/>
              <w:sym w:font="Symbol" w:char="F02A"/>
            </w:r>
            <w:r w:rsidRPr="00392BE7">
              <w:rPr>
                <w:rFonts w:ascii="Times New Roman" w:hAnsi="Times New Roman"/>
                <w:sz w:val="24"/>
                <w:szCs w:val="24"/>
                <w:vertAlign w:val="superscript"/>
              </w:rPr>
              <w:sym w:font="Symbol" w:char="F02A"/>
            </w:r>
            <w:r w:rsidRPr="00392BE7">
              <w:rPr>
                <w:rFonts w:ascii="Times New Roman" w:hAnsi="Times New Roman"/>
                <w:sz w:val="24"/>
                <w:szCs w:val="24"/>
              </w:rPr>
              <w:t xml:space="preserve"> </w:t>
            </w:r>
            <w:r w:rsidRPr="00392BE7">
              <w:rPr>
                <w:rFonts w:ascii="Times New Roman" w:hAnsi="Times New Roman"/>
                <w:color w:val="000000"/>
                <w:sz w:val="24"/>
                <w:szCs w:val="24"/>
              </w:rPr>
              <w:t>izvršitelja</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jednu stambenu jedinicu</w:t>
            </w:r>
          </w:p>
        </w:tc>
        <w:tc>
          <w:tcPr>
            <w:tcW w:w="1346" w:type="pct"/>
          </w:tcPr>
          <w:p w14:paraId="0FAC8D27" w14:textId="77777777" w:rsidR="00775C4F" w:rsidRPr="00392BE7" w:rsidRDefault="00775C4F" w:rsidP="00774883">
            <w:pPr>
              <w:rPr>
                <w:rFonts w:ascii="Times New Roman" w:hAnsi="Times New Roman"/>
                <w:sz w:val="24"/>
                <w:szCs w:val="24"/>
              </w:rPr>
            </w:pPr>
            <w:r>
              <w:rPr>
                <w:rFonts w:ascii="Times New Roman" w:hAnsi="Times New Roman"/>
                <w:sz w:val="24"/>
                <w:szCs w:val="24"/>
              </w:rPr>
              <w:t>4-5</w:t>
            </w:r>
            <w:r w:rsidRPr="00392BE7">
              <w:rPr>
                <w:rFonts w:ascii="Times New Roman" w:hAnsi="Times New Roman"/>
                <w:sz w:val="24"/>
                <w:szCs w:val="24"/>
                <w:vertAlign w:val="superscript"/>
              </w:rPr>
              <w:footnoteReference w:customMarkFollows="1" w:id="12"/>
              <w:sym w:font="Symbol" w:char="F02A"/>
            </w:r>
            <w:r w:rsidRPr="00392BE7">
              <w:rPr>
                <w:rFonts w:ascii="Times New Roman" w:hAnsi="Times New Roman"/>
                <w:sz w:val="24"/>
                <w:szCs w:val="24"/>
                <w:vertAlign w:val="superscript"/>
              </w:rPr>
              <w:sym w:font="Symbol" w:char="F02A"/>
            </w:r>
            <w:r w:rsidRPr="00392BE7">
              <w:rPr>
                <w:rFonts w:ascii="Times New Roman" w:hAnsi="Times New Roman"/>
                <w:sz w:val="24"/>
                <w:szCs w:val="24"/>
              </w:rPr>
              <w:t xml:space="preserve"> </w:t>
            </w:r>
            <w:r w:rsidRPr="00392BE7">
              <w:rPr>
                <w:rFonts w:ascii="Times New Roman" w:hAnsi="Times New Roman"/>
                <w:color w:val="000000"/>
                <w:sz w:val="24"/>
                <w:szCs w:val="24"/>
              </w:rPr>
              <w:t>izvršitelja</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jednu stambenu jedinicu</w:t>
            </w:r>
          </w:p>
        </w:tc>
      </w:tr>
      <w:tr w:rsidR="00775C4F" w:rsidRPr="00392BE7" w14:paraId="4D3855B3" w14:textId="77777777" w:rsidTr="00775C4F">
        <w:trPr>
          <w:trHeight w:val="567"/>
        </w:trPr>
        <w:tc>
          <w:tcPr>
            <w:tcW w:w="578" w:type="pct"/>
            <w:vMerge/>
            <w:vAlign w:val="center"/>
          </w:tcPr>
          <w:p w14:paraId="1A1A1CF5" w14:textId="77777777" w:rsidR="00775C4F" w:rsidRPr="00392BE7" w:rsidRDefault="00775C4F" w:rsidP="00774883">
            <w:pPr>
              <w:rPr>
                <w:rFonts w:ascii="Times New Roman" w:hAnsi="Times New Roman"/>
                <w:sz w:val="24"/>
                <w:szCs w:val="24"/>
                <w:highlight w:val="yellow"/>
              </w:rPr>
            </w:pPr>
          </w:p>
        </w:tc>
        <w:tc>
          <w:tcPr>
            <w:tcW w:w="770" w:type="pct"/>
            <w:vMerge/>
          </w:tcPr>
          <w:p w14:paraId="76D59E1F" w14:textId="77777777" w:rsidR="00775C4F" w:rsidRPr="00392BE7" w:rsidRDefault="00775C4F" w:rsidP="00774883">
            <w:pPr>
              <w:rPr>
                <w:rFonts w:ascii="Times New Roman" w:hAnsi="Times New Roman"/>
                <w:sz w:val="24"/>
                <w:szCs w:val="24"/>
                <w:highlight w:val="yellow"/>
              </w:rPr>
            </w:pPr>
          </w:p>
        </w:tc>
        <w:tc>
          <w:tcPr>
            <w:tcW w:w="955" w:type="pct"/>
          </w:tcPr>
          <w:p w14:paraId="7C1FF129" w14:textId="77777777" w:rsidR="00775C4F" w:rsidRPr="00392BE7" w:rsidRDefault="00775C4F" w:rsidP="00774883">
            <w:pPr>
              <w:rPr>
                <w:rFonts w:ascii="Times New Roman" w:hAnsi="Times New Roman"/>
                <w:sz w:val="24"/>
                <w:szCs w:val="24"/>
              </w:rPr>
            </w:pPr>
            <w:r>
              <w:rPr>
                <w:rFonts w:ascii="Times New Roman" w:hAnsi="Times New Roman"/>
                <w:sz w:val="24"/>
                <w:szCs w:val="24"/>
              </w:rPr>
              <w:t>Socijalni rad</w:t>
            </w:r>
          </w:p>
        </w:tc>
        <w:tc>
          <w:tcPr>
            <w:tcW w:w="1351" w:type="pct"/>
          </w:tcPr>
          <w:p w14:paraId="7073B34B"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Pr>
                <w:rFonts w:ascii="Times New Roman" w:hAnsi="Times New Roman"/>
                <w:sz w:val="24"/>
                <w:szCs w:val="24"/>
              </w:rPr>
              <w:t>na 10</w:t>
            </w:r>
            <w:r w:rsidRPr="00392BE7">
              <w:rPr>
                <w:rFonts w:ascii="Times New Roman" w:hAnsi="Times New Roman"/>
                <w:sz w:val="24"/>
                <w:szCs w:val="24"/>
              </w:rPr>
              <w:t xml:space="preserve">0 korisnika </w:t>
            </w:r>
          </w:p>
        </w:tc>
        <w:tc>
          <w:tcPr>
            <w:tcW w:w="1346" w:type="pct"/>
          </w:tcPr>
          <w:p w14:paraId="21B238C3"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Pr>
                <w:rFonts w:ascii="Times New Roman" w:hAnsi="Times New Roman"/>
                <w:sz w:val="24"/>
                <w:szCs w:val="24"/>
              </w:rPr>
              <w:t>na 10</w:t>
            </w:r>
            <w:r w:rsidRPr="00392BE7">
              <w:rPr>
                <w:rFonts w:ascii="Times New Roman" w:hAnsi="Times New Roman"/>
                <w:sz w:val="24"/>
                <w:szCs w:val="24"/>
              </w:rPr>
              <w:t xml:space="preserve">0 korisnika </w:t>
            </w:r>
          </w:p>
        </w:tc>
      </w:tr>
      <w:tr w:rsidR="00775C4F" w:rsidRPr="00392BE7" w14:paraId="02B6A7FE" w14:textId="77777777" w:rsidTr="00775C4F">
        <w:trPr>
          <w:trHeight w:val="567"/>
        </w:trPr>
        <w:tc>
          <w:tcPr>
            <w:tcW w:w="578" w:type="pct"/>
            <w:vMerge/>
            <w:vAlign w:val="center"/>
          </w:tcPr>
          <w:p w14:paraId="053C8B19" w14:textId="77777777" w:rsidR="00775C4F" w:rsidRPr="00392BE7" w:rsidRDefault="00775C4F" w:rsidP="00774883">
            <w:pPr>
              <w:rPr>
                <w:rFonts w:ascii="Times New Roman" w:hAnsi="Times New Roman"/>
                <w:sz w:val="24"/>
                <w:szCs w:val="24"/>
                <w:highlight w:val="yellow"/>
              </w:rPr>
            </w:pPr>
          </w:p>
        </w:tc>
        <w:tc>
          <w:tcPr>
            <w:tcW w:w="770" w:type="pct"/>
            <w:vMerge/>
          </w:tcPr>
          <w:p w14:paraId="7EB0F41A" w14:textId="77777777" w:rsidR="00775C4F" w:rsidRPr="00392BE7" w:rsidRDefault="00775C4F" w:rsidP="00774883">
            <w:pPr>
              <w:rPr>
                <w:rFonts w:ascii="Times New Roman" w:hAnsi="Times New Roman"/>
                <w:sz w:val="24"/>
                <w:szCs w:val="24"/>
                <w:highlight w:val="yellow"/>
              </w:rPr>
            </w:pPr>
          </w:p>
        </w:tc>
        <w:tc>
          <w:tcPr>
            <w:tcW w:w="955" w:type="pct"/>
          </w:tcPr>
          <w:p w14:paraId="65918839" w14:textId="77777777" w:rsidR="00775C4F" w:rsidRPr="00392BE7" w:rsidRDefault="00775C4F" w:rsidP="00774883">
            <w:pPr>
              <w:rPr>
                <w:rFonts w:ascii="Times New Roman" w:hAnsi="Times New Roman"/>
                <w:sz w:val="24"/>
                <w:szCs w:val="24"/>
                <w:highlight w:val="yellow"/>
              </w:rPr>
            </w:pPr>
            <w:r w:rsidRPr="00392BE7">
              <w:rPr>
                <w:rFonts w:ascii="Times New Roman" w:hAnsi="Times New Roman"/>
                <w:sz w:val="24"/>
                <w:szCs w:val="24"/>
              </w:rPr>
              <w:t xml:space="preserve">Odgoj i </w:t>
            </w:r>
            <w:r>
              <w:rPr>
                <w:rFonts w:ascii="Times New Roman" w:hAnsi="Times New Roman"/>
                <w:sz w:val="24"/>
                <w:szCs w:val="24"/>
              </w:rPr>
              <w:t xml:space="preserve">edukacijska rehabilitacija ili </w:t>
            </w:r>
            <w:r w:rsidRPr="00392BE7">
              <w:rPr>
                <w:rFonts w:ascii="Times New Roman" w:hAnsi="Times New Roman"/>
                <w:sz w:val="24"/>
                <w:szCs w:val="24"/>
              </w:rPr>
              <w:t xml:space="preserve">socijalna rehabilitacija </w:t>
            </w:r>
          </w:p>
        </w:tc>
        <w:tc>
          <w:tcPr>
            <w:tcW w:w="1351" w:type="pct"/>
          </w:tcPr>
          <w:p w14:paraId="1B23D970" w14:textId="77777777" w:rsidR="00775C4F" w:rsidRPr="00392BE7" w:rsidRDefault="00775C4F" w:rsidP="00774883">
            <w:pPr>
              <w:rPr>
                <w:rFonts w:ascii="Times New Roman" w:hAnsi="Times New Roman"/>
                <w:sz w:val="24"/>
                <w:szCs w:val="24"/>
                <w:highlight w:val="yellow"/>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 xml:space="preserve">na 20 korisnika </w:t>
            </w:r>
          </w:p>
        </w:tc>
        <w:tc>
          <w:tcPr>
            <w:tcW w:w="1346" w:type="pct"/>
          </w:tcPr>
          <w:p w14:paraId="49595249"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Pr>
                <w:rFonts w:ascii="Times New Roman" w:hAnsi="Times New Roman"/>
                <w:sz w:val="24"/>
                <w:szCs w:val="24"/>
              </w:rPr>
              <w:t>na 15</w:t>
            </w:r>
            <w:r w:rsidRPr="00392BE7">
              <w:rPr>
                <w:rFonts w:ascii="Times New Roman" w:hAnsi="Times New Roman"/>
                <w:sz w:val="24"/>
                <w:szCs w:val="24"/>
              </w:rPr>
              <w:t xml:space="preserve"> korisnika </w:t>
            </w:r>
          </w:p>
        </w:tc>
      </w:tr>
      <w:tr w:rsidR="00775C4F" w:rsidRPr="00392BE7" w14:paraId="7F942D85" w14:textId="77777777" w:rsidTr="00775C4F">
        <w:trPr>
          <w:trHeight w:val="567"/>
        </w:trPr>
        <w:tc>
          <w:tcPr>
            <w:tcW w:w="578" w:type="pct"/>
            <w:vAlign w:val="center"/>
          </w:tcPr>
          <w:p w14:paraId="34577D36" w14:textId="77777777" w:rsidR="00775C4F" w:rsidRPr="00392BE7" w:rsidRDefault="00775C4F" w:rsidP="00774883">
            <w:r w:rsidRPr="00392BE7">
              <w:t>4.3.S</w:t>
            </w:r>
          </w:p>
        </w:tc>
        <w:tc>
          <w:tcPr>
            <w:tcW w:w="4422" w:type="pct"/>
            <w:gridSpan w:val="4"/>
            <w:vAlign w:val="center"/>
          </w:tcPr>
          <w:p w14:paraId="1B6B5478" w14:textId="77777777" w:rsidR="00775C4F" w:rsidRPr="00392BE7" w:rsidRDefault="00775C4F" w:rsidP="00774883">
            <w:r w:rsidRPr="00392BE7">
              <w:t>Specifične aktivnosti uz uslugu smještaja i boravka</w:t>
            </w:r>
          </w:p>
        </w:tc>
      </w:tr>
      <w:tr w:rsidR="00775C4F" w:rsidRPr="00392BE7" w14:paraId="48B7D3AB" w14:textId="77777777" w:rsidTr="00775C4F">
        <w:trPr>
          <w:trHeight w:val="567"/>
        </w:trPr>
        <w:tc>
          <w:tcPr>
            <w:tcW w:w="578" w:type="pct"/>
            <w:vMerge w:val="restart"/>
            <w:vAlign w:val="center"/>
          </w:tcPr>
          <w:p w14:paraId="72A354C7"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4.3.4.</w:t>
            </w:r>
            <w:r>
              <w:rPr>
                <w:rFonts w:ascii="Times New Roman" w:hAnsi="Times New Roman"/>
                <w:sz w:val="24"/>
                <w:szCs w:val="24"/>
              </w:rPr>
              <w:t>S</w:t>
            </w:r>
          </w:p>
        </w:tc>
        <w:tc>
          <w:tcPr>
            <w:tcW w:w="770" w:type="pct"/>
            <w:vMerge w:val="restart"/>
            <w:vAlign w:val="center"/>
          </w:tcPr>
          <w:p w14:paraId="7EF85418"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Specifične aktivnosti</w:t>
            </w:r>
          </w:p>
        </w:tc>
        <w:tc>
          <w:tcPr>
            <w:tcW w:w="955" w:type="pct"/>
          </w:tcPr>
          <w:p w14:paraId="17BF1C06" w14:textId="77777777" w:rsidR="00775C4F" w:rsidRPr="00392BE7" w:rsidRDefault="00775C4F" w:rsidP="00774883">
            <w:pPr>
              <w:rPr>
                <w:rFonts w:ascii="Times New Roman" w:hAnsi="Times New Roman"/>
                <w:sz w:val="24"/>
                <w:szCs w:val="24"/>
              </w:rPr>
            </w:pPr>
            <w:proofErr w:type="spellStart"/>
            <w:r w:rsidRPr="00392BE7">
              <w:rPr>
                <w:rFonts w:ascii="Times New Roman" w:hAnsi="Times New Roman"/>
                <w:iCs/>
                <w:color w:val="000000"/>
                <w:sz w:val="24"/>
                <w:szCs w:val="24"/>
                <w:lang w:eastAsia="hr-HR"/>
              </w:rPr>
              <w:t>Logopedska</w:t>
            </w:r>
            <w:proofErr w:type="spellEnd"/>
            <w:r w:rsidRPr="00392BE7">
              <w:rPr>
                <w:rFonts w:ascii="Times New Roman" w:hAnsi="Times New Roman"/>
                <w:iCs/>
                <w:color w:val="000000"/>
                <w:sz w:val="24"/>
                <w:szCs w:val="24"/>
                <w:lang w:eastAsia="hr-HR"/>
              </w:rPr>
              <w:t xml:space="preserve"> terapija</w:t>
            </w:r>
            <w:r w:rsidRPr="00392BE7">
              <w:rPr>
                <w:rFonts w:ascii="Times New Roman" w:hAnsi="Times New Roman"/>
                <w:color w:val="000000"/>
                <w:sz w:val="24"/>
                <w:szCs w:val="24"/>
                <w:lang w:eastAsia="hr-HR"/>
              </w:rPr>
              <w:t xml:space="preserve"> </w:t>
            </w:r>
          </w:p>
        </w:tc>
        <w:tc>
          <w:tcPr>
            <w:tcW w:w="1351" w:type="pct"/>
          </w:tcPr>
          <w:p w14:paraId="19A2DD09"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D11AB3">
              <w:rPr>
                <w:rFonts w:ascii="Times New Roman" w:hAnsi="Times New Roman"/>
                <w:sz w:val="24"/>
                <w:szCs w:val="24"/>
              </w:rPr>
              <w:t xml:space="preserve">izvršitelj </w:t>
            </w:r>
            <w:r w:rsidRPr="00392BE7">
              <w:rPr>
                <w:rFonts w:ascii="Times New Roman" w:hAnsi="Times New Roman"/>
                <w:sz w:val="24"/>
                <w:szCs w:val="24"/>
              </w:rPr>
              <w:t>na 100 korisnika</w:t>
            </w:r>
          </w:p>
        </w:tc>
        <w:tc>
          <w:tcPr>
            <w:tcW w:w="1346" w:type="pct"/>
          </w:tcPr>
          <w:p w14:paraId="1806675B"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D11AB3">
              <w:rPr>
                <w:rFonts w:ascii="Times New Roman" w:hAnsi="Times New Roman"/>
                <w:sz w:val="24"/>
                <w:szCs w:val="24"/>
              </w:rPr>
              <w:t xml:space="preserve">izvršitelj </w:t>
            </w:r>
            <w:r w:rsidRPr="00392BE7">
              <w:rPr>
                <w:rFonts w:ascii="Times New Roman" w:hAnsi="Times New Roman"/>
                <w:sz w:val="24"/>
                <w:szCs w:val="24"/>
              </w:rPr>
              <w:t>na 100 korisnika</w:t>
            </w:r>
          </w:p>
        </w:tc>
      </w:tr>
      <w:tr w:rsidR="00775C4F" w:rsidRPr="00392BE7" w14:paraId="24CEE401" w14:textId="77777777" w:rsidTr="00775C4F">
        <w:trPr>
          <w:trHeight w:val="567"/>
        </w:trPr>
        <w:tc>
          <w:tcPr>
            <w:tcW w:w="578" w:type="pct"/>
            <w:vMerge/>
            <w:vAlign w:val="center"/>
          </w:tcPr>
          <w:p w14:paraId="4F401725" w14:textId="77777777" w:rsidR="00775C4F" w:rsidRPr="00392BE7" w:rsidRDefault="00775C4F" w:rsidP="00774883">
            <w:pPr>
              <w:rPr>
                <w:rFonts w:ascii="Times New Roman" w:hAnsi="Times New Roman"/>
                <w:sz w:val="24"/>
                <w:szCs w:val="24"/>
              </w:rPr>
            </w:pPr>
          </w:p>
        </w:tc>
        <w:tc>
          <w:tcPr>
            <w:tcW w:w="770" w:type="pct"/>
            <w:vMerge/>
          </w:tcPr>
          <w:p w14:paraId="68C4BFFB" w14:textId="77777777" w:rsidR="00775C4F" w:rsidRPr="00392BE7" w:rsidRDefault="00775C4F" w:rsidP="00774883">
            <w:pPr>
              <w:rPr>
                <w:rFonts w:ascii="Times New Roman" w:hAnsi="Times New Roman"/>
                <w:sz w:val="24"/>
                <w:szCs w:val="24"/>
              </w:rPr>
            </w:pPr>
          </w:p>
        </w:tc>
        <w:tc>
          <w:tcPr>
            <w:tcW w:w="955" w:type="pct"/>
          </w:tcPr>
          <w:p w14:paraId="5F05DC58"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Kineziterapija i sportsko-rekreacijske aktivnosti</w:t>
            </w:r>
          </w:p>
        </w:tc>
        <w:tc>
          <w:tcPr>
            <w:tcW w:w="1351" w:type="pct"/>
          </w:tcPr>
          <w:p w14:paraId="7EE305D7"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D11AB3">
              <w:rPr>
                <w:rFonts w:ascii="Times New Roman" w:hAnsi="Times New Roman"/>
                <w:sz w:val="24"/>
                <w:szCs w:val="24"/>
              </w:rPr>
              <w:t xml:space="preserve">izvršitelj </w:t>
            </w:r>
            <w:r w:rsidRPr="00392BE7">
              <w:rPr>
                <w:rFonts w:ascii="Times New Roman" w:hAnsi="Times New Roman"/>
                <w:sz w:val="24"/>
                <w:szCs w:val="24"/>
              </w:rPr>
              <w:t>na 100 korisnika</w:t>
            </w:r>
          </w:p>
        </w:tc>
        <w:tc>
          <w:tcPr>
            <w:tcW w:w="1346" w:type="pct"/>
          </w:tcPr>
          <w:p w14:paraId="6663FC31"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D11AB3">
              <w:rPr>
                <w:rFonts w:ascii="Times New Roman" w:hAnsi="Times New Roman"/>
                <w:sz w:val="24"/>
                <w:szCs w:val="24"/>
              </w:rPr>
              <w:t xml:space="preserve">izvršitelj </w:t>
            </w:r>
            <w:r w:rsidRPr="00392BE7">
              <w:rPr>
                <w:rFonts w:ascii="Times New Roman" w:hAnsi="Times New Roman"/>
                <w:sz w:val="24"/>
                <w:szCs w:val="24"/>
              </w:rPr>
              <w:t>na 100 korisnika</w:t>
            </w:r>
          </w:p>
        </w:tc>
      </w:tr>
      <w:tr w:rsidR="00775C4F" w:rsidRPr="00392BE7" w14:paraId="1DCD1C58" w14:textId="77777777" w:rsidTr="00775C4F">
        <w:trPr>
          <w:trHeight w:val="567"/>
        </w:trPr>
        <w:tc>
          <w:tcPr>
            <w:tcW w:w="578" w:type="pct"/>
            <w:vMerge/>
            <w:vAlign w:val="center"/>
          </w:tcPr>
          <w:p w14:paraId="300DCC09" w14:textId="77777777" w:rsidR="00775C4F" w:rsidRPr="00392BE7" w:rsidRDefault="00775C4F" w:rsidP="00774883">
            <w:pPr>
              <w:rPr>
                <w:rFonts w:ascii="Times New Roman" w:hAnsi="Times New Roman"/>
                <w:sz w:val="24"/>
                <w:szCs w:val="24"/>
              </w:rPr>
            </w:pPr>
          </w:p>
        </w:tc>
        <w:tc>
          <w:tcPr>
            <w:tcW w:w="770" w:type="pct"/>
            <w:vMerge/>
          </w:tcPr>
          <w:p w14:paraId="1C594EA9" w14:textId="77777777" w:rsidR="00775C4F" w:rsidRPr="00392BE7" w:rsidRDefault="00775C4F" w:rsidP="00774883">
            <w:pPr>
              <w:rPr>
                <w:rFonts w:ascii="Times New Roman" w:hAnsi="Times New Roman"/>
                <w:sz w:val="24"/>
                <w:szCs w:val="24"/>
              </w:rPr>
            </w:pPr>
          </w:p>
        </w:tc>
        <w:tc>
          <w:tcPr>
            <w:tcW w:w="955" w:type="pct"/>
          </w:tcPr>
          <w:p w14:paraId="292B779F" w14:textId="77777777" w:rsidR="00775C4F" w:rsidRPr="00392BE7" w:rsidRDefault="00775C4F" w:rsidP="00774883">
            <w:pPr>
              <w:rPr>
                <w:rFonts w:ascii="Times New Roman" w:hAnsi="Times New Roman"/>
                <w:sz w:val="24"/>
                <w:szCs w:val="24"/>
              </w:rPr>
            </w:pPr>
            <w:proofErr w:type="spellStart"/>
            <w:r w:rsidRPr="00392BE7">
              <w:rPr>
                <w:rFonts w:ascii="Times New Roman" w:hAnsi="Times New Roman"/>
                <w:sz w:val="24"/>
                <w:szCs w:val="24"/>
              </w:rPr>
              <w:t>Glazboterapija</w:t>
            </w:r>
            <w:proofErr w:type="spellEnd"/>
            <w:r w:rsidRPr="00392BE7">
              <w:rPr>
                <w:rFonts w:ascii="Times New Roman" w:hAnsi="Times New Roman"/>
                <w:sz w:val="24"/>
                <w:szCs w:val="24"/>
              </w:rPr>
              <w:t xml:space="preserve"> i glazbene aktivnosti</w:t>
            </w:r>
          </w:p>
        </w:tc>
        <w:tc>
          <w:tcPr>
            <w:tcW w:w="1351" w:type="pct"/>
          </w:tcPr>
          <w:p w14:paraId="0398DA85"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D11AB3">
              <w:rPr>
                <w:rFonts w:ascii="Times New Roman" w:hAnsi="Times New Roman"/>
                <w:sz w:val="24"/>
                <w:szCs w:val="24"/>
              </w:rPr>
              <w:t xml:space="preserve">izvršitelj </w:t>
            </w:r>
            <w:r w:rsidRPr="00392BE7">
              <w:rPr>
                <w:rFonts w:ascii="Times New Roman" w:hAnsi="Times New Roman"/>
                <w:sz w:val="24"/>
                <w:szCs w:val="24"/>
              </w:rPr>
              <w:t>na 200 korisnika</w:t>
            </w:r>
          </w:p>
        </w:tc>
        <w:tc>
          <w:tcPr>
            <w:tcW w:w="1346" w:type="pct"/>
          </w:tcPr>
          <w:p w14:paraId="1A03C5EF"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D11AB3">
              <w:rPr>
                <w:rFonts w:ascii="Times New Roman" w:hAnsi="Times New Roman"/>
                <w:sz w:val="24"/>
                <w:szCs w:val="24"/>
              </w:rPr>
              <w:t xml:space="preserve">izvršitelj </w:t>
            </w:r>
            <w:r w:rsidRPr="00392BE7">
              <w:rPr>
                <w:rFonts w:ascii="Times New Roman" w:hAnsi="Times New Roman"/>
                <w:sz w:val="24"/>
                <w:szCs w:val="24"/>
              </w:rPr>
              <w:t>na 200 korisnika</w:t>
            </w:r>
          </w:p>
        </w:tc>
      </w:tr>
      <w:tr w:rsidR="00775C4F" w:rsidRPr="00392BE7" w14:paraId="54C83B48" w14:textId="77777777" w:rsidTr="00775C4F">
        <w:trPr>
          <w:trHeight w:val="567"/>
        </w:trPr>
        <w:tc>
          <w:tcPr>
            <w:tcW w:w="578" w:type="pct"/>
            <w:vMerge/>
            <w:vAlign w:val="center"/>
          </w:tcPr>
          <w:p w14:paraId="60C5307C" w14:textId="77777777" w:rsidR="00775C4F" w:rsidRPr="00392BE7" w:rsidRDefault="00775C4F" w:rsidP="00774883">
            <w:pPr>
              <w:rPr>
                <w:rFonts w:ascii="Times New Roman" w:hAnsi="Times New Roman"/>
                <w:sz w:val="24"/>
                <w:szCs w:val="24"/>
              </w:rPr>
            </w:pPr>
          </w:p>
        </w:tc>
        <w:tc>
          <w:tcPr>
            <w:tcW w:w="770" w:type="pct"/>
            <w:vMerge/>
          </w:tcPr>
          <w:p w14:paraId="07E2010F" w14:textId="77777777" w:rsidR="00775C4F" w:rsidRPr="00392BE7" w:rsidRDefault="00775C4F" w:rsidP="00774883">
            <w:pPr>
              <w:rPr>
                <w:rFonts w:ascii="Times New Roman" w:hAnsi="Times New Roman"/>
                <w:sz w:val="24"/>
                <w:szCs w:val="24"/>
              </w:rPr>
            </w:pPr>
          </w:p>
        </w:tc>
        <w:tc>
          <w:tcPr>
            <w:tcW w:w="955" w:type="pct"/>
          </w:tcPr>
          <w:p w14:paraId="044F412B"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Likovna terapija i likovne aktivnosti</w:t>
            </w:r>
          </w:p>
        </w:tc>
        <w:tc>
          <w:tcPr>
            <w:tcW w:w="1351" w:type="pct"/>
          </w:tcPr>
          <w:p w14:paraId="6F83C23E"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D11AB3">
              <w:rPr>
                <w:rFonts w:ascii="Times New Roman" w:hAnsi="Times New Roman"/>
                <w:sz w:val="24"/>
                <w:szCs w:val="24"/>
              </w:rPr>
              <w:t xml:space="preserve">izvršitelj </w:t>
            </w:r>
            <w:r w:rsidRPr="00392BE7">
              <w:rPr>
                <w:rFonts w:ascii="Times New Roman" w:hAnsi="Times New Roman"/>
                <w:sz w:val="24"/>
                <w:szCs w:val="24"/>
              </w:rPr>
              <w:t>na 200 korisnika</w:t>
            </w:r>
          </w:p>
        </w:tc>
        <w:tc>
          <w:tcPr>
            <w:tcW w:w="1346" w:type="pct"/>
          </w:tcPr>
          <w:p w14:paraId="2CBFCA7F"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D11AB3">
              <w:rPr>
                <w:rFonts w:ascii="Times New Roman" w:hAnsi="Times New Roman"/>
                <w:sz w:val="24"/>
                <w:szCs w:val="24"/>
              </w:rPr>
              <w:t xml:space="preserve">izvršitelj </w:t>
            </w:r>
            <w:r w:rsidRPr="00392BE7">
              <w:rPr>
                <w:rFonts w:ascii="Times New Roman" w:hAnsi="Times New Roman"/>
                <w:sz w:val="24"/>
                <w:szCs w:val="24"/>
              </w:rPr>
              <w:t>na 200 korisnika</w:t>
            </w:r>
          </w:p>
        </w:tc>
      </w:tr>
      <w:tr w:rsidR="00775C4F" w:rsidRPr="00392BE7" w14:paraId="6E17B9BD" w14:textId="77777777" w:rsidTr="00775C4F">
        <w:trPr>
          <w:trHeight w:val="567"/>
        </w:trPr>
        <w:tc>
          <w:tcPr>
            <w:tcW w:w="578" w:type="pct"/>
            <w:vMerge/>
            <w:vAlign w:val="center"/>
          </w:tcPr>
          <w:p w14:paraId="20972E7F" w14:textId="77777777" w:rsidR="00775C4F" w:rsidRPr="00392BE7" w:rsidRDefault="00775C4F" w:rsidP="00774883">
            <w:pPr>
              <w:rPr>
                <w:rFonts w:ascii="Times New Roman" w:hAnsi="Times New Roman"/>
                <w:sz w:val="24"/>
                <w:szCs w:val="24"/>
              </w:rPr>
            </w:pPr>
          </w:p>
        </w:tc>
        <w:tc>
          <w:tcPr>
            <w:tcW w:w="770" w:type="pct"/>
            <w:vMerge/>
          </w:tcPr>
          <w:p w14:paraId="62DF82D8" w14:textId="77777777" w:rsidR="00775C4F" w:rsidRPr="00392BE7" w:rsidRDefault="00775C4F" w:rsidP="00774883">
            <w:pPr>
              <w:rPr>
                <w:rFonts w:ascii="Times New Roman" w:hAnsi="Times New Roman"/>
                <w:sz w:val="24"/>
                <w:szCs w:val="24"/>
              </w:rPr>
            </w:pPr>
          </w:p>
        </w:tc>
        <w:tc>
          <w:tcPr>
            <w:tcW w:w="955" w:type="pct"/>
          </w:tcPr>
          <w:p w14:paraId="33AB87F7" w14:textId="77777777" w:rsidR="00775C4F" w:rsidRPr="00392BE7" w:rsidRDefault="00775C4F" w:rsidP="00774883">
            <w:pPr>
              <w:rPr>
                <w:rFonts w:ascii="Times New Roman" w:hAnsi="Times New Roman"/>
                <w:sz w:val="24"/>
                <w:szCs w:val="24"/>
              </w:rPr>
            </w:pPr>
            <w:r>
              <w:rPr>
                <w:rFonts w:ascii="Times New Roman" w:hAnsi="Times New Roman"/>
                <w:sz w:val="24"/>
                <w:szCs w:val="24"/>
              </w:rPr>
              <w:t>Radna terapija</w:t>
            </w:r>
          </w:p>
        </w:tc>
        <w:tc>
          <w:tcPr>
            <w:tcW w:w="1351" w:type="pct"/>
          </w:tcPr>
          <w:p w14:paraId="568BCCFF"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D11AB3">
              <w:rPr>
                <w:rFonts w:ascii="Times New Roman" w:hAnsi="Times New Roman"/>
                <w:sz w:val="24"/>
                <w:szCs w:val="24"/>
              </w:rPr>
              <w:t xml:space="preserve">izvršitelj </w:t>
            </w:r>
            <w:r>
              <w:rPr>
                <w:rFonts w:ascii="Times New Roman" w:hAnsi="Times New Roman"/>
                <w:sz w:val="24"/>
                <w:szCs w:val="24"/>
              </w:rPr>
              <w:t>na 5</w:t>
            </w:r>
            <w:r w:rsidRPr="00392BE7">
              <w:rPr>
                <w:rFonts w:ascii="Times New Roman" w:hAnsi="Times New Roman"/>
                <w:sz w:val="24"/>
                <w:szCs w:val="24"/>
              </w:rPr>
              <w:t>0 korisnika</w:t>
            </w:r>
          </w:p>
        </w:tc>
        <w:tc>
          <w:tcPr>
            <w:tcW w:w="1346" w:type="pct"/>
          </w:tcPr>
          <w:p w14:paraId="4C442A4D"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D11AB3">
              <w:rPr>
                <w:rFonts w:ascii="Times New Roman" w:hAnsi="Times New Roman"/>
                <w:sz w:val="24"/>
                <w:szCs w:val="24"/>
              </w:rPr>
              <w:t xml:space="preserve">izvršitelj </w:t>
            </w:r>
            <w:r>
              <w:rPr>
                <w:rFonts w:ascii="Times New Roman" w:hAnsi="Times New Roman"/>
                <w:sz w:val="24"/>
                <w:szCs w:val="24"/>
              </w:rPr>
              <w:t>na 4</w:t>
            </w:r>
            <w:r w:rsidRPr="00392BE7">
              <w:rPr>
                <w:rFonts w:ascii="Times New Roman" w:hAnsi="Times New Roman"/>
                <w:sz w:val="24"/>
                <w:szCs w:val="24"/>
              </w:rPr>
              <w:t>0 korisnika</w:t>
            </w:r>
          </w:p>
        </w:tc>
      </w:tr>
      <w:tr w:rsidR="00775C4F" w:rsidRPr="00392BE7" w14:paraId="4DE94E99" w14:textId="77777777" w:rsidTr="00775C4F">
        <w:trPr>
          <w:trHeight w:val="567"/>
        </w:trPr>
        <w:tc>
          <w:tcPr>
            <w:tcW w:w="578" w:type="pct"/>
            <w:vAlign w:val="center"/>
          </w:tcPr>
          <w:p w14:paraId="1F3D8BD6" w14:textId="77777777" w:rsidR="00775C4F" w:rsidRPr="00392BE7" w:rsidRDefault="00775C4F" w:rsidP="00774883">
            <w:r>
              <w:t xml:space="preserve">   </w:t>
            </w:r>
            <w:r w:rsidRPr="00392BE7">
              <w:t>4.4.</w:t>
            </w:r>
          </w:p>
        </w:tc>
        <w:tc>
          <w:tcPr>
            <w:tcW w:w="4422" w:type="pct"/>
            <w:gridSpan w:val="4"/>
            <w:vAlign w:val="center"/>
          </w:tcPr>
          <w:p w14:paraId="172A541B" w14:textId="77777777" w:rsidR="00775C4F" w:rsidRPr="00392BE7" w:rsidRDefault="00775C4F" w:rsidP="00774883">
            <w:r w:rsidRPr="00392BE7">
              <w:t>Djeca s intelektualnim i mentalnim oštećenjem</w:t>
            </w:r>
          </w:p>
        </w:tc>
      </w:tr>
      <w:tr w:rsidR="00775C4F" w:rsidRPr="00392BE7" w14:paraId="6B7AE2A4" w14:textId="77777777" w:rsidTr="00775C4F">
        <w:trPr>
          <w:trHeight w:val="567"/>
        </w:trPr>
        <w:tc>
          <w:tcPr>
            <w:tcW w:w="578" w:type="pct"/>
            <w:vAlign w:val="center"/>
          </w:tcPr>
          <w:p w14:paraId="0A7925AB" w14:textId="77777777" w:rsidR="00775C4F" w:rsidRPr="00392BE7" w:rsidRDefault="00775C4F" w:rsidP="00774883">
            <w:r w:rsidRPr="00392BE7">
              <w:t>4.4.1.</w:t>
            </w:r>
          </w:p>
        </w:tc>
        <w:tc>
          <w:tcPr>
            <w:tcW w:w="4422" w:type="pct"/>
            <w:gridSpan w:val="4"/>
            <w:vAlign w:val="center"/>
          </w:tcPr>
          <w:p w14:paraId="64A6BBAE" w14:textId="77777777" w:rsidR="00775C4F" w:rsidRPr="00392BE7" w:rsidRDefault="00775C4F" w:rsidP="00774883">
            <w:r w:rsidRPr="00392BE7">
              <w:t>Smještaj</w:t>
            </w:r>
          </w:p>
        </w:tc>
      </w:tr>
      <w:tr w:rsidR="00775C4F" w:rsidRPr="00392BE7" w14:paraId="08C1D1D9" w14:textId="77777777" w:rsidTr="00775C4F">
        <w:trPr>
          <w:trHeight w:val="567"/>
        </w:trPr>
        <w:tc>
          <w:tcPr>
            <w:tcW w:w="578" w:type="pct"/>
            <w:vMerge w:val="restart"/>
            <w:vAlign w:val="center"/>
          </w:tcPr>
          <w:p w14:paraId="6455A503"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4.4.1.1.</w:t>
            </w:r>
          </w:p>
        </w:tc>
        <w:tc>
          <w:tcPr>
            <w:tcW w:w="770" w:type="pct"/>
            <w:vMerge w:val="restart"/>
            <w:vAlign w:val="center"/>
          </w:tcPr>
          <w:p w14:paraId="44A8529C"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Osnovni opseg usluge</w:t>
            </w:r>
            <w:r w:rsidRPr="00392BE7">
              <w:rPr>
                <w:rFonts w:ascii="Times New Roman" w:hAnsi="Times New Roman"/>
                <w:sz w:val="24"/>
                <w:szCs w:val="24"/>
                <w:vertAlign w:val="superscript"/>
              </w:rPr>
              <w:footnoteReference w:customMarkFollows="1" w:id="13"/>
              <w:sym w:font="Symbol" w:char="F02A"/>
            </w:r>
          </w:p>
        </w:tc>
        <w:tc>
          <w:tcPr>
            <w:tcW w:w="955" w:type="pct"/>
          </w:tcPr>
          <w:p w14:paraId="08760171"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Njega 1 - samo za korisnike potpuno ovisne o pomoći i njezi druge osobe</w:t>
            </w:r>
          </w:p>
        </w:tc>
        <w:tc>
          <w:tcPr>
            <w:tcW w:w="1351" w:type="pct"/>
          </w:tcPr>
          <w:p w14:paraId="32220C91"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8 korisnika</w:t>
            </w:r>
          </w:p>
        </w:tc>
        <w:tc>
          <w:tcPr>
            <w:tcW w:w="1346" w:type="pct"/>
          </w:tcPr>
          <w:p w14:paraId="5F48D936"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8 korisnika</w:t>
            </w:r>
          </w:p>
        </w:tc>
      </w:tr>
      <w:tr w:rsidR="00775C4F" w:rsidRPr="00392BE7" w14:paraId="63199126" w14:textId="77777777" w:rsidTr="00775C4F">
        <w:trPr>
          <w:trHeight w:val="567"/>
        </w:trPr>
        <w:tc>
          <w:tcPr>
            <w:tcW w:w="578" w:type="pct"/>
            <w:vMerge/>
            <w:vAlign w:val="center"/>
          </w:tcPr>
          <w:p w14:paraId="0E9C3486" w14:textId="77777777" w:rsidR="00775C4F" w:rsidRPr="00392BE7" w:rsidRDefault="00775C4F" w:rsidP="00774883">
            <w:pPr>
              <w:rPr>
                <w:rFonts w:ascii="Times New Roman" w:hAnsi="Times New Roman"/>
                <w:sz w:val="24"/>
                <w:szCs w:val="24"/>
              </w:rPr>
            </w:pPr>
          </w:p>
        </w:tc>
        <w:tc>
          <w:tcPr>
            <w:tcW w:w="770" w:type="pct"/>
            <w:vMerge/>
          </w:tcPr>
          <w:p w14:paraId="19979F1F" w14:textId="77777777" w:rsidR="00775C4F" w:rsidRPr="00392BE7" w:rsidRDefault="00775C4F" w:rsidP="00774883">
            <w:pPr>
              <w:rPr>
                <w:rFonts w:ascii="Times New Roman" w:hAnsi="Times New Roman"/>
                <w:sz w:val="24"/>
                <w:szCs w:val="24"/>
              </w:rPr>
            </w:pPr>
          </w:p>
        </w:tc>
        <w:tc>
          <w:tcPr>
            <w:tcW w:w="955" w:type="pct"/>
          </w:tcPr>
          <w:p w14:paraId="68C022B4"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Njega 2 - samo za korisnike kojima je potrebna pomoć u samozbrinjavanju</w:t>
            </w:r>
          </w:p>
        </w:tc>
        <w:tc>
          <w:tcPr>
            <w:tcW w:w="1351" w:type="pct"/>
          </w:tcPr>
          <w:p w14:paraId="2E00474E"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 xml:space="preserve">na 20 korisnika </w:t>
            </w:r>
          </w:p>
        </w:tc>
        <w:tc>
          <w:tcPr>
            <w:tcW w:w="1346" w:type="pct"/>
          </w:tcPr>
          <w:p w14:paraId="5BBC5519"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 xml:space="preserve">na 20 korisnika </w:t>
            </w:r>
          </w:p>
        </w:tc>
      </w:tr>
      <w:tr w:rsidR="00775C4F" w:rsidRPr="00392BE7" w14:paraId="7F1C602C" w14:textId="77777777" w:rsidTr="00775C4F">
        <w:trPr>
          <w:trHeight w:val="567"/>
        </w:trPr>
        <w:tc>
          <w:tcPr>
            <w:tcW w:w="578" w:type="pct"/>
            <w:vMerge/>
            <w:vAlign w:val="center"/>
          </w:tcPr>
          <w:p w14:paraId="66E23C50" w14:textId="77777777" w:rsidR="00775C4F" w:rsidRPr="00392BE7" w:rsidRDefault="00775C4F" w:rsidP="00774883">
            <w:pPr>
              <w:rPr>
                <w:rFonts w:ascii="Times New Roman" w:hAnsi="Times New Roman"/>
                <w:sz w:val="24"/>
                <w:szCs w:val="24"/>
              </w:rPr>
            </w:pPr>
          </w:p>
        </w:tc>
        <w:tc>
          <w:tcPr>
            <w:tcW w:w="770" w:type="pct"/>
            <w:vMerge/>
          </w:tcPr>
          <w:p w14:paraId="1030BD48" w14:textId="77777777" w:rsidR="00775C4F" w:rsidRPr="00392BE7" w:rsidRDefault="00775C4F" w:rsidP="00774883">
            <w:pPr>
              <w:rPr>
                <w:rFonts w:ascii="Times New Roman" w:hAnsi="Times New Roman"/>
                <w:sz w:val="24"/>
                <w:szCs w:val="24"/>
              </w:rPr>
            </w:pPr>
          </w:p>
        </w:tc>
        <w:tc>
          <w:tcPr>
            <w:tcW w:w="955" w:type="pct"/>
          </w:tcPr>
          <w:p w14:paraId="38DA1C11"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Njega i briga o zdravlju - za korisnike potpuno ovisne o pomoći i njezi druge osobe i korisnike kojima je potrebna pomoć u samozbrinjavanju</w:t>
            </w:r>
          </w:p>
        </w:tc>
        <w:tc>
          <w:tcPr>
            <w:tcW w:w="1351" w:type="pct"/>
          </w:tcPr>
          <w:p w14:paraId="227398C3"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30 korisnika</w:t>
            </w:r>
          </w:p>
        </w:tc>
        <w:tc>
          <w:tcPr>
            <w:tcW w:w="1346" w:type="pct"/>
          </w:tcPr>
          <w:p w14:paraId="47B8297C"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30 korisnika</w:t>
            </w:r>
          </w:p>
        </w:tc>
      </w:tr>
      <w:tr w:rsidR="00775C4F" w:rsidRPr="00392BE7" w14:paraId="7C87C1AF" w14:textId="77777777" w:rsidTr="00775C4F">
        <w:trPr>
          <w:trHeight w:val="567"/>
        </w:trPr>
        <w:tc>
          <w:tcPr>
            <w:tcW w:w="578" w:type="pct"/>
            <w:vMerge/>
            <w:vAlign w:val="center"/>
          </w:tcPr>
          <w:p w14:paraId="7EA267EC" w14:textId="77777777" w:rsidR="00775C4F" w:rsidRPr="00392BE7" w:rsidRDefault="00775C4F" w:rsidP="00774883">
            <w:pPr>
              <w:rPr>
                <w:rFonts w:ascii="Times New Roman" w:hAnsi="Times New Roman"/>
                <w:sz w:val="24"/>
                <w:szCs w:val="24"/>
              </w:rPr>
            </w:pPr>
          </w:p>
        </w:tc>
        <w:tc>
          <w:tcPr>
            <w:tcW w:w="770" w:type="pct"/>
            <w:vMerge/>
          </w:tcPr>
          <w:p w14:paraId="3779D753" w14:textId="77777777" w:rsidR="00775C4F" w:rsidRPr="00392BE7" w:rsidRDefault="00775C4F" w:rsidP="00774883">
            <w:pPr>
              <w:rPr>
                <w:rFonts w:ascii="Times New Roman" w:hAnsi="Times New Roman"/>
                <w:sz w:val="24"/>
                <w:szCs w:val="24"/>
              </w:rPr>
            </w:pPr>
          </w:p>
        </w:tc>
        <w:tc>
          <w:tcPr>
            <w:tcW w:w="955" w:type="pct"/>
          </w:tcPr>
          <w:p w14:paraId="5846581A"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Socijalni rad</w:t>
            </w:r>
          </w:p>
        </w:tc>
        <w:tc>
          <w:tcPr>
            <w:tcW w:w="1351" w:type="pct"/>
          </w:tcPr>
          <w:p w14:paraId="1DAECC31"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100 korisnika</w:t>
            </w:r>
          </w:p>
        </w:tc>
        <w:tc>
          <w:tcPr>
            <w:tcW w:w="1346" w:type="pct"/>
          </w:tcPr>
          <w:p w14:paraId="55DC391C"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100 korisnika</w:t>
            </w:r>
          </w:p>
        </w:tc>
      </w:tr>
      <w:tr w:rsidR="00775C4F" w:rsidRPr="00392BE7" w14:paraId="2A1E3A94" w14:textId="77777777" w:rsidTr="00775C4F">
        <w:trPr>
          <w:trHeight w:val="567"/>
        </w:trPr>
        <w:tc>
          <w:tcPr>
            <w:tcW w:w="578" w:type="pct"/>
            <w:vMerge/>
            <w:vAlign w:val="center"/>
          </w:tcPr>
          <w:p w14:paraId="7F1E4098" w14:textId="77777777" w:rsidR="00775C4F" w:rsidRPr="00392BE7" w:rsidRDefault="00775C4F" w:rsidP="00774883">
            <w:pPr>
              <w:rPr>
                <w:rFonts w:ascii="Times New Roman" w:hAnsi="Times New Roman"/>
                <w:sz w:val="24"/>
                <w:szCs w:val="24"/>
              </w:rPr>
            </w:pPr>
          </w:p>
        </w:tc>
        <w:tc>
          <w:tcPr>
            <w:tcW w:w="770" w:type="pct"/>
            <w:vMerge/>
          </w:tcPr>
          <w:p w14:paraId="46A10852" w14:textId="77777777" w:rsidR="00775C4F" w:rsidRPr="00392BE7" w:rsidRDefault="00775C4F" w:rsidP="00774883">
            <w:pPr>
              <w:rPr>
                <w:rFonts w:ascii="Times New Roman" w:hAnsi="Times New Roman"/>
                <w:sz w:val="24"/>
                <w:szCs w:val="24"/>
              </w:rPr>
            </w:pPr>
          </w:p>
        </w:tc>
        <w:tc>
          <w:tcPr>
            <w:tcW w:w="955" w:type="pct"/>
          </w:tcPr>
          <w:p w14:paraId="2AC90A6E"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Psihološka podrška</w:t>
            </w:r>
          </w:p>
        </w:tc>
        <w:tc>
          <w:tcPr>
            <w:tcW w:w="1351" w:type="pct"/>
          </w:tcPr>
          <w:p w14:paraId="7DA1F33A"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100 korisnika</w:t>
            </w:r>
          </w:p>
        </w:tc>
        <w:tc>
          <w:tcPr>
            <w:tcW w:w="1346" w:type="pct"/>
          </w:tcPr>
          <w:p w14:paraId="48FCED08"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100 korisnika</w:t>
            </w:r>
          </w:p>
        </w:tc>
      </w:tr>
      <w:tr w:rsidR="00775C4F" w:rsidRPr="00392BE7" w14:paraId="403392D6" w14:textId="77777777" w:rsidTr="00775C4F">
        <w:trPr>
          <w:trHeight w:val="567"/>
        </w:trPr>
        <w:tc>
          <w:tcPr>
            <w:tcW w:w="578" w:type="pct"/>
            <w:vMerge/>
            <w:vAlign w:val="center"/>
          </w:tcPr>
          <w:p w14:paraId="64B9FE1B" w14:textId="77777777" w:rsidR="00775C4F" w:rsidRPr="00392BE7" w:rsidRDefault="00775C4F" w:rsidP="00774883">
            <w:pPr>
              <w:rPr>
                <w:rFonts w:ascii="Times New Roman" w:hAnsi="Times New Roman"/>
                <w:sz w:val="24"/>
                <w:szCs w:val="24"/>
              </w:rPr>
            </w:pPr>
          </w:p>
        </w:tc>
        <w:tc>
          <w:tcPr>
            <w:tcW w:w="770" w:type="pct"/>
            <w:vMerge/>
          </w:tcPr>
          <w:p w14:paraId="4E563071" w14:textId="77777777" w:rsidR="00775C4F" w:rsidRPr="00392BE7" w:rsidRDefault="00775C4F" w:rsidP="00774883">
            <w:pPr>
              <w:rPr>
                <w:rFonts w:ascii="Times New Roman" w:hAnsi="Times New Roman"/>
                <w:sz w:val="24"/>
                <w:szCs w:val="24"/>
              </w:rPr>
            </w:pPr>
          </w:p>
        </w:tc>
        <w:tc>
          <w:tcPr>
            <w:tcW w:w="955" w:type="pct"/>
          </w:tcPr>
          <w:p w14:paraId="5B8D48B3"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Odgoj i edukacijska rehabilitacija </w:t>
            </w:r>
          </w:p>
        </w:tc>
        <w:tc>
          <w:tcPr>
            <w:tcW w:w="1351" w:type="pct"/>
          </w:tcPr>
          <w:p w14:paraId="562AD936"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 xml:space="preserve">na 8 korisnika </w:t>
            </w:r>
          </w:p>
        </w:tc>
        <w:tc>
          <w:tcPr>
            <w:tcW w:w="1346" w:type="pct"/>
          </w:tcPr>
          <w:p w14:paraId="44DBD2D2"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 xml:space="preserve">na 8 korisnika </w:t>
            </w:r>
          </w:p>
        </w:tc>
      </w:tr>
      <w:tr w:rsidR="00775C4F" w:rsidRPr="00392BE7" w14:paraId="2AD00451" w14:textId="77777777" w:rsidTr="00775C4F">
        <w:trPr>
          <w:trHeight w:val="567"/>
        </w:trPr>
        <w:tc>
          <w:tcPr>
            <w:tcW w:w="578" w:type="pct"/>
            <w:vMerge/>
            <w:vAlign w:val="center"/>
          </w:tcPr>
          <w:p w14:paraId="1594FFB3" w14:textId="77777777" w:rsidR="00775C4F" w:rsidRPr="00392BE7" w:rsidRDefault="00775C4F" w:rsidP="00774883">
            <w:pPr>
              <w:rPr>
                <w:rFonts w:ascii="Times New Roman" w:hAnsi="Times New Roman"/>
                <w:sz w:val="24"/>
                <w:szCs w:val="24"/>
              </w:rPr>
            </w:pPr>
          </w:p>
        </w:tc>
        <w:tc>
          <w:tcPr>
            <w:tcW w:w="770" w:type="pct"/>
            <w:vMerge/>
          </w:tcPr>
          <w:p w14:paraId="10223558" w14:textId="77777777" w:rsidR="00775C4F" w:rsidRPr="00392BE7" w:rsidRDefault="00775C4F" w:rsidP="00774883">
            <w:pPr>
              <w:rPr>
                <w:rFonts w:ascii="Times New Roman" w:hAnsi="Times New Roman"/>
                <w:sz w:val="24"/>
                <w:szCs w:val="24"/>
              </w:rPr>
            </w:pPr>
          </w:p>
        </w:tc>
        <w:tc>
          <w:tcPr>
            <w:tcW w:w="955" w:type="pct"/>
          </w:tcPr>
          <w:p w14:paraId="0B65371B"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Skrb tijekom noći</w:t>
            </w:r>
          </w:p>
        </w:tc>
        <w:tc>
          <w:tcPr>
            <w:tcW w:w="1351" w:type="pct"/>
          </w:tcPr>
          <w:p w14:paraId="44FFBAE2" w14:textId="77777777" w:rsidR="00775C4F" w:rsidRPr="00392BE7" w:rsidRDefault="00775C4F" w:rsidP="00774883">
            <w:pPr>
              <w:rPr>
                <w:rFonts w:ascii="Times New Roman" w:hAnsi="Times New Roman"/>
                <w:sz w:val="24"/>
                <w:szCs w:val="24"/>
              </w:rPr>
            </w:pPr>
            <w:r w:rsidRPr="00392BE7">
              <w:rPr>
                <w:rFonts w:ascii="Times New Roman" w:hAnsi="Times New Roman"/>
                <w:color w:val="000000"/>
                <w:sz w:val="24"/>
                <w:szCs w:val="24"/>
                <w:lang w:eastAsia="hr-HR"/>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na svaku odvojenu smještajnu cjelinu do 30 korisnika</w:t>
            </w:r>
          </w:p>
        </w:tc>
        <w:tc>
          <w:tcPr>
            <w:tcW w:w="1346" w:type="pct"/>
          </w:tcPr>
          <w:p w14:paraId="21B15329" w14:textId="77777777" w:rsidR="00775C4F" w:rsidRPr="00392BE7" w:rsidRDefault="00775C4F" w:rsidP="00774883">
            <w:pPr>
              <w:rPr>
                <w:rFonts w:ascii="Times New Roman" w:hAnsi="Times New Roman"/>
                <w:color w:val="000000"/>
                <w:sz w:val="24"/>
                <w:szCs w:val="24"/>
                <w:lang w:eastAsia="hr-HR"/>
              </w:rPr>
            </w:pPr>
            <w:r w:rsidRPr="00392BE7">
              <w:rPr>
                <w:rFonts w:ascii="Times New Roman" w:hAnsi="Times New Roman"/>
                <w:color w:val="000000"/>
                <w:sz w:val="24"/>
                <w:szCs w:val="24"/>
                <w:lang w:eastAsia="hr-HR"/>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na svaku odvojenu smještajnu cjelinu do 30 korisnika</w:t>
            </w:r>
          </w:p>
        </w:tc>
      </w:tr>
      <w:tr w:rsidR="00775C4F" w:rsidRPr="00392BE7" w14:paraId="74B91DD6" w14:textId="77777777" w:rsidTr="00775C4F">
        <w:trPr>
          <w:trHeight w:val="667"/>
        </w:trPr>
        <w:tc>
          <w:tcPr>
            <w:tcW w:w="578" w:type="pct"/>
            <w:vAlign w:val="center"/>
          </w:tcPr>
          <w:p w14:paraId="094268A7" w14:textId="77777777" w:rsidR="00775C4F" w:rsidRPr="00392BE7" w:rsidRDefault="00775C4F" w:rsidP="00774883">
            <w:r w:rsidRPr="00392BE7">
              <w:t>4.4.2.</w:t>
            </w:r>
          </w:p>
        </w:tc>
        <w:tc>
          <w:tcPr>
            <w:tcW w:w="4422" w:type="pct"/>
            <w:gridSpan w:val="4"/>
            <w:vAlign w:val="center"/>
          </w:tcPr>
          <w:p w14:paraId="53B57E3F" w14:textId="77777777" w:rsidR="00775C4F" w:rsidRPr="00392BE7" w:rsidRDefault="00775C4F" w:rsidP="00774883">
            <w:r w:rsidRPr="00392BE7">
              <w:t>Boravak</w:t>
            </w:r>
          </w:p>
        </w:tc>
      </w:tr>
      <w:tr w:rsidR="00775C4F" w:rsidRPr="00392BE7" w14:paraId="4F06427B" w14:textId="77777777" w:rsidTr="00775C4F">
        <w:trPr>
          <w:trHeight w:val="667"/>
        </w:trPr>
        <w:tc>
          <w:tcPr>
            <w:tcW w:w="578" w:type="pct"/>
            <w:vMerge w:val="restart"/>
            <w:vAlign w:val="center"/>
          </w:tcPr>
          <w:p w14:paraId="7CBA8A9B"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4.4.2.1.</w:t>
            </w:r>
          </w:p>
        </w:tc>
        <w:tc>
          <w:tcPr>
            <w:tcW w:w="770" w:type="pct"/>
            <w:vMerge w:val="restart"/>
            <w:vAlign w:val="center"/>
          </w:tcPr>
          <w:p w14:paraId="1B6463DB"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Poludnevni boravak</w:t>
            </w:r>
          </w:p>
          <w:p w14:paraId="755792A9"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(osnovni opseg usluge)</w:t>
            </w:r>
            <w:r w:rsidRPr="00392BE7">
              <w:rPr>
                <w:rFonts w:ascii="Times New Roman" w:hAnsi="Times New Roman"/>
                <w:sz w:val="24"/>
                <w:szCs w:val="24"/>
                <w:vertAlign w:val="superscript"/>
              </w:rPr>
              <w:t>*</w:t>
            </w:r>
          </w:p>
        </w:tc>
        <w:tc>
          <w:tcPr>
            <w:tcW w:w="955" w:type="pct"/>
          </w:tcPr>
          <w:p w14:paraId="3BA24FE3"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Njega 1 - samo za korisnike potpuno ovisne o pomoći i njezi druge osobe</w:t>
            </w:r>
          </w:p>
        </w:tc>
        <w:tc>
          <w:tcPr>
            <w:tcW w:w="1351" w:type="pct"/>
          </w:tcPr>
          <w:p w14:paraId="5CDF7FEB" w14:textId="77777777" w:rsidR="00775C4F" w:rsidRPr="00392BE7" w:rsidRDefault="00775C4F" w:rsidP="00774883">
            <w:pPr>
              <w:rPr>
                <w:rFonts w:ascii="Times New Roman" w:hAnsi="Times New Roman"/>
                <w:sz w:val="24"/>
                <w:szCs w:val="24"/>
              </w:rPr>
            </w:pPr>
            <w:r w:rsidRPr="00D11AB3">
              <w:rPr>
                <w:rFonts w:ascii="Times New Roman" w:hAnsi="Times New Roman"/>
                <w:sz w:val="24"/>
                <w:szCs w:val="24"/>
              </w:rPr>
              <w:t>1 izvršitelj na 15 korisnika</w:t>
            </w:r>
          </w:p>
        </w:tc>
        <w:tc>
          <w:tcPr>
            <w:tcW w:w="1346" w:type="pct"/>
          </w:tcPr>
          <w:p w14:paraId="053B4D04" w14:textId="77777777" w:rsidR="00775C4F" w:rsidRPr="00392BE7" w:rsidRDefault="00775C4F" w:rsidP="00774883">
            <w:pPr>
              <w:rPr>
                <w:rFonts w:ascii="Times New Roman" w:hAnsi="Times New Roman"/>
                <w:sz w:val="24"/>
                <w:szCs w:val="24"/>
              </w:rPr>
            </w:pPr>
            <w:r w:rsidRPr="00D11AB3">
              <w:rPr>
                <w:rFonts w:ascii="Times New Roman" w:hAnsi="Times New Roman"/>
                <w:sz w:val="24"/>
                <w:szCs w:val="24"/>
              </w:rPr>
              <w:t>1 izvršitelj na 15 korisnika</w:t>
            </w:r>
          </w:p>
        </w:tc>
      </w:tr>
      <w:tr w:rsidR="00775C4F" w:rsidRPr="00392BE7" w14:paraId="5B2F9554" w14:textId="77777777" w:rsidTr="00775C4F">
        <w:trPr>
          <w:trHeight w:val="705"/>
        </w:trPr>
        <w:tc>
          <w:tcPr>
            <w:tcW w:w="578" w:type="pct"/>
            <w:vMerge/>
            <w:vAlign w:val="center"/>
          </w:tcPr>
          <w:p w14:paraId="3E315315" w14:textId="77777777" w:rsidR="00775C4F" w:rsidRPr="00392BE7" w:rsidRDefault="00775C4F" w:rsidP="00774883">
            <w:pPr>
              <w:rPr>
                <w:rFonts w:ascii="Times New Roman" w:hAnsi="Times New Roman"/>
                <w:sz w:val="24"/>
                <w:szCs w:val="24"/>
              </w:rPr>
            </w:pPr>
          </w:p>
        </w:tc>
        <w:tc>
          <w:tcPr>
            <w:tcW w:w="770" w:type="pct"/>
            <w:vMerge/>
          </w:tcPr>
          <w:p w14:paraId="054D23C6" w14:textId="77777777" w:rsidR="00775C4F" w:rsidRPr="00392BE7" w:rsidRDefault="00775C4F" w:rsidP="00774883">
            <w:pPr>
              <w:rPr>
                <w:rFonts w:ascii="Times New Roman" w:hAnsi="Times New Roman"/>
                <w:sz w:val="24"/>
                <w:szCs w:val="24"/>
              </w:rPr>
            </w:pPr>
          </w:p>
        </w:tc>
        <w:tc>
          <w:tcPr>
            <w:tcW w:w="955" w:type="pct"/>
          </w:tcPr>
          <w:p w14:paraId="7B621FEB"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Njega 2 -  samo za korisnike kojima je potrebna pomoć u samozbrinjavanju</w:t>
            </w:r>
          </w:p>
        </w:tc>
        <w:tc>
          <w:tcPr>
            <w:tcW w:w="1351" w:type="pct"/>
          </w:tcPr>
          <w:p w14:paraId="7E6F7506"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 xml:space="preserve">na 40 korisnika </w:t>
            </w:r>
          </w:p>
        </w:tc>
        <w:tc>
          <w:tcPr>
            <w:tcW w:w="1346" w:type="pct"/>
          </w:tcPr>
          <w:p w14:paraId="14E974B9"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 xml:space="preserve">na 40 korisnika </w:t>
            </w:r>
          </w:p>
        </w:tc>
      </w:tr>
      <w:tr w:rsidR="00775C4F" w:rsidRPr="00392BE7" w14:paraId="26F7E2EA" w14:textId="77777777" w:rsidTr="00775C4F">
        <w:trPr>
          <w:trHeight w:val="528"/>
        </w:trPr>
        <w:tc>
          <w:tcPr>
            <w:tcW w:w="578" w:type="pct"/>
            <w:vMerge/>
            <w:vAlign w:val="center"/>
          </w:tcPr>
          <w:p w14:paraId="4B80933A" w14:textId="77777777" w:rsidR="00775C4F" w:rsidRPr="00392BE7" w:rsidRDefault="00775C4F" w:rsidP="00774883">
            <w:pPr>
              <w:rPr>
                <w:rFonts w:ascii="Times New Roman" w:hAnsi="Times New Roman"/>
                <w:sz w:val="24"/>
                <w:szCs w:val="24"/>
              </w:rPr>
            </w:pPr>
          </w:p>
        </w:tc>
        <w:tc>
          <w:tcPr>
            <w:tcW w:w="770" w:type="pct"/>
            <w:vMerge/>
          </w:tcPr>
          <w:p w14:paraId="1E9CFE80" w14:textId="77777777" w:rsidR="00775C4F" w:rsidRPr="00392BE7" w:rsidRDefault="00775C4F" w:rsidP="00774883">
            <w:pPr>
              <w:rPr>
                <w:rFonts w:ascii="Times New Roman" w:hAnsi="Times New Roman"/>
                <w:sz w:val="24"/>
                <w:szCs w:val="24"/>
              </w:rPr>
            </w:pPr>
          </w:p>
        </w:tc>
        <w:tc>
          <w:tcPr>
            <w:tcW w:w="955" w:type="pct"/>
          </w:tcPr>
          <w:p w14:paraId="07DC3398"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Briga o zdravlju </w:t>
            </w:r>
          </w:p>
        </w:tc>
        <w:tc>
          <w:tcPr>
            <w:tcW w:w="1351" w:type="pct"/>
          </w:tcPr>
          <w:p w14:paraId="25B3FF73"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60 korisnika</w:t>
            </w:r>
          </w:p>
        </w:tc>
        <w:tc>
          <w:tcPr>
            <w:tcW w:w="1346" w:type="pct"/>
          </w:tcPr>
          <w:p w14:paraId="055B9F38"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60 korisnika</w:t>
            </w:r>
          </w:p>
        </w:tc>
      </w:tr>
      <w:tr w:rsidR="00775C4F" w:rsidRPr="00392BE7" w14:paraId="4FAD176F" w14:textId="77777777" w:rsidTr="00775C4F">
        <w:trPr>
          <w:trHeight w:val="582"/>
        </w:trPr>
        <w:tc>
          <w:tcPr>
            <w:tcW w:w="578" w:type="pct"/>
            <w:vMerge/>
            <w:vAlign w:val="center"/>
          </w:tcPr>
          <w:p w14:paraId="0EC8EDFF" w14:textId="77777777" w:rsidR="00775C4F" w:rsidRPr="00392BE7" w:rsidRDefault="00775C4F" w:rsidP="00774883">
            <w:pPr>
              <w:rPr>
                <w:rFonts w:ascii="Times New Roman" w:hAnsi="Times New Roman"/>
                <w:sz w:val="24"/>
                <w:szCs w:val="24"/>
              </w:rPr>
            </w:pPr>
          </w:p>
        </w:tc>
        <w:tc>
          <w:tcPr>
            <w:tcW w:w="770" w:type="pct"/>
            <w:vMerge/>
          </w:tcPr>
          <w:p w14:paraId="4D5F11F3" w14:textId="77777777" w:rsidR="00775C4F" w:rsidRPr="00392BE7" w:rsidRDefault="00775C4F" w:rsidP="00774883">
            <w:pPr>
              <w:rPr>
                <w:rFonts w:ascii="Times New Roman" w:hAnsi="Times New Roman"/>
                <w:sz w:val="24"/>
                <w:szCs w:val="24"/>
              </w:rPr>
            </w:pPr>
          </w:p>
        </w:tc>
        <w:tc>
          <w:tcPr>
            <w:tcW w:w="955" w:type="pct"/>
          </w:tcPr>
          <w:p w14:paraId="5340679A"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Socijalni rad</w:t>
            </w:r>
          </w:p>
        </w:tc>
        <w:tc>
          <w:tcPr>
            <w:tcW w:w="1351" w:type="pct"/>
          </w:tcPr>
          <w:p w14:paraId="68D34DFE"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100 korisnika</w:t>
            </w:r>
          </w:p>
        </w:tc>
        <w:tc>
          <w:tcPr>
            <w:tcW w:w="1346" w:type="pct"/>
          </w:tcPr>
          <w:p w14:paraId="0D63FB51"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100 korisnika</w:t>
            </w:r>
          </w:p>
        </w:tc>
      </w:tr>
      <w:tr w:rsidR="00775C4F" w:rsidRPr="00392BE7" w14:paraId="2E7EEFF3" w14:textId="77777777" w:rsidTr="00775C4F">
        <w:trPr>
          <w:trHeight w:val="466"/>
        </w:trPr>
        <w:tc>
          <w:tcPr>
            <w:tcW w:w="578" w:type="pct"/>
            <w:vMerge/>
            <w:vAlign w:val="center"/>
          </w:tcPr>
          <w:p w14:paraId="3E68E254" w14:textId="77777777" w:rsidR="00775C4F" w:rsidRPr="00392BE7" w:rsidRDefault="00775C4F" w:rsidP="00774883">
            <w:pPr>
              <w:rPr>
                <w:rFonts w:ascii="Times New Roman" w:hAnsi="Times New Roman"/>
                <w:sz w:val="24"/>
                <w:szCs w:val="24"/>
              </w:rPr>
            </w:pPr>
          </w:p>
        </w:tc>
        <w:tc>
          <w:tcPr>
            <w:tcW w:w="770" w:type="pct"/>
            <w:vMerge/>
          </w:tcPr>
          <w:p w14:paraId="58BF84A9" w14:textId="77777777" w:rsidR="00775C4F" w:rsidRPr="00392BE7" w:rsidRDefault="00775C4F" w:rsidP="00774883">
            <w:pPr>
              <w:rPr>
                <w:rFonts w:ascii="Times New Roman" w:hAnsi="Times New Roman"/>
                <w:sz w:val="24"/>
                <w:szCs w:val="24"/>
              </w:rPr>
            </w:pPr>
          </w:p>
        </w:tc>
        <w:tc>
          <w:tcPr>
            <w:tcW w:w="955" w:type="pct"/>
          </w:tcPr>
          <w:p w14:paraId="4651208F"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Psihološka podrška</w:t>
            </w:r>
          </w:p>
        </w:tc>
        <w:tc>
          <w:tcPr>
            <w:tcW w:w="1351" w:type="pct"/>
          </w:tcPr>
          <w:p w14:paraId="315AEDA2"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100 korisnika</w:t>
            </w:r>
          </w:p>
        </w:tc>
        <w:tc>
          <w:tcPr>
            <w:tcW w:w="1346" w:type="pct"/>
          </w:tcPr>
          <w:p w14:paraId="085B37F9"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100 korisnika</w:t>
            </w:r>
          </w:p>
        </w:tc>
      </w:tr>
      <w:tr w:rsidR="00775C4F" w:rsidRPr="00392BE7" w14:paraId="2350FEB2" w14:textId="77777777" w:rsidTr="00775C4F">
        <w:trPr>
          <w:trHeight w:val="578"/>
        </w:trPr>
        <w:tc>
          <w:tcPr>
            <w:tcW w:w="578" w:type="pct"/>
            <w:vMerge/>
            <w:vAlign w:val="center"/>
          </w:tcPr>
          <w:p w14:paraId="56C8025C" w14:textId="77777777" w:rsidR="00775C4F" w:rsidRPr="00392BE7" w:rsidRDefault="00775C4F" w:rsidP="00774883">
            <w:pPr>
              <w:rPr>
                <w:rFonts w:ascii="Times New Roman" w:hAnsi="Times New Roman"/>
                <w:sz w:val="24"/>
                <w:szCs w:val="24"/>
              </w:rPr>
            </w:pPr>
          </w:p>
        </w:tc>
        <w:tc>
          <w:tcPr>
            <w:tcW w:w="770" w:type="pct"/>
            <w:vMerge/>
          </w:tcPr>
          <w:p w14:paraId="520F6F65" w14:textId="77777777" w:rsidR="00775C4F" w:rsidRPr="00392BE7" w:rsidRDefault="00775C4F" w:rsidP="00774883">
            <w:pPr>
              <w:rPr>
                <w:rFonts w:ascii="Times New Roman" w:hAnsi="Times New Roman"/>
                <w:sz w:val="24"/>
                <w:szCs w:val="24"/>
              </w:rPr>
            </w:pPr>
          </w:p>
        </w:tc>
        <w:tc>
          <w:tcPr>
            <w:tcW w:w="955" w:type="pct"/>
          </w:tcPr>
          <w:p w14:paraId="353145B7"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Odgoj i edukacijska rehabilitacija </w:t>
            </w:r>
          </w:p>
        </w:tc>
        <w:tc>
          <w:tcPr>
            <w:tcW w:w="1351" w:type="pct"/>
          </w:tcPr>
          <w:p w14:paraId="3E4C5705"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10 korisnika</w:t>
            </w:r>
          </w:p>
        </w:tc>
        <w:tc>
          <w:tcPr>
            <w:tcW w:w="1346" w:type="pct"/>
          </w:tcPr>
          <w:p w14:paraId="11B336FB"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10 korisnika</w:t>
            </w:r>
          </w:p>
        </w:tc>
      </w:tr>
      <w:tr w:rsidR="00775C4F" w:rsidRPr="00392BE7" w14:paraId="502EC2F5" w14:textId="77777777" w:rsidTr="00775C4F">
        <w:trPr>
          <w:trHeight w:val="842"/>
        </w:trPr>
        <w:tc>
          <w:tcPr>
            <w:tcW w:w="578" w:type="pct"/>
            <w:vMerge w:val="restart"/>
            <w:vAlign w:val="center"/>
          </w:tcPr>
          <w:p w14:paraId="7547BF63"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4.4.2.2.</w:t>
            </w:r>
          </w:p>
        </w:tc>
        <w:tc>
          <w:tcPr>
            <w:tcW w:w="770" w:type="pct"/>
            <w:vMerge w:val="restart"/>
            <w:vAlign w:val="center"/>
          </w:tcPr>
          <w:p w14:paraId="5C86392A"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Cjelodnevni boravak</w:t>
            </w:r>
          </w:p>
          <w:p w14:paraId="244BF85F"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(osnovni opseg usluge)</w:t>
            </w:r>
            <w:r w:rsidRPr="00392BE7">
              <w:rPr>
                <w:rFonts w:ascii="Times New Roman" w:hAnsi="Times New Roman"/>
                <w:sz w:val="24"/>
                <w:szCs w:val="24"/>
                <w:vertAlign w:val="superscript"/>
              </w:rPr>
              <w:footnoteReference w:customMarkFollows="1" w:id="14"/>
              <w:sym w:font="Symbol" w:char="F02A"/>
            </w:r>
          </w:p>
        </w:tc>
        <w:tc>
          <w:tcPr>
            <w:tcW w:w="955" w:type="pct"/>
          </w:tcPr>
          <w:p w14:paraId="11840E82"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Njega 1 - samo za korisnike potpuno ovisne o pomoći i njezi druge osobe</w:t>
            </w:r>
          </w:p>
        </w:tc>
        <w:tc>
          <w:tcPr>
            <w:tcW w:w="1351" w:type="pct"/>
          </w:tcPr>
          <w:p w14:paraId="122D5B55"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 xml:space="preserve">na 12 korisnika </w:t>
            </w:r>
          </w:p>
          <w:p w14:paraId="71159801" w14:textId="77777777" w:rsidR="00775C4F" w:rsidRPr="00392BE7" w:rsidRDefault="00775C4F" w:rsidP="00774883">
            <w:pPr>
              <w:rPr>
                <w:rFonts w:ascii="Times New Roman" w:hAnsi="Times New Roman"/>
                <w:sz w:val="24"/>
                <w:szCs w:val="24"/>
              </w:rPr>
            </w:pPr>
          </w:p>
        </w:tc>
        <w:tc>
          <w:tcPr>
            <w:tcW w:w="1346" w:type="pct"/>
          </w:tcPr>
          <w:p w14:paraId="64754D2E"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 xml:space="preserve">na 12 korisnika </w:t>
            </w:r>
          </w:p>
          <w:p w14:paraId="031ED06E" w14:textId="77777777" w:rsidR="00775C4F" w:rsidRPr="00392BE7" w:rsidRDefault="00775C4F" w:rsidP="00774883">
            <w:pPr>
              <w:rPr>
                <w:rFonts w:ascii="Times New Roman" w:hAnsi="Times New Roman"/>
                <w:sz w:val="24"/>
                <w:szCs w:val="24"/>
              </w:rPr>
            </w:pPr>
          </w:p>
        </w:tc>
      </w:tr>
      <w:tr w:rsidR="00775C4F" w:rsidRPr="00392BE7" w14:paraId="3CD047BA" w14:textId="77777777" w:rsidTr="00775C4F">
        <w:trPr>
          <w:trHeight w:val="698"/>
        </w:trPr>
        <w:tc>
          <w:tcPr>
            <w:tcW w:w="578" w:type="pct"/>
            <w:vMerge/>
            <w:vAlign w:val="center"/>
          </w:tcPr>
          <w:p w14:paraId="2CFA1749" w14:textId="77777777" w:rsidR="00775C4F" w:rsidRPr="00392BE7" w:rsidRDefault="00775C4F" w:rsidP="00774883">
            <w:pPr>
              <w:rPr>
                <w:rFonts w:ascii="Times New Roman" w:hAnsi="Times New Roman"/>
                <w:sz w:val="24"/>
                <w:szCs w:val="24"/>
              </w:rPr>
            </w:pPr>
          </w:p>
        </w:tc>
        <w:tc>
          <w:tcPr>
            <w:tcW w:w="770" w:type="pct"/>
            <w:vMerge/>
          </w:tcPr>
          <w:p w14:paraId="115C13AE" w14:textId="77777777" w:rsidR="00775C4F" w:rsidRPr="00392BE7" w:rsidRDefault="00775C4F" w:rsidP="00774883">
            <w:pPr>
              <w:rPr>
                <w:rFonts w:ascii="Times New Roman" w:hAnsi="Times New Roman"/>
                <w:sz w:val="24"/>
                <w:szCs w:val="24"/>
              </w:rPr>
            </w:pPr>
          </w:p>
        </w:tc>
        <w:tc>
          <w:tcPr>
            <w:tcW w:w="955" w:type="pct"/>
          </w:tcPr>
          <w:p w14:paraId="146BAA9E"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Njega 2 - samo za korisnike kojima je potrebna pomoć u samozbrinjavanju</w:t>
            </w:r>
          </w:p>
        </w:tc>
        <w:tc>
          <w:tcPr>
            <w:tcW w:w="1351" w:type="pct"/>
          </w:tcPr>
          <w:p w14:paraId="017D2FEA"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 xml:space="preserve">na 40 korisnika </w:t>
            </w:r>
          </w:p>
        </w:tc>
        <w:tc>
          <w:tcPr>
            <w:tcW w:w="1346" w:type="pct"/>
          </w:tcPr>
          <w:p w14:paraId="3AA3E68B"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 xml:space="preserve">na 40 korisnika </w:t>
            </w:r>
          </w:p>
        </w:tc>
      </w:tr>
      <w:tr w:rsidR="00775C4F" w:rsidRPr="00392BE7" w14:paraId="75934AB2" w14:textId="77777777" w:rsidTr="00775C4F">
        <w:trPr>
          <w:trHeight w:val="528"/>
        </w:trPr>
        <w:tc>
          <w:tcPr>
            <w:tcW w:w="578" w:type="pct"/>
            <w:vMerge/>
            <w:vAlign w:val="center"/>
          </w:tcPr>
          <w:p w14:paraId="1D5C78B9" w14:textId="77777777" w:rsidR="00775C4F" w:rsidRPr="00392BE7" w:rsidRDefault="00775C4F" w:rsidP="00774883">
            <w:pPr>
              <w:rPr>
                <w:rFonts w:ascii="Times New Roman" w:hAnsi="Times New Roman"/>
                <w:sz w:val="24"/>
                <w:szCs w:val="24"/>
              </w:rPr>
            </w:pPr>
          </w:p>
        </w:tc>
        <w:tc>
          <w:tcPr>
            <w:tcW w:w="770" w:type="pct"/>
            <w:vMerge/>
          </w:tcPr>
          <w:p w14:paraId="7F9015FD" w14:textId="77777777" w:rsidR="00775C4F" w:rsidRPr="00392BE7" w:rsidRDefault="00775C4F" w:rsidP="00774883">
            <w:pPr>
              <w:rPr>
                <w:rFonts w:ascii="Times New Roman" w:hAnsi="Times New Roman"/>
                <w:sz w:val="24"/>
                <w:szCs w:val="24"/>
              </w:rPr>
            </w:pPr>
          </w:p>
        </w:tc>
        <w:tc>
          <w:tcPr>
            <w:tcW w:w="955" w:type="pct"/>
          </w:tcPr>
          <w:p w14:paraId="55A8815F"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Briga o zdravlju </w:t>
            </w:r>
          </w:p>
        </w:tc>
        <w:tc>
          <w:tcPr>
            <w:tcW w:w="1351" w:type="pct"/>
          </w:tcPr>
          <w:p w14:paraId="3C77FA18"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40 korisnika</w:t>
            </w:r>
          </w:p>
        </w:tc>
        <w:tc>
          <w:tcPr>
            <w:tcW w:w="1346" w:type="pct"/>
          </w:tcPr>
          <w:p w14:paraId="61C249BA"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40 korisnika</w:t>
            </w:r>
          </w:p>
        </w:tc>
      </w:tr>
      <w:tr w:rsidR="00775C4F" w:rsidRPr="00392BE7" w14:paraId="49033891" w14:textId="77777777" w:rsidTr="00775C4F">
        <w:trPr>
          <w:trHeight w:val="498"/>
        </w:trPr>
        <w:tc>
          <w:tcPr>
            <w:tcW w:w="578" w:type="pct"/>
            <w:vMerge/>
            <w:vAlign w:val="center"/>
          </w:tcPr>
          <w:p w14:paraId="2EA57E9C" w14:textId="77777777" w:rsidR="00775C4F" w:rsidRPr="00392BE7" w:rsidRDefault="00775C4F" w:rsidP="00774883">
            <w:pPr>
              <w:rPr>
                <w:rFonts w:ascii="Times New Roman" w:hAnsi="Times New Roman"/>
                <w:sz w:val="24"/>
                <w:szCs w:val="24"/>
              </w:rPr>
            </w:pPr>
          </w:p>
        </w:tc>
        <w:tc>
          <w:tcPr>
            <w:tcW w:w="770" w:type="pct"/>
            <w:vMerge/>
          </w:tcPr>
          <w:p w14:paraId="1DF6E889" w14:textId="77777777" w:rsidR="00775C4F" w:rsidRPr="00392BE7" w:rsidRDefault="00775C4F" w:rsidP="00774883">
            <w:pPr>
              <w:rPr>
                <w:rFonts w:ascii="Times New Roman" w:hAnsi="Times New Roman"/>
                <w:sz w:val="24"/>
                <w:szCs w:val="24"/>
              </w:rPr>
            </w:pPr>
          </w:p>
        </w:tc>
        <w:tc>
          <w:tcPr>
            <w:tcW w:w="955" w:type="pct"/>
          </w:tcPr>
          <w:p w14:paraId="24439CA6"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Socijalni rad</w:t>
            </w:r>
          </w:p>
        </w:tc>
        <w:tc>
          <w:tcPr>
            <w:tcW w:w="1351" w:type="pct"/>
          </w:tcPr>
          <w:p w14:paraId="50DD4DB7"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100 korisnika</w:t>
            </w:r>
          </w:p>
        </w:tc>
        <w:tc>
          <w:tcPr>
            <w:tcW w:w="1346" w:type="pct"/>
          </w:tcPr>
          <w:p w14:paraId="54FB5546"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100 korisnika</w:t>
            </w:r>
          </w:p>
        </w:tc>
      </w:tr>
      <w:tr w:rsidR="00775C4F" w:rsidRPr="00392BE7" w14:paraId="0F0A777A" w14:textId="77777777" w:rsidTr="00775C4F">
        <w:trPr>
          <w:trHeight w:val="466"/>
        </w:trPr>
        <w:tc>
          <w:tcPr>
            <w:tcW w:w="578" w:type="pct"/>
            <w:vMerge/>
            <w:vAlign w:val="center"/>
          </w:tcPr>
          <w:p w14:paraId="1B9E0039" w14:textId="77777777" w:rsidR="00775C4F" w:rsidRPr="00392BE7" w:rsidRDefault="00775C4F" w:rsidP="00774883">
            <w:pPr>
              <w:rPr>
                <w:rFonts w:ascii="Times New Roman" w:hAnsi="Times New Roman"/>
                <w:sz w:val="24"/>
                <w:szCs w:val="24"/>
              </w:rPr>
            </w:pPr>
          </w:p>
        </w:tc>
        <w:tc>
          <w:tcPr>
            <w:tcW w:w="770" w:type="pct"/>
            <w:vMerge/>
          </w:tcPr>
          <w:p w14:paraId="177B539D" w14:textId="77777777" w:rsidR="00775C4F" w:rsidRPr="00392BE7" w:rsidRDefault="00775C4F" w:rsidP="00774883">
            <w:pPr>
              <w:rPr>
                <w:rFonts w:ascii="Times New Roman" w:hAnsi="Times New Roman"/>
                <w:sz w:val="24"/>
                <w:szCs w:val="24"/>
              </w:rPr>
            </w:pPr>
          </w:p>
        </w:tc>
        <w:tc>
          <w:tcPr>
            <w:tcW w:w="955" w:type="pct"/>
          </w:tcPr>
          <w:p w14:paraId="71437DC2"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Psihološka podrška</w:t>
            </w:r>
          </w:p>
        </w:tc>
        <w:tc>
          <w:tcPr>
            <w:tcW w:w="1351" w:type="pct"/>
          </w:tcPr>
          <w:p w14:paraId="453C5F81"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100 korisnika</w:t>
            </w:r>
          </w:p>
        </w:tc>
        <w:tc>
          <w:tcPr>
            <w:tcW w:w="1346" w:type="pct"/>
          </w:tcPr>
          <w:p w14:paraId="3828C496"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100 korisnika</w:t>
            </w:r>
          </w:p>
        </w:tc>
      </w:tr>
      <w:tr w:rsidR="00775C4F" w:rsidRPr="00392BE7" w14:paraId="158B85DF" w14:textId="77777777" w:rsidTr="00775C4F">
        <w:trPr>
          <w:trHeight w:val="578"/>
        </w:trPr>
        <w:tc>
          <w:tcPr>
            <w:tcW w:w="578" w:type="pct"/>
            <w:vMerge/>
            <w:vAlign w:val="center"/>
          </w:tcPr>
          <w:p w14:paraId="1F9633A7" w14:textId="77777777" w:rsidR="00775C4F" w:rsidRPr="00392BE7" w:rsidRDefault="00775C4F" w:rsidP="00774883">
            <w:pPr>
              <w:rPr>
                <w:rFonts w:ascii="Times New Roman" w:hAnsi="Times New Roman"/>
                <w:sz w:val="24"/>
                <w:szCs w:val="24"/>
              </w:rPr>
            </w:pPr>
          </w:p>
        </w:tc>
        <w:tc>
          <w:tcPr>
            <w:tcW w:w="770" w:type="pct"/>
            <w:vMerge/>
          </w:tcPr>
          <w:p w14:paraId="60484736" w14:textId="77777777" w:rsidR="00775C4F" w:rsidRPr="00392BE7" w:rsidRDefault="00775C4F" w:rsidP="00774883">
            <w:pPr>
              <w:rPr>
                <w:rFonts w:ascii="Times New Roman" w:hAnsi="Times New Roman"/>
                <w:sz w:val="24"/>
                <w:szCs w:val="24"/>
              </w:rPr>
            </w:pPr>
          </w:p>
        </w:tc>
        <w:tc>
          <w:tcPr>
            <w:tcW w:w="955" w:type="pct"/>
          </w:tcPr>
          <w:p w14:paraId="4FE0CFA3"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Odgoj i edukacijska rehabilitacija </w:t>
            </w:r>
          </w:p>
        </w:tc>
        <w:tc>
          <w:tcPr>
            <w:tcW w:w="1351" w:type="pct"/>
          </w:tcPr>
          <w:p w14:paraId="7E8A8511"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8 korisnika</w:t>
            </w:r>
          </w:p>
        </w:tc>
        <w:tc>
          <w:tcPr>
            <w:tcW w:w="1346" w:type="pct"/>
          </w:tcPr>
          <w:p w14:paraId="231FC9C0"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8 korisnika</w:t>
            </w:r>
          </w:p>
        </w:tc>
      </w:tr>
      <w:tr w:rsidR="00775C4F" w:rsidRPr="00392BE7" w14:paraId="4EB9F76A" w14:textId="77777777" w:rsidTr="00775C4F">
        <w:trPr>
          <w:trHeight w:val="720"/>
        </w:trPr>
        <w:tc>
          <w:tcPr>
            <w:tcW w:w="578" w:type="pct"/>
            <w:vAlign w:val="center"/>
          </w:tcPr>
          <w:p w14:paraId="249B7B8E" w14:textId="77777777" w:rsidR="00775C4F" w:rsidRPr="00392BE7" w:rsidRDefault="00775C4F" w:rsidP="00774883">
            <w:r w:rsidRPr="00392BE7">
              <w:t>4.4.3.</w:t>
            </w:r>
          </w:p>
        </w:tc>
        <w:tc>
          <w:tcPr>
            <w:tcW w:w="4422" w:type="pct"/>
            <w:gridSpan w:val="4"/>
            <w:vAlign w:val="center"/>
          </w:tcPr>
          <w:p w14:paraId="7BDFAB42" w14:textId="77777777" w:rsidR="00775C4F" w:rsidRPr="00392BE7" w:rsidRDefault="00775C4F" w:rsidP="00774883">
            <w:r w:rsidRPr="00392BE7">
              <w:t>Organizirano stanovanje</w:t>
            </w:r>
          </w:p>
        </w:tc>
      </w:tr>
      <w:tr w:rsidR="00775C4F" w:rsidRPr="00392BE7" w14:paraId="3801E71C" w14:textId="77777777" w:rsidTr="00775C4F">
        <w:trPr>
          <w:trHeight w:val="720"/>
        </w:trPr>
        <w:tc>
          <w:tcPr>
            <w:tcW w:w="578" w:type="pct"/>
            <w:vMerge w:val="restart"/>
            <w:vAlign w:val="center"/>
          </w:tcPr>
          <w:p w14:paraId="4F5581D6"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4.4.3.1.</w:t>
            </w:r>
          </w:p>
        </w:tc>
        <w:tc>
          <w:tcPr>
            <w:tcW w:w="770" w:type="pct"/>
            <w:vMerge w:val="restart"/>
            <w:vAlign w:val="center"/>
          </w:tcPr>
          <w:p w14:paraId="1E62D0E7"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Organizirano stanovanje  uz sveobuhvatnu podršku</w:t>
            </w:r>
          </w:p>
        </w:tc>
        <w:tc>
          <w:tcPr>
            <w:tcW w:w="955" w:type="pct"/>
          </w:tcPr>
          <w:p w14:paraId="4FF4DF72"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Podrška u organiziranom stanovanju</w:t>
            </w:r>
          </w:p>
        </w:tc>
        <w:tc>
          <w:tcPr>
            <w:tcW w:w="1351" w:type="pct"/>
          </w:tcPr>
          <w:p w14:paraId="002CF4BB"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3-4</w:t>
            </w:r>
            <w:r w:rsidRPr="00392BE7">
              <w:rPr>
                <w:rFonts w:ascii="Times New Roman" w:hAnsi="Times New Roman"/>
                <w:sz w:val="24"/>
                <w:szCs w:val="24"/>
                <w:vertAlign w:val="superscript"/>
              </w:rPr>
              <w:footnoteReference w:customMarkFollows="1" w:id="15"/>
              <w:sym w:font="Symbol" w:char="F02A"/>
            </w:r>
            <w:r w:rsidRPr="00392BE7">
              <w:rPr>
                <w:rFonts w:ascii="Times New Roman" w:hAnsi="Times New Roman"/>
                <w:sz w:val="24"/>
                <w:szCs w:val="24"/>
                <w:vertAlign w:val="superscript"/>
              </w:rPr>
              <w:sym w:font="Symbol" w:char="F02A"/>
            </w:r>
            <w:r w:rsidRPr="00392BE7">
              <w:rPr>
                <w:rFonts w:ascii="Times New Roman" w:hAnsi="Times New Roman"/>
                <w:sz w:val="24"/>
                <w:szCs w:val="24"/>
              </w:rPr>
              <w:t xml:space="preserve"> </w:t>
            </w:r>
            <w:r w:rsidRPr="00392BE7">
              <w:rPr>
                <w:rFonts w:ascii="Times New Roman" w:hAnsi="Times New Roman"/>
                <w:color w:val="000000"/>
                <w:sz w:val="24"/>
                <w:szCs w:val="24"/>
              </w:rPr>
              <w:t>izvršitelj</w:t>
            </w:r>
            <w:r>
              <w:rPr>
                <w:rFonts w:ascii="Times New Roman" w:hAnsi="Times New Roman"/>
                <w:color w:val="000000"/>
                <w:sz w:val="24"/>
                <w:szCs w:val="24"/>
              </w:rPr>
              <w:t>a</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jednu stambenu jedinicu</w:t>
            </w:r>
          </w:p>
          <w:p w14:paraId="57B55504" w14:textId="77777777" w:rsidR="00775C4F" w:rsidRPr="00392BE7" w:rsidRDefault="00775C4F" w:rsidP="00774883">
            <w:pPr>
              <w:rPr>
                <w:rFonts w:ascii="Times New Roman" w:hAnsi="Times New Roman"/>
                <w:sz w:val="24"/>
                <w:szCs w:val="24"/>
              </w:rPr>
            </w:pPr>
          </w:p>
        </w:tc>
        <w:tc>
          <w:tcPr>
            <w:tcW w:w="1346" w:type="pct"/>
          </w:tcPr>
          <w:p w14:paraId="628B654D" w14:textId="77777777" w:rsidR="00775C4F" w:rsidRPr="00392BE7" w:rsidRDefault="00775C4F" w:rsidP="00774883">
            <w:pPr>
              <w:rPr>
                <w:rFonts w:ascii="Times New Roman" w:hAnsi="Times New Roman"/>
                <w:sz w:val="24"/>
                <w:szCs w:val="24"/>
              </w:rPr>
            </w:pPr>
            <w:r>
              <w:rPr>
                <w:rFonts w:ascii="Times New Roman" w:hAnsi="Times New Roman"/>
                <w:sz w:val="24"/>
                <w:szCs w:val="24"/>
              </w:rPr>
              <w:t>4-5</w:t>
            </w:r>
            <w:r w:rsidRPr="00392BE7">
              <w:rPr>
                <w:rFonts w:ascii="Times New Roman" w:hAnsi="Times New Roman"/>
                <w:sz w:val="24"/>
                <w:szCs w:val="24"/>
                <w:vertAlign w:val="superscript"/>
              </w:rPr>
              <w:footnoteReference w:customMarkFollows="1" w:id="16"/>
              <w:sym w:font="Symbol" w:char="F02A"/>
            </w:r>
            <w:r w:rsidRPr="00392BE7">
              <w:rPr>
                <w:rFonts w:ascii="Times New Roman" w:hAnsi="Times New Roman"/>
                <w:sz w:val="24"/>
                <w:szCs w:val="24"/>
                <w:vertAlign w:val="superscript"/>
              </w:rPr>
              <w:sym w:font="Symbol" w:char="F02A"/>
            </w:r>
            <w:r w:rsidRPr="00392BE7">
              <w:rPr>
                <w:rFonts w:ascii="Times New Roman" w:hAnsi="Times New Roman"/>
                <w:sz w:val="24"/>
                <w:szCs w:val="24"/>
              </w:rPr>
              <w:t xml:space="preserve"> </w:t>
            </w:r>
            <w:r w:rsidRPr="00392BE7">
              <w:rPr>
                <w:rFonts w:ascii="Times New Roman" w:hAnsi="Times New Roman"/>
                <w:color w:val="000000"/>
                <w:sz w:val="24"/>
                <w:szCs w:val="24"/>
              </w:rPr>
              <w:t>izvršitelj</w:t>
            </w:r>
            <w:r>
              <w:rPr>
                <w:rFonts w:ascii="Times New Roman" w:hAnsi="Times New Roman"/>
                <w:color w:val="000000"/>
                <w:sz w:val="24"/>
                <w:szCs w:val="24"/>
              </w:rPr>
              <w:t>a</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jednu stambenu jedinicu</w:t>
            </w:r>
          </w:p>
          <w:p w14:paraId="18BA23F3" w14:textId="77777777" w:rsidR="00775C4F" w:rsidRPr="00392BE7" w:rsidRDefault="00775C4F" w:rsidP="00774883">
            <w:pPr>
              <w:rPr>
                <w:rFonts w:ascii="Times New Roman" w:hAnsi="Times New Roman"/>
                <w:sz w:val="24"/>
                <w:szCs w:val="24"/>
              </w:rPr>
            </w:pPr>
          </w:p>
        </w:tc>
      </w:tr>
      <w:tr w:rsidR="00775C4F" w:rsidRPr="00392BE7" w14:paraId="3FFE8503" w14:textId="77777777" w:rsidTr="00775C4F">
        <w:trPr>
          <w:trHeight w:val="562"/>
        </w:trPr>
        <w:tc>
          <w:tcPr>
            <w:tcW w:w="578" w:type="pct"/>
            <w:vMerge/>
            <w:vAlign w:val="center"/>
          </w:tcPr>
          <w:p w14:paraId="3C0C021A" w14:textId="77777777" w:rsidR="00775C4F" w:rsidRPr="00392BE7" w:rsidRDefault="00775C4F" w:rsidP="00774883">
            <w:pPr>
              <w:rPr>
                <w:rFonts w:ascii="Times New Roman" w:hAnsi="Times New Roman"/>
                <w:sz w:val="24"/>
                <w:szCs w:val="24"/>
              </w:rPr>
            </w:pPr>
          </w:p>
        </w:tc>
        <w:tc>
          <w:tcPr>
            <w:tcW w:w="770" w:type="pct"/>
            <w:vMerge/>
          </w:tcPr>
          <w:p w14:paraId="33B96C9F" w14:textId="77777777" w:rsidR="00775C4F" w:rsidRPr="00392BE7" w:rsidRDefault="00775C4F" w:rsidP="00774883">
            <w:pPr>
              <w:rPr>
                <w:rFonts w:ascii="Times New Roman" w:hAnsi="Times New Roman"/>
                <w:sz w:val="24"/>
                <w:szCs w:val="24"/>
              </w:rPr>
            </w:pPr>
          </w:p>
        </w:tc>
        <w:tc>
          <w:tcPr>
            <w:tcW w:w="955" w:type="pct"/>
          </w:tcPr>
          <w:p w14:paraId="6B88ED0C" w14:textId="77777777" w:rsidR="00775C4F" w:rsidRPr="00392BE7" w:rsidRDefault="00775C4F" w:rsidP="00774883">
            <w:pPr>
              <w:rPr>
                <w:rFonts w:ascii="Times New Roman" w:hAnsi="Times New Roman"/>
                <w:sz w:val="24"/>
                <w:szCs w:val="24"/>
              </w:rPr>
            </w:pPr>
            <w:r>
              <w:rPr>
                <w:rFonts w:ascii="Times New Roman" w:hAnsi="Times New Roman"/>
                <w:sz w:val="24"/>
                <w:szCs w:val="24"/>
              </w:rPr>
              <w:t>Socijalni rad</w:t>
            </w:r>
          </w:p>
        </w:tc>
        <w:tc>
          <w:tcPr>
            <w:tcW w:w="1351" w:type="pct"/>
          </w:tcPr>
          <w:p w14:paraId="7EFAC4AA"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Pr>
                <w:rFonts w:ascii="Times New Roman" w:hAnsi="Times New Roman"/>
                <w:sz w:val="24"/>
                <w:szCs w:val="24"/>
              </w:rPr>
              <w:t>na 10</w:t>
            </w:r>
            <w:r w:rsidRPr="00392BE7">
              <w:rPr>
                <w:rFonts w:ascii="Times New Roman" w:hAnsi="Times New Roman"/>
                <w:sz w:val="24"/>
                <w:szCs w:val="24"/>
              </w:rPr>
              <w:t>0 korisnika</w:t>
            </w:r>
          </w:p>
        </w:tc>
        <w:tc>
          <w:tcPr>
            <w:tcW w:w="1346" w:type="pct"/>
          </w:tcPr>
          <w:p w14:paraId="7557AFC1" w14:textId="77777777" w:rsidR="00775C4F" w:rsidRPr="00392BE7" w:rsidRDefault="00775C4F" w:rsidP="00774883">
            <w:pPr>
              <w:rPr>
                <w:rFonts w:ascii="Times New Roman" w:hAnsi="Times New Roman"/>
                <w:sz w:val="24"/>
                <w:szCs w:val="24"/>
              </w:rPr>
            </w:pPr>
            <w:r w:rsidRPr="00C9111D">
              <w:rPr>
                <w:rFonts w:ascii="Times New Roman" w:hAnsi="Times New Roman"/>
                <w:sz w:val="24"/>
                <w:szCs w:val="24"/>
              </w:rPr>
              <w:t xml:space="preserve">1 izvršitelj </w:t>
            </w:r>
            <w:r>
              <w:rPr>
                <w:rFonts w:ascii="Times New Roman" w:hAnsi="Times New Roman"/>
                <w:sz w:val="24"/>
                <w:szCs w:val="24"/>
              </w:rPr>
              <w:t>na 10</w:t>
            </w:r>
            <w:r w:rsidRPr="00C9111D">
              <w:rPr>
                <w:rFonts w:ascii="Times New Roman" w:hAnsi="Times New Roman"/>
                <w:sz w:val="24"/>
                <w:szCs w:val="24"/>
              </w:rPr>
              <w:t>0 korisnika</w:t>
            </w:r>
          </w:p>
        </w:tc>
      </w:tr>
      <w:tr w:rsidR="00775C4F" w:rsidRPr="00392BE7" w14:paraId="36C395CD" w14:textId="77777777" w:rsidTr="00775C4F">
        <w:trPr>
          <w:trHeight w:val="562"/>
        </w:trPr>
        <w:tc>
          <w:tcPr>
            <w:tcW w:w="578" w:type="pct"/>
            <w:vMerge/>
            <w:vAlign w:val="center"/>
          </w:tcPr>
          <w:p w14:paraId="22418E59" w14:textId="77777777" w:rsidR="00775C4F" w:rsidRPr="00392BE7" w:rsidRDefault="00775C4F" w:rsidP="00774883">
            <w:pPr>
              <w:rPr>
                <w:rFonts w:ascii="Times New Roman" w:hAnsi="Times New Roman"/>
                <w:sz w:val="24"/>
                <w:szCs w:val="24"/>
              </w:rPr>
            </w:pPr>
          </w:p>
        </w:tc>
        <w:tc>
          <w:tcPr>
            <w:tcW w:w="770" w:type="pct"/>
            <w:vMerge/>
          </w:tcPr>
          <w:p w14:paraId="47FEA008" w14:textId="77777777" w:rsidR="00775C4F" w:rsidRPr="00392BE7" w:rsidRDefault="00775C4F" w:rsidP="00774883">
            <w:pPr>
              <w:rPr>
                <w:rFonts w:ascii="Times New Roman" w:hAnsi="Times New Roman"/>
                <w:sz w:val="24"/>
                <w:szCs w:val="24"/>
              </w:rPr>
            </w:pPr>
          </w:p>
        </w:tc>
        <w:tc>
          <w:tcPr>
            <w:tcW w:w="955" w:type="pct"/>
          </w:tcPr>
          <w:p w14:paraId="0E4E397D"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Odgoj i edukacijska rehabilitacija </w:t>
            </w:r>
            <w:r>
              <w:rPr>
                <w:rFonts w:ascii="Times New Roman" w:hAnsi="Times New Roman"/>
                <w:sz w:val="24"/>
                <w:szCs w:val="24"/>
              </w:rPr>
              <w:t>ili socijalna rehabilitacija</w:t>
            </w:r>
          </w:p>
        </w:tc>
        <w:tc>
          <w:tcPr>
            <w:tcW w:w="1351" w:type="pct"/>
          </w:tcPr>
          <w:p w14:paraId="6A001712"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 xml:space="preserve">na 20 korisnika </w:t>
            </w:r>
          </w:p>
        </w:tc>
        <w:tc>
          <w:tcPr>
            <w:tcW w:w="1346" w:type="pct"/>
          </w:tcPr>
          <w:p w14:paraId="20820341"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Pr>
                <w:rFonts w:ascii="Times New Roman" w:hAnsi="Times New Roman"/>
                <w:sz w:val="24"/>
                <w:szCs w:val="24"/>
              </w:rPr>
              <w:t>na 15</w:t>
            </w:r>
            <w:r w:rsidRPr="00392BE7">
              <w:rPr>
                <w:rFonts w:ascii="Times New Roman" w:hAnsi="Times New Roman"/>
                <w:sz w:val="24"/>
                <w:szCs w:val="24"/>
              </w:rPr>
              <w:t xml:space="preserve"> korisnika</w:t>
            </w:r>
          </w:p>
        </w:tc>
      </w:tr>
      <w:tr w:rsidR="00775C4F" w:rsidRPr="00392BE7" w14:paraId="44D33128" w14:textId="77777777" w:rsidTr="00775C4F">
        <w:trPr>
          <w:trHeight w:val="562"/>
        </w:trPr>
        <w:tc>
          <w:tcPr>
            <w:tcW w:w="578" w:type="pct"/>
            <w:vAlign w:val="center"/>
          </w:tcPr>
          <w:p w14:paraId="0856B45D" w14:textId="77777777" w:rsidR="00775C4F" w:rsidRPr="00392BE7" w:rsidRDefault="00775C4F" w:rsidP="00774883">
            <w:r w:rsidRPr="00392BE7">
              <w:lastRenderedPageBreak/>
              <w:t>4.4.S</w:t>
            </w:r>
          </w:p>
        </w:tc>
        <w:tc>
          <w:tcPr>
            <w:tcW w:w="4422" w:type="pct"/>
            <w:gridSpan w:val="4"/>
            <w:vAlign w:val="center"/>
          </w:tcPr>
          <w:p w14:paraId="015213EE" w14:textId="77777777" w:rsidR="00775C4F" w:rsidRPr="00392BE7" w:rsidRDefault="00775C4F" w:rsidP="00774883">
            <w:r w:rsidRPr="00392BE7">
              <w:t>Specifične aktivnosti uz uslugu smještaja i boravka</w:t>
            </w:r>
          </w:p>
        </w:tc>
      </w:tr>
      <w:tr w:rsidR="00775C4F" w:rsidRPr="00392BE7" w14:paraId="2C7AF2D8" w14:textId="77777777" w:rsidTr="00775C4F">
        <w:trPr>
          <w:trHeight w:val="562"/>
        </w:trPr>
        <w:tc>
          <w:tcPr>
            <w:tcW w:w="578" w:type="pct"/>
            <w:vMerge w:val="restart"/>
            <w:vAlign w:val="center"/>
          </w:tcPr>
          <w:p w14:paraId="75119F00"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4.4.1.S</w:t>
            </w:r>
          </w:p>
        </w:tc>
        <w:tc>
          <w:tcPr>
            <w:tcW w:w="770" w:type="pct"/>
            <w:vMerge w:val="restart"/>
            <w:vAlign w:val="center"/>
          </w:tcPr>
          <w:p w14:paraId="400DB5A4"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Specifične aktivnosti</w:t>
            </w:r>
          </w:p>
        </w:tc>
        <w:tc>
          <w:tcPr>
            <w:tcW w:w="955" w:type="pct"/>
          </w:tcPr>
          <w:p w14:paraId="68FE2B1E"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Kineziterapija i sportsko-rekreacijske aktivnosti</w:t>
            </w:r>
          </w:p>
        </w:tc>
        <w:tc>
          <w:tcPr>
            <w:tcW w:w="1351" w:type="pct"/>
          </w:tcPr>
          <w:p w14:paraId="79C9163B"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200 korisnika</w:t>
            </w:r>
          </w:p>
        </w:tc>
        <w:tc>
          <w:tcPr>
            <w:tcW w:w="1346" w:type="pct"/>
          </w:tcPr>
          <w:p w14:paraId="3266CAB3"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200 korisnika</w:t>
            </w:r>
          </w:p>
        </w:tc>
      </w:tr>
      <w:tr w:rsidR="00775C4F" w:rsidRPr="00392BE7" w14:paraId="2D7DF5F1" w14:textId="77777777" w:rsidTr="00775C4F">
        <w:trPr>
          <w:trHeight w:val="562"/>
        </w:trPr>
        <w:tc>
          <w:tcPr>
            <w:tcW w:w="578" w:type="pct"/>
            <w:vMerge/>
            <w:vAlign w:val="center"/>
          </w:tcPr>
          <w:p w14:paraId="03C31CB1" w14:textId="77777777" w:rsidR="00775C4F" w:rsidRPr="00392BE7" w:rsidRDefault="00775C4F" w:rsidP="00774883">
            <w:pPr>
              <w:rPr>
                <w:rFonts w:ascii="Times New Roman" w:hAnsi="Times New Roman"/>
                <w:sz w:val="24"/>
                <w:szCs w:val="24"/>
                <w:highlight w:val="yellow"/>
              </w:rPr>
            </w:pPr>
          </w:p>
        </w:tc>
        <w:tc>
          <w:tcPr>
            <w:tcW w:w="770" w:type="pct"/>
            <w:vMerge/>
          </w:tcPr>
          <w:p w14:paraId="6F306C11" w14:textId="77777777" w:rsidR="00775C4F" w:rsidRPr="00392BE7" w:rsidRDefault="00775C4F" w:rsidP="00774883">
            <w:pPr>
              <w:rPr>
                <w:rFonts w:ascii="Times New Roman" w:hAnsi="Times New Roman"/>
                <w:sz w:val="24"/>
                <w:szCs w:val="24"/>
                <w:highlight w:val="yellow"/>
              </w:rPr>
            </w:pPr>
          </w:p>
        </w:tc>
        <w:tc>
          <w:tcPr>
            <w:tcW w:w="955" w:type="pct"/>
          </w:tcPr>
          <w:p w14:paraId="2FAECA1A"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Fizikalna terapija</w:t>
            </w:r>
          </w:p>
        </w:tc>
        <w:tc>
          <w:tcPr>
            <w:tcW w:w="1351" w:type="pct"/>
          </w:tcPr>
          <w:p w14:paraId="5F8C2015"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100 korisnika</w:t>
            </w:r>
          </w:p>
        </w:tc>
        <w:tc>
          <w:tcPr>
            <w:tcW w:w="1346" w:type="pct"/>
          </w:tcPr>
          <w:p w14:paraId="1DB7C143"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100 korisnika</w:t>
            </w:r>
          </w:p>
        </w:tc>
      </w:tr>
      <w:tr w:rsidR="00775C4F" w:rsidRPr="00392BE7" w14:paraId="24D3EE92" w14:textId="77777777" w:rsidTr="00775C4F">
        <w:trPr>
          <w:trHeight w:val="562"/>
        </w:trPr>
        <w:tc>
          <w:tcPr>
            <w:tcW w:w="578" w:type="pct"/>
            <w:vMerge/>
            <w:vAlign w:val="center"/>
          </w:tcPr>
          <w:p w14:paraId="5450E6C8" w14:textId="77777777" w:rsidR="00775C4F" w:rsidRPr="00392BE7" w:rsidRDefault="00775C4F" w:rsidP="00774883">
            <w:pPr>
              <w:rPr>
                <w:rFonts w:ascii="Times New Roman" w:hAnsi="Times New Roman"/>
                <w:sz w:val="24"/>
                <w:szCs w:val="24"/>
              </w:rPr>
            </w:pPr>
          </w:p>
        </w:tc>
        <w:tc>
          <w:tcPr>
            <w:tcW w:w="770" w:type="pct"/>
            <w:vMerge/>
          </w:tcPr>
          <w:p w14:paraId="3EB26464" w14:textId="77777777" w:rsidR="00775C4F" w:rsidRPr="00392BE7" w:rsidRDefault="00775C4F" w:rsidP="00774883">
            <w:pPr>
              <w:rPr>
                <w:rFonts w:ascii="Times New Roman" w:hAnsi="Times New Roman"/>
                <w:sz w:val="24"/>
                <w:szCs w:val="24"/>
              </w:rPr>
            </w:pPr>
          </w:p>
        </w:tc>
        <w:tc>
          <w:tcPr>
            <w:tcW w:w="955" w:type="pct"/>
          </w:tcPr>
          <w:p w14:paraId="5CC23315" w14:textId="77777777" w:rsidR="00775C4F" w:rsidRPr="00392BE7" w:rsidRDefault="00775C4F" w:rsidP="00774883">
            <w:pPr>
              <w:rPr>
                <w:rFonts w:ascii="Times New Roman" w:hAnsi="Times New Roman"/>
                <w:sz w:val="24"/>
                <w:szCs w:val="24"/>
              </w:rPr>
            </w:pPr>
            <w:proofErr w:type="spellStart"/>
            <w:r w:rsidRPr="00392BE7">
              <w:rPr>
                <w:rFonts w:ascii="Times New Roman" w:hAnsi="Times New Roman"/>
                <w:sz w:val="24"/>
                <w:szCs w:val="24"/>
              </w:rPr>
              <w:t>Glazboterapija</w:t>
            </w:r>
            <w:proofErr w:type="spellEnd"/>
            <w:r w:rsidRPr="00392BE7">
              <w:rPr>
                <w:rFonts w:ascii="Times New Roman" w:hAnsi="Times New Roman"/>
                <w:sz w:val="24"/>
                <w:szCs w:val="24"/>
              </w:rPr>
              <w:t xml:space="preserve"> i glazbene aktivnosti</w:t>
            </w:r>
          </w:p>
        </w:tc>
        <w:tc>
          <w:tcPr>
            <w:tcW w:w="1351" w:type="pct"/>
          </w:tcPr>
          <w:p w14:paraId="212E95E8"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200 korisnika</w:t>
            </w:r>
          </w:p>
        </w:tc>
        <w:tc>
          <w:tcPr>
            <w:tcW w:w="1346" w:type="pct"/>
          </w:tcPr>
          <w:p w14:paraId="1339A0A1"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200 korisnika</w:t>
            </w:r>
          </w:p>
        </w:tc>
      </w:tr>
      <w:tr w:rsidR="00775C4F" w:rsidRPr="00392BE7" w14:paraId="7387D072" w14:textId="77777777" w:rsidTr="00775C4F">
        <w:trPr>
          <w:trHeight w:val="562"/>
        </w:trPr>
        <w:tc>
          <w:tcPr>
            <w:tcW w:w="578" w:type="pct"/>
            <w:vMerge/>
            <w:vAlign w:val="center"/>
          </w:tcPr>
          <w:p w14:paraId="717425B6" w14:textId="77777777" w:rsidR="00775C4F" w:rsidRPr="00392BE7" w:rsidRDefault="00775C4F" w:rsidP="00774883">
            <w:pPr>
              <w:rPr>
                <w:rFonts w:ascii="Times New Roman" w:hAnsi="Times New Roman"/>
                <w:sz w:val="24"/>
                <w:szCs w:val="24"/>
              </w:rPr>
            </w:pPr>
          </w:p>
        </w:tc>
        <w:tc>
          <w:tcPr>
            <w:tcW w:w="770" w:type="pct"/>
            <w:vMerge/>
          </w:tcPr>
          <w:p w14:paraId="0FD7ACAF" w14:textId="77777777" w:rsidR="00775C4F" w:rsidRPr="00392BE7" w:rsidRDefault="00775C4F" w:rsidP="00774883">
            <w:pPr>
              <w:rPr>
                <w:rFonts w:ascii="Times New Roman" w:hAnsi="Times New Roman"/>
                <w:sz w:val="24"/>
                <w:szCs w:val="24"/>
              </w:rPr>
            </w:pPr>
          </w:p>
        </w:tc>
        <w:tc>
          <w:tcPr>
            <w:tcW w:w="955" w:type="pct"/>
          </w:tcPr>
          <w:p w14:paraId="600868E6"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Likovna terapija i likovne aktivnosti</w:t>
            </w:r>
          </w:p>
        </w:tc>
        <w:tc>
          <w:tcPr>
            <w:tcW w:w="1351" w:type="pct"/>
          </w:tcPr>
          <w:p w14:paraId="3DAD29A7"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200 korisnika</w:t>
            </w:r>
          </w:p>
        </w:tc>
        <w:tc>
          <w:tcPr>
            <w:tcW w:w="1346" w:type="pct"/>
          </w:tcPr>
          <w:p w14:paraId="3723CD4D"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200 korisnika</w:t>
            </w:r>
          </w:p>
        </w:tc>
      </w:tr>
      <w:tr w:rsidR="00775C4F" w:rsidRPr="00392BE7" w14:paraId="01D19672" w14:textId="77777777" w:rsidTr="00775C4F">
        <w:trPr>
          <w:trHeight w:val="562"/>
        </w:trPr>
        <w:tc>
          <w:tcPr>
            <w:tcW w:w="578" w:type="pct"/>
            <w:vMerge/>
            <w:vAlign w:val="center"/>
          </w:tcPr>
          <w:p w14:paraId="3C549E93" w14:textId="77777777" w:rsidR="00775C4F" w:rsidRPr="00392BE7" w:rsidRDefault="00775C4F" w:rsidP="00774883">
            <w:pPr>
              <w:rPr>
                <w:rFonts w:ascii="Times New Roman" w:hAnsi="Times New Roman"/>
                <w:sz w:val="24"/>
                <w:szCs w:val="24"/>
              </w:rPr>
            </w:pPr>
          </w:p>
        </w:tc>
        <w:tc>
          <w:tcPr>
            <w:tcW w:w="770" w:type="pct"/>
            <w:vMerge/>
          </w:tcPr>
          <w:p w14:paraId="15543C4E" w14:textId="77777777" w:rsidR="00775C4F" w:rsidRPr="00392BE7" w:rsidRDefault="00775C4F" w:rsidP="00774883">
            <w:pPr>
              <w:rPr>
                <w:rFonts w:ascii="Times New Roman" w:hAnsi="Times New Roman"/>
                <w:sz w:val="24"/>
                <w:szCs w:val="24"/>
              </w:rPr>
            </w:pPr>
          </w:p>
        </w:tc>
        <w:tc>
          <w:tcPr>
            <w:tcW w:w="955" w:type="pct"/>
          </w:tcPr>
          <w:p w14:paraId="5B9A3A13" w14:textId="77777777" w:rsidR="00775C4F" w:rsidRDefault="00775C4F" w:rsidP="00774883">
            <w:pPr>
              <w:rPr>
                <w:rFonts w:ascii="Times New Roman" w:hAnsi="Times New Roman"/>
                <w:sz w:val="24"/>
                <w:szCs w:val="24"/>
              </w:rPr>
            </w:pPr>
            <w:proofErr w:type="spellStart"/>
            <w:r>
              <w:rPr>
                <w:rFonts w:ascii="Times New Roman" w:hAnsi="Times New Roman"/>
                <w:sz w:val="24"/>
                <w:szCs w:val="24"/>
              </w:rPr>
              <w:t>Logopedska</w:t>
            </w:r>
            <w:proofErr w:type="spellEnd"/>
            <w:r>
              <w:rPr>
                <w:rFonts w:ascii="Times New Roman" w:hAnsi="Times New Roman"/>
                <w:sz w:val="24"/>
                <w:szCs w:val="24"/>
              </w:rPr>
              <w:t xml:space="preserve"> terapija</w:t>
            </w:r>
          </w:p>
        </w:tc>
        <w:tc>
          <w:tcPr>
            <w:tcW w:w="1351" w:type="pct"/>
          </w:tcPr>
          <w:p w14:paraId="46B2DE84" w14:textId="77777777" w:rsidR="00775C4F" w:rsidRDefault="00775C4F" w:rsidP="00774883">
            <w:pPr>
              <w:rPr>
                <w:rFonts w:ascii="Times New Roman" w:hAnsi="Times New Roman"/>
                <w:sz w:val="24"/>
                <w:szCs w:val="24"/>
              </w:rPr>
            </w:pPr>
            <w:r>
              <w:rPr>
                <w:rFonts w:ascii="Times New Roman" w:hAnsi="Times New Roman"/>
                <w:sz w:val="24"/>
                <w:szCs w:val="24"/>
              </w:rPr>
              <w:t>1 izvršitelj na 100 korisnika</w:t>
            </w:r>
          </w:p>
        </w:tc>
        <w:tc>
          <w:tcPr>
            <w:tcW w:w="1346" w:type="pct"/>
          </w:tcPr>
          <w:p w14:paraId="570F5235" w14:textId="77777777" w:rsidR="00775C4F" w:rsidRDefault="00775C4F" w:rsidP="00774883">
            <w:pPr>
              <w:rPr>
                <w:rFonts w:ascii="Times New Roman" w:hAnsi="Times New Roman"/>
                <w:sz w:val="24"/>
                <w:szCs w:val="24"/>
              </w:rPr>
            </w:pPr>
            <w:r>
              <w:rPr>
                <w:rFonts w:ascii="Times New Roman" w:hAnsi="Times New Roman"/>
                <w:sz w:val="24"/>
                <w:szCs w:val="24"/>
              </w:rPr>
              <w:t>1 izvršitelj na 100 korisnika</w:t>
            </w:r>
          </w:p>
        </w:tc>
      </w:tr>
      <w:tr w:rsidR="00775C4F" w:rsidRPr="00392BE7" w14:paraId="42263282" w14:textId="77777777" w:rsidTr="00775C4F">
        <w:trPr>
          <w:trHeight w:val="562"/>
        </w:trPr>
        <w:tc>
          <w:tcPr>
            <w:tcW w:w="578" w:type="pct"/>
            <w:vMerge/>
            <w:vAlign w:val="center"/>
          </w:tcPr>
          <w:p w14:paraId="60854910" w14:textId="77777777" w:rsidR="00775C4F" w:rsidRPr="00392BE7" w:rsidRDefault="00775C4F" w:rsidP="00774883">
            <w:pPr>
              <w:rPr>
                <w:rFonts w:ascii="Times New Roman" w:hAnsi="Times New Roman"/>
                <w:sz w:val="24"/>
                <w:szCs w:val="24"/>
              </w:rPr>
            </w:pPr>
          </w:p>
        </w:tc>
        <w:tc>
          <w:tcPr>
            <w:tcW w:w="770" w:type="pct"/>
            <w:vMerge/>
          </w:tcPr>
          <w:p w14:paraId="7450C6C0" w14:textId="77777777" w:rsidR="00775C4F" w:rsidRPr="00392BE7" w:rsidRDefault="00775C4F" w:rsidP="00774883">
            <w:pPr>
              <w:rPr>
                <w:rFonts w:ascii="Times New Roman" w:hAnsi="Times New Roman"/>
                <w:sz w:val="24"/>
                <w:szCs w:val="24"/>
              </w:rPr>
            </w:pPr>
          </w:p>
        </w:tc>
        <w:tc>
          <w:tcPr>
            <w:tcW w:w="955" w:type="pct"/>
          </w:tcPr>
          <w:p w14:paraId="59E59FB8" w14:textId="77777777" w:rsidR="00775C4F" w:rsidRDefault="00775C4F" w:rsidP="00774883">
            <w:pPr>
              <w:rPr>
                <w:rFonts w:ascii="Times New Roman" w:hAnsi="Times New Roman"/>
                <w:sz w:val="24"/>
                <w:szCs w:val="24"/>
              </w:rPr>
            </w:pPr>
            <w:r>
              <w:rPr>
                <w:rFonts w:ascii="Times New Roman" w:hAnsi="Times New Roman"/>
                <w:sz w:val="24"/>
                <w:szCs w:val="24"/>
              </w:rPr>
              <w:t>Socijalno-pedagoška podrška</w:t>
            </w:r>
          </w:p>
        </w:tc>
        <w:tc>
          <w:tcPr>
            <w:tcW w:w="1351" w:type="pct"/>
          </w:tcPr>
          <w:p w14:paraId="592D4C4E" w14:textId="77777777" w:rsidR="00775C4F" w:rsidRDefault="00775C4F" w:rsidP="00774883">
            <w:pPr>
              <w:rPr>
                <w:rFonts w:ascii="Times New Roman" w:hAnsi="Times New Roman"/>
                <w:sz w:val="24"/>
                <w:szCs w:val="24"/>
              </w:rPr>
            </w:pPr>
            <w:r>
              <w:rPr>
                <w:rFonts w:ascii="Times New Roman" w:hAnsi="Times New Roman"/>
                <w:sz w:val="24"/>
                <w:szCs w:val="24"/>
              </w:rPr>
              <w:t>1 izvršitelj na 100 korisnika</w:t>
            </w:r>
          </w:p>
        </w:tc>
        <w:tc>
          <w:tcPr>
            <w:tcW w:w="1346" w:type="pct"/>
          </w:tcPr>
          <w:p w14:paraId="39D52CD8" w14:textId="77777777" w:rsidR="00775C4F" w:rsidRDefault="00775C4F" w:rsidP="00774883">
            <w:pPr>
              <w:rPr>
                <w:rFonts w:ascii="Times New Roman" w:hAnsi="Times New Roman"/>
                <w:sz w:val="24"/>
                <w:szCs w:val="24"/>
              </w:rPr>
            </w:pPr>
            <w:r>
              <w:rPr>
                <w:rFonts w:ascii="Times New Roman" w:hAnsi="Times New Roman"/>
                <w:sz w:val="24"/>
                <w:szCs w:val="24"/>
              </w:rPr>
              <w:t>1 izvršitelj na 100 korisnika</w:t>
            </w:r>
          </w:p>
        </w:tc>
      </w:tr>
      <w:tr w:rsidR="00775C4F" w:rsidRPr="00392BE7" w14:paraId="432A3033" w14:textId="77777777" w:rsidTr="00775C4F">
        <w:trPr>
          <w:trHeight w:val="562"/>
        </w:trPr>
        <w:tc>
          <w:tcPr>
            <w:tcW w:w="578" w:type="pct"/>
            <w:vMerge/>
            <w:vAlign w:val="center"/>
          </w:tcPr>
          <w:p w14:paraId="4E6C8F79" w14:textId="77777777" w:rsidR="00775C4F" w:rsidRPr="00392BE7" w:rsidRDefault="00775C4F" w:rsidP="00774883">
            <w:pPr>
              <w:rPr>
                <w:rFonts w:ascii="Times New Roman" w:hAnsi="Times New Roman"/>
                <w:sz w:val="24"/>
                <w:szCs w:val="24"/>
              </w:rPr>
            </w:pPr>
          </w:p>
        </w:tc>
        <w:tc>
          <w:tcPr>
            <w:tcW w:w="770" w:type="pct"/>
            <w:vMerge/>
          </w:tcPr>
          <w:p w14:paraId="35C90487" w14:textId="77777777" w:rsidR="00775C4F" w:rsidRPr="00392BE7" w:rsidRDefault="00775C4F" w:rsidP="00774883">
            <w:pPr>
              <w:rPr>
                <w:rFonts w:ascii="Times New Roman" w:hAnsi="Times New Roman"/>
                <w:sz w:val="24"/>
                <w:szCs w:val="24"/>
              </w:rPr>
            </w:pPr>
          </w:p>
        </w:tc>
        <w:tc>
          <w:tcPr>
            <w:tcW w:w="955" w:type="pct"/>
          </w:tcPr>
          <w:p w14:paraId="7BBF7446" w14:textId="77777777" w:rsidR="00775C4F" w:rsidRPr="00392BE7" w:rsidRDefault="00775C4F" w:rsidP="00774883">
            <w:pPr>
              <w:rPr>
                <w:rFonts w:ascii="Times New Roman" w:hAnsi="Times New Roman"/>
                <w:sz w:val="24"/>
                <w:szCs w:val="24"/>
              </w:rPr>
            </w:pPr>
            <w:r>
              <w:rPr>
                <w:rFonts w:ascii="Times New Roman" w:hAnsi="Times New Roman"/>
                <w:sz w:val="24"/>
                <w:szCs w:val="24"/>
              </w:rPr>
              <w:t>Radna terapija</w:t>
            </w:r>
          </w:p>
        </w:tc>
        <w:tc>
          <w:tcPr>
            <w:tcW w:w="1351" w:type="pct"/>
          </w:tcPr>
          <w:p w14:paraId="7ADC9B56" w14:textId="77777777" w:rsidR="00775C4F" w:rsidRPr="00392BE7" w:rsidRDefault="00775C4F" w:rsidP="00774883">
            <w:pPr>
              <w:rPr>
                <w:rFonts w:ascii="Times New Roman" w:hAnsi="Times New Roman"/>
                <w:sz w:val="24"/>
                <w:szCs w:val="24"/>
              </w:rPr>
            </w:pPr>
            <w:r>
              <w:rPr>
                <w:rFonts w:ascii="Times New Roman" w:hAnsi="Times New Roman"/>
                <w:sz w:val="24"/>
                <w:szCs w:val="24"/>
              </w:rPr>
              <w:t>1 izvršitelj na 50 korisnika</w:t>
            </w:r>
          </w:p>
        </w:tc>
        <w:tc>
          <w:tcPr>
            <w:tcW w:w="1346" w:type="pct"/>
          </w:tcPr>
          <w:p w14:paraId="7C402075" w14:textId="77777777" w:rsidR="00775C4F" w:rsidRDefault="00775C4F" w:rsidP="00774883">
            <w:pPr>
              <w:rPr>
                <w:rFonts w:ascii="Times New Roman" w:hAnsi="Times New Roman"/>
                <w:sz w:val="24"/>
                <w:szCs w:val="24"/>
              </w:rPr>
            </w:pPr>
            <w:r>
              <w:rPr>
                <w:rFonts w:ascii="Times New Roman" w:hAnsi="Times New Roman"/>
                <w:sz w:val="24"/>
                <w:szCs w:val="24"/>
              </w:rPr>
              <w:t>1 izvršitelj na 40 korisnika</w:t>
            </w:r>
          </w:p>
        </w:tc>
      </w:tr>
      <w:tr w:rsidR="00775C4F" w:rsidRPr="00392BE7" w14:paraId="57122D4D" w14:textId="77777777" w:rsidTr="00775C4F">
        <w:trPr>
          <w:trHeight w:val="567"/>
        </w:trPr>
        <w:tc>
          <w:tcPr>
            <w:tcW w:w="578" w:type="pct"/>
            <w:vAlign w:val="center"/>
          </w:tcPr>
          <w:p w14:paraId="4487EC91" w14:textId="77777777" w:rsidR="00775C4F" w:rsidRPr="00392BE7" w:rsidRDefault="00775C4F" w:rsidP="00774883">
            <w:r>
              <w:t xml:space="preserve">  </w:t>
            </w:r>
            <w:r w:rsidRPr="00392BE7">
              <w:t>4.5.</w:t>
            </w:r>
          </w:p>
        </w:tc>
        <w:tc>
          <w:tcPr>
            <w:tcW w:w="4422" w:type="pct"/>
            <w:gridSpan w:val="4"/>
            <w:vAlign w:val="center"/>
          </w:tcPr>
          <w:p w14:paraId="2D8B60ED" w14:textId="77777777" w:rsidR="00775C4F" w:rsidRPr="00392BE7" w:rsidRDefault="00775C4F" w:rsidP="00774883">
            <w:r w:rsidRPr="00392BE7">
              <w:t>Djeca s oštećenjem vida</w:t>
            </w:r>
          </w:p>
        </w:tc>
      </w:tr>
      <w:tr w:rsidR="00775C4F" w:rsidRPr="00392BE7" w14:paraId="3A8E6459" w14:textId="77777777" w:rsidTr="00775C4F">
        <w:trPr>
          <w:trHeight w:val="567"/>
        </w:trPr>
        <w:tc>
          <w:tcPr>
            <w:tcW w:w="578" w:type="pct"/>
            <w:vAlign w:val="center"/>
          </w:tcPr>
          <w:p w14:paraId="6F60CE91" w14:textId="77777777" w:rsidR="00775C4F" w:rsidRPr="00392BE7" w:rsidRDefault="00775C4F" w:rsidP="00774883">
            <w:r w:rsidRPr="00392BE7">
              <w:t>4.5.1.</w:t>
            </w:r>
          </w:p>
        </w:tc>
        <w:tc>
          <w:tcPr>
            <w:tcW w:w="4422" w:type="pct"/>
            <w:gridSpan w:val="4"/>
            <w:vAlign w:val="center"/>
          </w:tcPr>
          <w:p w14:paraId="6FE18A95" w14:textId="77777777" w:rsidR="00775C4F" w:rsidRPr="00392BE7" w:rsidRDefault="00775C4F" w:rsidP="00774883">
            <w:r w:rsidRPr="00392BE7">
              <w:t>Smještaj</w:t>
            </w:r>
          </w:p>
        </w:tc>
      </w:tr>
      <w:tr w:rsidR="00775C4F" w:rsidRPr="00392BE7" w14:paraId="3EFCC475" w14:textId="77777777" w:rsidTr="00775C4F">
        <w:trPr>
          <w:trHeight w:val="567"/>
        </w:trPr>
        <w:tc>
          <w:tcPr>
            <w:tcW w:w="578" w:type="pct"/>
            <w:vMerge w:val="restart"/>
            <w:vAlign w:val="center"/>
          </w:tcPr>
          <w:p w14:paraId="03AC8BAB"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4.5.1.1.</w:t>
            </w:r>
          </w:p>
        </w:tc>
        <w:tc>
          <w:tcPr>
            <w:tcW w:w="770" w:type="pct"/>
            <w:vMerge w:val="restart"/>
            <w:vAlign w:val="center"/>
          </w:tcPr>
          <w:p w14:paraId="0D76D0BA"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Osnovni opseg usluge</w:t>
            </w:r>
            <w:r w:rsidRPr="00392BE7">
              <w:rPr>
                <w:rFonts w:ascii="Times New Roman" w:hAnsi="Times New Roman"/>
                <w:sz w:val="24"/>
                <w:szCs w:val="24"/>
                <w:vertAlign w:val="superscript"/>
              </w:rPr>
              <w:t>*</w:t>
            </w:r>
          </w:p>
        </w:tc>
        <w:tc>
          <w:tcPr>
            <w:tcW w:w="955" w:type="pct"/>
          </w:tcPr>
          <w:p w14:paraId="22322C7D"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Socijalni rad</w:t>
            </w:r>
          </w:p>
        </w:tc>
        <w:tc>
          <w:tcPr>
            <w:tcW w:w="1351" w:type="pct"/>
          </w:tcPr>
          <w:p w14:paraId="79E184BC" w14:textId="77777777" w:rsidR="00775C4F" w:rsidRPr="00392BE7" w:rsidRDefault="00775C4F" w:rsidP="00774883">
            <w:pPr>
              <w:rPr>
                <w:rFonts w:ascii="Times New Roman" w:hAnsi="Times New Roman"/>
                <w:color w:val="000000"/>
                <w:sz w:val="24"/>
                <w:szCs w:val="24"/>
                <w:lang w:eastAsia="hr-HR"/>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100 korisnika</w:t>
            </w:r>
          </w:p>
        </w:tc>
        <w:tc>
          <w:tcPr>
            <w:tcW w:w="1346" w:type="pct"/>
          </w:tcPr>
          <w:p w14:paraId="5BAE0B85" w14:textId="77777777" w:rsidR="00775C4F" w:rsidRPr="00392BE7" w:rsidRDefault="00775C4F" w:rsidP="00774883">
            <w:pPr>
              <w:rPr>
                <w:rFonts w:ascii="Times New Roman" w:hAnsi="Times New Roman"/>
                <w:color w:val="000000"/>
                <w:sz w:val="24"/>
                <w:szCs w:val="24"/>
                <w:lang w:eastAsia="hr-HR"/>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100 korisnika</w:t>
            </w:r>
          </w:p>
        </w:tc>
      </w:tr>
      <w:tr w:rsidR="00775C4F" w:rsidRPr="00392BE7" w14:paraId="7BA0F206" w14:textId="77777777" w:rsidTr="00775C4F">
        <w:trPr>
          <w:trHeight w:val="567"/>
        </w:trPr>
        <w:tc>
          <w:tcPr>
            <w:tcW w:w="578" w:type="pct"/>
            <w:vMerge/>
            <w:vAlign w:val="center"/>
          </w:tcPr>
          <w:p w14:paraId="02099FDD" w14:textId="77777777" w:rsidR="00775C4F" w:rsidRPr="00392BE7" w:rsidRDefault="00775C4F" w:rsidP="00774883">
            <w:pPr>
              <w:rPr>
                <w:rFonts w:ascii="Times New Roman" w:hAnsi="Times New Roman"/>
                <w:sz w:val="24"/>
                <w:szCs w:val="24"/>
              </w:rPr>
            </w:pPr>
          </w:p>
        </w:tc>
        <w:tc>
          <w:tcPr>
            <w:tcW w:w="770" w:type="pct"/>
            <w:vMerge/>
          </w:tcPr>
          <w:p w14:paraId="46468F37" w14:textId="77777777" w:rsidR="00775C4F" w:rsidRPr="00392BE7" w:rsidRDefault="00775C4F" w:rsidP="00774883">
            <w:pPr>
              <w:rPr>
                <w:rFonts w:ascii="Times New Roman" w:hAnsi="Times New Roman"/>
                <w:sz w:val="24"/>
                <w:szCs w:val="24"/>
              </w:rPr>
            </w:pPr>
          </w:p>
        </w:tc>
        <w:tc>
          <w:tcPr>
            <w:tcW w:w="955" w:type="pct"/>
          </w:tcPr>
          <w:p w14:paraId="1BF11816" w14:textId="77777777" w:rsidR="00775C4F" w:rsidRPr="00392BE7" w:rsidRDefault="00775C4F" w:rsidP="00774883">
            <w:pPr>
              <w:rPr>
                <w:rFonts w:ascii="Times New Roman" w:hAnsi="Times New Roman"/>
                <w:sz w:val="24"/>
                <w:szCs w:val="24"/>
              </w:rPr>
            </w:pPr>
            <w:proofErr w:type="spellStart"/>
            <w:r w:rsidRPr="00392BE7">
              <w:rPr>
                <w:rFonts w:ascii="Times New Roman" w:hAnsi="Times New Roman"/>
                <w:sz w:val="24"/>
                <w:szCs w:val="24"/>
              </w:rPr>
              <w:t>Tiflotehnička</w:t>
            </w:r>
            <w:proofErr w:type="spellEnd"/>
            <w:r w:rsidRPr="00392BE7">
              <w:rPr>
                <w:rFonts w:ascii="Times New Roman" w:hAnsi="Times New Roman"/>
                <w:sz w:val="24"/>
                <w:szCs w:val="24"/>
              </w:rPr>
              <w:t xml:space="preserve"> obuka</w:t>
            </w:r>
          </w:p>
        </w:tc>
        <w:tc>
          <w:tcPr>
            <w:tcW w:w="1351" w:type="pct"/>
          </w:tcPr>
          <w:p w14:paraId="0B35CC14"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25 korisnika</w:t>
            </w:r>
          </w:p>
        </w:tc>
        <w:tc>
          <w:tcPr>
            <w:tcW w:w="1346" w:type="pct"/>
          </w:tcPr>
          <w:p w14:paraId="29E2C4B4"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25 korisnika</w:t>
            </w:r>
          </w:p>
        </w:tc>
      </w:tr>
      <w:tr w:rsidR="00775C4F" w:rsidRPr="00392BE7" w14:paraId="2D50EC73" w14:textId="77777777" w:rsidTr="00775C4F">
        <w:trPr>
          <w:trHeight w:val="567"/>
        </w:trPr>
        <w:tc>
          <w:tcPr>
            <w:tcW w:w="578" w:type="pct"/>
            <w:vMerge/>
            <w:vAlign w:val="center"/>
          </w:tcPr>
          <w:p w14:paraId="6871B8B4" w14:textId="77777777" w:rsidR="00775C4F" w:rsidRPr="00392BE7" w:rsidRDefault="00775C4F" w:rsidP="00774883">
            <w:pPr>
              <w:rPr>
                <w:rFonts w:ascii="Times New Roman" w:hAnsi="Times New Roman"/>
                <w:sz w:val="24"/>
                <w:szCs w:val="24"/>
              </w:rPr>
            </w:pPr>
          </w:p>
        </w:tc>
        <w:tc>
          <w:tcPr>
            <w:tcW w:w="770" w:type="pct"/>
            <w:vMerge/>
          </w:tcPr>
          <w:p w14:paraId="6DC7BA36" w14:textId="77777777" w:rsidR="00775C4F" w:rsidRPr="00392BE7" w:rsidRDefault="00775C4F" w:rsidP="00774883">
            <w:pPr>
              <w:rPr>
                <w:rFonts w:ascii="Times New Roman" w:hAnsi="Times New Roman"/>
                <w:sz w:val="24"/>
                <w:szCs w:val="24"/>
              </w:rPr>
            </w:pPr>
          </w:p>
        </w:tc>
        <w:tc>
          <w:tcPr>
            <w:tcW w:w="955" w:type="pct"/>
          </w:tcPr>
          <w:p w14:paraId="223FAE3E"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Vježbe orijentacije i kretanja u prostoru</w:t>
            </w:r>
          </w:p>
        </w:tc>
        <w:tc>
          <w:tcPr>
            <w:tcW w:w="1351" w:type="pct"/>
          </w:tcPr>
          <w:p w14:paraId="000C477C"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10 korisnika</w:t>
            </w:r>
          </w:p>
        </w:tc>
        <w:tc>
          <w:tcPr>
            <w:tcW w:w="1346" w:type="pct"/>
          </w:tcPr>
          <w:p w14:paraId="721F140B"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10 korisnika</w:t>
            </w:r>
          </w:p>
        </w:tc>
      </w:tr>
      <w:tr w:rsidR="00775C4F" w:rsidRPr="00392BE7" w14:paraId="550AAFD0" w14:textId="77777777" w:rsidTr="00775C4F">
        <w:trPr>
          <w:trHeight w:val="567"/>
        </w:trPr>
        <w:tc>
          <w:tcPr>
            <w:tcW w:w="578" w:type="pct"/>
            <w:vMerge/>
            <w:vAlign w:val="center"/>
          </w:tcPr>
          <w:p w14:paraId="148BC209" w14:textId="77777777" w:rsidR="00775C4F" w:rsidRPr="00392BE7" w:rsidRDefault="00775C4F" w:rsidP="00774883">
            <w:pPr>
              <w:rPr>
                <w:rFonts w:ascii="Times New Roman" w:hAnsi="Times New Roman"/>
                <w:sz w:val="24"/>
                <w:szCs w:val="24"/>
              </w:rPr>
            </w:pPr>
          </w:p>
        </w:tc>
        <w:tc>
          <w:tcPr>
            <w:tcW w:w="770" w:type="pct"/>
            <w:vMerge/>
          </w:tcPr>
          <w:p w14:paraId="509F86F8" w14:textId="77777777" w:rsidR="00775C4F" w:rsidRPr="00392BE7" w:rsidRDefault="00775C4F" w:rsidP="00774883">
            <w:pPr>
              <w:rPr>
                <w:rFonts w:ascii="Times New Roman" w:hAnsi="Times New Roman"/>
                <w:sz w:val="24"/>
                <w:szCs w:val="24"/>
              </w:rPr>
            </w:pPr>
          </w:p>
        </w:tc>
        <w:tc>
          <w:tcPr>
            <w:tcW w:w="955" w:type="pct"/>
          </w:tcPr>
          <w:p w14:paraId="1309BEAC" w14:textId="77777777" w:rsidR="00775C4F" w:rsidRPr="00392BE7" w:rsidRDefault="00775C4F" w:rsidP="00774883">
            <w:pPr>
              <w:rPr>
                <w:rFonts w:ascii="Times New Roman" w:hAnsi="Times New Roman"/>
                <w:sz w:val="24"/>
                <w:szCs w:val="24"/>
                <w:highlight w:val="green"/>
              </w:rPr>
            </w:pPr>
            <w:r w:rsidRPr="00392BE7">
              <w:rPr>
                <w:rFonts w:ascii="Times New Roman" w:hAnsi="Times New Roman"/>
                <w:sz w:val="24"/>
                <w:szCs w:val="24"/>
              </w:rPr>
              <w:t>Vježbe svakodnevnih vještina (za slijepe korisnike)</w:t>
            </w:r>
          </w:p>
        </w:tc>
        <w:tc>
          <w:tcPr>
            <w:tcW w:w="1351" w:type="pct"/>
          </w:tcPr>
          <w:p w14:paraId="77E49982"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50 korisnika</w:t>
            </w:r>
          </w:p>
        </w:tc>
        <w:tc>
          <w:tcPr>
            <w:tcW w:w="1346" w:type="pct"/>
          </w:tcPr>
          <w:p w14:paraId="17E205F1"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50 korisnika</w:t>
            </w:r>
          </w:p>
        </w:tc>
      </w:tr>
      <w:tr w:rsidR="00775C4F" w:rsidRPr="00392BE7" w14:paraId="560FA759" w14:textId="77777777" w:rsidTr="00775C4F">
        <w:trPr>
          <w:trHeight w:val="567"/>
        </w:trPr>
        <w:tc>
          <w:tcPr>
            <w:tcW w:w="578" w:type="pct"/>
            <w:vMerge/>
            <w:vAlign w:val="center"/>
          </w:tcPr>
          <w:p w14:paraId="1607A06C" w14:textId="77777777" w:rsidR="00775C4F" w:rsidRPr="00392BE7" w:rsidRDefault="00775C4F" w:rsidP="00774883">
            <w:pPr>
              <w:rPr>
                <w:rFonts w:ascii="Times New Roman" w:hAnsi="Times New Roman"/>
                <w:sz w:val="24"/>
                <w:szCs w:val="24"/>
              </w:rPr>
            </w:pPr>
          </w:p>
        </w:tc>
        <w:tc>
          <w:tcPr>
            <w:tcW w:w="770" w:type="pct"/>
            <w:vMerge/>
          </w:tcPr>
          <w:p w14:paraId="3DA20B41" w14:textId="77777777" w:rsidR="00775C4F" w:rsidRPr="00392BE7" w:rsidRDefault="00775C4F" w:rsidP="00774883">
            <w:pPr>
              <w:rPr>
                <w:rFonts w:ascii="Times New Roman" w:hAnsi="Times New Roman"/>
                <w:sz w:val="24"/>
                <w:szCs w:val="24"/>
              </w:rPr>
            </w:pPr>
          </w:p>
        </w:tc>
        <w:tc>
          <w:tcPr>
            <w:tcW w:w="955" w:type="pct"/>
          </w:tcPr>
          <w:p w14:paraId="0C96830D"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Obuka za brajicu (za slijepe korisnike)</w:t>
            </w:r>
          </w:p>
        </w:tc>
        <w:tc>
          <w:tcPr>
            <w:tcW w:w="1351" w:type="pct"/>
          </w:tcPr>
          <w:p w14:paraId="052E3350"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50 korisnika</w:t>
            </w:r>
          </w:p>
        </w:tc>
        <w:tc>
          <w:tcPr>
            <w:tcW w:w="1346" w:type="pct"/>
          </w:tcPr>
          <w:p w14:paraId="58733045"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50 korisnika</w:t>
            </w:r>
          </w:p>
        </w:tc>
      </w:tr>
      <w:tr w:rsidR="00775C4F" w:rsidRPr="00392BE7" w14:paraId="1796CC30" w14:textId="77777777" w:rsidTr="00775C4F">
        <w:trPr>
          <w:trHeight w:val="567"/>
        </w:trPr>
        <w:tc>
          <w:tcPr>
            <w:tcW w:w="578" w:type="pct"/>
            <w:vMerge/>
            <w:vAlign w:val="center"/>
          </w:tcPr>
          <w:p w14:paraId="3193EAD5" w14:textId="77777777" w:rsidR="00775C4F" w:rsidRPr="00392BE7" w:rsidRDefault="00775C4F" w:rsidP="00774883">
            <w:pPr>
              <w:rPr>
                <w:rFonts w:ascii="Times New Roman" w:hAnsi="Times New Roman"/>
                <w:sz w:val="24"/>
                <w:szCs w:val="24"/>
              </w:rPr>
            </w:pPr>
          </w:p>
        </w:tc>
        <w:tc>
          <w:tcPr>
            <w:tcW w:w="770" w:type="pct"/>
            <w:vMerge/>
          </w:tcPr>
          <w:p w14:paraId="12A4BDA1" w14:textId="77777777" w:rsidR="00775C4F" w:rsidRPr="00392BE7" w:rsidRDefault="00775C4F" w:rsidP="00774883">
            <w:pPr>
              <w:rPr>
                <w:rFonts w:ascii="Times New Roman" w:hAnsi="Times New Roman"/>
                <w:sz w:val="24"/>
                <w:szCs w:val="24"/>
              </w:rPr>
            </w:pPr>
          </w:p>
        </w:tc>
        <w:tc>
          <w:tcPr>
            <w:tcW w:w="955" w:type="pct"/>
          </w:tcPr>
          <w:p w14:paraId="550B9191"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Vježbe vida (samo za slabovidne)</w:t>
            </w:r>
          </w:p>
        </w:tc>
        <w:tc>
          <w:tcPr>
            <w:tcW w:w="1351" w:type="pct"/>
          </w:tcPr>
          <w:p w14:paraId="37DC5DD7"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25 korisnika</w:t>
            </w:r>
          </w:p>
        </w:tc>
        <w:tc>
          <w:tcPr>
            <w:tcW w:w="1346" w:type="pct"/>
          </w:tcPr>
          <w:p w14:paraId="1C08C5BE"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25 korisnika</w:t>
            </w:r>
          </w:p>
        </w:tc>
      </w:tr>
      <w:tr w:rsidR="00775C4F" w:rsidRPr="00392BE7" w14:paraId="22E6A805" w14:textId="77777777" w:rsidTr="00775C4F">
        <w:trPr>
          <w:trHeight w:val="567"/>
        </w:trPr>
        <w:tc>
          <w:tcPr>
            <w:tcW w:w="578" w:type="pct"/>
            <w:vMerge/>
            <w:vAlign w:val="center"/>
          </w:tcPr>
          <w:p w14:paraId="0F240FD4" w14:textId="77777777" w:rsidR="00775C4F" w:rsidRPr="00392BE7" w:rsidRDefault="00775C4F" w:rsidP="00774883">
            <w:pPr>
              <w:rPr>
                <w:rFonts w:ascii="Times New Roman" w:hAnsi="Times New Roman"/>
                <w:sz w:val="24"/>
                <w:szCs w:val="24"/>
              </w:rPr>
            </w:pPr>
          </w:p>
        </w:tc>
        <w:tc>
          <w:tcPr>
            <w:tcW w:w="770" w:type="pct"/>
            <w:vMerge/>
          </w:tcPr>
          <w:p w14:paraId="757FE8F1" w14:textId="77777777" w:rsidR="00775C4F" w:rsidRPr="00392BE7" w:rsidRDefault="00775C4F" w:rsidP="00774883">
            <w:pPr>
              <w:rPr>
                <w:rFonts w:ascii="Times New Roman" w:hAnsi="Times New Roman"/>
                <w:sz w:val="24"/>
                <w:szCs w:val="24"/>
              </w:rPr>
            </w:pPr>
          </w:p>
        </w:tc>
        <w:tc>
          <w:tcPr>
            <w:tcW w:w="955" w:type="pct"/>
          </w:tcPr>
          <w:p w14:paraId="471856D8"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Psihološka podrška</w:t>
            </w:r>
          </w:p>
        </w:tc>
        <w:tc>
          <w:tcPr>
            <w:tcW w:w="1351" w:type="pct"/>
          </w:tcPr>
          <w:p w14:paraId="0BC86886"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100 korisnika</w:t>
            </w:r>
          </w:p>
        </w:tc>
        <w:tc>
          <w:tcPr>
            <w:tcW w:w="1346" w:type="pct"/>
          </w:tcPr>
          <w:p w14:paraId="225E9E2B"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100 korisnika</w:t>
            </w:r>
          </w:p>
        </w:tc>
      </w:tr>
      <w:tr w:rsidR="00775C4F" w:rsidRPr="00392BE7" w14:paraId="15B6D40D" w14:textId="77777777" w:rsidTr="00775C4F">
        <w:trPr>
          <w:trHeight w:val="567"/>
        </w:trPr>
        <w:tc>
          <w:tcPr>
            <w:tcW w:w="578" w:type="pct"/>
            <w:vMerge/>
            <w:vAlign w:val="center"/>
          </w:tcPr>
          <w:p w14:paraId="05C89DD7" w14:textId="77777777" w:rsidR="00775C4F" w:rsidRPr="00392BE7" w:rsidRDefault="00775C4F" w:rsidP="00774883">
            <w:pPr>
              <w:rPr>
                <w:rFonts w:ascii="Times New Roman" w:hAnsi="Times New Roman"/>
                <w:sz w:val="24"/>
                <w:szCs w:val="24"/>
              </w:rPr>
            </w:pPr>
          </w:p>
        </w:tc>
        <w:tc>
          <w:tcPr>
            <w:tcW w:w="770" w:type="pct"/>
            <w:vMerge/>
          </w:tcPr>
          <w:p w14:paraId="7C5BE24C" w14:textId="77777777" w:rsidR="00775C4F" w:rsidRPr="00392BE7" w:rsidRDefault="00775C4F" w:rsidP="00774883">
            <w:pPr>
              <w:rPr>
                <w:rFonts w:ascii="Times New Roman" w:hAnsi="Times New Roman"/>
                <w:sz w:val="24"/>
                <w:szCs w:val="24"/>
              </w:rPr>
            </w:pPr>
          </w:p>
        </w:tc>
        <w:tc>
          <w:tcPr>
            <w:tcW w:w="955" w:type="pct"/>
          </w:tcPr>
          <w:p w14:paraId="6C05695B"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Odgoj i edukacijska rehabilitacija 1 - samo za djecu predškolske i osnovnoškolske dobi</w:t>
            </w:r>
          </w:p>
        </w:tc>
        <w:tc>
          <w:tcPr>
            <w:tcW w:w="1351" w:type="pct"/>
          </w:tcPr>
          <w:p w14:paraId="26A7A9B1"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12 korisnika</w:t>
            </w:r>
          </w:p>
          <w:p w14:paraId="0925B8DB" w14:textId="77777777" w:rsidR="00775C4F" w:rsidRPr="00392BE7" w:rsidRDefault="00775C4F" w:rsidP="00774883">
            <w:pPr>
              <w:rPr>
                <w:rFonts w:ascii="Times New Roman" w:hAnsi="Times New Roman"/>
                <w:sz w:val="24"/>
                <w:szCs w:val="24"/>
              </w:rPr>
            </w:pPr>
          </w:p>
        </w:tc>
        <w:tc>
          <w:tcPr>
            <w:tcW w:w="1346" w:type="pct"/>
          </w:tcPr>
          <w:p w14:paraId="07315CF7"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12 korisnika</w:t>
            </w:r>
          </w:p>
          <w:p w14:paraId="0BC81413" w14:textId="77777777" w:rsidR="00775C4F" w:rsidRPr="00392BE7" w:rsidRDefault="00775C4F" w:rsidP="00774883">
            <w:pPr>
              <w:rPr>
                <w:rFonts w:ascii="Times New Roman" w:hAnsi="Times New Roman"/>
                <w:sz w:val="24"/>
                <w:szCs w:val="24"/>
              </w:rPr>
            </w:pPr>
          </w:p>
        </w:tc>
      </w:tr>
      <w:tr w:rsidR="00775C4F" w:rsidRPr="00392BE7" w14:paraId="715A1048" w14:textId="77777777" w:rsidTr="00775C4F">
        <w:trPr>
          <w:trHeight w:val="567"/>
        </w:trPr>
        <w:tc>
          <w:tcPr>
            <w:tcW w:w="578" w:type="pct"/>
            <w:vMerge/>
            <w:vAlign w:val="center"/>
          </w:tcPr>
          <w:p w14:paraId="21F1C493" w14:textId="77777777" w:rsidR="00775C4F" w:rsidRPr="00392BE7" w:rsidRDefault="00775C4F" w:rsidP="00774883">
            <w:pPr>
              <w:rPr>
                <w:rFonts w:ascii="Times New Roman" w:hAnsi="Times New Roman"/>
                <w:sz w:val="24"/>
                <w:szCs w:val="24"/>
              </w:rPr>
            </w:pPr>
          </w:p>
        </w:tc>
        <w:tc>
          <w:tcPr>
            <w:tcW w:w="770" w:type="pct"/>
            <w:vMerge/>
          </w:tcPr>
          <w:p w14:paraId="530F0AAD" w14:textId="77777777" w:rsidR="00775C4F" w:rsidRPr="00392BE7" w:rsidRDefault="00775C4F" w:rsidP="00774883">
            <w:pPr>
              <w:rPr>
                <w:rFonts w:ascii="Times New Roman" w:hAnsi="Times New Roman"/>
                <w:sz w:val="24"/>
                <w:szCs w:val="24"/>
              </w:rPr>
            </w:pPr>
          </w:p>
        </w:tc>
        <w:tc>
          <w:tcPr>
            <w:tcW w:w="955" w:type="pct"/>
          </w:tcPr>
          <w:p w14:paraId="03196F6F"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Odgoj i edukacijska rehabilitacija 2 - samo za djecu srednjoškolske dobi</w:t>
            </w:r>
          </w:p>
        </w:tc>
        <w:tc>
          <w:tcPr>
            <w:tcW w:w="1351" w:type="pct"/>
          </w:tcPr>
          <w:p w14:paraId="01D4ADF9"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 xml:space="preserve">na 15 korisnika </w:t>
            </w:r>
          </w:p>
        </w:tc>
        <w:tc>
          <w:tcPr>
            <w:tcW w:w="1346" w:type="pct"/>
          </w:tcPr>
          <w:p w14:paraId="5722E939"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 xml:space="preserve">na 15 korisnika </w:t>
            </w:r>
          </w:p>
        </w:tc>
      </w:tr>
      <w:tr w:rsidR="00775C4F" w:rsidRPr="00392BE7" w14:paraId="18675AE0" w14:textId="77777777" w:rsidTr="00775C4F">
        <w:trPr>
          <w:trHeight w:val="567"/>
        </w:trPr>
        <w:tc>
          <w:tcPr>
            <w:tcW w:w="578" w:type="pct"/>
            <w:vMerge/>
            <w:vAlign w:val="center"/>
          </w:tcPr>
          <w:p w14:paraId="272F97E3" w14:textId="77777777" w:rsidR="00775C4F" w:rsidRPr="00392BE7" w:rsidRDefault="00775C4F" w:rsidP="00774883">
            <w:pPr>
              <w:rPr>
                <w:rFonts w:ascii="Times New Roman" w:hAnsi="Times New Roman"/>
                <w:sz w:val="24"/>
                <w:szCs w:val="24"/>
              </w:rPr>
            </w:pPr>
          </w:p>
        </w:tc>
        <w:tc>
          <w:tcPr>
            <w:tcW w:w="770" w:type="pct"/>
            <w:vMerge/>
          </w:tcPr>
          <w:p w14:paraId="67E2B182" w14:textId="77777777" w:rsidR="00775C4F" w:rsidRPr="00392BE7" w:rsidRDefault="00775C4F" w:rsidP="00774883">
            <w:pPr>
              <w:rPr>
                <w:rFonts w:ascii="Times New Roman" w:hAnsi="Times New Roman"/>
                <w:sz w:val="24"/>
                <w:szCs w:val="24"/>
              </w:rPr>
            </w:pPr>
          </w:p>
        </w:tc>
        <w:tc>
          <w:tcPr>
            <w:tcW w:w="955" w:type="pct"/>
          </w:tcPr>
          <w:p w14:paraId="7EC0C474"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Skrb tijekom noći</w:t>
            </w:r>
          </w:p>
        </w:tc>
        <w:tc>
          <w:tcPr>
            <w:tcW w:w="1351" w:type="pct"/>
          </w:tcPr>
          <w:p w14:paraId="443D9C7D" w14:textId="77777777" w:rsidR="00775C4F" w:rsidRPr="00392BE7" w:rsidRDefault="00775C4F" w:rsidP="00774883">
            <w:pPr>
              <w:rPr>
                <w:rFonts w:ascii="Times New Roman" w:hAnsi="Times New Roman"/>
                <w:sz w:val="24"/>
                <w:szCs w:val="24"/>
              </w:rPr>
            </w:pPr>
            <w:r w:rsidRPr="00392BE7">
              <w:rPr>
                <w:rFonts w:ascii="Times New Roman" w:hAnsi="Times New Roman"/>
                <w:color w:val="000000"/>
                <w:sz w:val="24"/>
                <w:szCs w:val="24"/>
                <w:lang w:eastAsia="hr-HR"/>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na svaku </w:t>
            </w:r>
            <w:r>
              <w:rPr>
                <w:rFonts w:ascii="Times New Roman" w:hAnsi="Times New Roman"/>
                <w:color w:val="000000"/>
                <w:sz w:val="24"/>
                <w:szCs w:val="24"/>
                <w:lang w:eastAsia="hr-HR"/>
              </w:rPr>
              <w:t>odvojenu smještajnu cjelinu do 3</w:t>
            </w:r>
            <w:r w:rsidRPr="00392BE7">
              <w:rPr>
                <w:rFonts w:ascii="Times New Roman" w:hAnsi="Times New Roman"/>
                <w:color w:val="000000"/>
                <w:sz w:val="24"/>
                <w:szCs w:val="24"/>
                <w:lang w:eastAsia="hr-HR"/>
              </w:rPr>
              <w:t>0 korisnika</w:t>
            </w:r>
          </w:p>
        </w:tc>
        <w:tc>
          <w:tcPr>
            <w:tcW w:w="1346" w:type="pct"/>
          </w:tcPr>
          <w:p w14:paraId="0AA9351D" w14:textId="77777777" w:rsidR="00775C4F" w:rsidRPr="00392BE7" w:rsidRDefault="00775C4F" w:rsidP="00774883">
            <w:pPr>
              <w:rPr>
                <w:rFonts w:ascii="Times New Roman" w:hAnsi="Times New Roman"/>
                <w:color w:val="000000"/>
                <w:sz w:val="24"/>
                <w:szCs w:val="24"/>
                <w:lang w:eastAsia="hr-HR"/>
              </w:rPr>
            </w:pPr>
            <w:r w:rsidRPr="00EA248D">
              <w:rPr>
                <w:rFonts w:ascii="Times New Roman" w:hAnsi="Times New Roman"/>
                <w:color w:val="000000"/>
                <w:sz w:val="24"/>
                <w:szCs w:val="24"/>
                <w:lang w:eastAsia="hr-HR"/>
              </w:rPr>
              <w:t xml:space="preserve">1 izvršitelj na svaku odvojenu smještajnu cjelinu do </w:t>
            </w:r>
            <w:r>
              <w:rPr>
                <w:rFonts w:ascii="Times New Roman" w:hAnsi="Times New Roman"/>
                <w:color w:val="000000"/>
                <w:sz w:val="24"/>
                <w:szCs w:val="24"/>
                <w:lang w:eastAsia="hr-HR"/>
              </w:rPr>
              <w:t>25</w:t>
            </w:r>
            <w:r w:rsidRPr="00EA248D">
              <w:rPr>
                <w:rFonts w:ascii="Times New Roman" w:hAnsi="Times New Roman"/>
                <w:color w:val="000000"/>
                <w:sz w:val="24"/>
                <w:szCs w:val="24"/>
                <w:lang w:eastAsia="hr-HR"/>
              </w:rPr>
              <w:t xml:space="preserve">  korisnika</w:t>
            </w:r>
          </w:p>
        </w:tc>
      </w:tr>
      <w:tr w:rsidR="00775C4F" w:rsidRPr="00392BE7" w14:paraId="03FB0A2D" w14:textId="77777777" w:rsidTr="00775C4F">
        <w:trPr>
          <w:trHeight w:val="567"/>
        </w:trPr>
        <w:tc>
          <w:tcPr>
            <w:tcW w:w="578" w:type="pct"/>
            <w:vAlign w:val="center"/>
          </w:tcPr>
          <w:p w14:paraId="501605D6" w14:textId="77777777" w:rsidR="00775C4F" w:rsidRPr="00392BE7" w:rsidRDefault="00775C4F" w:rsidP="00774883">
            <w:r w:rsidRPr="00392BE7">
              <w:t>4.5.2.</w:t>
            </w:r>
          </w:p>
        </w:tc>
        <w:tc>
          <w:tcPr>
            <w:tcW w:w="4422" w:type="pct"/>
            <w:gridSpan w:val="4"/>
            <w:vAlign w:val="center"/>
          </w:tcPr>
          <w:p w14:paraId="77EAC100" w14:textId="77777777" w:rsidR="00775C4F" w:rsidRPr="00392BE7" w:rsidRDefault="00775C4F" w:rsidP="00774883">
            <w:r w:rsidRPr="00392BE7">
              <w:t>Boravak</w:t>
            </w:r>
          </w:p>
        </w:tc>
      </w:tr>
      <w:tr w:rsidR="00775C4F" w:rsidRPr="00392BE7" w14:paraId="1B16AC3B" w14:textId="77777777" w:rsidTr="00775C4F">
        <w:trPr>
          <w:trHeight w:val="567"/>
        </w:trPr>
        <w:tc>
          <w:tcPr>
            <w:tcW w:w="578" w:type="pct"/>
            <w:vMerge w:val="restart"/>
            <w:vAlign w:val="center"/>
          </w:tcPr>
          <w:p w14:paraId="50C2067C"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4.5.2.1.</w:t>
            </w:r>
          </w:p>
        </w:tc>
        <w:tc>
          <w:tcPr>
            <w:tcW w:w="770" w:type="pct"/>
            <w:vMerge w:val="restart"/>
            <w:vAlign w:val="center"/>
          </w:tcPr>
          <w:p w14:paraId="3E7FAE58"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Poludnevni boravak</w:t>
            </w:r>
          </w:p>
          <w:p w14:paraId="43504401"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(osnovni opseg usluge)</w:t>
            </w:r>
            <w:r w:rsidRPr="00392BE7">
              <w:rPr>
                <w:rFonts w:ascii="Times New Roman" w:hAnsi="Times New Roman"/>
                <w:sz w:val="24"/>
                <w:szCs w:val="24"/>
                <w:vertAlign w:val="superscript"/>
              </w:rPr>
              <w:footnoteReference w:customMarkFollows="1" w:id="17"/>
              <w:sym w:font="Symbol" w:char="F02A"/>
            </w:r>
          </w:p>
        </w:tc>
        <w:tc>
          <w:tcPr>
            <w:tcW w:w="955" w:type="pct"/>
          </w:tcPr>
          <w:p w14:paraId="794DB2A0"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Briga o zdravlju </w:t>
            </w:r>
          </w:p>
        </w:tc>
        <w:tc>
          <w:tcPr>
            <w:tcW w:w="1351" w:type="pct"/>
          </w:tcPr>
          <w:p w14:paraId="34CAA348" w14:textId="77777777" w:rsidR="00775C4F" w:rsidRPr="00392BE7" w:rsidRDefault="00775C4F" w:rsidP="00774883">
            <w:pPr>
              <w:rPr>
                <w:rFonts w:ascii="Times New Roman" w:hAnsi="Times New Roman"/>
                <w:sz w:val="24"/>
                <w:szCs w:val="24"/>
              </w:rPr>
            </w:pPr>
            <w:r w:rsidRPr="00392BE7">
              <w:rPr>
                <w:rFonts w:ascii="Times New Roman" w:hAnsi="Times New Roman"/>
                <w:color w:val="000000"/>
                <w:sz w:val="24"/>
                <w:szCs w:val="24"/>
                <w:lang w:eastAsia="hr-HR"/>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na 60 korisnika</w:t>
            </w:r>
          </w:p>
        </w:tc>
        <w:tc>
          <w:tcPr>
            <w:tcW w:w="1346" w:type="pct"/>
          </w:tcPr>
          <w:p w14:paraId="5CE6BE12" w14:textId="77777777" w:rsidR="00775C4F" w:rsidRPr="00392BE7" w:rsidRDefault="00775C4F" w:rsidP="00774883">
            <w:pPr>
              <w:rPr>
                <w:rFonts w:ascii="Times New Roman" w:hAnsi="Times New Roman"/>
                <w:color w:val="000000"/>
                <w:sz w:val="24"/>
                <w:szCs w:val="24"/>
                <w:lang w:eastAsia="hr-HR"/>
              </w:rPr>
            </w:pPr>
            <w:r w:rsidRPr="00392BE7">
              <w:rPr>
                <w:rFonts w:ascii="Times New Roman" w:hAnsi="Times New Roman"/>
                <w:color w:val="000000"/>
                <w:sz w:val="24"/>
                <w:szCs w:val="24"/>
                <w:lang w:eastAsia="hr-HR"/>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na 60 korisnika</w:t>
            </w:r>
          </w:p>
        </w:tc>
      </w:tr>
      <w:tr w:rsidR="00775C4F" w:rsidRPr="00392BE7" w14:paraId="4D9882E5" w14:textId="77777777" w:rsidTr="00775C4F">
        <w:trPr>
          <w:trHeight w:val="567"/>
        </w:trPr>
        <w:tc>
          <w:tcPr>
            <w:tcW w:w="578" w:type="pct"/>
            <w:vMerge/>
            <w:vAlign w:val="center"/>
          </w:tcPr>
          <w:p w14:paraId="4FDA184B" w14:textId="77777777" w:rsidR="00775C4F" w:rsidRPr="00392BE7" w:rsidRDefault="00775C4F" w:rsidP="00774883">
            <w:pPr>
              <w:rPr>
                <w:rFonts w:ascii="Times New Roman" w:hAnsi="Times New Roman"/>
                <w:sz w:val="24"/>
                <w:szCs w:val="24"/>
              </w:rPr>
            </w:pPr>
          </w:p>
        </w:tc>
        <w:tc>
          <w:tcPr>
            <w:tcW w:w="770" w:type="pct"/>
            <w:vMerge/>
          </w:tcPr>
          <w:p w14:paraId="7CE2CC4F" w14:textId="77777777" w:rsidR="00775C4F" w:rsidRPr="00392BE7" w:rsidRDefault="00775C4F" w:rsidP="00774883">
            <w:pPr>
              <w:rPr>
                <w:rFonts w:ascii="Times New Roman" w:hAnsi="Times New Roman"/>
                <w:sz w:val="24"/>
                <w:szCs w:val="24"/>
              </w:rPr>
            </w:pPr>
          </w:p>
        </w:tc>
        <w:tc>
          <w:tcPr>
            <w:tcW w:w="955" w:type="pct"/>
          </w:tcPr>
          <w:p w14:paraId="23C4F573"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Socijalni rad</w:t>
            </w:r>
          </w:p>
        </w:tc>
        <w:tc>
          <w:tcPr>
            <w:tcW w:w="1351" w:type="pct"/>
          </w:tcPr>
          <w:p w14:paraId="56091544"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100 korisnika</w:t>
            </w:r>
          </w:p>
        </w:tc>
        <w:tc>
          <w:tcPr>
            <w:tcW w:w="1346" w:type="pct"/>
          </w:tcPr>
          <w:p w14:paraId="3581BF66"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100 korisnika</w:t>
            </w:r>
          </w:p>
        </w:tc>
      </w:tr>
      <w:tr w:rsidR="00775C4F" w:rsidRPr="00392BE7" w14:paraId="0242B1E6" w14:textId="77777777" w:rsidTr="00775C4F">
        <w:trPr>
          <w:trHeight w:val="567"/>
        </w:trPr>
        <w:tc>
          <w:tcPr>
            <w:tcW w:w="578" w:type="pct"/>
            <w:vMerge/>
            <w:vAlign w:val="center"/>
          </w:tcPr>
          <w:p w14:paraId="6EE27909" w14:textId="77777777" w:rsidR="00775C4F" w:rsidRPr="00392BE7" w:rsidRDefault="00775C4F" w:rsidP="00774883">
            <w:pPr>
              <w:rPr>
                <w:rFonts w:ascii="Times New Roman" w:hAnsi="Times New Roman"/>
                <w:sz w:val="24"/>
                <w:szCs w:val="24"/>
              </w:rPr>
            </w:pPr>
          </w:p>
        </w:tc>
        <w:tc>
          <w:tcPr>
            <w:tcW w:w="770" w:type="pct"/>
            <w:vMerge/>
          </w:tcPr>
          <w:p w14:paraId="014A330D" w14:textId="77777777" w:rsidR="00775C4F" w:rsidRPr="00392BE7" w:rsidRDefault="00775C4F" w:rsidP="00774883">
            <w:pPr>
              <w:rPr>
                <w:rFonts w:ascii="Times New Roman" w:hAnsi="Times New Roman"/>
                <w:sz w:val="24"/>
                <w:szCs w:val="24"/>
              </w:rPr>
            </w:pPr>
          </w:p>
        </w:tc>
        <w:tc>
          <w:tcPr>
            <w:tcW w:w="955" w:type="pct"/>
          </w:tcPr>
          <w:p w14:paraId="1695390A" w14:textId="77777777" w:rsidR="00775C4F" w:rsidRPr="00392BE7" w:rsidRDefault="00775C4F" w:rsidP="00774883">
            <w:pPr>
              <w:rPr>
                <w:rFonts w:ascii="Times New Roman" w:hAnsi="Times New Roman"/>
                <w:sz w:val="24"/>
                <w:szCs w:val="24"/>
              </w:rPr>
            </w:pPr>
            <w:proofErr w:type="spellStart"/>
            <w:r w:rsidRPr="00392BE7">
              <w:rPr>
                <w:rFonts w:ascii="Times New Roman" w:hAnsi="Times New Roman"/>
                <w:sz w:val="24"/>
                <w:szCs w:val="24"/>
              </w:rPr>
              <w:t>Tiflotehnička</w:t>
            </w:r>
            <w:proofErr w:type="spellEnd"/>
            <w:r w:rsidRPr="00392BE7">
              <w:rPr>
                <w:rFonts w:ascii="Times New Roman" w:hAnsi="Times New Roman"/>
                <w:sz w:val="24"/>
                <w:szCs w:val="24"/>
              </w:rPr>
              <w:t xml:space="preserve"> obuka</w:t>
            </w:r>
          </w:p>
        </w:tc>
        <w:tc>
          <w:tcPr>
            <w:tcW w:w="1351" w:type="pct"/>
          </w:tcPr>
          <w:p w14:paraId="75B9FAC4"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25 korisnika</w:t>
            </w:r>
          </w:p>
        </w:tc>
        <w:tc>
          <w:tcPr>
            <w:tcW w:w="1346" w:type="pct"/>
          </w:tcPr>
          <w:p w14:paraId="7AD61724"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25 korisnika</w:t>
            </w:r>
          </w:p>
        </w:tc>
      </w:tr>
      <w:tr w:rsidR="00775C4F" w:rsidRPr="00392BE7" w14:paraId="5354A2C7" w14:textId="77777777" w:rsidTr="00775C4F">
        <w:trPr>
          <w:trHeight w:val="567"/>
        </w:trPr>
        <w:tc>
          <w:tcPr>
            <w:tcW w:w="578" w:type="pct"/>
            <w:vMerge/>
            <w:vAlign w:val="center"/>
          </w:tcPr>
          <w:p w14:paraId="53AF74BC" w14:textId="77777777" w:rsidR="00775C4F" w:rsidRPr="00392BE7" w:rsidRDefault="00775C4F" w:rsidP="00774883">
            <w:pPr>
              <w:rPr>
                <w:rFonts w:ascii="Times New Roman" w:hAnsi="Times New Roman"/>
                <w:sz w:val="24"/>
                <w:szCs w:val="24"/>
              </w:rPr>
            </w:pPr>
          </w:p>
        </w:tc>
        <w:tc>
          <w:tcPr>
            <w:tcW w:w="770" w:type="pct"/>
            <w:vMerge/>
          </w:tcPr>
          <w:p w14:paraId="0D1E2246" w14:textId="77777777" w:rsidR="00775C4F" w:rsidRPr="00392BE7" w:rsidRDefault="00775C4F" w:rsidP="00774883">
            <w:pPr>
              <w:rPr>
                <w:rFonts w:ascii="Times New Roman" w:hAnsi="Times New Roman"/>
                <w:sz w:val="24"/>
                <w:szCs w:val="24"/>
              </w:rPr>
            </w:pPr>
          </w:p>
        </w:tc>
        <w:tc>
          <w:tcPr>
            <w:tcW w:w="955" w:type="pct"/>
          </w:tcPr>
          <w:p w14:paraId="581596F8"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Vježbe orijentacije i kretanja u prostoru</w:t>
            </w:r>
          </w:p>
        </w:tc>
        <w:tc>
          <w:tcPr>
            <w:tcW w:w="1351" w:type="pct"/>
          </w:tcPr>
          <w:p w14:paraId="4F4D8322"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10 korisnika</w:t>
            </w:r>
          </w:p>
        </w:tc>
        <w:tc>
          <w:tcPr>
            <w:tcW w:w="1346" w:type="pct"/>
          </w:tcPr>
          <w:p w14:paraId="6BAC7D6D"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10 korisnika</w:t>
            </w:r>
          </w:p>
        </w:tc>
      </w:tr>
      <w:tr w:rsidR="00775C4F" w:rsidRPr="00392BE7" w14:paraId="1EB6C368" w14:textId="77777777" w:rsidTr="00775C4F">
        <w:trPr>
          <w:trHeight w:val="567"/>
        </w:trPr>
        <w:tc>
          <w:tcPr>
            <w:tcW w:w="578" w:type="pct"/>
            <w:vMerge/>
            <w:vAlign w:val="center"/>
          </w:tcPr>
          <w:p w14:paraId="70F58096" w14:textId="77777777" w:rsidR="00775C4F" w:rsidRPr="00392BE7" w:rsidRDefault="00775C4F" w:rsidP="00774883">
            <w:pPr>
              <w:rPr>
                <w:rFonts w:ascii="Times New Roman" w:hAnsi="Times New Roman"/>
                <w:sz w:val="24"/>
                <w:szCs w:val="24"/>
              </w:rPr>
            </w:pPr>
          </w:p>
        </w:tc>
        <w:tc>
          <w:tcPr>
            <w:tcW w:w="770" w:type="pct"/>
            <w:vMerge/>
          </w:tcPr>
          <w:p w14:paraId="1552E199" w14:textId="77777777" w:rsidR="00775C4F" w:rsidRPr="00392BE7" w:rsidRDefault="00775C4F" w:rsidP="00774883">
            <w:pPr>
              <w:rPr>
                <w:rFonts w:ascii="Times New Roman" w:hAnsi="Times New Roman"/>
                <w:sz w:val="24"/>
                <w:szCs w:val="24"/>
              </w:rPr>
            </w:pPr>
          </w:p>
        </w:tc>
        <w:tc>
          <w:tcPr>
            <w:tcW w:w="955" w:type="pct"/>
          </w:tcPr>
          <w:p w14:paraId="27A55BA9"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Vježbe svakodnevnih vještina </w:t>
            </w:r>
          </w:p>
        </w:tc>
        <w:tc>
          <w:tcPr>
            <w:tcW w:w="1351" w:type="pct"/>
          </w:tcPr>
          <w:p w14:paraId="0DBA3B43"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50 korisnika</w:t>
            </w:r>
          </w:p>
        </w:tc>
        <w:tc>
          <w:tcPr>
            <w:tcW w:w="1346" w:type="pct"/>
          </w:tcPr>
          <w:p w14:paraId="3C803D27"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50 korisnika</w:t>
            </w:r>
          </w:p>
        </w:tc>
      </w:tr>
      <w:tr w:rsidR="00775C4F" w:rsidRPr="00392BE7" w14:paraId="2B219ACA" w14:textId="77777777" w:rsidTr="00775C4F">
        <w:trPr>
          <w:trHeight w:val="567"/>
        </w:trPr>
        <w:tc>
          <w:tcPr>
            <w:tcW w:w="578" w:type="pct"/>
            <w:vMerge/>
            <w:vAlign w:val="center"/>
          </w:tcPr>
          <w:p w14:paraId="64733622" w14:textId="77777777" w:rsidR="00775C4F" w:rsidRPr="00392BE7" w:rsidRDefault="00775C4F" w:rsidP="00774883">
            <w:pPr>
              <w:rPr>
                <w:rFonts w:ascii="Times New Roman" w:hAnsi="Times New Roman"/>
                <w:sz w:val="24"/>
                <w:szCs w:val="24"/>
              </w:rPr>
            </w:pPr>
          </w:p>
        </w:tc>
        <w:tc>
          <w:tcPr>
            <w:tcW w:w="770" w:type="pct"/>
            <w:vMerge/>
          </w:tcPr>
          <w:p w14:paraId="32F0AFE3" w14:textId="77777777" w:rsidR="00775C4F" w:rsidRPr="00392BE7" w:rsidRDefault="00775C4F" w:rsidP="00774883">
            <w:pPr>
              <w:rPr>
                <w:rFonts w:ascii="Times New Roman" w:hAnsi="Times New Roman"/>
                <w:sz w:val="24"/>
                <w:szCs w:val="24"/>
              </w:rPr>
            </w:pPr>
          </w:p>
        </w:tc>
        <w:tc>
          <w:tcPr>
            <w:tcW w:w="955" w:type="pct"/>
          </w:tcPr>
          <w:p w14:paraId="569862C4"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Obuka za brajicu (samo za slijepe)</w:t>
            </w:r>
          </w:p>
        </w:tc>
        <w:tc>
          <w:tcPr>
            <w:tcW w:w="1351" w:type="pct"/>
          </w:tcPr>
          <w:p w14:paraId="2F11E819"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50 korisnika</w:t>
            </w:r>
          </w:p>
        </w:tc>
        <w:tc>
          <w:tcPr>
            <w:tcW w:w="1346" w:type="pct"/>
          </w:tcPr>
          <w:p w14:paraId="5D01DA53"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50 korisnika</w:t>
            </w:r>
          </w:p>
        </w:tc>
      </w:tr>
      <w:tr w:rsidR="00775C4F" w:rsidRPr="00392BE7" w14:paraId="72636D6C" w14:textId="77777777" w:rsidTr="00775C4F">
        <w:trPr>
          <w:trHeight w:val="567"/>
        </w:trPr>
        <w:tc>
          <w:tcPr>
            <w:tcW w:w="578" w:type="pct"/>
            <w:vMerge/>
            <w:vAlign w:val="center"/>
          </w:tcPr>
          <w:p w14:paraId="433BFBCB" w14:textId="77777777" w:rsidR="00775C4F" w:rsidRPr="00392BE7" w:rsidRDefault="00775C4F" w:rsidP="00774883">
            <w:pPr>
              <w:rPr>
                <w:rFonts w:ascii="Times New Roman" w:hAnsi="Times New Roman"/>
                <w:sz w:val="24"/>
                <w:szCs w:val="24"/>
              </w:rPr>
            </w:pPr>
          </w:p>
        </w:tc>
        <w:tc>
          <w:tcPr>
            <w:tcW w:w="770" w:type="pct"/>
            <w:vMerge/>
          </w:tcPr>
          <w:p w14:paraId="6F376E5D" w14:textId="77777777" w:rsidR="00775C4F" w:rsidRPr="00392BE7" w:rsidRDefault="00775C4F" w:rsidP="00774883">
            <w:pPr>
              <w:rPr>
                <w:rFonts w:ascii="Times New Roman" w:hAnsi="Times New Roman"/>
                <w:sz w:val="24"/>
                <w:szCs w:val="24"/>
              </w:rPr>
            </w:pPr>
          </w:p>
        </w:tc>
        <w:tc>
          <w:tcPr>
            <w:tcW w:w="955" w:type="pct"/>
          </w:tcPr>
          <w:p w14:paraId="3C91DAE6"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Vježbe vida (samo za slabovidne)</w:t>
            </w:r>
          </w:p>
        </w:tc>
        <w:tc>
          <w:tcPr>
            <w:tcW w:w="1351" w:type="pct"/>
          </w:tcPr>
          <w:p w14:paraId="42877FCC"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25 korisnika</w:t>
            </w:r>
          </w:p>
        </w:tc>
        <w:tc>
          <w:tcPr>
            <w:tcW w:w="1346" w:type="pct"/>
          </w:tcPr>
          <w:p w14:paraId="633E9192"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25 korisnika</w:t>
            </w:r>
          </w:p>
        </w:tc>
      </w:tr>
      <w:tr w:rsidR="00775C4F" w:rsidRPr="00392BE7" w14:paraId="771FD8EC" w14:textId="77777777" w:rsidTr="00775C4F">
        <w:trPr>
          <w:trHeight w:val="567"/>
        </w:trPr>
        <w:tc>
          <w:tcPr>
            <w:tcW w:w="578" w:type="pct"/>
            <w:vMerge/>
            <w:vAlign w:val="center"/>
          </w:tcPr>
          <w:p w14:paraId="6B69AAD6" w14:textId="77777777" w:rsidR="00775C4F" w:rsidRPr="00392BE7" w:rsidRDefault="00775C4F" w:rsidP="00774883">
            <w:pPr>
              <w:rPr>
                <w:rFonts w:ascii="Times New Roman" w:hAnsi="Times New Roman"/>
                <w:sz w:val="24"/>
                <w:szCs w:val="24"/>
              </w:rPr>
            </w:pPr>
          </w:p>
        </w:tc>
        <w:tc>
          <w:tcPr>
            <w:tcW w:w="770" w:type="pct"/>
            <w:vMerge/>
          </w:tcPr>
          <w:p w14:paraId="4FCBD571" w14:textId="77777777" w:rsidR="00775C4F" w:rsidRPr="00392BE7" w:rsidRDefault="00775C4F" w:rsidP="00774883">
            <w:pPr>
              <w:rPr>
                <w:rFonts w:ascii="Times New Roman" w:hAnsi="Times New Roman"/>
                <w:sz w:val="24"/>
                <w:szCs w:val="24"/>
              </w:rPr>
            </w:pPr>
          </w:p>
        </w:tc>
        <w:tc>
          <w:tcPr>
            <w:tcW w:w="955" w:type="pct"/>
          </w:tcPr>
          <w:p w14:paraId="59C83A13"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Psihološka podrška</w:t>
            </w:r>
          </w:p>
        </w:tc>
        <w:tc>
          <w:tcPr>
            <w:tcW w:w="1351" w:type="pct"/>
          </w:tcPr>
          <w:p w14:paraId="7168C590"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Pr>
                <w:rFonts w:ascii="Times New Roman" w:hAnsi="Times New Roman"/>
                <w:sz w:val="24"/>
                <w:szCs w:val="24"/>
              </w:rPr>
              <w:t>na 1</w:t>
            </w:r>
            <w:r w:rsidRPr="00392BE7">
              <w:rPr>
                <w:rFonts w:ascii="Times New Roman" w:hAnsi="Times New Roman"/>
                <w:sz w:val="24"/>
                <w:szCs w:val="24"/>
              </w:rPr>
              <w:t>00 korisnika</w:t>
            </w:r>
          </w:p>
        </w:tc>
        <w:tc>
          <w:tcPr>
            <w:tcW w:w="1346" w:type="pct"/>
          </w:tcPr>
          <w:p w14:paraId="5B701D45"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Pr>
                <w:rFonts w:ascii="Times New Roman" w:hAnsi="Times New Roman"/>
                <w:sz w:val="24"/>
                <w:szCs w:val="24"/>
              </w:rPr>
              <w:t>na 1</w:t>
            </w:r>
            <w:r w:rsidRPr="00392BE7">
              <w:rPr>
                <w:rFonts w:ascii="Times New Roman" w:hAnsi="Times New Roman"/>
                <w:sz w:val="24"/>
                <w:szCs w:val="24"/>
              </w:rPr>
              <w:t>00 korisnika</w:t>
            </w:r>
          </w:p>
        </w:tc>
      </w:tr>
      <w:tr w:rsidR="00775C4F" w:rsidRPr="00392BE7" w14:paraId="3DBE0FA2" w14:textId="77777777" w:rsidTr="00775C4F">
        <w:trPr>
          <w:trHeight w:val="567"/>
        </w:trPr>
        <w:tc>
          <w:tcPr>
            <w:tcW w:w="578" w:type="pct"/>
            <w:vMerge/>
            <w:vAlign w:val="center"/>
          </w:tcPr>
          <w:p w14:paraId="1BD1D56A" w14:textId="77777777" w:rsidR="00775C4F" w:rsidRPr="00392BE7" w:rsidRDefault="00775C4F" w:rsidP="00774883">
            <w:pPr>
              <w:rPr>
                <w:rFonts w:ascii="Times New Roman" w:hAnsi="Times New Roman"/>
                <w:sz w:val="24"/>
                <w:szCs w:val="24"/>
              </w:rPr>
            </w:pPr>
          </w:p>
        </w:tc>
        <w:tc>
          <w:tcPr>
            <w:tcW w:w="770" w:type="pct"/>
            <w:vMerge/>
          </w:tcPr>
          <w:p w14:paraId="5BF50AC3" w14:textId="77777777" w:rsidR="00775C4F" w:rsidRPr="00392BE7" w:rsidRDefault="00775C4F" w:rsidP="00774883">
            <w:pPr>
              <w:rPr>
                <w:rFonts w:ascii="Times New Roman" w:hAnsi="Times New Roman"/>
                <w:sz w:val="24"/>
                <w:szCs w:val="24"/>
              </w:rPr>
            </w:pPr>
          </w:p>
        </w:tc>
        <w:tc>
          <w:tcPr>
            <w:tcW w:w="955" w:type="pct"/>
          </w:tcPr>
          <w:p w14:paraId="62AAD113"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Odgoj i edukacijska rehabilitacija 1 - samo za djecu predškolske i osnovnoškolske dobi</w:t>
            </w:r>
          </w:p>
        </w:tc>
        <w:tc>
          <w:tcPr>
            <w:tcW w:w="1351" w:type="pct"/>
          </w:tcPr>
          <w:p w14:paraId="4E23B7DE"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 xml:space="preserve">na 12 korisnika </w:t>
            </w:r>
          </w:p>
          <w:p w14:paraId="4B51A40D" w14:textId="77777777" w:rsidR="00775C4F" w:rsidRPr="00392BE7" w:rsidRDefault="00775C4F" w:rsidP="00774883">
            <w:pPr>
              <w:rPr>
                <w:rFonts w:ascii="Times New Roman" w:hAnsi="Times New Roman"/>
                <w:sz w:val="24"/>
                <w:szCs w:val="24"/>
              </w:rPr>
            </w:pPr>
          </w:p>
        </w:tc>
        <w:tc>
          <w:tcPr>
            <w:tcW w:w="1346" w:type="pct"/>
          </w:tcPr>
          <w:p w14:paraId="160F6FDA"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 xml:space="preserve">na 12 korisnika </w:t>
            </w:r>
          </w:p>
          <w:p w14:paraId="6942AB9A" w14:textId="77777777" w:rsidR="00775C4F" w:rsidRPr="00392BE7" w:rsidRDefault="00775C4F" w:rsidP="00774883">
            <w:pPr>
              <w:rPr>
                <w:rFonts w:ascii="Times New Roman" w:hAnsi="Times New Roman"/>
                <w:sz w:val="24"/>
                <w:szCs w:val="24"/>
              </w:rPr>
            </w:pPr>
          </w:p>
        </w:tc>
      </w:tr>
      <w:tr w:rsidR="00775C4F" w:rsidRPr="00392BE7" w14:paraId="0FD6D166" w14:textId="77777777" w:rsidTr="00775C4F">
        <w:trPr>
          <w:trHeight w:val="567"/>
        </w:trPr>
        <w:tc>
          <w:tcPr>
            <w:tcW w:w="578" w:type="pct"/>
            <w:vMerge/>
            <w:vAlign w:val="center"/>
          </w:tcPr>
          <w:p w14:paraId="3F6A87C7" w14:textId="77777777" w:rsidR="00775C4F" w:rsidRPr="00392BE7" w:rsidRDefault="00775C4F" w:rsidP="00774883">
            <w:pPr>
              <w:rPr>
                <w:rFonts w:ascii="Times New Roman" w:hAnsi="Times New Roman"/>
                <w:sz w:val="24"/>
                <w:szCs w:val="24"/>
              </w:rPr>
            </w:pPr>
          </w:p>
        </w:tc>
        <w:tc>
          <w:tcPr>
            <w:tcW w:w="770" w:type="pct"/>
            <w:vMerge/>
          </w:tcPr>
          <w:p w14:paraId="74E7B388" w14:textId="77777777" w:rsidR="00775C4F" w:rsidRPr="00392BE7" w:rsidRDefault="00775C4F" w:rsidP="00774883">
            <w:pPr>
              <w:rPr>
                <w:rFonts w:ascii="Times New Roman" w:hAnsi="Times New Roman"/>
                <w:sz w:val="24"/>
                <w:szCs w:val="24"/>
              </w:rPr>
            </w:pPr>
          </w:p>
        </w:tc>
        <w:tc>
          <w:tcPr>
            <w:tcW w:w="955" w:type="pct"/>
          </w:tcPr>
          <w:p w14:paraId="77DF6B3A"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Odgoj i edukacijska rehabilitacija 2 - samo za djecu srednjoškolske dobi</w:t>
            </w:r>
          </w:p>
        </w:tc>
        <w:tc>
          <w:tcPr>
            <w:tcW w:w="1351" w:type="pct"/>
          </w:tcPr>
          <w:p w14:paraId="512195F7"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 xml:space="preserve">na 15 korisnika </w:t>
            </w:r>
          </w:p>
        </w:tc>
        <w:tc>
          <w:tcPr>
            <w:tcW w:w="1346" w:type="pct"/>
          </w:tcPr>
          <w:p w14:paraId="1083155A"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 xml:space="preserve">na 15 korisnika </w:t>
            </w:r>
          </w:p>
        </w:tc>
      </w:tr>
      <w:tr w:rsidR="00775C4F" w:rsidRPr="00392BE7" w14:paraId="50DAA483" w14:textId="77777777" w:rsidTr="00775C4F">
        <w:trPr>
          <w:trHeight w:val="567"/>
        </w:trPr>
        <w:tc>
          <w:tcPr>
            <w:tcW w:w="578" w:type="pct"/>
            <w:vMerge w:val="restart"/>
            <w:vAlign w:val="center"/>
          </w:tcPr>
          <w:p w14:paraId="3F2BF645"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4.5.2.2.</w:t>
            </w:r>
          </w:p>
        </w:tc>
        <w:tc>
          <w:tcPr>
            <w:tcW w:w="770" w:type="pct"/>
            <w:vMerge w:val="restart"/>
            <w:vAlign w:val="center"/>
          </w:tcPr>
          <w:p w14:paraId="14938218"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Cjelodnevni boravak</w:t>
            </w:r>
          </w:p>
          <w:p w14:paraId="79F2A211"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(osnovni opseg usluge)</w:t>
            </w:r>
            <w:r w:rsidRPr="00392BE7">
              <w:rPr>
                <w:rFonts w:ascii="Times New Roman" w:hAnsi="Times New Roman"/>
                <w:sz w:val="24"/>
                <w:szCs w:val="24"/>
                <w:vertAlign w:val="superscript"/>
              </w:rPr>
              <w:footnoteReference w:customMarkFollows="1" w:id="18"/>
              <w:sym w:font="Symbol" w:char="F02A"/>
            </w:r>
          </w:p>
        </w:tc>
        <w:tc>
          <w:tcPr>
            <w:tcW w:w="955" w:type="pct"/>
          </w:tcPr>
          <w:p w14:paraId="6C404DB9"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Briga o zdravlju</w:t>
            </w:r>
          </w:p>
        </w:tc>
        <w:tc>
          <w:tcPr>
            <w:tcW w:w="1351" w:type="pct"/>
          </w:tcPr>
          <w:p w14:paraId="79F2B39B"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80 korisnika</w:t>
            </w:r>
          </w:p>
        </w:tc>
        <w:tc>
          <w:tcPr>
            <w:tcW w:w="1346" w:type="pct"/>
          </w:tcPr>
          <w:p w14:paraId="6EE135D2"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80 korisnika</w:t>
            </w:r>
          </w:p>
        </w:tc>
      </w:tr>
      <w:tr w:rsidR="00775C4F" w:rsidRPr="00392BE7" w14:paraId="3EA83D9D" w14:textId="77777777" w:rsidTr="00775C4F">
        <w:trPr>
          <w:trHeight w:val="567"/>
        </w:trPr>
        <w:tc>
          <w:tcPr>
            <w:tcW w:w="578" w:type="pct"/>
            <w:vMerge/>
            <w:vAlign w:val="center"/>
          </w:tcPr>
          <w:p w14:paraId="6EE60CBB" w14:textId="77777777" w:rsidR="00775C4F" w:rsidRPr="00392BE7" w:rsidRDefault="00775C4F" w:rsidP="00774883">
            <w:pPr>
              <w:rPr>
                <w:rFonts w:ascii="Times New Roman" w:hAnsi="Times New Roman"/>
                <w:sz w:val="24"/>
                <w:szCs w:val="24"/>
              </w:rPr>
            </w:pPr>
          </w:p>
        </w:tc>
        <w:tc>
          <w:tcPr>
            <w:tcW w:w="770" w:type="pct"/>
            <w:vMerge/>
          </w:tcPr>
          <w:p w14:paraId="0A83454B" w14:textId="77777777" w:rsidR="00775C4F" w:rsidRPr="00392BE7" w:rsidRDefault="00775C4F" w:rsidP="00774883">
            <w:pPr>
              <w:rPr>
                <w:rFonts w:ascii="Times New Roman" w:hAnsi="Times New Roman"/>
                <w:sz w:val="24"/>
                <w:szCs w:val="24"/>
              </w:rPr>
            </w:pPr>
          </w:p>
        </w:tc>
        <w:tc>
          <w:tcPr>
            <w:tcW w:w="955" w:type="pct"/>
          </w:tcPr>
          <w:p w14:paraId="6905FC53"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Socijalni rad</w:t>
            </w:r>
          </w:p>
        </w:tc>
        <w:tc>
          <w:tcPr>
            <w:tcW w:w="1351" w:type="pct"/>
          </w:tcPr>
          <w:p w14:paraId="25ADF131"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100 korisnika</w:t>
            </w:r>
          </w:p>
        </w:tc>
        <w:tc>
          <w:tcPr>
            <w:tcW w:w="1346" w:type="pct"/>
          </w:tcPr>
          <w:p w14:paraId="1D0AB401"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100 korisnika</w:t>
            </w:r>
          </w:p>
        </w:tc>
      </w:tr>
      <w:tr w:rsidR="00775C4F" w:rsidRPr="00392BE7" w14:paraId="7FF498C7" w14:textId="77777777" w:rsidTr="00775C4F">
        <w:trPr>
          <w:trHeight w:val="567"/>
        </w:trPr>
        <w:tc>
          <w:tcPr>
            <w:tcW w:w="578" w:type="pct"/>
            <w:vMerge/>
            <w:vAlign w:val="center"/>
          </w:tcPr>
          <w:p w14:paraId="5750932A" w14:textId="77777777" w:rsidR="00775C4F" w:rsidRPr="00392BE7" w:rsidRDefault="00775C4F" w:rsidP="00774883">
            <w:pPr>
              <w:rPr>
                <w:rFonts w:ascii="Times New Roman" w:hAnsi="Times New Roman"/>
                <w:sz w:val="24"/>
                <w:szCs w:val="24"/>
              </w:rPr>
            </w:pPr>
          </w:p>
        </w:tc>
        <w:tc>
          <w:tcPr>
            <w:tcW w:w="770" w:type="pct"/>
            <w:vMerge/>
          </w:tcPr>
          <w:p w14:paraId="492A9803" w14:textId="77777777" w:rsidR="00775C4F" w:rsidRPr="00392BE7" w:rsidRDefault="00775C4F" w:rsidP="00774883">
            <w:pPr>
              <w:rPr>
                <w:rFonts w:ascii="Times New Roman" w:hAnsi="Times New Roman"/>
                <w:sz w:val="24"/>
                <w:szCs w:val="24"/>
              </w:rPr>
            </w:pPr>
          </w:p>
        </w:tc>
        <w:tc>
          <w:tcPr>
            <w:tcW w:w="955" w:type="pct"/>
          </w:tcPr>
          <w:p w14:paraId="02167832" w14:textId="77777777" w:rsidR="00775C4F" w:rsidRPr="00392BE7" w:rsidRDefault="00775C4F" w:rsidP="00774883">
            <w:pPr>
              <w:rPr>
                <w:rFonts w:ascii="Times New Roman" w:hAnsi="Times New Roman"/>
                <w:sz w:val="24"/>
                <w:szCs w:val="24"/>
              </w:rPr>
            </w:pPr>
            <w:proofErr w:type="spellStart"/>
            <w:r w:rsidRPr="00392BE7">
              <w:rPr>
                <w:rFonts w:ascii="Times New Roman" w:hAnsi="Times New Roman"/>
                <w:sz w:val="24"/>
                <w:szCs w:val="24"/>
              </w:rPr>
              <w:t>Tiflotehnička</w:t>
            </w:r>
            <w:proofErr w:type="spellEnd"/>
            <w:r w:rsidRPr="00392BE7">
              <w:rPr>
                <w:rFonts w:ascii="Times New Roman" w:hAnsi="Times New Roman"/>
                <w:sz w:val="24"/>
                <w:szCs w:val="24"/>
              </w:rPr>
              <w:t xml:space="preserve"> obuka</w:t>
            </w:r>
          </w:p>
        </w:tc>
        <w:tc>
          <w:tcPr>
            <w:tcW w:w="1351" w:type="pct"/>
          </w:tcPr>
          <w:p w14:paraId="330DC61F"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25 korisnika</w:t>
            </w:r>
          </w:p>
        </w:tc>
        <w:tc>
          <w:tcPr>
            <w:tcW w:w="1346" w:type="pct"/>
          </w:tcPr>
          <w:p w14:paraId="32765055"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25 korisnika</w:t>
            </w:r>
          </w:p>
        </w:tc>
      </w:tr>
      <w:tr w:rsidR="00775C4F" w:rsidRPr="00392BE7" w14:paraId="42B1337C" w14:textId="77777777" w:rsidTr="00775C4F">
        <w:trPr>
          <w:trHeight w:val="567"/>
        </w:trPr>
        <w:tc>
          <w:tcPr>
            <w:tcW w:w="578" w:type="pct"/>
            <w:vMerge/>
            <w:vAlign w:val="center"/>
          </w:tcPr>
          <w:p w14:paraId="65960A91" w14:textId="77777777" w:rsidR="00775C4F" w:rsidRPr="00392BE7" w:rsidRDefault="00775C4F" w:rsidP="00774883">
            <w:pPr>
              <w:rPr>
                <w:rFonts w:ascii="Times New Roman" w:hAnsi="Times New Roman"/>
                <w:sz w:val="24"/>
                <w:szCs w:val="24"/>
              </w:rPr>
            </w:pPr>
          </w:p>
        </w:tc>
        <w:tc>
          <w:tcPr>
            <w:tcW w:w="770" w:type="pct"/>
            <w:vMerge/>
          </w:tcPr>
          <w:p w14:paraId="48205BAE" w14:textId="77777777" w:rsidR="00775C4F" w:rsidRPr="00392BE7" w:rsidRDefault="00775C4F" w:rsidP="00774883">
            <w:pPr>
              <w:rPr>
                <w:rFonts w:ascii="Times New Roman" w:hAnsi="Times New Roman"/>
                <w:sz w:val="24"/>
                <w:szCs w:val="24"/>
              </w:rPr>
            </w:pPr>
          </w:p>
        </w:tc>
        <w:tc>
          <w:tcPr>
            <w:tcW w:w="955" w:type="pct"/>
          </w:tcPr>
          <w:p w14:paraId="1C69F77B"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Vježbe orijentacije i kretanja u prostoru</w:t>
            </w:r>
          </w:p>
        </w:tc>
        <w:tc>
          <w:tcPr>
            <w:tcW w:w="1351" w:type="pct"/>
          </w:tcPr>
          <w:p w14:paraId="2847F849"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10 korisnika</w:t>
            </w:r>
          </w:p>
        </w:tc>
        <w:tc>
          <w:tcPr>
            <w:tcW w:w="1346" w:type="pct"/>
          </w:tcPr>
          <w:p w14:paraId="6C0CD0BF"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10 korisnika</w:t>
            </w:r>
          </w:p>
        </w:tc>
      </w:tr>
      <w:tr w:rsidR="00775C4F" w:rsidRPr="00392BE7" w14:paraId="7BDBA8ED" w14:textId="77777777" w:rsidTr="00775C4F">
        <w:trPr>
          <w:trHeight w:val="567"/>
        </w:trPr>
        <w:tc>
          <w:tcPr>
            <w:tcW w:w="578" w:type="pct"/>
            <w:vMerge/>
            <w:vAlign w:val="center"/>
          </w:tcPr>
          <w:p w14:paraId="2310FEE1" w14:textId="77777777" w:rsidR="00775C4F" w:rsidRPr="00392BE7" w:rsidRDefault="00775C4F" w:rsidP="00774883">
            <w:pPr>
              <w:rPr>
                <w:rFonts w:ascii="Times New Roman" w:hAnsi="Times New Roman"/>
                <w:sz w:val="24"/>
                <w:szCs w:val="24"/>
              </w:rPr>
            </w:pPr>
          </w:p>
        </w:tc>
        <w:tc>
          <w:tcPr>
            <w:tcW w:w="770" w:type="pct"/>
            <w:vMerge/>
          </w:tcPr>
          <w:p w14:paraId="5E0EC79E" w14:textId="77777777" w:rsidR="00775C4F" w:rsidRPr="00392BE7" w:rsidRDefault="00775C4F" w:rsidP="00774883">
            <w:pPr>
              <w:rPr>
                <w:rFonts w:ascii="Times New Roman" w:hAnsi="Times New Roman"/>
                <w:sz w:val="24"/>
                <w:szCs w:val="24"/>
              </w:rPr>
            </w:pPr>
          </w:p>
        </w:tc>
        <w:tc>
          <w:tcPr>
            <w:tcW w:w="955" w:type="pct"/>
          </w:tcPr>
          <w:p w14:paraId="780CD5FB"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Vježbe svakodnevnih vještina </w:t>
            </w:r>
          </w:p>
        </w:tc>
        <w:tc>
          <w:tcPr>
            <w:tcW w:w="1351" w:type="pct"/>
          </w:tcPr>
          <w:p w14:paraId="1F79F95E"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50 korisnika</w:t>
            </w:r>
          </w:p>
        </w:tc>
        <w:tc>
          <w:tcPr>
            <w:tcW w:w="1346" w:type="pct"/>
          </w:tcPr>
          <w:p w14:paraId="2560564E"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50 korisnika</w:t>
            </w:r>
          </w:p>
        </w:tc>
      </w:tr>
      <w:tr w:rsidR="00775C4F" w:rsidRPr="00392BE7" w14:paraId="3C22FB9A" w14:textId="77777777" w:rsidTr="00775C4F">
        <w:trPr>
          <w:trHeight w:val="567"/>
        </w:trPr>
        <w:tc>
          <w:tcPr>
            <w:tcW w:w="578" w:type="pct"/>
            <w:vMerge/>
            <w:vAlign w:val="center"/>
          </w:tcPr>
          <w:p w14:paraId="34EC8DF3" w14:textId="77777777" w:rsidR="00775C4F" w:rsidRPr="00392BE7" w:rsidRDefault="00775C4F" w:rsidP="00774883">
            <w:pPr>
              <w:rPr>
                <w:rFonts w:ascii="Times New Roman" w:hAnsi="Times New Roman"/>
                <w:sz w:val="24"/>
                <w:szCs w:val="24"/>
              </w:rPr>
            </w:pPr>
          </w:p>
        </w:tc>
        <w:tc>
          <w:tcPr>
            <w:tcW w:w="770" w:type="pct"/>
            <w:vMerge/>
          </w:tcPr>
          <w:p w14:paraId="720E74DF" w14:textId="77777777" w:rsidR="00775C4F" w:rsidRPr="00392BE7" w:rsidRDefault="00775C4F" w:rsidP="00774883">
            <w:pPr>
              <w:rPr>
                <w:rFonts w:ascii="Times New Roman" w:hAnsi="Times New Roman"/>
                <w:sz w:val="24"/>
                <w:szCs w:val="24"/>
              </w:rPr>
            </w:pPr>
          </w:p>
        </w:tc>
        <w:tc>
          <w:tcPr>
            <w:tcW w:w="955" w:type="pct"/>
          </w:tcPr>
          <w:p w14:paraId="2FA687CC"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Obuka za brajicu (samo za slijepe)</w:t>
            </w:r>
          </w:p>
        </w:tc>
        <w:tc>
          <w:tcPr>
            <w:tcW w:w="1351" w:type="pct"/>
          </w:tcPr>
          <w:p w14:paraId="22B46F75"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50 korisnika</w:t>
            </w:r>
          </w:p>
        </w:tc>
        <w:tc>
          <w:tcPr>
            <w:tcW w:w="1346" w:type="pct"/>
          </w:tcPr>
          <w:p w14:paraId="7F24A6E1"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50 korisnika</w:t>
            </w:r>
          </w:p>
        </w:tc>
      </w:tr>
      <w:tr w:rsidR="00775C4F" w:rsidRPr="00392BE7" w14:paraId="117E1A60" w14:textId="77777777" w:rsidTr="00775C4F">
        <w:trPr>
          <w:trHeight w:val="567"/>
        </w:trPr>
        <w:tc>
          <w:tcPr>
            <w:tcW w:w="578" w:type="pct"/>
            <w:vMerge/>
            <w:vAlign w:val="center"/>
          </w:tcPr>
          <w:p w14:paraId="251B1226" w14:textId="77777777" w:rsidR="00775C4F" w:rsidRPr="00392BE7" w:rsidRDefault="00775C4F" w:rsidP="00774883">
            <w:pPr>
              <w:rPr>
                <w:rFonts w:ascii="Times New Roman" w:hAnsi="Times New Roman"/>
                <w:sz w:val="24"/>
                <w:szCs w:val="24"/>
              </w:rPr>
            </w:pPr>
          </w:p>
        </w:tc>
        <w:tc>
          <w:tcPr>
            <w:tcW w:w="770" w:type="pct"/>
            <w:vMerge/>
          </w:tcPr>
          <w:p w14:paraId="1A93EF0F" w14:textId="77777777" w:rsidR="00775C4F" w:rsidRPr="00392BE7" w:rsidRDefault="00775C4F" w:rsidP="00774883">
            <w:pPr>
              <w:rPr>
                <w:rFonts w:ascii="Times New Roman" w:hAnsi="Times New Roman"/>
                <w:sz w:val="24"/>
                <w:szCs w:val="24"/>
              </w:rPr>
            </w:pPr>
          </w:p>
        </w:tc>
        <w:tc>
          <w:tcPr>
            <w:tcW w:w="955" w:type="pct"/>
          </w:tcPr>
          <w:p w14:paraId="3846CF38"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Vježbe vida (samo za slabovidne)</w:t>
            </w:r>
          </w:p>
        </w:tc>
        <w:tc>
          <w:tcPr>
            <w:tcW w:w="1351" w:type="pct"/>
          </w:tcPr>
          <w:p w14:paraId="0F8856BD"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25 korisnika</w:t>
            </w:r>
          </w:p>
        </w:tc>
        <w:tc>
          <w:tcPr>
            <w:tcW w:w="1346" w:type="pct"/>
          </w:tcPr>
          <w:p w14:paraId="7C743765"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25 korisnika</w:t>
            </w:r>
          </w:p>
        </w:tc>
      </w:tr>
      <w:tr w:rsidR="00775C4F" w:rsidRPr="00392BE7" w14:paraId="4497BC59" w14:textId="77777777" w:rsidTr="00775C4F">
        <w:trPr>
          <w:trHeight w:val="567"/>
        </w:trPr>
        <w:tc>
          <w:tcPr>
            <w:tcW w:w="578" w:type="pct"/>
            <w:vMerge/>
            <w:vAlign w:val="center"/>
          </w:tcPr>
          <w:p w14:paraId="2DC691F1" w14:textId="77777777" w:rsidR="00775C4F" w:rsidRPr="00392BE7" w:rsidRDefault="00775C4F" w:rsidP="00774883">
            <w:pPr>
              <w:rPr>
                <w:rFonts w:ascii="Times New Roman" w:hAnsi="Times New Roman"/>
                <w:sz w:val="24"/>
                <w:szCs w:val="24"/>
              </w:rPr>
            </w:pPr>
          </w:p>
        </w:tc>
        <w:tc>
          <w:tcPr>
            <w:tcW w:w="770" w:type="pct"/>
            <w:vMerge/>
          </w:tcPr>
          <w:p w14:paraId="35D9A5D0" w14:textId="77777777" w:rsidR="00775C4F" w:rsidRPr="00392BE7" w:rsidRDefault="00775C4F" w:rsidP="00774883">
            <w:pPr>
              <w:rPr>
                <w:rFonts w:ascii="Times New Roman" w:hAnsi="Times New Roman"/>
                <w:sz w:val="24"/>
                <w:szCs w:val="24"/>
              </w:rPr>
            </w:pPr>
          </w:p>
        </w:tc>
        <w:tc>
          <w:tcPr>
            <w:tcW w:w="955" w:type="pct"/>
          </w:tcPr>
          <w:p w14:paraId="79BAFF8A"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Psihološka podrška</w:t>
            </w:r>
          </w:p>
        </w:tc>
        <w:tc>
          <w:tcPr>
            <w:tcW w:w="1351" w:type="pct"/>
          </w:tcPr>
          <w:p w14:paraId="15EA4F51"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Pr>
                <w:rFonts w:ascii="Times New Roman" w:hAnsi="Times New Roman"/>
                <w:sz w:val="24"/>
                <w:szCs w:val="24"/>
              </w:rPr>
              <w:t>na 1</w:t>
            </w:r>
            <w:r w:rsidRPr="00392BE7">
              <w:rPr>
                <w:rFonts w:ascii="Times New Roman" w:hAnsi="Times New Roman"/>
                <w:sz w:val="24"/>
                <w:szCs w:val="24"/>
              </w:rPr>
              <w:t>00 korisnika</w:t>
            </w:r>
          </w:p>
        </w:tc>
        <w:tc>
          <w:tcPr>
            <w:tcW w:w="1346" w:type="pct"/>
          </w:tcPr>
          <w:p w14:paraId="58F18568"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Pr>
                <w:rFonts w:ascii="Times New Roman" w:hAnsi="Times New Roman"/>
                <w:sz w:val="24"/>
                <w:szCs w:val="24"/>
              </w:rPr>
              <w:t>na 1</w:t>
            </w:r>
            <w:r w:rsidRPr="00392BE7">
              <w:rPr>
                <w:rFonts w:ascii="Times New Roman" w:hAnsi="Times New Roman"/>
                <w:sz w:val="24"/>
                <w:szCs w:val="24"/>
              </w:rPr>
              <w:t>00 korisnika</w:t>
            </w:r>
          </w:p>
        </w:tc>
      </w:tr>
      <w:tr w:rsidR="00775C4F" w:rsidRPr="00392BE7" w14:paraId="7064846D" w14:textId="77777777" w:rsidTr="00775C4F">
        <w:trPr>
          <w:trHeight w:val="567"/>
        </w:trPr>
        <w:tc>
          <w:tcPr>
            <w:tcW w:w="578" w:type="pct"/>
            <w:vMerge/>
            <w:vAlign w:val="center"/>
          </w:tcPr>
          <w:p w14:paraId="0C218CCF" w14:textId="77777777" w:rsidR="00775C4F" w:rsidRPr="00392BE7" w:rsidRDefault="00775C4F" w:rsidP="00774883">
            <w:pPr>
              <w:rPr>
                <w:rFonts w:ascii="Times New Roman" w:hAnsi="Times New Roman"/>
                <w:sz w:val="24"/>
                <w:szCs w:val="24"/>
              </w:rPr>
            </w:pPr>
          </w:p>
        </w:tc>
        <w:tc>
          <w:tcPr>
            <w:tcW w:w="770" w:type="pct"/>
            <w:vMerge/>
          </w:tcPr>
          <w:p w14:paraId="7E2398F1" w14:textId="77777777" w:rsidR="00775C4F" w:rsidRPr="00392BE7" w:rsidRDefault="00775C4F" w:rsidP="00774883">
            <w:pPr>
              <w:rPr>
                <w:rFonts w:ascii="Times New Roman" w:hAnsi="Times New Roman"/>
                <w:sz w:val="24"/>
                <w:szCs w:val="24"/>
              </w:rPr>
            </w:pPr>
          </w:p>
        </w:tc>
        <w:tc>
          <w:tcPr>
            <w:tcW w:w="955" w:type="pct"/>
          </w:tcPr>
          <w:p w14:paraId="36AF5B26"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Odgoj i edukacijska rehabilitacija 1 - samo za djecu predškolske i osnovnoškolske dobi</w:t>
            </w:r>
          </w:p>
        </w:tc>
        <w:tc>
          <w:tcPr>
            <w:tcW w:w="1351" w:type="pct"/>
          </w:tcPr>
          <w:p w14:paraId="0048958E"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 xml:space="preserve">na 12 korisnika </w:t>
            </w:r>
          </w:p>
          <w:p w14:paraId="7B9E0667" w14:textId="77777777" w:rsidR="00775C4F" w:rsidRPr="00392BE7" w:rsidRDefault="00775C4F" w:rsidP="00774883">
            <w:pPr>
              <w:rPr>
                <w:rFonts w:ascii="Times New Roman" w:hAnsi="Times New Roman"/>
                <w:sz w:val="24"/>
                <w:szCs w:val="24"/>
              </w:rPr>
            </w:pPr>
          </w:p>
        </w:tc>
        <w:tc>
          <w:tcPr>
            <w:tcW w:w="1346" w:type="pct"/>
          </w:tcPr>
          <w:p w14:paraId="7868A8DC"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 xml:space="preserve">na 12 korisnika </w:t>
            </w:r>
          </w:p>
          <w:p w14:paraId="6222E97E" w14:textId="77777777" w:rsidR="00775C4F" w:rsidRPr="00392BE7" w:rsidRDefault="00775C4F" w:rsidP="00774883">
            <w:pPr>
              <w:rPr>
                <w:rFonts w:ascii="Times New Roman" w:hAnsi="Times New Roman"/>
                <w:sz w:val="24"/>
                <w:szCs w:val="24"/>
              </w:rPr>
            </w:pPr>
          </w:p>
        </w:tc>
      </w:tr>
      <w:tr w:rsidR="00775C4F" w:rsidRPr="00392BE7" w14:paraId="526FD168" w14:textId="77777777" w:rsidTr="00775C4F">
        <w:trPr>
          <w:trHeight w:val="567"/>
        </w:trPr>
        <w:tc>
          <w:tcPr>
            <w:tcW w:w="578" w:type="pct"/>
            <w:vMerge/>
            <w:vAlign w:val="center"/>
          </w:tcPr>
          <w:p w14:paraId="5B393AE3" w14:textId="77777777" w:rsidR="00775C4F" w:rsidRPr="00392BE7" w:rsidRDefault="00775C4F" w:rsidP="00774883">
            <w:pPr>
              <w:rPr>
                <w:rFonts w:ascii="Times New Roman" w:hAnsi="Times New Roman"/>
                <w:sz w:val="24"/>
                <w:szCs w:val="24"/>
              </w:rPr>
            </w:pPr>
          </w:p>
        </w:tc>
        <w:tc>
          <w:tcPr>
            <w:tcW w:w="770" w:type="pct"/>
            <w:vMerge/>
          </w:tcPr>
          <w:p w14:paraId="3D9508E1" w14:textId="77777777" w:rsidR="00775C4F" w:rsidRPr="00392BE7" w:rsidRDefault="00775C4F" w:rsidP="00774883">
            <w:pPr>
              <w:rPr>
                <w:rFonts w:ascii="Times New Roman" w:hAnsi="Times New Roman"/>
                <w:sz w:val="24"/>
                <w:szCs w:val="24"/>
              </w:rPr>
            </w:pPr>
          </w:p>
        </w:tc>
        <w:tc>
          <w:tcPr>
            <w:tcW w:w="955" w:type="pct"/>
          </w:tcPr>
          <w:p w14:paraId="19828797"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Odgoj i edukacijska rehabilitacija 2 - samo za djecu srednjoškolske dobi</w:t>
            </w:r>
          </w:p>
        </w:tc>
        <w:tc>
          <w:tcPr>
            <w:tcW w:w="1351" w:type="pct"/>
          </w:tcPr>
          <w:p w14:paraId="3F987C41"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 xml:space="preserve">na 15 korisnika </w:t>
            </w:r>
          </w:p>
        </w:tc>
        <w:tc>
          <w:tcPr>
            <w:tcW w:w="1346" w:type="pct"/>
          </w:tcPr>
          <w:p w14:paraId="57E39FA1"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 xml:space="preserve">na 15 korisnika </w:t>
            </w:r>
          </w:p>
        </w:tc>
      </w:tr>
      <w:tr w:rsidR="00775C4F" w:rsidRPr="00392BE7" w14:paraId="2E658495" w14:textId="77777777" w:rsidTr="00775C4F">
        <w:trPr>
          <w:trHeight w:val="567"/>
        </w:trPr>
        <w:tc>
          <w:tcPr>
            <w:tcW w:w="578" w:type="pct"/>
            <w:vAlign w:val="center"/>
          </w:tcPr>
          <w:p w14:paraId="26C16E88" w14:textId="77777777" w:rsidR="00775C4F" w:rsidRPr="00392BE7" w:rsidRDefault="00775C4F" w:rsidP="00774883">
            <w:pPr>
              <w:rPr>
                <w:highlight w:val="yellow"/>
              </w:rPr>
            </w:pPr>
            <w:r w:rsidRPr="00392BE7">
              <w:t>4.5.S</w:t>
            </w:r>
          </w:p>
        </w:tc>
        <w:tc>
          <w:tcPr>
            <w:tcW w:w="4422" w:type="pct"/>
            <w:gridSpan w:val="4"/>
            <w:vAlign w:val="center"/>
          </w:tcPr>
          <w:p w14:paraId="65BA1286" w14:textId="77777777" w:rsidR="00775C4F" w:rsidRPr="00392BE7" w:rsidRDefault="00775C4F" w:rsidP="00774883">
            <w:r w:rsidRPr="00392BE7">
              <w:t>Specifične aktivnosti uz uslugu smještaja i boravka</w:t>
            </w:r>
          </w:p>
        </w:tc>
      </w:tr>
      <w:tr w:rsidR="00775C4F" w:rsidRPr="00392BE7" w14:paraId="26CDB61A" w14:textId="77777777" w:rsidTr="00775C4F">
        <w:trPr>
          <w:trHeight w:val="567"/>
        </w:trPr>
        <w:tc>
          <w:tcPr>
            <w:tcW w:w="578" w:type="pct"/>
            <w:vMerge w:val="restart"/>
            <w:vAlign w:val="center"/>
          </w:tcPr>
          <w:p w14:paraId="079C232C"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4.5.1.S</w:t>
            </w:r>
          </w:p>
        </w:tc>
        <w:tc>
          <w:tcPr>
            <w:tcW w:w="770" w:type="pct"/>
            <w:vMerge w:val="restart"/>
            <w:vAlign w:val="center"/>
          </w:tcPr>
          <w:p w14:paraId="0BFDF6B3"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Specifične aktivnosti</w:t>
            </w:r>
          </w:p>
        </w:tc>
        <w:tc>
          <w:tcPr>
            <w:tcW w:w="955" w:type="pct"/>
          </w:tcPr>
          <w:p w14:paraId="28EDEED8"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Fizikalna terapija</w:t>
            </w:r>
          </w:p>
        </w:tc>
        <w:tc>
          <w:tcPr>
            <w:tcW w:w="1351" w:type="pct"/>
          </w:tcPr>
          <w:p w14:paraId="4AF0A8B0" w14:textId="77777777" w:rsidR="00775C4F" w:rsidRPr="00392BE7" w:rsidRDefault="00775C4F" w:rsidP="00774883">
            <w:pPr>
              <w:rPr>
                <w:rFonts w:ascii="Times New Roman" w:hAnsi="Times New Roman"/>
                <w:sz w:val="24"/>
                <w:szCs w:val="24"/>
              </w:rPr>
            </w:pPr>
            <w:r w:rsidRPr="00392BE7">
              <w:rPr>
                <w:rFonts w:ascii="Times New Roman" w:hAnsi="Times New Roman"/>
                <w:color w:val="000000"/>
                <w:sz w:val="24"/>
                <w:szCs w:val="24"/>
                <w:lang w:eastAsia="hr-HR"/>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na 100 korisnika</w:t>
            </w:r>
          </w:p>
        </w:tc>
        <w:tc>
          <w:tcPr>
            <w:tcW w:w="1346" w:type="pct"/>
          </w:tcPr>
          <w:p w14:paraId="0D844813" w14:textId="77777777" w:rsidR="00775C4F" w:rsidRPr="00392BE7" w:rsidRDefault="00775C4F" w:rsidP="00774883">
            <w:pPr>
              <w:rPr>
                <w:rFonts w:ascii="Times New Roman" w:hAnsi="Times New Roman"/>
                <w:color w:val="000000"/>
                <w:sz w:val="24"/>
                <w:szCs w:val="24"/>
                <w:lang w:eastAsia="hr-HR"/>
              </w:rPr>
            </w:pPr>
            <w:r w:rsidRPr="00392BE7">
              <w:rPr>
                <w:rFonts w:ascii="Times New Roman" w:hAnsi="Times New Roman"/>
                <w:color w:val="000000"/>
                <w:sz w:val="24"/>
                <w:szCs w:val="24"/>
                <w:lang w:eastAsia="hr-HR"/>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na 100 korisnika</w:t>
            </w:r>
          </w:p>
        </w:tc>
      </w:tr>
      <w:tr w:rsidR="00775C4F" w:rsidRPr="00392BE7" w14:paraId="29BAB959" w14:textId="77777777" w:rsidTr="00775C4F">
        <w:trPr>
          <w:trHeight w:val="567"/>
        </w:trPr>
        <w:tc>
          <w:tcPr>
            <w:tcW w:w="578" w:type="pct"/>
            <w:vMerge/>
            <w:vAlign w:val="center"/>
          </w:tcPr>
          <w:p w14:paraId="3CCFDBF0" w14:textId="77777777" w:rsidR="00775C4F" w:rsidRPr="00392BE7" w:rsidRDefault="00775C4F" w:rsidP="00774883">
            <w:pPr>
              <w:rPr>
                <w:rFonts w:ascii="Times New Roman" w:hAnsi="Times New Roman"/>
                <w:sz w:val="24"/>
                <w:szCs w:val="24"/>
                <w:highlight w:val="yellow"/>
              </w:rPr>
            </w:pPr>
          </w:p>
        </w:tc>
        <w:tc>
          <w:tcPr>
            <w:tcW w:w="770" w:type="pct"/>
            <w:vMerge/>
          </w:tcPr>
          <w:p w14:paraId="0D354D86" w14:textId="77777777" w:rsidR="00775C4F" w:rsidRPr="00392BE7" w:rsidRDefault="00775C4F" w:rsidP="00774883">
            <w:pPr>
              <w:rPr>
                <w:rFonts w:ascii="Times New Roman" w:hAnsi="Times New Roman"/>
                <w:sz w:val="24"/>
                <w:szCs w:val="24"/>
                <w:highlight w:val="yellow"/>
              </w:rPr>
            </w:pPr>
          </w:p>
        </w:tc>
        <w:tc>
          <w:tcPr>
            <w:tcW w:w="955" w:type="pct"/>
          </w:tcPr>
          <w:p w14:paraId="50EBBE28" w14:textId="77777777" w:rsidR="00775C4F" w:rsidRPr="00392BE7" w:rsidRDefault="00775C4F" w:rsidP="00774883">
            <w:pPr>
              <w:rPr>
                <w:rFonts w:ascii="Times New Roman" w:hAnsi="Times New Roman"/>
                <w:sz w:val="24"/>
                <w:szCs w:val="24"/>
              </w:rPr>
            </w:pPr>
            <w:proofErr w:type="spellStart"/>
            <w:r w:rsidRPr="00392BE7">
              <w:rPr>
                <w:rFonts w:ascii="Times New Roman" w:hAnsi="Times New Roman"/>
                <w:iCs/>
                <w:color w:val="000000"/>
                <w:sz w:val="24"/>
                <w:szCs w:val="24"/>
                <w:lang w:eastAsia="hr-HR"/>
              </w:rPr>
              <w:t>Logopedska</w:t>
            </w:r>
            <w:proofErr w:type="spellEnd"/>
            <w:r w:rsidRPr="00392BE7">
              <w:rPr>
                <w:rFonts w:ascii="Times New Roman" w:hAnsi="Times New Roman"/>
                <w:iCs/>
                <w:color w:val="000000"/>
                <w:sz w:val="24"/>
                <w:szCs w:val="24"/>
                <w:lang w:eastAsia="hr-HR"/>
              </w:rPr>
              <w:t xml:space="preserve"> terapija</w:t>
            </w:r>
          </w:p>
        </w:tc>
        <w:tc>
          <w:tcPr>
            <w:tcW w:w="1351" w:type="pct"/>
          </w:tcPr>
          <w:p w14:paraId="7EEAF25F"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100 korisnika</w:t>
            </w:r>
          </w:p>
        </w:tc>
        <w:tc>
          <w:tcPr>
            <w:tcW w:w="1346" w:type="pct"/>
          </w:tcPr>
          <w:p w14:paraId="166131A8"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100 korisnika</w:t>
            </w:r>
          </w:p>
        </w:tc>
      </w:tr>
      <w:tr w:rsidR="00775C4F" w:rsidRPr="00392BE7" w14:paraId="10F2EC71" w14:textId="77777777" w:rsidTr="00775C4F">
        <w:trPr>
          <w:trHeight w:val="567"/>
        </w:trPr>
        <w:tc>
          <w:tcPr>
            <w:tcW w:w="578" w:type="pct"/>
            <w:vMerge/>
            <w:vAlign w:val="center"/>
          </w:tcPr>
          <w:p w14:paraId="7B655176" w14:textId="77777777" w:rsidR="00775C4F" w:rsidRPr="00392BE7" w:rsidRDefault="00775C4F" w:rsidP="00774883">
            <w:pPr>
              <w:rPr>
                <w:rFonts w:ascii="Times New Roman" w:hAnsi="Times New Roman"/>
                <w:sz w:val="24"/>
                <w:szCs w:val="24"/>
                <w:highlight w:val="yellow"/>
              </w:rPr>
            </w:pPr>
          </w:p>
        </w:tc>
        <w:tc>
          <w:tcPr>
            <w:tcW w:w="770" w:type="pct"/>
            <w:vMerge/>
          </w:tcPr>
          <w:p w14:paraId="78F31CAA" w14:textId="77777777" w:rsidR="00775C4F" w:rsidRPr="00392BE7" w:rsidRDefault="00775C4F" w:rsidP="00774883">
            <w:pPr>
              <w:rPr>
                <w:rFonts w:ascii="Times New Roman" w:hAnsi="Times New Roman"/>
                <w:sz w:val="24"/>
                <w:szCs w:val="24"/>
                <w:highlight w:val="yellow"/>
              </w:rPr>
            </w:pPr>
          </w:p>
        </w:tc>
        <w:tc>
          <w:tcPr>
            <w:tcW w:w="955" w:type="pct"/>
          </w:tcPr>
          <w:p w14:paraId="219FAF41"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Kineziterapija i sportsko-rekreacijske aktivnosti</w:t>
            </w:r>
          </w:p>
        </w:tc>
        <w:tc>
          <w:tcPr>
            <w:tcW w:w="1351" w:type="pct"/>
          </w:tcPr>
          <w:p w14:paraId="06131015"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100 korisnika</w:t>
            </w:r>
          </w:p>
        </w:tc>
        <w:tc>
          <w:tcPr>
            <w:tcW w:w="1346" w:type="pct"/>
          </w:tcPr>
          <w:p w14:paraId="245CA356"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100 korisnika</w:t>
            </w:r>
          </w:p>
        </w:tc>
      </w:tr>
      <w:tr w:rsidR="00775C4F" w:rsidRPr="00392BE7" w14:paraId="3A825E8B" w14:textId="77777777" w:rsidTr="00775C4F">
        <w:trPr>
          <w:trHeight w:val="567"/>
        </w:trPr>
        <w:tc>
          <w:tcPr>
            <w:tcW w:w="578" w:type="pct"/>
            <w:vMerge/>
            <w:vAlign w:val="center"/>
          </w:tcPr>
          <w:p w14:paraId="5265687E" w14:textId="77777777" w:rsidR="00775C4F" w:rsidRPr="00392BE7" w:rsidRDefault="00775C4F" w:rsidP="00774883">
            <w:pPr>
              <w:rPr>
                <w:rFonts w:ascii="Times New Roman" w:hAnsi="Times New Roman"/>
                <w:sz w:val="24"/>
                <w:szCs w:val="24"/>
                <w:highlight w:val="yellow"/>
              </w:rPr>
            </w:pPr>
          </w:p>
        </w:tc>
        <w:tc>
          <w:tcPr>
            <w:tcW w:w="770" w:type="pct"/>
            <w:vMerge/>
          </w:tcPr>
          <w:p w14:paraId="17668184" w14:textId="77777777" w:rsidR="00775C4F" w:rsidRPr="00392BE7" w:rsidRDefault="00775C4F" w:rsidP="00774883">
            <w:pPr>
              <w:rPr>
                <w:rFonts w:ascii="Times New Roman" w:hAnsi="Times New Roman"/>
                <w:sz w:val="24"/>
                <w:szCs w:val="24"/>
                <w:highlight w:val="yellow"/>
              </w:rPr>
            </w:pPr>
          </w:p>
        </w:tc>
        <w:tc>
          <w:tcPr>
            <w:tcW w:w="955" w:type="pct"/>
          </w:tcPr>
          <w:p w14:paraId="52837354" w14:textId="77777777" w:rsidR="00775C4F" w:rsidRPr="00392BE7" w:rsidRDefault="00775C4F" w:rsidP="00774883">
            <w:pPr>
              <w:rPr>
                <w:rFonts w:ascii="Times New Roman" w:hAnsi="Times New Roman"/>
                <w:sz w:val="24"/>
                <w:szCs w:val="24"/>
              </w:rPr>
            </w:pPr>
            <w:proofErr w:type="spellStart"/>
            <w:r w:rsidRPr="00392BE7">
              <w:rPr>
                <w:rFonts w:ascii="Times New Roman" w:hAnsi="Times New Roman"/>
                <w:sz w:val="24"/>
                <w:szCs w:val="24"/>
              </w:rPr>
              <w:t>Glazboterapija</w:t>
            </w:r>
            <w:proofErr w:type="spellEnd"/>
            <w:r w:rsidRPr="00392BE7">
              <w:rPr>
                <w:rFonts w:ascii="Times New Roman" w:hAnsi="Times New Roman"/>
                <w:sz w:val="24"/>
                <w:szCs w:val="24"/>
              </w:rPr>
              <w:t xml:space="preserve"> i glazbene aktivnosti</w:t>
            </w:r>
          </w:p>
        </w:tc>
        <w:tc>
          <w:tcPr>
            <w:tcW w:w="1351" w:type="pct"/>
          </w:tcPr>
          <w:p w14:paraId="17EC3735"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200 korisnika</w:t>
            </w:r>
          </w:p>
        </w:tc>
        <w:tc>
          <w:tcPr>
            <w:tcW w:w="1346" w:type="pct"/>
          </w:tcPr>
          <w:p w14:paraId="5C0EAFFD"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200 korisnika</w:t>
            </w:r>
          </w:p>
        </w:tc>
      </w:tr>
      <w:tr w:rsidR="00775C4F" w:rsidRPr="00392BE7" w14:paraId="5B37910F" w14:textId="77777777" w:rsidTr="00775C4F">
        <w:trPr>
          <w:trHeight w:val="567"/>
        </w:trPr>
        <w:tc>
          <w:tcPr>
            <w:tcW w:w="578" w:type="pct"/>
            <w:vMerge/>
            <w:vAlign w:val="center"/>
          </w:tcPr>
          <w:p w14:paraId="3671C7F9" w14:textId="77777777" w:rsidR="00775C4F" w:rsidRPr="00392BE7" w:rsidRDefault="00775C4F" w:rsidP="00774883">
            <w:pPr>
              <w:rPr>
                <w:rFonts w:ascii="Times New Roman" w:hAnsi="Times New Roman"/>
                <w:sz w:val="24"/>
                <w:szCs w:val="24"/>
                <w:highlight w:val="yellow"/>
              </w:rPr>
            </w:pPr>
          </w:p>
        </w:tc>
        <w:tc>
          <w:tcPr>
            <w:tcW w:w="770" w:type="pct"/>
            <w:vMerge/>
          </w:tcPr>
          <w:p w14:paraId="46116E41" w14:textId="77777777" w:rsidR="00775C4F" w:rsidRPr="00392BE7" w:rsidRDefault="00775C4F" w:rsidP="00774883">
            <w:pPr>
              <w:rPr>
                <w:rFonts w:ascii="Times New Roman" w:hAnsi="Times New Roman"/>
                <w:sz w:val="24"/>
                <w:szCs w:val="24"/>
                <w:highlight w:val="yellow"/>
              </w:rPr>
            </w:pPr>
          </w:p>
        </w:tc>
        <w:tc>
          <w:tcPr>
            <w:tcW w:w="955" w:type="pct"/>
          </w:tcPr>
          <w:p w14:paraId="25BF8271"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Likovna terapija i likovne aktivnosti</w:t>
            </w:r>
          </w:p>
        </w:tc>
        <w:tc>
          <w:tcPr>
            <w:tcW w:w="1351" w:type="pct"/>
          </w:tcPr>
          <w:p w14:paraId="3EFBDFD3"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200 korisnika</w:t>
            </w:r>
          </w:p>
        </w:tc>
        <w:tc>
          <w:tcPr>
            <w:tcW w:w="1346" w:type="pct"/>
          </w:tcPr>
          <w:p w14:paraId="5FC67306"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200 korisnika</w:t>
            </w:r>
          </w:p>
        </w:tc>
      </w:tr>
      <w:tr w:rsidR="00775C4F" w:rsidRPr="00392BE7" w14:paraId="4727A4EE" w14:textId="77777777" w:rsidTr="00775C4F">
        <w:trPr>
          <w:trHeight w:val="567"/>
        </w:trPr>
        <w:tc>
          <w:tcPr>
            <w:tcW w:w="578" w:type="pct"/>
            <w:vMerge/>
            <w:vAlign w:val="center"/>
          </w:tcPr>
          <w:p w14:paraId="7DC4CB28" w14:textId="77777777" w:rsidR="00775C4F" w:rsidRPr="00392BE7" w:rsidRDefault="00775C4F" w:rsidP="00774883">
            <w:pPr>
              <w:rPr>
                <w:rFonts w:ascii="Times New Roman" w:hAnsi="Times New Roman"/>
                <w:sz w:val="24"/>
                <w:szCs w:val="24"/>
                <w:highlight w:val="yellow"/>
              </w:rPr>
            </w:pPr>
          </w:p>
        </w:tc>
        <w:tc>
          <w:tcPr>
            <w:tcW w:w="770" w:type="pct"/>
            <w:vMerge/>
          </w:tcPr>
          <w:p w14:paraId="01B2AE27" w14:textId="77777777" w:rsidR="00775C4F" w:rsidRPr="00392BE7" w:rsidRDefault="00775C4F" w:rsidP="00774883">
            <w:pPr>
              <w:rPr>
                <w:rFonts w:ascii="Times New Roman" w:hAnsi="Times New Roman"/>
                <w:sz w:val="24"/>
                <w:szCs w:val="24"/>
                <w:highlight w:val="yellow"/>
              </w:rPr>
            </w:pPr>
          </w:p>
        </w:tc>
        <w:tc>
          <w:tcPr>
            <w:tcW w:w="955" w:type="pct"/>
          </w:tcPr>
          <w:p w14:paraId="3ECFC1F2" w14:textId="77777777" w:rsidR="00775C4F" w:rsidRPr="00392BE7" w:rsidRDefault="00775C4F" w:rsidP="00774883">
            <w:pPr>
              <w:rPr>
                <w:rFonts w:ascii="Times New Roman" w:hAnsi="Times New Roman"/>
                <w:sz w:val="24"/>
                <w:szCs w:val="24"/>
              </w:rPr>
            </w:pPr>
            <w:r>
              <w:rPr>
                <w:rFonts w:ascii="Times New Roman" w:hAnsi="Times New Roman"/>
                <w:sz w:val="24"/>
                <w:szCs w:val="24"/>
              </w:rPr>
              <w:t>Senzorna integracija</w:t>
            </w:r>
          </w:p>
        </w:tc>
        <w:tc>
          <w:tcPr>
            <w:tcW w:w="1351" w:type="pct"/>
          </w:tcPr>
          <w:p w14:paraId="43502819" w14:textId="77777777" w:rsidR="00775C4F" w:rsidRPr="00392BE7" w:rsidRDefault="00775C4F" w:rsidP="00774883">
            <w:pPr>
              <w:rPr>
                <w:rFonts w:ascii="Times New Roman" w:hAnsi="Times New Roman"/>
                <w:sz w:val="24"/>
                <w:szCs w:val="24"/>
              </w:rPr>
            </w:pPr>
            <w:r>
              <w:rPr>
                <w:rFonts w:ascii="Times New Roman" w:hAnsi="Times New Roman"/>
                <w:sz w:val="24"/>
                <w:szCs w:val="24"/>
              </w:rPr>
              <w:t>1 izvršitelj na 30 korisnika</w:t>
            </w:r>
          </w:p>
        </w:tc>
        <w:tc>
          <w:tcPr>
            <w:tcW w:w="1346" w:type="pct"/>
          </w:tcPr>
          <w:p w14:paraId="751F26FD" w14:textId="77777777" w:rsidR="00775C4F" w:rsidRDefault="00775C4F" w:rsidP="00774883">
            <w:pPr>
              <w:rPr>
                <w:rFonts w:ascii="Times New Roman" w:hAnsi="Times New Roman"/>
                <w:sz w:val="24"/>
                <w:szCs w:val="24"/>
              </w:rPr>
            </w:pPr>
            <w:r>
              <w:rPr>
                <w:rFonts w:ascii="Times New Roman" w:hAnsi="Times New Roman"/>
                <w:sz w:val="24"/>
                <w:szCs w:val="24"/>
              </w:rPr>
              <w:t>1 izvršitelj na 30 korisnika</w:t>
            </w:r>
          </w:p>
        </w:tc>
      </w:tr>
      <w:tr w:rsidR="00775C4F" w:rsidRPr="00392BE7" w14:paraId="7FA7B225" w14:textId="77777777" w:rsidTr="00775C4F">
        <w:trPr>
          <w:trHeight w:val="567"/>
        </w:trPr>
        <w:tc>
          <w:tcPr>
            <w:tcW w:w="578" w:type="pct"/>
            <w:vAlign w:val="center"/>
          </w:tcPr>
          <w:p w14:paraId="56EF2363" w14:textId="77777777" w:rsidR="00775C4F" w:rsidRPr="00392BE7" w:rsidRDefault="00775C4F" w:rsidP="00774883">
            <w:r>
              <w:t xml:space="preserve">  </w:t>
            </w:r>
            <w:r w:rsidRPr="00392BE7">
              <w:t>4.6.</w:t>
            </w:r>
          </w:p>
        </w:tc>
        <w:tc>
          <w:tcPr>
            <w:tcW w:w="4422" w:type="pct"/>
            <w:gridSpan w:val="4"/>
            <w:vAlign w:val="center"/>
          </w:tcPr>
          <w:p w14:paraId="2F2D8081" w14:textId="77777777" w:rsidR="00775C4F" w:rsidRPr="00392BE7" w:rsidRDefault="00775C4F" w:rsidP="00774883">
            <w:r w:rsidRPr="00392BE7">
              <w:t>Djeca s oštećenjem sluha</w:t>
            </w:r>
            <w:r>
              <w:t xml:space="preserve"> i djeca s komunikacijskim i govorno-jezičnim teškoćama</w:t>
            </w:r>
          </w:p>
        </w:tc>
      </w:tr>
      <w:tr w:rsidR="00775C4F" w:rsidRPr="00392BE7" w14:paraId="5B02AE71" w14:textId="77777777" w:rsidTr="00775C4F">
        <w:trPr>
          <w:trHeight w:val="567"/>
        </w:trPr>
        <w:tc>
          <w:tcPr>
            <w:tcW w:w="578" w:type="pct"/>
            <w:vAlign w:val="center"/>
          </w:tcPr>
          <w:p w14:paraId="5F6A3B1D" w14:textId="77777777" w:rsidR="00775C4F" w:rsidRPr="00392BE7" w:rsidRDefault="00775C4F" w:rsidP="00774883">
            <w:r w:rsidRPr="00392BE7">
              <w:t>4.6.1.</w:t>
            </w:r>
          </w:p>
        </w:tc>
        <w:tc>
          <w:tcPr>
            <w:tcW w:w="4422" w:type="pct"/>
            <w:gridSpan w:val="4"/>
            <w:vAlign w:val="center"/>
          </w:tcPr>
          <w:p w14:paraId="096AA32D" w14:textId="77777777" w:rsidR="00775C4F" w:rsidRPr="00392BE7" w:rsidRDefault="00775C4F" w:rsidP="00774883">
            <w:r w:rsidRPr="00392BE7">
              <w:t>Smještaj</w:t>
            </w:r>
          </w:p>
        </w:tc>
      </w:tr>
      <w:tr w:rsidR="00775C4F" w:rsidRPr="00392BE7" w14:paraId="20F44070" w14:textId="77777777" w:rsidTr="00775C4F">
        <w:trPr>
          <w:trHeight w:val="567"/>
        </w:trPr>
        <w:tc>
          <w:tcPr>
            <w:tcW w:w="578" w:type="pct"/>
            <w:vMerge w:val="restart"/>
            <w:vAlign w:val="center"/>
          </w:tcPr>
          <w:p w14:paraId="10EB0EA1"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lastRenderedPageBreak/>
              <w:t>4.6.1.1.</w:t>
            </w:r>
          </w:p>
        </w:tc>
        <w:tc>
          <w:tcPr>
            <w:tcW w:w="770" w:type="pct"/>
            <w:vMerge w:val="restart"/>
            <w:vAlign w:val="center"/>
          </w:tcPr>
          <w:p w14:paraId="249CE758"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Osnovni opseg usluge</w:t>
            </w:r>
            <w:r w:rsidRPr="00392BE7">
              <w:rPr>
                <w:rFonts w:ascii="Times New Roman" w:hAnsi="Times New Roman"/>
                <w:sz w:val="24"/>
                <w:szCs w:val="24"/>
                <w:vertAlign w:val="superscript"/>
              </w:rPr>
              <w:t>*</w:t>
            </w:r>
          </w:p>
        </w:tc>
        <w:tc>
          <w:tcPr>
            <w:tcW w:w="955" w:type="pct"/>
          </w:tcPr>
          <w:p w14:paraId="3263DEEE"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Briga o zdravlju - samo za korisnike kojima je potrebna pomoć u samozbrinjavanju</w:t>
            </w:r>
          </w:p>
        </w:tc>
        <w:tc>
          <w:tcPr>
            <w:tcW w:w="1351" w:type="pct"/>
          </w:tcPr>
          <w:p w14:paraId="3C6C20A2"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 xml:space="preserve">na 50 korisnika </w:t>
            </w:r>
          </w:p>
        </w:tc>
        <w:tc>
          <w:tcPr>
            <w:tcW w:w="1346" w:type="pct"/>
          </w:tcPr>
          <w:p w14:paraId="1B2CCE55"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 xml:space="preserve">na 50 korisnika </w:t>
            </w:r>
          </w:p>
        </w:tc>
      </w:tr>
      <w:tr w:rsidR="00775C4F" w:rsidRPr="00392BE7" w14:paraId="72B78AED" w14:textId="77777777" w:rsidTr="00775C4F">
        <w:trPr>
          <w:trHeight w:val="567"/>
        </w:trPr>
        <w:tc>
          <w:tcPr>
            <w:tcW w:w="578" w:type="pct"/>
            <w:vMerge/>
            <w:vAlign w:val="center"/>
          </w:tcPr>
          <w:p w14:paraId="5558CCF2" w14:textId="77777777" w:rsidR="00775C4F" w:rsidRPr="00392BE7" w:rsidRDefault="00775C4F" w:rsidP="00774883">
            <w:pPr>
              <w:rPr>
                <w:rFonts w:ascii="Times New Roman" w:hAnsi="Times New Roman"/>
                <w:sz w:val="24"/>
                <w:szCs w:val="24"/>
              </w:rPr>
            </w:pPr>
          </w:p>
        </w:tc>
        <w:tc>
          <w:tcPr>
            <w:tcW w:w="770" w:type="pct"/>
            <w:vMerge/>
          </w:tcPr>
          <w:p w14:paraId="4ABB4BF6" w14:textId="77777777" w:rsidR="00775C4F" w:rsidRPr="00392BE7" w:rsidRDefault="00775C4F" w:rsidP="00774883">
            <w:pPr>
              <w:rPr>
                <w:rFonts w:ascii="Times New Roman" w:hAnsi="Times New Roman"/>
                <w:sz w:val="24"/>
                <w:szCs w:val="24"/>
              </w:rPr>
            </w:pPr>
          </w:p>
        </w:tc>
        <w:tc>
          <w:tcPr>
            <w:tcW w:w="955" w:type="pct"/>
          </w:tcPr>
          <w:p w14:paraId="0E5DF35D"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Socijalni rad</w:t>
            </w:r>
          </w:p>
        </w:tc>
        <w:tc>
          <w:tcPr>
            <w:tcW w:w="1351" w:type="pct"/>
          </w:tcPr>
          <w:p w14:paraId="454DE5D7"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100 korisnika</w:t>
            </w:r>
          </w:p>
        </w:tc>
        <w:tc>
          <w:tcPr>
            <w:tcW w:w="1346" w:type="pct"/>
          </w:tcPr>
          <w:p w14:paraId="587745A4"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100 korisnika</w:t>
            </w:r>
          </w:p>
        </w:tc>
      </w:tr>
      <w:tr w:rsidR="00775C4F" w:rsidRPr="00392BE7" w14:paraId="393681DC" w14:textId="77777777" w:rsidTr="00775C4F">
        <w:trPr>
          <w:trHeight w:val="567"/>
        </w:trPr>
        <w:tc>
          <w:tcPr>
            <w:tcW w:w="578" w:type="pct"/>
            <w:vMerge/>
            <w:vAlign w:val="center"/>
          </w:tcPr>
          <w:p w14:paraId="0659AAF3" w14:textId="77777777" w:rsidR="00775C4F" w:rsidRPr="00392BE7" w:rsidRDefault="00775C4F" w:rsidP="00774883">
            <w:pPr>
              <w:rPr>
                <w:rFonts w:ascii="Times New Roman" w:hAnsi="Times New Roman"/>
                <w:sz w:val="24"/>
                <w:szCs w:val="24"/>
              </w:rPr>
            </w:pPr>
          </w:p>
        </w:tc>
        <w:tc>
          <w:tcPr>
            <w:tcW w:w="770" w:type="pct"/>
            <w:vMerge/>
          </w:tcPr>
          <w:p w14:paraId="38FFE1B4" w14:textId="77777777" w:rsidR="00775C4F" w:rsidRPr="00392BE7" w:rsidRDefault="00775C4F" w:rsidP="00774883">
            <w:pPr>
              <w:rPr>
                <w:rFonts w:ascii="Times New Roman" w:hAnsi="Times New Roman"/>
                <w:sz w:val="24"/>
                <w:szCs w:val="24"/>
              </w:rPr>
            </w:pPr>
          </w:p>
        </w:tc>
        <w:tc>
          <w:tcPr>
            <w:tcW w:w="955" w:type="pct"/>
          </w:tcPr>
          <w:p w14:paraId="4B827D6C"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Usvajanje znakovnog jezika 1 - samo za djecu</w:t>
            </w:r>
            <w:r>
              <w:rPr>
                <w:rFonts w:ascii="Times New Roman" w:hAnsi="Times New Roman"/>
                <w:sz w:val="24"/>
                <w:szCs w:val="24"/>
              </w:rPr>
              <w:t xml:space="preserve"> s oštećenjem sluha</w:t>
            </w:r>
            <w:r w:rsidRPr="00392BE7">
              <w:rPr>
                <w:rFonts w:ascii="Times New Roman" w:hAnsi="Times New Roman"/>
                <w:sz w:val="24"/>
                <w:szCs w:val="24"/>
              </w:rPr>
              <w:t xml:space="preserve"> predškolske i osnovnoškolske dobi</w:t>
            </w:r>
          </w:p>
        </w:tc>
        <w:tc>
          <w:tcPr>
            <w:tcW w:w="1351" w:type="pct"/>
          </w:tcPr>
          <w:p w14:paraId="68127990"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 xml:space="preserve">na 10 korisnika </w:t>
            </w:r>
          </w:p>
        </w:tc>
        <w:tc>
          <w:tcPr>
            <w:tcW w:w="1346" w:type="pct"/>
          </w:tcPr>
          <w:p w14:paraId="27CE87A5"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 xml:space="preserve">na 10 korisnika </w:t>
            </w:r>
          </w:p>
        </w:tc>
      </w:tr>
      <w:tr w:rsidR="00775C4F" w:rsidRPr="00392BE7" w14:paraId="6F159E5B" w14:textId="77777777" w:rsidTr="00775C4F">
        <w:trPr>
          <w:trHeight w:val="567"/>
        </w:trPr>
        <w:tc>
          <w:tcPr>
            <w:tcW w:w="578" w:type="pct"/>
            <w:vMerge/>
            <w:vAlign w:val="center"/>
          </w:tcPr>
          <w:p w14:paraId="7B20A23F" w14:textId="77777777" w:rsidR="00775C4F" w:rsidRPr="00392BE7" w:rsidRDefault="00775C4F" w:rsidP="00774883">
            <w:pPr>
              <w:rPr>
                <w:rFonts w:ascii="Times New Roman" w:hAnsi="Times New Roman"/>
                <w:sz w:val="24"/>
                <w:szCs w:val="24"/>
              </w:rPr>
            </w:pPr>
          </w:p>
        </w:tc>
        <w:tc>
          <w:tcPr>
            <w:tcW w:w="770" w:type="pct"/>
            <w:vMerge/>
          </w:tcPr>
          <w:p w14:paraId="2DFD361C" w14:textId="77777777" w:rsidR="00775C4F" w:rsidRPr="00392BE7" w:rsidRDefault="00775C4F" w:rsidP="00774883">
            <w:pPr>
              <w:rPr>
                <w:rFonts w:ascii="Times New Roman" w:hAnsi="Times New Roman"/>
                <w:sz w:val="24"/>
                <w:szCs w:val="24"/>
              </w:rPr>
            </w:pPr>
          </w:p>
        </w:tc>
        <w:tc>
          <w:tcPr>
            <w:tcW w:w="955" w:type="pct"/>
          </w:tcPr>
          <w:p w14:paraId="6611A750"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Usvajanje znakovnog jezika 2 - samo za djecu</w:t>
            </w:r>
            <w:r>
              <w:rPr>
                <w:rFonts w:ascii="Times New Roman" w:hAnsi="Times New Roman"/>
                <w:sz w:val="24"/>
                <w:szCs w:val="24"/>
              </w:rPr>
              <w:t xml:space="preserve"> s oštećenjem sluha</w:t>
            </w:r>
            <w:r w:rsidRPr="00392BE7">
              <w:rPr>
                <w:rFonts w:ascii="Times New Roman" w:hAnsi="Times New Roman"/>
                <w:sz w:val="24"/>
                <w:szCs w:val="24"/>
              </w:rPr>
              <w:t xml:space="preserve"> srednjoškolske dobi</w:t>
            </w:r>
          </w:p>
        </w:tc>
        <w:tc>
          <w:tcPr>
            <w:tcW w:w="1351" w:type="pct"/>
          </w:tcPr>
          <w:p w14:paraId="4E4C8B6B"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 xml:space="preserve">na 20 korisnika </w:t>
            </w:r>
          </w:p>
        </w:tc>
        <w:tc>
          <w:tcPr>
            <w:tcW w:w="1346" w:type="pct"/>
          </w:tcPr>
          <w:p w14:paraId="698D5C2A"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 xml:space="preserve">na 20 korisnika </w:t>
            </w:r>
          </w:p>
        </w:tc>
      </w:tr>
      <w:tr w:rsidR="00775C4F" w:rsidRPr="00392BE7" w14:paraId="55560A2D" w14:textId="77777777" w:rsidTr="00775C4F">
        <w:trPr>
          <w:trHeight w:val="567"/>
        </w:trPr>
        <w:tc>
          <w:tcPr>
            <w:tcW w:w="578" w:type="pct"/>
            <w:vMerge/>
            <w:vAlign w:val="center"/>
          </w:tcPr>
          <w:p w14:paraId="2B6906DD" w14:textId="77777777" w:rsidR="00775C4F" w:rsidRPr="00392BE7" w:rsidRDefault="00775C4F" w:rsidP="00774883">
            <w:pPr>
              <w:rPr>
                <w:rFonts w:ascii="Times New Roman" w:hAnsi="Times New Roman"/>
                <w:sz w:val="24"/>
                <w:szCs w:val="24"/>
              </w:rPr>
            </w:pPr>
          </w:p>
        </w:tc>
        <w:tc>
          <w:tcPr>
            <w:tcW w:w="770" w:type="pct"/>
            <w:vMerge/>
          </w:tcPr>
          <w:p w14:paraId="77392539" w14:textId="77777777" w:rsidR="00775C4F" w:rsidRPr="00392BE7" w:rsidRDefault="00775C4F" w:rsidP="00774883">
            <w:pPr>
              <w:rPr>
                <w:rFonts w:ascii="Times New Roman" w:hAnsi="Times New Roman"/>
                <w:sz w:val="24"/>
                <w:szCs w:val="24"/>
              </w:rPr>
            </w:pPr>
          </w:p>
        </w:tc>
        <w:tc>
          <w:tcPr>
            <w:tcW w:w="955" w:type="pct"/>
          </w:tcPr>
          <w:p w14:paraId="6655ECD9" w14:textId="77777777" w:rsidR="00775C4F" w:rsidRPr="00392BE7" w:rsidRDefault="00775C4F" w:rsidP="00774883">
            <w:pPr>
              <w:rPr>
                <w:rFonts w:ascii="Times New Roman" w:hAnsi="Times New Roman"/>
                <w:sz w:val="24"/>
                <w:szCs w:val="24"/>
              </w:rPr>
            </w:pPr>
            <w:r>
              <w:rPr>
                <w:rFonts w:ascii="Times New Roman" w:hAnsi="Times New Roman"/>
                <w:color w:val="000000"/>
                <w:sz w:val="24"/>
                <w:szCs w:val="24"/>
                <w:lang w:eastAsia="hr-HR"/>
              </w:rPr>
              <w:t>Odgoj i edukacijska rehabilitacija</w:t>
            </w:r>
          </w:p>
        </w:tc>
        <w:tc>
          <w:tcPr>
            <w:tcW w:w="1351" w:type="pct"/>
          </w:tcPr>
          <w:p w14:paraId="096C2577"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 xml:space="preserve">na 15 korisnika </w:t>
            </w:r>
          </w:p>
        </w:tc>
        <w:tc>
          <w:tcPr>
            <w:tcW w:w="1346" w:type="pct"/>
          </w:tcPr>
          <w:p w14:paraId="14E5F789"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 xml:space="preserve">na 15 korisnika </w:t>
            </w:r>
          </w:p>
        </w:tc>
      </w:tr>
      <w:tr w:rsidR="00775C4F" w:rsidRPr="00392BE7" w14:paraId="5F95F8FC" w14:textId="77777777" w:rsidTr="00775C4F">
        <w:trPr>
          <w:trHeight w:val="567"/>
        </w:trPr>
        <w:tc>
          <w:tcPr>
            <w:tcW w:w="578" w:type="pct"/>
            <w:vMerge/>
            <w:vAlign w:val="center"/>
          </w:tcPr>
          <w:p w14:paraId="60D13E28" w14:textId="77777777" w:rsidR="00775C4F" w:rsidRPr="00392BE7" w:rsidRDefault="00775C4F" w:rsidP="00774883">
            <w:pPr>
              <w:rPr>
                <w:rFonts w:ascii="Times New Roman" w:hAnsi="Times New Roman"/>
                <w:sz w:val="24"/>
                <w:szCs w:val="24"/>
              </w:rPr>
            </w:pPr>
          </w:p>
        </w:tc>
        <w:tc>
          <w:tcPr>
            <w:tcW w:w="770" w:type="pct"/>
            <w:vMerge/>
          </w:tcPr>
          <w:p w14:paraId="564A6E41" w14:textId="77777777" w:rsidR="00775C4F" w:rsidRPr="00392BE7" w:rsidRDefault="00775C4F" w:rsidP="00774883">
            <w:pPr>
              <w:rPr>
                <w:rFonts w:ascii="Times New Roman" w:hAnsi="Times New Roman"/>
                <w:sz w:val="24"/>
                <w:szCs w:val="24"/>
              </w:rPr>
            </w:pPr>
          </w:p>
        </w:tc>
        <w:tc>
          <w:tcPr>
            <w:tcW w:w="955" w:type="pct"/>
          </w:tcPr>
          <w:p w14:paraId="007498C5" w14:textId="77777777" w:rsidR="00775C4F" w:rsidRPr="00392BE7" w:rsidRDefault="00775C4F" w:rsidP="00774883">
            <w:pPr>
              <w:rPr>
                <w:rFonts w:ascii="Times New Roman" w:hAnsi="Times New Roman"/>
                <w:sz w:val="24"/>
                <w:szCs w:val="24"/>
              </w:rPr>
            </w:pPr>
            <w:proofErr w:type="spellStart"/>
            <w:r w:rsidRPr="00392BE7">
              <w:rPr>
                <w:rFonts w:ascii="Times New Roman" w:hAnsi="Times New Roman"/>
                <w:iCs/>
                <w:color w:val="000000"/>
                <w:sz w:val="24"/>
                <w:szCs w:val="24"/>
                <w:lang w:eastAsia="hr-HR"/>
              </w:rPr>
              <w:t>Logopedska</w:t>
            </w:r>
            <w:proofErr w:type="spellEnd"/>
            <w:r w:rsidRPr="00392BE7">
              <w:rPr>
                <w:rFonts w:ascii="Times New Roman" w:hAnsi="Times New Roman"/>
                <w:iCs/>
                <w:color w:val="000000"/>
                <w:sz w:val="24"/>
                <w:szCs w:val="24"/>
                <w:lang w:eastAsia="hr-HR"/>
              </w:rPr>
              <w:t xml:space="preserve"> terapija</w:t>
            </w:r>
          </w:p>
        </w:tc>
        <w:tc>
          <w:tcPr>
            <w:tcW w:w="1351" w:type="pct"/>
          </w:tcPr>
          <w:p w14:paraId="1415794A"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50 korisnika</w:t>
            </w:r>
          </w:p>
        </w:tc>
        <w:tc>
          <w:tcPr>
            <w:tcW w:w="1346" w:type="pct"/>
          </w:tcPr>
          <w:p w14:paraId="16DAB672"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50 korisnika</w:t>
            </w:r>
          </w:p>
        </w:tc>
      </w:tr>
      <w:tr w:rsidR="00775C4F" w:rsidRPr="00392BE7" w14:paraId="0A46AE22" w14:textId="77777777" w:rsidTr="00775C4F">
        <w:trPr>
          <w:trHeight w:val="567"/>
        </w:trPr>
        <w:tc>
          <w:tcPr>
            <w:tcW w:w="578" w:type="pct"/>
            <w:vMerge/>
            <w:vAlign w:val="center"/>
          </w:tcPr>
          <w:p w14:paraId="177DBB45" w14:textId="77777777" w:rsidR="00775C4F" w:rsidRPr="00392BE7" w:rsidRDefault="00775C4F" w:rsidP="00774883">
            <w:pPr>
              <w:rPr>
                <w:rFonts w:ascii="Times New Roman" w:hAnsi="Times New Roman"/>
                <w:sz w:val="24"/>
                <w:szCs w:val="24"/>
              </w:rPr>
            </w:pPr>
          </w:p>
        </w:tc>
        <w:tc>
          <w:tcPr>
            <w:tcW w:w="770" w:type="pct"/>
            <w:vMerge/>
          </w:tcPr>
          <w:p w14:paraId="4D860E72" w14:textId="77777777" w:rsidR="00775C4F" w:rsidRPr="00392BE7" w:rsidRDefault="00775C4F" w:rsidP="00774883">
            <w:pPr>
              <w:rPr>
                <w:rFonts w:ascii="Times New Roman" w:hAnsi="Times New Roman"/>
                <w:sz w:val="24"/>
                <w:szCs w:val="24"/>
              </w:rPr>
            </w:pPr>
          </w:p>
        </w:tc>
        <w:tc>
          <w:tcPr>
            <w:tcW w:w="955" w:type="pct"/>
          </w:tcPr>
          <w:p w14:paraId="2AE51716"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Skrb tijekom noći</w:t>
            </w:r>
          </w:p>
        </w:tc>
        <w:tc>
          <w:tcPr>
            <w:tcW w:w="1351" w:type="pct"/>
          </w:tcPr>
          <w:p w14:paraId="31B38182" w14:textId="77777777" w:rsidR="00775C4F" w:rsidRPr="00392BE7" w:rsidRDefault="00775C4F" w:rsidP="00774883">
            <w:pPr>
              <w:rPr>
                <w:rFonts w:ascii="Times New Roman" w:hAnsi="Times New Roman"/>
                <w:sz w:val="24"/>
                <w:szCs w:val="24"/>
              </w:rPr>
            </w:pPr>
            <w:r w:rsidRPr="00392BE7">
              <w:rPr>
                <w:rFonts w:ascii="Times New Roman" w:hAnsi="Times New Roman"/>
                <w:color w:val="000000"/>
                <w:sz w:val="24"/>
                <w:szCs w:val="24"/>
                <w:lang w:eastAsia="hr-HR"/>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na svaku odvojenu smještajnu cjelinu do 50 korisnika</w:t>
            </w:r>
          </w:p>
        </w:tc>
        <w:tc>
          <w:tcPr>
            <w:tcW w:w="1346" w:type="pct"/>
          </w:tcPr>
          <w:p w14:paraId="4E7C1BE3" w14:textId="77777777" w:rsidR="00775C4F" w:rsidRPr="00392BE7" w:rsidRDefault="00775C4F" w:rsidP="00774883">
            <w:pPr>
              <w:rPr>
                <w:rFonts w:ascii="Times New Roman" w:hAnsi="Times New Roman"/>
                <w:color w:val="000000"/>
                <w:sz w:val="24"/>
                <w:szCs w:val="24"/>
                <w:lang w:eastAsia="hr-HR"/>
              </w:rPr>
            </w:pPr>
            <w:r w:rsidRPr="00392BE7">
              <w:rPr>
                <w:rFonts w:ascii="Times New Roman" w:hAnsi="Times New Roman"/>
                <w:color w:val="000000"/>
                <w:sz w:val="24"/>
                <w:szCs w:val="24"/>
                <w:lang w:eastAsia="hr-HR"/>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na svaku odvojenu smještajnu cjelinu do 50 korisnika</w:t>
            </w:r>
          </w:p>
        </w:tc>
      </w:tr>
      <w:tr w:rsidR="00775C4F" w:rsidRPr="00392BE7" w14:paraId="6485005A" w14:textId="77777777" w:rsidTr="00775C4F">
        <w:trPr>
          <w:trHeight w:val="567"/>
        </w:trPr>
        <w:tc>
          <w:tcPr>
            <w:tcW w:w="578" w:type="pct"/>
            <w:vAlign w:val="center"/>
          </w:tcPr>
          <w:p w14:paraId="5492F996" w14:textId="77777777" w:rsidR="00775C4F" w:rsidRPr="00392BE7" w:rsidRDefault="00775C4F" w:rsidP="00774883">
            <w:r w:rsidRPr="00392BE7">
              <w:t>4.6.2.</w:t>
            </w:r>
          </w:p>
        </w:tc>
        <w:tc>
          <w:tcPr>
            <w:tcW w:w="4422" w:type="pct"/>
            <w:gridSpan w:val="4"/>
            <w:vAlign w:val="center"/>
          </w:tcPr>
          <w:p w14:paraId="257DC1EA" w14:textId="77777777" w:rsidR="00775C4F" w:rsidRPr="00392BE7" w:rsidRDefault="00775C4F" w:rsidP="00774883">
            <w:r w:rsidRPr="00392BE7">
              <w:t>Boravak</w:t>
            </w:r>
          </w:p>
        </w:tc>
      </w:tr>
      <w:tr w:rsidR="00775C4F" w:rsidRPr="00392BE7" w14:paraId="01A63CE7" w14:textId="77777777" w:rsidTr="00775C4F">
        <w:trPr>
          <w:trHeight w:val="567"/>
        </w:trPr>
        <w:tc>
          <w:tcPr>
            <w:tcW w:w="578" w:type="pct"/>
            <w:vMerge w:val="restart"/>
            <w:vAlign w:val="center"/>
          </w:tcPr>
          <w:p w14:paraId="5D6B6E6F"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4.6.2.1.</w:t>
            </w:r>
          </w:p>
        </w:tc>
        <w:tc>
          <w:tcPr>
            <w:tcW w:w="770" w:type="pct"/>
            <w:vMerge w:val="restart"/>
            <w:vAlign w:val="center"/>
          </w:tcPr>
          <w:p w14:paraId="7D788E2F"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Poludnevni boravak</w:t>
            </w:r>
          </w:p>
          <w:p w14:paraId="14F39691"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lastRenderedPageBreak/>
              <w:t>(osnovni opseg usluge)</w:t>
            </w:r>
            <w:r w:rsidRPr="00392BE7">
              <w:rPr>
                <w:rFonts w:ascii="Times New Roman" w:hAnsi="Times New Roman"/>
                <w:sz w:val="24"/>
                <w:szCs w:val="24"/>
                <w:vertAlign w:val="superscript"/>
              </w:rPr>
              <w:footnoteReference w:customMarkFollows="1" w:id="19"/>
              <w:sym w:font="Symbol" w:char="F02A"/>
            </w:r>
          </w:p>
        </w:tc>
        <w:tc>
          <w:tcPr>
            <w:tcW w:w="955" w:type="pct"/>
          </w:tcPr>
          <w:p w14:paraId="5FE3E4F5"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lastRenderedPageBreak/>
              <w:t>Briga o zdravlju - samo za korisnike kojima je potrebna pomoć u samozbrinjavanju</w:t>
            </w:r>
          </w:p>
        </w:tc>
        <w:tc>
          <w:tcPr>
            <w:tcW w:w="1351" w:type="pct"/>
          </w:tcPr>
          <w:p w14:paraId="44D37241"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 xml:space="preserve">na 50 korisnika </w:t>
            </w:r>
          </w:p>
        </w:tc>
        <w:tc>
          <w:tcPr>
            <w:tcW w:w="1346" w:type="pct"/>
          </w:tcPr>
          <w:p w14:paraId="7ED30CFD"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 xml:space="preserve">na 50 korisnika </w:t>
            </w:r>
          </w:p>
        </w:tc>
      </w:tr>
      <w:tr w:rsidR="00775C4F" w:rsidRPr="00392BE7" w14:paraId="4CBC0D1A" w14:textId="77777777" w:rsidTr="00775C4F">
        <w:trPr>
          <w:trHeight w:val="567"/>
        </w:trPr>
        <w:tc>
          <w:tcPr>
            <w:tcW w:w="578" w:type="pct"/>
            <w:vMerge/>
            <w:vAlign w:val="center"/>
          </w:tcPr>
          <w:p w14:paraId="617B081D" w14:textId="77777777" w:rsidR="00775C4F" w:rsidRPr="00392BE7" w:rsidRDefault="00775C4F" w:rsidP="00774883">
            <w:pPr>
              <w:rPr>
                <w:rFonts w:ascii="Times New Roman" w:hAnsi="Times New Roman"/>
                <w:sz w:val="24"/>
                <w:szCs w:val="24"/>
              </w:rPr>
            </w:pPr>
          </w:p>
        </w:tc>
        <w:tc>
          <w:tcPr>
            <w:tcW w:w="770" w:type="pct"/>
            <w:vMerge/>
          </w:tcPr>
          <w:p w14:paraId="47F32218" w14:textId="77777777" w:rsidR="00775C4F" w:rsidRPr="00392BE7" w:rsidRDefault="00775C4F" w:rsidP="00774883">
            <w:pPr>
              <w:rPr>
                <w:rFonts w:ascii="Times New Roman" w:hAnsi="Times New Roman"/>
                <w:sz w:val="24"/>
                <w:szCs w:val="24"/>
              </w:rPr>
            </w:pPr>
          </w:p>
        </w:tc>
        <w:tc>
          <w:tcPr>
            <w:tcW w:w="955" w:type="pct"/>
          </w:tcPr>
          <w:p w14:paraId="556FC4B0"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Socijalni rad</w:t>
            </w:r>
          </w:p>
        </w:tc>
        <w:tc>
          <w:tcPr>
            <w:tcW w:w="1351" w:type="pct"/>
          </w:tcPr>
          <w:p w14:paraId="3BD98933"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100 korisnika</w:t>
            </w:r>
          </w:p>
        </w:tc>
        <w:tc>
          <w:tcPr>
            <w:tcW w:w="1346" w:type="pct"/>
          </w:tcPr>
          <w:p w14:paraId="23714DA2"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100 korisnika</w:t>
            </w:r>
          </w:p>
        </w:tc>
      </w:tr>
      <w:tr w:rsidR="00775C4F" w:rsidRPr="00392BE7" w14:paraId="1E684096" w14:textId="77777777" w:rsidTr="00775C4F">
        <w:trPr>
          <w:trHeight w:val="567"/>
        </w:trPr>
        <w:tc>
          <w:tcPr>
            <w:tcW w:w="578" w:type="pct"/>
            <w:vMerge/>
            <w:vAlign w:val="center"/>
          </w:tcPr>
          <w:p w14:paraId="654F82B3" w14:textId="77777777" w:rsidR="00775C4F" w:rsidRPr="00392BE7" w:rsidRDefault="00775C4F" w:rsidP="00774883">
            <w:pPr>
              <w:rPr>
                <w:rFonts w:ascii="Times New Roman" w:hAnsi="Times New Roman"/>
                <w:sz w:val="24"/>
                <w:szCs w:val="24"/>
              </w:rPr>
            </w:pPr>
          </w:p>
        </w:tc>
        <w:tc>
          <w:tcPr>
            <w:tcW w:w="770" w:type="pct"/>
            <w:vMerge/>
          </w:tcPr>
          <w:p w14:paraId="3655E837" w14:textId="77777777" w:rsidR="00775C4F" w:rsidRPr="00392BE7" w:rsidRDefault="00775C4F" w:rsidP="00774883">
            <w:pPr>
              <w:rPr>
                <w:rFonts w:ascii="Times New Roman" w:hAnsi="Times New Roman"/>
                <w:sz w:val="24"/>
                <w:szCs w:val="24"/>
              </w:rPr>
            </w:pPr>
          </w:p>
        </w:tc>
        <w:tc>
          <w:tcPr>
            <w:tcW w:w="955" w:type="pct"/>
          </w:tcPr>
          <w:p w14:paraId="18BA61FF" w14:textId="77777777" w:rsidR="00775C4F" w:rsidRPr="00392BE7" w:rsidRDefault="00775C4F" w:rsidP="00774883">
            <w:pPr>
              <w:rPr>
                <w:rFonts w:ascii="Times New Roman" w:hAnsi="Times New Roman"/>
                <w:sz w:val="24"/>
                <w:szCs w:val="24"/>
              </w:rPr>
            </w:pPr>
            <w:r>
              <w:rPr>
                <w:rFonts w:ascii="Times New Roman" w:hAnsi="Times New Roman"/>
                <w:color w:val="000000"/>
                <w:sz w:val="24"/>
                <w:szCs w:val="24"/>
                <w:lang w:eastAsia="hr-HR"/>
              </w:rPr>
              <w:t>Odgoj i edukacijska rehabilitacija</w:t>
            </w:r>
          </w:p>
        </w:tc>
        <w:tc>
          <w:tcPr>
            <w:tcW w:w="1351" w:type="pct"/>
          </w:tcPr>
          <w:p w14:paraId="414E2936"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15 korisnika</w:t>
            </w:r>
          </w:p>
        </w:tc>
        <w:tc>
          <w:tcPr>
            <w:tcW w:w="1346" w:type="pct"/>
          </w:tcPr>
          <w:p w14:paraId="6E8FD195"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1</w:t>
            </w:r>
            <w:r>
              <w:rPr>
                <w:rFonts w:ascii="Times New Roman" w:hAnsi="Times New Roman"/>
                <w:sz w:val="24"/>
                <w:szCs w:val="24"/>
              </w:rPr>
              <w:t>2</w:t>
            </w:r>
            <w:r w:rsidRPr="00392BE7">
              <w:rPr>
                <w:rFonts w:ascii="Times New Roman" w:hAnsi="Times New Roman"/>
                <w:sz w:val="24"/>
                <w:szCs w:val="24"/>
              </w:rPr>
              <w:t xml:space="preserve"> korisnika</w:t>
            </w:r>
          </w:p>
        </w:tc>
      </w:tr>
      <w:tr w:rsidR="00775C4F" w:rsidRPr="00392BE7" w14:paraId="7FD63AFB" w14:textId="77777777" w:rsidTr="00775C4F">
        <w:trPr>
          <w:trHeight w:val="567"/>
        </w:trPr>
        <w:tc>
          <w:tcPr>
            <w:tcW w:w="578" w:type="pct"/>
            <w:vMerge/>
            <w:vAlign w:val="center"/>
          </w:tcPr>
          <w:p w14:paraId="20826CEC" w14:textId="77777777" w:rsidR="00775C4F" w:rsidRPr="00392BE7" w:rsidRDefault="00775C4F" w:rsidP="00774883">
            <w:pPr>
              <w:rPr>
                <w:rFonts w:ascii="Times New Roman" w:hAnsi="Times New Roman"/>
                <w:sz w:val="24"/>
                <w:szCs w:val="24"/>
              </w:rPr>
            </w:pPr>
          </w:p>
        </w:tc>
        <w:tc>
          <w:tcPr>
            <w:tcW w:w="770" w:type="pct"/>
            <w:vMerge/>
          </w:tcPr>
          <w:p w14:paraId="46995693" w14:textId="77777777" w:rsidR="00775C4F" w:rsidRPr="00392BE7" w:rsidRDefault="00775C4F" w:rsidP="00774883">
            <w:pPr>
              <w:rPr>
                <w:rFonts w:ascii="Times New Roman" w:hAnsi="Times New Roman"/>
                <w:sz w:val="24"/>
                <w:szCs w:val="24"/>
              </w:rPr>
            </w:pPr>
          </w:p>
        </w:tc>
        <w:tc>
          <w:tcPr>
            <w:tcW w:w="955" w:type="pct"/>
          </w:tcPr>
          <w:p w14:paraId="039B3221"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Usvajanje znakovnog jezika 1 - samo za djecu</w:t>
            </w:r>
            <w:r>
              <w:rPr>
                <w:rFonts w:ascii="Times New Roman" w:hAnsi="Times New Roman"/>
                <w:sz w:val="24"/>
                <w:szCs w:val="24"/>
              </w:rPr>
              <w:t xml:space="preserve"> s oštećenjem sluha</w:t>
            </w:r>
            <w:r w:rsidRPr="00392BE7">
              <w:rPr>
                <w:rFonts w:ascii="Times New Roman" w:hAnsi="Times New Roman"/>
                <w:sz w:val="24"/>
                <w:szCs w:val="24"/>
              </w:rPr>
              <w:t xml:space="preserve"> predškolske i osnovnoškolske dobi</w:t>
            </w:r>
          </w:p>
        </w:tc>
        <w:tc>
          <w:tcPr>
            <w:tcW w:w="1351" w:type="pct"/>
          </w:tcPr>
          <w:p w14:paraId="73DEBE9A"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 xml:space="preserve">na 12 korisnika </w:t>
            </w:r>
          </w:p>
        </w:tc>
        <w:tc>
          <w:tcPr>
            <w:tcW w:w="1346" w:type="pct"/>
          </w:tcPr>
          <w:p w14:paraId="43431700"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 xml:space="preserve">na 12 korisnika </w:t>
            </w:r>
          </w:p>
        </w:tc>
      </w:tr>
      <w:tr w:rsidR="00775C4F" w:rsidRPr="00392BE7" w14:paraId="67056DE8" w14:textId="77777777" w:rsidTr="00775C4F">
        <w:trPr>
          <w:trHeight w:val="567"/>
        </w:trPr>
        <w:tc>
          <w:tcPr>
            <w:tcW w:w="578" w:type="pct"/>
            <w:vMerge/>
            <w:vAlign w:val="center"/>
          </w:tcPr>
          <w:p w14:paraId="58A1A32C" w14:textId="77777777" w:rsidR="00775C4F" w:rsidRPr="00392BE7" w:rsidRDefault="00775C4F" w:rsidP="00774883">
            <w:pPr>
              <w:rPr>
                <w:rFonts w:ascii="Times New Roman" w:hAnsi="Times New Roman"/>
                <w:sz w:val="24"/>
                <w:szCs w:val="24"/>
              </w:rPr>
            </w:pPr>
          </w:p>
        </w:tc>
        <w:tc>
          <w:tcPr>
            <w:tcW w:w="770" w:type="pct"/>
            <w:vMerge/>
          </w:tcPr>
          <w:p w14:paraId="4BFDAFB7" w14:textId="77777777" w:rsidR="00775C4F" w:rsidRPr="00392BE7" w:rsidRDefault="00775C4F" w:rsidP="00774883">
            <w:pPr>
              <w:rPr>
                <w:rFonts w:ascii="Times New Roman" w:hAnsi="Times New Roman"/>
                <w:sz w:val="24"/>
                <w:szCs w:val="24"/>
              </w:rPr>
            </w:pPr>
          </w:p>
        </w:tc>
        <w:tc>
          <w:tcPr>
            <w:tcW w:w="955" w:type="pct"/>
          </w:tcPr>
          <w:p w14:paraId="5E4AEC6D"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Usvajanje znakovnog jezika 2 - samo za djecu</w:t>
            </w:r>
            <w:r>
              <w:rPr>
                <w:rFonts w:ascii="Times New Roman" w:hAnsi="Times New Roman"/>
                <w:sz w:val="24"/>
                <w:szCs w:val="24"/>
              </w:rPr>
              <w:t xml:space="preserve"> s oštećenjem sluha</w:t>
            </w:r>
            <w:r w:rsidRPr="00392BE7">
              <w:rPr>
                <w:rFonts w:ascii="Times New Roman" w:hAnsi="Times New Roman"/>
                <w:sz w:val="24"/>
                <w:szCs w:val="24"/>
              </w:rPr>
              <w:t xml:space="preserve"> srednjoškolske dobi</w:t>
            </w:r>
          </w:p>
        </w:tc>
        <w:tc>
          <w:tcPr>
            <w:tcW w:w="1351" w:type="pct"/>
          </w:tcPr>
          <w:p w14:paraId="7B5CEF7B"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 xml:space="preserve">na 15 korisnika </w:t>
            </w:r>
          </w:p>
        </w:tc>
        <w:tc>
          <w:tcPr>
            <w:tcW w:w="1346" w:type="pct"/>
          </w:tcPr>
          <w:p w14:paraId="375C3260"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 xml:space="preserve">na 15 korisnika </w:t>
            </w:r>
          </w:p>
        </w:tc>
      </w:tr>
      <w:tr w:rsidR="00775C4F" w:rsidRPr="00392BE7" w14:paraId="77A9CEF1" w14:textId="77777777" w:rsidTr="00775C4F">
        <w:trPr>
          <w:trHeight w:val="578"/>
        </w:trPr>
        <w:tc>
          <w:tcPr>
            <w:tcW w:w="578" w:type="pct"/>
            <w:vMerge/>
            <w:vAlign w:val="center"/>
          </w:tcPr>
          <w:p w14:paraId="56563FBC" w14:textId="77777777" w:rsidR="00775C4F" w:rsidRPr="00392BE7" w:rsidRDefault="00775C4F" w:rsidP="00774883">
            <w:pPr>
              <w:rPr>
                <w:rFonts w:ascii="Times New Roman" w:hAnsi="Times New Roman"/>
                <w:sz w:val="24"/>
                <w:szCs w:val="24"/>
              </w:rPr>
            </w:pPr>
          </w:p>
        </w:tc>
        <w:tc>
          <w:tcPr>
            <w:tcW w:w="770" w:type="pct"/>
            <w:vMerge/>
          </w:tcPr>
          <w:p w14:paraId="45D80310" w14:textId="77777777" w:rsidR="00775C4F" w:rsidRPr="00392BE7" w:rsidRDefault="00775C4F" w:rsidP="00774883">
            <w:pPr>
              <w:rPr>
                <w:rFonts w:ascii="Times New Roman" w:hAnsi="Times New Roman"/>
                <w:sz w:val="24"/>
                <w:szCs w:val="24"/>
              </w:rPr>
            </w:pPr>
          </w:p>
        </w:tc>
        <w:tc>
          <w:tcPr>
            <w:tcW w:w="955" w:type="pct"/>
          </w:tcPr>
          <w:p w14:paraId="0AFA48A5" w14:textId="77777777" w:rsidR="00775C4F" w:rsidRPr="00392BE7" w:rsidRDefault="00775C4F" w:rsidP="00774883">
            <w:pPr>
              <w:rPr>
                <w:rFonts w:ascii="Times New Roman" w:hAnsi="Times New Roman"/>
                <w:sz w:val="24"/>
                <w:szCs w:val="24"/>
              </w:rPr>
            </w:pPr>
            <w:proofErr w:type="spellStart"/>
            <w:r w:rsidRPr="00392BE7">
              <w:rPr>
                <w:rFonts w:ascii="Times New Roman" w:hAnsi="Times New Roman"/>
                <w:iCs/>
                <w:color w:val="000000"/>
                <w:sz w:val="24"/>
                <w:szCs w:val="24"/>
                <w:lang w:eastAsia="hr-HR"/>
              </w:rPr>
              <w:t>Logopedska</w:t>
            </w:r>
            <w:proofErr w:type="spellEnd"/>
            <w:r w:rsidRPr="00392BE7">
              <w:rPr>
                <w:rFonts w:ascii="Times New Roman" w:hAnsi="Times New Roman"/>
                <w:iCs/>
                <w:color w:val="000000"/>
                <w:sz w:val="24"/>
                <w:szCs w:val="24"/>
                <w:lang w:eastAsia="hr-HR"/>
              </w:rPr>
              <w:t xml:space="preserve"> terapija</w:t>
            </w:r>
          </w:p>
        </w:tc>
        <w:tc>
          <w:tcPr>
            <w:tcW w:w="1351" w:type="pct"/>
          </w:tcPr>
          <w:p w14:paraId="3EC18E86"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60 korisnika</w:t>
            </w:r>
          </w:p>
        </w:tc>
        <w:tc>
          <w:tcPr>
            <w:tcW w:w="1346" w:type="pct"/>
          </w:tcPr>
          <w:p w14:paraId="22858771"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60 korisnika</w:t>
            </w:r>
          </w:p>
        </w:tc>
      </w:tr>
      <w:tr w:rsidR="00775C4F" w:rsidRPr="00392BE7" w14:paraId="2F37562F" w14:textId="77777777" w:rsidTr="00775C4F">
        <w:trPr>
          <w:trHeight w:val="567"/>
        </w:trPr>
        <w:tc>
          <w:tcPr>
            <w:tcW w:w="578" w:type="pct"/>
            <w:vMerge w:val="restart"/>
            <w:vAlign w:val="center"/>
          </w:tcPr>
          <w:p w14:paraId="4874EC09"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4.6.2.2.</w:t>
            </w:r>
          </w:p>
        </w:tc>
        <w:tc>
          <w:tcPr>
            <w:tcW w:w="770" w:type="pct"/>
            <w:vMerge w:val="restart"/>
            <w:vAlign w:val="center"/>
          </w:tcPr>
          <w:p w14:paraId="488FF21B"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Cjelodnevni boravak</w:t>
            </w:r>
          </w:p>
          <w:p w14:paraId="5547D1AB"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(osnovni opseg usluge)</w:t>
            </w:r>
            <w:r w:rsidRPr="00392BE7">
              <w:rPr>
                <w:rFonts w:ascii="Times New Roman" w:hAnsi="Times New Roman"/>
                <w:sz w:val="24"/>
                <w:szCs w:val="24"/>
                <w:vertAlign w:val="superscript"/>
              </w:rPr>
              <w:t>*</w:t>
            </w:r>
          </w:p>
        </w:tc>
        <w:tc>
          <w:tcPr>
            <w:tcW w:w="955" w:type="pct"/>
          </w:tcPr>
          <w:p w14:paraId="3F43817C"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Briga o zdravlju - samo za korisnike kojima je potrebna pomoć u samozbrinjavanju</w:t>
            </w:r>
          </w:p>
        </w:tc>
        <w:tc>
          <w:tcPr>
            <w:tcW w:w="1351" w:type="pct"/>
          </w:tcPr>
          <w:p w14:paraId="1BCB4F43"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 xml:space="preserve">na 50 korisnika </w:t>
            </w:r>
          </w:p>
        </w:tc>
        <w:tc>
          <w:tcPr>
            <w:tcW w:w="1346" w:type="pct"/>
          </w:tcPr>
          <w:p w14:paraId="61AC6F51"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 xml:space="preserve">na 50 korisnika </w:t>
            </w:r>
          </w:p>
        </w:tc>
      </w:tr>
      <w:tr w:rsidR="00775C4F" w:rsidRPr="00392BE7" w14:paraId="0672D4FC" w14:textId="77777777" w:rsidTr="00775C4F">
        <w:trPr>
          <w:trHeight w:val="567"/>
        </w:trPr>
        <w:tc>
          <w:tcPr>
            <w:tcW w:w="578" w:type="pct"/>
            <w:vMerge/>
            <w:vAlign w:val="center"/>
          </w:tcPr>
          <w:p w14:paraId="78F22828" w14:textId="77777777" w:rsidR="00775C4F" w:rsidRPr="00392BE7" w:rsidRDefault="00775C4F" w:rsidP="00774883">
            <w:pPr>
              <w:rPr>
                <w:rFonts w:ascii="Times New Roman" w:hAnsi="Times New Roman"/>
                <w:sz w:val="24"/>
                <w:szCs w:val="24"/>
              </w:rPr>
            </w:pPr>
          </w:p>
        </w:tc>
        <w:tc>
          <w:tcPr>
            <w:tcW w:w="770" w:type="pct"/>
            <w:vMerge/>
          </w:tcPr>
          <w:p w14:paraId="7CFB73A0" w14:textId="77777777" w:rsidR="00775C4F" w:rsidRPr="00392BE7" w:rsidRDefault="00775C4F" w:rsidP="00774883">
            <w:pPr>
              <w:rPr>
                <w:rFonts w:ascii="Times New Roman" w:hAnsi="Times New Roman"/>
                <w:sz w:val="24"/>
                <w:szCs w:val="24"/>
              </w:rPr>
            </w:pPr>
          </w:p>
        </w:tc>
        <w:tc>
          <w:tcPr>
            <w:tcW w:w="955" w:type="pct"/>
          </w:tcPr>
          <w:p w14:paraId="558FACF2"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Socijalni rad</w:t>
            </w:r>
          </w:p>
        </w:tc>
        <w:tc>
          <w:tcPr>
            <w:tcW w:w="1351" w:type="pct"/>
          </w:tcPr>
          <w:p w14:paraId="03EAA871"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100 korisnika</w:t>
            </w:r>
          </w:p>
        </w:tc>
        <w:tc>
          <w:tcPr>
            <w:tcW w:w="1346" w:type="pct"/>
          </w:tcPr>
          <w:p w14:paraId="5C4CB970"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100 korisnika</w:t>
            </w:r>
          </w:p>
        </w:tc>
      </w:tr>
      <w:tr w:rsidR="00775C4F" w:rsidRPr="00392BE7" w14:paraId="421BF945" w14:textId="77777777" w:rsidTr="00775C4F">
        <w:trPr>
          <w:trHeight w:val="567"/>
        </w:trPr>
        <w:tc>
          <w:tcPr>
            <w:tcW w:w="578" w:type="pct"/>
            <w:vMerge/>
            <w:vAlign w:val="center"/>
          </w:tcPr>
          <w:p w14:paraId="7E616C1C" w14:textId="77777777" w:rsidR="00775C4F" w:rsidRPr="00392BE7" w:rsidRDefault="00775C4F" w:rsidP="00774883">
            <w:pPr>
              <w:rPr>
                <w:rFonts w:ascii="Times New Roman" w:hAnsi="Times New Roman"/>
                <w:sz w:val="24"/>
                <w:szCs w:val="24"/>
              </w:rPr>
            </w:pPr>
          </w:p>
        </w:tc>
        <w:tc>
          <w:tcPr>
            <w:tcW w:w="770" w:type="pct"/>
            <w:vMerge/>
          </w:tcPr>
          <w:p w14:paraId="7A7D6096" w14:textId="77777777" w:rsidR="00775C4F" w:rsidRPr="00392BE7" w:rsidRDefault="00775C4F" w:rsidP="00774883">
            <w:pPr>
              <w:rPr>
                <w:rFonts w:ascii="Times New Roman" w:hAnsi="Times New Roman"/>
                <w:sz w:val="24"/>
                <w:szCs w:val="24"/>
              </w:rPr>
            </w:pPr>
          </w:p>
        </w:tc>
        <w:tc>
          <w:tcPr>
            <w:tcW w:w="955" w:type="pct"/>
          </w:tcPr>
          <w:p w14:paraId="36EF426B" w14:textId="77777777" w:rsidR="00775C4F" w:rsidRPr="00392BE7" w:rsidRDefault="00775C4F" w:rsidP="00774883">
            <w:pPr>
              <w:rPr>
                <w:rFonts w:ascii="Times New Roman" w:hAnsi="Times New Roman"/>
                <w:sz w:val="24"/>
                <w:szCs w:val="24"/>
              </w:rPr>
            </w:pPr>
            <w:r>
              <w:rPr>
                <w:rFonts w:ascii="Times New Roman" w:hAnsi="Times New Roman"/>
                <w:color w:val="000000"/>
                <w:sz w:val="24"/>
                <w:szCs w:val="24"/>
                <w:lang w:eastAsia="hr-HR"/>
              </w:rPr>
              <w:t>Odgoj i edukacijska rehabilitacija</w:t>
            </w:r>
          </w:p>
        </w:tc>
        <w:tc>
          <w:tcPr>
            <w:tcW w:w="1351" w:type="pct"/>
          </w:tcPr>
          <w:p w14:paraId="13D3DA51"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12 korisnika</w:t>
            </w:r>
          </w:p>
        </w:tc>
        <w:tc>
          <w:tcPr>
            <w:tcW w:w="1346" w:type="pct"/>
          </w:tcPr>
          <w:p w14:paraId="416B07ED"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Pr>
                <w:rFonts w:ascii="Times New Roman" w:hAnsi="Times New Roman"/>
                <w:sz w:val="24"/>
                <w:szCs w:val="24"/>
              </w:rPr>
              <w:t>na 10</w:t>
            </w:r>
            <w:r w:rsidRPr="00392BE7">
              <w:rPr>
                <w:rFonts w:ascii="Times New Roman" w:hAnsi="Times New Roman"/>
                <w:sz w:val="24"/>
                <w:szCs w:val="24"/>
              </w:rPr>
              <w:t xml:space="preserve"> korisnika</w:t>
            </w:r>
          </w:p>
        </w:tc>
      </w:tr>
      <w:tr w:rsidR="00775C4F" w:rsidRPr="00392BE7" w14:paraId="622E4939" w14:textId="77777777" w:rsidTr="00775C4F">
        <w:trPr>
          <w:trHeight w:val="567"/>
        </w:trPr>
        <w:tc>
          <w:tcPr>
            <w:tcW w:w="578" w:type="pct"/>
            <w:vMerge/>
            <w:vAlign w:val="center"/>
          </w:tcPr>
          <w:p w14:paraId="4636B4AB" w14:textId="77777777" w:rsidR="00775C4F" w:rsidRPr="00392BE7" w:rsidRDefault="00775C4F" w:rsidP="00774883">
            <w:pPr>
              <w:rPr>
                <w:rFonts w:ascii="Times New Roman" w:hAnsi="Times New Roman"/>
                <w:sz w:val="24"/>
                <w:szCs w:val="24"/>
              </w:rPr>
            </w:pPr>
          </w:p>
        </w:tc>
        <w:tc>
          <w:tcPr>
            <w:tcW w:w="770" w:type="pct"/>
            <w:vMerge/>
          </w:tcPr>
          <w:p w14:paraId="3BBDCD7A" w14:textId="77777777" w:rsidR="00775C4F" w:rsidRPr="00392BE7" w:rsidRDefault="00775C4F" w:rsidP="00774883">
            <w:pPr>
              <w:rPr>
                <w:rFonts w:ascii="Times New Roman" w:hAnsi="Times New Roman"/>
                <w:sz w:val="24"/>
                <w:szCs w:val="24"/>
              </w:rPr>
            </w:pPr>
          </w:p>
        </w:tc>
        <w:tc>
          <w:tcPr>
            <w:tcW w:w="955" w:type="pct"/>
          </w:tcPr>
          <w:p w14:paraId="7B80947D"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Usvajanje znakovnog jezika 1 - samo za djecu </w:t>
            </w:r>
            <w:r>
              <w:rPr>
                <w:rFonts w:ascii="Times New Roman" w:hAnsi="Times New Roman"/>
                <w:sz w:val="24"/>
                <w:szCs w:val="24"/>
              </w:rPr>
              <w:t>s oštećenjem sluha</w:t>
            </w:r>
            <w:r w:rsidRPr="00392BE7">
              <w:rPr>
                <w:rFonts w:ascii="Times New Roman" w:hAnsi="Times New Roman"/>
                <w:sz w:val="24"/>
                <w:szCs w:val="24"/>
              </w:rPr>
              <w:t xml:space="preserve"> osnovnoškolske dobi</w:t>
            </w:r>
          </w:p>
        </w:tc>
        <w:tc>
          <w:tcPr>
            <w:tcW w:w="1351" w:type="pct"/>
          </w:tcPr>
          <w:p w14:paraId="0ECD7114"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 xml:space="preserve">na 10 korisnika </w:t>
            </w:r>
          </w:p>
        </w:tc>
        <w:tc>
          <w:tcPr>
            <w:tcW w:w="1346" w:type="pct"/>
          </w:tcPr>
          <w:p w14:paraId="7A77D4DE"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 xml:space="preserve">na 10 korisnika </w:t>
            </w:r>
          </w:p>
        </w:tc>
      </w:tr>
      <w:tr w:rsidR="00775C4F" w:rsidRPr="00392BE7" w14:paraId="5633064F" w14:textId="77777777" w:rsidTr="00775C4F">
        <w:trPr>
          <w:trHeight w:val="567"/>
        </w:trPr>
        <w:tc>
          <w:tcPr>
            <w:tcW w:w="578" w:type="pct"/>
            <w:vMerge/>
            <w:vAlign w:val="center"/>
          </w:tcPr>
          <w:p w14:paraId="24BC0439" w14:textId="77777777" w:rsidR="00775C4F" w:rsidRPr="00392BE7" w:rsidRDefault="00775C4F" w:rsidP="00774883">
            <w:pPr>
              <w:rPr>
                <w:rFonts w:ascii="Times New Roman" w:hAnsi="Times New Roman"/>
                <w:sz w:val="24"/>
                <w:szCs w:val="24"/>
              </w:rPr>
            </w:pPr>
          </w:p>
        </w:tc>
        <w:tc>
          <w:tcPr>
            <w:tcW w:w="770" w:type="pct"/>
            <w:vMerge/>
          </w:tcPr>
          <w:p w14:paraId="5BFAC37D" w14:textId="77777777" w:rsidR="00775C4F" w:rsidRPr="00392BE7" w:rsidRDefault="00775C4F" w:rsidP="00774883">
            <w:pPr>
              <w:rPr>
                <w:rFonts w:ascii="Times New Roman" w:hAnsi="Times New Roman"/>
                <w:sz w:val="24"/>
                <w:szCs w:val="24"/>
              </w:rPr>
            </w:pPr>
          </w:p>
        </w:tc>
        <w:tc>
          <w:tcPr>
            <w:tcW w:w="955" w:type="pct"/>
          </w:tcPr>
          <w:p w14:paraId="3E2A88DF"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Usvajanje znakovnog jezika 2 - samo za djecu</w:t>
            </w:r>
            <w:r>
              <w:rPr>
                <w:rFonts w:ascii="Times New Roman" w:hAnsi="Times New Roman"/>
                <w:sz w:val="24"/>
                <w:szCs w:val="24"/>
              </w:rPr>
              <w:t xml:space="preserve"> s oštećenjem sluha</w:t>
            </w:r>
            <w:r w:rsidRPr="00392BE7">
              <w:rPr>
                <w:rFonts w:ascii="Times New Roman" w:hAnsi="Times New Roman"/>
                <w:sz w:val="24"/>
                <w:szCs w:val="24"/>
              </w:rPr>
              <w:t xml:space="preserve"> srednjoškolske dobi</w:t>
            </w:r>
          </w:p>
        </w:tc>
        <w:tc>
          <w:tcPr>
            <w:tcW w:w="1351" w:type="pct"/>
          </w:tcPr>
          <w:p w14:paraId="00D1B386"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 xml:space="preserve">na 15 korisnika </w:t>
            </w:r>
          </w:p>
        </w:tc>
        <w:tc>
          <w:tcPr>
            <w:tcW w:w="1346" w:type="pct"/>
          </w:tcPr>
          <w:p w14:paraId="07E0CD5C"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 xml:space="preserve">na 15 korisnika </w:t>
            </w:r>
          </w:p>
        </w:tc>
      </w:tr>
      <w:tr w:rsidR="00775C4F" w:rsidRPr="00392BE7" w14:paraId="2CBE413F" w14:textId="77777777" w:rsidTr="00775C4F">
        <w:trPr>
          <w:trHeight w:val="567"/>
        </w:trPr>
        <w:tc>
          <w:tcPr>
            <w:tcW w:w="578" w:type="pct"/>
            <w:vMerge/>
            <w:vAlign w:val="center"/>
          </w:tcPr>
          <w:p w14:paraId="7E85D967" w14:textId="77777777" w:rsidR="00775C4F" w:rsidRPr="00392BE7" w:rsidRDefault="00775C4F" w:rsidP="00774883">
            <w:pPr>
              <w:rPr>
                <w:rFonts w:ascii="Times New Roman" w:hAnsi="Times New Roman"/>
                <w:sz w:val="24"/>
                <w:szCs w:val="24"/>
              </w:rPr>
            </w:pPr>
          </w:p>
        </w:tc>
        <w:tc>
          <w:tcPr>
            <w:tcW w:w="770" w:type="pct"/>
            <w:vMerge/>
          </w:tcPr>
          <w:p w14:paraId="6FF23EB3" w14:textId="77777777" w:rsidR="00775C4F" w:rsidRPr="00392BE7" w:rsidRDefault="00775C4F" w:rsidP="00774883">
            <w:pPr>
              <w:rPr>
                <w:rFonts w:ascii="Times New Roman" w:hAnsi="Times New Roman"/>
                <w:sz w:val="24"/>
                <w:szCs w:val="24"/>
              </w:rPr>
            </w:pPr>
          </w:p>
        </w:tc>
        <w:tc>
          <w:tcPr>
            <w:tcW w:w="955" w:type="pct"/>
          </w:tcPr>
          <w:p w14:paraId="3B5C43A7" w14:textId="77777777" w:rsidR="00775C4F" w:rsidRPr="00392BE7" w:rsidRDefault="00775C4F" w:rsidP="00774883">
            <w:pPr>
              <w:rPr>
                <w:rFonts w:ascii="Times New Roman" w:hAnsi="Times New Roman"/>
                <w:sz w:val="24"/>
                <w:szCs w:val="24"/>
              </w:rPr>
            </w:pPr>
            <w:proofErr w:type="spellStart"/>
            <w:r w:rsidRPr="00392BE7">
              <w:rPr>
                <w:rFonts w:ascii="Times New Roman" w:hAnsi="Times New Roman"/>
                <w:iCs/>
                <w:color w:val="000000"/>
                <w:sz w:val="24"/>
                <w:szCs w:val="24"/>
                <w:lang w:eastAsia="hr-HR"/>
              </w:rPr>
              <w:t>Logopedska</w:t>
            </w:r>
            <w:proofErr w:type="spellEnd"/>
            <w:r w:rsidRPr="00392BE7">
              <w:rPr>
                <w:rFonts w:ascii="Times New Roman" w:hAnsi="Times New Roman"/>
                <w:iCs/>
                <w:color w:val="000000"/>
                <w:sz w:val="24"/>
                <w:szCs w:val="24"/>
                <w:lang w:eastAsia="hr-HR"/>
              </w:rPr>
              <w:t xml:space="preserve"> terapija</w:t>
            </w:r>
          </w:p>
        </w:tc>
        <w:tc>
          <w:tcPr>
            <w:tcW w:w="1351" w:type="pct"/>
          </w:tcPr>
          <w:p w14:paraId="5D9C236D"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60 korisnika</w:t>
            </w:r>
          </w:p>
        </w:tc>
        <w:tc>
          <w:tcPr>
            <w:tcW w:w="1346" w:type="pct"/>
          </w:tcPr>
          <w:p w14:paraId="4A07EA8F"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60 korisnika</w:t>
            </w:r>
          </w:p>
        </w:tc>
      </w:tr>
      <w:tr w:rsidR="00775C4F" w:rsidRPr="00392BE7" w14:paraId="310CC56E" w14:textId="77777777" w:rsidTr="00775C4F">
        <w:trPr>
          <w:trHeight w:val="567"/>
        </w:trPr>
        <w:tc>
          <w:tcPr>
            <w:tcW w:w="578" w:type="pct"/>
            <w:vAlign w:val="center"/>
          </w:tcPr>
          <w:p w14:paraId="19D9EACD" w14:textId="77777777" w:rsidR="00775C4F" w:rsidRPr="00392BE7" w:rsidRDefault="00775C4F" w:rsidP="00774883">
            <w:r w:rsidRPr="00392BE7">
              <w:t>4.6.S</w:t>
            </w:r>
          </w:p>
        </w:tc>
        <w:tc>
          <w:tcPr>
            <w:tcW w:w="4422" w:type="pct"/>
            <w:gridSpan w:val="4"/>
            <w:vAlign w:val="center"/>
          </w:tcPr>
          <w:p w14:paraId="581176F0" w14:textId="77777777" w:rsidR="00775C4F" w:rsidRPr="00392BE7" w:rsidRDefault="00775C4F" w:rsidP="00774883">
            <w:r w:rsidRPr="00392BE7">
              <w:t>Specifične aktivnosti uz uslugu smještaja i boravka</w:t>
            </w:r>
          </w:p>
        </w:tc>
      </w:tr>
      <w:tr w:rsidR="00775C4F" w:rsidRPr="00392BE7" w14:paraId="08253E1E" w14:textId="77777777" w:rsidTr="00775C4F">
        <w:trPr>
          <w:trHeight w:val="567"/>
        </w:trPr>
        <w:tc>
          <w:tcPr>
            <w:tcW w:w="578" w:type="pct"/>
            <w:vMerge w:val="restart"/>
            <w:vAlign w:val="center"/>
          </w:tcPr>
          <w:p w14:paraId="51FEEA8C"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4.6.1.S</w:t>
            </w:r>
          </w:p>
        </w:tc>
        <w:tc>
          <w:tcPr>
            <w:tcW w:w="770" w:type="pct"/>
            <w:vMerge w:val="restart"/>
            <w:vAlign w:val="center"/>
          </w:tcPr>
          <w:p w14:paraId="3B78D1AE"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Specifične aktivnosti</w:t>
            </w:r>
          </w:p>
        </w:tc>
        <w:tc>
          <w:tcPr>
            <w:tcW w:w="955" w:type="pct"/>
          </w:tcPr>
          <w:p w14:paraId="2510CB5E"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Socijalno-pedagoška podrška</w:t>
            </w:r>
          </w:p>
        </w:tc>
        <w:tc>
          <w:tcPr>
            <w:tcW w:w="1351" w:type="pct"/>
          </w:tcPr>
          <w:p w14:paraId="10568FBF"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200 korisnika</w:t>
            </w:r>
          </w:p>
        </w:tc>
        <w:tc>
          <w:tcPr>
            <w:tcW w:w="1346" w:type="pct"/>
          </w:tcPr>
          <w:p w14:paraId="63D54782"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200 korisnika</w:t>
            </w:r>
          </w:p>
        </w:tc>
      </w:tr>
      <w:tr w:rsidR="00775C4F" w:rsidRPr="00392BE7" w14:paraId="21D6F7D8" w14:textId="77777777" w:rsidTr="00775C4F">
        <w:trPr>
          <w:trHeight w:val="567"/>
        </w:trPr>
        <w:tc>
          <w:tcPr>
            <w:tcW w:w="578" w:type="pct"/>
            <w:vMerge/>
            <w:vAlign w:val="center"/>
          </w:tcPr>
          <w:p w14:paraId="17CCA9FE" w14:textId="77777777" w:rsidR="00775C4F" w:rsidRPr="00392BE7" w:rsidRDefault="00775C4F" w:rsidP="00774883">
            <w:pPr>
              <w:rPr>
                <w:rFonts w:ascii="Times New Roman" w:hAnsi="Times New Roman"/>
                <w:sz w:val="24"/>
                <w:szCs w:val="24"/>
                <w:highlight w:val="yellow"/>
              </w:rPr>
            </w:pPr>
          </w:p>
        </w:tc>
        <w:tc>
          <w:tcPr>
            <w:tcW w:w="770" w:type="pct"/>
            <w:vMerge/>
          </w:tcPr>
          <w:p w14:paraId="21A22561" w14:textId="77777777" w:rsidR="00775C4F" w:rsidRPr="00392BE7" w:rsidRDefault="00775C4F" w:rsidP="00774883">
            <w:pPr>
              <w:rPr>
                <w:rFonts w:ascii="Times New Roman" w:hAnsi="Times New Roman"/>
                <w:sz w:val="24"/>
                <w:szCs w:val="24"/>
                <w:highlight w:val="yellow"/>
              </w:rPr>
            </w:pPr>
          </w:p>
        </w:tc>
        <w:tc>
          <w:tcPr>
            <w:tcW w:w="955" w:type="pct"/>
          </w:tcPr>
          <w:p w14:paraId="6480C53D"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Psihološka podrška</w:t>
            </w:r>
          </w:p>
        </w:tc>
        <w:tc>
          <w:tcPr>
            <w:tcW w:w="1351" w:type="pct"/>
          </w:tcPr>
          <w:p w14:paraId="3B1BAE8B"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100 korisnika</w:t>
            </w:r>
          </w:p>
        </w:tc>
        <w:tc>
          <w:tcPr>
            <w:tcW w:w="1346" w:type="pct"/>
          </w:tcPr>
          <w:p w14:paraId="3003EE3A"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100 korisnika</w:t>
            </w:r>
          </w:p>
        </w:tc>
      </w:tr>
      <w:tr w:rsidR="00775C4F" w:rsidRPr="00392BE7" w14:paraId="22CD9C50" w14:textId="77777777" w:rsidTr="00775C4F">
        <w:trPr>
          <w:trHeight w:val="567"/>
        </w:trPr>
        <w:tc>
          <w:tcPr>
            <w:tcW w:w="578" w:type="pct"/>
            <w:vMerge/>
            <w:vAlign w:val="center"/>
          </w:tcPr>
          <w:p w14:paraId="4EEEEBF7" w14:textId="77777777" w:rsidR="00775C4F" w:rsidRPr="00392BE7" w:rsidRDefault="00775C4F" w:rsidP="00774883">
            <w:pPr>
              <w:rPr>
                <w:rFonts w:ascii="Times New Roman" w:hAnsi="Times New Roman"/>
                <w:sz w:val="24"/>
                <w:szCs w:val="24"/>
                <w:highlight w:val="yellow"/>
              </w:rPr>
            </w:pPr>
          </w:p>
        </w:tc>
        <w:tc>
          <w:tcPr>
            <w:tcW w:w="770" w:type="pct"/>
            <w:vMerge/>
          </w:tcPr>
          <w:p w14:paraId="3EDF3C0C" w14:textId="77777777" w:rsidR="00775C4F" w:rsidRPr="00392BE7" w:rsidRDefault="00775C4F" w:rsidP="00774883">
            <w:pPr>
              <w:rPr>
                <w:rFonts w:ascii="Times New Roman" w:hAnsi="Times New Roman"/>
                <w:sz w:val="24"/>
                <w:szCs w:val="24"/>
                <w:highlight w:val="yellow"/>
              </w:rPr>
            </w:pPr>
          </w:p>
        </w:tc>
        <w:tc>
          <w:tcPr>
            <w:tcW w:w="955" w:type="pct"/>
          </w:tcPr>
          <w:p w14:paraId="150F5F9E"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Kineziterapija i sportsko-rekreacijske aktivnosti</w:t>
            </w:r>
          </w:p>
        </w:tc>
        <w:tc>
          <w:tcPr>
            <w:tcW w:w="1351" w:type="pct"/>
          </w:tcPr>
          <w:p w14:paraId="09D40047"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200 korisnika</w:t>
            </w:r>
          </w:p>
        </w:tc>
        <w:tc>
          <w:tcPr>
            <w:tcW w:w="1346" w:type="pct"/>
          </w:tcPr>
          <w:p w14:paraId="251B4909"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200 korisnika</w:t>
            </w:r>
          </w:p>
        </w:tc>
      </w:tr>
      <w:tr w:rsidR="00775C4F" w:rsidRPr="00392BE7" w14:paraId="4EFA49AD" w14:textId="77777777" w:rsidTr="00775C4F">
        <w:trPr>
          <w:trHeight w:val="567"/>
        </w:trPr>
        <w:tc>
          <w:tcPr>
            <w:tcW w:w="578" w:type="pct"/>
            <w:vMerge/>
            <w:vAlign w:val="center"/>
          </w:tcPr>
          <w:p w14:paraId="44F26BD3" w14:textId="77777777" w:rsidR="00775C4F" w:rsidRPr="00392BE7" w:rsidRDefault="00775C4F" w:rsidP="00774883">
            <w:pPr>
              <w:rPr>
                <w:rFonts w:ascii="Times New Roman" w:hAnsi="Times New Roman"/>
                <w:sz w:val="24"/>
                <w:szCs w:val="24"/>
                <w:highlight w:val="yellow"/>
              </w:rPr>
            </w:pPr>
          </w:p>
        </w:tc>
        <w:tc>
          <w:tcPr>
            <w:tcW w:w="770" w:type="pct"/>
            <w:vMerge/>
          </w:tcPr>
          <w:p w14:paraId="231F516D" w14:textId="77777777" w:rsidR="00775C4F" w:rsidRPr="00392BE7" w:rsidRDefault="00775C4F" w:rsidP="00774883">
            <w:pPr>
              <w:rPr>
                <w:rFonts w:ascii="Times New Roman" w:hAnsi="Times New Roman"/>
                <w:sz w:val="24"/>
                <w:szCs w:val="24"/>
                <w:highlight w:val="yellow"/>
              </w:rPr>
            </w:pPr>
          </w:p>
        </w:tc>
        <w:tc>
          <w:tcPr>
            <w:tcW w:w="955" w:type="pct"/>
          </w:tcPr>
          <w:p w14:paraId="038378ED" w14:textId="77777777" w:rsidR="00775C4F" w:rsidRPr="00392BE7" w:rsidRDefault="00775C4F" w:rsidP="00774883">
            <w:pPr>
              <w:rPr>
                <w:rFonts w:ascii="Times New Roman" w:hAnsi="Times New Roman"/>
                <w:sz w:val="24"/>
                <w:szCs w:val="24"/>
              </w:rPr>
            </w:pPr>
            <w:proofErr w:type="spellStart"/>
            <w:r w:rsidRPr="00392BE7">
              <w:rPr>
                <w:rFonts w:ascii="Times New Roman" w:hAnsi="Times New Roman"/>
                <w:sz w:val="24"/>
                <w:szCs w:val="24"/>
              </w:rPr>
              <w:t>Glazboterapija</w:t>
            </w:r>
            <w:proofErr w:type="spellEnd"/>
            <w:r w:rsidRPr="00392BE7">
              <w:rPr>
                <w:rFonts w:ascii="Times New Roman" w:hAnsi="Times New Roman"/>
                <w:sz w:val="24"/>
                <w:szCs w:val="24"/>
              </w:rPr>
              <w:t xml:space="preserve"> i glazbene aktivnosti</w:t>
            </w:r>
          </w:p>
        </w:tc>
        <w:tc>
          <w:tcPr>
            <w:tcW w:w="1351" w:type="pct"/>
          </w:tcPr>
          <w:p w14:paraId="65C2C3A8"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200 korisnika</w:t>
            </w:r>
          </w:p>
        </w:tc>
        <w:tc>
          <w:tcPr>
            <w:tcW w:w="1346" w:type="pct"/>
          </w:tcPr>
          <w:p w14:paraId="7BD900A2"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200 korisnika</w:t>
            </w:r>
          </w:p>
        </w:tc>
      </w:tr>
      <w:tr w:rsidR="00775C4F" w:rsidRPr="00392BE7" w14:paraId="27CA0E13" w14:textId="77777777" w:rsidTr="00775C4F">
        <w:trPr>
          <w:trHeight w:val="567"/>
        </w:trPr>
        <w:tc>
          <w:tcPr>
            <w:tcW w:w="578" w:type="pct"/>
            <w:vMerge/>
            <w:vAlign w:val="center"/>
          </w:tcPr>
          <w:p w14:paraId="72E95161" w14:textId="77777777" w:rsidR="00775C4F" w:rsidRPr="00392BE7" w:rsidRDefault="00775C4F" w:rsidP="00774883">
            <w:pPr>
              <w:rPr>
                <w:rFonts w:ascii="Times New Roman" w:hAnsi="Times New Roman"/>
                <w:sz w:val="24"/>
                <w:szCs w:val="24"/>
                <w:highlight w:val="yellow"/>
              </w:rPr>
            </w:pPr>
          </w:p>
        </w:tc>
        <w:tc>
          <w:tcPr>
            <w:tcW w:w="770" w:type="pct"/>
            <w:vMerge/>
          </w:tcPr>
          <w:p w14:paraId="7BE3E6C7" w14:textId="77777777" w:rsidR="00775C4F" w:rsidRPr="00392BE7" w:rsidRDefault="00775C4F" w:rsidP="00774883">
            <w:pPr>
              <w:rPr>
                <w:rFonts w:ascii="Times New Roman" w:hAnsi="Times New Roman"/>
                <w:sz w:val="24"/>
                <w:szCs w:val="24"/>
                <w:highlight w:val="yellow"/>
              </w:rPr>
            </w:pPr>
          </w:p>
        </w:tc>
        <w:tc>
          <w:tcPr>
            <w:tcW w:w="955" w:type="pct"/>
          </w:tcPr>
          <w:p w14:paraId="711959E6"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Likovna terapija i likovne aktivnosti</w:t>
            </w:r>
          </w:p>
        </w:tc>
        <w:tc>
          <w:tcPr>
            <w:tcW w:w="1351" w:type="pct"/>
          </w:tcPr>
          <w:p w14:paraId="749AC543"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200 korisnika</w:t>
            </w:r>
          </w:p>
        </w:tc>
        <w:tc>
          <w:tcPr>
            <w:tcW w:w="1346" w:type="pct"/>
          </w:tcPr>
          <w:p w14:paraId="708E8D27"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na 200 korisnika</w:t>
            </w:r>
          </w:p>
        </w:tc>
      </w:tr>
      <w:tr w:rsidR="00775C4F" w:rsidRPr="00392BE7" w14:paraId="17DC26A3" w14:textId="77777777" w:rsidTr="00775C4F">
        <w:trPr>
          <w:trHeight w:val="567"/>
        </w:trPr>
        <w:tc>
          <w:tcPr>
            <w:tcW w:w="578" w:type="pct"/>
            <w:vMerge/>
            <w:vAlign w:val="center"/>
          </w:tcPr>
          <w:p w14:paraId="0D8AC0F4" w14:textId="77777777" w:rsidR="00775C4F" w:rsidRPr="00392BE7" w:rsidRDefault="00775C4F" w:rsidP="00774883">
            <w:pPr>
              <w:rPr>
                <w:rFonts w:ascii="Times New Roman" w:hAnsi="Times New Roman"/>
                <w:sz w:val="24"/>
                <w:szCs w:val="24"/>
                <w:highlight w:val="yellow"/>
              </w:rPr>
            </w:pPr>
          </w:p>
        </w:tc>
        <w:tc>
          <w:tcPr>
            <w:tcW w:w="770" w:type="pct"/>
            <w:vMerge/>
          </w:tcPr>
          <w:p w14:paraId="1F190026" w14:textId="77777777" w:rsidR="00775C4F" w:rsidRPr="00392BE7" w:rsidRDefault="00775C4F" w:rsidP="00774883">
            <w:pPr>
              <w:rPr>
                <w:rFonts w:ascii="Times New Roman" w:hAnsi="Times New Roman"/>
                <w:sz w:val="24"/>
                <w:szCs w:val="24"/>
                <w:highlight w:val="yellow"/>
              </w:rPr>
            </w:pPr>
          </w:p>
        </w:tc>
        <w:tc>
          <w:tcPr>
            <w:tcW w:w="955" w:type="pct"/>
          </w:tcPr>
          <w:p w14:paraId="1D276B6D" w14:textId="77777777" w:rsidR="00775C4F" w:rsidRPr="00392BE7" w:rsidRDefault="00775C4F" w:rsidP="00774883">
            <w:pPr>
              <w:rPr>
                <w:rFonts w:ascii="Times New Roman" w:hAnsi="Times New Roman"/>
                <w:sz w:val="24"/>
                <w:szCs w:val="24"/>
              </w:rPr>
            </w:pPr>
            <w:r>
              <w:rPr>
                <w:rFonts w:ascii="Times New Roman" w:hAnsi="Times New Roman"/>
                <w:sz w:val="24"/>
                <w:szCs w:val="24"/>
              </w:rPr>
              <w:t>Rehabilitacija slušanja</w:t>
            </w:r>
          </w:p>
        </w:tc>
        <w:tc>
          <w:tcPr>
            <w:tcW w:w="1351" w:type="pct"/>
          </w:tcPr>
          <w:p w14:paraId="0C51023A" w14:textId="77777777" w:rsidR="00775C4F" w:rsidRPr="00392BE7" w:rsidRDefault="00775C4F" w:rsidP="00774883">
            <w:pPr>
              <w:rPr>
                <w:rFonts w:ascii="Times New Roman" w:hAnsi="Times New Roman"/>
                <w:sz w:val="24"/>
                <w:szCs w:val="24"/>
              </w:rPr>
            </w:pPr>
            <w:r>
              <w:rPr>
                <w:rFonts w:ascii="Times New Roman" w:hAnsi="Times New Roman"/>
                <w:sz w:val="24"/>
                <w:szCs w:val="24"/>
              </w:rPr>
              <w:t>1 izvršitelj na 15 korisnika</w:t>
            </w:r>
          </w:p>
        </w:tc>
        <w:tc>
          <w:tcPr>
            <w:tcW w:w="1346" w:type="pct"/>
          </w:tcPr>
          <w:p w14:paraId="1ACF2571" w14:textId="77777777" w:rsidR="00775C4F" w:rsidRDefault="00775C4F" w:rsidP="00774883">
            <w:pPr>
              <w:rPr>
                <w:rFonts w:ascii="Times New Roman" w:hAnsi="Times New Roman"/>
                <w:sz w:val="24"/>
                <w:szCs w:val="24"/>
              </w:rPr>
            </w:pPr>
            <w:r>
              <w:rPr>
                <w:rFonts w:ascii="Times New Roman" w:hAnsi="Times New Roman"/>
                <w:sz w:val="24"/>
                <w:szCs w:val="24"/>
              </w:rPr>
              <w:t>1 izvršitelj na 15 korisnika</w:t>
            </w:r>
          </w:p>
        </w:tc>
      </w:tr>
      <w:tr w:rsidR="00775C4F" w:rsidRPr="00392BE7" w14:paraId="2302C78F" w14:textId="77777777" w:rsidTr="00775C4F">
        <w:trPr>
          <w:trHeight w:val="567"/>
        </w:trPr>
        <w:tc>
          <w:tcPr>
            <w:tcW w:w="578" w:type="pct"/>
            <w:vMerge/>
            <w:vAlign w:val="center"/>
          </w:tcPr>
          <w:p w14:paraId="73C2F2BC" w14:textId="77777777" w:rsidR="00775C4F" w:rsidRPr="00392BE7" w:rsidRDefault="00775C4F" w:rsidP="00774883">
            <w:pPr>
              <w:rPr>
                <w:rFonts w:ascii="Times New Roman" w:hAnsi="Times New Roman"/>
                <w:sz w:val="24"/>
                <w:szCs w:val="24"/>
                <w:highlight w:val="yellow"/>
              </w:rPr>
            </w:pPr>
          </w:p>
        </w:tc>
        <w:tc>
          <w:tcPr>
            <w:tcW w:w="770" w:type="pct"/>
            <w:vMerge/>
          </w:tcPr>
          <w:p w14:paraId="18E706FE" w14:textId="77777777" w:rsidR="00775C4F" w:rsidRPr="00392BE7" w:rsidRDefault="00775C4F" w:rsidP="00774883">
            <w:pPr>
              <w:rPr>
                <w:rFonts w:ascii="Times New Roman" w:hAnsi="Times New Roman"/>
                <w:sz w:val="24"/>
                <w:szCs w:val="24"/>
                <w:highlight w:val="yellow"/>
              </w:rPr>
            </w:pPr>
          </w:p>
        </w:tc>
        <w:tc>
          <w:tcPr>
            <w:tcW w:w="955" w:type="pct"/>
          </w:tcPr>
          <w:p w14:paraId="7203F8F1" w14:textId="77777777" w:rsidR="00775C4F" w:rsidRDefault="00775C4F" w:rsidP="00774883">
            <w:pPr>
              <w:rPr>
                <w:rFonts w:ascii="Times New Roman" w:hAnsi="Times New Roman"/>
                <w:sz w:val="24"/>
                <w:szCs w:val="24"/>
              </w:rPr>
            </w:pPr>
            <w:r>
              <w:rPr>
                <w:rFonts w:ascii="Times New Roman" w:hAnsi="Times New Roman"/>
                <w:sz w:val="24"/>
                <w:szCs w:val="24"/>
              </w:rPr>
              <w:t>Senzorna integracija</w:t>
            </w:r>
          </w:p>
        </w:tc>
        <w:tc>
          <w:tcPr>
            <w:tcW w:w="1351" w:type="pct"/>
          </w:tcPr>
          <w:p w14:paraId="1D721802" w14:textId="77777777" w:rsidR="00775C4F" w:rsidRDefault="00775C4F" w:rsidP="00774883">
            <w:pPr>
              <w:rPr>
                <w:rFonts w:ascii="Times New Roman" w:hAnsi="Times New Roman"/>
                <w:sz w:val="24"/>
                <w:szCs w:val="24"/>
              </w:rPr>
            </w:pPr>
            <w:r>
              <w:rPr>
                <w:rFonts w:ascii="Times New Roman" w:hAnsi="Times New Roman"/>
                <w:sz w:val="24"/>
                <w:szCs w:val="24"/>
              </w:rPr>
              <w:t>1 izvršitelj na 30 korisnika</w:t>
            </w:r>
          </w:p>
        </w:tc>
        <w:tc>
          <w:tcPr>
            <w:tcW w:w="1346" w:type="pct"/>
          </w:tcPr>
          <w:p w14:paraId="3D0FD247" w14:textId="77777777" w:rsidR="00775C4F" w:rsidRDefault="00775C4F" w:rsidP="00774883">
            <w:pPr>
              <w:rPr>
                <w:rFonts w:ascii="Times New Roman" w:hAnsi="Times New Roman"/>
                <w:sz w:val="24"/>
                <w:szCs w:val="24"/>
              </w:rPr>
            </w:pPr>
            <w:r>
              <w:rPr>
                <w:rFonts w:ascii="Times New Roman" w:hAnsi="Times New Roman"/>
                <w:sz w:val="24"/>
                <w:szCs w:val="24"/>
              </w:rPr>
              <w:t>1 izvršitelj na 30 korisnika</w:t>
            </w:r>
          </w:p>
        </w:tc>
      </w:tr>
      <w:tr w:rsidR="00775C4F" w:rsidRPr="00392BE7" w14:paraId="2D6166EA" w14:textId="77777777" w:rsidTr="00775C4F">
        <w:trPr>
          <w:trHeight w:val="567"/>
        </w:trPr>
        <w:tc>
          <w:tcPr>
            <w:tcW w:w="578" w:type="pct"/>
            <w:vMerge/>
            <w:vAlign w:val="center"/>
          </w:tcPr>
          <w:p w14:paraId="3CAE83A7" w14:textId="77777777" w:rsidR="00775C4F" w:rsidRPr="00392BE7" w:rsidRDefault="00775C4F" w:rsidP="00774883">
            <w:pPr>
              <w:rPr>
                <w:rFonts w:ascii="Times New Roman" w:hAnsi="Times New Roman"/>
                <w:sz w:val="24"/>
                <w:szCs w:val="24"/>
                <w:highlight w:val="yellow"/>
              </w:rPr>
            </w:pPr>
          </w:p>
        </w:tc>
        <w:tc>
          <w:tcPr>
            <w:tcW w:w="770" w:type="pct"/>
            <w:vMerge/>
          </w:tcPr>
          <w:p w14:paraId="0DFD7B2F" w14:textId="77777777" w:rsidR="00775C4F" w:rsidRPr="00392BE7" w:rsidRDefault="00775C4F" w:rsidP="00774883">
            <w:pPr>
              <w:rPr>
                <w:rFonts w:ascii="Times New Roman" w:hAnsi="Times New Roman"/>
                <w:sz w:val="24"/>
                <w:szCs w:val="24"/>
                <w:highlight w:val="yellow"/>
              </w:rPr>
            </w:pPr>
          </w:p>
        </w:tc>
        <w:tc>
          <w:tcPr>
            <w:tcW w:w="955" w:type="pct"/>
          </w:tcPr>
          <w:p w14:paraId="506B6190" w14:textId="77777777" w:rsidR="00775C4F" w:rsidRPr="00392BE7" w:rsidRDefault="00775C4F" w:rsidP="00774883">
            <w:pPr>
              <w:rPr>
                <w:rFonts w:ascii="Times New Roman" w:hAnsi="Times New Roman"/>
                <w:sz w:val="24"/>
                <w:szCs w:val="24"/>
              </w:rPr>
            </w:pPr>
            <w:r>
              <w:rPr>
                <w:rFonts w:ascii="Times New Roman" w:hAnsi="Times New Roman"/>
                <w:sz w:val="24"/>
                <w:szCs w:val="24"/>
              </w:rPr>
              <w:t>Radna terapija</w:t>
            </w:r>
          </w:p>
        </w:tc>
        <w:tc>
          <w:tcPr>
            <w:tcW w:w="1351" w:type="pct"/>
          </w:tcPr>
          <w:p w14:paraId="428AA096" w14:textId="77777777" w:rsidR="00775C4F" w:rsidRPr="00392BE7" w:rsidRDefault="00775C4F" w:rsidP="00774883">
            <w:pPr>
              <w:rPr>
                <w:rFonts w:ascii="Times New Roman" w:hAnsi="Times New Roman"/>
                <w:sz w:val="24"/>
                <w:szCs w:val="24"/>
              </w:rPr>
            </w:pPr>
            <w:r>
              <w:rPr>
                <w:rFonts w:ascii="Times New Roman" w:hAnsi="Times New Roman"/>
                <w:sz w:val="24"/>
                <w:szCs w:val="24"/>
              </w:rPr>
              <w:t>1 izvršitelj na 50 korisnika</w:t>
            </w:r>
          </w:p>
        </w:tc>
        <w:tc>
          <w:tcPr>
            <w:tcW w:w="1346" w:type="pct"/>
          </w:tcPr>
          <w:p w14:paraId="5B3F7B13" w14:textId="77777777" w:rsidR="00775C4F" w:rsidRDefault="00775C4F" w:rsidP="00774883">
            <w:pPr>
              <w:rPr>
                <w:rFonts w:ascii="Times New Roman" w:hAnsi="Times New Roman"/>
                <w:sz w:val="24"/>
                <w:szCs w:val="24"/>
              </w:rPr>
            </w:pPr>
            <w:r>
              <w:rPr>
                <w:rFonts w:ascii="Times New Roman" w:hAnsi="Times New Roman"/>
                <w:sz w:val="24"/>
                <w:szCs w:val="24"/>
              </w:rPr>
              <w:t>1 izvršitelj na 40 korisnika</w:t>
            </w:r>
          </w:p>
        </w:tc>
      </w:tr>
      <w:tr w:rsidR="00775C4F" w:rsidRPr="00392BE7" w14:paraId="289C324E" w14:textId="77777777" w:rsidTr="00775C4F">
        <w:trPr>
          <w:trHeight w:val="649"/>
        </w:trPr>
        <w:tc>
          <w:tcPr>
            <w:tcW w:w="578" w:type="pct"/>
            <w:vAlign w:val="center"/>
          </w:tcPr>
          <w:p w14:paraId="0CB5DEC6" w14:textId="77777777" w:rsidR="00775C4F" w:rsidRPr="00392BE7" w:rsidRDefault="00775C4F" w:rsidP="00774883">
            <w:pPr>
              <w:rPr>
                <w:rFonts w:eastAsia="Calibri"/>
              </w:rPr>
            </w:pPr>
            <w:r>
              <w:rPr>
                <w:rFonts w:eastAsia="Calibri"/>
              </w:rPr>
              <w:t xml:space="preserve">  </w:t>
            </w:r>
            <w:r w:rsidRPr="00392BE7">
              <w:rPr>
                <w:rFonts w:eastAsia="Calibri"/>
              </w:rPr>
              <w:t>4.7.</w:t>
            </w:r>
          </w:p>
        </w:tc>
        <w:tc>
          <w:tcPr>
            <w:tcW w:w="4422" w:type="pct"/>
            <w:gridSpan w:val="4"/>
            <w:vAlign w:val="center"/>
          </w:tcPr>
          <w:p w14:paraId="38301B83" w14:textId="77777777" w:rsidR="00775C4F" w:rsidRPr="00392BE7" w:rsidRDefault="00775C4F" w:rsidP="00774883">
            <w:pPr>
              <w:rPr>
                <w:rFonts w:eastAsia="Calibri"/>
              </w:rPr>
            </w:pPr>
            <w:r w:rsidRPr="00392BE7">
              <w:rPr>
                <w:rFonts w:eastAsia="Calibri"/>
              </w:rPr>
              <w:t>Djeca s poremećajima iz autističnog spektra (PAS)</w:t>
            </w:r>
          </w:p>
        </w:tc>
      </w:tr>
      <w:tr w:rsidR="00775C4F" w:rsidRPr="00392BE7" w14:paraId="160DBE76" w14:textId="77777777" w:rsidTr="00775C4F">
        <w:trPr>
          <w:trHeight w:val="649"/>
        </w:trPr>
        <w:tc>
          <w:tcPr>
            <w:tcW w:w="578" w:type="pct"/>
            <w:vAlign w:val="center"/>
          </w:tcPr>
          <w:p w14:paraId="0B429947" w14:textId="77777777" w:rsidR="00775C4F" w:rsidRPr="00392BE7" w:rsidRDefault="00775C4F" w:rsidP="00774883">
            <w:pPr>
              <w:rPr>
                <w:rFonts w:eastAsia="Calibri"/>
              </w:rPr>
            </w:pPr>
            <w:r w:rsidRPr="00392BE7">
              <w:rPr>
                <w:rFonts w:eastAsia="Calibri"/>
              </w:rPr>
              <w:t>4.7.1.</w:t>
            </w:r>
          </w:p>
        </w:tc>
        <w:tc>
          <w:tcPr>
            <w:tcW w:w="4422" w:type="pct"/>
            <w:gridSpan w:val="4"/>
            <w:vAlign w:val="center"/>
          </w:tcPr>
          <w:p w14:paraId="14FF0273" w14:textId="77777777" w:rsidR="00775C4F" w:rsidRPr="00392BE7" w:rsidRDefault="00775C4F" w:rsidP="00774883">
            <w:pPr>
              <w:rPr>
                <w:rFonts w:eastAsia="Calibri"/>
              </w:rPr>
            </w:pPr>
            <w:r w:rsidRPr="00392BE7">
              <w:rPr>
                <w:rFonts w:eastAsia="Calibri"/>
              </w:rPr>
              <w:t>Smještaj</w:t>
            </w:r>
          </w:p>
        </w:tc>
      </w:tr>
      <w:tr w:rsidR="00775C4F" w:rsidRPr="00392BE7" w14:paraId="3762CB4E" w14:textId="77777777" w:rsidTr="00775C4F">
        <w:trPr>
          <w:trHeight w:val="649"/>
        </w:trPr>
        <w:tc>
          <w:tcPr>
            <w:tcW w:w="578" w:type="pct"/>
            <w:vMerge w:val="restart"/>
            <w:vAlign w:val="center"/>
          </w:tcPr>
          <w:p w14:paraId="28506FB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lastRenderedPageBreak/>
              <w:t>4.7.1.1.</w:t>
            </w:r>
          </w:p>
        </w:tc>
        <w:tc>
          <w:tcPr>
            <w:tcW w:w="770" w:type="pct"/>
            <w:vMerge w:val="restart"/>
            <w:vAlign w:val="center"/>
          </w:tcPr>
          <w:p w14:paraId="30D97CF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Osnovni opseg usluge</w:t>
            </w:r>
            <w:r w:rsidRPr="00392BE7">
              <w:rPr>
                <w:rFonts w:ascii="Times New Roman" w:eastAsia="Calibri" w:hAnsi="Times New Roman" w:cs="Times New Roman"/>
                <w:sz w:val="24"/>
                <w:szCs w:val="24"/>
                <w:vertAlign w:val="superscript"/>
              </w:rPr>
              <w:footnoteReference w:customMarkFollows="1" w:id="20"/>
              <w:sym w:font="Symbol" w:char="F02A"/>
            </w:r>
          </w:p>
        </w:tc>
        <w:tc>
          <w:tcPr>
            <w:tcW w:w="955" w:type="pct"/>
          </w:tcPr>
          <w:p w14:paraId="229BFB4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Njega 1 - samo za korisnike potpuno ovisne o pomoći i njezi druge osobe</w:t>
            </w:r>
          </w:p>
        </w:tc>
        <w:tc>
          <w:tcPr>
            <w:tcW w:w="1351" w:type="pct"/>
          </w:tcPr>
          <w:p w14:paraId="5502B93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 xml:space="preserve">na 5 korisnika </w:t>
            </w:r>
          </w:p>
        </w:tc>
        <w:tc>
          <w:tcPr>
            <w:tcW w:w="1346" w:type="pct"/>
          </w:tcPr>
          <w:p w14:paraId="648758B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 xml:space="preserve">na 5 korisnika </w:t>
            </w:r>
          </w:p>
        </w:tc>
      </w:tr>
      <w:tr w:rsidR="00775C4F" w:rsidRPr="00392BE7" w14:paraId="5C9AFB0D" w14:textId="77777777" w:rsidTr="00775C4F">
        <w:trPr>
          <w:trHeight w:val="712"/>
        </w:trPr>
        <w:tc>
          <w:tcPr>
            <w:tcW w:w="578" w:type="pct"/>
            <w:vMerge/>
            <w:vAlign w:val="center"/>
          </w:tcPr>
          <w:p w14:paraId="641E47F9"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78BC1716" w14:textId="77777777" w:rsidR="00775C4F" w:rsidRPr="00392BE7" w:rsidRDefault="00775C4F" w:rsidP="00774883">
            <w:pPr>
              <w:rPr>
                <w:rFonts w:ascii="Times New Roman" w:eastAsia="Calibri" w:hAnsi="Times New Roman" w:cs="Times New Roman"/>
                <w:sz w:val="24"/>
                <w:szCs w:val="24"/>
              </w:rPr>
            </w:pPr>
          </w:p>
        </w:tc>
        <w:tc>
          <w:tcPr>
            <w:tcW w:w="955" w:type="pct"/>
          </w:tcPr>
          <w:p w14:paraId="62CE9BF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Njega 2 - samo za korisnike kojima je potrebna pomoć u samozbrinjavanju</w:t>
            </w:r>
          </w:p>
        </w:tc>
        <w:tc>
          <w:tcPr>
            <w:tcW w:w="1351" w:type="pct"/>
          </w:tcPr>
          <w:p w14:paraId="2B41CE50" w14:textId="77777777" w:rsidR="00775C4F" w:rsidRPr="00392BE7" w:rsidRDefault="00775C4F" w:rsidP="00774883">
            <w:pPr>
              <w:rPr>
                <w:rFonts w:ascii="Times New Roman" w:eastAsia="Calibri" w:hAnsi="Times New Roman" w:cs="Times New Roman"/>
                <w:color w:val="FF0000"/>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 xml:space="preserve">na 13 korisnika </w:t>
            </w:r>
          </w:p>
        </w:tc>
        <w:tc>
          <w:tcPr>
            <w:tcW w:w="1346" w:type="pct"/>
          </w:tcPr>
          <w:p w14:paraId="1694916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Pr>
                <w:rFonts w:ascii="Times New Roman" w:eastAsia="Calibri" w:hAnsi="Times New Roman" w:cs="Times New Roman"/>
                <w:sz w:val="24"/>
                <w:szCs w:val="24"/>
              </w:rPr>
              <w:t>na 10</w:t>
            </w:r>
            <w:r w:rsidRPr="00392BE7">
              <w:rPr>
                <w:rFonts w:ascii="Times New Roman" w:eastAsia="Calibri" w:hAnsi="Times New Roman" w:cs="Times New Roman"/>
                <w:sz w:val="24"/>
                <w:szCs w:val="24"/>
              </w:rPr>
              <w:t xml:space="preserve"> korisnika </w:t>
            </w:r>
          </w:p>
        </w:tc>
      </w:tr>
      <w:tr w:rsidR="00775C4F" w:rsidRPr="00392BE7" w14:paraId="6C84BE93" w14:textId="77777777" w:rsidTr="00775C4F">
        <w:trPr>
          <w:trHeight w:val="567"/>
        </w:trPr>
        <w:tc>
          <w:tcPr>
            <w:tcW w:w="578" w:type="pct"/>
            <w:vMerge/>
            <w:vAlign w:val="center"/>
          </w:tcPr>
          <w:p w14:paraId="409E0B5F"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0A2719B3" w14:textId="77777777" w:rsidR="00775C4F" w:rsidRPr="00392BE7" w:rsidRDefault="00775C4F" w:rsidP="00774883">
            <w:pPr>
              <w:rPr>
                <w:rFonts w:ascii="Times New Roman" w:eastAsia="Calibri" w:hAnsi="Times New Roman" w:cs="Times New Roman"/>
                <w:sz w:val="24"/>
                <w:szCs w:val="24"/>
              </w:rPr>
            </w:pPr>
          </w:p>
        </w:tc>
        <w:tc>
          <w:tcPr>
            <w:tcW w:w="955" w:type="pct"/>
          </w:tcPr>
          <w:p w14:paraId="1911A7D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Njega i briga o zdravlju - za korisnike potpuno ovisne o pomoći i njezi druge osobe i korisnike kojima je potrebna pomoć u samozbrinjavanju</w:t>
            </w:r>
          </w:p>
        </w:tc>
        <w:tc>
          <w:tcPr>
            <w:tcW w:w="1351" w:type="pct"/>
          </w:tcPr>
          <w:p w14:paraId="5561C032" w14:textId="77777777" w:rsidR="00775C4F" w:rsidRPr="00392BE7" w:rsidRDefault="00775C4F" w:rsidP="00774883">
            <w:pPr>
              <w:rPr>
                <w:rFonts w:ascii="Times New Roman" w:eastAsia="Calibri" w:hAnsi="Times New Roman" w:cs="Times New Roman"/>
                <w:color w:val="FF0000"/>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25 korisnika</w:t>
            </w:r>
          </w:p>
        </w:tc>
        <w:tc>
          <w:tcPr>
            <w:tcW w:w="1346" w:type="pct"/>
          </w:tcPr>
          <w:p w14:paraId="2217221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Pr>
                <w:rFonts w:ascii="Times New Roman" w:eastAsia="Calibri" w:hAnsi="Times New Roman" w:cs="Times New Roman"/>
                <w:sz w:val="24"/>
                <w:szCs w:val="24"/>
              </w:rPr>
              <w:t>na 20</w:t>
            </w:r>
            <w:r w:rsidRPr="00392BE7">
              <w:rPr>
                <w:rFonts w:ascii="Times New Roman" w:eastAsia="Calibri" w:hAnsi="Times New Roman" w:cs="Times New Roman"/>
                <w:sz w:val="24"/>
                <w:szCs w:val="24"/>
              </w:rPr>
              <w:t xml:space="preserve"> korisnika</w:t>
            </w:r>
          </w:p>
        </w:tc>
      </w:tr>
      <w:tr w:rsidR="00775C4F" w:rsidRPr="00392BE7" w14:paraId="0501A51C" w14:textId="77777777" w:rsidTr="00775C4F">
        <w:trPr>
          <w:trHeight w:val="567"/>
        </w:trPr>
        <w:tc>
          <w:tcPr>
            <w:tcW w:w="578" w:type="pct"/>
            <w:vMerge/>
            <w:vAlign w:val="center"/>
          </w:tcPr>
          <w:p w14:paraId="3B8FF9E6"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1D72C6FF" w14:textId="77777777" w:rsidR="00775C4F" w:rsidRPr="00392BE7" w:rsidRDefault="00775C4F" w:rsidP="00774883">
            <w:pPr>
              <w:rPr>
                <w:rFonts w:ascii="Times New Roman" w:eastAsia="Calibri" w:hAnsi="Times New Roman" w:cs="Times New Roman"/>
                <w:sz w:val="24"/>
                <w:szCs w:val="24"/>
              </w:rPr>
            </w:pPr>
          </w:p>
        </w:tc>
        <w:tc>
          <w:tcPr>
            <w:tcW w:w="955" w:type="pct"/>
          </w:tcPr>
          <w:p w14:paraId="5748E15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Socijalni rad</w:t>
            </w:r>
          </w:p>
        </w:tc>
        <w:tc>
          <w:tcPr>
            <w:tcW w:w="1351" w:type="pct"/>
          </w:tcPr>
          <w:p w14:paraId="21F9324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100 korisnika</w:t>
            </w:r>
          </w:p>
        </w:tc>
        <w:tc>
          <w:tcPr>
            <w:tcW w:w="1346" w:type="pct"/>
          </w:tcPr>
          <w:p w14:paraId="700B853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100 korisnika</w:t>
            </w:r>
          </w:p>
        </w:tc>
      </w:tr>
      <w:tr w:rsidR="00775C4F" w:rsidRPr="00392BE7" w14:paraId="64019437" w14:textId="77777777" w:rsidTr="00775C4F">
        <w:trPr>
          <w:trHeight w:val="567"/>
        </w:trPr>
        <w:tc>
          <w:tcPr>
            <w:tcW w:w="578" w:type="pct"/>
            <w:vMerge/>
            <w:vAlign w:val="center"/>
          </w:tcPr>
          <w:p w14:paraId="2B27E3D6"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345C5937" w14:textId="77777777" w:rsidR="00775C4F" w:rsidRPr="00392BE7" w:rsidRDefault="00775C4F" w:rsidP="00774883">
            <w:pPr>
              <w:rPr>
                <w:rFonts w:ascii="Times New Roman" w:eastAsia="Calibri" w:hAnsi="Times New Roman" w:cs="Times New Roman"/>
                <w:sz w:val="24"/>
                <w:szCs w:val="24"/>
              </w:rPr>
            </w:pPr>
          </w:p>
        </w:tc>
        <w:tc>
          <w:tcPr>
            <w:tcW w:w="955" w:type="pct"/>
          </w:tcPr>
          <w:p w14:paraId="55D76FF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Senzorna integracija</w:t>
            </w:r>
          </w:p>
        </w:tc>
        <w:tc>
          <w:tcPr>
            <w:tcW w:w="1351" w:type="pct"/>
          </w:tcPr>
          <w:p w14:paraId="44EF408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30 korisnika</w:t>
            </w:r>
          </w:p>
        </w:tc>
        <w:tc>
          <w:tcPr>
            <w:tcW w:w="1346" w:type="pct"/>
          </w:tcPr>
          <w:p w14:paraId="298B672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Pr>
                <w:rFonts w:ascii="Times New Roman" w:eastAsia="Calibri" w:hAnsi="Times New Roman" w:cs="Times New Roman"/>
                <w:sz w:val="24"/>
                <w:szCs w:val="24"/>
              </w:rPr>
              <w:t>na 2</w:t>
            </w:r>
            <w:r w:rsidRPr="00392BE7">
              <w:rPr>
                <w:rFonts w:ascii="Times New Roman" w:eastAsia="Calibri" w:hAnsi="Times New Roman" w:cs="Times New Roman"/>
                <w:sz w:val="24"/>
                <w:szCs w:val="24"/>
              </w:rPr>
              <w:t>0 korisnika</w:t>
            </w:r>
          </w:p>
        </w:tc>
      </w:tr>
      <w:tr w:rsidR="00775C4F" w:rsidRPr="00392BE7" w14:paraId="6F80B32E" w14:textId="77777777" w:rsidTr="00775C4F">
        <w:trPr>
          <w:trHeight w:val="567"/>
        </w:trPr>
        <w:tc>
          <w:tcPr>
            <w:tcW w:w="578" w:type="pct"/>
            <w:vMerge/>
            <w:vAlign w:val="center"/>
          </w:tcPr>
          <w:p w14:paraId="2B9FF9A4"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3338E57E" w14:textId="77777777" w:rsidR="00775C4F" w:rsidRPr="00392BE7" w:rsidRDefault="00775C4F" w:rsidP="00774883">
            <w:pPr>
              <w:rPr>
                <w:rFonts w:ascii="Times New Roman" w:eastAsia="Calibri" w:hAnsi="Times New Roman" w:cs="Times New Roman"/>
                <w:sz w:val="24"/>
                <w:szCs w:val="24"/>
              </w:rPr>
            </w:pPr>
          </w:p>
        </w:tc>
        <w:tc>
          <w:tcPr>
            <w:tcW w:w="955" w:type="pct"/>
          </w:tcPr>
          <w:p w14:paraId="28C8CF3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Psihološka podrška </w:t>
            </w:r>
          </w:p>
        </w:tc>
        <w:tc>
          <w:tcPr>
            <w:tcW w:w="1351" w:type="pct"/>
          </w:tcPr>
          <w:p w14:paraId="3AC3476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100 korisnika</w:t>
            </w:r>
          </w:p>
        </w:tc>
        <w:tc>
          <w:tcPr>
            <w:tcW w:w="1346" w:type="pct"/>
          </w:tcPr>
          <w:p w14:paraId="7097180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100 korisnika</w:t>
            </w:r>
          </w:p>
        </w:tc>
      </w:tr>
      <w:tr w:rsidR="00775C4F" w:rsidRPr="00392BE7" w14:paraId="1A709963" w14:textId="77777777" w:rsidTr="00775C4F">
        <w:trPr>
          <w:trHeight w:val="567"/>
        </w:trPr>
        <w:tc>
          <w:tcPr>
            <w:tcW w:w="578" w:type="pct"/>
            <w:vMerge/>
            <w:vAlign w:val="center"/>
          </w:tcPr>
          <w:p w14:paraId="3766DD3A"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0041DB1B" w14:textId="77777777" w:rsidR="00775C4F" w:rsidRPr="00392BE7" w:rsidRDefault="00775C4F" w:rsidP="00774883">
            <w:pPr>
              <w:rPr>
                <w:rFonts w:ascii="Times New Roman" w:eastAsia="Calibri" w:hAnsi="Times New Roman" w:cs="Times New Roman"/>
                <w:sz w:val="24"/>
                <w:szCs w:val="24"/>
              </w:rPr>
            </w:pPr>
          </w:p>
        </w:tc>
        <w:tc>
          <w:tcPr>
            <w:tcW w:w="955" w:type="pct"/>
          </w:tcPr>
          <w:p w14:paraId="797F56E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Odgoj i edukacijska rehabilitacija </w:t>
            </w:r>
          </w:p>
        </w:tc>
        <w:tc>
          <w:tcPr>
            <w:tcW w:w="1351" w:type="pct"/>
          </w:tcPr>
          <w:p w14:paraId="2535A95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7</w:t>
            </w:r>
            <w:r w:rsidRPr="00392BE7">
              <w:rPr>
                <w:rFonts w:ascii="Times New Roman" w:eastAsia="Calibri" w:hAnsi="Times New Roman" w:cs="Times New Roman"/>
                <w:color w:val="00B050"/>
                <w:sz w:val="24"/>
                <w:szCs w:val="24"/>
              </w:rPr>
              <w:t xml:space="preserve"> </w:t>
            </w:r>
            <w:r w:rsidRPr="00392BE7">
              <w:rPr>
                <w:rFonts w:ascii="Times New Roman" w:eastAsia="Calibri" w:hAnsi="Times New Roman" w:cs="Times New Roman"/>
                <w:sz w:val="24"/>
                <w:szCs w:val="24"/>
              </w:rPr>
              <w:t>korisnika</w:t>
            </w:r>
          </w:p>
        </w:tc>
        <w:tc>
          <w:tcPr>
            <w:tcW w:w="1346" w:type="pct"/>
          </w:tcPr>
          <w:p w14:paraId="16AD891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Pr>
                <w:rFonts w:ascii="Times New Roman" w:eastAsia="Calibri" w:hAnsi="Times New Roman" w:cs="Times New Roman"/>
                <w:sz w:val="24"/>
                <w:szCs w:val="24"/>
              </w:rPr>
              <w:t>na 6</w:t>
            </w:r>
            <w:r w:rsidRPr="00392BE7">
              <w:rPr>
                <w:rFonts w:ascii="Times New Roman" w:eastAsia="Calibri" w:hAnsi="Times New Roman" w:cs="Times New Roman"/>
                <w:color w:val="00B050"/>
                <w:sz w:val="24"/>
                <w:szCs w:val="24"/>
              </w:rPr>
              <w:t xml:space="preserve"> </w:t>
            </w:r>
            <w:r w:rsidRPr="00392BE7">
              <w:rPr>
                <w:rFonts w:ascii="Times New Roman" w:eastAsia="Calibri" w:hAnsi="Times New Roman" w:cs="Times New Roman"/>
                <w:sz w:val="24"/>
                <w:szCs w:val="24"/>
              </w:rPr>
              <w:t>korisnika</w:t>
            </w:r>
          </w:p>
        </w:tc>
      </w:tr>
      <w:tr w:rsidR="00775C4F" w:rsidRPr="00392BE7" w14:paraId="25CCBF8F" w14:textId="77777777" w:rsidTr="00775C4F">
        <w:trPr>
          <w:trHeight w:val="567"/>
        </w:trPr>
        <w:tc>
          <w:tcPr>
            <w:tcW w:w="578" w:type="pct"/>
            <w:vMerge/>
            <w:vAlign w:val="center"/>
          </w:tcPr>
          <w:p w14:paraId="6CB92BA0"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16CB8FF7" w14:textId="77777777" w:rsidR="00775C4F" w:rsidRPr="00392BE7" w:rsidRDefault="00775C4F" w:rsidP="00774883">
            <w:pPr>
              <w:rPr>
                <w:rFonts w:ascii="Times New Roman" w:eastAsia="Calibri" w:hAnsi="Times New Roman" w:cs="Times New Roman"/>
                <w:sz w:val="24"/>
                <w:szCs w:val="24"/>
              </w:rPr>
            </w:pPr>
          </w:p>
        </w:tc>
        <w:tc>
          <w:tcPr>
            <w:tcW w:w="955" w:type="pct"/>
          </w:tcPr>
          <w:p w14:paraId="1A5EAD8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Skrb tijekom noći</w:t>
            </w:r>
          </w:p>
        </w:tc>
        <w:tc>
          <w:tcPr>
            <w:tcW w:w="1351" w:type="pct"/>
          </w:tcPr>
          <w:p w14:paraId="3D32FF3C" w14:textId="77777777" w:rsidR="00775C4F" w:rsidRPr="00392BE7" w:rsidRDefault="00775C4F" w:rsidP="00774883">
            <w:pPr>
              <w:rPr>
                <w:rFonts w:ascii="Times New Roman" w:eastAsia="Calibri" w:hAnsi="Times New Roman" w:cs="Times New Roman"/>
                <w:color w:val="000000"/>
                <w:sz w:val="24"/>
                <w:szCs w:val="24"/>
                <w:lang w:eastAsia="hr-HR" w:bidi="as-IN"/>
              </w:rPr>
            </w:pPr>
            <w:r w:rsidRPr="00392BE7">
              <w:rPr>
                <w:rFonts w:ascii="Times New Roman" w:eastAsia="Calibri" w:hAnsi="Times New Roman" w:cs="Times New Roman"/>
                <w:color w:val="000000"/>
                <w:sz w:val="24"/>
                <w:szCs w:val="24"/>
                <w:lang w:eastAsia="hr-HR" w:bidi="as-IN"/>
              </w:rPr>
              <w:t>smjenski rad zaposlenika za njegu i brigu o zdravlju</w:t>
            </w:r>
          </w:p>
        </w:tc>
        <w:tc>
          <w:tcPr>
            <w:tcW w:w="1346" w:type="pct"/>
          </w:tcPr>
          <w:p w14:paraId="687684AD" w14:textId="77777777" w:rsidR="00775C4F" w:rsidRPr="00392BE7" w:rsidRDefault="00775C4F" w:rsidP="00774883">
            <w:pPr>
              <w:rPr>
                <w:rFonts w:ascii="Times New Roman" w:eastAsia="Calibri" w:hAnsi="Times New Roman" w:cs="Times New Roman"/>
                <w:color w:val="000000"/>
                <w:sz w:val="24"/>
                <w:szCs w:val="24"/>
                <w:lang w:eastAsia="hr-HR" w:bidi="as-IN"/>
              </w:rPr>
            </w:pPr>
            <w:r w:rsidRPr="00392BE7">
              <w:rPr>
                <w:rFonts w:ascii="Times New Roman" w:eastAsia="Calibri" w:hAnsi="Times New Roman" w:cs="Times New Roman"/>
                <w:color w:val="000000"/>
                <w:sz w:val="24"/>
                <w:szCs w:val="24"/>
                <w:lang w:eastAsia="hr-HR" w:bidi="as-IN"/>
              </w:rPr>
              <w:t>smjenski rad zaposlenika za njegu i brigu o zdravlju</w:t>
            </w:r>
          </w:p>
        </w:tc>
      </w:tr>
      <w:tr w:rsidR="00775C4F" w:rsidRPr="00392BE7" w14:paraId="7A76BE37" w14:textId="77777777" w:rsidTr="00775C4F">
        <w:trPr>
          <w:trHeight w:val="567"/>
        </w:trPr>
        <w:tc>
          <w:tcPr>
            <w:tcW w:w="578" w:type="pct"/>
            <w:vAlign w:val="center"/>
          </w:tcPr>
          <w:p w14:paraId="3ADD9B34" w14:textId="77777777" w:rsidR="00775C4F" w:rsidRPr="00392BE7" w:rsidRDefault="00775C4F" w:rsidP="00774883">
            <w:pPr>
              <w:rPr>
                <w:rFonts w:eastAsia="Calibri"/>
              </w:rPr>
            </w:pPr>
            <w:r w:rsidRPr="00392BE7">
              <w:rPr>
                <w:rFonts w:eastAsia="Calibri"/>
              </w:rPr>
              <w:t>4.7.2.</w:t>
            </w:r>
          </w:p>
        </w:tc>
        <w:tc>
          <w:tcPr>
            <w:tcW w:w="4422" w:type="pct"/>
            <w:gridSpan w:val="4"/>
            <w:vAlign w:val="center"/>
          </w:tcPr>
          <w:p w14:paraId="6297F3F4" w14:textId="77777777" w:rsidR="00775C4F" w:rsidRPr="00392BE7" w:rsidRDefault="00775C4F" w:rsidP="00774883">
            <w:pPr>
              <w:rPr>
                <w:rFonts w:eastAsia="Calibri"/>
              </w:rPr>
            </w:pPr>
            <w:r w:rsidRPr="00392BE7">
              <w:rPr>
                <w:rFonts w:eastAsia="Calibri"/>
              </w:rPr>
              <w:t>Boravak</w:t>
            </w:r>
          </w:p>
        </w:tc>
      </w:tr>
      <w:tr w:rsidR="00775C4F" w:rsidRPr="00392BE7" w14:paraId="4F5A866C" w14:textId="77777777" w:rsidTr="00775C4F">
        <w:trPr>
          <w:trHeight w:val="567"/>
        </w:trPr>
        <w:tc>
          <w:tcPr>
            <w:tcW w:w="578" w:type="pct"/>
            <w:vMerge w:val="restart"/>
            <w:vAlign w:val="center"/>
          </w:tcPr>
          <w:p w14:paraId="386C375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4.7.2.1.</w:t>
            </w:r>
          </w:p>
        </w:tc>
        <w:tc>
          <w:tcPr>
            <w:tcW w:w="770" w:type="pct"/>
            <w:vMerge w:val="restart"/>
            <w:vAlign w:val="center"/>
          </w:tcPr>
          <w:p w14:paraId="2A9506D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Poludnevni boravak</w:t>
            </w:r>
          </w:p>
          <w:p w14:paraId="32350D7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lastRenderedPageBreak/>
              <w:t>(osnovni opseg usluge)</w:t>
            </w:r>
            <w:r w:rsidRPr="00392BE7">
              <w:rPr>
                <w:rFonts w:ascii="Times New Roman" w:eastAsia="Calibri" w:hAnsi="Times New Roman" w:cs="Times New Roman"/>
                <w:sz w:val="24"/>
                <w:szCs w:val="24"/>
                <w:vertAlign w:val="superscript"/>
              </w:rPr>
              <w:t>*</w:t>
            </w:r>
          </w:p>
        </w:tc>
        <w:tc>
          <w:tcPr>
            <w:tcW w:w="955" w:type="pct"/>
          </w:tcPr>
          <w:p w14:paraId="3852B5D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lastRenderedPageBreak/>
              <w:t xml:space="preserve">Njega 1 - samo za korisnike potpuno </w:t>
            </w:r>
            <w:r w:rsidRPr="00392BE7">
              <w:rPr>
                <w:rFonts w:ascii="Times New Roman" w:eastAsia="Calibri" w:hAnsi="Times New Roman" w:cs="Times New Roman"/>
                <w:sz w:val="24"/>
                <w:szCs w:val="24"/>
              </w:rPr>
              <w:lastRenderedPageBreak/>
              <w:t>ovisne o pomoći i njezi druge osobe</w:t>
            </w:r>
          </w:p>
        </w:tc>
        <w:tc>
          <w:tcPr>
            <w:tcW w:w="1351" w:type="pct"/>
          </w:tcPr>
          <w:p w14:paraId="581705F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lastRenderedPageBreak/>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12 korisnika</w:t>
            </w:r>
          </w:p>
        </w:tc>
        <w:tc>
          <w:tcPr>
            <w:tcW w:w="1346" w:type="pct"/>
          </w:tcPr>
          <w:p w14:paraId="064CE78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Pr>
                <w:rFonts w:ascii="Times New Roman" w:eastAsia="Calibri" w:hAnsi="Times New Roman" w:cs="Times New Roman"/>
                <w:sz w:val="24"/>
                <w:szCs w:val="24"/>
              </w:rPr>
              <w:t>na 10</w:t>
            </w:r>
            <w:r w:rsidRPr="00392BE7">
              <w:rPr>
                <w:rFonts w:ascii="Times New Roman" w:eastAsia="Calibri" w:hAnsi="Times New Roman" w:cs="Times New Roman"/>
                <w:sz w:val="24"/>
                <w:szCs w:val="24"/>
              </w:rPr>
              <w:t xml:space="preserve"> korisnika</w:t>
            </w:r>
          </w:p>
        </w:tc>
      </w:tr>
      <w:tr w:rsidR="00775C4F" w:rsidRPr="00392BE7" w14:paraId="09A2EAF2" w14:textId="77777777" w:rsidTr="00775C4F">
        <w:trPr>
          <w:trHeight w:val="567"/>
        </w:trPr>
        <w:tc>
          <w:tcPr>
            <w:tcW w:w="578" w:type="pct"/>
            <w:vMerge/>
            <w:vAlign w:val="center"/>
          </w:tcPr>
          <w:p w14:paraId="5EE3C469"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62F2CE8D" w14:textId="77777777" w:rsidR="00775C4F" w:rsidRPr="00392BE7" w:rsidRDefault="00775C4F" w:rsidP="00774883">
            <w:pPr>
              <w:rPr>
                <w:rFonts w:ascii="Times New Roman" w:eastAsia="Calibri" w:hAnsi="Times New Roman" w:cs="Times New Roman"/>
                <w:sz w:val="24"/>
                <w:szCs w:val="24"/>
              </w:rPr>
            </w:pPr>
          </w:p>
        </w:tc>
        <w:tc>
          <w:tcPr>
            <w:tcW w:w="955" w:type="pct"/>
          </w:tcPr>
          <w:p w14:paraId="17EAF25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Njega 2 - samo za korisnike kojima je potrebna pomoć u samozbrinjavanju</w:t>
            </w:r>
          </w:p>
        </w:tc>
        <w:tc>
          <w:tcPr>
            <w:tcW w:w="1351" w:type="pct"/>
          </w:tcPr>
          <w:p w14:paraId="2B5F6B1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30 korisnika</w:t>
            </w:r>
          </w:p>
        </w:tc>
        <w:tc>
          <w:tcPr>
            <w:tcW w:w="1346" w:type="pct"/>
          </w:tcPr>
          <w:p w14:paraId="069B29E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Pr>
                <w:rFonts w:ascii="Times New Roman" w:eastAsia="Calibri" w:hAnsi="Times New Roman" w:cs="Times New Roman"/>
                <w:sz w:val="24"/>
                <w:szCs w:val="24"/>
              </w:rPr>
              <w:t>na 2</w:t>
            </w:r>
            <w:r w:rsidRPr="00392BE7">
              <w:rPr>
                <w:rFonts w:ascii="Times New Roman" w:eastAsia="Calibri" w:hAnsi="Times New Roman" w:cs="Times New Roman"/>
                <w:sz w:val="24"/>
                <w:szCs w:val="24"/>
              </w:rPr>
              <w:t>0 korisnika</w:t>
            </w:r>
          </w:p>
        </w:tc>
      </w:tr>
      <w:tr w:rsidR="00775C4F" w:rsidRPr="00392BE7" w14:paraId="50CE8C92" w14:textId="77777777" w:rsidTr="00775C4F">
        <w:trPr>
          <w:trHeight w:val="567"/>
        </w:trPr>
        <w:tc>
          <w:tcPr>
            <w:tcW w:w="578" w:type="pct"/>
            <w:vMerge/>
            <w:vAlign w:val="center"/>
          </w:tcPr>
          <w:p w14:paraId="4A1BF498"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2D834B47" w14:textId="77777777" w:rsidR="00775C4F" w:rsidRPr="00392BE7" w:rsidRDefault="00775C4F" w:rsidP="00774883">
            <w:pPr>
              <w:rPr>
                <w:rFonts w:ascii="Times New Roman" w:eastAsia="Calibri" w:hAnsi="Times New Roman" w:cs="Times New Roman"/>
                <w:sz w:val="24"/>
                <w:szCs w:val="24"/>
              </w:rPr>
            </w:pPr>
          </w:p>
        </w:tc>
        <w:tc>
          <w:tcPr>
            <w:tcW w:w="955" w:type="pct"/>
          </w:tcPr>
          <w:p w14:paraId="20EBB76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Njega i briga o zdravlju - za korisnike potpuno ovisne o pomoći i njezi druge osobe i korisnike kojima je potrebna pomoć u samozbrinjavanju</w:t>
            </w:r>
          </w:p>
        </w:tc>
        <w:tc>
          <w:tcPr>
            <w:tcW w:w="1351" w:type="pct"/>
          </w:tcPr>
          <w:p w14:paraId="0DE72D9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40 korisnika</w:t>
            </w:r>
          </w:p>
        </w:tc>
        <w:tc>
          <w:tcPr>
            <w:tcW w:w="1346" w:type="pct"/>
          </w:tcPr>
          <w:p w14:paraId="78CC4DB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40 korisnika</w:t>
            </w:r>
          </w:p>
        </w:tc>
      </w:tr>
      <w:tr w:rsidR="00775C4F" w:rsidRPr="00392BE7" w14:paraId="25D4B49C" w14:textId="77777777" w:rsidTr="00775C4F">
        <w:trPr>
          <w:trHeight w:val="567"/>
        </w:trPr>
        <w:tc>
          <w:tcPr>
            <w:tcW w:w="578" w:type="pct"/>
            <w:vMerge/>
            <w:vAlign w:val="center"/>
          </w:tcPr>
          <w:p w14:paraId="1EF39947"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024C0347" w14:textId="77777777" w:rsidR="00775C4F" w:rsidRPr="00392BE7" w:rsidRDefault="00775C4F" w:rsidP="00774883">
            <w:pPr>
              <w:rPr>
                <w:rFonts w:ascii="Times New Roman" w:eastAsia="Calibri" w:hAnsi="Times New Roman" w:cs="Times New Roman"/>
                <w:sz w:val="24"/>
                <w:szCs w:val="24"/>
              </w:rPr>
            </w:pPr>
          </w:p>
        </w:tc>
        <w:tc>
          <w:tcPr>
            <w:tcW w:w="955" w:type="pct"/>
          </w:tcPr>
          <w:p w14:paraId="39265D0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Socijalni rad</w:t>
            </w:r>
          </w:p>
        </w:tc>
        <w:tc>
          <w:tcPr>
            <w:tcW w:w="1351" w:type="pct"/>
          </w:tcPr>
          <w:p w14:paraId="0FCBFC7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100 korisnika</w:t>
            </w:r>
          </w:p>
        </w:tc>
        <w:tc>
          <w:tcPr>
            <w:tcW w:w="1346" w:type="pct"/>
          </w:tcPr>
          <w:p w14:paraId="1FA2063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100 korisnika</w:t>
            </w:r>
          </w:p>
        </w:tc>
      </w:tr>
      <w:tr w:rsidR="00775C4F" w:rsidRPr="00392BE7" w14:paraId="04B11EB2" w14:textId="77777777" w:rsidTr="00775C4F">
        <w:trPr>
          <w:trHeight w:val="567"/>
        </w:trPr>
        <w:tc>
          <w:tcPr>
            <w:tcW w:w="578" w:type="pct"/>
            <w:vMerge/>
            <w:vAlign w:val="center"/>
          </w:tcPr>
          <w:p w14:paraId="6C219598"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5F74C8A6" w14:textId="77777777" w:rsidR="00775C4F" w:rsidRPr="00392BE7" w:rsidRDefault="00775C4F" w:rsidP="00774883">
            <w:pPr>
              <w:rPr>
                <w:rFonts w:ascii="Times New Roman" w:eastAsia="Calibri" w:hAnsi="Times New Roman" w:cs="Times New Roman"/>
                <w:sz w:val="24"/>
                <w:szCs w:val="24"/>
              </w:rPr>
            </w:pPr>
          </w:p>
        </w:tc>
        <w:tc>
          <w:tcPr>
            <w:tcW w:w="955" w:type="pct"/>
          </w:tcPr>
          <w:p w14:paraId="1E427FD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Odgoj i edukacijska rehabilitacija</w:t>
            </w:r>
          </w:p>
        </w:tc>
        <w:tc>
          <w:tcPr>
            <w:tcW w:w="1351" w:type="pct"/>
          </w:tcPr>
          <w:p w14:paraId="782E43E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8 korisnika</w:t>
            </w:r>
          </w:p>
        </w:tc>
        <w:tc>
          <w:tcPr>
            <w:tcW w:w="1346" w:type="pct"/>
          </w:tcPr>
          <w:p w14:paraId="21EFB9A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Pr>
                <w:rFonts w:ascii="Times New Roman" w:eastAsia="Calibri" w:hAnsi="Times New Roman" w:cs="Times New Roman"/>
                <w:sz w:val="24"/>
                <w:szCs w:val="24"/>
              </w:rPr>
              <w:t>na 7</w:t>
            </w:r>
            <w:r w:rsidRPr="00392BE7">
              <w:rPr>
                <w:rFonts w:ascii="Times New Roman" w:eastAsia="Calibri" w:hAnsi="Times New Roman" w:cs="Times New Roman"/>
                <w:sz w:val="24"/>
                <w:szCs w:val="24"/>
              </w:rPr>
              <w:t xml:space="preserve"> korisnika</w:t>
            </w:r>
          </w:p>
        </w:tc>
      </w:tr>
      <w:tr w:rsidR="00775C4F" w:rsidRPr="00392BE7" w14:paraId="5EC55021" w14:textId="77777777" w:rsidTr="00775C4F">
        <w:trPr>
          <w:trHeight w:val="567"/>
        </w:trPr>
        <w:tc>
          <w:tcPr>
            <w:tcW w:w="578" w:type="pct"/>
            <w:vMerge w:val="restart"/>
            <w:vAlign w:val="center"/>
          </w:tcPr>
          <w:p w14:paraId="19F357E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4.7.2.2.</w:t>
            </w:r>
          </w:p>
        </w:tc>
        <w:tc>
          <w:tcPr>
            <w:tcW w:w="770" w:type="pct"/>
            <w:vMerge w:val="restart"/>
            <w:vAlign w:val="center"/>
          </w:tcPr>
          <w:p w14:paraId="277FE61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Cjelodnevni boravak</w:t>
            </w:r>
          </w:p>
          <w:p w14:paraId="70AB3B3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(osnovni opseg usluge)</w:t>
            </w:r>
            <w:r w:rsidRPr="00392BE7">
              <w:rPr>
                <w:rFonts w:ascii="Times New Roman" w:eastAsia="Calibri" w:hAnsi="Times New Roman" w:cs="Times New Roman"/>
                <w:sz w:val="24"/>
                <w:szCs w:val="24"/>
                <w:vertAlign w:val="superscript"/>
              </w:rPr>
              <w:footnoteReference w:customMarkFollows="1" w:id="21"/>
              <w:sym w:font="Symbol" w:char="F02A"/>
            </w:r>
          </w:p>
        </w:tc>
        <w:tc>
          <w:tcPr>
            <w:tcW w:w="955" w:type="pct"/>
          </w:tcPr>
          <w:p w14:paraId="740BFA5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Njega 1 - samo za korisnike potpuno ovisne o pomoći i njezi druge osobe</w:t>
            </w:r>
          </w:p>
        </w:tc>
        <w:tc>
          <w:tcPr>
            <w:tcW w:w="1351" w:type="pct"/>
          </w:tcPr>
          <w:p w14:paraId="0A90709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10 korisnika</w:t>
            </w:r>
          </w:p>
        </w:tc>
        <w:tc>
          <w:tcPr>
            <w:tcW w:w="1346" w:type="pct"/>
          </w:tcPr>
          <w:p w14:paraId="623D251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 xml:space="preserve">na </w:t>
            </w:r>
            <w:r>
              <w:rPr>
                <w:rFonts w:ascii="Times New Roman" w:eastAsia="Calibri" w:hAnsi="Times New Roman" w:cs="Times New Roman"/>
                <w:sz w:val="24"/>
                <w:szCs w:val="24"/>
              </w:rPr>
              <w:t>8</w:t>
            </w:r>
            <w:r w:rsidRPr="00392BE7">
              <w:rPr>
                <w:rFonts w:ascii="Times New Roman" w:eastAsia="Calibri" w:hAnsi="Times New Roman" w:cs="Times New Roman"/>
                <w:sz w:val="24"/>
                <w:szCs w:val="24"/>
              </w:rPr>
              <w:t xml:space="preserve"> korisnika</w:t>
            </w:r>
          </w:p>
        </w:tc>
      </w:tr>
      <w:tr w:rsidR="00775C4F" w:rsidRPr="00392BE7" w14:paraId="3BB01105" w14:textId="77777777" w:rsidTr="00775C4F">
        <w:trPr>
          <w:trHeight w:val="567"/>
        </w:trPr>
        <w:tc>
          <w:tcPr>
            <w:tcW w:w="578" w:type="pct"/>
            <w:vMerge/>
            <w:vAlign w:val="center"/>
          </w:tcPr>
          <w:p w14:paraId="529FDB3A"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59AA26B9" w14:textId="77777777" w:rsidR="00775C4F" w:rsidRPr="00392BE7" w:rsidRDefault="00775C4F" w:rsidP="00774883">
            <w:pPr>
              <w:rPr>
                <w:rFonts w:ascii="Times New Roman" w:eastAsia="Calibri" w:hAnsi="Times New Roman" w:cs="Times New Roman"/>
                <w:sz w:val="24"/>
                <w:szCs w:val="24"/>
              </w:rPr>
            </w:pPr>
          </w:p>
        </w:tc>
        <w:tc>
          <w:tcPr>
            <w:tcW w:w="955" w:type="pct"/>
          </w:tcPr>
          <w:p w14:paraId="6F9C5B3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Njega 2 - samo za korisnike kojima je potrebna pomoć u samozbrinjavanju</w:t>
            </w:r>
          </w:p>
        </w:tc>
        <w:tc>
          <w:tcPr>
            <w:tcW w:w="1351" w:type="pct"/>
          </w:tcPr>
          <w:p w14:paraId="5C63A51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30 korisnika</w:t>
            </w:r>
          </w:p>
        </w:tc>
        <w:tc>
          <w:tcPr>
            <w:tcW w:w="1346" w:type="pct"/>
          </w:tcPr>
          <w:p w14:paraId="75C257D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Pr>
                <w:rFonts w:ascii="Times New Roman" w:eastAsia="Calibri" w:hAnsi="Times New Roman" w:cs="Times New Roman"/>
                <w:sz w:val="24"/>
                <w:szCs w:val="24"/>
              </w:rPr>
              <w:t>na 2</w:t>
            </w:r>
            <w:r w:rsidRPr="00392BE7">
              <w:rPr>
                <w:rFonts w:ascii="Times New Roman" w:eastAsia="Calibri" w:hAnsi="Times New Roman" w:cs="Times New Roman"/>
                <w:sz w:val="24"/>
                <w:szCs w:val="24"/>
              </w:rPr>
              <w:t>0 korisnika</w:t>
            </w:r>
          </w:p>
        </w:tc>
      </w:tr>
      <w:tr w:rsidR="00775C4F" w:rsidRPr="00392BE7" w14:paraId="4052FA6F" w14:textId="77777777" w:rsidTr="00775C4F">
        <w:trPr>
          <w:trHeight w:val="567"/>
        </w:trPr>
        <w:tc>
          <w:tcPr>
            <w:tcW w:w="578" w:type="pct"/>
            <w:vMerge/>
            <w:vAlign w:val="center"/>
          </w:tcPr>
          <w:p w14:paraId="6C89BEDC"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7B6BFA26" w14:textId="77777777" w:rsidR="00775C4F" w:rsidRPr="00392BE7" w:rsidRDefault="00775C4F" w:rsidP="00774883">
            <w:pPr>
              <w:rPr>
                <w:rFonts w:ascii="Times New Roman" w:eastAsia="Calibri" w:hAnsi="Times New Roman" w:cs="Times New Roman"/>
                <w:sz w:val="24"/>
                <w:szCs w:val="24"/>
              </w:rPr>
            </w:pPr>
          </w:p>
        </w:tc>
        <w:tc>
          <w:tcPr>
            <w:tcW w:w="955" w:type="pct"/>
          </w:tcPr>
          <w:p w14:paraId="78688A4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Njega i briga o zdravlju - za korisnike potpuno ovisne o pomoći i njezi druge </w:t>
            </w:r>
            <w:r w:rsidRPr="00392BE7">
              <w:rPr>
                <w:rFonts w:ascii="Times New Roman" w:eastAsia="Calibri" w:hAnsi="Times New Roman" w:cs="Times New Roman"/>
                <w:sz w:val="24"/>
                <w:szCs w:val="24"/>
              </w:rPr>
              <w:lastRenderedPageBreak/>
              <w:t>osobe i korisnike kojima je potrebna pomoć u samozbrinjavanju</w:t>
            </w:r>
          </w:p>
        </w:tc>
        <w:tc>
          <w:tcPr>
            <w:tcW w:w="1351" w:type="pct"/>
          </w:tcPr>
          <w:p w14:paraId="5D8E879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lastRenderedPageBreak/>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40 korisnika</w:t>
            </w:r>
          </w:p>
        </w:tc>
        <w:tc>
          <w:tcPr>
            <w:tcW w:w="1346" w:type="pct"/>
          </w:tcPr>
          <w:p w14:paraId="3FF54B3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Pr>
                <w:rFonts w:ascii="Times New Roman" w:eastAsia="Calibri" w:hAnsi="Times New Roman" w:cs="Times New Roman"/>
                <w:sz w:val="24"/>
                <w:szCs w:val="24"/>
              </w:rPr>
              <w:t>na 3</w:t>
            </w:r>
            <w:r w:rsidRPr="00392BE7">
              <w:rPr>
                <w:rFonts w:ascii="Times New Roman" w:eastAsia="Calibri" w:hAnsi="Times New Roman" w:cs="Times New Roman"/>
                <w:sz w:val="24"/>
                <w:szCs w:val="24"/>
              </w:rPr>
              <w:t>0 korisnika</w:t>
            </w:r>
          </w:p>
        </w:tc>
      </w:tr>
      <w:tr w:rsidR="00775C4F" w:rsidRPr="00392BE7" w14:paraId="4EA9A44F" w14:textId="77777777" w:rsidTr="00775C4F">
        <w:trPr>
          <w:trHeight w:val="567"/>
        </w:trPr>
        <w:tc>
          <w:tcPr>
            <w:tcW w:w="578" w:type="pct"/>
            <w:vMerge/>
            <w:vAlign w:val="center"/>
          </w:tcPr>
          <w:p w14:paraId="4A5E476B"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1DE6BE92" w14:textId="77777777" w:rsidR="00775C4F" w:rsidRPr="00392BE7" w:rsidRDefault="00775C4F" w:rsidP="00774883">
            <w:pPr>
              <w:rPr>
                <w:rFonts w:ascii="Times New Roman" w:eastAsia="Calibri" w:hAnsi="Times New Roman" w:cs="Times New Roman"/>
                <w:sz w:val="24"/>
                <w:szCs w:val="24"/>
              </w:rPr>
            </w:pPr>
          </w:p>
        </w:tc>
        <w:tc>
          <w:tcPr>
            <w:tcW w:w="955" w:type="pct"/>
          </w:tcPr>
          <w:p w14:paraId="3829B3B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Socijalni rad</w:t>
            </w:r>
          </w:p>
        </w:tc>
        <w:tc>
          <w:tcPr>
            <w:tcW w:w="1351" w:type="pct"/>
          </w:tcPr>
          <w:p w14:paraId="32DF602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100 korisnika</w:t>
            </w:r>
          </w:p>
        </w:tc>
        <w:tc>
          <w:tcPr>
            <w:tcW w:w="1346" w:type="pct"/>
          </w:tcPr>
          <w:p w14:paraId="3E794DC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100 korisnika</w:t>
            </w:r>
          </w:p>
        </w:tc>
      </w:tr>
      <w:tr w:rsidR="00775C4F" w:rsidRPr="00392BE7" w14:paraId="379ED0A1" w14:textId="77777777" w:rsidTr="00775C4F">
        <w:trPr>
          <w:trHeight w:val="567"/>
        </w:trPr>
        <w:tc>
          <w:tcPr>
            <w:tcW w:w="578" w:type="pct"/>
            <w:vMerge/>
            <w:vAlign w:val="center"/>
          </w:tcPr>
          <w:p w14:paraId="5D113C72"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7948C1C5" w14:textId="77777777" w:rsidR="00775C4F" w:rsidRPr="00392BE7" w:rsidRDefault="00775C4F" w:rsidP="00774883">
            <w:pPr>
              <w:rPr>
                <w:rFonts w:ascii="Times New Roman" w:eastAsia="Calibri" w:hAnsi="Times New Roman" w:cs="Times New Roman"/>
                <w:sz w:val="24"/>
                <w:szCs w:val="24"/>
              </w:rPr>
            </w:pPr>
          </w:p>
        </w:tc>
        <w:tc>
          <w:tcPr>
            <w:tcW w:w="955" w:type="pct"/>
          </w:tcPr>
          <w:p w14:paraId="773E930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Odgoj i edukacijska rehabilitacija </w:t>
            </w:r>
          </w:p>
        </w:tc>
        <w:tc>
          <w:tcPr>
            <w:tcW w:w="1351" w:type="pct"/>
          </w:tcPr>
          <w:p w14:paraId="369B8C7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7 korisnika</w:t>
            </w:r>
          </w:p>
        </w:tc>
        <w:tc>
          <w:tcPr>
            <w:tcW w:w="1346" w:type="pct"/>
          </w:tcPr>
          <w:p w14:paraId="0868CD7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Pr>
                <w:rFonts w:ascii="Times New Roman" w:eastAsia="Calibri" w:hAnsi="Times New Roman" w:cs="Times New Roman"/>
                <w:sz w:val="24"/>
                <w:szCs w:val="24"/>
              </w:rPr>
              <w:t>na 6</w:t>
            </w:r>
            <w:r w:rsidRPr="00392BE7">
              <w:rPr>
                <w:rFonts w:ascii="Times New Roman" w:eastAsia="Calibri" w:hAnsi="Times New Roman" w:cs="Times New Roman"/>
                <w:sz w:val="24"/>
                <w:szCs w:val="24"/>
              </w:rPr>
              <w:t xml:space="preserve"> korisnika</w:t>
            </w:r>
          </w:p>
        </w:tc>
      </w:tr>
      <w:tr w:rsidR="00775C4F" w:rsidRPr="00392BE7" w14:paraId="198B7753" w14:textId="77777777" w:rsidTr="00775C4F">
        <w:trPr>
          <w:trHeight w:val="567"/>
        </w:trPr>
        <w:tc>
          <w:tcPr>
            <w:tcW w:w="578" w:type="pct"/>
            <w:vAlign w:val="center"/>
          </w:tcPr>
          <w:p w14:paraId="62B68322" w14:textId="77777777" w:rsidR="00775C4F" w:rsidRPr="00392BE7" w:rsidRDefault="00775C4F" w:rsidP="00774883">
            <w:pPr>
              <w:rPr>
                <w:rFonts w:eastAsia="Calibri"/>
              </w:rPr>
            </w:pPr>
            <w:r w:rsidRPr="00392BE7">
              <w:rPr>
                <w:rFonts w:eastAsia="Calibri"/>
              </w:rPr>
              <w:t>4.7.S</w:t>
            </w:r>
          </w:p>
        </w:tc>
        <w:tc>
          <w:tcPr>
            <w:tcW w:w="4422" w:type="pct"/>
            <w:gridSpan w:val="4"/>
            <w:vAlign w:val="center"/>
          </w:tcPr>
          <w:p w14:paraId="0ED1969B" w14:textId="77777777" w:rsidR="00775C4F" w:rsidRPr="00392BE7" w:rsidRDefault="00775C4F" w:rsidP="00774883">
            <w:pPr>
              <w:rPr>
                <w:rFonts w:eastAsia="Calibri"/>
              </w:rPr>
            </w:pPr>
            <w:r w:rsidRPr="00392BE7">
              <w:rPr>
                <w:rFonts w:eastAsia="Calibri"/>
              </w:rPr>
              <w:t>Specifične aktivnosti uz uslugu smještaja i boravka</w:t>
            </w:r>
          </w:p>
        </w:tc>
      </w:tr>
      <w:tr w:rsidR="00775C4F" w:rsidRPr="00392BE7" w14:paraId="29A59BD8" w14:textId="77777777" w:rsidTr="00775C4F">
        <w:trPr>
          <w:trHeight w:val="567"/>
        </w:trPr>
        <w:tc>
          <w:tcPr>
            <w:tcW w:w="578" w:type="pct"/>
            <w:vMerge w:val="restart"/>
            <w:vAlign w:val="center"/>
          </w:tcPr>
          <w:p w14:paraId="166D7BC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4.7.1.S</w:t>
            </w:r>
          </w:p>
        </w:tc>
        <w:tc>
          <w:tcPr>
            <w:tcW w:w="770" w:type="pct"/>
            <w:vMerge w:val="restart"/>
            <w:vAlign w:val="center"/>
          </w:tcPr>
          <w:p w14:paraId="013245D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Specifične aktivnosti</w:t>
            </w:r>
          </w:p>
        </w:tc>
        <w:tc>
          <w:tcPr>
            <w:tcW w:w="955" w:type="pct"/>
          </w:tcPr>
          <w:p w14:paraId="00AE9DC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Senzorna integracija</w:t>
            </w:r>
            <w:r>
              <w:rPr>
                <w:rFonts w:ascii="Times New Roman" w:eastAsia="Calibri" w:hAnsi="Times New Roman" w:cs="Times New Roman"/>
                <w:sz w:val="24"/>
                <w:szCs w:val="24"/>
              </w:rPr>
              <w:t xml:space="preserve"> </w:t>
            </w:r>
            <w:r w:rsidRPr="00392BE7">
              <w:rPr>
                <w:rFonts w:ascii="Times New Roman" w:eastAsia="Calibri" w:hAnsi="Times New Roman" w:cs="Times New Roman"/>
                <w:sz w:val="24"/>
                <w:szCs w:val="24"/>
              </w:rPr>
              <w:t>-samo za korisnike boravka</w:t>
            </w:r>
          </w:p>
        </w:tc>
        <w:tc>
          <w:tcPr>
            <w:tcW w:w="1351" w:type="pct"/>
          </w:tcPr>
          <w:p w14:paraId="45E6BB9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30 korisnika</w:t>
            </w:r>
          </w:p>
        </w:tc>
        <w:tc>
          <w:tcPr>
            <w:tcW w:w="1346" w:type="pct"/>
          </w:tcPr>
          <w:p w14:paraId="3FB8A52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Pr>
                <w:rFonts w:ascii="Times New Roman" w:eastAsia="Calibri" w:hAnsi="Times New Roman" w:cs="Times New Roman"/>
                <w:sz w:val="24"/>
                <w:szCs w:val="24"/>
              </w:rPr>
              <w:t>na 2</w:t>
            </w:r>
            <w:r w:rsidRPr="00392BE7">
              <w:rPr>
                <w:rFonts w:ascii="Times New Roman" w:eastAsia="Calibri" w:hAnsi="Times New Roman" w:cs="Times New Roman"/>
                <w:sz w:val="24"/>
                <w:szCs w:val="24"/>
              </w:rPr>
              <w:t>0 korisnika</w:t>
            </w:r>
          </w:p>
        </w:tc>
      </w:tr>
      <w:tr w:rsidR="00775C4F" w:rsidRPr="00392BE7" w14:paraId="79936001" w14:textId="77777777" w:rsidTr="00775C4F">
        <w:trPr>
          <w:trHeight w:val="567"/>
        </w:trPr>
        <w:tc>
          <w:tcPr>
            <w:tcW w:w="578" w:type="pct"/>
            <w:vMerge/>
            <w:vAlign w:val="center"/>
          </w:tcPr>
          <w:p w14:paraId="515887E8"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4C62B256" w14:textId="77777777" w:rsidR="00775C4F" w:rsidRPr="00392BE7" w:rsidRDefault="00775C4F" w:rsidP="00774883">
            <w:pPr>
              <w:rPr>
                <w:rFonts w:ascii="Times New Roman" w:eastAsia="Calibri" w:hAnsi="Times New Roman" w:cs="Times New Roman"/>
                <w:sz w:val="24"/>
                <w:szCs w:val="24"/>
              </w:rPr>
            </w:pPr>
          </w:p>
        </w:tc>
        <w:tc>
          <w:tcPr>
            <w:tcW w:w="955" w:type="pct"/>
          </w:tcPr>
          <w:p w14:paraId="01606C0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Psihološka podrška</w:t>
            </w:r>
            <w:r>
              <w:rPr>
                <w:rFonts w:ascii="Times New Roman" w:eastAsia="Calibri" w:hAnsi="Times New Roman" w:cs="Times New Roman"/>
                <w:sz w:val="24"/>
                <w:szCs w:val="24"/>
              </w:rPr>
              <w:t xml:space="preserve"> </w:t>
            </w:r>
            <w:r w:rsidRPr="00392BE7">
              <w:rPr>
                <w:rFonts w:ascii="Times New Roman" w:eastAsia="Calibri" w:hAnsi="Times New Roman" w:cs="Times New Roman"/>
                <w:sz w:val="24"/>
                <w:szCs w:val="24"/>
              </w:rPr>
              <w:t>-samo za korisnike boravka</w:t>
            </w:r>
          </w:p>
        </w:tc>
        <w:tc>
          <w:tcPr>
            <w:tcW w:w="1351" w:type="pct"/>
          </w:tcPr>
          <w:p w14:paraId="6B1D19C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100 korisnika</w:t>
            </w:r>
          </w:p>
        </w:tc>
        <w:tc>
          <w:tcPr>
            <w:tcW w:w="1346" w:type="pct"/>
          </w:tcPr>
          <w:p w14:paraId="56724A2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Pr>
                <w:rFonts w:ascii="Times New Roman" w:eastAsia="Calibri" w:hAnsi="Times New Roman" w:cs="Times New Roman"/>
                <w:sz w:val="24"/>
                <w:szCs w:val="24"/>
              </w:rPr>
              <w:t>na 8</w:t>
            </w:r>
            <w:r w:rsidRPr="00392BE7">
              <w:rPr>
                <w:rFonts w:ascii="Times New Roman" w:eastAsia="Calibri" w:hAnsi="Times New Roman" w:cs="Times New Roman"/>
                <w:sz w:val="24"/>
                <w:szCs w:val="24"/>
              </w:rPr>
              <w:t>0 korisnika</w:t>
            </w:r>
          </w:p>
        </w:tc>
      </w:tr>
      <w:tr w:rsidR="00775C4F" w:rsidRPr="00392BE7" w14:paraId="4647313F" w14:textId="77777777" w:rsidTr="00775C4F">
        <w:trPr>
          <w:trHeight w:val="567"/>
        </w:trPr>
        <w:tc>
          <w:tcPr>
            <w:tcW w:w="578" w:type="pct"/>
            <w:vMerge/>
            <w:vAlign w:val="center"/>
          </w:tcPr>
          <w:p w14:paraId="25D6FC27"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43942C53" w14:textId="77777777" w:rsidR="00775C4F" w:rsidRPr="00392BE7" w:rsidRDefault="00775C4F" w:rsidP="00774883">
            <w:pPr>
              <w:rPr>
                <w:rFonts w:ascii="Times New Roman" w:eastAsia="Calibri" w:hAnsi="Times New Roman" w:cs="Times New Roman"/>
                <w:sz w:val="24"/>
                <w:szCs w:val="24"/>
              </w:rPr>
            </w:pPr>
          </w:p>
        </w:tc>
        <w:tc>
          <w:tcPr>
            <w:tcW w:w="955" w:type="pct"/>
          </w:tcPr>
          <w:p w14:paraId="267542E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Kineziterapija i sportsko-rekreacijske aktivnosti</w:t>
            </w:r>
          </w:p>
        </w:tc>
        <w:tc>
          <w:tcPr>
            <w:tcW w:w="1351" w:type="pct"/>
          </w:tcPr>
          <w:p w14:paraId="7B95183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100 korisnika</w:t>
            </w:r>
          </w:p>
        </w:tc>
        <w:tc>
          <w:tcPr>
            <w:tcW w:w="1346" w:type="pct"/>
          </w:tcPr>
          <w:p w14:paraId="21D011C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100 korisnika</w:t>
            </w:r>
          </w:p>
        </w:tc>
      </w:tr>
      <w:tr w:rsidR="00775C4F" w:rsidRPr="00392BE7" w14:paraId="67269235" w14:textId="77777777" w:rsidTr="00775C4F">
        <w:trPr>
          <w:trHeight w:val="567"/>
        </w:trPr>
        <w:tc>
          <w:tcPr>
            <w:tcW w:w="578" w:type="pct"/>
            <w:vMerge/>
            <w:vAlign w:val="center"/>
          </w:tcPr>
          <w:p w14:paraId="343926F0"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0F9791FE" w14:textId="77777777" w:rsidR="00775C4F" w:rsidRPr="00392BE7" w:rsidRDefault="00775C4F" w:rsidP="00774883">
            <w:pPr>
              <w:rPr>
                <w:rFonts w:ascii="Times New Roman" w:eastAsia="Calibri" w:hAnsi="Times New Roman" w:cs="Times New Roman"/>
                <w:sz w:val="24"/>
                <w:szCs w:val="24"/>
              </w:rPr>
            </w:pPr>
          </w:p>
        </w:tc>
        <w:tc>
          <w:tcPr>
            <w:tcW w:w="955" w:type="pct"/>
          </w:tcPr>
          <w:p w14:paraId="44C877B8" w14:textId="77777777" w:rsidR="00775C4F" w:rsidRPr="00392BE7" w:rsidRDefault="00775C4F" w:rsidP="00774883">
            <w:pPr>
              <w:rPr>
                <w:rFonts w:ascii="Times New Roman" w:eastAsia="Calibri" w:hAnsi="Times New Roman" w:cs="Times New Roman"/>
                <w:sz w:val="24"/>
                <w:szCs w:val="24"/>
              </w:rPr>
            </w:pPr>
            <w:proofErr w:type="spellStart"/>
            <w:r w:rsidRPr="00392BE7">
              <w:rPr>
                <w:rFonts w:ascii="Times New Roman" w:eastAsia="Calibri" w:hAnsi="Times New Roman" w:cs="Times New Roman"/>
                <w:sz w:val="24"/>
                <w:szCs w:val="24"/>
              </w:rPr>
              <w:t>Glazboterapija</w:t>
            </w:r>
            <w:proofErr w:type="spellEnd"/>
            <w:r w:rsidRPr="00392BE7">
              <w:rPr>
                <w:rFonts w:ascii="Times New Roman" w:eastAsia="Calibri" w:hAnsi="Times New Roman" w:cs="Times New Roman"/>
                <w:sz w:val="24"/>
                <w:szCs w:val="24"/>
              </w:rPr>
              <w:t xml:space="preserve"> i glazbene aktivnosti</w:t>
            </w:r>
          </w:p>
        </w:tc>
        <w:tc>
          <w:tcPr>
            <w:tcW w:w="1351" w:type="pct"/>
          </w:tcPr>
          <w:p w14:paraId="59A59B6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100 korisnika</w:t>
            </w:r>
          </w:p>
        </w:tc>
        <w:tc>
          <w:tcPr>
            <w:tcW w:w="1346" w:type="pct"/>
          </w:tcPr>
          <w:p w14:paraId="41474B7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100 korisnika</w:t>
            </w:r>
          </w:p>
        </w:tc>
      </w:tr>
      <w:tr w:rsidR="00775C4F" w:rsidRPr="00392BE7" w14:paraId="52957E6B" w14:textId="77777777" w:rsidTr="00775C4F">
        <w:trPr>
          <w:trHeight w:val="567"/>
        </w:trPr>
        <w:tc>
          <w:tcPr>
            <w:tcW w:w="578" w:type="pct"/>
            <w:vMerge/>
            <w:vAlign w:val="center"/>
          </w:tcPr>
          <w:p w14:paraId="4DC3D8C4"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6D5FA50D" w14:textId="77777777" w:rsidR="00775C4F" w:rsidRPr="00392BE7" w:rsidRDefault="00775C4F" w:rsidP="00774883">
            <w:pPr>
              <w:rPr>
                <w:rFonts w:ascii="Times New Roman" w:eastAsia="Calibri" w:hAnsi="Times New Roman" w:cs="Times New Roman"/>
                <w:sz w:val="24"/>
                <w:szCs w:val="24"/>
              </w:rPr>
            </w:pPr>
          </w:p>
        </w:tc>
        <w:tc>
          <w:tcPr>
            <w:tcW w:w="955" w:type="pct"/>
          </w:tcPr>
          <w:p w14:paraId="094BD95D" w14:textId="77777777" w:rsidR="00775C4F" w:rsidRPr="00392BE7" w:rsidRDefault="00775C4F" w:rsidP="00774883">
            <w:pPr>
              <w:rPr>
                <w:rFonts w:ascii="Times New Roman" w:eastAsia="Calibri" w:hAnsi="Times New Roman" w:cs="Times New Roman"/>
                <w:sz w:val="24"/>
                <w:szCs w:val="24"/>
              </w:rPr>
            </w:pPr>
            <w:proofErr w:type="spellStart"/>
            <w:r w:rsidRPr="00392BE7">
              <w:rPr>
                <w:rFonts w:ascii="Times New Roman" w:eastAsia="Calibri" w:hAnsi="Times New Roman" w:cs="Times New Roman"/>
                <w:iCs/>
                <w:color w:val="000000"/>
                <w:sz w:val="24"/>
                <w:szCs w:val="24"/>
                <w:lang w:eastAsia="hr-HR"/>
              </w:rPr>
              <w:t>Logopedska</w:t>
            </w:r>
            <w:proofErr w:type="spellEnd"/>
            <w:r w:rsidRPr="00392BE7">
              <w:rPr>
                <w:rFonts w:ascii="Times New Roman" w:eastAsia="Calibri" w:hAnsi="Times New Roman" w:cs="Times New Roman"/>
                <w:iCs/>
                <w:color w:val="000000"/>
                <w:sz w:val="24"/>
                <w:szCs w:val="24"/>
                <w:lang w:eastAsia="hr-HR"/>
              </w:rPr>
              <w:t xml:space="preserve"> terapija</w:t>
            </w:r>
          </w:p>
        </w:tc>
        <w:tc>
          <w:tcPr>
            <w:tcW w:w="1351" w:type="pct"/>
          </w:tcPr>
          <w:p w14:paraId="3DDE7F2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50 korisnika</w:t>
            </w:r>
          </w:p>
        </w:tc>
        <w:tc>
          <w:tcPr>
            <w:tcW w:w="1346" w:type="pct"/>
          </w:tcPr>
          <w:p w14:paraId="1BC0E81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50 korisnika</w:t>
            </w:r>
          </w:p>
        </w:tc>
      </w:tr>
      <w:tr w:rsidR="00775C4F" w:rsidRPr="00392BE7" w14:paraId="16A757BF" w14:textId="77777777" w:rsidTr="00775C4F">
        <w:trPr>
          <w:trHeight w:val="567"/>
        </w:trPr>
        <w:tc>
          <w:tcPr>
            <w:tcW w:w="578" w:type="pct"/>
            <w:vMerge/>
            <w:vAlign w:val="center"/>
          </w:tcPr>
          <w:p w14:paraId="4C1FBF90"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7904D857" w14:textId="77777777" w:rsidR="00775C4F" w:rsidRPr="00392BE7" w:rsidRDefault="00775C4F" w:rsidP="00774883">
            <w:pPr>
              <w:rPr>
                <w:rFonts w:ascii="Times New Roman" w:eastAsia="Calibri" w:hAnsi="Times New Roman" w:cs="Times New Roman"/>
                <w:sz w:val="24"/>
                <w:szCs w:val="24"/>
              </w:rPr>
            </w:pPr>
          </w:p>
        </w:tc>
        <w:tc>
          <w:tcPr>
            <w:tcW w:w="955" w:type="pct"/>
          </w:tcPr>
          <w:p w14:paraId="49EC8A6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Likovna terapija i likovne aktivnosti</w:t>
            </w:r>
          </w:p>
        </w:tc>
        <w:tc>
          <w:tcPr>
            <w:tcW w:w="1351" w:type="pct"/>
          </w:tcPr>
          <w:p w14:paraId="1287452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100 korisnika</w:t>
            </w:r>
          </w:p>
        </w:tc>
        <w:tc>
          <w:tcPr>
            <w:tcW w:w="1346" w:type="pct"/>
          </w:tcPr>
          <w:p w14:paraId="6A749C91" w14:textId="77777777" w:rsidR="00775C4F" w:rsidRPr="00617AD5" w:rsidRDefault="00775C4F" w:rsidP="00774883">
            <w:pPr>
              <w:rPr>
                <w:rFonts w:ascii="Times New Roman" w:eastAsia="Calibri" w:hAnsi="Times New Roman" w:cs="Times New Roman"/>
                <w:sz w:val="24"/>
                <w:szCs w:val="24"/>
              </w:rPr>
            </w:pPr>
            <w:r w:rsidRPr="00617AD5">
              <w:rPr>
                <w:rFonts w:ascii="Times New Roman" w:eastAsia="Calibri" w:hAnsi="Times New Roman" w:cs="Times New Roman"/>
                <w:sz w:val="24"/>
                <w:szCs w:val="24"/>
              </w:rPr>
              <w:t>1 izvršitelj na 100 korisnika</w:t>
            </w:r>
          </w:p>
        </w:tc>
      </w:tr>
      <w:tr w:rsidR="00775C4F" w:rsidRPr="00392BE7" w14:paraId="06484506" w14:textId="77777777" w:rsidTr="00775C4F">
        <w:trPr>
          <w:trHeight w:val="567"/>
        </w:trPr>
        <w:tc>
          <w:tcPr>
            <w:tcW w:w="578" w:type="pct"/>
            <w:vMerge/>
            <w:vAlign w:val="center"/>
          </w:tcPr>
          <w:p w14:paraId="2CDDF189"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5987E29E" w14:textId="77777777" w:rsidR="00775C4F" w:rsidRPr="00392BE7" w:rsidRDefault="00775C4F" w:rsidP="00774883">
            <w:pPr>
              <w:rPr>
                <w:rFonts w:ascii="Times New Roman" w:eastAsia="Calibri" w:hAnsi="Times New Roman" w:cs="Times New Roman"/>
                <w:sz w:val="24"/>
                <w:szCs w:val="24"/>
              </w:rPr>
            </w:pPr>
          </w:p>
        </w:tc>
        <w:tc>
          <w:tcPr>
            <w:tcW w:w="955" w:type="pct"/>
          </w:tcPr>
          <w:p w14:paraId="4D0DBD09"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Radna terapija</w:t>
            </w:r>
          </w:p>
        </w:tc>
        <w:tc>
          <w:tcPr>
            <w:tcW w:w="1351" w:type="pct"/>
          </w:tcPr>
          <w:p w14:paraId="2319E2D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 xml:space="preserve">na </w:t>
            </w:r>
            <w:r>
              <w:rPr>
                <w:rFonts w:ascii="Times New Roman" w:eastAsia="Calibri" w:hAnsi="Times New Roman" w:cs="Times New Roman"/>
                <w:sz w:val="24"/>
                <w:szCs w:val="24"/>
              </w:rPr>
              <w:t>5</w:t>
            </w:r>
            <w:r w:rsidRPr="00392BE7">
              <w:rPr>
                <w:rFonts w:ascii="Times New Roman" w:eastAsia="Calibri" w:hAnsi="Times New Roman" w:cs="Times New Roman"/>
                <w:sz w:val="24"/>
                <w:szCs w:val="24"/>
              </w:rPr>
              <w:t>0 korisnika</w:t>
            </w:r>
          </w:p>
        </w:tc>
        <w:tc>
          <w:tcPr>
            <w:tcW w:w="1346" w:type="pct"/>
          </w:tcPr>
          <w:p w14:paraId="3320A435" w14:textId="77777777" w:rsidR="00775C4F" w:rsidRPr="00392BE7" w:rsidRDefault="00775C4F" w:rsidP="00774883">
            <w:pPr>
              <w:rPr>
                <w:rFonts w:ascii="Times New Roman" w:eastAsia="Calibri" w:hAnsi="Times New Roman" w:cs="Times New Roman"/>
                <w:sz w:val="24"/>
                <w:szCs w:val="24"/>
              </w:rPr>
            </w:pPr>
            <w:r w:rsidRPr="00617AD5">
              <w:rPr>
                <w:rFonts w:ascii="Times New Roman" w:eastAsia="Calibri" w:hAnsi="Times New Roman" w:cs="Times New Roman"/>
                <w:sz w:val="24"/>
                <w:szCs w:val="24"/>
              </w:rPr>
              <w:t xml:space="preserve">1 izvršitelj na </w:t>
            </w:r>
            <w:r>
              <w:rPr>
                <w:rFonts w:ascii="Times New Roman" w:eastAsia="Calibri" w:hAnsi="Times New Roman" w:cs="Times New Roman"/>
                <w:sz w:val="24"/>
                <w:szCs w:val="24"/>
              </w:rPr>
              <w:t>4</w:t>
            </w:r>
            <w:r w:rsidRPr="00617AD5">
              <w:rPr>
                <w:rFonts w:ascii="Times New Roman" w:eastAsia="Calibri" w:hAnsi="Times New Roman" w:cs="Times New Roman"/>
                <w:sz w:val="24"/>
                <w:szCs w:val="24"/>
              </w:rPr>
              <w:t>0 korisnika</w:t>
            </w:r>
          </w:p>
        </w:tc>
      </w:tr>
      <w:tr w:rsidR="00775C4F" w:rsidRPr="00392BE7" w14:paraId="04ECD083" w14:textId="77777777" w:rsidTr="00775C4F">
        <w:trPr>
          <w:trHeight w:val="567"/>
        </w:trPr>
        <w:tc>
          <w:tcPr>
            <w:tcW w:w="578" w:type="pct"/>
            <w:vAlign w:val="center"/>
          </w:tcPr>
          <w:p w14:paraId="1D8C9A66" w14:textId="77777777" w:rsidR="00775C4F" w:rsidRPr="00392BE7" w:rsidRDefault="00775C4F" w:rsidP="00774883">
            <w:r>
              <w:t xml:space="preserve">  </w:t>
            </w:r>
            <w:r w:rsidRPr="00392BE7">
              <w:t>4.8.</w:t>
            </w:r>
          </w:p>
        </w:tc>
        <w:tc>
          <w:tcPr>
            <w:tcW w:w="4422" w:type="pct"/>
            <w:gridSpan w:val="4"/>
            <w:vAlign w:val="center"/>
          </w:tcPr>
          <w:p w14:paraId="360BFCC5" w14:textId="77777777" w:rsidR="00775C4F" w:rsidRPr="00392BE7" w:rsidRDefault="00775C4F" w:rsidP="00774883">
            <w:pPr>
              <w:rPr>
                <w:highlight w:val="lightGray"/>
              </w:rPr>
            </w:pPr>
            <w:r w:rsidRPr="00392BE7">
              <w:t>Djeca s teškoćama u razvoju – Psihosocijalna podrška</w:t>
            </w:r>
          </w:p>
        </w:tc>
      </w:tr>
      <w:tr w:rsidR="00775C4F" w:rsidRPr="00392BE7" w14:paraId="39290DF4" w14:textId="77777777" w:rsidTr="00775C4F">
        <w:trPr>
          <w:trHeight w:val="567"/>
        </w:trPr>
        <w:tc>
          <w:tcPr>
            <w:tcW w:w="578" w:type="pct"/>
            <w:shd w:val="clear" w:color="auto" w:fill="auto"/>
            <w:vAlign w:val="center"/>
          </w:tcPr>
          <w:p w14:paraId="0C07D4E2"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4.8.1.</w:t>
            </w:r>
          </w:p>
        </w:tc>
        <w:tc>
          <w:tcPr>
            <w:tcW w:w="770" w:type="pct"/>
            <w:vMerge w:val="restart"/>
            <w:shd w:val="clear" w:color="auto" w:fill="auto"/>
            <w:vAlign w:val="center"/>
          </w:tcPr>
          <w:p w14:paraId="237EAAC9"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Individualna psihosocijalna podrška u obitelji</w:t>
            </w:r>
          </w:p>
        </w:tc>
        <w:tc>
          <w:tcPr>
            <w:tcW w:w="955" w:type="pct"/>
            <w:shd w:val="clear" w:color="auto" w:fill="auto"/>
          </w:tcPr>
          <w:p w14:paraId="4D6A9BD6"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Vježbe orijentacije i kretanja u prostoru</w:t>
            </w:r>
          </w:p>
        </w:tc>
        <w:tc>
          <w:tcPr>
            <w:tcW w:w="1351" w:type="pct"/>
            <w:shd w:val="clear" w:color="auto" w:fill="auto"/>
          </w:tcPr>
          <w:p w14:paraId="0DE95123" w14:textId="77777777" w:rsidR="00775C4F" w:rsidRPr="00392BE7" w:rsidRDefault="00775C4F" w:rsidP="00774883">
            <w:pPr>
              <w:rPr>
                <w:rFonts w:ascii="Times New Roman" w:hAnsi="Times New Roman"/>
                <w:sz w:val="24"/>
                <w:szCs w:val="24"/>
                <w:highlight w:val="lightGray"/>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za 660 usluga godišnje</w:t>
            </w:r>
          </w:p>
        </w:tc>
        <w:tc>
          <w:tcPr>
            <w:tcW w:w="1346" w:type="pct"/>
            <w:shd w:val="clear" w:color="auto" w:fill="auto"/>
          </w:tcPr>
          <w:p w14:paraId="4ADA70E0"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za 660 usluga godišnje</w:t>
            </w:r>
          </w:p>
        </w:tc>
      </w:tr>
      <w:tr w:rsidR="00775C4F" w:rsidRPr="00392BE7" w14:paraId="052D8548" w14:textId="77777777" w:rsidTr="00775C4F">
        <w:trPr>
          <w:trHeight w:val="567"/>
        </w:trPr>
        <w:tc>
          <w:tcPr>
            <w:tcW w:w="578" w:type="pct"/>
            <w:shd w:val="clear" w:color="auto" w:fill="auto"/>
            <w:vAlign w:val="center"/>
          </w:tcPr>
          <w:p w14:paraId="7709158A"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lastRenderedPageBreak/>
              <w:t>4.8.2.</w:t>
            </w:r>
          </w:p>
        </w:tc>
        <w:tc>
          <w:tcPr>
            <w:tcW w:w="770" w:type="pct"/>
            <w:vMerge/>
            <w:shd w:val="clear" w:color="auto" w:fill="auto"/>
          </w:tcPr>
          <w:p w14:paraId="328C4F69" w14:textId="77777777" w:rsidR="00775C4F" w:rsidRPr="00392BE7" w:rsidRDefault="00775C4F" w:rsidP="00774883">
            <w:pPr>
              <w:rPr>
                <w:rFonts w:ascii="Times New Roman" w:hAnsi="Times New Roman"/>
                <w:sz w:val="24"/>
                <w:szCs w:val="24"/>
              </w:rPr>
            </w:pPr>
          </w:p>
        </w:tc>
        <w:tc>
          <w:tcPr>
            <w:tcW w:w="955" w:type="pct"/>
            <w:shd w:val="clear" w:color="auto" w:fill="auto"/>
          </w:tcPr>
          <w:p w14:paraId="4BCF47C9"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Vježbe svakodnevnih vještina</w:t>
            </w:r>
          </w:p>
        </w:tc>
        <w:tc>
          <w:tcPr>
            <w:tcW w:w="1351" w:type="pct"/>
            <w:shd w:val="clear" w:color="auto" w:fill="auto"/>
          </w:tcPr>
          <w:p w14:paraId="6A01BF49" w14:textId="77777777" w:rsidR="00775C4F" w:rsidRPr="00392BE7" w:rsidRDefault="00775C4F" w:rsidP="00774883">
            <w:pPr>
              <w:rPr>
                <w:rFonts w:ascii="Times New Roman" w:hAnsi="Times New Roman"/>
                <w:sz w:val="24"/>
                <w:szCs w:val="24"/>
                <w:highlight w:val="lightGray"/>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za 660 usluga godišnje</w:t>
            </w:r>
          </w:p>
        </w:tc>
        <w:tc>
          <w:tcPr>
            <w:tcW w:w="1346" w:type="pct"/>
            <w:shd w:val="clear" w:color="auto" w:fill="auto"/>
          </w:tcPr>
          <w:p w14:paraId="6014487B"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za 660 usluga godišnje</w:t>
            </w:r>
          </w:p>
        </w:tc>
      </w:tr>
      <w:tr w:rsidR="00775C4F" w:rsidRPr="00392BE7" w14:paraId="03C1D01F" w14:textId="77777777" w:rsidTr="00775C4F">
        <w:trPr>
          <w:trHeight w:val="567"/>
        </w:trPr>
        <w:tc>
          <w:tcPr>
            <w:tcW w:w="578" w:type="pct"/>
            <w:shd w:val="clear" w:color="auto" w:fill="auto"/>
            <w:vAlign w:val="center"/>
          </w:tcPr>
          <w:p w14:paraId="3E5ED287"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lastRenderedPageBreak/>
              <w:t>4.8.3.</w:t>
            </w:r>
          </w:p>
        </w:tc>
        <w:tc>
          <w:tcPr>
            <w:tcW w:w="770" w:type="pct"/>
            <w:vMerge/>
            <w:shd w:val="clear" w:color="auto" w:fill="auto"/>
          </w:tcPr>
          <w:p w14:paraId="56BF67CC" w14:textId="77777777" w:rsidR="00775C4F" w:rsidRPr="00392BE7" w:rsidRDefault="00775C4F" w:rsidP="00774883">
            <w:pPr>
              <w:rPr>
                <w:rFonts w:ascii="Times New Roman" w:hAnsi="Times New Roman"/>
                <w:sz w:val="24"/>
                <w:szCs w:val="24"/>
              </w:rPr>
            </w:pPr>
          </w:p>
        </w:tc>
        <w:tc>
          <w:tcPr>
            <w:tcW w:w="955" w:type="pct"/>
            <w:shd w:val="clear" w:color="auto" w:fill="auto"/>
          </w:tcPr>
          <w:p w14:paraId="07FDE663"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Vježbe vida</w:t>
            </w:r>
          </w:p>
        </w:tc>
        <w:tc>
          <w:tcPr>
            <w:tcW w:w="1351" w:type="pct"/>
            <w:shd w:val="clear" w:color="auto" w:fill="auto"/>
          </w:tcPr>
          <w:p w14:paraId="327C1F4F" w14:textId="77777777" w:rsidR="00775C4F" w:rsidRPr="00392BE7" w:rsidRDefault="00775C4F" w:rsidP="00774883">
            <w:pPr>
              <w:rPr>
                <w:rFonts w:ascii="Times New Roman" w:hAnsi="Times New Roman"/>
                <w:sz w:val="24"/>
                <w:szCs w:val="24"/>
                <w:highlight w:val="lightGray"/>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za 660 usluga godišnje</w:t>
            </w:r>
          </w:p>
        </w:tc>
        <w:tc>
          <w:tcPr>
            <w:tcW w:w="1346" w:type="pct"/>
            <w:shd w:val="clear" w:color="auto" w:fill="auto"/>
          </w:tcPr>
          <w:p w14:paraId="5EC9EE24"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za 660 usluga godišnje</w:t>
            </w:r>
          </w:p>
        </w:tc>
      </w:tr>
      <w:tr w:rsidR="00775C4F" w:rsidRPr="00392BE7" w14:paraId="35401B44" w14:textId="77777777" w:rsidTr="00775C4F">
        <w:trPr>
          <w:trHeight w:val="567"/>
        </w:trPr>
        <w:tc>
          <w:tcPr>
            <w:tcW w:w="578" w:type="pct"/>
            <w:shd w:val="clear" w:color="auto" w:fill="auto"/>
            <w:vAlign w:val="center"/>
          </w:tcPr>
          <w:p w14:paraId="3D59DE19"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4.8.4.</w:t>
            </w:r>
          </w:p>
        </w:tc>
        <w:tc>
          <w:tcPr>
            <w:tcW w:w="770" w:type="pct"/>
            <w:vMerge/>
            <w:shd w:val="clear" w:color="auto" w:fill="auto"/>
          </w:tcPr>
          <w:p w14:paraId="3BAA3EB2" w14:textId="77777777" w:rsidR="00775C4F" w:rsidRPr="00392BE7" w:rsidRDefault="00775C4F" w:rsidP="00774883">
            <w:pPr>
              <w:rPr>
                <w:rFonts w:ascii="Times New Roman" w:hAnsi="Times New Roman"/>
                <w:sz w:val="24"/>
                <w:szCs w:val="24"/>
              </w:rPr>
            </w:pPr>
          </w:p>
        </w:tc>
        <w:tc>
          <w:tcPr>
            <w:tcW w:w="955" w:type="pct"/>
            <w:shd w:val="clear" w:color="auto" w:fill="auto"/>
          </w:tcPr>
          <w:p w14:paraId="0D3415CC" w14:textId="77777777" w:rsidR="00775C4F" w:rsidRPr="00392BE7" w:rsidRDefault="00775C4F" w:rsidP="00774883">
            <w:pPr>
              <w:rPr>
                <w:rFonts w:ascii="Times New Roman" w:hAnsi="Times New Roman"/>
                <w:sz w:val="24"/>
                <w:szCs w:val="24"/>
              </w:rPr>
            </w:pPr>
            <w:proofErr w:type="spellStart"/>
            <w:r w:rsidRPr="00392BE7">
              <w:rPr>
                <w:rFonts w:ascii="Times New Roman" w:hAnsi="Times New Roman"/>
                <w:sz w:val="24"/>
                <w:szCs w:val="24"/>
              </w:rPr>
              <w:t>Tiflotehnička</w:t>
            </w:r>
            <w:proofErr w:type="spellEnd"/>
            <w:r w:rsidRPr="00392BE7">
              <w:rPr>
                <w:rFonts w:ascii="Times New Roman" w:hAnsi="Times New Roman"/>
                <w:sz w:val="24"/>
                <w:szCs w:val="24"/>
              </w:rPr>
              <w:t xml:space="preserve"> obuka</w:t>
            </w:r>
          </w:p>
        </w:tc>
        <w:tc>
          <w:tcPr>
            <w:tcW w:w="1351" w:type="pct"/>
            <w:shd w:val="clear" w:color="auto" w:fill="auto"/>
          </w:tcPr>
          <w:p w14:paraId="2234F280" w14:textId="77777777" w:rsidR="00775C4F" w:rsidRPr="00392BE7" w:rsidRDefault="00775C4F" w:rsidP="00774883">
            <w:pPr>
              <w:rPr>
                <w:rFonts w:ascii="Times New Roman" w:hAnsi="Times New Roman"/>
                <w:sz w:val="24"/>
                <w:szCs w:val="24"/>
                <w:highlight w:val="lightGray"/>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za 660 usluga godišnje</w:t>
            </w:r>
          </w:p>
        </w:tc>
        <w:tc>
          <w:tcPr>
            <w:tcW w:w="1346" w:type="pct"/>
            <w:shd w:val="clear" w:color="auto" w:fill="auto"/>
          </w:tcPr>
          <w:p w14:paraId="6447E599"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za 660 usluga godišnje</w:t>
            </w:r>
          </w:p>
        </w:tc>
      </w:tr>
      <w:tr w:rsidR="00775C4F" w:rsidRPr="00392BE7" w14:paraId="104FB306" w14:textId="77777777" w:rsidTr="00775C4F">
        <w:trPr>
          <w:trHeight w:val="567"/>
        </w:trPr>
        <w:tc>
          <w:tcPr>
            <w:tcW w:w="578" w:type="pct"/>
            <w:shd w:val="clear" w:color="auto" w:fill="auto"/>
            <w:vAlign w:val="center"/>
          </w:tcPr>
          <w:p w14:paraId="7762BCC4"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4.8.5.</w:t>
            </w:r>
          </w:p>
        </w:tc>
        <w:tc>
          <w:tcPr>
            <w:tcW w:w="770" w:type="pct"/>
            <w:vMerge/>
            <w:shd w:val="clear" w:color="auto" w:fill="auto"/>
          </w:tcPr>
          <w:p w14:paraId="21F0ACD5" w14:textId="77777777" w:rsidR="00775C4F" w:rsidRPr="00392BE7" w:rsidRDefault="00775C4F" w:rsidP="00774883">
            <w:pPr>
              <w:rPr>
                <w:rFonts w:ascii="Times New Roman" w:hAnsi="Times New Roman"/>
                <w:sz w:val="24"/>
                <w:szCs w:val="24"/>
              </w:rPr>
            </w:pPr>
          </w:p>
        </w:tc>
        <w:tc>
          <w:tcPr>
            <w:tcW w:w="955" w:type="pct"/>
            <w:shd w:val="clear" w:color="auto" w:fill="auto"/>
          </w:tcPr>
          <w:p w14:paraId="29232426"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Usvajanje znakovnog jezika</w:t>
            </w:r>
          </w:p>
        </w:tc>
        <w:tc>
          <w:tcPr>
            <w:tcW w:w="1351" w:type="pct"/>
            <w:shd w:val="clear" w:color="auto" w:fill="auto"/>
          </w:tcPr>
          <w:p w14:paraId="442E8532" w14:textId="77777777" w:rsidR="00775C4F" w:rsidRPr="00392BE7" w:rsidRDefault="00775C4F" w:rsidP="00774883">
            <w:pPr>
              <w:rPr>
                <w:rFonts w:ascii="Times New Roman" w:hAnsi="Times New Roman"/>
                <w:sz w:val="24"/>
                <w:szCs w:val="24"/>
                <w:highlight w:val="lightGray"/>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za 1540 usluga godišnje</w:t>
            </w:r>
          </w:p>
        </w:tc>
        <w:tc>
          <w:tcPr>
            <w:tcW w:w="1346" w:type="pct"/>
            <w:shd w:val="clear" w:color="auto" w:fill="auto"/>
          </w:tcPr>
          <w:p w14:paraId="47B89C44"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za 1540 usluga godišnje</w:t>
            </w:r>
          </w:p>
        </w:tc>
      </w:tr>
      <w:tr w:rsidR="00775C4F" w:rsidRPr="00392BE7" w14:paraId="095484A4" w14:textId="77777777" w:rsidTr="00775C4F">
        <w:trPr>
          <w:trHeight w:val="567"/>
        </w:trPr>
        <w:tc>
          <w:tcPr>
            <w:tcW w:w="578" w:type="pct"/>
            <w:shd w:val="clear" w:color="auto" w:fill="auto"/>
            <w:vAlign w:val="center"/>
          </w:tcPr>
          <w:p w14:paraId="5C93AA3F"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4.8.6.</w:t>
            </w:r>
          </w:p>
        </w:tc>
        <w:tc>
          <w:tcPr>
            <w:tcW w:w="770" w:type="pct"/>
            <w:vMerge/>
            <w:shd w:val="clear" w:color="auto" w:fill="auto"/>
          </w:tcPr>
          <w:p w14:paraId="27F70E27" w14:textId="77777777" w:rsidR="00775C4F" w:rsidRPr="00392BE7" w:rsidRDefault="00775C4F" w:rsidP="00774883">
            <w:pPr>
              <w:rPr>
                <w:rFonts w:ascii="Times New Roman" w:hAnsi="Times New Roman"/>
                <w:sz w:val="24"/>
                <w:szCs w:val="24"/>
              </w:rPr>
            </w:pPr>
          </w:p>
        </w:tc>
        <w:tc>
          <w:tcPr>
            <w:tcW w:w="955" w:type="pct"/>
            <w:shd w:val="clear" w:color="auto" w:fill="auto"/>
          </w:tcPr>
          <w:p w14:paraId="4BE6AAC9" w14:textId="77777777" w:rsidR="00775C4F" w:rsidRPr="00392BE7" w:rsidRDefault="00775C4F" w:rsidP="00774883">
            <w:pPr>
              <w:rPr>
                <w:rFonts w:ascii="Times New Roman" w:hAnsi="Times New Roman"/>
                <w:sz w:val="24"/>
                <w:szCs w:val="24"/>
              </w:rPr>
            </w:pPr>
            <w:proofErr w:type="spellStart"/>
            <w:r w:rsidRPr="00392BE7">
              <w:rPr>
                <w:rFonts w:ascii="Times New Roman" w:hAnsi="Times New Roman"/>
                <w:iCs/>
                <w:color w:val="000000"/>
                <w:sz w:val="24"/>
                <w:szCs w:val="24"/>
                <w:lang w:eastAsia="hr-HR"/>
              </w:rPr>
              <w:t>Logopedska</w:t>
            </w:r>
            <w:proofErr w:type="spellEnd"/>
            <w:r w:rsidRPr="00392BE7">
              <w:rPr>
                <w:rFonts w:ascii="Times New Roman" w:hAnsi="Times New Roman"/>
                <w:iCs/>
                <w:color w:val="000000"/>
                <w:sz w:val="24"/>
                <w:szCs w:val="24"/>
                <w:lang w:eastAsia="hr-HR"/>
              </w:rPr>
              <w:t xml:space="preserve"> terapija</w:t>
            </w:r>
          </w:p>
        </w:tc>
        <w:tc>
          <w:tcPr>
            <w:tcW w:w="1351" w:type="pct"/>
            <w:shd w:val="clear" w:color="auto" w:fill="auto"/>
          </w:tcPr>
          <w:p w14:paraId="6B32B8D5"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za 1540 usluga godišnje</w:t>
            </w:r>
          </w:p>
        </w:tc>
        <w:tc>
          <w:tcPr>
            <w:tcW w:w="1346" w:type="pct"/>
            <w:shd w:val="clear" w:color="auto" w:fill="auto"/>
          </w:tcPr>
          <w:p w14:paraId="13E9BF17"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za 1540 usluga godišnje</w:t>
            </w:r>
          </w:p>
        </w:tc>
      </w:tr>
      <w:tr w:rsidR="00775C4F" w:rsidRPr="00392BE7" w14:paraId="2A606C66" w14:textId="77777777" w:rsidTr="00775C4F">
        <w:trPr>
          <w:trHeight w:val="567"/>
        </w:trPr>
        <w:tc>
          <w:tcPr>
            <w:tcW w:w="578" w:type="pct"/>
            <w:shd w:val="clear" w:color="auto" w:fill="auto"/>
            <w:vAlign w:val="center"/>
          </w:tcPr>
          <w:p w14:paraId="0A712C4C"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4.8.7.</w:t>
            </w:r>
          </w:p>
        </w:tc>
        <w:tc>
          <w:tcPr>
            <w:tcW w:w="770" w:type="pct"/>
            <w:vMerge/>
            <w:shd w:val="clear" w:color="auto" w:fill="auto"/>
          </w:tcPr>
          <w:p w14:paraId="32BD133C" w14:textId="77777777" w:rsidR="00775C4F" w:rsidRPr="00392BE7" w:rsidRDefault="00775C4F" w:rsidP="00774883">
            <w:pPr>
              <w:rPr>
                <w:rFonts w:ascii="Times New Roman" w:hAnsi="Times New Roman"/>
                <w:sz w:val="24"/>
                <w:szCs w:val="24"/>
              </w:rPr>
            </w:pPr>
          </w:p>
        </w:tc>
        <w:tc>
          <w:tcPr>
            <w:tcW w:w="955" w:type="pct"/>
            <w:shd w:val="clear" w:color="auto" w:fill="auto"/>
          </w:tcPr>
          <w:p w14:paraId="1A97C468"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Psihološka podrška</w:t>
            </w:r>
          </w:p>
        </w:tc>
        <w:tc>
          <w:tcPr>
            <w:tcW w:w="1351" w:type="pct"/>
            <w:shd w:val="clear" w:color="auto" w:fill="auto"/>
          </w:tcPr>
          <w:p w14:paraId="4B569AEE" w14:textId="77777777" w:rsidR="00775C4F" w:rsidRPr="00392BE7" w:rsidRDefault="00775C4F" w:rsidP="00774883">
            <w:pPr>
              <w:rPr>
                <w:rFonts w:ascii="Times New Roman" w:hAnsi="Times New Roman"/>
                <w:sz w:val="24"/>
                <w:szCs w:val="24"/>
                <w:highlight w:val="lightGray"/>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za 1100 usluga godišnje</w:t>
            </w:r>
          </w:p>
        </w:tc>
        <w:tc>
          <w:tcPr>
            <w:tcW w:w="1346" w:type="pct"/>
            <w:shd w:val="clear" w:color="auto" w:fill="auto"/>
          </w:tcPr>
          <w:p w14:paraId="54826B6F"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za 1100 usluga godišnje</w:t>
            </w:r>
          </w:p>
        </w:tc>
      </w:tr>
      <w:tr w:rsidR="00775C4F" w:rsidRPr="00392BE7" w14:paraId="02C4B2E0" w14:textId="77777777" w:rsidTr="00775C4F">
        <w:trPr>
          <w:trHeight w:val="567"/>
        </w:trPr>
        <w:tc>
          <w:tcPr>
            <w:tcW w:w="578" w:type="pct"/>
            <w:shd w:val="clear" w:color="auto" w:fill="auto"/>
            <w:vAlign w:val="center"/>
          </w:tcPr>
          <w:p w14:paraId="502B4E2F"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4.8.8.</w:t>
            </w:r>
          </w:p>
        </w:tc>
        <w:tc>
          <w:tcPr>
            <w:tcW w:w="770" w:type="pct"/>
            <w:vMerge/>
            <w:shd w:val="clear" w:color="auto" w:fill="auto"/>
          </w:tcPr>
          <w:p w14:paraId="286345B4" w14:textId="77777777" w:rsidR="00775C4F" w:rsidRPr="00392BE7" w:rsidRDefault="00775C4F" w:rsidP="00774883">
            <w:pPr>
              <w:rPr>
                <w:rFonts w:ascii="Times New Roman" w:hAnsi="Times New Roman"/>
                <w:sz w:val="24"/>
                <w:szCs w:val="24"/>
              </w:rPr>
            </w:pPr>
          </w:p>
        </w:tc>
        <w:tc>
          <w:tcPr>
            <w:tcW w:w="955" w:type="pct"/>
            <w:shd w:val="clear" w:color="auto" w:fill="auto"/>
          </w:tcPr>
          <w:p w14:paraId="0375E210"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Socijalni rad u okviru multidisciplinarnog pristupa</w:t>
            </w:r>
          </w:p>
        </w:tc>
        <w:tc>
          <w:tcPr>
            <w:tcW w:w="1351" w:type="pct"/>
            <w:shd w:val="clear" w:color="auto" w:fill="auto"/>
          </w:tcPr>
          <w:p w14:paraId="5C6E20DB"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1 izvršitelj</w:t>
            </w:r>
            <w:r w:rsidRPr="00392BE7">
              <w:rPr>
                <w:rFonts w:ascii="Times New Roman" w:hAnsi="Times New Roman"/>
                <w:sz w:val="24"/>
                <w:szCs w:val="24"/>
                <w:lang w:eastAsia="hr-HR"/>
              </w:rPr>
              <w:t xml:space="preserve"> </w:t>
            </w:r>
            <w:r w:rsidRPr="00392BE7">
              <w:rPr>
                <w:rFonts w:ascii="Times New Roman" w:hAnsi="Times New Roman"/>
                <w:sz w:val="24"/>
                <w:szCs w:val="24"/>
              </w:rPr>
              <w:t>za 760 usluga godišnje</w:t>
            </w:r>
          </w:p>
        </w:tc>
        <w:tc>
          <w:tcPr>
            <w:tcW w:w="1346" w:type="pct"/>
            <w:shd w:val="clear" w:color="auto" w:fill="auto"/>
          </w:tcPr>
          <w:p w14:paraId="07EF4F5F"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1 izvršitelj</w:t>
            </w:r>
            <w:r w:rsidRPr="00392BE7">
              <w:rPr>
                <w:rFonts w:ascii="Times New Roman" w:hAnsi="Times New Roman"/>
                <w:sz w:val="24"/>
                <w:szCs w:val="24"/>
                <w:lang w:eastAsia="hr-HR"/>
              </w:rPr>
              <w:t xml:space="preserve"> </w:t>
            </w:r>
            <w:r w:rsidRPr="00392BE7">
              <w:rPr>
                <w:rFonts w:ascii="Times New Roman" w:hAnsi="Times New Roman"/>
                <w:sz w:val="24"/>
                <w:szCs w:val="24"/>
              </w:rPr>
              <w:t>za 760 usluga godišnje</w:t>
            </w:r>
          </w:p>
        </w:tc>
      </w:tr>
      <w:tr w:rsidR="00775C4F" w:rsidRPr="00392BE7" w14:paraId="609E91B0" w14:textId="77777777" w:rsidTr="00775C4F">
        <w:trPr>
          <w:trHeight w:val="567"/>
        </w:trPr>
        <w:tc>
          <w:tcPr>
            <w:tcW w:w="578" w:type="pct"/>
            <w:shd w:val="clear" w:color="auto" w:fill="auto"/>
            <w:vAlign w:val="center"/>
          </w:tcPr>
          <w:p w14:paraId="4F0EFA2A"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4.8.9.</w:t>
            </w:r>
          </w:p>
        </w:tc>
        <w:tc>
          <w:tcPr>
            <w:tcW w:w="770" w:type="pct"/>
            <w:vMerge/>
            <w:shd w:val="clear" w:color="auto" w:fill="auto"/>
          </w:tcPr>
          <w:p w14:paraId="0C9FFF58" w14:textId="77777777" w:rsidR="00775C4F" w:rsidRPr="00392BE7" w:rsidRDefault="00775C4F" w:rsidP="00774883">
            <w:pPr>
              <w:rPr>
                <w:rFonts w:ascii="Times New Roman" w:hAnsi="Times New Roman"/>
                <w:sz w:val="24"/>
                <w:szCs w:val="24"/>
              </w:rPr>
            </w:pPr>
          </w:p>
        </w:tc>
        <w:tc>
          <w:tcPr>
            <w:tcW w:w="955" w:type="pct"/>
            <w:shd w:val="clear" w:color="auto" w:fill="auto"/>
          </w:tcPr>
          <w:p w14:paraId="71139487"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Odgoj i edukacijska rehabilitacija</w:t>
            </w:r>
          </w:p>
        </w:tc>
        <w:tc>
          <w:tcPr>
            <w:tcW w:w="1351" w:type="pct"/>
            <w:shd w:val="clear" w:color="auto" w:fill="auto"/>
          </w:tcPr>
          <w:p w14:paraId="1735FCC7"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za 660 usluga godišnje</w:t>
            </w:r>
          </w:p>
        </w:tc>
        <w:tc>
          <w:tcPr>
            <w:tcW w:w="1346" w:type="pct"/>
            <w:shd w:val="clear" w:color="auto" w:fill="auto"/>
          </w:tcPr>
          <w:p w14:paraId="0D2F09FB"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za 660 usluga godišnje</w:t>
            </w:r>
          </w:p>
        </w:tc>
      </w:tr>
      <w:tr w:rsidR="00775C4F" w:rsidRPr="00392BE7" w14:paraId="666A2D90" w14:textId="77777777" w:rsidTr="00775C4F">
        <w:trPr>
          <w:trHeight w:val="567"/>
        </w:trPr>
        <w:tc>
          <w:tcPr>
            <w:tcW w:w="578" w:type="pct"/>
            <w:shd w:val="clear" w:color="auto" w:fill="auto"/>
            <w:vAlign w:val="center"/>
          </w:tcPr>
          <w:p w14:paraId="3E47ECEC"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4.8.10.</w:t>
            </w:r>
          </w:p>
        </w:tc>
        <w:tc>
          <w:tcPr>
            <w:tcW w:w="770" w:type="pct"/>
            <w:vMerge w:val="restart"/>
            <w:shd w:val="clear" w:color="auto" w:fill="auto"/>
            <w:vAlign w:val="center"/>
          </w:tcPr>
          <w:p w14:paraId="6858E75C"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Individualna psihosocijalna podrška kod pružatelja usluge</w:t>
            </w:r>
          </w:p>
        </w:tc>
        <w:tc>
          <w:tcPr>
            <w:tcW w:w="955" w:type="pct"/>
            <w:shd w:val="clear" w:color="auto" w:fill="auto"/>
          </w:tcPr>
          <w:p w14:paraId="35B09528"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Vježbe orijentacije i kretanja u prostoru </w:t>
            </w:r>
          </w:p>
        </w:tc>
        <w:tc>
          <w:tcPr>
            <w:tcW w:w="1351" w:type="pct"/>
            <w:shd w:val="clear" w:color="auto" w:fill="auto"/>
          </w:tcPr>
          <w:p w14:paraId="5256E61D" w14:textId="77777777" w:rsidR="00775C4F" w:rsidRPr="00392BE7" w:rsidRDefault="00775C4F" w:rsidP="00774883">
            <w:pPr>
              <w:rPr>
                <w:rFonts w:ascii="Times New Roman" w:hAnsi="Times New Roman"/>
                <w:sz w:val="24"/>
                <w:szCs w:val="24"/>
                <w:highlight w:val="lightGray"/>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za 880 usluga godišnje</w:t>
            </w:r>
          </w:p>
        </w:tc>
        <w:tc>
          <w:tcPr>
            <w:tcW w:w="1346" w:type="pct"/>
            <w:shd w:val="clear" w:color="auto" w:fill="auto"/>
          </w:tcPr>
          <w:p w14:paraId="6AC6C46B"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za 880 usluga godišnje</w:t>
            </w:r>
          </w:p>
        </w:tc>
      </w:tr>
      <w:tr w:rsidR="00775C4F" w:rsidRPr="00392BE7" w14:paraId="45307905" w14:textId="77777777" w:rsidTr="00775C4F">
        <w:trPr>
          <w:trHeight w:val="567"/>
        </w:trPr>
        <w:tc>
          <w:tcPr>
            <w:tcW w:w="578" w:type="pct"/>
            <w:shd w:val="clear" w:color="auto" w:fill="auto"/>
            <w:vAlign w:val="center"/>
          </w:tcPr>
          <w:p w14:paraId="1262CE59"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4.8.11.</w:t>
            </w:r>
          </w:p>
        </w:tc>
        <w:tc>
          <w:tcPr>
            <w:tcW w:w="770" w:type="pct"/>
            <w:vMerge/>
            <w:shd w:val="clear" w:color="auto" w:fill="auto"/>
          </w:tcPr>
          <w:p w14:paraId="7392E86C" w14:textId="77777777" w:rsidR="00775C4F" w:rsidRPr="00392BE7" w:rsidRDefault="00775C4F" w:rsidP="00774883">
            <w:pPr>
              <w:rPr>
                <w:rFonts w:ascii="Times New Roman" w:hAnsi="Times New Roman"/>
                <w:sz w:val="24"/>
                <w:szCs w:val="24"/>
              </w:rPr>
            </w:pPr>
          </w:p>
        </w:tc>
        <w:tc>
          <w:tcPr>
            <w:tcW w:w="955" w:type="pct"/>
            <w:shd w:val="clear" w:color="auto" w:fill="auto"/>
          </w:tcPr>
          <w:p w14:paraId="65EB6AFF"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Vježbe svakodnevnih vještina</w:t>
            </w:r>
          </w:p>
        </w:tc>
        <w:tc>
          <w:tcPr>
            <w:tcW w:w="1351" w:type="pct"/>
            <w:shd w:val="clear" w:color="auto" w:fill="auto"/>
          </w:tcPr>
          <w:p w14:paraId="1374AAE8" w14:textId="77777777" w:rsidR="00775C4F" w:rsidRPr="00392BE7" w:rsidRDefault="00775C4F" w:rsidP="00774883">
            <w:pPr>
              <w:rPr>
                <w:rFonts w:ascii="Times New Roman" w:hAnsi="Times New Roman"/>
                <w:sz w:val="24"/>
                <w:szCs w:val="24"/>
                <w:highlight w:val="lightGray"/>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za 880 usluga godišnje</w:t>
            </w:r>
          </w:p>
        </w:tc>
        <w:tc>
          <w:tcPr>
            <w:tcW w:w="1346" w:type="pct"/>
            <w:shd w:val="clear" w:color="auto" w:fill="auto"/>
          </w:tcPr>
          <w:p w14:paraId="7DCD39D4"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za 880 usluga godišnje</w:t>
            </w:r>
          </w:p>
        </w:tc>
      </w:tr>
      <w:tr w:rsidR="00775C4F" w:rsidRPr="00392BE7" w14:paraId="0DA7588F" w14:textId="77777777" w:rsidTr="00775C4F">
        <w:trPr>
          <w:trHeight w:val="567"/>
        </w:trPr>
        <w:tc>
          <w:tcPr>
            <w:tcW w:w="578" w:type="pct"/>
            <w:shd w:val="clear" w:color="auto" w:fill="auto"/>
            <w:vAlign w:val="center"/>
          </w:tcPr>
          <w:p w14:paraId="6F9F8A28"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4.8.12.</w:t>
            </w:r>
          </w:p>
        </w:tc>
        <w:tc>
          <w:tcPr>
            <w:tcW w:w="770" w:type="pct"/>
            <w:vMerge/>
            <w:shd w:val="clear" w:color="auto" w:fill="auto"/>
          </w:tcPr>
          <w:p w14:paraId="56841C76" w14:textId="77777777" w:rsidR="00775C4F" w:rsidRPr="00392BE7" w:rsidRDefault="00775C4F" w:rsidP="00774883">
            <w:pPr>
              <w:rPr>
                <w:rFonts w:ascii="Times New Roman" w:hAnsi="Times New Roman"/>
                <w:sz w:val="24"/>
                <w:szCs w:val="24"/>
              </w:rPr>
            </w:pPr>
          </w:p>
        </w:tc>
        <w:tc>
          <w:tcPr>
            <w:tcW w:w="955" w:type="pct"/>
            <w:shd w:val="clear" w:color="auto" w:fill="auto"/>
          </w:tcPr>
          <w:p w14:paraId="2544C57E"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Vježbe vida</w:t>
            </w:r>
          </w:p>
        </w:tc>
        <w:tc>
          <w:tcPr>
            <w:tcW w:w="1351" w:type="pct"/>
            <w:shd w:val="clear" w:color="auto" w:fill="auto"/>
          </w:tcPr>
          <w:p w14:paraId="5A593875" w14:textId="77777777" w:rsidR="00775C4F" w:rsidRPr="00392BE7" w:rsidRDefault="00775C4F" w:rsidP="00774883">
            <w:pPr>
              <w:rPr>
                <w:rFonts w:ascii="Times New Roman" w:hAnsi="Times New Roman"/>
                <w:sz w:val="24"/>
                <w:szCs w:val="24"/>
                <w:highlight w:val="lightGray"/>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za 880 usluga godišnje</w:t>
            </w:r>
          </w:p>
        </w:tc>
        <w:tc>
          <w:tcPr>
            <w:tcW w:w="1346" w:type="pct"/>
            <w:shd w:val="clear" w:color="auto" w:fill="auto"/>
          </w:tcPr>
          <w:p w14:paraId="2BD7B77F"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za 880 usluga godišnje</w:t>
            </w:r>
          </w:p>
        </w:tc>
      </w:tr>
      <w:tr w:rsidR="00775C4F" w:rsidRPr="00392BE7" w14:paraId="13193D50" w14:textId="77777777" w:rsidTr="00775C4F">
        <w:trPr>
          <w:trHeight w:val="567"/>
        </w:trPr>
        <w:tc>
          <w:tcPr>
            <w:tcW w:w="578" w:type="pct"/>
            <w:shd w:val="clear" w:color="auto" w:fill="auto"/>
            <w:vAlign w:val="center"/>
          </w:tcPr>
          <w:p w14:paraId="67FD1C1F"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4.8.13.</w:t>
            </w:r>
          </w:p>
        </w:tc>
        <w:tc>
          <w:tcPr>
            <w:tcW w:w="770" w:type="pct"/>
            <w:vMerge/>
            <w:shd w:val="clear" w:color="auto" w:fill="auto"/>
          </w:tcPr>
          <w:p w14:paraId="742CB79C" w14:textId="77777777" w:rsidR="00775C4F" w:rsidRPr="00392BE7" w:rsidRDefault="00775C4F" w:rsidP="00774883">
            <w:pPr>
              <w:rPr>
                <w:rFonts w:ascii="Times New Roman" w:hAnsi="Times New Roman"/>
                <w:sz w:val="24"/>
                <w:szCs w:val="24"/>
              </w:rPr>
            </w:pPr>
          </w:p>
        </w:tc>
        <w:tc>
          <w:tcPr>
            <w:tcW w:w="955" w:type="pct"/>
            <w:shd w:val="clear" w:color="auto" w:fill="auto"/>
          </w:tcPr>
          <w:p w14:paraId="728CE084" w14:textId="77777777" w:rsidR="00775C4F" w:rsidRPr="00392BE7" w:rsidRDefault="00775C4F" w:rsidP="00774883">
            <w:pPr>
              <w:rPr>
                <w:rFonts w:ascii="Times New Roman" w:hAnsi="Times New Roman"/>
                <w:sz w:val="24"/>
                <w:szCs w:val="24"/>
              </w:rPr>
            </w:pPr>
            <w:proofErr w:type="spellStart"/>
            <w:r w:rsidRPr="00392BE7">
              <w:rPr>
                <w:rFonts w:ascii="Times New Roman" w:hAnsi="Times New Roman"/>
                <w:sz w:val="24"/>
                <w:szCs w:val="24"/>
              </w:rPr>
              <w:t>Tiflotehnička</w:t>
            </w:r>
            <w:proofErr w:type="spellEnd"/>
            <w:r w:rsidRPr="00392BE7">
              <w:rPr>
                <w:rFonts w:ascii="Times New Roman" w:hAnsi="Times New Roman"/>
                <w:sz w:val="24"/>
                <w:szCs w:val="24"/>
              </w:rPr>
              <w:t xml:space="preserve"> obuka</w:t>
            </w:r>
          </w:p>
        </w:tc>
        <w:tc>
          <w:tcPr>
            <w:tcW w:w="1351" w:type="pct"/>
            <w:shd w:val="clear" w:color="auto" w:fill="auto"/>
          </w:tcPr>
          <w:p w14:paraId="218E2A1B" w14:textId="77777777" w:rsidR="00775C4F" w:rsidRPr="00392BE7" w:rsidRDefault="00775C4F" w:rsidP="00774883">
            <w:pPr>
              <w:rPr>
                <w:rFonts w:ascii="Times New Roman" w:hAnsi="Times New Roman"/>
                <w:sz w:val="24"/>
                <w:szCs w:val="24"/>
                <w:highlight w:val="lightGray"/>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za 880 usluga godišnje</w:t>
            </w:r>
          </w:p>
        </w:tc>
        <w:tc>
          <w:tcPr>
            <w:tcW w:w="1346" w:type="pct"/>
            <w:shd w:val="clear" w:color="auto" w:fill="auto"/>
          </w:tcPr>
          <w:p w14:paraId="65F214EA"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za 880 usluga godišnje</w:t>
            </w:r>
          </w:p>
        </w:tc>
      </w:tr>
      <w:tr w:rsidR="00775C4F" w:rsidRPr="00392BE7" w14:paraId="0CBAC953" w14:textId="77777777" w:rsidTr="00775C4F">
        <w:trPr>
          <w:trHeight w:val="567"/>
        </w:trPr>
        <w:tc>
          <w:tcPr>
            <w:tcW w:w="578" w:type="pct"/>
            <w:shd w:val="clear" w:color="auto" w:fill="auto"/>
            <w:vAlign w:val="center"/>
          </w:tcPr>
          <w:p w14:paraId="4A51D38B"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4.8.14.</w:t>
            </w:r>
          </w:p>
        </w:tc>
        <w:tc>
          <w:tcPr>
            <w:tcW w:w="770" w:type="pct"/>
            <w:vMerge/>
            <w:shd w:val="clear" w:color="auto" w:fill="auto"/>
          </w:tcPr>
          <w:p w14:paraId="402D5F27" w14:textId="77777777" w:rsidR="00775C4F" w:rsidRPr="00392BE7" w:rsidRDefault="00775C4F" w:rsidP="00774883">
            <w:pPr>
              <w:rPr>
                <w:rFonts w:ascii="Times New Roman" w:hAnsi="Times New Roman"/>
                <w:sz w:val="24"/>
                <w:szCs w:val="24"/>
              </w:rPr>
            </w:pPr>
          </w:p>
        </w:tc>
        <w:tc>
          <w:tcPr>
            <w:tcW w:w="955" w:type="pct"/>
            <w:shd w:val="clear" w:color="auto" w:fill="auto"/>
          </w:tcPr>
          <w:p w14:paraId="27A824F9" w14:textId="77777777" w:rsidR="00775C4F" w:rsidRPr="00392BE7" w:rsidRDefault="00775C4F" w:rsidP="00774883">
            <w:pPr>
              <w:rPr>
                <w:rFonts w:ascii="Times New Roman" w:hAnsi="Times New Roman"/>
                <w:sz w:val="24"/>
                <w:szCs w:val="24"/>
                <w:highlight w:val="cyan"/>
              </w:rPr>
            </w:pPr>
            <w:r w:rsidRPr="00392BE7">
              <w:rPr>
                <w:rFonts w:ascii="Times New Roman" w:hAnsi="Times New Roman"/>
                <w:sz w:val="24"/>
                <w:szCs w:val="24"/>
              </w:rPr>
              <w:t>Obuka za brajicu</w:t>
            </w:r>
          </w:p>
        </w:tc>
        <w:tc>
          <w:tcPr>
            <w:tcW w:w="1351" w:type="pct"/>
            <w:shd w:val="clear" w:color="auto" w:fill="auto"/>
          </w:tcPr>
          <w:p w14:paraId="789F3B12" w14:textId="77777777" w:rsidR="00775C4F" w:rsidRPr="00392BE7" w:rsidRDefault="00775C4F" w:rsidP="00774883">
            <w:pPr>
              <w:rPr>
                <w:rFonts w:ascii="Times New Roman" w:hAnsi="Times New Roman"/>
                <w:color w:val="000000"/>
                <w:sz w:val="24"/>
                <w:szCs w:val="24"/>
                <w:lang w:eastAsia="hr-HR"/>
              </w:rPr>
            </w:pPr>
            <w:r w:rsidRPr="00392BE7">
              <w:rPr>
                <w:rFonts w:ascii="Times New Roman" w:hAnsi="Times New Roman"/>
                <w:color w:val="000000"/>
                <w:sz w:val="24"/>
                <w:szCs w:val="24"/>
                <w:lang w:eastAsia="hr-HR"/>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za 880 usluga godišnje</w:t>
            </w:r>
          </w:p>
        </w:tc>
        <w:tc>
          <w:tcPr>
            <w:tcW w:w="1346" w:type="pct"/>
            <w:shd w:val="clear" w:color="auto" w:fill="auto"/>
          </w:tcPr>
          <w:p w14:paraId="0FAA20D8" w14:textId="77777777" w:rsidR="00775C4F" w:rsidRPr="00392BE7" w:rsidRDefault="00775C4F" w:rsidP="00774883">
            <w:pPr>
              <w:rPr>
                <w:rFonts w:ascii="Times New Roman" w:hAnsi="Times New Roman"/>
                <w:color w:val="000000"/>
                <w:sz w:val="24"/>
                <w:szCs w:val="24"/>
                <w:lang w:eastAsia="hr-HR"/>
              </w:rPr>
            </w:pPr>
            <w:r w:rsidRPr="00392BE7">
              <w:rPr>
                <w:rFonts w:ascii="Times New Roman" w:hAnsi="Times New Roman"/>
                <w:color w:val="000000"/>
                <w:sz w:val="24"/>
                <w:szCs w:val="24"/>
                <w:lang w:eastAsia="hr-HR"/>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za 880 usluga godišnje</w:t>
            </w:r>
          </w:p>
        </w:tc>
      </w:tr>
      <w:tr w:rsidR="00775C4F" w:rsidRPr="00392BE7" w14:paraId="69F38945" w14:textId="77777777" w:rsidTr="00775C4F">
        <w:trPr>
          <w:trHeight w:val="567"/>
        </w:trPr>
        <w:tc>
          <w:tcPr>
            <w:tcW w:w="578" w:type="pct"/>
            <w:shd w:val="clear" w:color="auto" w:fill="auto"/>
            <w:vAlign w:val="center"/>
          </w:tcPr>
          <w:p w14:paraId="74CA3A3C"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4.8.15.</w:t>
            </w:r>
          </w:p>
        </w:tc>
        <w:tc>
          <w:tcPr>
            <w:tcW w:w="770" w:type="pct"/>
            <w:vMerge/>
            <w:shd w:val="clear" w:color="auto" w:fill="auto"/>
          </w:tcPr>
          <w:p w14:paraId="0D28FBC6" w14:textId="77777777" w:rsidR="00775C4F" w:rsidRPr="00392BE7" w:rsidRDefault="00775C4F" w:rsidP="00774883">
            <w:pPr>
              <w:rPr>
                <w:rFonts w:ascii="Times New Roman" w:hAnsi="Times New Roman"/>
                <w:sz w:val="24"/>
                <w:szCs w:val="24"/>
              </w:rPr>
            </w:pPr>
          </w:p>
        </w:tc>
        <w:tc>
          <w:tcPr>
            <w:tcW w:w="955" w:type="pct"/>
            <w:shd w:val="clear" w:color="auto" w:fill="auto"/>
          </w:tcPr>
          <w:p w14:paraId="784F84A9" w14:textId="77777777" w:rsidR="00775C4F" w:rsidRPr="00392BE7" w:rsidRDefault="00775C4F" w:rsidP="00774883">
            <w:pPr>
              <w:rPr>
                <w:rFonts w:ascii="Times New Roman" w:hAnsi="Times New Roman"/>
                <w:sz w:val="24"/>
                <w:szCs w:val="24"/>
              </w:rPr>
            </w:pPr>
            <w:r w:rsidRPr="00392BE7">
              <w:rPr>
                <w:rFonts w:ascii="Times New Roman" w:hAnsi="Times New Roman"/>
                <w:color w:val="000000"/>
                <w:sz w:val="24"/>
                <w:szCs w:val="24"/>
                <w:lang w:eastAsia="hr-HR"/>
              </w:rPr>
              <w:t>Rehabilitacija slušanja</w:t>
            </w:r>
          </w:p>
        </w:tc>
        <w:tc>
          <w:tcPr>
            <w:tcW w:w="1351" w:type="pct"/>
            <w:shd w:val="clear" w:color="auto" w:fill="auto"/>
          </w:tcPr>
          <w:p w14:paraId="1DA14E45"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za 1980 usluga godišnje</w:t>
            </w:r>
          </w:p>
        </w:tc>
        <w:tc>
          <w:tcPr>
            <w:tcW w:w="1346" w:type="pct"/>
            <w:shd w:val="clear" w:color="auto" w:fill="auto"/>
          </w:tcPr>
          <w:p w14:paraId="50445EBE"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za 1980 usluga godišnje</w:t>
            </w:r>
          </w:p>
        </w:tc>
      </w:tr>
      <w:tr w:rsidR="00775C4F" w:rsidRPr="00392BE7" w14:paraId="08648766" w14:textId="77777777" w:rsidTr="00775C4F">
        <w:trPr>
          <w:trHeight w:val="567"/>
        </w:trPr>
        <w:tc>
          <w:tcPr>
            <w:tcW w:w="578" w:type="pct"/>
            <w:shd w:val="clear" w:color="auto" w:fill="auto"/>
            <w:vAlign w:val="center"/>
          </w:tcPr>
          <w:p w14:paraId="3EE60BA3"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4.8.16.</w:t>
            </w:r>
          </w:p>
        </w:tc>
        <w:tc>
          <w:tcPr>
            <w:tcW w:w="770" w:type="pct"/>
            <w:vMerge/>
            <w:shd w:val="clear" w:color="auto" w:fill="auto"/>
          </w:tcPr>
          <w:p w14:paraId="1A593174" w14:textId="77777777" w:rsidR="00775C4F" w:rsidRPr="00392BE7" w:rsidRDefault="00775C4F" w:rsidP="00774883">
            <w:pPr>
              <w:rPr>
                <w:rFonts w:ascii="Times New Roman" w:hAnsi="Times New Roman"/>
                <w:sz w:val="24"/>
                <w:szCs w:val="24"/>
              </w:rPr>
            </w:pPr>
          </w:p>
        </w:tc>
        <w:tc>
          <w:tcPr>
            <w:tcW w:w="955" w:type="pct"/>
            <w:shd w:val="clear" w:color="auto" w:fill="auto"/>
          </w:tcPr>
          <w:p w14:paraId="6ACADC52"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Usvajanje znakovnog jezika</w:t>
            </w:r>
          </w:p>
        </w:tc>
        <w:tc>
          <w:tcPr>
            <w:tcW w:w="1351" w:type="pct"/>
            <w:shd w:val="clear" w:color="auto" w:fill="auto"/>
          </w:tcPr>
          <w:p w14:paraId="037323F0"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za 1980 usluga godišnje</w:t>
            </w:r>
          </w:p>
        </w:tc>
        <w:tc>
          <w:tcPr>
            <w:tcW w:w="1346" w:type="pct"/>
            <w:shd w:val="clear" w:color="auto" w:fill="auto"/>
          </w:tcPr>
          <w:p w14:paraId="73366243"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za 1980 usluga godišnje</w:t>
            </w:r>
          </w:p>
        </w:tc>
      </w:tr>
      <w:tr w:rsidR="00775C4F" w:rsidRPr="00392BE7" w14:paraId="0DD3938D" w14:textId="77777777" w:rsidTr="00775C4F">
        <w:trPr>
          <w:trHeight w:val="567"/>
        </w:trPr>
        <w:tc>
          <w:tcPr>
            <w:tcW w:w="578" w:type="pct"/>
            <w:shd w:val="clear" w:color="auto" w:fill="auto"/>
            <w:vAlign w:val="center"/>
          </w:tcPr>
          <w:p w14:paraId="13AB0CA1"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lastRenderedPageBreak/>
              <w:t>4.8.17.</w:t>
            </w:r>
          </w:p>
        </w:tc>
        <w:tc>
          <w:tcPr>
            <w:tcW w:w="770" w:type="pct"/>
            <w:vMerge/>
            <w:shd w:val="clear" w:color="auto" w:fill="auto"/>
          </w:tcPr>
          <w:p w14:paraId="24103549" w14:textId="77777777" w:rsidR="00775C4F" w:rsidRPr="00392BE7" w:rsidRDefault="00775C4F" w:rsidP="00774883">
            <w:pPr>
              <w:rPr>
                <w:rFonts w:ascii="Times New Roman" w:hAnsi="Times New Roman"/>
                <w:sz w:val="24"/>
                <w:szCs w:val="24"/>
              </w:rPr>
            </w:pPr>
          </w:p>
        </w:tc>
        <w:tc>
          <w:tcPr>
            <w:tcW w:w="955" w:type="pct"/>
            <w:shd w:val="clear" w:color="auto" w:fill="auto"/>
          </w:tcPr>
          <w:p w14:paraId="1CD8FF39" w14:textId="77777777" w:rsidR="00775C4F" w:rsidRPr="00392BE7" w:rsidRDefault="00775C4F" w:rsidP="00774883">
            <w:pPr>
              <w:rPr>
                <w:rFonts w:ascii="Times New Roman" w:hAnsi="Times New Roman"/>
                <w:sz w:val="24"/>
                <w:szCs w:val="24"/>
              </w:rPr>
            </w:pPr>
            <w:proofErr w:type="spellStart"/>
            <w:r w:rsidRPr="00392BE7">
              <w:rPr>
                <w:rFonts w:ascii="Times New Roman" w:hAnsi="Times New Roman"/>
                <w:iCs/>
                <w:color w:val="000000"/>
                <w:sz w:val="24"/>
                <w:szCs w:val="24"/>
                <w:lang w:eastAsia="hr-HR"/>
              </w:rPr>
              <w:t>Logopedska</w:t>
            </w:r>
            <w:proofErr w:type="spellEnd"/>
            <w:r w:rsidRPr="00392BE7">
              <w:rPr>
                <w:rFonts w:ascii="Times New Roman" w:hAnsi="Times New Roman"/>
                <w:iCs/>
                <w:color w:val="000000"/>
                <w:sz w:val="24"/>
                <w:szCs w:val="24"/>
                <w:lang w:eastAsia="hr-HR"/>
              </w:rPr>
              <w:t xml:space="preserve"> terapija</w:t>
            </w:r>
          </w:p>
        </w:tc>
        <w:tc>
          <w:tcPr>
            <w:tcW w:w="1351" w:type="pct"/>
            <w:shd w:val="clear" w:color="auto" w:fill="auto"/>
          </w:tcPr>
          <w:p w14:paraId="4BC3EF0B"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za 1980 usluga godišnje</w:t>
            </w:r>
          </w:p>
        </w:tc>
        <w:tc>
          <w:tcPr>
            <w:tcW w:w="1346" w:type="pct"/>
            <w:shd w:val="clear" w:color="auto" w:fill="auto"/>
          </w:tcPr>
          <w:p w14:paraId="36B661D2"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za 1980 usluga godišnje</w:t>
            </w:r>
          </w:p>
        </w:tc>
      </w:tr>
      <w:tr w:rsidR="00775C4F" w:rsidRPr="00392BE7" w14:paraId="6FB41B94" w14:textId="77777777" w:rsidTr="00775C4F">
        <w:trPr>
          <w:trHeight w:val="567"/>
        </w:trPr>
        <w:tc>
          <w:tcPr>
            <w:tcW w:w="578" w:type="pct"/>
            <w:shd w:val="clear" w:color="auto" w:fill="auto"/>
            <w:vAlign w:val="center"/>
          </w:tcPr>
          <w:p w14:paraId="08D04F09"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lastRenderedPageBreak/>
              <w:t>4.8.18.</w:t>
            </w:r>
          </w:p>
        </w:tc>
        <w:tc>
          <w:tcPr>
            <w:tcW w:w="770" w:type="pct"/>
            <w:vMerge/>
            <w:shd w:val="clear" w:color="auto" w:fill="auto"/>
          </w:tcPr>
          <w:p w14:paraId="3A74B255" w14:textId="77777777" w:rsidR="00775C4F" w:rsidRPr="00392BE7" w:rsidRDefault="00775C4F" w:rsidP="00774883">
            <w:pPr>
              <w:rPr>
                <w:rFonts w:ascii="Times New Roman" w:hAnsi="Times New Roman"/>
                <w:sz w:val="24"/>
                <w:szCs w:val="24"/>
              </w:rPr>
            </w:pPr>
          </w:p>
        </w:tc>
        <w:tc>
          <w:tcPr>
            <w:tcW w:w="955" w:type="pct"/>
            <w:shd w:val="clear" w:color="auto" w:fill="auto"/>
          </w:tcPr>
          <w:p w14:paraId="29EA4B36"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Senzorna integracija</w:t>
            </w:r>
          </w:p>
        </w:tc>
        <w:tc>
          <w:tcPr>
            <w:tcW w:w="1351" w:type="pct"/>
            <w:shd w:val="clear" w:color="auto" w:fill="auto"/>
          </w:tcPr>
          <w:p w14:paraId="1C54126A"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za 1040 usluga godišnje</w:t>
            </w:r>
          </w:p>
        </w:tc>
        <w:tc>
          <w:tcPr>
            <w:tcW w:w="1346" w:type="pct"/>
            <w:shd w:val="clear" w:color="auto" w:fill="auto"/>
          </w:tcPr>
          <w:p w14:paraId="60531E09"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za 1040 usluga godišnje</w:t>
            </w:r>
          </w:p>
        </w:tc>
      </w:tr>
      <w:tr w:rsidR="00775C4F" w:rsidRPr="00392BE7" w14:paraId="1A3C928B" w14:textId="77777777" w:rsidTr="00775C4F">
        <w:trPr>
          <w:trHeight w:val="567"/>
        </w:trPr>
        <w:tc>
          <w:tcPr>
            <w:tcW w:w="578" w:type="pct"/>
            <w:shd w:val="clear" w:color="auto" w:fill="auto"/>
            <w:vAlign w:val="center"/>
          </w:tcPr>
          <w:p w14:paraId="6B92F493"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4.8.19.</w:t>
            </w:r>
          </w:p>
        </w:tc>
        <w:tc>
          <w:tcPr>
            <w:tcW w:w="770" w:type="pct"/>
            <w:vMerge/>
            <w:shd w:val="clear" w:color="auto" w:fill="auto"/>
          </w:tcPr>
          <w:p w14:paraId="7FBD9652" w14:textId="77777777" w:rsidR="00775C4F" w:rsidRPr="00392BE7" w:rsidRDefault="00775C4F" w:rsidP="00774883">
            <w:pPr>
              <w:rPr>
                <w:rFonts w:ascii="Times New Roman" w:hAnsi="Times New Roman"/>
                <w:sz w:val="24"/>
                <w:szCs w:val="24"/>
              </w:rPr>
            </w:pPr>
          </w:p>
        </w:tc>
        <w:tc>
          <w:tcPr>
            <w:tcW w:w="955" w:type="pct"/>
            <w:shd w:val="clear" w:color="auto" w:fill="auto"/>
          </w:tcPr>
          <w:p w14:paraId="273CCFC9"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Psihološka podrška</w:t>
            </w:r>
          </w:p>
        </w:tc>
        <w:tc>
          <w:tcPr>
            <w:tcW w:w="1351" w:type="pct"/>
            <w:shd w:val="clear" w:color="auto" w:fill="auto"/>
          </w:tcPr>
          <w:p w14:paraId="62FC1F92" w14:textId="77777777" w:rsidR="00775C4F" w:rsidRPr="00392BE7" w:rsidRDefault="00775C4F" w:rsidP="00774883">
            <w:pPr>
              <w:rPr>
                <w:rFonts w:ascii="Times New Roman" w:hAnsi="Times New Roman"/>
                <w:sz w:val="24"/>
                <w:szCs w:val="24"/>
                <w:highlight w:val="lightGray"/>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za 1650 usluga godišnje</w:t>
            </w:r>
          </w:p>
        </w:tc>
        <w:tc>
          <w:tcPr>
            <w:tcW w:w="1346" w:type="pct"/>
            <w:shd w:val="clear" w:color="auto" w:fill="auto"/>
          </w:tcPr>
          <w:p w14:paraId="7D53FDCD"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za 1650 usluga godišnje</w:t>
            </w:r>
          </w:p>
        </w:tc>
      </w:tr>
      <w:tr w:rsidR="00775C4F" w:rsidRPr="00392BE7" w14:paraId="040305ED" w14:textId="77777777" w:rsidTr="00775C4F">
        <w:trPr>
          <w:trHeight w:val="567"/>
        </w:trPr>
        <w:tc>
          <w:tcPr>
            <w:tcW w:w="578" w:type="pct"/>
            <w:shd w:val="clear" w:color="auto" w:fill="auto"/>
            <w:vAlign w:val="center"/>
          </w:tcPr>
          <w:p w14:paraId="20CE95B8"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4.8.20.</w:t>
            </w:r>
          </w:p>
        </w:tc>
        <w:tc>
          <w:tcPr>
            <w:tcW w:w="770" w:type="pct"/>
            <w:vMerge/>
            <w:shd w:val="clear" w:color="auto" w:fill="auto"/>
          </w:tcPr>
          <w:p w14:paraId="305288AA" w14:textId="77777777" w:rsidR="00775C4F" w:rsidRPr="00392BE7" w:rsidRDefault="00775C4F" w:rsidP="00774883">
            <w:pPr>
              <w:rPr>
                <w:rFonts w:ascii="Times New Roman" w:hAnsi="Times New Roman"/>
                <w:sz w:val="24"/>
                <w:szCs w:val="24"/>
              </w:rPr>
            </w:pPr>
          </w:p>
        </w:tc>
        <w:tc>
          <w:tcPr>
            <w:tcW w:w="955" w:type="pct"/>
            <w:shd w:val="clear" w:color="auto" w:fill="auto"/>
          </w:tcPr>
          <w:p w14:paraId="6951ACE9"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Socijalni rad u okviru multidisciplinarnog pristupa</w:t>
            </w:r>
          </w:p>
        </w:tc>
        <w:tc>
          <w:tcPr>
            <w:tcW w:w="1351" w:type="pct"/>
            <w:shd w:val="clear" w:color="auto" w:fill="auto"/>
          </w:tcPr>
          <w:p w14:paraId="7D634799"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1 izvršitelj</w:t>
            </w:r>
            <w:r w:rsidRPr="00392BE7">
              <w:rPr>
                <w:rFonts w:ascii="Times New Roman" w:hAnsi="Times New Roman"/>
                <w:sz w:val="24"/>
                <w:szCs w:val="24"/>
                <w:lang w:eastAsia="hr-HR"/>
              </w:rPr>
              <w:t xml:space="preserve"> </w:t>
            </w:r>
            <w:r w:rsidRPr="00392BE7">
              <w:rPr>
                <w:rFonts w:ascii="Times New Roman" w:hAnsi="Times New Roman"/>
                <w:sz w:val="24"/>
                <w:szCs w:val="24"/>
              </w:rPr>
              <w:t>za 1140 usluga godišnje</w:t>
            </w:r>
          </w:p>
        </w:tc>
        <w:tc>
          <w:tcPr>
            <w:tcW w:w="1346" w:type="pct"/>
            <w:shd w:val="clear" w:color="auto" w:fill="auto"/>
          </w:tcPr>
          <w:p w14:paraId="64BEBA6E"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1 izvršitelj</w:t>
            </w:r>
            <w:r w:rsidRPr="00392BE7">
              <w:rPr>
                <w:rFonts w:ascii="Times New Roman" w:hAnsi="Times New Roman"/>
                <w:sz w:val="24"/>
                <w:szCs w:val="24"/>
                <w:lang w:eastAsia="hr-HR"/>
              </w:rPr>
              <w:t xml:space="preserve"> </w:t>
            </w:r>
            <w:r w:rsidRPr="00392BE7">
              <w:rPr>
                <w:rFonts w:ascii="Times New Roman" w:hAnsi="Times New Roman"/>
                <w:sz w:val="24"/>
                <w:szCs w:val="24"/>
              </w:rPr>
              <w:t>za 1140 usluga godišnje</w:t>
            </w:r>
          </w:p>
        </w:tc>
      </w:tr>
      <w:tr w:rsidR="00775C4F" w:rsidRPr="00392BE7" w14:paraId="3AF9F5CB" w14:textId="77777777" w:rsidTr="00775C4F">
        <w:trPr>
          <w:trHeight w:val="567"/>
        </w:trPr>
        <w:tc>
          <w:tcPr>
            <w:tcW w:w="578" w:type="pct"/>
            <w:shd w:val="clear" w:color="auto" w:fill="auto"/>
            <w:vAlign w:val="center"/>
          </w:tcPr>
          <w:p w14:paraId="03070129"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4.8.21.</w:t>
            </w:r>
          </w:p>
        </w:tc>
        <w:tc>
          <w:tcPr>
            <w:tcW w:w="770" w:type="pct"/>
            <w:vMerge/>
            <w:shd w:val="clear" w:color="auto" w:fill="auto"/>
          </w:tcPr>
          <w:p w14:paraId="3EC42DE1" w14:textId="77777777" w:rsidR="00775C4F" w:rsidRPr="00392BE7" w:rsidRDefault="00775C4F" w:rsidP="00774883">
            <w:pPr>
              <w:rPr>
                <w:rFonts w:ascii="Times New Roman" w:hAnsi="Times New Roman"/>
                <w:sz w:val="24"/>
                <w:szCs w:val="24"/>
              </w:rPr>
            </w:pPr>
          </w:p>
        </w:tc>
        <w:tc>
          <w:tcPr>
            <w:tcW w:w="955" w:type="pct"/>
            <w:shd w:val="clear" w:color="auto" w:fill="auto"/>
          </w:tcPr>
          <w:p w14:paraId="0720DC1F" w14:textId="77777777" w:rsidR="00775C4F" w:rsidRPr="00392BE7" w:rsidRDefault="00775C4F" w:rsidP="00774883">
            <w:pPr>
              <w:rPr>
                <w:rFonts w:ascii="Times New Roman" w:hAnsi="Times New Roman"/>
                <w:sz w:val="24"/>
                <w:szCs w:val="24"/>
                <w:highlight w:val="yellow"/>
              </w:rPr>
            </w:pPr>
            <w:r w:rsidRPr="00392BE7">
              <w:rPr>
                <w:rFonts w:ascii="Times New Roman" w:hAnsi="Times New Roman"/>
                <w:sz w:val="24"/>
                <w:szCs w:val="24"/>
              </w:rPr>
              <w:t>Odgoj i edukacijska rehabilitacija</w:t>
            </w:r>
          </w:p>
        </w:tc>
        <w:tc>
          <w:tcPr>
            <w:tcW w:w="1351" w:type="pct"/>
            <w:shd w:val="clear" w:color="auto" w:fill="auto"/>
          </w:tcPr>
          <w:p w14:paraId="12A95167" w14:textId="77777777" w:rsidR="00775C4F" w:rsidRPr="00392BE7" w:rsidRDefault="00775C4F" w:rsidP="00774883">
            <w:pPr>
              <w:rPr>
                <w:rFonts w:ascii="Times New Roman" w:hAnsi="Times New Roman"/>
                <w:sz w:val="24"/>
                <w:szCs w:val="24"/>
                <w:highlight w:val="yellow"/>
              </w:rPr>
            </w:pPr>
            <w:r w:rsidRPr="00392BE7">
              <w:rPr>
                <w:rFonts w:ascii="Times New Roman" w:hAnsi="Times New Roman"/>
                <w:sz w:val="24"/>
                <w:szCs w:val="24"/>
              </w:rPr>
              <w:t>1 izvršitelj</w:t>
            </w:r>
            <w:r w:rsidRPr="00392BE7">
              <w:rPr>
                <w:rFonts w:ascii="Times New Roman" w:hAnsi="Times New Roman"/>
                <w:sz w:val="24"/>
                <w:szCs w:val="24"/>
                <w:lang w:eastAsia="hr-HR"/>
              </w:rPr>
              <w:t xml:space="preserve"> </w:t>
            </w:r>
            <w:r w:rsidRPr="00392BE7">
              <w:rPr>
                <w:rFonts w:ascii="Times New Roman" w:hAnsi="Times New Roman"/>
                <w:sz w:val="24"/>
                <w:szCs w:val="24"/>
              </w:rPr>
              <w:t>za 880 usluga godišnje</w:t>
            </w:r>
          </w:p>
        </w:tc>
        <w:tc>
          <w:tcPr>
            <w:tcW w:w="1346" w:type="pct"/>
            <w:shd w:val="clear" w:color="auto" w:fill="auto"/>
          </w:tcPr>
          <w:p w14:paraId="04A4A27B"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1 izvršitelj</w:t>
            </w:r>
            <w:r w:rsidRPr="00392BE7">
              <w:rPr>
                <w:rFonts w:ascii="Times New Roman" w:hAnsi="Times New Roman"/>
                <w:sz w:val="24"/>
                <w:szCs w:val="24"/>
                <w:lang w:eastAsia="hr-HR"/>
              </w:rPr>
              <w:t xml:space="preserve"> </w:t>
            </w:r>
            <w:r w:rsidRPr="00392BE7">
              <w:rPr>
                <w:rFonts w:ascii="Times New Roman" w:hAnsi="Times New Roman"/>
                <w:sz w:val="24"/>
                <w:szCs w:val="24"/>
              </w:rPr>
              <w:t>za 880 usluga godišnje</w:t>
            </w:r>
          </w:p>
        </w:tc>
      </w:tr>
      <w:tr w:rsidR="00775C4F" w:rsidRPr="00392BE7" w14:paraId="5A8CEADC" w14:textId="77777777" w:rsidTr="00775C4F">
        <w:trPr>
          <w:trHeight w:val="567"/>
        </w:trPr>
        <w:tc>
          <w:tcPr>
            <w:tcW w:w="578" w:type="pct"/>
            <w:shd w:val="clear" w:color="auto" w:fill="auto"/>
            <w:vAlign w:val="center"/>
          </w:tcPr>
          <w:p w14:paraId="22572D90"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4.8.22.</w:t>
            </w:r>
          </w:p>
        </w:tc>
        <w:tc>
          <w:tcPr>
            <w:tcW w:w="770" w:type="pct"/>
            <w:vMerge w:val="restart"/>
            <w:shd w:val="clear" w:color="auto" w:fill="auto"/>
            <w:vAlign w:val="center"/>
          </w:tcPr>
          <w:p w14:paraId="057BA55D"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Grupna psihosocijalna podrška kod pružatelja usluge</w:t>
            </w:r>
          </w:p>
        </w:tc>
        <w:tc>
          <w:tcPr>
            <w:tcW w:w="955" w:type="pct"/>
            <w:shd w:val="clear" w:color="auto" w:fill="auto"/>
          </w:tcPr>
          <w:p w14:paraId="73838F2A"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Vježbe svakodnevnih vještina</w:t>
            </w:r>
          </w:p>
        </w:tc>
        <w:tc>
          <w:tcPr>
            <w:tcW w:w="1351" w:type="pct"/>
            <w:shd w:val="clear" w:color="auto" w:fill="auto"/>
          </w:tcPr>
          <w:p w14:paraId="191828CF" w14:textId="77777777" w:rsidR="00775C4F" w:rsidRPr="00392BE7" w:rsidRDefault="00775C4F" w:rsidP="00774883">
            <w:pPr>
              <w:rPr>
                <w:rFonts w:ascii="Times New Roman" w:hAnsi="Times New Roman"/>
                <w:sz w:val="24"/>
                <w:szCs w:val="24"/>
                <w:highlight w:val="lightGray"/>
              </w:rPr>
            </w:pPr>
            <w:r w:rsidRPr="00392BE7">
              <w:rPr>
                <w:rFonts w:ascii="Times New Roman" w:hAnsi="Times New Roman"/>
                <w:sz w:val="24"/>
                <w:szCs w:val="24"/>
              </w:rPr>
              <w:t>1 izvršitelj</w:t>
            </w:r>
            <w:r w:rsidRPr="00392BE7">
              <w:rPr>
                <w:rFonts w:ascii="Times New Roman" w:hAnsi="Times New Roman"/>
                <w:sz w:val="24"/>
                <w:szCs w:val="24"/>
                <w:lang w:eastAsia="hr-HR"/>
              </w:rPr>
              <w:t xml:space="preserve"> </w:t>
            </w:r>
            <w:r w:rsidRPr="00392BE7">
              <w:rPr>
                <w:rFonts w:ascii="Times New Roman" w:hAnsi="Times New Roman"/>
                <w:sz w:val="24"/>
                <w:szCs w:val="24"/>
              </w:rPr>
              <w:t>za 880 usluga godišnje</w:t>
            </w:r>
          </w:p>
        </w:tc>
        <w:tc>
          <w:tcPr>
            <w:tcW w:w="1346" w:type="pct"/>
            <w:shd w:val="clear" w:color="auto" w:fill="auto"/>
          </w:tcPr>
          <w:p w14:paraId="4EE24C10"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1 izvršitelj</w:t>
            </w:r>
            <w:r w:rsidRPr="00392BE7">
              <w:rPr>
                <w:rFonts w:ascii="Times New Roman" w:hAnsi="Times New Roman"/>
                <w:sz w:val="24"/>
                <w:szCs w:val="24"/>
                <w:lang w:eastAsia="hr-HR"/>
              </w:rPr>
              <w:t xml:space="preserve"> </w:t>
            </w:r>
            <w:r w:rsidRPr="00392BE7">
              <w:rPr>
                <w:rFonts w:ascii="Times New Roman" w:hAnsi="Times New Roman"/>
                <w:sz w:val="24"/>
                <w:szCs w:val="24"/>
              </w:rPr>
              <w:t>za 880 usluga godišnje</w:t>
            </w:r>
          </w:p>
        </w:tc>
      </w:tr>
      <w:tr w:rsidR="00775C4F" w:rsidRPr="00392BE7" w14:paraId="44B60335" w14:textId="77777777" w:rsidTr="00775C4F">
        <w:trPr>
          <w:trHeight w:val="567"/>
        </w:trPr>
        <w:tc>
          <w:tcPr>
            <w:tcW w:w="578" w:type="pct"/>
            <w:shd w:val="clear" w:color="auto" w:fill="auto"/>
            <w:vAlign w:val="center"/>
          </w:tcPr>
          <w:p w14:paraId="6B1AED16"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4.8.23.</w:t>
            </w:r>
          </w:p>
        </w:tc>
        <w:tc>
          <w:tcPr>
            <w:tcW w:w="770" w:type="pct"/>
            <w:vMerge/>
            <w:shd w:val="clear" w:color="auto" w:fill="auto"/>
          </w:tcPr>
          <w:p w14:paraId="030645CE" w14:textId="77777777" w:rsidR="00775C4F" w:rsidRPr="00392BE7" w:rsidRDefault="00775C4F" w:rsidP="00774883">
            <w:pPr>
              <w:rPr>
                <w:rFonts w:ascii="Times New Roman" w:hAnsi="Times New Roman"/>
                <w:sz w:val="24"/>
                <w:szCs w:val="24"/>
              </w:rPr>
            </w:pPr>
          </w:p>
        </w:tc>
        <w:tc>
          <w:tcPr>
            <w:tcW w:w="955" w:type="pct"/>
            <w:shd w:val="clear" w:color="auto" w:fill="auto"/>
          </w:tcPr>
          <w:p w14:paraId="22B09707" w14:textId="77777777" w:rsidR="00775C4F" w:rsidRPr="00392BE7" w:rsidRDefault="00775C4F" w:rsidP="00774883">
            <w:pPr>
              <w:rPr>
                <w:rFonts w:ascii="Times New Roman" w:hAnsi="Times New Roman"/>
                <w:sz w:val="24"/>
                <w:szCs w:val="24"/>
              </w:rPr>
            </w:pPr>
            <w:proofErr w:type="spellStart"/>
            <w:r w:rsidRPr="00392BE7">
              <w:rPr>
                <w:rFonts w:ascii="Times New Roman" w:hAnsi="Times New Roman"/>
                <w:sz w:val="24"/>
                <w:szCs w:val="24"/>
              </w:rPr>
              <w:t>Tiflotehnička</w:t>
            </w:r>
            <w:proofErr w:type="spellEnd"/>
            <w:r w:rsidRPr="00392BE7">
              <w:rPr>
                <w:rFonts w:ascii="Times New Roman" w:hAnsi="Times New Roman"/>
                <w:sz w:val="24"/>
                <w:szCs w:val="24"/>
              </w:rPr>
              <w:t xml:space="preserve"> obuka</w:t>
            </w:r>
          </w:p>
        </w:tc>
        <w:tc>
          <w:tcPr>
            <w:tcW w:w="1351" w:type="pct"/>
            <w:shd w:val="clear" w:color="auto" w:fill="auto"/>
          </w:tcPr>
          <w:p w14:paraId="6B9E9AF2" w14:textId="77777777" w:rsidR="00775C4F" w:rsidRPr="00392BE7" w:rsidRDefault="00775C4F" w:rsidP="00774883">
            <w:pPr>
              <w:rPr>
                <w:rFonts w:ascii="Times New Roman" w:hAnsi="Times New Roman"/>
                <w:sz w:val="24"/>
                <w:szCs w:val="24"/>
                <w:highlight w:val="lightGray"/>
              </w:rPr>
            </w:pPr>
            <w:r w:rsidRPr="00392BE7">
              <w:rPr>
                <w:rFonts w:ascii="Times New Roman" w:hAnsi="Times New Roman"/>
                <w:sz w:val="24"/>
                <w:szCs w:val="24"/>
              </w:rPr>
              <w:t>1 izvršitelj</w:t>
            </w:r>
            <w:r w:rsidRPr="00392BE7">
              <w:rPr>
                <w:rFonts w:ascii="Times New Roman" w:hAnsi="Times New Roman"/>
                <w:sz w:val="24"/>
                <w:szCs w:val="24"/>
                <w:lang w:eastAsia="hr-HR"/>
              </w:rPr>
              <w:t xml:space="preserve"> </w:t>
            </w:r>
            <w:r w:rsidRPr="00392BE7">
              <w:rPr>
                <w:rFonts w:ascii="Times New Roman" w:hAnsi="Times New Roman"/>
                <w:sz w:val="24"/>
                <w:szCs w:val="24"/>
              </w:rPr>
              <w:t>za 880 usluga godišnje</w:t>
            </w:r>
          </w:p>
        </w:tc>
        <w:tc>
          <w:tcPr>
            <w:tcW w:w="1346" w:type="pct"/>
            <w:shd w:val="clear" w:color="auto" w:fill="auto"/>
          </w:tcPr>
          <w:p w14:paraId="3EAB179F"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1 izvršitelj</w:t>
            </w:r>
            <w:r w:rsidRPr="00392BE7">
              <w:rPr>
                <w:rFonts w:ascii="Times New Roman" w:hAnsi="Times New Roman"/>
                <w:sz w:val="24"/>
                <w:szCs w:val="24"/>
                <w:lang w:eastAsia="hr-HR"/>
              </w:rPr>
              <w:t xml:space="preserve"> </w:t>
            </w:r>
            <w:r w:rsidRPr="00392BE7">
              <w:rPr>
                <w:rFonts w:ascii="Times New Roman" w:hAnsi="Times New Roman"/>
                <w:sz w:val="24"/>
                <w:szCs w:val="24"/>
              </w:rPr>
              <w:t>za 880 usluga godišnje</w:t>
            </w:r>
          </w:p>
        </w:tc>
      </w:tr>
      <w:tr w:rsidR="00775C4F" w:rsidRPr="00392BE7" w14:paraId="5AC2F42A" w14:textId="77777777" w:rsidTr="00775C4F">
        <w:trPr>
          <w:trHeight w:val="567"/>
        </w:trPr>
        <w:tc>
          <w:tcPr>
            <w:tcW w:w="578" w:type="pct"/>
            <w:shd w:val="clear" w:color="auto" w:fill="auto"/>
            <w:vAlign w:val="center"/>
          </w:tcPr>
          <w:p w14:paraId="15A5D6EE"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4.8.24.</w:t>
            </w:r>
          </w:p>
        </w:tc>
        <w:tc>
          <w:tcPr>
            <w:tcW w:w="770" w:type="pct"/>
            <w:vMerge/>
            <w:shd w:val="clear" w:color="auto" w:fill="auto"/>
          </w:tcPr>
          <w:p w14:paraId="163337AA" w14:textId="77777777" w:rsidR="00775C4F" w:rsidRPr="00392BE7" w:rsidRDefault="00775C4F" w:rsidP="00774883">
            <w:pPr>
              <w:rPr>
                <w:rFonts w:ascii="Times New Roman" w:hAnsi="Times New Roman"/>
                <w:sz w:val="24"/>
                <w:szCs w:val="24"/>
              </w:rPr>
            </w:pPr>
          </w:p>
        </w:tc>
        <w:tc>
          <w:tcPr>
            <w:tcW w:w="955" w:type="pct"/>
            <w:shd w:val="clear" w:color="auto" w:fill="auto"/>
          </w:tcPr>
          <w:p w14:paraId="45EB2802"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Usvajanje znakovnog jezika</w:t>
            </w:r>
          </w:p>
        </w:tc>
        <w:tc>
          <w:tcPr>
            <w:tcW w:w="1351" w:type="pct"/>
            <w:shd w:val="clear" w:color="auto" w:fill="auto"/>
          </w:tcPr>
          <w:p w14:paraId="696AB7DB" w14:textId="77777777" w:rsidR="00775C4F" w:rsidRPr="00392BE7" w:rsidRDefault="00775C4F" w:rsidP="00774883">
            <w:pPr>
              <w:rPr>
                <w:rFonts w:ascii="Times New Roman" w:hAnsi="Times New Roman"/>
                <w:sz w:val="24"/>
                <w:szCs w:val="24"/>
                <w:highlight w:val="lightGray"/>
              </w:rPr>
            </w:pPr>
            <w:r w:rsidRPr="00392BE7">
              <w:rPr>
                <w:rFonts w:ascii="Times New Roman" w:hAnsi="Times New Roman"/>
                <w:sz w:val="24"/>
                <w:szCs w:val="24"/>
              </w:rPr>
              <w:t>1 izvršitelj</w:t>
            </w:r>
            <w:r w:rsidRPr="00392BE7">
              <w:rPr>
                <w:rFonts w:ascii="Times New Roman" w:hAnsi="Times New Roman"/>
                <w:sz w:val="24"/>
                <w:szCs w:val="24"/>
                <w:lang w:eastAsia="hr-HR"/>
              </w:rPr>
              <w:t xml:space="preserve"> </w:t>
            </w:r>
            <w:r w:rsidRPr="00392BE7">
              <w:rPr>
                <w:rFonts w:ascii="Times New Roman" w:hAnsi="Times New Roman"/>
                <w:sz w:val="24"/>
                <w:szCs w:val="24"/>
              </w:rPr>
              <w:t>za 1980 usluga godišnje</w:t>
            </w:r>
          </w:p>
        </w:tc>
        <w:tc>
          <w:tcPr>
            <w:tcW w:w="1346" w:type="pct"/>
            <w:shd w:val="clear" w:color="auto" w:fill="auto"/>
          </w:tcPr>
          <w:p w14:paraId="3E1C3250"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1 izvršitelj</w:t>
            </w:r>
            <w:r w:rsidRPr="00392BE7">
              <w:rPr>
                <w:rFonts w:ascii="Times New Roman" w:hAnsi="Times New Roman"/>
                <w:sz w:val="24"/>
                <w:szCs w:val="24"/>
                <w:lang w:eastAsia="hr-HR"/>
              </w:rPr>
              <w:t xml:space="preserve"> </w:t>
            </w:r>
            <w:r w:rsidRPr="00392BE7">
              <w:rPr>
                <w:rFonts w:ascii="Times New Roman" w:hAnsi="Times New Roman"/>
                <w:sz w:val="24"/>
                <w:szCs w:val="24"/>
              </w:rPr>
              <w:t>za 1980 usluga godišnje</w:t>
            </w:r>
          </w:p>
        </w:tc>
      </w:tr>
      <w:tr w:rsidR="00775C4F" w:rsidRPr="00392BE7" w14:paraId="49D5348C" w14:textId="77777777" w:rsidTr="00775C4F">
        <w:trPr>
          <w:trHeight w:val="567"/>
        </w:trPr>
        <w:tc>
          <w:tcPr>
            <w:tcW w:w="578" w:type="pct"/>
            <w:shd w:val="clear" w:color="auto" w:fill="auto"/>
            <w:vAlign w:val="center"/>
          </w:tcPr>
          <w:p w14:paraId="041DC594"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4.8.25.</w:t>
            </w:r>
          </w:p>
        </w:tc>
        <w:tc>
          <w:tcPr>
            <w:tcW w:w="770" w:type="pct"/>
            <w:vMerge/>
            <w:shd w:val="clear" w:color="auto" w:fill="auto"/>
          </w:tcPr>
          <w:p w14:paraId="05317BD6" w14:textId="77777777" w:rsidR="00775C4F" w:rsidRPr="00392BE7" w:rsidRDefault="00775C4F" w:rsidP="00774883">
            <w:pPr>
              <w:rPr>
                <w:rFonts w:ascii="Times New Roman" w:hAnsi="Times New Roman"/>
                <w:sz w:val="24"/>
                <w:szCs w:val="24"/>
              </w:rPr>
            </w:pPr>
          </w:p>
        </w:tc>
        <w:tc>
          <w:tcPr>
            <w:tcW w:w="955" w:type="pct"/>
            <w:shd w:val="clear" w:color="auto" w:fill="auto"/>
          </w:tcPr>
          <w:p w14:paraId="566875A4"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Kineziterapija i sportsko-rekreacijske aktivnosti</w:t>
            </w:r>
          </w:p>
        </w:tc>
        <w:tc>
          <w:tcPr>
            <w:tcW w:w="1351" w:type="pct"/>
            <w:shd w:val="clear" w:color="auto" w:fill="auto"/>
          </w:tcPr>
          <w:p w14:paraId="0075F790" w14:textId="77777777" w:rsidR="00775C4F" w:rsidRPr="00392BE7" w:rsidRDefault="00775C4F" w:rsidP="00774883">
            <w:pPr>
              <w:rPr>
                <w:rFonts w:ascii="Times New Roman" w:hAnsi="Times New Roman"/>
                <w:sz w:val="24"/>
                <w:szCs w:val="24"/>
                <w:highlight w:val="lightGray"/>
              </w:rPr>
            </w:pPr>
            <w:r w:rsidRPr="00392BE7">
              <w:rPr>
                <w:rFonts w:ascii="Times New Roman" w:hAnsi="Times New Roman"/>
                <w:sz w:val="24"/>
                <w:szCs w:val="24"/>
              </w:rPr>
              <w:t>1 izvršitelj</w:t>
            </w:r>
            <w:r w:rsidRPr="00392BE7">
              <w:rPr>
                <w:rFonts w:ascii="Times New Roman" w:hAnsi="Times New Roman"/>
                <w:sz w:val="24"/>
                <w:szCs w:val="24"/>
                <w:lang w:eastAsia="hr-HR"/>
              </w:rPr>
              <w:t xml:space="preserve"> </w:t>
            </w:r>
            <w:r w:rsidRPr="00392BE7">
              <w:rPr>
                <w:rFonts w:ascii="Times New Roman" w:hAnsi="Times New Roman"/>
                <w:sz w:val="24"/>
                <w:szCs w:val="24"/>
              </w:rPr>
              <w:t>za 880 usluga godišnje</w:t>
            </w:r>
          </w:p>
        </w:tc>
        <w:tc>
          <w:tcPr>
            <w:tcW w:w="1346" w:type="pct"/>
            <w:shd w:val="clear" w:color="auto" w:fill="auto"/>
          </w:tcPr>
          <w:p w14:paraId="48A700C4"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1 izvršitelj</w:t>
            </w:r>
            <w:r w:rsidRPr="00392BE7">
              <w:rPr>
                <w:rFonts w:ascii="Times New Roman" w:hAnsi="Times New Roman"/>
                <w:sz w:val="24"/>
                <w:szCs w:val="24"/>
                <w:lang w:eastAsia="hr-HR"/>
              </w:rPr>
              <w:t xml:space="preserve"> </w:t>
            </w:r>
            <w:r w:rsidRPr="00392BE7">
              <w:rPr>
                <w:rFonts w:ascii="Times New Roman" w:hAnsi="Times New Roman"/>
                <w:sz w:val="24"/>
                <w:szCs w:val="24"/>
              </w:rPr>
              <w:t>za 880 usluga godišnje</w:t>
            </w:r>
          </w:p>
        </w:tc>
      </w:tr>
      <w:tr w:rsidR="00775C4F" w:rsidRPr="00392BE7" w14:paraId="72F67DBC" w14:textId="77777777" w:rsidTr="00775C4F">
        <w:trPr>
          <w:trHeight w:val="567"/>
        </w:trPr>
        <w:tc>
          <w:tcPr>
            <w:tcW w:w="578" w:type="pct"/>
            <w:shd w:val="clear" w:color="auto" w:fill="auto"/>
            <w:vAlign w:val="center"/>
          </w:tcPr>
          <w:p w14:paraId="134DBFE5"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4.8.26.</w:t>
            </w:r>
          </w:p>
        </w:tc>
        <w:tc>
          <w:tcPr>
            <w:tcW w:w="770" w:type="pct"/>
            <w:vMerge/>
            <w:shd w:val="clear" w:color="auto" w:fill="auto"/>
          </w:tcPr>
          <w:p w14:paraId="28C77049" w14:textId="77777777" w:rsidR="00775C4F" w:rsidRPr="00392BE7" w:rsidRDefault="00775C4F" w:rsidP="00774883">
            <w:pPr>
              <w:rPr>
                <w:rFonts w:ascii="Times New Roman" w:hAnsi="Times New Roman"/>
                <w:sz w:val="24"/>
                <w:szCs w:val="24"/>
              </w:rPr>
            </w:pPr>
          </w:p>
        </w:tc>
        <w:tc>
          <w:tcPr>
            <w:tcW w:w="955" w:type="pct"/>
            <w:shd w:val="clear" w:color="auto" w:fill="auto"/>
          </w:tcPr>
          <w:p w14:paraId="062B6DED" w14:textId="77777777" w:rsidR="00775C4F" w:rsidRPr="00392BE7" w:rsidRDefault="00775C4F" w:rsidP="00774883">
            <w:pPr>
              <w:rPr>
                <w:rFonts w:ascii="Times New Roman" w:hAnsi="Times New Roman"/>
                <w:sz w:val="24"/>
                <w:szCs w:val="24"/>
              </w:rPr>
            </w:pPr>
            <w:proofErr w:type="spellStart"/>
            <w:r w:rsidRPr="00392BE7">
              <w:rPr>
                <w:rFonts w:ascii="Times New Roman" w:hAnsi="Times New Roman"/>
                <w:sz w:val="24"/>
                <w:szCs w:val="24"/>
              </w:rPr>
              <w:t>Glazboterapija</w:t>
            </w:r>
            <w:proofErr w:type="spellEnd"/>
            <w:r w:rsidRPr="00392BE7">
              <w:rPr>
                <w:rFonts w:ascii="Times New Roman" w:hAnsi="Times New Roman"/>
                <w:sz w:val="24"/>
                <w:szCs w:val="24"/>
              </w:rPr>
              <w:t xml:space="preserve"> i glazbene aktivnosti</w:t>
            </w:r>
          </w:p>
        </w:tc>
        <w:tc>
          <w:tcPr>
            <w:tcW w:w="1351" w:type="pct"/>
            <w:shd w:val="clear" w:color="auto" w:fill="auto"/>
          </w:tcPr>
          <w:p w14:paraId="4B24C290" w14:textId="77777777" w:rsidR="00775C4F" w:rsidRPr="00392BE7" w:rsidRDefault="00775C4F" w:rsidP="00774883">
            <w:pPr>
              <w:rPr>
                <w:rFonts w:ascii="Times New Roman" w:hAnsi="Times New Roman"/>
                <w:sz w:val="24"/>
                <w:szCs w:val="24"/>
                <w:highlight w:val="lightGray"/>
              </w:rPr>
            </w:pPr>
            <w:r w:rsidRPr="00392BE7">
              <w:rPr>
                <w:rFonts w:ascii="Times New Roman" w:hAnsi="Times New Roman"/>
                <w:sz w:val="24"/>
                <w:szCs w:val="24"/>
              </w:rPr>
              <w:t>1 izvršitelj</w:t>
            </w:r>
            <w:r w:rsidRPr="00392BE7">
              <w:rPr>
                <w:rFonts w:ascii="Times New Roman" w:hAnsi="Times New Roman"/>
                <w:sz w:val="24"/>
                <w:szCs w:val="24"/>
                <w:lang w:eastAsia="hr-HR"/>
              </w:rPr>
              <w:t xml:space="preserve"> </w:t>
            </w:r>
            <w:r w:rsidRPr="00392BE7">
              <w:rPr>
                <w:rFonts w:ascii="Times New Roman" w:hAnsi="Times New Roman"/>
                <w:sz w:val="24"/>
                <w:szCs w:val="24"/>
              </w:rPr>
              <w:t>za 880 usluga godišnje</w:t>
            </w:r>
          </w:p>
        </w:tc>
        <w:tc>
          <w:tcPr>
            <w:tcW w:w="1346" w:type="pct"/>
            <w:shd w:val="clear" w:color="auto" w:fill="auto"/>
          </w:tcPr>
          <w:p w14:paraId="5C48E142"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1 izvršitelj</w:t>
            </w:r>
            <w:r w:rsidRPr="00392BE7">
              <w:rPr>
                <w:rFonts w:ascii="Times New Roman" w:hAnsi="Times New Roman"/>
                <w:sz w:val="24"/>
                <w:szCs w:val="24"/>
                <w:lang w:eastAsia="hr-HR"/>
              </w:rPr>
              <w:t xml:space="preserve"> </w:t>
            </w:r>
            <w:r w:rsidRPr="00392BE7">
              <w:rPr>
                <w:rFonts w:ascii="Times New Roman" w:hAnsi="Times New Roman"/>
                <w:sz w:val="24"/>
                <w:szCs w:val="24"/>
              </w:rPr>
              <w:t>za 880 usluga godišnje</w:t>
            </w:r>
          </w:p>
        </w:tc>
      </w:tr>
      <w:tr w:rsidR="00775C4F" w:rsidRPr="00392BE7" w14:paraId="4E5A4453" w14:textId="77777777" w:rsidTr="00775C4F">
        <w:trPr>
          <w:trHeight w:val="567"/>
        </w:trPr>
        <w:tc>
          <w:tcPr>
            <w:tcW w:w="578" w:type="pct"/>
            <w:shd w:val="clear" w:color="auto" w:fill="auto"/>
            <w:vAlign w:val="center"/>
          </w:tcPr>
          <w:p w14:paraId="7542908D"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4.8.27.</w:t>
            </w:r>
          </w:p>
        </w:tc>
        <w:tc>
          <w:tcPr>
            <w:tcW w:w="770" w:type="pct"/>
            <w:vMerge/>
            <w:shd w:val="clear" w:color="auto" w:fill="auto"/>
          </w:tcPr>
          <w:p w14:paraId="15B069C9" w14:textId="77777777" w:rsidR="00775C4F" w:rsidRPr="00392BE7" w:rsidRDefault="00775C4F" w:rsidP="00774883">
            <w:pPr>
              <w:rPr>
                <w:rFonts w:ascii="Times New Roman" w:hAnsi="Times New Roman"/>
                <w:sz w:val="24"/>
                <w:szCs w:val="24"/>
              </w:rPr>
            </w:pPr>
          </w:p>
        </w:tc>
        <w:tc>
          <w:tcPr>
            <w:tcW w:w="955" w:type="pct"/>
            <w:shd w:val="clear" w:color="auto" w:fill="auto"/>
          </w:tcPr>
          <w:p w14:paraId="2BD7018A"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Likovna terapija i likovne aktivnosti</w:t>
            </w:r>
          </w:p>
        </w:tc>
        <w:tc>
          <w:tcPr>
            <w:tcW w:w="1351" w:type="pct"/>
            <w:shd w:val="clear" w:color="auto" w:fill="auto"/>
          </w:tcPr>
          <w:p w14:paraId="7262C37A" w14:textId="77777777" w:rsidR="00775C4F" w:rsidRPr="00392BE7" w:rsidRDefault="00775C4F" w:rsidP="00774883">
            <w:pPr>
              <w:rPr>
                <w:rFonts w:ascii="Times New Roman" w:hAnsi="Times New Roman"/>
                <w:sz w:val="24"/>
                <w:szCs w:val="24"/>
                <w:highlight w:val="lightGray"/>
              </w:rPr>
            </w:pPr>
            <w:r w:rsidRPr="00392BE7">
              <w:rPr>
                <w:rFonts w:ascii="Times New Roman" w:hAnsi="Times New Roman"/>
                <w:sz w:val="24"/>
                <w:szCs w:val="24"/>
              </w:rPr>
              <w:t>1 izvršitelj</w:t>
            </w:r>
            <w:r w:rsidRPr="00392BE7">
              <w:rPr>
                <w:rFonts w:ascii="Times New Roman" w:hAnsi="Times New Roman"/>
                <w:sz w:val="24"/>
                <w:szCs w:val="24"/>
                <w:lang w:eastAsia="hr-HR"/>
              </w:rPr>
              <w:t xml:space="preserve"> </w:t>
            </w:r>
            <w:r w:rsidRPr="00392BE7">
              <w:rPr>
                <w:rFonts w:ascii="Times New Roman" w:hAnsi="Times New Roman"/>
                <w:sz w:val="24"/>
                <w:szCs w:val="24"/>
              </w:rPr>
              <w:t>za 880 usluga godišnje</w:t>
            </w:r>
          </w:p>
        </w:tc>
        <w:tc>
          <w:tcPr>
            <w:tcW w:w="1346" w:type="pct"/>
            <w:shd w:val="clear" w:color="auto" w:fill="auto"/>
          </w:tcPr>
          <w:p w14:paraId="51F20FF0"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1 izvršitelj</w:t>
            </w:r>
            <w:r w:rsidRPr="00392BE7">
              <w:rPr>
                <w:rFonts w:ascii="Times New Roman" w:hAnsi="Times New Roman"/>
                <w:sz w:val="24"/>
                <w:szCs w:val="24"/>
                <w:lang w:eastAsia="hr-HR"/>
              </w:rPr>
              <w:t xml:space="preserve"> </w:t>
            </w:r>
            <w:r w:rsidRPr="00392BE7">
              <w:rPr>
                <w:rFonts w:ascii="Times New Roman" w:hAnsi="Times New Roman"/>
                <w:sz w:val="24"/>
                <w:szCs w:val="24"/>
              </w:rPr>
              <w:t>za 880 usluga godišnje</w:t>
            </w:r>
          </w:p>
        </w:tc>
      </w:tr>
      <w:tr w:rsidR="00775C4F" w:rsidRPr="00392BE7" w14:paraId="052BADC1" w14:textId="77777777" w:rsidTr="00775C4F">
        <w:trPr>
          <w:trHeight w:val="567"/>
        </w:trPr>
        <w:tc>
          <w:tcPr>
            <w:tcW w:w="578" w:type="pct"/>
            <w:shd w:val="clear" w:color="auto" w:fill="auto"/>
            <w:vAlign w:val="center"/>
          </w:tcPr>
          <w:p w14:paraId="77FC11B2"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4.8.28.</w:t>
            </w:r>
          </w:p>
        </w:tc>
        <w:tc>
          <w:tcPr>
            <w:tcW w:w="770" w:type="pct"/>
            <w:vMerge/>
            <w:shd w:val="clear" w:color="auto" w:fill="auto"/>
          </w:tcPr>
          <w:p w14:paraId="1C3FC8EF" w14:textId="77777777" w:rsidR="00775C4F" w:rsidRPr="00392BE7" w:rsidRDefault="00775C4F" w:rsidP="00774883">
            <w:pPr>
              <w:rPr>
                <w:rFonts w:ascii="Times New Roman" w:hAnsi="Times New Roman"/>
                <w:sz w:val="24"/>
                <w:szCs w:val="24"/>
              </w:rPr>
            </w:pPr>
          </w:p>
        </w:tc>
        <w:tc>
          <w:tcPr>
            <w:tcW w:w="955" w:type="pct"/>
            <w:shd w:val="clear" w:color="auto" w:fill="auto"/>
          </w:tcPr>
          <w:p w14:paraId="560C489F"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Psihološka podrška</w:t>
            </w:r>
          </w:p>
        </w:tc>
        <w:tc>
          <w:tcPr>
            <w:tcW w:w="1351" w:type="pct"/>
            <w:shd w:val="clear" w:color="auto" w:fill="auto"/>
          </w:tcPr>
          <w:p w14:paraId="304AE6C3" w14:textId="77777777" w:rsidR="00775C4F" w:rsidRPr="00392BE7" w:rsidRDefault="00775C4F" w:rsidP="00774883">
            <w:pPr>
              <w:rPr>
                <w:rFonts w:ascii="Times New Roman" w:hAnsi="Times New Roman"/>
                <w:sz w:val="24"/>
                <w:szCs w:val="24"/>
                <w:highlight w:val="lightGray"/>
              </w:rPr>
            </w:pPr>
            <w:r w:rsidRPr="00392BE7">
              <w:rPr>
                <w:rFonts w:ascii="Times New Roman" w:hAnsi="Times New Roman"/>
                <w:sz w:val="24"/>
                <w:szCs w:val="24"/>
              </w:rPr>
              <w:t>1 izvršitelj</w:t>
            </w:r>
            <w:r w:rsidRPr="00392BE7">
              <w:rPr>
                <w:rFonts w:ascii="Times New Roman" w:hAnsi="Times New Roman"/>
                <w:sz w:val="24"/>
                <w:szCs w:val="24"/>
                <w:lang w:eastAsia="hr-HR"/>
              </w:rPr>
              <w:t xml:space="preserve"> </w:t>
            </w:r>
            <w:r w:rsidRPr="00392BE7">
              <w:rPr>
                <w:rFonts w:ascii="Times New Roman" w:hAnsi="Times New Roman"/>
                <w:sz w:val="24"/>
                <w:szCs w:val="24"/>
              </w:rPr>
              <w:t>za 1650 usluga godišnje</w:t>
            </w:r>
          </w:p>
        </w:tc>
        <w:tc>
          <w:tcPr>
            <w:tcW w:w="1346" w:type="pct"/>
            <w:shd w:val="clear" w:color="auto" w:fill="auto"/>
          </w:tcPr>
          <w:p w14:paraId="44838900"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1 izvršitelj</w:t>
            </w:r>
            <w:r w:rsidRPr="00392BE7">
              <w:rPr>
                <w:rFonts w:ascii="Times New Roman" w:hAnsi="Times New Roman"/>
                <w:sz w:val="24"/>
                <w:szCs w:val="24"/>
                <w:lang w:eastAsia="hr-HR"/>
              </w:rPr>
              <w:t xml:space="preserve"> </w:t>
            </w:r>
            <w:r w:rsidRPr="00392BE7">
              <w:rPr>
                <w:rFonts w:ascii="Times New Roman" w:hAnsi="Times New Roman"/>
                <w:sz w:val="24"/>
                <w:szCs w:val="24"/>
              </w:rPr>
              <w:t>za 1650 usluga godišnje</w:t>
            </w:r>
          </w:p>
        </w:tc>
      </w:tr>
      <w:tr w:rsidR="00775C4F" w:rsidRPr="00392BE7" w14:paraId="24F89A0E" w14:textId="77777777" w:rsidTr="00775C4F">
        <w:trPr>
          <w:trHeight w:val="567"/>
        </w:trPr>
        <w:tc>
          <w:tcPr>
            <w:tcW w:w="578" w:type="pct"/>
            <w:shd w:val="clear" w:color="auto" w:fill="auto"/>
            <w:vAlign w:val="center"/>
          </w:tcPr>
          <w:p w14:paraId="77B5760A"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4.8.29.</w:t>
            </w:r>
          </w:p>
        </w:tc>
        <w:tc>
          <w:tcPr>
            <w:tcW w:w="770" w:type="pct"/>
            <w:vMerge/>
            <w:shd w:val="clear" w:color="auto" w:fill="auto"/>
          </w:tcPr>
          <w:p w14:paraId="077E4EEE" w14:textId="77777777" w:rsidR="00775C4F" w:rsidRPr="00392BE7" w:rsidRDefault="00775C4F" w:rsidP="00774883">
            <w:pPr>
              <w:rPr>
                <w:rFonts w:ascii="Times New Roman" w:hAnsi="Times New Roman"/>
                <w:sz w:val="24"/>
                <w:szCs w:val="24"/>
              </w:rPr>
            </w:pPr>
          </w:p>
        </w:tc>
        <w:tc>
          <w:tcPr>
            <w:tcW w:w="955" w:type="pct"/>
            <w:shd w:val="clear" w:color="auto" w:fill="auto"/>
          </w:tcPr>
          <w:p w14:paraId="13A6A627"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Socijalni rad u okviru multidisciplinarnog pristupa</w:t>
            </w:r>
          </w:p>
        </w:tc>
        <w:tc>
          <w:tcPr>
            <w:tcW w:w="1351" w:type="pct"/>
            <w:shd w:val="clear" w:color="auto" w:fill="auto"/>
          </w:tcPr>
          <w:p w14:paraId="7B40E7A7"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1 izvršitelj</w:t>
            </w:r>
            <w:r w:rsidRPr="00392BE7">
              <w:rPr>
                <w:rFonts w:ascii="Times New Roman" w:hAnsi="Times New Roman"/>
                <w:sz w:val="24"/>
                <w:szCs w:val="24"/>
                <w:lang w:eastAsia="hr-HR"/>
              </w:rPr>
              <w:t xml:space="preserve"> </w:t>
            </w:r>
            <w:r w:rsidRPr="00392BE7">
              <w:rPr>
                <w:rFonts w:ascii="Times New Roman" w:hAnsi="Times New Roman"/>
                <w:sz w:val="24"/>
                <w:szCs w:val="24"/>
              </w:rPr>
              <w:t>za 1140 usluga godišnje</w:t>
            </w:r>
          </w:p>
        </w:tc>
        <w:tc>
          <w:tcPr>
            <w:tcW w:w="1346" w:type="pct"/>
            <w:shd w:val="clear" w:color="auto" w:fill="auto"/>
          </w:tcPr>
          <w:p w14:paraId="0403E86F"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1 izvršitelj</w:t>
            </w:r>
            <w:r w:rsidRPr="00392BE7">
              <w:rPr>
                <w:rFonts w:ascii="Times New Roman" w:hAnsi="Times New Roman"/>
                <w:sz w:val="24"/>
                <w:szCs w:val="24"/>
                <w:lang w:eastAsia="hr-HR"/>
              </w:rPr>
              <w:t xml:space="preserve"> </w:t>
            </w:r>
            <w:r w:rsidRPr="00392BE7">
              <w:rPr>
                <w:rFonts w:ascii="Times New Roman" w:hAnsi="Times New Roman"/>
                <w:sz w:val="24"/>
                <w:szCs w:val="24"/>
              </w:rPr>
              <w:t>za 1140 usluga godišnje</w:t>
            </w:r>
          </w:p>
        </w:tc>
      </w:tr>
      <w:tr w:rsidR="00775C4F" w:rsidRPr="00392BE7" w14:paraId="1910C9BF" w14:textId="77777777" w:rsidTr="00775C4F">
        <w:trPr>
          <w:trHeight w:val="567"/>
        </w:trPr>
        <w:tc>
          <w:tcPr>
            <w:tcW w:w="578" w:type="pct"/>
            <w:shd w:val="clear" w:color="auto" w:fill="auto"/>
            <w:vAlign w:val="center"/>
          </w:tcPr>
          <w:p w14:paraId="703AD99C"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4.8.30.</w:t>
            </w:r>
          </w:p>
        </w:tc>
        <w:tc>
          <w:tcPr>
            <w:tcW w:w="770" w:type="pct"/>
            <w:vMerge/>
            <w:shd w:val="clear" w:color="auto" w:fill="auto"/>
          </w:tcPr>
          <w:p w14:paraId="1CBB1D4D" w14:textId="77777777" w:rsidR="00775C4F" w:rsidRPr="00392BE7" w:rsidRDefault="00775C4F" w:rsidP="00774883">
            <w:pPr>
              <w:rPr>
                <w:rFonts w:ascii="Times New Roman" w:hAnsi="Times New Roman"/>
                <w:sz w:val="24"/>
                <w:szCs w:val="24"/>
              </w:rPr>
            </w:pPr>
          </w:p>
        </w:tc>
        <w:tc>
          <w:tcPr>
            <w:tcW w:w="955" w:type="pct"/>
            <w:shd w:val="clear" w:color="auto" w:fill="auto"/>
          </w:tcPr>
          <w:p w14:paraId="515FCE8A"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Odgoj i edukacijska rehabilitacija</w:t>
            </w:r>
          </w:p>
        </w:tc>
        <w:tc>
          <w:tcPr>
            <w:tcW w:w="1351" w:type="pct"/>
            <w:shd w:val="clear" w:color="auto" w:fill="auto"/>
          </w:tcPr>
          <w:p w14:paraId="63836D7B" w14:textId="77777777" w:rsidR="00775C4F" w:rsidRPr="00392BE7" w:rsidRDefault="00775C4F" w:rsidP="00774883">
            <w:pPr>
              <w:rPr>
                <w:rFonts w:ascii="Times New Roman" w:hAnsi="Times New Roman"/>
                <w:sz w:val="24"/>
                <w:szCs w:val="24"/>
                <w:highlight w:val="lightGray"/>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za 880 usluga godišnje</w:t>
            </w:r>
          </w:p>
        </w:tc>
        <w:tc>
          <w:tcPr>
            <w:tcW w:w="1346" w:type="pct"/>
            <w:shd w:val="clear" w:color="auto" w:fill="auto"/>
          </w:tcPr>
          <w:p w14:paraId="440BF05C"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za 880 usluga godišnje</w:t>
            </w:r>
          </w:p>
        </w:tc>
      </w:tr>
      <w:tr w:rsidR="00775C4F" w:rsidRPr="00392BE7" w14:paraId="19EAEA29" w14:textId="77777777" w:rsidTr="00775C4F">
        <w:trPr>
          <w:trHeight w:val="567"/>
        </w:trPr>
        <w:tc>
          <w:tcPr>
            <w:tcW w:w="578" w:type="pct"/>
            <w:shd w:val="clear" w:color="auto" w:fill="auto"/>
            <w:vAlign w:val="center"/>
          </w:tcPr>
          <w:p w14:paraId="34187370" w14:textId="77777777" w:rsidR="00775C4F" w:rsidRPr="00392BE7" w:rsidRDefault="00775C4F" w:rsidP="00774883">
            <w:r>
              <w:lastRenderedPageBreak/>
              <w:t xml:space="preserve">  </w:t>
            </w:r>
            <w:r w:rsidRPr="00392BE7">
              <w:t>4.9.</w:t>
            </w:r>
          </w:p>
        </w:tc>
        <w:tc>
          <w:tcPr>
            <w:tcW w:w="4422" w:type="pct"/>
            <w:gridSpan w:val="4"/>
            <w:shd w:val="clear" w:color="auto" w:fill="auto"/>
            <w:vAlign w:val="center"/>
          </w:tcPr>
          <w:p w14:paraId="29115B5E" w14:textId="77777777" w:rsidR="00775C4F" w:rsidRPr="00392BE7" w:rsidRDefault="00775C4F" w:rsidP="00774883">
            <w:r w:rsidRPr="00392BE7">
              <w:t>Djeca s teškoćama u razvoju – Rana intervencija</w:t>
            </w:r>
          </w:p>
        </w:tc>
      </w:tr>
      <w:tr w:rsidR="00775C4F" w:rsidRPr="00392BE7" w14:paraId="0FDBD404" w14:textId="77777777" w:rsidTr="00775C4F">
        <w:trPr>
          <w:trHeight w:val="567"/>
        </w:trPr>
        <w:tc>
          <w:tcPr>
            <w:tcW w:w="578" w:type="pct"/>
            <w:shd w:val="clear" w:color="auto" w:fill="auto"/>
            <w:vAlign w:val="center"/>
          </w:tcPr>
          <w:p w14:paraId="6425E588"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4.9.1.</w:t>
            </w:r>
          </w:p>
        </w:tc>
        <w:tc>
          <w:tcPr>
            <w:tcW w:w="770" w:type="pct"/>
            <w:vMerge w:val="restart"/>
            <w:shd w:val="clear" w:color="auto" w:fill="auto"/>
            <w:vAlign w:val="center"/>
          </w:tcPr>
          <w:p w14:paraId="1CE38CEB"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Rana intervencija</w:t>
            </w:r>
          </w:p>
        </w:tc>
        <w:tc>
          <w:tcPr>
            <w:tcW w:w="955" w:type="pct"/>
            <w:shd w:val="clear" w:color="auto" w:fill="auto"/>
          </w:tcPr>
          <w:p w14:paraId="60A1C62C" w14:textId="77777777" w:rsidR="00775C4F" w:rsidRPr="00392BE7" w:rsidRDefault="00775C4F" w:rsidP="00774883">
            <w:pPr>
              <w:rPr>
                <w:rFonts w:ascii="Times New Roman" w:hAnsi="Times New Roman"/>
                <w:sz w:val="24"/>
                <w:szCs w:val="24"/>
                <w:highlight w:val="green"/>
              </w:rPr>
            </w:pPr>
            <w:r w:rsidRPr="00392BE7">
              <w:rPr>
                <w:rFonts w:ascii="Times New Roman" w:hAnsi="Times New Roman"/>
                <w:sz w:val="24"/>
                <w:szCs w:val="24"/>
              </w:rPr>
              <w:t>U domu korisnika za djecu u dobi od 0 do 3 godine</w:t>
            </w:r>
          </w:p>
        </w:tc>
        <w:tc>
          <w:tcPr>
            <w:tcW w:w="1351" w:type="pct"/>
            <w:shd w:val="clear" w:color="auto" w:fill="auto"/>
          </w:tcPr>
          <w:p w14:paraId="393C65AB"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za 880 usluga godišnje</w:t>
            </w:r>
          </w:p>
        </w:tc>
        <w:tc>
          <w:tcPr>
            <w:tcW w:w="1346" w:type="pct"/>
            <w:shd w:val="clear" w:color="auto" w:fill="auto"/>
          </w:tcPr>
          <w:p w14:paraId="5D15293C"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za 880 usluga godišnje</w:t>
            </w:r>
          </w:p>
        </w:tc>
      </w:tr>
      <w:tr w:rsidR="00775C4F" w:rsidRPr="00392BE7" w14:paraId="2AD2648F" w14:textId="77777777" w:rsidTr="00775C4F">
        <w:trPr>
          <w:trHeight w:val="567"/>
        </w:trPr>
        <w:tc>
          <w:tcPr>
            <w:tcW w:w="578" w:type="pct"/>
            <w:shd w:val="clear" w:color="auto" w:fill="auto"/>
            <w:vAlign w:val="center"/>
          </w:tcPr>
          <w:p w14:paraId="7F616289"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4.9.2.</w:t>
            </w:r>
          </w:p>
        </w:tc>
        <w:tc>
          <w:tcPr>
            <w:tcW w:w="770" w:type="pct"/>
            <w:vMerge/>
            <w:shd w:val="clear" w:color="auto" w:fill="auto"/>
          </w:tcPr>
          <w:p w14:paraId="560E0DBD" w14:textId="77777777" w:rsidR="00775C4F" w:rsidRPr="00392BE7" w:rsidRDefault="00775C4F" w:rsidP="00774883">
            <w:pPr>
              <w:rPr>
                <w:rFonts w:ascii="Times New Roman" w:hAnsi="Times New Roman"/>
                <w:sz w:val="24"/>
                <w:szCs w:val="24"/>
              </w:rPr>
            </w:pPr>
          </w:p>
        </w:tc>
        <w:tc>
          <w:tcPr>
            <w:tcW w:w="955" w:type="pct"/>
            <w:shd w:val="clear" w:color="auto" w:fill="auto"/>
          </w:tcPr>
          <w:p w14:paraId="7432021E" w14:textId="77777777" w:rsidR="00775C4F" w:rsidRPr="00392BE7" w:rsidRDefault="00775C4F" w:rsidP="00774883">
            <w:pPr>
              <w:rPr>
                <w:rFonts w:ascii="Times New Roman" w:hAnsi="Times New Roman"/>
                <w:sz w:val="24"/>
                <w:szCs w:val="24"/>
                <w:highlight w:val="green"/>
              </w:rPr>
            </w:pPr>
            <w:r w:rsidRPr="00392BE7">
              <w:rPr>
                <w:rFonts w:ascii="Times New Roman" w:hAnsi="Times New Roman"/>
                <w:sz w:val="24"/>
                <w:szCs w:val="24"/>
              </w:rPr>
              <w:t>U domu korisnika za djecu u dobi od 3 do 7 godine</w:t>
            </w:r>
          </w:p>
        </w:tc>
        <w:tc>
          <w:tcPr>
            <w:tcW w:w="1351" w:type="pct"/>
            <w:shd w:val="clear" w:color="auto" w:fill="auto"/>
          </w:tcPr>
          <w:p w14:paraId="3D883FC5"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za 660 usluga godišnje</w:t>
            </w:r>
          </w:p>
        </w:tc>
        <w:tc>
          <w:tcPr>
            <w:tcW w:w="1346" w:type="pct"/>
            <w:shd w:val="clear" w:color="auto" w:fill="auto"/>
          </w:tcPr>
          <w:p w14:paraId="2F03409C"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za 660 usluga godišnje</w:t>
            </w:r>
          </w:p>
        </w:tc>
      </w:tr>
      <w:tr w:rsidR="00775C4F" w:rsidRPr="00392BE7" w14:paraId="09404187" w14:textId="77777777" w:rsidTr="00775C4F">
        <w:trPr>
          <w:trHeight w:val="567"/>
        </w:trPr>
        <w:tc>
          <w:tcPr>
            <w:tcW w:w="578" w:type="pct"/>
            <w:shd w:val="clear" w:color="auto" w:fill="auto"/>
            <w:vAlign w:val="center"/>
          </w:tcPr>
          <w:p w14:paraId="64688B27"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4.9.3.</w:t>
            </w:r>
          </w:p>
        </w:tc>
        <w:tc>
          <w:tcPr>
            <w:tcW w:w="770" w:type="pct"/>
            <w:vMerge/>
            <w:shd w:val="clear" w:color="auto" w:fill="auto"/>
          </w:tcPr>
          <w:p w14:paraId="19AF42C5" w14:textId="77777777" w:rsidR="00775C4F" w:rsidRPr="00392BE7" w:rsidRDefault="00775C4F" w:rsidP="00774883">
            <w:pPr>
              <w:rPr>
                <w:rFonts w:ascii="Times New Roman" w:hAnsi="Times New Roman"/>
                <w:sz w:val="24"/>
                <w:szCs w:val="24"/>
              </w:rPr>
            </w:pPr>
          </w:p>
        </w:tc>
        <w:tc>
          <w:tcPr>
            <w:tcW w:w="955" w:type="pct"/>
            <w:shd w:val="clear" w:color="auto" w:fill="auto"/>
          </w:tcPr>
          <w:p w14:paraId="73A12CBF" w14:textId="77777777" w:rsidR="00775C4F" w:rsidRPr="00392BE7" w:rsidRDefault="00775C4F" w:rsidP="00774883">
            <w:pPr>
              <w:rPr>
                <w:rFonts w:ascii="Times New Roman" w:hAnsi="Times New Roman"/>
                <w:sz w:val="24"/>
                <w:szCs w:val="24"/>
                <w:highlight w:val="green"/>
              </w:rPr>
            </w:pPr>
            <w:r w:rsidRPr="00392BE7">
              <w:rPr>
                <w:rFonts w:ascii="Times New Roman" w:hAnsi="Times New Roman"/>
                <w:sz w:val="24"/>
                <w:szCs w:val="24"/>
              </w:rPr>
              <w:t>Kod pružatelja usluge za djecu u dobi od 0 do 3 godine</w:t>
            </w:r>
          </w:p>
        </w:tc>
        <w:tc>
          <w:tcPr>
            <w:tcW w:w="1351" w:type="pct"/>
            <w:shd w:val="clear" w:color="auto" w:fill="auto"/>
          </w:tcPr>
          <w:p w14:paraId="093E8989"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za 880 usluga godišnje</w:t>
            </w:r>
          </w:p>
        </w:tc>
        <w:tc>
          <w:tcPr>
            <w:tcW w:w="1346" w:type="pct"/>
            <w:shd w:val="clear" w:color="auto" w:fill="auto"/>
          </w:tcPr>
          <w:p w14:paraId="3F2F00D8"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za 880 usluga godišnje</w:t>
            </w:r>
          </w:p>
        </w:tc>
      </w:tr>
      <w:tr w:rsidR="00775C4F" w:rsidRPr="00392BE7" w14:paraId="3813193E" w14:textId="77777777" w:rsidTr="00775C4F">
        <w:trPr>
          <w:trHeight w:val="567"/>
        </w:trPr>
        <w:tc>
          <w:tcPr>
            <w:tcW w:w="578" w:type="pct"/>
            <w:shd w:val="clear" w:color="auto" w:fill="auto"/>
            <w:vAlign w:val="center"/>
          </w:tcPr>
          <w:p w14:paraId="011E9078"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4.9.4.</w:t>
            </w:r>
          </w:p>
        </w:tc>
        <w:tc>
          <w:tcPr>
            <w:tcW w:w="770" w:type="pct"/>
            <w:vMerge/>
            <w:shd w:val="clear" w:color="auto" w:fill="auto"/>
          </w:tcPr>
          <w:p w14:paraId="0C98F675" w14:textId="77777777" w:rsidR="00775C4F" w:rsidRPr="00392BE7" w:rsidRDefault="00775C4F" w:rsidP="00774883">
            <w:pPr>
              <w:rPr>
                <w:rFonts w:ascii="Times New Roman" w:hAnsi="Times New Roman"/>
                <w:sz w:val="24"/>
                <w:szCs w:val="24"/>
              </w:rPr>
            </w:pPr>
          </w:p>
        </w:tc>
        <w:tc>
          <w:tcPr>
            <w:tcW w:w="955" w:type="pct"/>
            <w:shd w:val="clear" w:color="auto" w:fill="auto"/>
          </w:tcPr>
          <w:p w14:paraId="63339615" w14:textId="77777777" w:rsidR="00775C4F" w:rsidRPr="00392BE7" w:rsidRDefault="00775C4F" w:rsidP="00774883">
            <w:pPr>
              <w:rPr>
                <w:rFonts w:ascii="Times New Roman" w:hAnsi="Times New Roman"/>
                <w:sz w:val="24"/>
                <w:szCs w:val="24"/>
                <w:highlight w:val="green"/>
              </w:rPr>
            </w:pPr>
            <w:r w:rsidRPr="00392BE7">
              <w:rPr>
                <w:rFonts w:ascii="Times New Roman" w:hAnsi="Times New Roman"/>
                <w:sz w:val="24"/>
                <w:szCs w:val="24"/>
              </w:rPr>
              <w:t>Kod pružatelja usluge za djecu u dobi od 3 do 7 godine</w:t>
            </w:r>
          </w:p>
        </w:tc>
        <w:tc>
          <w:tcPr>
            <w:tcW w:w="1351" w:type="pct"/>
            <w:shd w:val="clear" w:color="auto" w:fill="auto"/>
          </w:tcPr>
          <w:p w14:paraId="4D119615"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za 605 usluga godišnje</w:t>
            </w:r>
          </w:p>
        </w:tc>
        <w:tc>
          <w:tcPr>
            <w:tcW w:w="1346" w:type="pct"/>
            <w:shd w:val="clear" w:color="auto" w:fill="auto"/>
          </w:tcPr>
          <w:p w14:paraId="36B77BBF"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1 </w:t>
            </w:r>
            <w:r w:rsidRPr="00392BE7">
              <w:rPr>
                <w:rFonts w:ascii="Times New Roman" w:hAnsi="Times New Roman"/>
                <w:color w:val="000000"/>
                <w:sz w:val="24"/>
                <w:szCs w:val="24"/>
              </w:rPr>
              <w:t>izvršitelj</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za 605 usluga godišnje</w:t>
            </w:r>
          </w:p>
        </w:tc>
      </w:tr>
      <w:tr w:rsidR="00775C4F" w:rsidRPr="00392BE7" w14:paraId="3229AC2E" w14:textId="77777777" w:rsidTr="00775C4F">
        <w:trPr>
          <w:trHeight w:val="567"/>
        </w:trPr>
        <w:tc>
          <w:tcPr>
            <w:tcW w:w="578" w:type="pct"/>
            <w:shd w:val="clear" w:color="auto" w:fill="auto"/>
            <w:vAlign w:val="center"/>
          </w:tcPr>
          <w:p w14:paraId="4FBC249B" w14:textId="77777777" w:rsidR="00775C4F" w:rsidRPr="00392BE7" w:rsidRDefault="00775C4F" w:rsidP="00774883">
            <w:r>
              <w:t xml:space="preserve"> </w:t>
            </w:r>
            <w:r w:rsidRPr="00392BE7">
              <w:t>4.10.</w:t>
            </w:r>
          </w:p>
        </w:tc>
        <w:tc>
          <w:tcPr>
            <w:tcW w:w="4422" w:type="pct"/>
            <w:gridSpan w:val="4"/>
            <w:shd w:val="clear" w:color="auto" w:fill="auto"/>
            <w:vAlign w:val="center"/>
          </w:tcPr>
          <w:p w14:paraId="7FD53A47" w14:textId="77777777" w:rsidR="00775C4F" w:rsidRPr="00392BE7" w:rsidRDefault="00775C4F" w:rsidP="00774883">
            <w:r w:rsidRPr="00392BE7">
              <w:t>Djeca s teškoćama u razvoju</w:t>
            </w:r>
            <w:r>
              <w:t xml:space="preserve"> </w:t>
            </w:r>
            <w:r w:rsidRPr="00392BE7">
              <w:t>-</w:t>
            </w:r>
            <w:r>
              <w:t xml:space="preserve"> </w:t>
            </w:r>
            <w:r w:rsidRPr="00392BE7">
              <w:t xml:space="preserve">pomoć pri uključivanju u programe odgoja i </w:t>
            </w:r>
            <w:r>
              <w:t xml:space="preserve">redovitog </w:t>
            </w:r>
            <w:r w:rsidRPr="00392BE7">
              <w:t>obrazovanja (integracija)</w:t>
            </w:r>
          </w:p>
        </w:tc>
      </w:tr>
      <w:tr w:rsidR="00775C4F" w:rsidRPr="00392BE7" w14:paraId="3BA1A9EA" w14:textId="77777777" w:rsidTr="00775C4F">
        <w:trPr>
          <w:trHeight w:val="567"/>
        </w:trPr>
        <w:tc>
          <w:tcPr>
            <w:tcW w:w="578" w:type="pct"/>
            <w:shd w:val="clear" w:color="auto" w:fill="auto"/>
            <w:vAlign w:val="center"/>
          </w:tcPr>
          <w:p w14:paraId="03BF3A41"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4.10.1.</w:t>
            </w:r>
          </w:p>
        </w:tc>
        <w:tc>
          <w:tcPr>
            <w:tcW w:w="770" w:type="pct"/>
            <w:shd w:val="clear" w:color="auto" w:fill="auto"/>
            <w:vAlign w:val="center"/>
          </w:tcPr>
          <w:p w14:paraId="5A2A8569"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Pomoć pri uključivanju u programe odgoja i </w:t>
            </w:r>
            <w:r>
              <w:rPr>
                <w:rFonts w:ascii="Times New Roman" w:hAnsi="Times New Roman"/>
                <w:sz w:val="24"/>
                <w:szCs w:val="24"/>
              </w:rPr>
              <w:t xml:space="preserve">redovitog </w:t>
            </w:r>
            <w:r w:rsidRPr="00392BE7">
              <w:rPr>
                <w:rFonts w:ascii="Times New Roman" w:hAnsi="Times New Roman"/>
                <w:sz w:val="24"/>
                <w:szCs w:val="24"/>
              </w:rPr>
              <w:t>obrazovanja (integracija)</w:t>
            </w:r>
          </w:p>
        </w:tc>
        <w:tc>
          <w:tcPr>
            <w:tcW w:w="955" w:type="pct"/>
            <w:shd w:val="clear" w:color="auto" w:fill="auto"/>
          </w:tcPr>
          <w:p w14:paraId="2C4CF705"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Edukacijsko- rehabilitacijska podrška u integraciji </w:t>
            </w:r>
          </w:p>
        </w:tc>
        <w:tc>
          <w:tcPr>
            <w:tcW w:w="1351" w:type="pct"/>
            <w:shd w:val="clear" w:color="auto" w:fill="auto"/>
          </w:tcPr>
          <w:p w14:paraId="1FAD478C" w14:textId="77777777" w:rsidR="00775C4F" w:rsidRPr="00392BE7" w:rsidRDefault="00775C4F" w:rsidP="00774883">
            <w:pPr>
              <w:rPr>
                <w:rFonts w:ascii="Times New Roman" w:hAnsi="Times New Roman"/>
                <w:sz w:val="24"/>
                <w:szCs w:val="24"/>
              </w:rPr>
            </w:pPr>
            <w:r w:rsidRPr="00283469">
              <w:rPr>
                <w:rFonts w:ascii="Times New Roman" w:hAnsi="Times New Roman"/>
                <w:sz w:val="24"/>
                <w:szCs w:val="24"/>
              </w:rPr>
              <w:t xml:space="preserve">1 izvršitelj za </w:t>
            </w:r>
            <w:r w:rsidRPr="00CC6439">
              <w:rPr>
                <w:rFonts w:ascii="Times New Roman" w:hAnsi="Times New Roman"/>
                <w:color w:val="FF0000"/>
                <w:sz w:val="24"/>
                <w:szCs w:val="24"/>
              </w:rPr>
              <w:t>176</w:t>
            </w:r>
            <w:r w:rsidRPr="00283469">
              <w:rPr>
                <w:rFonts w:ascii="Times New Roman" w:hAnsi="Times New Roman"/>
                <w:sz w:val="24"/>
                <w:szCs w:val="24"/>
              </w:rPr>
              <w:t xml:space="preserve"> usluga godišnje</w:t>
            </w:r>
          </w:p>
        </w:tc>
        <w:tc>
          <w:tcPr>
            <w:tcW w:w="1346" w:type="pct"/>
            <w:shd w:val="clear" w:color="auto" w:fill="auto"/>
          </w:tcPr>
          <w:p w14:paraId="559E7956" w14:textId="77777777" w:rsidR="00775C4F" w:rsidRPr="00392BE7" w:rsidRDefault="00775C4F" w:rsidP="00774883">
            <w:pPr>
              <w:rPr>
                <w:rFonts w:ascii="Times New Roman" w:hAnsi="Times New Roman"/>
                <w:sz w:val="24"/>
                <w:szCs w:val="24"/>
              </w:rPr>
            </w:pPr>
            <w:r w:rsidRPr="00283469">
              <w:rPr>
                <w:rFonts w:ascii="Times New Roman" w:hAnsi="Times New Roman"/>
                <w:sz w:val="24"/>
                <w:szCs w:val="24"/>
              </w:rPr>
              <w:t xml:space="preserve">1 izvršitelj za </w:t>
            </w:r>
            <w:r w:rsidRPr="00CC6439">
              <w:rPr>
                <w:rFonts w:ascii="Times New Roman" w:hAnsi="Times New Roman"/>
                <w:color w:val="FF0000"/>
                <w:sz w:val="24"/>
                <w:szCs w:val="24"/>
              </w:rPr>
              <w:t>176</w:t>
            </w:r>
            <w:r w:rsidRPr="00283469">
              <w:rPr>
                <w:rFonts w:ascii="Times New Roman" w:hAnsi="Times New Roman"/>
                <w:sz w:val="24"/>
                <w:szCs w:val="24"/>
              </w:rPr>
              <w:t xml:space="preserve"> usluga godišnje</w:t>
            </w:r>
          </w:p>
        </w:tc>
      </w:tr>
      <w:tr w:rsidR="00775C4F" w:rsidRPr="00392BE7" w14:paraId="2F46F7E9" w14:textId="77777777" w:rsidTr="00775C4F">
        <w:trPr>
          <w:trHeight w:val="567"/>
        </w:trPr>
        <w:tc>
          <w:tcPr>
            <w:tcW w:w="578" w:type="pct"/>
            <w:shd w:val="clear" w:color="auto" w:fill="auto"/>
            <w:vAlign w:val="center"/>
          </w:tcPr>
          <w:p w14:paraId="44004F66" w14:textId="77777777" w:rsidR="00775C4F" w:rsidRPr="00392BE7" w:rsidRDefault="00775C4F" w:rsidP="00774883">
            <w:r>
              <w:t xml:space="preserve">  </w:t>
            </w:r>
            <w:r w:rsidRPr="00392BE7">
              <w:t>4.11.</w:t>
            </w:r>
          </w:p>
        </w:tc>
        <w:tc>
          <w:tcPr>
            <w:tcW w:w="4422" w:type="pct"/>
            <w:gridSpan w:val="4"/>
            <w:shd w:val="clear" w:color="auto" w:fill="auto"/>
            <w:vAlign w:val="center"/>
          </w:tcPr>
          <w:p w14:paraId="5AF2CA47" w14:textId="77777777" w:rsidR="00775C4F" w:rsidRPr="00392BE7" w:rsidRDefault="00775C4F" w:rsidP="00774883">
            <w:r w:rsidRPr="00392BE7">
              <w:t>Djeca s teškoćama u razvoju</w:t>
            </w:r>
            <w:r>
              <w:t xml:space="preserve"> </w:t>
            </w:r>
            <w:r w:rsidRPr="00392BE7">
              <w:t>-</w:t>
            </w:r>
            <w:r>
              <w:t xml:space="preserve"> </w:t>
            </w:r>
            <w:r w:rsidRPr="00392BE7">
              <w:t>timska procjena</w:t>
            </w:r>
            <w:r>
              <w:t xml:space="preserve"> potreba</w:t>
            </w:r>
          </w:p>
        </w:tc>
      </w:tr>
      <w:tr w:rsidR="00775C4F" w:rsidRPr="00392BE7" w14:paraId="71BCA3AA" w14:textId="77777777" w:rsidTr="00775C4F">
        <w:trPr>
          <w:trHeight w:val="567"/>
        </w:trPr>
        <w:tc>
          <w:tcPr>
            <w:tcW w:w="578" w:type="pct"/>
            <w:shd w:val="clear" w:color="auto" w:fill="auto"/>
            <w:vAlign w:val="center"/>
          </w:tcPr>
          <w:p w14:paraId="50A1719F"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4.11.1.</w:t>
            </w:r>
          </w:p>
        </w:tc>
        <w:tc>
          <w:tcPr>
            <w:tcW w:w="1725" w:type="pct"/>
            <w:gridSpan w:val="2"/>
            <w:shd w:val="clear" w:color="auto" w:fill="auto"/>
            <w:vAlign w:val="center"/>
          </w:tcPr>
          <w:p w14:paraId="5C90C1A5"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Timska procjena potreba</w:t>
            </w:r>
          </w:p>
        </w:tc>
        <w:tc>
          <w:tcPr>
            <w:tcW w:w="1351" w:type="pct"/>
            <w:shd w:val="clear" w:color="auto" w:fill="auto"/>
          </w:tcPr>
          <w:p w14:paraId="3861AB76"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5 </w:t>
            </w:r>
            <w:r w:rsidRPr="00392BE7">
              <w:rPr>
                <w:rFonts w:ascii="Times New Roman" w:hAnsi="Times New Roman"/>
                <w:color w:val="000000"/>
                <w:sz w:val="24"/>
                <w:szCs w:val="24"/>
              </w:rPr>
              <w:t>izvršitelja</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 xml:space="preserve">za </w:t>
            </w:r>
            <w:r w:rsidRPr="00CC6439">
              <w:rPr>
                <w:rFonts w:ascii="Times New Roman" w:hAnsi="Times New Roman"/>
                <w:color w:val="FF0000"/>
                <w:sz w:val="24"/>
                <w:szCs w:val="24"/>
              </w:rPr>
              <w:t>1650</w:t>
            </w:r>
            <w:r w:rsidRPr="00392BE7">
              <w:rPr>
                <w:rFonts w:ascii="Times New Roman" w:hAnsi="Times New Roman"/>
                <w:sz w:val="24"/>
                <w:szCs w:val="24"/>
              </w:rPr>
              <w:t xml:space="preserve"> usluga godišnje</w:t>
            </w:r>
          </w:p>
        </w:tc>
        <w:tc>
          <w:tcPr>
            <w:tcW w:w="1346" w:type="pct"/>
            <w:shd w:val="clear" w:color="auto" w:fill="auto"/>
          </w:tcPr>
          <w:p w14:paraId="15FBA383" w14:textId="77777777" w:rsidR="00775C4F" w:rsidRPr="00392BE7" w:rsidRDefault="00775C4F" w:rsidP="00774883">
            <w:pPr>
              <w:rPr>
                <w:rFonts w:ascii="Times New Roman" w:hAnsi="Times New Roman"/>
                <w:sz w:val="24"/>
                <w:szCs w:val="24"/>
              </w:rPr>
            </w:pPr>
            <w:r w:rsidRPr="00392BE7">
              <w:rPr>
                <w:rFonts w:ascii="Times New Roman" w:hAnsi="Times New Roman"/>
                <w:sz w:val="24"/>
                <w:szCs w:val="24"/>
              </w:rPr>
              <w:t xml:space="preserve">5 </w:t>
            </w:r>
            <w:r w:rsidRPr="00392BE7">
              <w:rPr>
                <w:rFonts w:ascii="Times New Roman" w:hAnsi="Times New Roman"/>
                <w:color w:val="000000"/>
                <w:sz w:val="24"/>
                <w:szCs w:val="24"/>
              </w:rPr>
              <w:t>izvršitelja</w:t>
            </w:r>
            <w:r w:rsidRPr="00392BE7">
              <w:rPr>
                <w:rFonts w:ascii="Times New Roman" w:hAnsi="Times New Roman"/>
                <w:color w:val="000000"/>
                <w:sz w:val="24"/>
                <w:szCs w:val="24"/>
                <w:lang w:eastAsia="hr-HR"/>
              </w:rPr>
              <w:t xml:space="preserve"> </w:t>
            </w:r>
            <w:r w:rsidRPr="00392BE7">
              <w:rPr>
                <w:rFonts w:ascii="Times New Roman" w:hAnsi="Times New Roman"/>
                <w:sz w:val="24"/>
                <w:szCs w:val="24"/>
              </w:rPr>
              <w:t xml:space="preserve">za </w:t>
            </w:r>
            <w:r w:rsidRPr="00CC6439">
              <w:rPr>
                <w:rFonts w:ascii="Times New Roman" w:hAnsi="Times New Roman"/>
                <w:color w:val="FF0000"/>
                <w:sz w:val="24"/>
                <w:szCs w:val="24"/>
              </w:rPr>
              <w:t>1650</w:t>
            </w:r>
            <w:r w:rsidRPr="00392BE7">
              <w:rPr>
                <w:rFonts w:ascii="Times New Roman" w:hAnsi="Times New Roman"/>
                <w:sz w:val="24"/>
                <w:szCs w:val="24"/>
              </w:rPr>
              <w:t xml:space="preserve"> usluga godišnje</w:t>
            </w:r>
          </w:p>
        </w:tc>
      </w:tr>
      <w:tr w:rsidR="00775C4F" w:rsidRPr="00392BE7" w14:paraId="2935CFC0" w14:textId="77777777" w:rsidTr="00775C4F">
        <w:trPr>
          <w:trHeight w:val="567"/>
        </w:trPr>
        <w:tc>
          <w:tcPr>
            <w:tcW w:w="578" w:type="pct"/>
            <w:shd w:val="clear" w:color="auto" w:fill="auto"/>
            <w:vAlign w:val="center"/>
          </w:tcPr>
          <w:p w14:paraId="6CDFB11C" w14:textId="77777777" w:rsidR="00775C4F" w:rsidRPr="00E67FF6" w:rsidRDefault="00775C4F" w:rsidP="00774883">
            <w:pPr>
              <w:rPr>
                <w:rFonts w:eastAsia="Calibri"/>
              </w:rPr>
            </w:pPr>
            <w:r>
              <w:rPr>
                <w:rFonts w:eastAsia="Calibri"/>
              </w:rPr>
              <w:t>4.11.A</w:t>
            </w:r>
          </w:p>
        </w:tc>
        <w:tc>
          <w:tcPr>
            <w:tcW w:w="4422" w:type="pct"/>
            <w:gridSpan w:val="4"/>
            <w:shd w:val="clear" w:color="auto" w:fill="auto"/>
            <w:vAlign w:val="center"/>
          </w:tcPr>
          <w:p w14:paraId="5C9A5EDB" w14:textId="77777777" w:rsidR="00775C4F" w:rsidRPr="00E67FF6" w:rsidRDefault="00775C4F" w:rsidP="00774883">
            <w:pPr>
              <w:rPr>
                <w:rFonts w:eastAsia="Calibri"/>
              </w:rPr>
            </w:pPr>
            <w:r w:rsidRPr="00E67FF6">
              <w:t>Djeca s teškoćama u razvoju</w:t>
            </w:r>
            <w:r>
              <w:t xml:space="preserve"> – </w:t>
            </w:r>
            <w:r w:rsidRPr="00E67FF6">
              <w:t>savjetovanje i pomaganje</w:t>
            </w:r>
          </w:p>
        </w:tc>
      </w:tr>
      <w:tr w:rsidR="00775C4F" w:rsidRPr="00D77E0C" w14:paraId="6A6CD7CE" w14:textId="77777777" w:rsidTr="00775C4F">
        <w:trPr>
          <w:trHeight w:val="567"/>
        </w:trPr>
        <w:tc>
          <w:tcPr>
            <w:tcW w:w="578" w:type="pct"/>
            <w:shd w:val="clear" w:color="auto" w:fill="auto"/>
            <w:vAlign w:val="center"/>
          </w:tcPr>
          <w:p w14:paraId="106FCA93" w14:textId="77777777" w:rsidR="00775C4F" w:rsidRPr="00D77E0C" w:rsidRDefault="00775C4F" w:rsidP="00774883">
            <w:pPr>
              <w:rPr>
                <w:rFonts w:ascii="Times New Roman" w:eastAsia="Calibri" w:hAnsi="Times New Roman" w:cs="Times New Roman"/>
                <w:sz w:val="24"/>
                <w:szCs w:val="24"/>
              </w:rPr>
            </w:pPr>
            <w:r w:rsidRPr="00D77E0C">
              <w:rPr>
                <w:rFonts w:ascii="Times New Roman" w:eastAsia="Calibri" w:hAnsi="Times New Roman" w:cs="Times New Roman"/>
                <w:sz w:val="24"/>
                <w:szCs w:val="24"/>
              </w:rPr>
              <w:t>4.11.A.1.</w:t>
            </w:r>
          </w:p>
        </w:tc>
        <w:tc>
          <w:tcPr>
            <w:tcW w:w="770" w:type="pct"/>
            <w:vMerge w:val="restart"/>
            <w:shd w:val="clear" w:color="auto" w:fill="auto"/>
            <w:vAlign w:val="center"/>
          </w:tcPr>
          <w:p w14:paraId="2BBB2A5E" w14:textId="77777777" w:rsidR="00775C4F" w:rsidRPr="00D77E0C" w:rsidRDefault="00775C4F" w:rsidP="00774883">
            <w:pPr>
              <w:rPr>
                <w:rFonts w:ascii="Times New Roman" w:eastAsia="Calibri" w:hAnsi="Times New Roman" w:cs="Times New Roman"/>
                <w:sz w:val="24"/>
                <w:szCs w:val="24"/>
              </w:rPr>
            </w:pPr>
            <w:r w:rsidRPr="00D77E0C">
              <w:rPr>
                <w:rFonts w:ascii="Times New Roman" w:eastAsia="Calibri" w:hAnsi="Times New Roman" w:cs="Times New Roman"/>
                <w:sz w:val="24"/>
                <w:szCs w:val="24"/>
              </w:rPr>
              <w:t>Individualno savjetovanje i pomaganje</w:t>
            </w:r>
          </w:p>
        </w:tc>
        <w:tc>
          <w:tcPr>
            <w:tcW w:w="955" w:type="pct"/>
            <w:shd w:val="clear" w:color="auto" w:fill="auto"/>
          </w:tcPr>
          <w:p w14:paraId="46551E22" w14:textId="77777777" w:rsidR="00775C4F" w:rsidRPr="00D77E0C" w:rsidRDefault="00775C4F" w:rsidP="00774883">
            <w:pPr>
              <w:rPr>
                <w:rFonts w:ascii="Times New Roman" w:eastAsia="Calibri" w:hAnsi="Times New Roman" w:cs="Times New Roman"/>
                <w:sz w:val="24"/>
                <w:szCs w:val="24"/>
              </w:rPr>
            </w:pPr>
            <w:r w:rsidRPr="00D77E0C">
              <w:rPr>
                <w:rFonts w:ascii="Times New Roman" w:eastAsia="Calibri" w:hAnsi="Times New Roman" w:cs="Times New Roman"/>
                <w:sz w:val="24"/>
                <w:szCs w:val="24"/>
              </w:rPr>
              <w:t>Socijalni rad</w:t>
            </w:r>
          </w:p>
        </w:tc>
        <w:tc>
          <w:tcPr>
            <w:tcW w:w="1351" w:type="pct"/>
            <w:shd w:val="clear" w:color="auto" w:fill="auto"/>
          </w:tcPr>
          <w:p w14:paraId="4A71CADA" w14:textId="77777777" w:rsidR="00775C4F" w:rsidRPr="00D77E0C" w:rsidRDefault="00775C4F" w:rsidP="00774883">
            <w:pPr>
              <w:rPr>
                <w:rFonts w:ascii="Times New Roman" w:eastAsia="Calibri" w:hAnsi="Times New Roman" w:cs="Times New Roman"/>
                <w:sz w:val="24"/>
                <w:szCs w:val="24"/>
              </w:rPr>
            </w:pPr>
            <w:r w:rsidRPr="00D77E0C">
              <w:rPr>
                <w:rFonts w:ascii="Times New Roman" w:eastAsia="Calibri" w:hAnsi="Times New Roman" w:cs="Times New Roman"/>
                <w:sz w:val="24"/>
                <w:szCs w:val="24"/>
              </w:rPr>
              <w:t>0,5 izvršitelja za 1300 usluga godišnje</w:t>
            </w:r>
          </w:p>
        </w:tc>
        <w:tc>
          <w:tcPr>
            <w:tcW w:w="1346" w:type="pct"/>
            <w:shd w:val="clear" w:color="auto" w:fill="auto"/>
          </w:tcPr>
          <w:p w14:paraId="0A7FF87F" w14:textId="77777777" w:rsidR="00775C4F" w:rsidRPr="00D77E0C" w:rsidRDefault="00775C4F" w:rsidP="00774883">
            <w:pPr>
              <w:rPr>
                <w:rFonts w:ascii="Times New Roman" w:eastAsia="Calibri" w:hAnsi="Times New Roman" w:cs="Times New Roman"/>
                <w:sz w:val="24"/>
                <w:szCs w:val="24"/>
              </w:rPr>
            </w:pPr>
            <w:r w:rsidRPr="00D77E0C">
              <w:rPr>
                <w:rFonts w:ascii="Times New Roman" w:eastAsia="Calibri" w:hAnsi="Times New Roman" w:cs="Times New Roman"/>
                <w:sz w:val="24"/>
                <w:szCs w:val="24"/>
              </w:rPr>
              <w:t>1 izvršitelj za 1300 usluga godišnje</w:t>
            </w:r>
          </w:p>
        </w:tc>
      </w:tr>
      <w:tr w:rsidR="00775C4F" w:rsidRPr="00D77E0C" w14:paraId="78CA9B6D" w14:textId="77777777" w:rsidTr="00775C4F">
        <w:trPr>
          <w:trHeight w:val="567"/>
        </w:trPr>
        <w:tc>
          <w:tcPr>
            <w:tcW w:w="578" w:type="pct"/>
            <w:shd w:val="clear" w:color="auto" w:fill="auto"/>
            <w:vAlign w:val="center"/>
          </w:tcPr>
          <w:p w14:paraId="6C9FF876" w14:textId="77777777" w:rsidR="00775C4F" w:rsidRPr="00D77E0C" w:rsidRDefault="00775C4F" w:rsidP="00774883">
            <w:pPr>
              <w:rPr>
                <w:rFonts w:ascii="Times New Roman" w:eastAsia="Calibri" w:hAnsi="Times New Roman" w:cs="Times New Roman"/>
                <w:sz w:val="24"/>
                <w:szCs w:val="24"/>
              </w:rPr>
            </w:pPr>
            <w:r w:rsidRPr="00D77E0C">
              <w:rPr>
                <w:rFonts w:ascii="Times New Roman" w:eastAsia="Calibri" w:hAnsi="Times New Roman" w:cs="Times New Roman"/>
                <w:sz w:val="24"/>
                <w:szCs w:val="24"/>
              </w:rPr>
              <w:t>4.11.A.2.</w:t>
            </w:r>
          </w:p>
        </w:tc>
        <w:tc>
          <w:tcPr>
            <w:tcW w:w="770" w:type="pct"/>
            <w:vMerge/>
            <w:shd w:val="clear" w:color="auto" w:fill="auto"/>
            <w:vAlign w:val="center"/>
          </w:tcPr>
          <w:p w14:paraId="500BC605" w14:textId="77777777" w:rsidR="00775C4F" w:rsidRPr="00D77E0C" w:rsidRDefault="00775C4F" w:rsidP="00774883">
            <w:pPr>
              <w:rPr>
                <w:rFonts w:ascii="Times New Roman" w:eastAsia="Calibri" w:hAnsi="Times New Roman" w:cs="Times New Roman"/>
                <w:sz w:val="24"/>
                <w:szCs w:val="24"/>
              </w:rPr>
            </w:pPr>
          </w:p>
        </w:tc>
        <w:tc>
          <w:tcPr>
            <w:tcW w:w="955" w:type="pct"/>
            <w:shd w:val="clear" w:color="auto" w:fill="auto"/>
          </w:tcPr>
          <w:p w14:paraId="6EB89118" w14:textId="77777777" w:rsidR="00775C4F" w:rsidRPr="00D77E0C" w:rsidRDefault="00775C4F" w:rsidP="00774883">
            <w:pPr>
              <w:rPr>
                <w:rFonts w:ascii="Times New Roman" w:eastAsia="Calibri" w:hAnsi="Times New Roman" w:cs="Times New Roman"/>
                <w:sz w:val="24"/>
                <w:szCs w:val="24"/>
              </w:rPr>
            </w:pPr>
            <w:r w:rsidRPr="00D77E0C">
              <w:rPr>
                <w:rFonts w:ascii="Times New Roman" w:eastAsia="Calibri" w:hAnsi="Times New Roman" w:cs="Times New Roman"/>
                <w:sz w:val="24"/>
                <w:szCs w:val="24"/>
              </w:rPr>
              <w:t>Psihološka podrška</w:t>
            </w:r>
          </w:p>
        </w:tc>
        <w:tc>
          <w:tcPr>
            <w:tcW w:w="1351" w:type="pct"/>
            <w:shd w:val="clear" w:color="auto" w:fill="auto"/>
          </w:tcPr>
          <w:p w14:paraId="39A33969" w14:textId="77777777" w:rsidR="00775C4F" w:rsidRPr="00D77E0C" w:rsidRDefault="00775C4F" w:rsidP="00774883">
            <w:pPr>
              <w:rPr>
                <w:rFonts w:ascii="Times New Roman" w:eastAsia="Calibri" w:hAnsi="Times New Roman" w:cs="Times New Roman"/>
                <w:sz w:val="24"/>
                <w:szCs w:val="24"/>
              </w:rPr>
            </w:pPr>
            <w:r w:rsidRPr="00D77E0C">
              <w:rPr>
                <w:rFonts w:ascii="Times New Roman" w:eastAsia="Calibri" w:hAnsi="Times New Roman" w:cs="Times New Roman"/>
                <w:sz w:val="24"/>
                <w:szCs w:val="24"/>
              </w:rPr>
              <w:t xml:space="preserve">0,5 izvršitelja za 1560 usluga godišnje </w:t>
            </w:r>
          </w:p>
        </w:tc>
        <w:tc>
          <w:tcPr>
            <w:tcW w:w="1346" w:type="pct"/>
            <w:shd w:val="clear" w:color="auto" w:fill="auto"/>
          </w:tcPr>
          <w:p w14:paraId="45DE3601" w14:textId="77777777" w:rsidR="00775C4F" w:rsidRPr="00D77E0C" w:rsidRDefault="00775C4F" w:rsidP="00774883">
            <w:pPr>
              <w:rPr>
                <w:rFonts w:ascii="Times New Roman" w:eastAsia="Calibri" w:hAnsi="Times New Roman" w:cs="Times New Roman"/>
                <w:sz w:val="24"/>
                <w:szCs w:val="24"/>
              </w:rPr>
            </w:pPr>
            <w:r w:rsidRPr="00D77E0C">
              <w:rPr>
                <w:rFonts w:ascii="Times New Roman" w:eastAsia="Calibri" w:hAnsi="Times New Roman" w:cs="Times New Roman"/>
                <w:sz w:val="24"/>
                <w:szCs w:val="24"/>
              </w:rPr>
              <w:t>1 izvršitelj za 1560 usluga godišnje</w:t>
            </w:r>
          </w:p>
        </w:tc>
      </w:tr>
      <w:tr w:rsidR="00775C4F" w:rsidRPr="00D77E0C" w14:paraId="75CBCD20" w14:textId="77777777" w:rsidTr="00775C4F">
        <w:trPr>
          <w:trHeight w:val="567"/>
        </w:trPr>
        <w:tc>
          <w:tcPr>
            <w:tcW w:w="578" w:type="pct"/>
            <w:shd w:val="clear" w:color="auto" w:fill="auto"/>
            <w:vAlign w:val="center"/>
          </w:tcPr>
          <w:p w14:paraId="0FB9A75A" w14:textId="77777777" w:rsidR="00775C4F" w:rsidRPr="00D77E0C" w:rsidRDefault="00775C4F" w:rsidP="00774883">
            <w:pPr>
              <w:rPr>
                <w:rFonts w:ascii="Times New Roman" w:eastAsia="Calibri" w:hAnsi="Times New Roman" w:cs="Times New Roman"/>
                <w:sz w:val="24"/>
                <w:szCs w:val="24"/>
              </w:rPr>
            </w:pPr>
            <w:r w:rsidRPr="00D77E0C">
              <w:rPr>
                <w:rFonts w:ascii="Times New Roman" w:eastAsia="Calibri" w:hAnsi="Times New Roman" w:cs="Times New Roman"/>
                <w:sz w:val="24"/>
                <w:szCs w:val="24"/>
              </w:rPr>
              <w:lastRenderedPageBreak/>
              <w:t>4.11.A.3.</w:t>
            </w:r>
          </w:p>
        </w:tc>
        <w:tc>
          <w:tcPr>
            <w:tcW w:w="770" w:type="pct"/>
            <w:vMerge w:val="restart"/>
            <w:shd w:val="clear" w:color="auto" w:fill="auto"/>
            <w:vAlign w:val="center"/>
          </w:tcPr>
          <w:p w14:paraId="6055D9D2" w14:textId="77777777" w:rsidR="00775C4F" w:rsidRPr="00D77E0C" w:rsidRDefault="00775C4F" w:rsidP="00774883">
            <w:pPr>
              <w:rPr>
                <w:rFonts w:ascii="Times New Roman" w:eastAsia="Calibri" w:hAnsi="Times New Roman" w:cs="Times New Roman"/>
                <w:sz w:val="24"/>
                <w:szCs w:val="24"/>
              </w:rPr>
            </w:pPr>
            <w:r w:rsidRPr="00D77E0C">
              <w:rPr>
                <w:rFonts w:ascii="Times New Roman" w:eastAsia="Calibri" w:hAnsi="Times New Roman" w:cs="Times New Roman"/>
                <w:sz w:val="24"/>
                <w:szCs w:val="24"/>
              </w:rPr>
              <w:t>Grupno savjetovanje i pomaganje</w:t>
            </w:r>
          </w:p>
        </w:tc>
        <w:tc>
          <w:tcPr>
            <w:tcW w:w="955" w:type="pct"/>
            <w:shd w:val="clear" w:color="auto" w:fill="auto"/>
          </w:tcPr>
          <w:p w14:paraId="58923AFC" w14:textId="77777777" w:rsidR="00775C4F" w:rsidRPr="00D77E0C" w:rsidRDefault="00775C4F" w:rsidP="00774883">
            <w:pPr>
              <w:rPr>
                <w:rFonts w:ascii="Times New Roman" w:eastAsia="Calibri" w:hAnsi="Times New Roman" w:cs="Times New Roman"/>
                <w:sz w:val="24"/>
                <w:szCs w:val="24"/>
              </w:rPr>
            </w:pPr>
            <w:r w:rsidRPr="00D77E0C">
              <w:rPr>
                <w:rFonts w:ascii="Times New Roman" w:eastAsia="Calibri" w:hAnsi="Times New Roman" w:cs="Times New Roman"/>
                <w:sz w:val="24"/>
                <w:szCs w:val="24"/>
              </w:rPr>
              <w:t>Socijalni rad</w:t>
            </w:r>
          </w:p>
        </w:tc>
        <w:tc>
          <w:tcPr>
            <w:tcW w:w="1351" w:type="pct"/>
            <w:shd w:val="clear" w:color="auto" w:fill="auto"/>
          </w:tcPr>
          <w:p w14:paraId="7CEDAC63" w14:textId="77777777" w:rsidR="00775C4F" w:rsidRPr="00D77E0C" w:rsidRDefault="00775C4F" w:rsidP="00774883">
            <w:pPr>
              <w:rPr>
                <w:rFonts w:ascii="Times New Roman" w:eastAsia="Calibri" w:hAnsi="Times New Roman" w:cs="Times New Roman"/>
                <w:sz w:val="24"/>
                <w:szCs w:val="24"/>
              </w:rPr>
            </w:pPr>
            <w:r w:rsidRPr="00D77E0C">
              <w:rPr>
                <w:rFonts w:ascii="Times New Roman" w:eastAsia="Calibri" w:hAnsi="Times New Roman" w:cs="Times New Roman"/>
                <w:sz w:val="24"/>
                <w:szCs w:val="24"/>
              </w:rPr>
              <w:t>0,5 izvršitelja za 1040 usluga godišnje</w:t>
            </w:r>
          </w:p>
        </w:tc>
        <w:tc>
          <w:tcPr>
            <w:tcW w:w="1346" w:type="pct"/>
            <w:shd w:val="clear" w:color="auto" w:fill="auto"/>
          </w:tcPr>
          <w:p w14:paraId="44FB3FCF" w14:textId="77777777" w:rsidR="00775C4F" w:rsidRPr="00D77E0C" w:rsidRDefault="00775C4F" w:rsidP="00774883">
            <w:pPr>
              <w:rPr>
                <w:rFonts w:ascii="Times New Roman" w:eastAsia="Calibri" w:hAnsi="Times New Roman" w:cs="Times New Roman"/>
                <w:sz w:val="24"/>
                <w:szCs w:val="24"/>
              </w:rPr>
            </w:pPr>
            <w:r w:rsidRPr="00D77E0C">
              <w:rPr>
                <w:rFonts w:ascii="Times New Roman" w:eastAsia="Calibri" w:hAnsi="Times New Roman" w:cs="Times New Roman"/>
                <w:sz w:val="24"/>
                <w:szCs w:val="24"/>
              </w:rPr>
              <w:t>1 izvršitelj za 1040 usluga godišnje</w:t>
            </w:r>
          </w:p>
        </w:tc>
      </w:tr>
      <w:tr w:rsidR="00775C4F" w:rsidRPr="00D77E0C" w14:paraId="1360B49B" w14:textId="77777777" w:rsidTr="00775C4F">
        <w:trPr>
          <w:trHeight w:val="567"/>
        </w:trPr>
        <w:tc>
          <w:tcPr>
            <w:tcW w:w="578" w:type="pct"/>
            <w:shd w:val="clear" w:color="auto" w:fill="auto"/>
            <w:vAlign w:val="center"/>
          </w:tcPr>
          <w:p w14:paraId="2689382B" w14:textId="77777777" w:rsidR="00775C4F" w:rsidRPr="00D77E0C" w:rsidRDefault="00775C4F" w:rsidP="00774883">
            <w:pPr>
              <w:rPr>
                <w:rFonts w:ascii="Times New Roman" w:eastAsia="Calibri" w:hAnsi="Times New Roman" w:cs="Times New Roman"/>
                <w:sz w:val="24"/>
                <w:szCs w:val="24"/>
              </w:rPr>
            </w:pPr>
            <w:r w:rsidRPr="00D77E0C">
              <w:rPr>
                <w:rFonts w:ascii="Times New Roman" w:eastAsia="Calibri" w:hAnsi="Times New Roman" w:cs="Times New Roman"/>
                <w:sz w:val="24"/>
                <w:szCs w:val="24"/>
              </w:rPr>
              <w:t>4.11.A.4.</w:t>
            </w:r>
          </w:p>
        </w:tc>
        <w:tc>
          <w:tcPr>
            <w:tcW w:w="770" w:type="pct"/>
            <w:vMerge/>
            <w:shd w:val="clear" w:color="auto" w:fill="auto"/>
            <w:vAlign w:val="center"/>
          </w:tcPr>
          <w:p w14:paraId="793C80B1" w14:textId="77777777" w:rsidR="00775C4F" w:rsidRPr="00D77E0C" w:rsidRDefault="00775C4F" w:rsidP="00774883">
            <w:pPr>
              <w:rPr>
                <w:rFonts w:ascii="Times New Roman" w:eastAsia="Calibri" w:hAnsi="Times New Roman" w:cs="Times New Roman"/>
                <w:sz w:val="24"/>
                <w:szCs w:val="24"/>
              </w:rPr>
            </w:pPr>
          </w:p>
        </w:tc>
        <w:tc>
          <w:tcPr>
            <w:tcW w:w="955" w:type="pct"/>
            <w:shd w:val="clear" w:color="auto" w:fill="auto"/>
          </w:tcPr>
          <w:p w14:paraId="2121F38C" w14:textId="77777777" w:rsidR="00775C4F" w:rsidRPr="00D77E0C" w:rsidRDefault="00775C4F" w:rsidP="00774883">
            <w:pPr>
              <w:rPr>
                <w:rFonts w:ascii="Times New Roman" w:eastAsia="Calibri" w:hAnsi="Times New Roman" w:cs="Times New Roman"/>
                <w:sz w:val="24"/>
                <w:szCs w:val="24"/>
              </w:rPr>
            </w:pPr>
            <w:r w:rsidRPr="00D77E0C">
              <w:rPr>
                <w:rFonts w:ascii="Times New Roman" w:eastAsia="Calibri" w:hAnsi="Times New Roman" w:cs="Times New Roman"/>
                <w:sz w:val="24"/>
                <w:szCs w:val="24"/>
              </w:rPr>
              <w:t>Psihološka podrška</w:t>
            </w:r>
          </w:p>
        </w:tc>
        <w:tc>
          <w:tcPr>
            <w:tcW w:w="1351" w:type="pct"/>
            <w:shd w:val="clear" w:color="auto" w:fill="auto"/>
          </w:tcPr>
          <w:p w14:paraId="2E891568" w14:textId="77777777" w:rsidR="00775C4F" w:rsidRPr="00D77E0C" w:rsidRDefault="00775C4F" w:rsidP="00774883">
            <w:pPr>
              <w:rPr>
                <w:rFonts w:ascii="Times New Roman" w:eastAsia="Calibri" w:hAnsi="Times New Roman" w:cs="Times New Roman"/>
                <w:sz w:val="24"/>
                <w:szCs w:val="24"/>
              </w:rPr>
            </w:pPr>
            <w:r w:rsidRPr="00D77E0C">
              <w:rPr>
                <w:rFonts w:ascii="Times New Roman" w:eastAsia="Calibri" w:hAnsi="Times New Roman" w:cs="Times New Roman"/>
                <w:sz w:val="24"/>
                <w:szCs w:val="24"/>
              </w:rPr>
              <w:t>0,5 izvršitelja za 1300 usluga godišnje</w:t>
            </w:r>
          </w:p>
        </w:tc>
        <w:tc>
          <w:tcPr>
            <w:tcW w:w="1346" w:type="pct"/>
            <w:shd w:val="clear" w:color="auto" w:fill="auto"/>
          </w:tcPr>
          <w:p w14:paraId="5C06FE90" w14:textId="77777777" w:rsidR="00775C4F" w:rsidRPr="00D77E0C" w:rsidRDefault="00775C4F" w:rsidP="00774883">
            <w:pPr>
              <w:rPr>
                <w:rFonts w:ascii="Times New Roman" w:eastAsia="Calibri" w:hAnsi="Times New Roman" w:cs="Times New Roman"/>
                <w:sz w:val="24"/>
                <w:szCs w:val="24"/>
              </w:rPr>
            </w:pPr>
            <w:r w:rsidRPr="00D77E0C">
              <w:rPr>
                <w:rFonts w:ascii="Times New Roman" w:eastAsia="Calibri" w:hAnsi="Times New Roman" w:cs="Times New Roman"/>
                <w:sz w:val="24"/>
                <w:szCs w:val="24"/>
              </w:rPr>
              <w:t>1 izvršitelj za 1300 usluga godišnje</w:t>
            </w:r>
          </w:p>
        </w:tc>
      </w:tr>
      <w:tr w:rsidR="00775C4F" w:rsidRPr="00392BE7" w14:paraId="27BE19A8" w14:textId="77777777" w:rsidTr="00775C4F">
        <w:trPr>
          <w:trHeight w:val="567"/>
        </w:trPr>
        <w:tc>
          <w:tcPr>
            <w:tcW w:w="578" w:type="pct"/>
            <w:vAlign w:val="center"/>
          </w:tcPr>
          <w:p w14:paraId="7FFD4D0F" w14:textId="77777777" w:rsidR="00775C4F" w:rsidRPr="00311534" w:rsidRDefault="00775C4F" w:rsidP="00774883">
            <w:pPr>
              <w:rPr>
                <w:rFonts w:eastAsia="Calibri"/>
              </w:rPr>
            </w:pPr>
            <w:r>
              <w:rPr>
                <w:rFonts w:eastAsia="Calibri"/>
              </w:rPr>
              <w:t xml:space="preserve">  </w:t>
            </w:r>
            <w:r w:rsidRPr="00311534">
              <w:rPr>
                <w:rFonts w:eastAsia="Calibri"/>
              </w:rPr>
              <w:t>4.12.</w:t>
            </w:r>
          </w:p>
        </w:tc>
        <w:tc>
          <w:tcPr>
            <w:tcW w:w="4422" w:type="pct"/>
            <w:gridSpan w:val="4"/>
            <w:vAlign w:val="center"/>
          </w:tcPr>
          <w:p w14:paraId="338245D7" w14:textId="77777777" w:rsidR="00775C4F" w:rsidRPr="00311534" w:rsidRDefault="00775C4F" w:rsidP="00774883">
            <w:pPr>
              <w:rPr>
                <w:rFonts w:eastAsia="Calibri"/>
              </w:rPr>
            </w:pPr>
            <w:r w:rsidRPr="00311534">
              <w:rPr>
                <w:rFonts w:eastAsia="Calibri"/>
              </w:rPr>
              <w:t>Odrasle osobe s tjelesnim oštećenjem</w:t>
            </w:r>
          </w:p>
        </w:tc>
      </w:tr>
      <w:tr w:rsidR="00775C4F" w:rsidRPr="00392BE7" w14:paraId="34B0212F" w14:textId="77777777" w:rsidTr="00775C4F">
        <w:trPr>
          <w:trHeight w:val="567"/>
        </w:trPr>
        <w:tc>
          <w:tcPr>
            <w:tcW w:w="578" w:type="pct"/>
            <w:vAlign w:val="center"/>
          </w:tcPr>
          <w:p w14:paraId="42EAFF9F" w14:textId="77777777" w:rsidR="00775C4F" w:rsidRPr="00311534" w:rsidRDefault="00775C4F" w:rsidP="00774883">
            <w:pPr>
              <w:rPr>
                <w:rFonts w:eastAsia="Calibri"/>
              </w:rPr>
            </w:pPr>
            <w:r w:rsidRPr="00311534">
              <w:rPr>
                <w:rFonts w:eastAsia="Calibri"/>
              </w:rPr>
              <w:t>4.12.1.</w:t>
            </w:r>
          </w:p>
        </w:tc>
        <w:tc>
          <w:tcPr>
            <w:tcW w:w="4422" w:type="pct"/>
            <w:gridSpan w:val="4"/>
            <w:vAlign w:val="center"/>
          </w:tcPr>
          <w:p w14:paraId="4C5D5C70" w14:textId="77777777" w:rsidR="00775C4F" w:rsidRPr="00311534" w:rsidRDefault="00775C4F" w:rsidP="00774883">
            <w:pPr>
              <w:rPr>
                <w:rFonts w:eastAsia="Calibri"/>
              </w:rPr>
            </w:pPr>
            <w:r w:rsidRPr="00311534">
              <w:rPr>
                <w:rFonts w:eastAsia="Calibri"/>
              </w:rPr>
              <w:t>Smještaj</w:t>
            </w:r>
          </w:p>
        </w:tc>
      </w:tr>
      <w:tr w:rsidR="00775C4F" w:rsidRPr="00392BE7" w14:paraId="226D53A7" w14:textId="77777777" w:rsidTr="00775C4F">
        <w:trPr>
          <w:trHeight w:val="567"/>
        </w:trPr>
        <w:tc>
          <w:tcPr>
            <w:tcW w:w="578" w:type="pct"/>
            <w:vMerge w:val="restart"/>
            <w:vAlign w:val="center"/>
          </w:tcPr>
          <w:p w14:paraId="63F5E283"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w:t>
            </w:r>
            <w:r w:rsidRPr="00392BE7">
              <w:rPr>
                <w:rFonts w:ascii="Times New Roman" w:eastAsia="Calibri" w:hAnsi="Times New Roman" w:cs="Times New Roman"/>
                <w:sz w:val="24"/>
                <w:szCs w:val="24"/>
              </w:rPr>
              <w:t>4.12.1.1.</w:t>
            </w:r>
          </w:p>
        </w:tc>
        <w:tc>
          <w:tcPr>
            <w:tcW w:w="770" w:type="pct"/>
            <w:vMerge w:val="restart"/>
            <w:vAlign w:val="center"/>
          </w:tcPr>
          <w:p w14:paraId="6AFF9EA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Osnovni opseg usluge</w:t>
            </w:r>
            <w:r w:rsidRPr="00392BE7">
              <w:rPr>
                <w:rFonts w:ascii="Times New Roman" w:eastAsia="Calibri" w:hAnsi="Times New Roman" w:cs="Times New Roman"/>
                <w:sz w:val="24"/>
                <w:szCs w:val="24"/>
                <w:vertAlign w:val="superscript"/>
              </w:rPr>
              <w:footnoteReference w:customMarkFollows="1" w:id="22"/>
              <w:sym w:font="Symbol" w:char="F02A"/>
            </w:r>
          </w:p>
        </w:tc>
        <w:tc>
          <w:tcPr>
            <w:tcW w:w="955" w:type="pct"/>
          </w:tcPr>
          <w:p w14:paraId="6B75FEB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Njega </w:t>
            </w:r>
            <w:r>
              <w:rPr>
                <w:rFonts w:ascii="Times New Roman" w:eastAsia="Calibri" w:hAnsi="Times New Roman" w:cs="Times New Roman"/>
                <w:sz w:val="24"/>
                <w:szCs w:val="24"/>
              </w:rPr>
              <w:t xml:space="preserve">1 </w:t>
            </w:r>
            <w:r w:rsidRPr="00392BE7">
              <w:rPr>
                <w:rFonts w:ascii="Times New Roman" w:eastAsia="Calibri" w:hAnsi="Times New Roman" w:cs="Times New Roman"/>
                <w:sz w:val="24"/>
                <w:szCs w:val="24"/>
              </w:rPr>
              <w:t>- samo za korisnike potpuno ovisne o pomoći i njezi druge osobe</w:t>
            </w:r>
          </w:p>
        </w:tc>
        <w:tc>
          <w:tcPr>
            <w:tcW w:w="1351" w:type="pct"/>
          </w:tcPr>
          <w:p w14:paraId="28B9F6D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9 korisnika</w:t>
            </w:r>
          </w:p>
        </w:tc>
        <w:tc>
          <w:tcPr>
            <w:tcW w:w="1346" w:type="pct"/>
          </w:tcPr>
          <w:p w14:paraId="01407FA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9 korisnika</w:t>
            </w:r>
          </w:p>
        </w:tc>
      </w:tr>
      <w:tr w:rsidR="00775C4F" w:rsidRPr="00392BE7" w14:paraId="26825079" w14:textId="77777777" w:rsidTr="00775C4F">
        <w:trPr>
          <w:trHeight w:val="567"/>
        </w:trPr>
        <w:tc>
          <w:tcPr>
            <w:tcW w:w="578" w:type="pct"/>
            <w:vMerge/>
            <w:vAlign w:val="center"/>
          </w:tcPr>
          <w:p w14:paraId="572EF36D"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3F3D860F" w14:textId="77777777" w:rsidR="00775C4F" w:rsidRPr="00392BE7" w:rsidRDefault="00775C4F" w:rsidP="00774883">
            <w:pPr>
              <w:rPr>
                <w:rFonts w:ascii="Times New Roman" w:eastAsia="Calibri" w:hAnsi="Times New Roman" w:cs="Times New Roman"/>
                <w:sz w:val="24"/>
                <w:szCs w:val="24"/>
              </w:rPr>
            </w:pPr>
          </w:p>
        </w:tc>
        <w:tc>
          <w:tcPr>
            <w:tcW w:w="955" w:type="pct"/>
          </w:tcPr>
          <w:p w14:paraId="364CCD5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Njega 2 - samo za korisnike kojima je potrebna pomoć u samozbrinjavanju</w:t>
            </w:r>
          </w:p>
        </w:tc>
        <w:tc>
          <w:tcPr>
            <w:tcW w:w="1351" w:type="pct"/>
          </w:tcPr>
          <w:p w14:paraId="3B6F091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40 korisnika</w:t>
            </w:r>
          </w:p>
        </w:tc>
        <w:tc>
          <w:tcPr>
            <w:tcW w:w="1346" w:type="pct"/>
          </w:tcPr>
          <w:p w14:paraId="2DBC291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Pr>
                <w:rFonts w:ascii="Times New Roman" w:eastAsia="Calibri" w:hAnsi="Times New Roman" w:cs="Times New Roman"/>
                <w:sz w:val="24"/>
                <w:szCs w:val="24"/>
              </w:rPr>
              <w:t>na 3</w:t>
            </w:r>
            <w:r w:rsidRPr="00392BE7">
              <w:rPr>
                <w:rFonts w:ascii="Times New Roman" w:eastAsia="Calibri" w:hAnsi="Times New Roman" w:cs="Times New Roman"/>
                <w:sz w:val="24"/>
                <w:szCs w:val="24"/>
              </w:rPr>
              <w:t>0 korisnika</w:t>
            </w:r>
          </w:p>
        </w:tc>
      </w:tr>
      <w:tr w:rsidR="00775C4F" w:rsidRPr="00392BE7" w14:paraId="25759686" w14:textId="77777777" w:rsidTr="00775C4F">
        <w:trPr>
          <w:trHeight w:val="567"/>
        </w:trPr>
        <w:tc>
          <w:tcPr>
            <w:tcW w:w="578" w:type="pct"/>
            <w:vMerge/>
            <w:vAlign w:val="center"/>
          </w:tcPr>
          <w:p w14:paraId="7055ECFF"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2B71F7F0" w14:textId="77777777" w:rsidR="00775C4F" w:rsidRPr="00392BE7" w:rsidRDefault="00775C4F" w:rsidP="00774883">
            <w:pPr>
              <w:rPr>
                <w:rFonts w:ascii="Times New Roman" w:eastAsia="Calibri" w:hAnsi="Times New Roman" w:cs="Times New Roman"/>
                <w:sz w:val="24"/>
                <w:szCs w:val="24"/>
              </w:rPr>
            </w:pPr>
          </w:p>
        </w:tc>
        <w:tc>
          <w:tcPr>
            <w:tcW w:w="955" w:type="pct"/>
          </w:tcPr>
          <w:p w14:paraId="4E416B0F"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B</w:t>
            </w:r>
            <w:r w:rsidRPr="00392BE7">
              <w:rPr>
                <w:rFonts w:ascii="Times New Roman" w:eastAsia="Calibri" w:hAnsi="Times New Roman" w:cs="Times New Roman"/>
                <w:sz w:val="24"/>
                <w:szCs w:val="24"/>
              </w:rPr>
              <w:t xml:space="preserve">riga o zdravlju </w:t>
            </w:r>
          </w:p>
        </w:tc>
        <w:tc>
          <w:tcPr>
            <w:tcW w:w="1351" w:type="pct"/>
          </w:tcPr>
          <w:p w14:paraId="3EB4F31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Pr>
                <w:rFonts w:ascii="Times New Roman" w:eastAsia="Calibri" w:hAnsi="Times New Roman" w:cs="Times New Roman"/>
                <w:sz w:val="24"/>
                <w:szCs w:val="24"/>
              </w:rPr>
              <w:t>na 4</w:t>
            </w:r>
            <w:r w:rsidRPr="00392BE7">
              <w:rPr>
                <w:rFonts w:ascii="Times New Roman" w:eastAsia="Calibri" w:hAnsi="Times New Roman" w:cs="Times New Roman"/>
                <w:sz w:val="24"/>
                <w:szCs w:val="24"/>
              </w:rPr>
              <w:t>0 korisnika</w:t>
            </w:r>
          </w:p>
        </w:tc>
        <w:tc>
          <w:tcPr>
            <w:tcW w:w="1346" w:type="pct"/>
          </w:tcPr>
          <w:p w14:paraId="3EDFA97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Pr>
                <w:rFonts w:ascii="Times New Roman" w:eastAsia="Calibri" w:hAnsi="Times New Roman" w:cs="Times New Roman"/>
                <w:sz w:val="24"/>
                <w:szCs w:val="24"/>
              </w:rPr>
              <w:t>na 3</w:t>
            </w:r>
            <w:r w:rsidRPr="00392BE7">
              <w:rPr>
                <w:rFonts w:ascii="Times New Roman" w:eastAsia="Calibri" w:hAnsi="Times New Roman" w:cs="Times New Roman"/>
                <w:sz w:val="24"/>
                <w:szCs w:val="24"/>
              </w:rPr>
              <w:t>0 korisnika</w:t>
            </w:r>
          </w:p>
        </w:tc>
      </w:tr>
      <w:tr w:rsidR="00775C4F" w:rsidRPr="00392BE7" w14:paraId="344FD4CE" w14:textId="77777777" w:rsidTr="00775C4F">
        <w:trPr>
          <w:trHeight w:val="567"/>
        </w:trPr>
        <w:tc>
          <w:tcPr>
            <w:tcW w:w="578" w:type="pct"/>
            <w:vMerge/>
            <w:vAlign w:val="center"/>
          </w:tcPr>
          <w:p w14:paraId="2B1C470E"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76DEBCA6" w14:textId="77777777" w:rsidR="00775C4F" w:rsidRPr="00392BE7" w:rsidRDefault="00775C4F" w:rsidP="00774883">
            <w:pPr>
              <w:rPr>
                <w:rFonts w:ascii="Times New Roman" w:eastAsia="Calibri" w:hAnsi="Times New Roman" w:cs="Times New Roman"/>
                <w:sz w:val="24"/>
                <w:szCs w:val="24"/>
              </w:rPr>
            </w:pPr>
          </w:p>
        </w:tc>
        <w:tc>
          <w:tcPr>
            <w:tcW w:w="955" w:type="pct"/>
          </w:tcPr>
          <w:p w14:paraId="59F820F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Socijalni rad</w:t>
            </w:r>
          </w:p>
        </w:tc>
        <w:tc>
          <w:tcPr>
            <w:tcW w:w="1351" w:type="pct"/>
          </w:tcPr>
          <w:p w14:paraId="1F159CE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100 korisnika</w:t>
            </w:r>
          </w:p>
        </w:tc>
        <w:tc>
          <w:tcPr>
            <w:tcW w:w="1346" w:type="pct"/>
          </w:tcPr>
          <w:p w14:paraId="1B30A5A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100 korisnika</w:t>
            </w:r>
          </w:p>
        </w:tc>
      </w:tr>
      <w:tr w:rsidR="00775C4F" w:rsidRPr="00392BE7" w14:paraId="3D3F74F1" w14:textId="77777777" w:rsidTr="00775C4F">
        <w:trPr>
          <w:trHeight w:val="567"/>
        </w:trPr>
        <w:tc>
          <w:tcPr>
            <w:tcW w:w="578" w:type="pct"/>
            <w:vMerge/>
            <w:vAlign w:val="center"/>
          </w:tcPr>
          <w:p w14:paraId="75A3B435"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24453923" w14:textId="77777777" w:rsidR="00775C4F" w:rsidRPr="00392BE7" w:rsidRDefault="00775C4F" w:rsidP="00774883">
            <w:pPr>
              <w:rPr>
                <w:rFonts w:ascii="Times New Roman" w:eastAsia="Calibri" w:hAnsi="Times New Roman" w:cs="Times New Roman"/>
                <w:sz w:val="24"/>
                <w:szCs w:val="24"/>
              </w:rPr>
            </w:pPr>
          </w:p>
        </w:tc>
        <w:tc>
          <w:tcPr>
            <w:tcW w:w="955" w:type="pct"/>
          </w:tcPr>
          <w:p w14:paraId="0EADAC2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Socijalna rehabilitacija</w:t>
            </w:r>
          </w:p>
        </w:tc>
        <w:tc>
          <w:tcPr>
            <w:tcW w:w="1351" w:type="pct"/>
          </w:tcPr>
          <w:p w14:paraId="37B18BF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color w:val="000000"/>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na </w:t>
            </w:r>
            <w:r w:rsidRPr="00392BE7">
              <w:rPr>
                <w:rFonts w:ascii="Times New Roman" w:eastAsia="Calibri" w:hAnsi="Times New Roman" w:cs="Times New Roman"/>
                <w:sz w:val="24"/>
                <w:szCs w:val="24"/>
                <w:lang w:eastAsia="hr-HR"/>
              </w:rPr>
              <w:t>20 korisnika</w:t>
            </w:r>
          </w:p>
        </w:tc>
        <w:tc>
          <w:tcPr>
            <w:tcW w:w="1346" w:type="pct"/>
          </w:tcPr>
          <w:p w14:paraId="31524C22" w14:textId="77777777" w:rsidR="00775C4F" w:rsidRPr="00392BE7" w:rsidRDefault="00775C4F" w:rsidP="00774883">
            <w:pPr>
              <w:rPr>
                <w:rFonts w:ascii="Times New Roman" w:eastAsia="Calibri" w:hAnsi="Times New Roman" w:cs="Times New Roman"/>
                <w:color w:val="000000"/>
                <w:sz w:val="24"/>
                <w:szCs w:val="24"/>
                <w:lang w:eastAsia="hr-HR"/>
              </w:rPr>
            </w:pPr>
            <w:r w:rsidRPr="00392BE7">
              <w:rPr>
                <w:rFonts w:ascii="Times New Roman" w:eastAsia="Calibri" w:hAnsi="Times New Roman" w:cs="Times New Roman"/>
                <w:color w:val="000000"/>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na </w:t>
            </w:r>
            <w:r w:rsidRPr="00392BE7">
              <w:rPr>
                <w:rFonts w:ascii="Times New Roman" w:eastAsia="Calibri" w:hAnsi="Times New Roman" w:cs="Times New Roman"/>
                <w:sz w:val="24"/>
                <w:szCs w:val="24"/>
                <w:lang w:eastAsia="hr-HR"/>
              </w:rPr>
              <w:t>20 korisnika</w:t>
            </w:r>
          </w:p>
        </w:tc>
      </w:tr>
      <w:tr w:rsidR="00775C4F" w:rsidRPr="00392BE7" w14:paraId="2FB3C70E" w14:textId="77777777" w:rsidTr="00775C4F">
        <w:trPr>
          <w:trHeight w:val="567"/>
        </w:trPr>
        <w:tc>
          <w:tcPr>
            <w:tcW w:w="578" w:type="pct"/>
            <w:vMerge/>
            <w:vAlign w:val="center"/>
          </w:tcPr>
          <w:p w14:paraId="46760B0E"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3992F932" w14:textId="77777777" w:rsidR="00775C4F" w:rsidRPr="00392BE7" w:rsidRDefault="00775C4F" w:rsidP="00774883">
            <w:pPr>
              <w:rPr>
                <w:rFonts w:ascii="Times New Roman" w:eastAsia="Calibri" w:hAnsi="Times New Roman" w:cs="Times New Roman"/>
                <w:sz w:val="24"/>
                <w:szCs w:val="24"/>
              </w:rPr>
            </w:pPr>
          </w:p>
        </w:tc>
        <w:tc>
          <w:tcPr>
            <w:tcW w:w="955" w:type="pct"/>
          </w:tcPr>
          <w:p w14:paraId="566EB63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Fizikalna terapija</w:t>
            </w:r>
          </w:p>
        </w:tc>
        <w:tc>
          <w:tcPr>
            <w:tcW w:w="1351" w:type="pct"/>
          </w:tcPr>
          <w:p w14:paraId="7051985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40 korisnika</w:t>
            </w:r>
          </w:p>
        </w:tc>
        <w:tc>
          <w:tcPr>
            <w:tcW w:w="1346" w:type="pct"/>
          </w:tcPr>
          <w:p w14:paraId="054E80E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40 korisnika</w:t>
            </w:r>
          </w:p>
        </w:tc>
      </w:tr>
      <w:tr w:rsidR="00775C4F" w:rsidRPr="00392BE7" w14:paraId="5ACDF5CB" w14:textId="77777777" w:rsidTr="00775C4F">
        <w:trPr>
          <w:trHeight w:val="567"/>
        </w:trPr>
        <w:tc>
          <w:tcPr>
            <w:tcW w:w="578" w:type="pct"/>
            <w:vMerge/>
            <w:vAlign w:val="center"/>
          </w:tcPr>
          <w:p w14:paraId="1EE83336"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4D017143" w14:textId="77777777" w:rsidR="00775C4F" w:rsidRPr="00392BE7" w:rsidRDefault="00775C4F" w:rsidP="00774883">
            <w:pPr>
              <w:rPr>
                <w:rFonts w:ascii="Times New Roman" w:eastAsia="Calibri" w:hAnsi="Times New Roman" w:cs="Times New Roman"/>
                <w:sz w:val="24"/>
                <w:szCs w:val="24"/>
              </w:rPr>
            </w:pPr>
          </w:p>
        </w:tc>
        <w:tc>
          <w:tcPr>
            <w:tcW w:w="955" w:type="pct"/>
          </w:tcPr>
          <w:p w14:paraId="4B62FE97" w14:textId="77777777" w:rsidR="00775C4F" w:rsidRPr="00392BE7" w:rsidRDefault="00775C4F" w:rsidP="00774883">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Radna terapija</w:t>
            </w:r>
          </w:p>
        </w:tc>
        <w:tc>
          <w:tcPr>
            <w:tcW w:w="1351" w:type="pct"/>
          </w:tcPr>
          <w:p w14:paraId="2FCDCC3C" w14:textId="77777777" w:rsidR="00775C4F" w:rsidRPr="00392BE7" w:rsidRDefault="00775C4F" w:rsidP="00774883">
            <w:pPr>
              <w:rPr>
                <w:rFonts w:ascii="Times New Roman" w:eastAsia="Calibri" w:hAnsi="Times New Roman" w:cs="Times New Roman"/>
                <w:color w:val="000000"/>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Pr>
                <w:rFonts w:ascii="Times New Roman" w:eastAsia="Calibri" w:hAnsi="Times New Roman" w:cs="Times New Roman"/>
                <w:sz w:val="24"/>
                <w:szCs w:val="24"/>
              </w:rPr>
              <w:t>na 5</w:t>
            </w:r>
            <w:r w:rsidRPr="00392BE7">
              <w:rPr>
                <w:rFonts w:ascii="Times New Roman" w:eastAsia="Calibri" w:hAnsi="Times New Roman" w:cs="Times New Roman"/>
                <w:sz w:val="24"/>
                <w:szCs w:val="24"/>
              </w:rPr>
              <w:t>0 korisnika</w:t>
            </w:r>
          </w:p>
        </w:tc>
        <w:tc>
          <w:tcPr>
            <w:tcW w:w="1346" w:type="pct"/>
          </w:tcPr>
          <w:p w14:paraId="0520EA6C" w14:textId="77777777" w:rsidR="00775C4F" w:rsidRPr="00392BE7" w:rsidRDefault="00775C4F" w:rsidP="00774883">
            <w:pPr>
              <w:rPr>
                <w:rFonts w:ascii="Times New Roman" w:eastAsia="Calibri" w:hAnsi="Times New Roman" w:cs="Times New Roman"/>
                <w:color w:val="000000"/>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40 korisnika</w:t>
            </w:r>
          </w:p>
        </w:tc>
      </w:tr>
      <w:tr w:rsidR="00775C4F" w:rsidRPr="00392BE7" w14:paraId="4CCE411C" w14:textId="77777777" w:rsidTr="00775C4F">
        <w:trPr>
          <w:trHeight w:val="567"/>
        </w:trPr>
        <w:tc>
          <w:tcPr>
            <w:tcW w:w="578" w:type="pct"/>
            <w:vMerge/>
            <w:vAlign w:val="center"/>
          </w:tcPr>
          <w:p w14:paraId="2A5B4E4E"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0BD7CCD9" w14:textId="77777777" w:rsidR="00775C4F" w:rsidRPr="00392BE7" w:rsidRDefault="00775C4F" w:rsidP="00774883">
            <w:pPr>
              <w:rPr>
                <w:rFonts w:ascii="Times New Roman" w:eastAsia="Calibri" w:hAnsi="Times New Roman" w:cs="Times New Roman"/>
                <w:sz w:val="24"/>
                <w:szCs w:val="24"/>
              </w:rPr>
            </w:pPr>
          </w:p>
        </w:tc>
        <w:tc>
          <w:tcPr>
            <w:tcW w:w="955" w:type="pct"/>
          </w:tcPr>
          <w:p w14:paraId="70DA5162" w14:textId="77777777" w:rsidR="00775C4F" w:rsidRPr="00392BE7" w:rsidRDefault="00775C4F" w:rsidP="00774883">
            <w:pPr>
              <w:rPr>
                <w:rFonts w:ascii="Times New Roman" w:eastAsia="Calibri" w:hAnsi="Times New Roman" w:cs="Times New Roman"/>
                <w:color w:val="000000"/>
                <w:sz w:val="24"/>
                <w:szCs w:val="24"/>
              </w:rPr>
            </w:pPr>
            <w:r w:rsidRPr="00392BE7">
              <w:rPr>
                <w:rFonts w:ascii="Times New Roman" w:eastAsia="Calibri" w:hAnsi="Times New Roman" w:cs="Times New Roman"/>
                <w:color w:val="000000"/>
                <w:sz w:val="24"/>
                <w:szCs w:val="24"/>
              </w:rPr>
              <w:t>Skrb tijekom noći</w:t>
            </w:r>
          </w:p>
        </w:tc>
        <w:tc>
          <w:tcPr>
            <w:tcW w:w="1351" w:type="pct"/>
          </w:tcPr>
          <w:p w14:paraId="0271116B" w14:textId="77777777" w:rsidR="00775C4F" w:rsidRPr="00392BE7" w:rsidRDefault="00775C4F" w:rsidP="00774883">
            <w:pPr>
              <w:rPr>
                <w:rFonts w:ascii="Times New Roman" w:eastAsia="Calibri" w:hAnsi="Times New Roman" w:cs="Times New Roman"/>
                <w:color w:val="000000"/>
                <w:sz w:val="24"/>
                <w:szCs w:val="24"/>
              </w:rPr>
            </w:pPr>
            <w:r w:rsidRPr="00392BE7">
              <w:rPr>
                <w:rFonts w:ascii="Times New Roman" w:eastAsia="Calibri" w:hAnsi="Times New Roman" w:cs="Times New Roman"/>
                <w:color w:val="000000"/>
                <w:sz w:val="24"/>
                <w:szCs w:val="24"/>
              </w:rPr>
              <w:t>smjenski rad radnika koji pružaju usluge brige o zdravlju i njege</w:t>
            </w:r>
          </w:p>
        </w:tc>
        <w:tc>
          <w:tcPr>
            <w:tcW w:w="1346" w:type="pct"/>
          </w:tcPr>
          <w:p w14:paraId="46B5F03D" w14:textId="77777777" w:rsidR="00775C4F" w:rsidRPr="00392BE7" w:rsidRDefault="00775C4F" w:rsidP="00774883">
            <w:pPr>
              <w:rPr>
                <w:rFonts w:ascii="Times New Roman" w:eastAsia="Calibri" w:hAnsi="Times New Roman" w:cs="Times New Roman"/>
                <w:color w:val="000000"/>
                <w:sz w:val="24"/>
                <w:szCs w:val="24"/>
              </w:rPr>
            </w:pPr>
            <w:r w:rsidRPr="00392BE7">
              <w:rPr>
                <w:rFonts w:ascii="Times New Roman" w:eastAsia="Calibri" w:hAnsi="Times New Roman" w:cs="Times New Roman"/>
                <w:color w:val="000000"/>
                <w:sz w:val="24"/>
                <w:szCs w:val="24"/>
              </w:rPr>
              <w:t>smjenski rad radnika koji pružaju usluge brige o zdravlju i njege</w:t>
            </w:r>
          </w:p>
        </w:tc>
      </w:tr>
      <w:tr w:rsidR="00775C4F" w:rsidRPr="00392BE7" w14:paraId="03A329EA" w14:textId="77777777" w:rsidTr="00775C4F">
        <w:trPr>
          <w:trHeight w:val="567"/>
        </w:trPr>
        <w:tc>
          <w:tcPr>
            <w:tcW w:w="578" w:type="pct"/>
            <w:vMerge/>
            <w:vAlign w:val="center"/>
          </w:tcPr>
          <w:p w14:paraId="1FA49DB3"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09429D4B" w14:textId="77777777" w:rsidR="00775C4F" w:rsidRPr="00392BE7" w:rsidRDefault="00775C4F" w:rsidP="00774883">
            <w:pPr>
              <w:rPr>
                <w:rFonts w:ascii="Times New Roman" w:eastAsia="Calibri" w:hAnsi="Times New Roman" w:cs="Times New Roman"/>
                <w:sz w:val="24"/>
                <w:szCs w:val="24"/>
              </w:rPr>
            </w:pPr>
          </w:p>
        </w:tc>
        <w:tc>
          <w:tcPr>
            <w:tcW w:w="955" w:type="pct"/>
          </w:tcPr>
          <w:p w14:paraId="5B9901B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Pratnja i nošenje</w:t>
            </w:r>
          </w:p>
        </w:tc>
        <w:tc>
          <w:tcPr>
            <w:tcW w:w="1351" w:type="pct"/>
          </w:tcPr>
          <w:p w14:paraId="17E4920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50 korisnika kojima je potrebna pomoć u kretanju</w:t>
            </w:r>
          </w:p>
        </w:tc>
        <w:tc>
          <w:tcPr>
            <w:tcW w:w="1346" w:type="pct"/>
          </w:tcPr>
          <w:p w14:paraId="36C3766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50 korisnika kojima je potrebna pomoć u kretanju</w:t>
            </w:r>
          </w:p>
        </w:tc>
      </w:tr>
      <w:tr w:rsidR="00775C4F" w:rsidRPr="00392BE7" w14:paraId="6FA79306" w14:textId="77777777" w:rsidTr="00775C4F">
        <w:trPr>
          <w:trHeight w:val="567"/>
        </w:trPr>
        <w:tc>
          <w:tcPr>
            <w:tcW w:w="578" w:type="pct"/>
            <w:vMerge w:val="restart"/>
            <w:vAlign w:val="center"/>
          </w:tcPr>
          <w:p w14:paraId="258BA23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lastRenderedPageBreak/>
              <w:t>4.12.1.2.</w:t>
            </w:r>
          </w:p>
        </w:tc>
        <w:tc>
          <w:tcPr>
            <w:tcW w:w="770" w:type="pct"/>
            <w:vMerge w:val="restart"/>
            <w:vAlign w:val="center"/>
          </w:tcPr>
          <w:p w14:paraId="78DAF84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Smještaj u obiteljskom domu</w:t>
            </w:r>
          </w:p>
        </w:tc>
        <w:tc>
          <w:tcPr>
            <w:tcW w:w="955" w:type="pct"/>
          </w:tcPr>
          <w:p w14:paraId="03730BD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Njega - samo za korisnike kojima je potrebna pomoć u samozbrinjavanju </w:t>
            </w:r>
          </w:p>
        </w:tc>
        <w:tc>
          <w:tcPr>
            <w:tcW w:w="1351" w:type="pct"/>
          </w:tcPr>
          <w:p w14:paraId="6F9A075A"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w:t>
            </w:r>
            <w:r w:rsidRPr="00392BE7">
              <w:rPr>
                <w:rFonts w:ascii="Times New Roman" w:eastAsia="Calibri" w:hAnsi="Times New Roman" w:cs="Times New Roman"/>
                <w:sz w:val="24"/>
                <w:szCs w:val="24"/>
              </w:rPr>
              <w:t xml:space="preserve"> </w:t>
            </w:r>
            <w:r>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Pr>
                <w:rFonts w:ascii="Times New Roman" w:eastAsia="Calibri" w:hAnsi="Times New Roman" w:cs="Times New Roman"/>
                <w:sz w:val="24"/>
                <w:szCs w:val="24"/>
              </w:rPr>
              <w:t>na 5</w:t>
            </w:r>
            <w:r w:rsidRPr="00392BE7">
              <w:rPr>
                <w:rFonts w:ascii="Times New Roman" w:eastAsia="Calibri" w:hAnsi="Times New Roman" w:cs="Times New Roman"/>
                <w:sz w:val="24"/>
                <w:szCs w:val="24"/>
              </w:rPr>
              <w:t xml:space="preserve"> korisnika </w:t>
            </w:r>
            <w:r w:rsidRPr="00392BE7">
              <w:rPr>
                <w:rFonts w:ascii="Times New Roman" w:eastAsia="Calibri" w:hAnsi="Times New Roman" w:cs="Times New Roman"/>
                <w:sz w:val="24"/>
                <w:szCs w:val="24"/>
                <w:lang w:eastAsia="hr-HR"/>
              </w:rPr>
              <w:t xml:space="preserve">te 0,5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lang w:eastAsia="hr-HR"/>
              </w:rPr>
              <w:t>dodatno na svakih sljedećih 5 korisnika</w:t>
            </w:r>
          </w:p>
        </w:tc>
        <w:tc>
          <w:tcPr>
            <w:tcW w:w="1346" w:type="pct"/>
          </w:tcPr>
          <w:p w14:paraId="0318F625"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w:t>
            </w:r>
            <w:r w:rsidRPr="00392BE7">
              <w:rPr>
                <w:rFonts w:ascii="Times New Roman" w:eastAsia="Calibri" w:hAnsi="Times New Roman" w:cs="Times New Roman"/>
                <w:sz w:val="24"/>
                <w:szCs w:val="24"/>
              </w:rPr>
              <w:t xml:space="preserve"> </w:t>
            </w:r>
            <w:r>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 xml:space="preserve">na </w:t>
            </w:r>
            <w:r>
              <w:rPr>
                <w:rFonts w:ascii="Times New Roman" w:eastAsia="Calibri" w:hAnsi="Times New Roman" w:cs="Times New Roman"/>
                <w:sz w:val="24"/>
                <w:szCs w:val="24"/>
              </w:rPr>
              <w:t>4</w:t>
            </w:r>
            <w:r w:rsidRPr="00392BE7">
              <w:rPr>
                <w:rFonts w:ascii="Times New Roman" w:eastAsia="Calibri" w:hAnsi="Times New Roman" w:cs="Times New Roman"/>
                <w:sz w:val="24"/>
                <w:szCs w:val="24"/>
              </w:rPr>
              <w:t xml:space="preserve"> korisnika </w:t>
            </w:r>
            <w:r w:rsidRPr="00392BE7">
              <w:rPr>
                <w:rFonts w:ascii="Times New Roman" w:eastAsia="Calibri" w:hAnsi="Times New Roman" w:cs="Times New Roman"/>
                <w:sz w:val="24"/>
                <w:szCs w:val="24"/>
                <w:lang w:eastAsia="hr-HR"/>
              </w:rPr>
              <w:t xml:space="preserve">te 0,5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lang w:eastAsia="hr-HR"/>
              </w:rPr>
              <w:t>dodatno na svakih sljedećih 5 korisnika</w:t>
            </w:r>
          </w:p>
        </w:tc>
      </w:tr>
      <w:tr w:rsidR="00775C4F" w:rsidRPr="00392BE7" w14:paraId="0F975476" w14:textId="77777777" w:rsidTr="00775C4F">
        <w:trPr>
          <w:trHeight w:val="567"/>
        </w:trPr>
        <w:tc>
          <w:tcPr>
            <w:tcW w:w="578" w:type="pct"/>
            <w:vMerge/>
            <w:vAlign w:val="center"/>
          </w:tcPr>
          <w:p w14:paraId="0AC0461F"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0D4EBDE6" w14:textId="77777777" w:rsidR="00775C4F" w:rsidRPr="00392BE7" w:rsidRDefault="00775C4F" w:rsidP="00774883">
            <w:pPr>
              <w:rPr>
                <w:rFonts w:ascii="Times New Roman" w:eastAsia="Calibri" w:hAnsi="Times New Roman" w:cs="Times New Roman"/>
                <w:sz w:val="24"/>
                <w:szCs w:val="24"/>
              </w:rPr>
            </w:pPr>
          </w:p>
        </w:tc>
        <w:tc>
          <w:tcPr>
            <w:tcW w:w="955" w:type="pct"/>
          </w:tcPr>
          <w:p w14:paraId="20D7E19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Socijalna rehabilitacija</w:t>
            </w:r>
            <w:r>
              <w:rPr>
                <w:rFonts w:ascii="Times New Roman" w:eastAsia="Calibri" w:hAnsi="Times New Roman" w:cs="Times New Roman"/>
                <w:sz w:val="24"/>
                <w:szCs w:val="24"/>
              </w:rPr>
              <w:t>/radne aktivnosti/briga o zdravlju</w:t>
            </w:r>
          </w:p>
        </w:tc>
        <w:tc>
          <w:tcPr>
            <w:tcW w:w="1351" w:type="pct"/>
          </w:tcPr>
          <w:p w14:paraId="14F6512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0,5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 xml:space="preserve">na 10 korisnika te 0,25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 xml:space="preserve">dodatno na svakih sljedećih 5 korisnika </w:t>
            </w:r>
          </w:p>
        </w:tc>
        <w:tc>
          <w:tcPr>
            <w:tcW w:w="1346" w:type="pct"/>
          </w:tcPr>
          <w:p w14:paraId="4894CD5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0,5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 xml:space="preserve">na 10 korisnika te 0,25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dodatno na svakih sljedećih 5 korisnika</w:t>
            </w:r>
          </w:p>
        </w:tc>
      </w:tr>
      <w:tr w:rsidR="00775C4F" w:rsidRPr="00392BE7" w14:paraId="4B0118FC" w14:textId="77777777" w:rsidTr="00775C4F">
        <w:trPr>
          <w:trHeight w:val="567"/>
        </w:trPr>
        <w:tc>
          <w:tcPr>
            <w:tcW w:w="578" w:type="pct"/>
            <w:vAlign w:val="center"/>
          </w:tcPr>
          <w:p w14:paraId="3B8FE705" w14:textId="77777777" w:rsidR="00775C4F" w:rsidRPr="00392BE7" w:rsidRDefault="00775C4F" w:rsidP="00774883">
            <w:pPr>
              <w:rPr>
                <w:rFonts w:eastAsia="Calibri"/>
              </w:rPr>
            </w:pPr>
            <w:r w:rsidRPr="00392BE7">
              <w:rPr>
                <w:rFonts w:eastAsia="Calibri"/>
              </w:rPr>
              <w:t>4.12.2.</w:t>
            </w:r>
          </w:p>
        </w:tc>
        <w:tc>
          <w:tcPr>
            <w:tcW w:w="4422" w:type="pct"/>
            <w:gridSpan w:val="4"/>
            <w:vAlign w:val="center"/>
          </w:tcPr>
          <w:p w14:paraId="1A9E6E7B" w14:textId="77777777" w:rsidR="00775C4F" w:rsidRPr="00392BE7" w:rsidRDefault="00775C4F" w:rsidP="00774883">
            <w:pPr>
              <w:rPr>
                <w:rFonts w:eastAsia="Calibri"/>
              </w:rPr>
            </w:pPr>
            <w:r w:rsidRPr="00392BE7">
              <w:rPr>
                <w:rFonts w:eastAsia="Calibri"/>
              </w:rPr>
              <w:t>Boravak</w:t>
            </w:r>
          </w:p>
        </w:tc>
      </w:tr>
      <w:tr w:rsidR="00775C4F" w:rsidRPr="00392BE7" w14:paraId="36A83DED" w14:textId="77777777" w:rsidTr="00775C4F">
        <w:trPr>
          <w:trHeight w:val="567"/>
        </w:trPr>
        <w:tc>
          <w:tcPr>
            <w:tcW w:w="578" w:type="pct"/>
            <w:vMerge w:val="restart"/>
            <w:vAlign w:val="center"/>
          </w:tcPr>
          <w:p w14:paraId="04284D2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4.12.2.1.</w:t>
            </w:r>
          </w:p>
        </w:tc>
        <w:tc>
          <w:tcPr>
            <w:tcW w:w="770" w:type="pct"/>
            <w:vMerge w:val="restart"/>
            <w:vAlign w:val="center"/>
          </w:tcPr>
          <w:p w14:paraId="192456D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Poludnevni boravak</w:t>
            </w:r>
          </w:p>
          <w:p w14:paraId="22252EA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(osnovni opseg usluge)</w:t>
            </w:r>
            <w:r w:rsidRPr="00392BE7">
              <w:rPr>
                <w:rFonts w:ascii="Times New Roman" w:eastAsia="Calibri" w:hAnsi="Times New Roman" w:cs="Times New Roman"/>
                <w:sz w:val="24"/>
                <w:szCs w:val="24"/>
                <w:vertAlign w:val="superscript"/>
              </w:rPr>
              <w:footnoteReference w:customMarkFollows="1" w:id="23"/>
              <w:sym w:font="Symbol" w:char="F02A"/>
            </w:r>
          </w:p>
        </w:tc>
        <w:tc>
          <w:tcPr>
            <w:tcW w:w="955" w:type="pct"/>
          </w:tcPr>
          <w:p w14:paraId="077AC83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Njega 1 - samo za korisnike potpuno ovisne o pomoći i njezi druge osobe</w:t>
            </w:r>
          </w:p>
        </w:tc>
        <w:tc>
          <w:tcPr>
            <w:tcW w:w="1351" w:type="pct"/>
          </w:tcPr>
          <w:p w14:paraId="0C604EF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14 korisnika</w:t>
            </w:r>
          </w:p>
        </w:tc>
        <w:tc>
          <w:tcPr>
            <w:tcW w:w="1346" w:type="pct"/>
          </w:tcPr>
          <w:p w14:paraId="65C0F5F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14 korisnika</w:t>
            </w:r>
          </w:p>
        </w:tc>
      </w:tr>
      <w:tr w:rsidR="00775C4F" w:rsidRPr="00392BE7" w14:paraId="66847529" w14:textId="77777777" w:rsidTr="00775C4F">
        <w:trPr>
          <w:trHeight w:val="567"/>
        </w:trPr>
        <w:tc>
          <w:tcPr>
            <w:tcW w:w="578" w:type="pct"/>
            <w:vMerge/>
            <w:vAlign w:val="center"/>
          </w:tcPr>
          <w:p w14:paraId="6F5C6DFC"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47F441ED" w14:textId="77777777" w:rsidR="00775C4F" w:rsidRPr="00392BE7" w:rsidRDefault="00775C4F" w:rsidP="00774883">
            <w:pPr>
              <w:rPr>
                <w:rFonts w:ascii="Times New Roman" w:eastAsia="Calibri" w:hAnsi="Times New Roman" w:cs="Times New Roman"/>
                <w:sz w:val="24"/>
                <w:szCs w:val="24"/>
              </w:rPr>
            </w:pPr>
          </w:p>
        </w:tc>
        <w:tc>
          <w:tcPr>
            <w:tcW w:w="955" w:type="pct"/>
          </w:tcPr>
          <w:p w14:paraId="0091F1C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Njega 2 - samo za korisnike kojima je potrebna pomoć u samozbrinjavanju</w:t>
            </w:r>
          </w:p>
        </w:tc>
        <w:tc>
          <w:tcPr>
            <w:tcW w:w="1351" w:type="pct"/>
          </w:tcPr>
          <w:p w14:paraId="79F5EAA2" w14:textId="77777777" w:rsidR="00775C4F" w:rsidRPr="00392BE7" w:rsidRDefault="00775C4F" w:rsidP="00774883">
            <w:pPr>
              <w:rPr>
                <w:rFonts w:ascii="Times New Roman" w:eastAsia="Calibri" w:hAnsi="Times New Roman" w:cs="Times New Roman"/>
                <w:color w:val="000000"/>
                <w:sz w:val="24"/>
                <w:szCs w:val="24"/>
                <w:lang w:eastAsia="hr-HR"/>
              </w:rPr>
            </w:pPr>
            <w:r w:rsidRPr="00392BE7">
              <w:rPr>
                <w:rFonts w:ascii="Times New Roman" w:eastAsia="Calibri" w:hAnsi="Times New Roman" w:cs="Times New Roman"/>
                <w:iCs/>
                <w:color w:val="000000"/>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iCs/>
                <w:color w:val="000000"/>
                <w:sz w:val="24"/>
                <w:szCs w:val="24"/>
                <w:lang w:eastAsia="hr-HR"/>
              </w:rPr>
              <w:t xml:space="preserve">na 20 korisnika </w:t>
            </w:r>
          </w:p>
        </w:tc>
        <w:tc>
          <w:tcPr>
            <w:tcW w:w="1346" w:type="pct"/>
          </w:tcPr>
          <w:p w14:paraId="6A374CA6" w14:textId="77777777" w:rsidR="00775C4F" w:rsidRPr="00392BE7" w:rsidRDefault="00775C4F" w:rsidP="00774883">
            <w:pPr>
              <w:rPr>
                <w:rFonts w:ascii="Times New Roman" w:eastAsia="Calibri" w:hAnsi="Times New Roman" w:cs="Times New Roman"/>
                <w:iCs/>
                <w:color w:val="000000"/>
                <w:sz w:val="24"/>
                <w:szCs w:val="24"/>
                <w:lang w:eastAsia="hr-HR"/>
              </w:rPr>
            </w:pPr>
            <w:r w:rsidRPr="00392BE7">
              <w:rPr>
                <w:rFonts w:ascii="Times New Roman" w:eastAsia="Calibri" w:hAnsi="Times New Roman" w:cs="Times New Roman"/>
                <w:iCs/>
                <w:color w:val="000000"/>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iCs/>
                <w:color w:val="000000"/>
                <w:sz w:val="24"/>
                <w:szCs w:val="24"/>
                <w:lang w:eastAsia="hr-HR"/>
              </w:rPr>
              <w:t xml:space="preserve">na 20 korisnika </w:t>
            </w:r>
          </w:p>
        </w:tc>
      </w:tr>
      <w:tr w:rsidR="00775C4F" w:rsidRPr="00392BE7" w14:paraId="3BF63E3D" w14:textId="77777777" w:rsidTr="00775C4F">
        <w:trPr>
          <w:trHeight w:val="567"/>
        </w:trPr>
        <w:tc>
          <w:tcPr>
            <w:tcW w:w="578" w:type="pct"/>
            <w:vMerge/>
            <w:vAlign w:val="center"/>
          </w:tcPr>
          <w:p w14:paraId="028FA594"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5BCFBFA8" w14:textId="77777777" w:rsidR="00775C4F" w:rsidRPr="00392BE7" w:rsidRDefault="00775C4F" w:rsidP="00774883">
            <w:pPr>
              <w:rPr>
                <w:rFonts w:ascii="Times New Roman" w:eastAsia="Calibri" w:hAnsi="Times New Roman" w:cs="Times New Roman"/>
                <w:sz w:val="24"/>
                <w:szCs w:val="24"/>
              </w:rPr>
            </w:pPr>
          </w:p>
        </w:tc>
        <w:tc>
          <w:tcPr>
            <w:tcW w:w="955" w:type="pct"/>
          </w:tcPr>
          <w:p w14:paraId="4BF8864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Briga o zdravlju </w:t>
            </w:r>
          </w:p>
        </w:tc>
        <w:tc>
          <w:tcPr>
            <w:tcW w:w="1351" w:type="pct"/>
          </w:tcPr>
          <w:p w14:paraId="1843E7A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color w:val="000000"/>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na 100 korisnika</w:t>
            </w:r>
          </w:p>
        </w:tc>
        <w:tc>
          <w:tcPr>
            <w:tcW w:w="1346" w:type="pct"/>
          </w:tcPr>
          <w:p w14:paraId="001B8CD4" w14:textId="77777777" w:rsidR="00775C4F" w:rsidRPr="00392BE7" w:rsidRDefault="00775C4F" w:rsidP="00774883">
            <w:pPr>
              <w:rPr>
                <w:rFonts w:ascii="Times New Roman" w:eastAsia="Calibri" w:hAnsi="Times New Roman" w:cs="Times New Roman"/>
                <w:color w:val="000000"/>
                <w:sz w:val="24"/>
                <w:szCs w:val="24"/>
                <w:lang w:eastAsia="hr-HR"/>
              </w:rPr>
            </w:pPr>
            <w:r w:rsidRPr="00392BE7">
              <w:rPr>
                <w:rFonts w:ascii="Times New Roman" w:eastAsia="Calibri" w:hAnsi="Times New Roman" w:cs="Times New Roman"/>
                <w:color w:val="000000"/>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na 100 korisnika</w:t>
            </w:r>
          </w:p>
        </w:tc>
      </w:tr>
      <w:tr w:rsidR="00775C4F" w:rsidRPr="00392BE7" w14:paraId="268C4187" w14:textId="77777777" w:rsidTr="00775C4F">
        <w:trPr>
          <w:trHeight w:val="567"/>
        </w:trPr>
        <w:tc>
          <w:tcPr>
            <w:tcW w:w="578" w:type="pct"/>
            <w:vMerge/>
            <w:vAlign w:val="center"/>
          </w:tcPr>
          <w:p w14:paraId="70BE7DDB"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56EF1EA9" w14:textId="77777777" w:rsidR="00775C4F" w:rsidRPr="00392BE7" w:rsidRDefault="00775C4F" w:rsidP="00774883">
            <w:pPr>
              <w:rPr>
                <w:rFonts w:ascii="Times New Roman" w:eastAsia="Calibri" w:hAnsi="Times New Roman" w:cs="Times New Roman"/>
                <w:sz w:val="24"/>
                <w:szCs w:val="24"/>
              </w:rPr>
            </w:pPr>
          </w:p>
        </w:tc>
        <w:tc>
          <w:tcPr>
            <w:tcW w:w="955" w:type="pct"/>
          </w:tcPr>
          <w:p w14:paraId="2E782D03"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Radna terapija</w:t>
            </w:r>
          </w:p>
        </w:tc>
        <w:tc>
          <w:tcPr>
            <w:tcW w:w="1351" w:type="pct"/>
          </w:tcPr>
          <w:p w14:paraId="536389FB" w14:textId="77777777" w:rsidR="00775C4F" w:rsidRPr="00392BE7" w:rsidRDefault="00775C4F" w:rsidP="00774883">
            <w:pPr>
              <w:rPr>
                <w:rFonts w:ascii="Times New Roman" w:eastAsia="Calibri" w:hAnsi="Times New Roman" w:cs="Times New Roman"/>
                <w:color w:val="000000"/>
                <w:sz w:val="24"/>
                <w:szCs w:val="24"/>
                <w:lang w:eastAsia="hr-HR"/>
              </w:rPr>
            </w:pPr>
            <w:r w:rsidRPr="00392BE7">
              <w:rPr>
                <w:rFonts w:ascii="Times New Roman" w:eastAsia="Calibri" w:hAnsi="Times New Roman" w:cs="Times New Roman"/>
                <w:color w:val="000000"/>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na</w:t>
            </w:r>
            <w:r>
              <w:rPr>
                <w:rFonts w:ascii="Times New Roman" w:eastAsia="Calibri" w:hAnsi="Times New Roman" w:cs="Times New Roman"/>
                <w:color w:val="000000"/>
                <w:sz w:val="24"/>
                <w:szCs w:val="24"/>
                <w:lang w:eastAsia="hr-HR"/>
              </w:rPr>
              <w:t xml:space="preserve"> 5</w:t>
            </w:r>
            <w:r w:rsidRPr="00392BE7">
              <w:rPr>
                <w:rFonts w:ascii="Times New Roman" w:eastAsia="Calibri" w:hAnsi="Times New Roman" w:cs="Times New Roman"/>
                <w:color w:val="000000"/>
                <w:sz w:val="24"/>
                <w:szCs w:val="24"/>
                <w:lang w:eastAsia="hr-HR"/>
              </w:rPr>
              <w:t>0 korisnika</w:t>
            </w:r>
          </w:p>
        </w:tc>
        <w:tc>
          <w:tcPr>
            <w:tcW w:w="1346" w:type="pct"/>
          </w:tcPr>
          <w:p w14:paraId="2CB13D5F" w14:textId="77777777" w:rsidR="00775C4F" w:rsidRPr="00392BE7" w:rsidRDefault="00775C4F" w:rsidP="00774883">
            <w:pPr>
              <w:rPr>
                <w:rFonts w:ascii="Times New Roman" w:eastAsia="Calibri" w:hAnsi="Times New Roman" w:cs="Times New Roman"/>
                <w:color w:val="000000"/>
                <w:sz w:val="24"/>
                <w:szCs w:val="24"/>
                <w:lang w:eastAsia="hr-HR"/>
              </w:rPr>
            </w:pPr>
            <w:r w:rsidRPr="00392BE7">
              <w:rPr>
                <w:rFonts w:ascii="Times New Roman" w:eastAsia="Calibri" w:hAnsi="Times New Roman" w:cs="Times New Roman"/>
                <w:color w:val="000000"/>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na</w:t>
            </w:r>
            <w:r>
              <w:rPr>
                <w:rFonts w:ascii="Times New Roman" w:eastAsia="Calibri" w:hAnsi="Times New Roman" w:cs="Times New Roman"/>
                <w:color w:val="000000"/>
                <w:sz w:val="24"/>
                <w:szCs w:val="24"/>
                <w:lang w:eastAsia="hr-HR"/>
              </w:rPr>
              <w:t xml:space="preserve"> 4</w:t>
            </w:r>
            <w:r w:rsidRPr="00392BE7">
              <w:rPr>
                <w:rFonts w:ascii="Times New Roman" w:eastAsia="Calibri" w:hAnsi="Times New Roman" w:cs="Times New Roman"/>
                <w:color w:val="000000"/>
                <w:sz w:val="24"/>
                <w:szCs w:val="24"/>
                <w:lang w:eastAsia="hr-HR"/>
              </w:rPr>
              <w:t>0 korisnika</w:t>
            </w:r>
          </w:p>
        </w:tc>
      </w:tr>
      <w:tr w:rsidR="00775C4F" w:rsidRPr="00392BE7" w14:paraId="7CB87CA8" w14:textId="77777777" w:rsidTr="00775C4F">
        <w:trPr>
          <w:trHeight w:val="567"/>
        </w:trPr>
        <w:tc>
          <w:tcPr>
            <w:tcW w:w="578" w:type="pct"/>
            <w:vMerge/>
            <w:vAlign w:val="center"/>
          </w:tcPr>
          <w:p w14:paraId="6DBA8D9D"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28D7BB5E" w14:textId="77777777" w:rsidR="00775C4F" w:rsidRPr="00392BE7" w:rsidRDefault="00775C4F" w:rsidP="00774883">
            <w:pPr>
              <w:rPr>
                <w:rFonts w:ascii="Times New Roman" w:eastAsia="Calibri" w:hAnsi="Times New Roman" w:cs="Times New Roman"/>
                <w:sz w:val="24"/>
                <w:szCs w:val="24"/>
              </w:rPr>
            </w:pPr>
          </w:p>
        </w:tc>
        <w:tc>
          <w:tcPr>
            <w:tcW w:w="955" w:type="pct"/>
          </w:tcPr>
          <w:p w14:paraId="773BDE6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Socijalna rehabilitacija</w:t>
            </w:r>
          </w:p>
        </w:tc>
        <w:tc>
          <w:tcPr>
            <w:tcW w:w="1351" w:type="pct"/>
          </w:tcPr>
          <w:p w14:paraId="4ECF629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color w:val="000000"/>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Pr>
                <w:rFonts w:ascii="Times New Roman" w:eastAsia="Calibri" w:hAnsi="Times New Roman" w:cs="Times New Roman"/>
                <w:color w:val="000000"/>
                <w:sz w:val="24"/>
                <w:szCs w:val="24"/>
                <w:lang w:eastAsia="hr-HR"/>
              </w:rPr>
              <w:t xml:space="preserve">na </w:t>
            </w:r>
            <w:r w:rsidRPr="00392BE7">
              <w:rPr>
                <w:rFonts w:ascii="Times New Roman" w:eastAsia="Calibri" w:hAnsi="Times New Roman" w:cs="Times New Roman"/>
                <w:color w:val="000000"/>
                <w:sz w:val="24"/>
                <w:szCs w:val="24"/>
                <w:lang w:eastAsia="hr-HR"/>
              </w:rPr>
              <w:t>20 korisnika</w:t>
            </w:r>
          </w:p>
        </w:tc>
        <w:tc>
          <w:tcPr>
            <w:tcW w:w="1346" w:type="pct"/>
          </w:tcPr>
          <w:p w14:paraId="05071B8C" w14:textId="77777777" w:rsidR="00775C4F" w:rsidRPr="00392BE7" w:rsidRDefault="00775C4F" w:rsidP="00774883">
            <w:pPr>
              <w:rPr>
                <w:rFonts w:ascii="Times New Roman" w:eastAsia="Calibri" w:hAnsi="Times New Roman" w:cs="Times New Roman"/>
                <w:color w:val="000000"/>
                <w:sz w:val="24"/>
                <w:szCs w:val="24"/>
                <w:lang w:eastAsia="hr-HR"/>
              </w:rPr>
            </w:pPr>
            <w:r w:rsidRPr="00392BE7">
              <w:rPr>
                <w:rFonts w:ascii="Times New Roman" w:eastAsia="Calibri" w:hAnsi="Times New Roman" w:cs="Times New Roman"/>
                <w:color w:val="000000"/>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Pr>
                <w:rFonts w:ascii="Times New Roman" w:eastAsia="Calibri" w:hAnsi="Times New Roman" w:cs="Times New Roman"/>
                <w:color w:val="000000"/>
                <w:sz w:val="24"/>
                <w:szCs w:val="24"/>
                <w:lang w:eastAsia="hr-HR"/>
              </w:rPr>
              <w:t xml:space="preserve">na </w:t>
            </w:r>
            <w:r w:rsidRPr="00392BE7">
              <w:rPr>
                <w:rFonts w:ascii="Times New Roman" w:eastAsia="Calibri" w:hAnsi="Times New Roman" w:cs="Times New Roman"/>
                <w:color w:val="000000"/>
                <w:sz w:val="24"/>
                <w:szCs w:val="24"/>
                <w:lang w:eastAsia="hr-HR"/>
              </w:rPr>
              <w:t>20 korisnika</w:t>
            </w:r>
          </w:p>
        </w:tc>
      </w:tr>
      <w:tr w:rsidR="00775C4F" w:rsidRPr="00392BE7" w14:paraId="19992E10" w14:textId="77777777" w:rsidTr="00775C4F">
        <w:trPr>
          <w:trHeight w:val="567"/>
        </w:trPr>
        <w:tc>
          <w:tcPr>
            <w:tcW w:w="578" w:type="pct"/>
            <w:vMerge w:val="restart"/>
            <w:vAlign w:val="center"/>
          </w:tcPr>
          <w:p w14:paraId="4C933F1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4.12.2.2.</w:t>
            </w:r>
          </w:p>
        </w:tc>
        <w:tc>
          <w:tcPr>
            <w:tcW w:w="770" w:type="pct"/>
            <w:vMerge w:val="restart"/>
            <w:vAlign w:val="center"/>
          </w:tcPr>
          <w:p w14:paraId="47E7BA7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Cjelodnevni boravak</w:t>
            </w:r>
          </w:p>
          <w:p w14:paraId="1FE8EC5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lastRenderedPageBreak/>
              <w:t>(osnovni opseg usluge)</w:t>
            </w:r>
            <w:r w:rsidRPr="00392BE7">
              <w:rPr>
                <w:rFonts w:ascii="Times New Roman" w:eastAsia="Calibri" w:hAnsi="Times New Roman" w:cs="Times New Roman"/>
                <w:sz w:val="24"/>
                <w:szCs w:val="24"/>
                <w:vertAlign w:val="superscript"/>
              </w:rPr>
              <w:footnoteReference w:customMarkFollows="1" w:id="24"/>
              <w:sym w:font="Symbol" w:char="F02A"/>
            </w:r>
          </w:p>
        </w:tc>
        <w:tc>
          <w:tcPr>
            <w:tcW w:w="955" w:type="pct"/>
          </w:tcPr>
          <w:p w14:paraId="45BF137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lastRenderedPageBreak/>
              <w:t xml:space="preserve">Njega 1 - samo za korisnike potpuno </w:t>
            </w:r>
            <w:r w:rsidRPr="00392BE7">
              <w:rPr>
                <w:rFonts w:ascii="Times New Roman" w:eastAsia="Calibri" w:hAnsi="Times New Roman" w:cs="Times New Roman"/>
                <w:sz w:val="24"/>
                <w:szCs w:val="24"/>
              </w:rPr>
              <w:lastRenderedPageBreak/>
              <w:t>ovisne o pomoći i njezi druge osobe</w:t>
            </w:r>
          </w:p>
        </w:tc>
        <w:tc>
          <w:tcPr>
            <w:tcW w:w="1351" w:type="pct"/>
          </w:tcPr>
          <w:p w14:paraId="4E5B1BA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lastRenderedPageBreak/>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 xml:space="preserve">na 10 korisnika </w:t>
            </w:r>
          </w:p>
        </w:tc>
        <w:tc>
          <w:tcPr>
            <w:tcW w:w="1346" w:type="pct"/>
          </w:tcPr>
          <w:p w14:paraId="18413BA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w:t>
            </w:r>
            <w:r>
              <w:rPr>
                <w:rFonts w:ascii="Times New Roman" w:eastAsia="Calibri" w:hAnsi="Times New Roman" w:cs="Times New Roman"/>
                <w:sz w:val="24"/>
                <w:szCs w:val="24"/>
              </w:rPr>
              <w:t>0</w:t>
            </w:r>
            <w:r w:rsidRPr="00392BE7">
              <w:rPr>
                <w:rFonts w:ascii="Times New Roman" w:eastAsia="Calibri" w:hAnsi="Times New Roman" w:cs="Times New Roman"/>
                <w:sz w:val="24"/>
                <w:szCs w:val="24"/>
              </w:rPr>
              <w:t xml:space="preserve"> korisnika </w:t>
            </w:r>
          </w:p>
        </w:tc>
      </w:tr>
      <w:tr w:rsidR="00775C4F" w:rsidRPr="00392BE7" w14:paraId="2CE8D759" w14:textId="77777777" w:rsidTr="00775C4F">
        <w:trPr>
          <w:trHeight w:val="567"/>
        </w:trPr>
        <w:tc>
          <w:tcPr>
            <w:tcW w:w="578" w:type="pct"/>
            <w:vMerge/>
            <w:vAlign w:val="center"/>
          </w:tcPr>
          <w:p w14:paraId="2488D37C"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30261450" w14:textId="77777777" w:rsidR="00775C4F" w:rsidRPr="00392BE7" w:rsidRDefault="00775C4F" w:rsidP="00774883">
            <w:pPr>
              <w:rPr>
                <w:rFonts w:ascii="Times New Roman" w:eastAsia="Calibri" w:hAnsi="Times New Roman" w:cs="Times New Roman"/>
                <w:sz w:val="24"/>
                <w:szCs w:val="24"/>
              </w:rPr>
            </w:pPr>
          </w:p>
        </w:tc>
        <w:tc>
          <w:tcPr>
            <w:tcW w:w="955" w:type="pct"/>
          </w:tcPr>
          <w:p w14:paraId="3FE619D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Njega 2 - samo za korisnike kojima je potrebna pomoć u samozbrinjavanju</w:t>
            </w:r>
          </w:p>
        </w:tc>
        <w:tc>
          <w:tcPr>
            <w:tcW w:w="1351" w:type="pct"/>
          </w:tcPr>
          <w:p w14:paraId="797AA366" w14:textId="77777777" w:rsidR="00775C4F" w:rsidRPr="00392BE7" w:rsidRDefault="00775C4F" w:rsidP="00774883">
            <w:pPr>
              <w:rPr>
                <w:rFonts w:ascii="Times New Roman" w:eastAsia="Calibri" w:hAnsi="Times New Roman" w:cs="Times New Roman"/>
                <w:color w:val="000000"/>
                <w:sz w:val="24"/>
                <w:szCs w:val="24"/>
                <w:lang w:eastAsia="hr-HR"/>
              </w:rPr>
            </w:pPr>
            <w:r w:rsidRPr="00392BE7">
              <w:rPr>
                <w:rFonts w:ascii="Times New Roman" w:eastAsia="Calibri" w:hAnsi="Times New Roman" w:cs="Times New Roman"/>
                <w:iCs/>
                <w:color w:val="000000"/>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iCs/>
                <w:color w:val="000000"/>
                <w:sz w:val="24"/>
                <w:szCs w:val="24"/>
                <w:lang w:eastAsia="hr-HR"/>
              </w:rPr>
              <w:t xml:space="preserve">na 15 korisnika </w:t>
            </w:r>
          </w:p>
        </w:tc>
        <w:tc>
          <w:tcPr>
            <w:tcW w:w="1346" w:type="pct"/>
          </w:tcPr>
          <w:p w14:paraId="70DB6CC6" w14:textId="77777777" w:rsidR="00775C4F" w:rsidRPr="00392BE7" w:rsidRDefault="00775C4F" w:rsidP="00774883">
            <w:pPr>
              <w:rPr>
                <w:rFonts w:ascii="Times New Roman" w:eastAsia="Calibri" w:hAnsi="Times New Roman" w:cs="Times New Roman"/>
                <w:iCs/>
                <w:color w:val="000000"/>
                <w:sz w:val="24"/>
                <w:szCs w:val="24"/>
                <w:lang w:eastAsia="hr-HR"/>
              </w:rPr>
            </w:pPr>
            <w:r w:rsidRPr="00392BE7">
              <w:rPr>
                <w:rFonts w:ascii="Times New Roman" w:eastAsia="Calibri" w:hAnsi="Times New Roman" w:cs="Times New Roman"/>
                <w:iCs/>
                <w:color w:val="000000"/>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iCs/>
                <w:color w:val="000000"/>
                <w:sz w:val="24"/>
                <w:szCs w:val="24"/>
                <w:lang w:eastAsia="hr-HR"/>
              </w:rPr>
              <w:t xml:space="preserve">na 15 korisnika </w:t>
            </w:r>
          </w:p>
        </w:tc>
      </w:tr>
      <w:tr w:rsidR="00775C4F" w:rsidRPr="00392BE7" w14:paraId="19AE145B" w14:textId="77777777" w:rsidTr="00775C4F">
        <w:trPr>
          <w:trHeight w:val="567"/>
        </w:trPr>
        <w:tc>
          <w:tcPr>
            <w:tcW w:w="578" w:type="pct"/>
            <w:vMerge/>
            <w:vAlign w:val="center"/>
          </w:tcPr>
          <w:p w14:paraId="7B9A4F10"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69D821EE" w14:textId="77777777" w:rsidR="00775C4F" w:rsidRPr="00392BE7" w:rsidRDefault="00775C4F" w:rsidP="00774883">
            <w:pPr>
              <w:rPr>
                <w:rFonts w:ascii="Times New Roman" w:eastAsia="Calibri" w:hAnsi="Times New Roman" w:cs="Times New Roman"/>
                <w:sz w:val="24"/>
                <w:szCs w:val="24"/>
              </w:rPr>
            </w:pPr>
          </w:p>
        </w:tc>
        <w:tc>
          <w:tcPr>
            <w:tcW w:w="955" w:type="pct"/>
          </w:tcPr>
          <w:p w14:paraId="239A90E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Briga o zdravlju </w:t>
            </w:r>
          </w:p>
        </w:tc>
        <w:tc>
          <w:tcPr>
            <w:tcW w:w="1351" w:type="pct"/>
          </w:tcPr>
          <w:p w14:paraId="7BB51DB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color w:val="000000"/>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na 100 korisnika</w:t>
            </w:r>
          </w:p>
        </w:tc>
        <w:tc>
          <w:tcPr>
            <w:tcW w:w="1346" w:type="pct"/>
          </w:tcPr>
          <w:p w14:paraId="6E42F496" w14:textId="77777777" w:rsidR="00775C4F" w:rsidRPr="00392BE7" w:rsidRDefault="00775C4F" w:rsidP="00774883">
            <w:pPr>
              <w:rPr>
                <w:rFonts w:ascii="Times New Roman" w:eastAsia="Calibri" w:hAnsi="Times New Roman" w:cs="Times New Roman"/>
                <w:color w:val="000000"/>
                <w:sz w:val="24"/>
                <w:szCs w:val="24"/>
                <w:lang w:eastAsia="hr-HR"/>
              </w:rPr>
            </w:pPr>
            <w:r w:rsidRPr="00392BE7">
              <w:rPr>
                <w:rFonts w:ascii="Times New Roman" w:eastAsia="Calibri" w:hAnsi="Times New Roman" w:cs="Times New Roman"/>
                <w:color w:val="000000"/>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na 100 korisnika</w:t>
            </w:r>
          </w:p>
        </w:tc>
      </w:tr>
      <w:tr w:rsidR="00775C4F" w:rsidRPr="00392BE7" w14:paraId="4EBBBF42" w14:textId="77777777" w:rsidTr="00775C4F">
        <w:trPr>
          <w:trHeight w:val="567"/>
        </w:trPr>
        <w:tc>
          <w:tcPr>
            <w:tcW w:w="578" w:type="pct"/>
            <w:vMerge/>
            <w:vAlign w:val="center"/>
          </w:tcPr>
          <w:p w14:paraId="464FB642"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7B0FDB96" w14:textId="77777777" w:rsidR="00775C4F" w:rsidRPr="00392BE7" w:rsidRDefault="00775C4F" w:rsidP="00774883">
            <w:pPr>
              <w:rPr>
                <w:rFonts w:ascii="Times New Roman" w:eastAsia="Calibri" w:hAnsi="Times New Roman" w:cs="Times New Roman"/>
                <w:sz w:val="24"/>
                <w:szCs w:val="24"/>
              </w:rPr>
            </w:pPr>
          </w:p>
        </w:tc>
        <w:tc>
          <w:tcPr>
            <w:tcW w:w="955" w:type="pct"/>
          </w:tcPr>
          <w:p w14:paraId="2A6812FD"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Radna terapija</w:t>
            </w:r>
          </w:p>
        </w:tc>
        <w:tc>
          <w:tcPr>
            <w:tcW w:w="1351" w:type="pct"/>
          </w:tcPr>
          <w:p w14:paraId="75AD335F" w14:textId="77777777" w:rsidR="00775C4F" w:rsidRPr="00CD1753" w:rsidRDefault="00775C4F" w:rsidP="00774883">
            <w:pPr>
              <w:rPr>
                <w:rFonts w:ascii="Times New Roman" w:eastAsia="Calibri" w:hAnsi="Times New Roman" w:cs="Times New Roman"/>
                <w:color w:val="000000"/>
                <w:sz w:val="24"/>
                <w:szCs w:val="24"/>
                <w:lang w:eastAsia="hr-HR"/>
              </w:rPr>
            </w:pPr>
            <w:r w:rsidRPr="00392BE7">
              <w:rPr>
                <w:rFonts w:ascii="Times New Roman" w:eastAsia="Calibri" w:hAnsi="Times New Roman" w:cs="Times New Roman"/>
                <w:color w:val="000000"/>
                <w:sz w:val="24"/>
                <w:szCs w:val="24"/>
                <w:lang w:eastAsia="hr-HR"/>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color w:val="000000"/>
                <w:sz w:val="24"/>
                <w:szCs w:val="24"/>
                <w:lang w:eastAsia="hr-HR"/>
              </w:rPr>
              <w:t xml:space="preserve"> na 50</w:t>
            </w:r>
            <w:r w:rsidRPr="00392BE7">
              <w:rPr>
                <w:rFonts w:ascii="Times New Roman" w:eastAsia="Calibri" w:hAnsi="Times New Roman" w:cs="Times New Roman"/>
                <w:color w:val="000000"/>
                <w:sz w:val="24"/>
                <w:szCs w:val="24"/>
                <w:lang w:eastAsia="hr-HR"/>
              </w:rPr>
              <w:t xml:space="preserve"> korisnika</w:t>
            </w:r>
          </w:p>
        </w:tc>
        <w:tc>
          <w:tcPr>
            <w:tcW w:w="1346" w:type="pct"/>
          </w:tcPr>
          <w:p w14:paraId="1098BDF3" w14:textId="77777777" w:rsidR="00775C4F" w:rsidRPr="00CD1753" w:rsidRDefault="00775C4F" w:rsidP="00774883">
            <w:pPr>
              <w:rPr>
                <w:rFonts w:ascii="Times New Roman" w:eastAsia="Calibri" w:hAnsi="Times New Roman" w:cs="Times New Roman"/>
                <w:color w:val="000000"/>
                <w:sz w:val="24"/>
                <w:szCs w:val="24"/>
                <w:lang w:eastAsia="hr-HR"/>
              </w:rPr>
            </w:pPr>
            <w:r w:rsidRPr="00392BE7">
              <w:rPr>
                <w:rFonts w:ascii="Times New Roman" w:eastAsia="Calibri" w:hAnsi="Times New Roman" w:cs="Times New Roman"/>
                <w:color w:val="000000"/>
                <w:sz w:val="24"/>
                <w:szCs w:val="24"/>
                <w:lang w:eastAsia="hr-HR"/>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color w:val="000000"/>
                <w:sz w:val="24"/>
                <w:szCs w:val="24"/>
                <w:lang w:eastAsia="hr-HR"/>
              </w:rPr>
              <w:t xml:space="preserve"> na 4</w:t>
            </w:r>
            <w:r w:rsidRPr="00392BE7">
              <w:rPr>
                <w:rFonts w:ascii="Times New Roman" w:eastAsia="Calibri" w:hAnsi="Times New Roman" w:cs="Times New Roman"/>
                <w:color w:val="000000"/>
                <w:sz w:val="24"/>
                <w:szCs w:val="24"/>
                <w:lang w:eastAsia="hr-HR"/>
              </w:rPr>
              <w:t>0 korisnika</w:t>
            </w:r>
          </w:p>
        </w:tc>
      </w:tr>
      <w:tr w:rsidR="00775C4F" w:rsidRPr="00392BE7" w14:paraId="67D031A5" w14:textId="77777777" w:rsidTr="00775C4F">
        <w:trPr>
          <w:trHeight w:val="567"/>
        </w:trPr>
        <w:tc>
          <w:tcPr>
            <w:tcW w:w="578" w:type="pct"/>
            <w:vMerge/>
            <w:vAlign w:val="center"/>
          </w:tcPr>
          <w:p w14:paraId="13A538B9"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447DBA58" w14:textId="77777777" w:rsidR="00775C4F" w:rsidRPr="00392BE7" w:rsidRDefault="00775C4F" w:rsidP="00774883">
            <w:pPr>
              <w:rPr>
                <w:rFonts w:ascii="Times New Roman" w:eastAsia="Calibri" w:hAnsi="Times New Roman" w:cs="Times New Roman"/>
                <w:sz w:val="24"/>
                <w:szCs w:val="24"/>
              </w:rPr>
            </w:pPr>
          </w:p>
        </w:tc>
        <w:tc>
          <w:tcPr>
            <w:tcW w:w="955" w:type="pct"/>
          </w:tcPr>
          <w:p w14:paraId="2662911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Socijalna rehabilitacija</w:t>
            </w:r>
          </w:p>
        </w:tc>
        <w:tc>
          <w:tcPr>
            <w:tcW w:w="1351" w:type="pct"/>
          </w:tcPr>
          <w:p w14:paraId="2E65185E" w14:textId="77777777" w:rsidR="00775C4F" w:rsidRPr="00392BE7" w:rsidRDefault="00775C4F" w:rsidP="00774883">
            <w:pPr>
              <w:rPr>
                <w:rFonts w:ascii="Times New Roman" w:eastAsia="Calibri" w:hAnsi="Times New Roman" w:cs="Times New Roman"/>
                <w:color w:val="000000"/>
                <w:sz w:val="24"/>
                <w:szCs w:val="24"/>
                <w:lang w:eastAsia="hr-HR"/>
              </w:rPr>
            </w:pPr>
            <w:r w:rsidRPr="00CD1753">
              <w:rPr>
                <w:rFonts w:ascii="Times New Roman" w:eastAsia="Calibri" w:hAnsi="Times New Roman" w:cs="Times New Roman"/>
                <w:color w:val="000000"/>
                <w:sz w:val="24"/>
                <w:szCs w:val="24"/>
                <w:lang w:eastAsia="hr-HR"/>
              </w:rPr>
              <w:t>1 izvršitelj na 20 korisnika</w:t>
            </w:r>
          </w:p>
        </w:tc>
        <w:tc>
          <w:tcPr>
            <w:tcW w:w="1346" w:type="pct"/>
          </w:tcPr>
          <w:p w14:paraId="77648F09" w14:textId="77777777" w:rsidR="00775C4F" w:rsidRPr="00392BE7" w:rsidRDefault="00775C4F" w:rsidP="00774883">
            <w:pPr>
              <w:rPr>
                <w:rFonts w:ascii="Times New Roman" w:eastAsia="Calibri" w:hAnsi="Times New Roman" w:cs="Times New Roman"/>
                <w:color w:val="000000"/>
                <w:sz w:val="24"/>
                <w:szCs w:val="24"/>
                <w:lang w:eastAsia="hr-HR"/>
              </w:rPr>
            </w:pPr>
            <w:r w:rsidRPr="00CD1753">
              <w:rPr>
                <w:rFonts w:ascii="Times New Roman" w:eastAsia="Calibri" w:hAnsi="Times New Roman" w:cs="Times New Roman"/>
                <w:color w:val="000000"/>
                <w:sz w:val="24"/>
                <w:szCs w:val="24"/>
                <w:lang w:eastAsia="hr-HR"/>
              </w:rPr>
              <w:t>1 izvršitelj na 20 korisnika</w:t>
            </w:r>
          </w:p>
        </w:tc>
      </w:tr>
      <w:tr w:rsidR="00775C4F" w:rsidRPr="00392BE7" w14:paraId="1E468344" w14:textId="77777777" w:rsidTr="00775C4F">
        <w:trPr>
          <w:trHeight w:val="567"/>
        </w:trPr>
        <w:tc>
          <w:tcPr>
            <w:tcW w:w="578" w:type="pct"/>
            <w:vAlign w:val="center"/>
          </w:tcPr>
          <w:p w14:paraId="390D7E01" w14:textId="77777777" w:rsidR="00775C4F" w:rsidRPr="00392BE7" w:rsidRDefault="00775C4F" w:rsidP="00774883">
            <w:pPr>
              <w:rPr>
                <w:rFonts w:eastAsia="Calibri"/>
              </w:rPr>
            </w:pPr>
            <w:r w:rsidRPr="00392BE7">
              <w:rPr>
                <w:rFonts w:eastAsia="Calibri"/>
              </w:rPr>
              <w:t>4.12.3.</w:t>
            </w:r>
          </w:p>
        </w:tc>
        <w:tc>
          <w:tcPr>
            <w:tcW w:w="4422" w:type="pct"/>
            <w:gridSpan w:val="4"/>
            <w:vAlign w:val="center"/>
          </w:tcPr>
          <w:p w14:paraId="55A7B7E4" w14:textId="77777777" w:rsidR="00775C4F" w:rsidRPr="00392BE7" w:rsidRDefault="00775C4F" w:rsidP="00774883">
            <w:pPr>
              <w:rPr>
                <w:rFonts w:eastAsia="Calibri"/>
              </w:rPr>
            </w:pPr>
            <w:r w:rsidRPr="00392BE7">
              <w:rPr>
                <w:rFonts w:eastAsia="Calibri"/>
              </w:rPr>
              <w:t>Organizirano stanovanje</w:t>
            </w:r>
          </w:p>
        </w:tc>
      </w:tr>
      <w:tr w:rsidR="00775C4F" w:rsidRPr="00392BE7" w14:paraId="142B775D" w14:textId="77777777" w:rsidTr="00775C4F">
        <w:trPr>
          <w:trHeight w:val="567"/>
        </w:trPr>
        <w:tc>
          <w:tcPr>
            <w:tcW w:w="578" w:type="pct"/>
            <w:vMerge w:val="restart"/>
            <w:vAlign w:val="center"/>
          </w:tcPr>
          <w:p w14:paraId="12268E9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4.12.3.1.</w:t>
            </w:r>
          </w:p>
        </w:tc>
        <w:tc>
          <w:tcPr>
            <w:tcW w:w="770" w:type="pct"/>
            <w:vMerge w:val="restart"/>
            <w:vAlign w:val="center"/>
          </w:tcPr>
          <w:p w14:paraId="6C38E3E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Organizirano stanovanje uz sveobuhvatnu podršku</w:t>
            </w:r>
          </w:p>
        </w:tc>
        <w:tc>
          <w:tcPr>
            <w:tcW w:w="955" w:type="pct"/>
          </w:tcPr>
          <w:p w14:paraId="5D8B5BA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Podrška u organiziranom stanovanju</w:t>
            </w:r>
          </w:p>
        </w:tc>
        <w:tc>
          <w:tcPr>
            <w:tcW w:w="1351" w:type="pct"/>
          </w:tcPr>
          <w:p w14:paraId="4648B80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3-4</w:t>
            </w:r>
            <w:r w:rsidRPr="00392BE7">
              <w:rPr>
                <w:rFonts w:ascii="Times New Roman" w:eastAsia="Calibri" w:hAnsi="Times New Roman" w:cs="Times New Roman"/>
                <w:sz w:val="24"/>
                <w:szCs w:val="24"/>
                <w:vertAlign w:val="superscript"/>
              </w:rPr>
              <w:footnoteReference w:customMarkFollows="1" w:id="25"/>
              <w:sym w:font="Symbol" w:char="F02A"/>
            </w:r>
            <w:r w:rsidRPr="00392BE7">
              <w:rPr>
                <w:rFonts w:ascii="Times New Roman" w:eastAsia="Calibri" w:hAnsi="Times New Roman" w:cs="Times New Roman"/>
                <w:sz w:val="24"/>
                <w:szCs w:val="24"/>
                <w:vertAlign w:val="superscript"/>
              </w:rPr>
              <w:sym w:font="Symbol" w:char="F02A"/>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stambenu jedinicu</w:t>
            </w:r>
          </w:p>
        </w:tc>
        <w:tc>
          <w:tcPr>
            <w:tcW w:w="1346" w:type="pct"/>
          </w:tcPr>
          <w:p w14:paraId="6EC845D2"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4-5</w:t>
            </w:r>
            <w:r w:rsidRPr="00392BE7">
              <w:rPr>
                <w:rFonts w:ascii="Times New Roman" w:eastAsia="Calibri" w:hAnsi="Times New Roman" w:cs="Times New Roman"/>
                <w:sz w:val="24"/>
                <w:szCs w:val="24"/>
                <w:vertAlign w:val="superscript"/>
              </w:rPr>
              <w:footnoteReference w:customMarkFollows="1" w:id="26"/>
              <w:sym w:font="Symbol" w:char="F02A"/>
            </w:r>
            <w:r w:rsidRPr="00392BE7">
              <w:rPr>
                <w:rFonts w:ascii="Times New Roman" w:eastAsia="Calibri" w:hAnsi="Times New Roman" w:cs="Times New Roman"/>
                <w:sz w:val="24"/>
                <w:szCs w:val="24"/>
                <w:vertAlign w:val="superscript"/>
              </w:rPr>
              <w:sym w:font="Symbol" w:char="F02A"/>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stambenu jedinicu</w:t>
            </w:r>
          </w:p>
        </w:tc>
      </w:tr>
      <w:tr w:rsidR="00775C4F" w:rsidRPr="00392BE7" w14:paraId="49087314" w14:textId="77777777" w:rsidTr="00775C4F">
        <w:trPr>
          <w:trHeight w:val="567"/>
        </w:trPr>
        <w:tc>
          <w:tcPr>
            <w:tcW w:w="578" w:type="pct"/>
            <w:vMerge/>
            <w:vAlign w:val="center"/>
          </w:tcPr>
          <w:p w14:paraId="628ED7D1"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1CFA4D23" w14:textId="77777777" w:rsidR="00775C4F" w:rsidRPr="00392BE7" w:rsidRDefault="00775C4F" w:rsidP="00774883">
            <w:pPr>
              <w:rPr>
                <w:rFonts w:ascii="Times New Roman" w:eastAsia="Calibri" w:hAnsi="Times New Roman" w:cs="Times New Roman"/>
                <w:sz w:val="24"/>
                <w:szCs w:val="24"/>
              </w:rPr>
            </w:pPr>
          </w:p>
        </w:tc>
        <w:tc>
          <w:tcPr>
            <w:tcW w:w="955" w:type="pct"/>
          </w:tcPr>
          <w:p w14:paraId="496DF3E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Socijalna rehabilitacija</w:t>
            </w:r>
          </w:p>
        </w:tc>
        <w:tc>
          <w:tcPr>
            <w:tcW w:w="1351" w:type="pct"/>
          </w:tcPr>
          <w:p w14:paraId="1A31F97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20 korisnika</w:t>
            </w:r>
          </w:p>
        </w:tc>
        <w:tc>
          <w:tcPr>
            <w:tcW w:w="1346" w:type="pct"/>
          </w:tcPr>
          <w:p w14:paraId="0A3C5EA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Pr>
                <w:rFonts w:ascii="Times New Roman" w:eastAsia="Calibri" w:hAnsi="Times New Roman" w:cs="Times New Roman"/>
                <w:sz w:val="24"/>
                <w:szCs w:val="24"/>
              </w:rPr>
              <w:t>na 15</w:t>
            </w:r>
            <w:r w:rsidRPr="00392BE7">
              <w:rPr>
                <w:rFonts w:ascii="Times New Roman" w:eastAsia="Calibri" w:hAnsi="Times New Roman" w:cs="Times New Roman"/>
                <w:sz w:val="24"/>
                <w:szCs w:val="24"/>
              </w:rPr>
              <w:t xml:space="preserve"> korisnika</w:t>
            </w:r>
          </w:p>
        </w:tc>
      </w:tr>
      <w:tr w:rsidR="00775C4F" w:rsidRPr="00392BE7" w14:paraId="74E2EABF" w14:textId="77777777" w:rsidTr="00775C4F">
        <w:trPr>
          <w:trHeight w:val="567"/>
        </w:trPr>
        <w:tc>
          <w:tcPr>
            <w:tcW w:w="578" w:type="pct"/>
            <w:vMerge/>
            <w:vAlign w:val="center"/>
          </w:tcPr>
          <w:p w14:paraId="64339F81"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2B7AFE84" w14:textId="77777777" w:rsidR="00775C4F" w:rsidRPr="00392BE7" w:rsidRDefault="00775C4F" w:rsidP="00774883">
            <w:pPr>
              <w:rPr>
                <w:rFonts w:ascii="Times New Roman" w:eastAsia="Calibri" w:hAnsi="Times New Roman" w:cs="Times New Roman"/>
                <w:sz w:val="24"/>
                <w:szCs w:val="24"/>
              </w:rPr>
            </w:pPr>
          </w:p>
        </w:tc>
        <w:tc>
          <w:tcPr>
            <w:tcW w:w="955" w:type="pct"/>
          </w:tcPr>
          <w:p w14:paraId="2882E1F3"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Socijalni rad</w:t>
            </w:r>
          </w:p>
        </w:tc>
        <w:tc>
          <w:tcPr>
            <w:tcW w:w="1351" w:type="pct"/>
          </w:tcPr>
          <w:p w14:paraId="4022F281"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 izvršitelj na 100 korisnika</w:t>
            </w:r>
          </w:p>
        </w:tc>
        <w:tc>
          <w:tcPr>
            <w:tcW w:w="1346" w:type="pct"/>
          </w:tcPr>
          <w:p w14:paraId="17BE26CB"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 izvršitelj na 100 korisnika</w:t>
            </w:r>
          </w:p>
        </w:tc>
      </w:tr>
      <w:tr w:rsidR="00775C4F" w:rsidRPr="00392BE7" w14:paraId="4A4B9515" w14:textId="77777777" w:rsidTr="00775C4F">
        <w:trPr>
          <w:trHeight w:val="567"/>
        </w:trPr>
        <w:tc>
          <w:tcPr>
            <w:tcW w:w="578" w:type="pct"/>
            <w:vMerge w:val="restart"/>
            <w:vAlign w:val="center"/>
          </w:tcPr>
          <w:p w14:paraId="405499A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4.12.3.2.</w:t>
            </w:r>
          </w:p>
        </w:tc>
        <w:tc>
          <w:tcPr>
            <w:tcW w:w="770" w:type="pct"/>
            <w:vMerge w:val="restart"/>
            <w:vAlign w:val="center"/>
          </w:tcPr>
          <w:p w14:paraId="08973D5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Organizirano stanovanje uz svakodnevnu intenzivnu podršku</w:t>
            </w:r>
          </w:p>
        </w:tc>
        <w:tc>
          <w:tcPr>
            <w:tcW w:w="955" w:type="pct"/>
          </w:tcPr>
          <w:p w14:paraId="2D17EEE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Podrška u organiziranom stanovanju</w:t>
            </w:r>
          </w:p>
        </w:tc>
        <w:tc>
          <w:tcPr>
            <w:tcW w:w="1351" w:type="pct"/>
          </w:tcPr>
          <w:p w14:paraId="0A348FF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2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 stambenu jedinicu</w:t>
            </w:r>
          </w:p>
        </w:tc>
        <w:tc>
          <w:tcPr>
            <w:tcW w:w="1346" w:type="pct"/>
          </w:tcPr>
          <w:p w14:paraId="1D831F1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2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 stambenu jedinicu</w:t>
            </w:r>
          </w:p>
        </w:tc>
      </w:tr>
      <w:tr w:rsidR="00775C4F" w:rsidRPr="00392BE7" w14:paraId="0211006D" w14:textId="77777777" w:rsidTr="00775C4F">
        <w:trPr>
          <w:trHeight w:val="567"/>
        </w:trPr>
        <w:tc>
          <w:tcPr>
            <w:tcW w:w="578" w:type="pct"/>
            <w:vMerge/>
            <w:vAlign w:val="center"/>
          </w:tcPr>
          <w:p w14:paraId="50A33286"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1FD62E1A" w14:textId="77777777" w:rsidR="00775C4F" w:rsidRPr="00392BE7" w:rsidRDefault="00775C4F" w:rsidP="00774883">
            <w:pPr>
              <w:rPr>
                <w:rFonts w:ascii="Times New Roman" w:eastAsia="Calibri" w:hAnsi="Times New Roman" w:cs="Times New Roman"/>
                <w:sz w:val="24"/>
                <w:szCs w:val="24"/>
              </w:rPr>
            </w:pPr>
          </w:p>
        </w:tc>
        <w:tc>
          <w:tcPr>
            <w:tcW w:w="955" w:type="pct"/>
          </w:tcPr>
          <w:p w14:paraId="76B352B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Socijalna rehabilitacija </w:t>
            </w:r>
          </w:p>
        </w:tc>
        <w:tc>
          <w:tcPr>
            <w:tcW w:w="1351" w:type="pct"/>
          </w:tcPr>
          <w:p w14:paraId="587A1EC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20 korisnika</w:t>
            </w:r>
          </w:p>
        </w:tc>
        <w:tc>
          <w:tcPr>
            <w:tcW w:w="1346" w:type="pct"/>
          </w:tcPr>
          <w:p w14:paraId="5FFCD8A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20 korisnika</w:t>
            </w:r>
          </w:p>
        </w:tc>
      </w:tr>
      <w:tr w:rsidR="00775C4F" w:rsidRPr="00392BE7" w14:paraId="2009957B" w14:textId="77777777" w:rsidTr="00775C4F">
        <w:trPr>
          <w:trHeight w:val="567"/>
        </w:trPr>
        <w:tc>
          <w:tcPr>
            <w:tcW w:w="578" w:type="pct"/>
            <w:vMerge/>
            <w:vAlign w:val="center"/>
          </w:tcPr>
          <w:p w14:paraId="614A0314"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6F64F9EC" w14:textId="77777777" w:rsidR="00775C4F" w:rsidRPr="00392BE7" w:rsidRDefault="00775C4F" w:rsidP="00774883">
            <w:pPr>
              <w:rPr>
                <w:rFonts w:ascii="Times New Roman" w:eastAsia="Calibri" w:hAnsi="Times New Roman" w:cs="Times New Roman"/>
                <w:sz w:val="24"/>
                <w:szCs w:val="24"/>
              </w:rPr>
            </w:pPr>
          </w:p>
        </w:tc>
        <w:tc>
          <w:tcPr>
            <w:tcW w:w="955" w:type="pct"/>
          </w:tcPr>
          <w:p w14:paraId="0FD4B38C"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Socijalni rad</w:t>
            </w:r>
          </w:p>
        </w:tc>
        <w:tc>
          <w:tcPr>
            <w:tcW w:w="1351" w:type="pct"/>
          </w:tcPr>
          <w:p w14:paraId="6DF8A90B"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 izvršitelj na 100 korisnika</w:t>
            </w:r>
          </w:p>
        </w:tc>
        <w:tc>
          <w:tcPr>
            <w:tcW w:w="1346" w:type="pct"/>
          </w:tcPr>
          <w:p w14:paraId="777A0B1F"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 izvršitelj na 100 korisnika</w:t>
            </w:r>
          </w:p>
        </w:tc>
      </w:tr>
      <w:tr w:rsidR="00775C4F" w:rsidRPr="00392BE7" w14:paraId="76B135B7" w14:textId="77777777" w:rsidTr="00775C4F">
        <w:trPr>
          <w:trHeight w:val="567"/>
        </w:trPr>
        <w:tc>
          <w:tcPr>
            <w:tcW w:w="578" w:type="pct"/>
            <w:vMerge w:val="restart"/>
            <w:vAlign w:val="center"/>
          </w:tcPr>
          <w:p w14:paraId="2AB854D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lastRenderedPageBreak/>
              <w:t>4.12.3.3.</w:t>
            </w:r>
          </w:p>
        </w:tc>
        <w:tc>
          <w:tcPr>
            <w:tcW w:w="770" w:type="pct"/>
            <w:vMerge w:val="restart"/>
            <w:vAlign w:val="center"/>
          </w:tcPr>
          <w:p w14:paraId="7C9BAF0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Organizirano stanovanje uz svakodnevnu kratkotrajnu podršku</w:t>
            </w:r>
          </w:p>
        </w:tc>
        <w:tc>
          <w:tcPr>
            <w:tcW w:w="955" w:type="pct"/>
          </w:tcPr>
          <w:p w14:paraId="7B972B4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Podrška u organiziranom stanovanju</w:t>
            </w:r>
          </w:p>
        </w:tc>
        <w:tc>
          <w:tcPr>
            <w:tcW w:w="1351" w:type="pct"/>
          </w:tcPr>
          <w:p w14:paraId="7163835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3 stambene jedinice</w:t>
            </w:r>
          </w:p>
        </w:tc>
        <w:tc>
          <w:tcPr>
            <w:tcW w:w="1346" w:type="pct"/>
          </w:tcPr>
          <w:p w14:paraId="11B20D3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3 stambene jedinice</w:t>
            </w:r>
          </w:p>
        </w:tc>
      </w:tr>
      <w:tr w:rsidR="00775C4F" w:rsidRPr="00392BE7" w14:paraId="582B4D07" w14:textId="77777777" w:rsidTr="00775C4F">
        <w:trPr>
          <w:trHeight w:val="567"/>
        </w:trPr>
        <w:tc>
          <w:tcPr>
            <w:tcW w:w="578" w:type="pct"/>
            <w:vMerge/>
            <w:vAlign w:val="center"/>
          </w:tcPr>
          <w:p w14:paraId="0766A5AB"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07EE5216" w14:textId="77777777" w:rsidR="00775C4F" w:rsidRPr="00392BE7" w:rsidRDefault="00775C4F" w:rsidP="00774883">
            <w:pPr>
              <w:rPr>
                <w:rFonts w:ascii="Times New Roman" w:eastAsia="Calibri" w:hAnsi="Times New Roman" w:cs="Times New Roman"/>
                <w:sz w:val="24"/>
                <w:szCs w:val="24"/>
              </w:rPr>
            </w:pPr>
          </w:p>
        </w:tc>
        <w:tc>
          <w:tcPr>
            <w:tcW w:w="955" w:type="pct"/>
          </w:tcPr>
          <w:p w14:paraId="5CCFDBF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Socijalna rehabilitacija</w:t>
            </w:r>
          </w:p>
        </w:tc>
        <w:tc>
          <w:tcPr>
            <w:tcW w:w="1351" w:type="pct"/>
          </w:tcPr>
          <w:p w14:paraId="2D36D25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20 korisnika</w:t>
            </w:r>
          </w:p>
        </w:tc>
        <w:tc>
          <w:tcPr>
            <w:tcW w:w="1346" w:type="pct"/>
          </w:tcPr>
          <w:p w14:paraId="2B2F7F1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20 korisnika</w:t>
            </w:r>
          </w:p>
        </w:tc>
      </w:tr>
      <w:tr w:rsidR="00775C4F" w:rsidRPr="00392BE7" w14:paraId="726D3DD8" w14:textId="77777777" w:rsidTr="00775C4F">
        <w:trPr>
          <w:trHeight w:val="567"/>
        </w:trPr>
        <w:tc>
          <w:tcPr>
            <w:tcW w:w="578" w:type="pct"/>
            <w:vMerge/>
            <w:vAlign w:val="center"/>
          </w:tcPr>
          <w:p w14:paraId="1036DDD0"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23E826FE" w14:textId="77777777" w:rsidR="00775C4F" w:rsidRPr="00392BE7" w:rsidRDefault="00775C4F" w:rsidP="00774883">
            <w:pPr>
              <w:rPr>
                <w:rFonts w:ascii="Times New Roman" w:eastAsia="Calibri" w:hAnsi="Times New Roman" w:cs="Times New Roman"/>
                <w:sz w:val="24"/>
                <w:szCs w:val="24"/>
              </w:rPr>
            </w:pPr>
          </w:p>
        </w:tc>
        <w:tc>
          <w:tcPr>
            <w:tcW w:w="955" w:type="pct"/>
          </w:tcPr>
          <w:p w14:paraId="1C2C9B1E"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Socijalni rad</w:t>
            </w:r>
          </w:p>
        </w:tc>
        <w:tc>
          <w:tcPr>
            <w:tcW w:w="1351" w:type="pct"/>
          </w:tcPr>
          <w:p w14:paraId="76479441"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 izvršitelj na 100 korisnika</w:t>
            </w:r>
          </w:p>
        </w:tc>
        <w:tc>
          <w:tcPr>
            <w:tcW w:w="1346" w:type="pct"/>
          </w:tcPr>
          <w:p w14:paraId="330F70F5"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 izvršitelj na 100 korisnika</w:t>
            </w:r>
          </w:p>
        </w:tc>
      </w:tr>
      <w:tr w:rsidR="00775C4F" w:rsidRPr="00392BE7" w14:paraId="3F6C65C5" w14:textId="77777777" w:rsidTr="00775C4F">
        <w:trPr>
          <w:trHeight w:val="567"/>
        </w:trPr>
        <w:tc>
          <w:tcPr>
            <w:tcW w:w="578" w:type="pct"/>
            <w:vMerge w:val="restart"/>
            <w:vAlign w:val="center"/>
          </w:tcPr>
          <w:p w14:paraId="63EA755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4.12.3.4.</w:t>
            </w:r>
          </w:p>
        </w:tc>
        <w:tc>
          <w:tcPr>
            <w:tcW w:w="770" w:type="pct"/>
            <w:vMerge w:val="restart"/>
            <w:vAlign w:val="center"/>
          </w:tcPr>
          <w:p w14:paraId="34A362F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Organizirano stanovanje povremenu podršku</w:t>
            </w:r>
          </w:p>
        </w:tc>
        <w:tc>
          <w:tcPr>
            <w:tcW w:w="955" w:type="pct"/>
          </w:tcPr>
          <w:p w14:paraId="7B19777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Podrška u organiziranom stanovanju</w:t>
            </w:r>
          </w:p>
        </w:tc>
        <w:tc>
          <w:tcPr>
            <w:tcW w:w="1351" w:type="pct"/>
          </w:tcPr>
          <w:p w14:paraId="1B08541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 xml:space="preserve">na 5 stambenih jedinica </w:t>
            </w:r>
          </w:p>
        </w:tc>
        <w:tc>
          <w:tcPr>
            <w:tcW w:w="1346" w:type="pct"/>
          </w:tcPr>
          <w:p w14:paraId="298DC93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 xml:space="preserve">na 5 stambenih jedinica </w:t>
            </w:r>
          </w:p>
        </w:tc>
      </w:tr>
      <w:tr w:rsidR="00775C4F" w:rsidRPr="00392BE7" w14:paraId="3543092D" w14:textId="77777777" w:rsidTr="00775C4F">
        <w:trPr>
          <w:trHeight w:val="567"/>
        </w:trPr>
        <w:tc>
          <w:tcPr>
            <w:tcW w:w="578" w:type="pct"/>
            <w:vMerge/>
            <w:vAlign w:val="center"/>
          </w:tcPr>
          <w:p w14:paraId="3C8911E8" w14:textId="77777777" w:rsidR="00775C4F" w:rsidRPr="00392BE7" w:rsidRDefault="00775C4F" w:rsidP="00774883">
            <w:pPr>
              <w:rPr>
                <w:rFonts w:ascii="Times New Roman" w:eastAsia="Calibri" w:hAnsi="Times New Roman" w:cs="Times New Roman"/>
                <w:sz w:val="24"/>
                <w:szCs w:val="24"/>
                <w:highlight w:val="red"/>
              </w:rPr>
            </w:pPr>
          </w:p>
        </w:tc>
        <w:tc>
          <w:tcPr>
            <w:tcW w:w="770" w:type="pct"/>
            <w:vMerge/>
          </w:tcPr>
          <w:p w14:paraId="7180B4DD" w14:textId="77777777" w:rsidR="00775C4F" w:rsidRPr="00392BE7" w:rsidRDefault="00775C4F" w:rsidP="00774883">
            <w:pPr>
              <w:rPr>
                <w:rFonts w:ascii="Times New Roman" w:eastAsia="Calibri" w:hAnsi="Times New Roman" w:cs="Times New Roman"/>
                <w:sz w:val="24"/>
                <w:szCs w:val="24"/>
                <w:highlight w:val="red"/>
              </w:rPr>
            </w:pPr>
          </w:p>
        </w:tc>
        <w:tc>
          <w:tcPr>
            <w:tcW w:w="955" w:type="pct"/>
          </w:tcPr>
          <w:p w14:paraId="71A77C5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Socijalna rehabilitacija </w:t>
            </w:r>
          </w:p>
        </w:tc>
        <w:tc>
          <w:tcPr>
            <w:tcW w:w="1351" w:type="pct"/>
          </w:tcPr>
          <w:p w14:paraId="415A11C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20 korisnika</w:t>
            </w:r>
          </w:p>
        </w:tc>
        <w:tc>
          <w:tcPr>
            <w:tcW w:w="1346" w:type="pct"/>
          </w:tcPr>
          <w:p w14:paraId="37683EE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20 korisnika</w:t>
            </w:r>
          </w:p>
        </w:tc>
      </w:tr>
      <w:tr w:rsidR="00775C4F" w:rsidRPr="00392BE7" w14:paraId="57875772" w14:textId="77777777" w:rsidTr="00775C4F">
        <w:trPr>
          <w:trHeight w:val="567"/>
        </w:trPr>
        <w:tc>
          <w:tcPr>
            <w:tcW w:w="578" w:type="pct"/>
            <w:vMerge/>
            <w:vAlign w:val="center"/>
          </w:tcPr>
          <w:p w14:paraId="67C3DF95" w14:textId="77777777" w:rsidR="00775C4F" w:rsidRPr="00392BE7" w:rsidRDefault="00775C4F" w:rsidP="00774883">
            <w:pPr>
              <w:rPr>
                <w:rFonts w:ascii="Times New Roman" w:eastAsia="Calibri" w:hAnsi="Times New Roman" w:cs="Times New Roman"/>
                <w:sz w:val="24"/>
                <w:szCs w:val="24"/>
                <w:highlight w:val="red"/>
              </w:rPr>
            </w:pPr>
          </w:p>
        </w:tc>
        <w:tc>
          <w:tcPr>
            <w:tcW w:w="770" w:type="pct"/>
            <w:vMerge/>
          </w:tcPr>
          <w:p w14:paraId="606547F8" w14:textId="77777777" w:rsidR="00775C4F" w:rsidRPr="00392BE7" w:rsidRDefault="00775C4F" w:rsidP="00774883">
            <w:pPr>
              <w:rPr>
                <w:rFonts w:ascii="Times New Roman" w:eastAsia="Calibri" w:hAnsi="Times New Roman" w:cs="Times New Roman"/>
                <w:sz w:val="24"/>
                <w:szCs w:val="24"/>
                <w:highlight w:val="red"/>
              </w:rPr>
            </w:pPr>
          </w:p>
        </w:tc>
        <w:tc>
          <w:tcPr>
            <w:tcW w:w="955" w:type="pct"/>
          </w:tcPr>
          <w:p w14:paraId="2886E410"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Socijalni rad</w:t>
            </w:r>
          </w:p>
        </w:tc>
        <w:tc>
          <w:tcPr>
            <w:tcW w:w="1351" w:type="pct"/>
          </w:tcPr>
          <w:p w14:paraId="59E81406"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 izvršitelj na 100 korisnika</w:t>
            </w:r>
          </w:p>
        </w:tc>
        <w:tc>
          <w:tcPr>
            <w:tcW w:w="1346" w:type="pct"/>
          </w:tcPr>
          <w:p w14:paraId="37551EB2"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 izvršitelj na 100 korisnika</w:t>
            </w:r>
          </w:p>
        </w:tc>
      </w:tr>
      <w:tr w:rsidR="00775C4F" w:rsidRPr="00392BE7" w14:paraId="34261925" w14:textId="77777777" w:rsidTr="00775C4F">
        <w:trPr>
          <w:trHeight w:val="567"/>
        </w:trPr>
        <w:tc>
          <w:tcPr>
            <w:tcW w:w="578" w:type="pct"/>
            <w:vAlign w:val="center"/>
          </w:tcPr>
          <w:p w14:paraId="7E32A6DF" w14:textId="77777777" w:rsidR="00775C4F" w:rsidRPr="00392BE7" w:rsidRDefault="00775C4F" w:rsidP="00774883">
            <w:pPr>
              <w:rPr>
                <w:rFonts w:eastAsia="Calibri"/>
                <w:highlight w:val="red"/>
              </w:rPr>
            </w:pPr>
            <w:r w:rsidRPr="00392BE7">
              <w:rPr>
                <w:rFonts w:eastAsia="Calibri"/>
              </w:rPr>
              <w:t>4.12.S.</w:t>
            </w:r>
          </w:p>
        </w:tc>
        <w:tc>
          <w:tcPr>
            <w:tcW w:w="4422" w:type="pct"/>
            <w:gridSpan w:val="4"/>
            <w:vAlign w:val="center"/>
          </w:tcPr>
          <w:p w14:paraId="7838BFE1" w14:textId="77777777" w:rsidR="00775C4F" w:rsidRPr="00392BE7" w:rsidRDefault="00775C4F" w:rsidP="00774883">
            <w:pPr>
              <w:rPr>
                <w:rFonts w:eastAsia="Calibri"/>
              </w:rPr>
            </w:pPr>
            <w:r w:rsidRPr="00392BE7">
              <w:rPr>
                <w:rFonts w:eastAsia="Calibri"/>
              </w:rPr>
              <w:t>Specifične aktivnosti uz uslugu smještaja i boravka</w:t>
            </w:r>
          </w:p>
        </w:tc>
      </w:tr>
      <w:tr w:rsidR="00775C4F" w:rsidRPr="00392BE7" w14:paraId="0318B8FC" w14:textId="77777777" w:rsidTr="00775C4F">
        <w:trPr>
          <w:trHeight w:val="567"/>
        </w:trPr>
        <w:tc>
          <w:tcPr>
            <w:tcW w:w="578" w:type="pct"/>
            <w:vMerge w:val="restart"/>
            <w:vAlign w:val="center"/>
          </w:tcPr>
          <w:p w14:paraId="349F646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4.12.1.S</w:t>
            </w:r>
          </w:p>
        </w:tc>
        <w:tc>
          <w:tcPr>
            <w:tcW w:w="770" w:type="pct"/>
            <w:vMerge w:val="restart"/>
            <w:vAlign w:val="center"/>
          </w:tcPr>
          <w:p w14:paraId="61DB939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Specifične aktivnosti</w:t>
            </w:r>
          </w:p>
        </w:tc>
        <w:tc>
          <w:tcPr>
            <w:tcW w:w="955" w:type="pct"/>
          </w:tcPr>
          <w:p w14:paraId="3FB9EF5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Kineziterapija i sportsko-rekreacijske aktivnosti</w:t>
            </w:r>
          </w:p>
        </w:tc>
        <w:tc>
          <w:tcPr>
            <w:tcW w:w="1351" w:type="pct"/>
          </w:tcPr>
          <w:p w14:paraId="5B1F63C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100 korisnika</w:t>
            </w:r>
          </w:p>
        </w:tc>
        <w:tc>
          <w:tcPr>
            <w:tcW w:w="1346" w:type="pct"/>
          </w:tcPr>
          <w:p w14:paraId="5E4473B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100 korisnika</w:t>
            </w:r>
          </w:p>
        </w:tc>
      </w:tr>
      <w:tr w:rsidR="00775C4F" w:rsidRPr="00392BE7" w14:paraId="135D9926" w14:textId="77777777" w:rsidTr="00775C4F">
        <w:trPr>
          <w:trHeight w:val="567"/>
        </w:trPr>
        <w:tc>
          <w:tcPr>
            <w:tcW w:w="578" w:type="pct"/>
            <w:vMerge/>
            <w:vAlign w:val="center"/>
          </w:tcPr>
          <w:p w14:paraId="667D4C2C" w14:textId="77777777" w:rsidR="00775C4F" w:rsidRPr="00392BE7" w:rsidRDefault="00775C4F" w:rsidP="00774883">
            <w:pPr>
              <w:rPr>
                <w:rFonts w:ascii="Times New Roman" w:eastAsia="Calibri" w:hAnsi="Times New Roman" w:cs="Times New Roman"/>
                <w:sz w:val="24"/>
                <w:szCs w:val="24"/>
                <w:highlight w:val="red"/>
              </w:rPr>
            </w:pPr>
          </w:p>
        </w:tc>
        <w:tc>
          <w:tcPr>
            <w:tcW w:w="770" w:type="pct"/>
            <w:vMerge/>
          </w:tcPr>
          <w:p w14:paraId="6FE02FC4" w14:textId="77777777" w:rsidR="00775C4F" w:rsidRPr="00392BE7" w:rsidRDefault="00775C4F" w:rsidP="00774883">
            <w:pPr>
              <w:rPr>
                <w:rFonts w:ascii="Times New Roman" w:eastAsia="Calibri" w:hAnsi="Times New Roman" w:cs="Times New Roman"/>
                <w:sz w:val="24"/>
                <w:szCs w:val="24"/>
                <w:highlight w:val="red"/>
              </w:rPr>
            </w:pPr>
          </w:p>
        </w:tc>
        <w:tc>
          <w:tcPr>
            <w:tcW w:w="955" w:type="pct"/>
          </w:tcPr>
          <w:p w14:paraId="069565B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Psihološka podrška</w:t>
            </w:r>
          </w:p>
        </w:tc>
        <w:tc>
          <w:tcPr>
            <w:tcW w:w="1351" w:type="pct"/>
          </w:tcPr>
          <w:p w14:paraId="2C6D077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100 korisnika</w:t>
            </w:r>
          </w:p>
        </w:tc>
        <w:tc>
          <w:tcPr>
            <w:tcW w:w="1346" w:type="pct"/>
          </w:tcPr>
          <w:p w14:paraId="6DC400B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100 korisnika</w:t>
            </w:r>
          </w:p>
        </w:tc>
      </w:tr>
      <w:tr w:rsidR="00775C4F" w:rsidRPr="00392BE7" w14:paraId="4E83039D" w14:textId="77777777" w:rsidTr="00775C4F">
        <w:trPr>
          <w:trHeight w:val="567"/>
        </w:trPr>
        <w:tc>
          <w:tcPr>
            <w:tcW w:w="578" w:type="pct"/>
            <w:vMerge/>
            <w:vAlign w:val="center"/>
          </w:tcPr>
          <w:p w14:paraId="08C900BA" w14:textId="77777777" w:rsidR="00775C4F" w:rsidRPr="00392BE7" w:rsidRDefault="00775C4F" w:rsidP="00774883">
            <w:pPr>
              <w:rPr>
                <w:rFonts w:ascii="Times New Roman" w:eastAsia="Calibri" w:hAnsi="Times New Roman" w:cs="Times New Roman"/>
                <w:sz w:val="24"/>
                <w:szCs w:val="24"/>
                <w:highlight w:val="red"/>
              </w:rPr>
            </w:pPr>
          </w:p>
        </w:tc>
        <w:tc>
          <w:tcPr>
            <w:tcW w:w="770" w:type="pct"/>
            <w:vMerge/>
          </w:tcPr>
          <w:p w14:paraId="222DA2B5" w14:textId="77777777" w:rsidR="00775C4F" w:rsidRPr="00392BE7" w:rsidRDefault="00775C4F" w:rsidP="00774883">
            <w:pPr>
              <w:rPr>
                <w:rFonts w:ascii="Times New Roman" w:eastAsia="Calibri" w:hAnsi="Times New Roman" w:cs="Times New Roman"/>
                <w:sz w:val="24"/>
                <w:szCs w:val="24"/>
                <w:highlight w:val="red"/>
              </w:rPr>
            </w:pPr>
          </w:p>
        </w:tc>
        <w:tc>
          <w:tcPr>
            <w:tcW w:w="955" w:type="pct"/>
          </w:tcPr>
          <w:p w14:paraId="4BC7CA00" w14:textId="77777777" w:rsidR="00775C4F" w:rsidRPr="00392BE7" w:rsidRDefault="00775C4F" w:rsidP="00774883">
            <w:pPr>
              <w:rPr>
                <w:rFonts w:ascii="Times New Roman" w:eastAsia="Calibri" w:hAnsi="Times New Roman" w:cs="Times New Roman"/>
                <w:sz w:val="24"/>
                <w:szCs w:val="24"/>
              </w:rPr>
            </w:pPr>
            <w:r w:rsidRPr="00D331AC">
              <w:rPr>
                <w:rFonts w:ascii="Times New Roman" w:eastAsia="Calibri" w:hAnsi="Times New Roman" w:cs="Times New Roman"/>
                <w:sz w:val="24"/>
                <w:szCs w:val="24"/>
              </w:rPr>
              <w:t>Fizikalna terapija -samo za korisnike boravka</w:t>
            </w:r>
          </w:p>
        </w:tc>
        <w:tc>
          <w:tcPr>
            <w:tcW w:w="1351" w:type="pct"/>
          </w:tcPr>
          <w:p w14:paraId="4A9D507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100 korisnika</w:t>
            </w:r>
          </w:p>
        </w:tc>
        <w:tc>
          <w:tcPr>
            <w:tcW w:w="1346" w:type="pct"/>
          </w:tcPr>
          <w:p w14:paraId="1023F53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100 korisnika</w:t>
            </w:r>
          </w:p>
        </w:tc>
      </w:tr>
      <w:tr w:rsidR="00775C4F" w:rsidRPr="00392BE7" w14:paraId="763DF2CD" w14:textId="77777777" w:rsidTr="00775C4F">
        <w:trPr>
          <w:trHeight w:val="567"/>
        </w:trPr>
        <w:tc>
          <w:tcPr>
            <w:tcW w:w="578" w:type="pct"/>
            <w:vMerge/>
            <w:vAlign w:val="center"/>
          </w:tcPr>
          <w:p w14:paraId="132E8690" w14:textId="77777777" w:rsidR="00775C4F" w:rsidRPr="00392BE7" w:rsidRDefault="00775C4F" w:rsidP="00774883">
            <w:pPr>
              <w:rPr>
                <w:rFonts w:ascii="Times New Roman" w:eastAsia="Calibri" w:hAnsi="Times New Roman" w:cs="Times New Roman"/>
                <w:sz w:val="24"/>
                <w:szCs w:val="24"/>
                <w:highlight w:val="red"/>
              </w:rPr>
            </w:pPr>
          </w:p>
        </w:tc>
        <w:tc>
          <w:tcPr>
            <w:tcW w:w="770" w:type="pct"/>
            <w:vMerge/>
          </w:tcPr>
          <w:p w14:paraId="7AED04B2" w14:textId="77777777" w:rsidR="00775C4F" w:rsidRPr="00392BE7" w:rsidRDefault="00775C4F" w:rsidP="00774883">
            <w:pPr>
              <w:rPr>
                <w:rFonts w:ascii="Times New Roman" w:eastAsia="Calibri" w:hAnsi="Times New Roman" w:cs="Times New Roman"/>
                <w:sz w:val="24"/>
                <w:szCs w:val="24"/>
                <w:highlight w:val="red"/>
              </w:rPr>
            </w:pPr>
          </w:p>
        </w:tc>
        <w:tc>
          <w:tcPr>
            <w:tcW w:w="955" w:type="pct"/>
          </w:tcPr>
          <w:p w14:paraId="71DA1E51"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Radne aktivnosti</w:t>
            </w:r>
          </w:p>
        </w:tc>
        <w:tc>
          <w:tcPr>
            <w:tcW w:w="1351" w:type="pct"/>
          </w:tcPr>
          <w:p w14:paraId="57C9FACB"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 izvršitelj na 60 korisnika</w:t>
            </w:r>
          </w:p>
        </w:tc>
        <w:tc>
          <w:tcPr>
            <w:tcW w:w="1346" w:type="pct"/>
          </w:tcPr>
          <w:p w14:paraId="7AA710D7"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 izvršitelj na 40 korisnika</w:t>
            </w:r>
          </w:p>
        </w:tc>
      </w:tr>
      <w:tr w:rsidR="00775C4F" w:rsidRPr="00392BE7" w14:paraId="6E0D52DE" w14:textId="77777777" w:rsidTr="00775C4F">
        <w:trPr>
          <w:trHeight w:val="567"/>
        </w:trPr>
        <w:tc>
          <w:tcPr>
            <w:tcW w:w="578" w:type="pct"/>
            <w:vMerge/>
            <w:vAlign w:val="center"/>
          </w:tcPr>
          <w:p w14:paraId="4198957D" w14:textId="77777777" w:rsidR="00775C4F" w:rsidRPr="00392BE7" w:rsidRDefault="00775C4F" w:rsidP="00774883">
            <w:pPr>
              <w:rPr>
                <w:rFonts w:ascii="Times New Roman" w:eastAsia="Calibri" w:hAnsi="Times New Roman" w:cs="Times New Roman"/>
                <w:sz w:val="24"/>
                <w:szCs w:val="24"/>
                <w:highlight w:val="red"/>
              </w:rPr>
            </w:pPr>
          </w:p>
        </w:tc>
        <w:tc>
          <w:tcPr>
            <w:tcW w:w="770" w:type="pct"/>
            <w:vMerge/>
          </w:tcPr>
          <w:p w14:paraId="15ABAF5C" w14:textId="77777777" w:rsidR="00775C4F" w:rsidRPr="00392BE7" w:rsidRDefault="00775C4F" w:rsidP="00774883">
            <w:pPr>
              <w:rPr>
                <w:rFonts w:ascii="Times New Roman" w:eastAsia="Calibri" w:hAnsi="Times New Roman" w:cs="Times New Roman"/>
                <w:sz w:val="24"/>
                <w:szCs w:val="24"/>
                <w:highlight w:val="red"/>
              </w:rPr>
            </w:pPr>
          </w:p>
        </w:tc>
        <w:tc>
          <w:tcPr>
            <w:tcW w:w="955" w:type="pct"/>
          </w:tcPr>
          <w:p w14:paraId="767312D1" w14:textId="77777777" w:rsidR="00775C4F" w:rsidRPr="00392BE7" w:rsidRDefault="00775C4F" w:rsidP="00774883">
            <w:pPr>
              <w:rPr>
                <w:rFonts w:ascii="Times New Roman" w:eastAsia="Calibri" w:hAnsi="Times New Roman" w:cs="Times New Roman"/>
                <w:sz w:val="24"/>
                <w:szCs w:val="24"/>
              </w:rPr>
            </w:pPr>
            <w:proofErr w:type="spellStart"/>
            <w:r w:rsidRPr="00392BE7">
              <w:rPr>
                <w:rFonts w:ascii="Times New Roman" w:eastAsia="Calibri" w:hAnsi="Times New Roman" w:cs="Times New Roman"/>
                <w:sz w:val="24"/>
                <w:szCs w:val="24"/>
              </w:rPr>
              <w:t>Glazboterapija</w:t>
            </w:r>
            <w:proofErr w:type="spellEnd"/>
            <w:r w:rsidRPr="00392BE7">
              <w:rPr>
                <w:rFonts w:ascii="Times New Roman" w:eastAsia="Calibri" w:hAnsi="Times New Roman" w:cs="Times New Roman"/>
                <w:sz w:val="24"/>
                <w:szCs w:val="24"/>
              </w:rPr>
              <w:t xml:space="preserve"> i glazbene aktivnosti</w:t>
            </w:r>
          </w:p>
        </w:tc>
        <w:tc>
          <w:tcPr>
            <w:tcW w:w="1351" w:type="pct"/>
          </w:tcPr>
          <w:p w14:paraId="37A5D72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200 korisnika</w:t>
            </w:r>
          </w:p>
        </w:tc>
        <w:tc>
          <w:tcPr>
            <w:tcW w:w="1346" w:type="pct"/>
          </w:tcPr>
          <w:p w14:paraId="703CF84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200 korisnika</w:t>
            </w:r>
          </w:p>
        </w:tc>
      </w:tr>
      <w:tr w:rsidR="00775C4F" w:rsidRPr="00392BE7" w14:paraId="6F4C52D0" w14:textId="77777777" w:rsidTr="00775C4F">
        <w:trPr>
          <w:trHeight w:val="567"/>
        </w:trPr>
        <w:tc>
          <w:tcPr>
            <w:tcW w:w="578" w:type="pct"/>
            <w:vMerge/>
            <w:vAlign w:val="center"/>
          </w:tcPr>
          <w:p w14:paraId="10310CC2" w14:textId="77777777" w:rsidR="00775C4F" w:rsidRPr="00392BE7" w:rsidRDefault="00775C4F" w:rsidP="00774883">
            <w:pPr>
              <w:rPr>
                <w:rFonts w:ascii="Times New Roman" w:eastAsia="Calibri" w:hAnsi="Times New Roman" w:cs="Times New Roman"/>
                <w:sz w:val="24"/>
                <w:szCs w:val="24"/>
                <w:highlight w:val="red"/>
              </w:rPr>
            </w:pPr>
          </w:p>
        </w:tc>
        <w:tc>
          <w:tcPr>
            <w:tcW w:w="770" w:type="pct"/>
            <w:vMerge/>
          </w:tcPr>
          <w:p w14:paraId="44C31690" w14:textId="77777777" w:rsidR="00775C4F" w:rsidRPr="00392BE7" w:rsidRDefault="00775C4F" w:rsidP="00774883">
            <w:pPr>
              <w:rPr>
                <w:rFonts w:ascii="Times New Roman" w:eastAsia="Calibri" w:hAnsi="Times New Roman" w:cs="Times New Roman"/>
                <w:sz w:val="24"/>
                <w:szCs w:val="24"/>
                <w:highlight w:val="red"/>
              </w:rPr>
            </w:pPr>
          </w:p>
        </w:tc>
        <w:tc>
          <w:tcPr>
            <w:tcW w:w="955" w:type="pct"/>
          </w:tcPr>
          <w:p w14:paraId="0B4572F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Likovna terapija i likovne aktivnosti</w:t>
            </w:r>
          </w:p>
        </w:tc>
        <w:tc>
          <w:tcPr>
            <w:tcW w:w="1351" w:type="pct"/>
          </w:tcPr>
          <w:p w14:paraId="02587A1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200 korisnika</w:t>
            </w:r>
          </w:p>
        </w:tc>
        <w:tc>
          <w:tcPr>
            <w:tcW w:w="1346" w:type="pct"/>
          </w:tcPr>
          <w:p w14:paraId="174FE68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200 korisnika</w:t>
            </w:r>
          </w:p>
        </w:tc>
      </w:tr>
      <w:tr w:rsidR="00775C4F" w:rsidRPr="00392BE7" w14:paraId="70917269" w14:textId="77777777" w:rsidTr="00775C4F">
        <w:trPr>
          <w:trHeight w:val="567"/>
        </w:trPr>
        <w:tc>
          <w:tcPr>
            <w:tcW w:w="578" w:type="pct"/>
            <w:vAlign w:val="center"/>
          </w:tcPr>
          <w:p w14:paraId="5E11F11E" w14:textId="77777777" w:rsidR="00775C4F" w:rsidRPr="00392BE7" w:rsidRDefault="00775C4F" w:rsidP="00774883">
            <w:pPr>
              <w:rPr>
                <w:rFonts w:eastAsia="Calibri"/>
              </w:rPr>
            </w:pPr>
            <w:r>
              <w:rPr>
                <w:rFonts w:eastAsia="Calibri"/>
              </w:rPr>
              <w:lastRenderedPageBreak/>
              <w:t xml:space="preserve">  </w:t>
            </w:r>
            <w:r w:rsidRPr="00392BE7">
              <w:rPr>
                <w:rFonts w:eastAsia="Calibri"/>
              </w:rPr>
              <w:t>4.13.</w:t>
            </w:r>
          </w:p>
        </w:tc>
        <w:tc>
          <w:tcPr>
            <w:tcW w:w="4422" w:type="pct"/>
            <w:gridSpan w:val="4"/>
            <w:vAlign w:val="center"/>
          </w:tcPr>
          <w:p w14:paraId="715BF9F7" w14:textId="77777777" w:rsidR="00775C4F" w:rsidRPr="00392BE7" w:rsidRDefault="00775C4F" w:rsidP="00774883">
            <w:pPr>
              <w:rPr>
                <w:rFonts w:eastAsia="Calibri"/>
              </w:rPr>
            </w:pPr>
            <w:r w:rsidRPr="00392BE7">
              <w:rPr>
                <w:rFonts w:eastAsia="Calibri"/>
              </w:rPr>
              <w:t>Odrasle osobe s mentalnim oštećenjem</w:t>
            </w:r>
          </w:p>
        </w:tc>
      </w:tr>
      <w:tr w:rsidR="00775C4F" w:rsidRPr="00392BE7" w14:paraId="718FEE7F" w14:textId="77777777" w:rsidTr="00775C4F">
        <w:trPr>
          <w:trHeight w:val="567"/>
        </w:trPr>
        <w:tc>
          <w:tcPr>
            <w:tcW w:w="578" w:type="pct"/>
            <w:vAlign w:val="center"/>
          </w:tcPr>
          <w:p w14:paraId="16DF25C0" w14:textId="77777777" w:rsidR="00775C4F" w:rsidRPr="00392BE7" w:rsidRDefault="00775C4F" w:rsidP="00774883">
            <w:pPr>
              <w:rPr>
                <w:rFonts w:eastAsia="Calibri"/>
              </w:rPr>
            </w:pPr>
            <w:r w:rsidRPr="00392BE7">
              <w:rPr>
                <w:rFonts w:eastAsia="Calibri"/>
              </w:rPr>
              <w:t>4.13.1.</w:t>
            </w:r>
          </w:p>
        </w:tc>
        <w:tc>
          <w:tcPr>
            <w:tcW w:w="4422" w:type="pct"/>
            <w:gridSpan w:val="4"/>
            <w:vAlign w:val="center"/>
          </w:tcPr>
          <w:p w14:paraId="09B7F71E" w14:textId="77777777" w:rsidR="00775C4F" w:rsidRPr="00392BE7" w:rsidRDefault="00775C4F" w:rsidP="00774883">
            <w:pPr>
              <w:rPr>
                <w:rFonts w:eastAsia="Calibri"/>
              </w:rPr>
            </w:pPr>
            <w:r w:rsidRPr="00392BE7">
              <w:rPr>
                <w:rFonts w:eastAsia="Calibri"/>
              </w:rPr>
              <w:t>Smještaj</w:t>
            </w:r>
          </w:p>
        </w:tc>
      </w:tr>
      <w:tr w:rsidR="00775C4F" w:rsidRPr="00392BE7" w14:paraId="43775075" w14:textId="77777777" w:rsidTr="00775C4F">
        <w:trPr>
          <w:trHeight w:val="567"/>
        </w:trPr>
        <w:tc>
          <w:tcPr>
            <w:tcW w:w="578" w:type="pct"/>
            <w:vMerge w:val="restart"/>
            <w:vAlign w:val="center"/>
          </w:tcPr>
          <w:p w14:paraId="39BD6B9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4.13.1.1.</w:t>
            </w:r>
          </w:p>
        </w:tc>
        <w:tc>
          <w:tcPr>
            <w:tcW w:w="770" w:type="pct"/>
            <w:vMerge w:val="restart"/>
            <w:vAlign w:val="center"/>
          </w:tcPr>
          <w:p w14:paraId="32D601A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Osnovni opseg usluge</w:t>
            </w:r>
          </w:p>
        </w:tc>
        <w:tc>
          <w:tcPr>
            <w:tcW w:w="955" w:type="pct"/>
          </w:tcPr>
          <w:p w14:paraId="570B716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Njega</w:t>
            </w:r>
          </w:p>
        </w:tc>
        <w:tc>
          <w:tcPr>
            <w:tcW w:w="1351" w:type="pct"/>
          </w:tcPr>
          <w:p w14:paraId="6D09C27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Pr>
                <w:rFonts w:ascii="Times New Roman" w:eastAsia="Calibri" w:hAnsi="Times New Roman" w:cs="Times New Roman"/>
                <w:sz w:val="24"/>
                <w:szCs w:val="24"/>
              </w:rPr>
              <w:t>na 12</w:t>
            </w:r>
            <w:r w:rsidRPr="00392BE7">
              <w:rPr>
                <w:rFonts w:ascii="Times New Roman" w:eastAsia="Calibri" w:hAnsi="Times New Roman" w:cs="Times New Roman"/>
                <w:sz w:val="24"/>
                <w:szCs w:val="24"/>
              </w:rPr>
              <w:t xml:space="preserve"> korisnika</w:t>
            </w:r>
          </w:p>
        </w:tc>
        <w:tc>
          <w:tcPr>
            <w:tcW w:w="1346" w:type="pct"/>
          </w:tcPr>
          <w:p w14:paraId="2A7772A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10 korisnika</w:t>
            </w:r>
          </w:p>
        </w:tc>
      </w:tr>
      <w:tr w:rsidR="00775C4F" w:rsidRPr="00392BE7" w14:paraId="7FD40AEB" w14:textId="77777777" w:rsidTr="00775C4F">
        <w:trPr>
          <w:trHeight w:val="567"/>
        </w:trPr>
        <w:tc>
          <w:tcPr>
            <w:tcW w:w="578" w:type="pct"/>
            <w:vMerge/>
            <w:vAlign w:val="center"/>
          </w:tcPr>
          <w:p w14:paraId="53566AC6"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354B18B4" w14:textId="77777777" w:rsidR="00775C4F" w:rsidRPr="00392BE7" w:rsidRDefault="00775C4F" w:rsidP="00774883">
            <w:pPr>
              <w:rPr>
                <w:rFonts w:ascii="Times New Roman" w:eastAsia="Calibri" w:hAnsi="Times New Roman" w:cs="Times New Roman"/>
                <w:sz w:val="24"/>
                <w:szCs w:val="24"/>
              </w:rPr>
            </w:pPr>
          </w:p>
        </w:tc>
        <w:tc>
          <w:tcPr>
            <w:tcW w:w="955" w:type="pct"/>
            <w:vMerge w:val="restart"/>
          </w:tcPr>
          <w:p w14:paraId="1CFF850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Briga o zdravlju</w:t>
            </w:r>
          </w:p>
        </w:tc>
        <w:tc>
          <w:tcPr>
            <w:tcW w:w="1351" w:type="pct"/>
          </w:tcPr>
          <w:p w14:paraId="119E92D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17 korisnika</w:t>
            </w:r>
          </w:p>
        </w:tc>
        <w:tc>
          <w:tcPr>
            <w:tcW w:w="1346" w:type="pct"/>
          </w:tcPr>
          <w:p w14:paraId="0B74184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17 korisnika</w:t>
            </w:r>
          </w:p>
        </w:tc>
      </w:tr>
      <w:tr w:rsidR="00775C4F" w:rsidRPr="00392BE7" w14:paraId="7C160D06" w14:textId="77777777" w:rsidTr="00775C4F">
        <w:trPr>
          <w:trHeight w:val="622"/>
        </w:trPr>
        <w:tc>
          <w:tcPr>
            <w:tcW w:w="578" w:type="pct"/>
            <w:vMerge/>
            <w:vAlign w:val="center"/>
          </w:tcPr>
          <w:p w14:paraId="04B3E33E"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04217D65" w14:textId="77777777" w:rsidR="00775C4F" w:rsidRPr="00392BE7" w:rsidRDefault="00775C4F" w:rsidP="00774883">
            <w:pPr>
              <w:rPr>
                <w:rFonts w:ascii="Times New Roman" w:eastAsia="Calibri" w:hAnsi="Times New Roman" w:cs="Times New Roman"/>
                <w:sz w:val="24"/>
                <w:szCs w:val="24"/>
              </w:rPr>
            </w:pPr>
          </w:p>
        </w:tc>
        <w:tc>
          <w:tcPr>
            <w:tcW w:w="955" w:type="pct"/>
            <w:vMerge/>
          </w:tcPr>
          <w:p w14:paraId="13D44431" w14:textId="77777777" w:rsidR="00775C4F" w:rsidRPr="00392BE7" w:rsidRDefault="00775C4F" w:rsidP="00774883">
            <w:pPr>
              <w:rPr>
                <w:rFonts w:ascii="Times New Roman" w:eastAsia="Calibri" w:hAnsi="Times New Roman" w:cs="Times New Roman"/>
                <w:sz w:val="24"/>
                <w:szCs w:val="24"/>
              </w:rPr>
            </w:pPr>
          </w:p>
        </w:tc>
        <w:tc>
          <w:tcPr>
            <w:tcW w:w="1351" w:type="pct"/>
            <w:shd w:val="clear" w:color="auto" w:fill="auto"/>
          </w:tcPr>
          <w:p w14:paraId="5148BDA1" w14:textId="77777777" w:rsidR="00775C4F" w:rsidRPr="00392BE7" w:rsidRDefault="00775C4F" w:rsidP="00774883">
            <w:pPr>
              <w:rPr>
                <w:rFonts w:ascii="Times New Roman" w:eastAsia="Calibri" w:hAnsi="Times New Roman" w:cs="Times New Roman"/>
                <w:sz w:val="24"/>
                <w:szCs w:val="24"/>
              </w:rPr>
            </w:pPr>
            <w:r w:rsidRPr="00D77E0C">
              <w:rPr>
                <w:rFonts w:ascii="Times New Roman" w:eastAsia="Calibri" w:hAnsi="Times New Roman" w:cs="Times New Roman"/>
                <w:sz w:val="24"/>
                <w:szCs w:val="24"/>
              </w:rPr>
              <w:t>1 izvršitelj</w:t>
            </w:r>
            <w:r w:rsidRPr="00D77E0C">
              <w:rPr>
                <w:rFonts w:ascii="Times New Roman" w:eastAsia="Calibri" w:hAnsi="Times New Roman" w:cs="Times New Roman"/>
                <w:sz w:val="24"/>
                <w:szCs w:val="24"/>
                <w:lang w:eastAsia="hr-HR"/>
              </w:rPr>
              <w:t xml:space="preserve"> </w:t>
            </w:r>
            <w:r w:rsidRPr="00D77E0C">
              <w:rPr>
                <w:rFonts w:ascii="Times New Roman" w:eastAsia="Calibri" w:hAnsi="Times New Roman" w:cs="Times New Roman"/>
                <w:sz w:val="24"/>
                <w:szCs w:val="24"/>
              </w:rPr>
              <w:t>na objekt sa 50 i više korisnika</w:t>
            </w:r>
          </w:p>
        </w:tc>
        <w:tc>
          <w:tcPr>
            <w:tcW w:w="1346" w:type="pct"/>
          </w:tcPr>
          <w:p w14:paraId="6E9F9B4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objekt sa 50 i više korisnika</w:t>
            </w:r>
          </w:p>
        </w:tc>
      </w:tr>
      <w:tr w:rsidR="00775C4F" w:rsidRPr="00392BE7" w14:paraId="4135A301" w14:textId="77777777" w:rsidTr="00775C4F">
        <w:trPr>
          <w:trHeight w:val="567"/>
        </w:trPr>
        <w:tc>
          <w:tcPr>
            <w:tcW w:w="578" w:type="pct"/>
            <w:vMerge/>
            <w:vAlign w:val="center"/>
          </w:tcPr>
          <w:p w14:paraId="74FE8B99"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643E667D" w14:textId="77777777" w:rsidR="00775C4F" w:rsidRPr="00392BE7" w:rsidRDefault="00775C4F" w:rsidP="00774883">
            <w:pPr>
              <w:rPr>
                <w:rFonts w:ascii="Times New Roman" w:eastAsia="Calibri" w:hAnsi="Times New Roman" w:cs="Times New Roman"/>
                <w:sz w:val="24"/>
                <w:szCs w:val="24"/>
              </w:rPr>
            </w:pPr>
          </w:p>
        </w:tc>
        <w:tc>
          <w:tcPr>
            <w:tcW w:w="955" w:type="pct"/>
          </w:tcPr>
          <w:p w14:paraId="48EEB7A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Socijalni rad</w:t>
            </w:r>
          </w:p>
        </w:tc>
        <w:tc>
          <w:tcPr>
            <w:tcW w:w="1351" w:type="pct"/>
          </w:tcPr>
          <w:p w14:paraId="09077CC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100 korisnika</w:t>
            </w:r>
          </w:p>
        </w:tc>
        <w:tc>
          <w:tcPr>
            <w:tcW w:w="1346" w:type="pct"/>
          </w:tcPr>
          <w:p w14:paraId="7F497C6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100 korisnika</w:t>
            </w:r>
          </w:p>
        </w:tc>
      </w:tr>
      <w:tr w:rsidR="00775C4F" w:rsidRPr="00392BE7" w14:paraId="48DB4C3D" w14:textId="77777777" w:rsidTr="00775C4F">
        <w:trPr>
          <w:trHeight w:val="567"/>
        </w:trPr>
        <w:tc>
          <w:tcPr>
            <w:tcW w:w="578" w:type="pct"/>
            <w:vMerge/>
            <w:vAlign w:val="center"/>
          </w:tcPr>
          <w:p w14:paraId="41BB2A51"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44532DCE" w14:textId="77777777" w:rsidR="00775C4F" w:rsidRPr="00392BE7" w:rsidRDefault="00775C4F" w:rsidP="00774883">
            <w:pPr>
              <w:rPr>
                <w:rFonts w:ascii="Times New Roman" w:eastAsia="Calibri" w:hAnsi="Times New Roman" w:cs="Times New Roman"/>
                <w:sz w:val="24"/>
                <w:szCs w:val="24"/>
              </w:rPr>
            </w:pPr>
          </w:p>
        </w:tc>
        <w:tc>
          <w:tcPr>
            <w:tcW w:w="955" w:type="pct"/>
          </w:tcPr>
          <w:p w14:paraId="4611238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Psihološka podrška</w:t>
            </w:r>
          </w:p>
        </w:tc>
        <w:tc>
          <w:tcPr>
            <w:tcW w:w="1351" w:type="pct"/>
          </w:tcPr>
          <w:p w14:paraId="1A8C0CB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100 korisnika</w:t>
            </w:r>
          </w:p>
        </w:tc>
        <w:tc>
          <w:tcPr>
            <w:tcW w:w="1346" w:type="pct"/>
          </w:tcPr>
          <w:p w14:paraId="09D198B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100 korisnika</w:t>
            </w:r>
          </w:p>
        </w:tc>
      </w:tr>
      <w:tr w:rsidR="00775C4F" w:rsidRPr="00392BE7" w14:paraId="6679C74B" w14:textId="77777777" w:rsidTr="00775C4F">
        <w:trPr>
          <w:trHeight w:val="567"/>
        </w:trPr>
        <w:tc>
          <w:tcPr>
            <w:tcW w:w="578" w:type="pct"/>
            <w:vMerge/>
            <w:vAlign w:val="center"/>
          </w:tcPr>
          <w:p w14:paraId="200891C2"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03CC91E7" w14:textId="77777777" w:rsidR="00775C4F" w:rsidRPr="00392BE7" w:rsidRDefault="00775C4F" w:rsidP="00774883">
            <w:pPr>
              <w:rPr>
                <w:rFonts w:ascii="Times New Roman" w:eastAsia="Calibri" w:hAnsi="Times New Roman" w:cs="Times New Roman"/>
                <w:sz w:val="24"/>
                <w:szCs w:val="24"/>
              </w:rPr>
            </w:pPr>
          </w:p>
        </w:tc>
        <w:tc>
          <w:tcPr>
            <w:tcW w:w="955" w:type="pct"/>
          </w:tcPr>
          <w:p w14:paraId="5A05F6E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Radna terapija</w:t>
            </w:r>
          </w:p>
        </w:tc>
        <w:tc>
          <w:tcPr>
            <w:tcW w:w="1351" w:type="pct"/>
          </w:tcPr>
          <w:p w14:paraId="31DDC74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100 korisnika</w:t>
            </w:r>
          </w:p>
        </w:tc>
        <w:tc>
          <w:tcPr>
            <w:tcW w:w="1346" w:type="pct"/>
          </w:tcPr>
          <w:p w14:paraId="24337E1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100 korisnika</w:t>
            </w:r>
          </w:p>
        </w:tc>
      </w:tr>
      <w:tr w:rsidR="00775C4F" w:rsidRPr="00392BE7" w14:paraId="6752A473" w14:textId="77777777" w:rsidTr="00775C4F">
        <w:trPr>
          <w:trHeight w:val="567"/>
        </w:trPr>
        <w:tc>
          <w:tcPr>
            <w:tcW w:w="578" w:type="pct"/>
            <w:vMerge/>
            <w:vAlign w:val="center"/>
          </w:tcPr>
          <w:p w14:paraId="68DF8141"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616E81DD" w14:textId="77777777" w:rsidR="00775C4F" w:rsidRPr="00392BE7" w:rsidRDefault="00775C4F" w:rsidP="00774883">
            <w:pPr>
              <w:rPr>
                <w:rFonts w:ascii="Times New Roman" w:eastAsia="Calibri" w:hAnsi="Times New Roman" w:cs="Times New Roman"/>
                <w:sz w:val="24"/>
                <w:szCs w:val="24"/>
              </w:rPr>
            </w:pPr>
          </w:p>
        </w:tc>
        <w:tc>
          <w:tcPr>
            <w:tcW w:w="955" w:type="pct"/>
          </w:tcPr>
          <w:p w14:paraId="6778E0A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Radne aktivnosti</w:t>
            </w:r>
          </w:p>
        </w:tc>
        <w:tc>
          <w:tcPr>
            <w:tcW w:w="1351" w:type="pct"/>
          </w:tcPr>
          <w:p w14:paraId="234FAA6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Pr>
                <w:rFonts w:ascii="Times New Roman" w:eastAsia="Calibri" w:hAnsi="Times New Roman" w:cs="Times New Roman"/>
                <w:sz w:val="24"/>
                <w:szCs w:val="24"/>
              </w:rPr>
              <w:t>na 5</w:t>
            </w:r>
            <w:r w:rsidRPr="00392BE7">
              <w:rPr>
                <w:rFonts w:ascii="Times New Roman" w:eastAsia="Calibri" w:hAnsi="Times New Roman" w:cs="Times New Roman"/>
                <w:sz w:val="24"/>
                <w:szCs w:val="24"/>
              </w:rPr>
              <w:t>0 korisnika</w:t>
            </w:r>
          </w:p>
        </w:tc>
        <w:tc>
          <w:tcPr>
            <w:tcW w:w="1346" w:type="pct"/>
          </w:tcPr>
          <w:p w14:paraId="4248362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Pr>
                <w:rFonts w:ascii="Times New Roman" w:eastAsia="Calibri" w:hAnsi="Times New Roman" w:cs="Times New Roman"/>
                <w:sz w:val="24"/>
                <w:szCs w:val="24"/>
              </w:rPr>
              <w:t>na 3</w:t>
            </w:r>
            <w:r w:rsidRPr="00392BE7">
              <w:rPr>
                <w:rFonts w:ascii="Times New Roman" w:eastAsia="Calibri" w:hAnsi="Times New Roman" w:cs="Times New Roman"/>
                <w:sz w:val="24"/>
                <w:szCs w:val="24"/>
              </w:rPr>
              <w:t>0 korisnika</w:t>
            </w:r>
          </w:p>
        </w:tc>
      </w:tr>
      <w:tr w:rsidR="00775C4F" w:rsidRPr="00392BE7" w14:paraId="1388D08F" w14:textId="77777777" w:rsidTr="00775C4F">
        <w:trPr>
          <w:trHeight w:val="567"/>
        </w:trPr>
        <w:tc>
          <w:tcPr>
            <w:tcW w:w="578" w:type="pct"/>
            <w:vMerge w:val="restart"/>
            <w:vAlign w:val="center"/>
          </w:tcPr>
          <w:p w14:paraId="687BBCA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4.13.1.2.</w:t>
            </w:r>
          </w:p>
        </w:tc>
        <w:tc>
          <w:tcPr>
            <w:tcW w:w="770" w:type="pct"/>
            <w:vMerge w:val="restart"/>
            <w:vAlign w:val="center"/>
          </w:tcPr>
          <w:p w14:paraId="6E01033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Smještaj u obiteljskom domu</w:t>
            </w:r>
          </w:p>
        </w:tc>
        <w:tc>
          <w:tcPr>
            <w:tcW w:w="955" w:type="pct"/>
          </w:tcPr>
          <w:p w14:paraId="37E5702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Njega - samo za korisnike kojima je potrebna pomoć u samozbrinjavanju </w:t>
            </w:r>
          </w:p>
        </w:tc>
        <w:tc>
          <w:tcPr>
            <w:tcW w:w="1351" w:type="pct"/>
          </w:tcPr>
          <w:p w14:paraId="780C8F4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2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 xml:space="preserve">na 10 korisnika </w:t>
            </w:r>
            <w:r w:rsidRPr="00392BE7">
              <w:rPr>
                <w:rFonts w:ascii="Times New Roman" w:eastAsia="Calibri" w:hAnsi="Times New Roman" w:cs="Times New Roman"/>
                <w:sz w:val="24"/>
                <w:szCs w:val="24"/>
                <w:lang w:eastAsia="hr-HR"/>
              </w:rPr>
              <w:t xml:space="preserve">te 0,5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lang w:eastAsia="hr-HR"/>
              </w:rPr>
              <w:t>dodatno na svakih sljedećih 5 korisnika</w:t>
            </w:r>
          </w:p>
        </w:tc>
        <w:tc>
          <w:tcPr>
            <w:tcW w:w="1346" w:type="pct"/>
          </w:tcPr>
          <w:p w14:paraId="14E0EA4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2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 xml:space="preserve">na 10 korisnika </w:t>
            </w:r>
            <w:r w:rsidRPr="00392BE7">
              <w:rPr>
                <w:rFonts w:ascii="Times New Roman" w:eastAsia="Calibri" w:hAnsi="Times New Roman" w:cs="Times New Roman"/>
                <w:sz w:val="24"/>
                <w:szCs w:val="24"/>
                <w:lang w:eastAsia="hr-HR"/>
              </w:rPr>
              <w:t xml:space="preserve">te 0,5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lang w:eastAsia="hr-HR"/>
              </w:rPr>
              <w:t>dodatno na svakih sljedećih 5 korisnika</w:t>
            </w:r>
          </w:p>
        </w:tc>
      </w:tr>
      <w:tr w:rsidR="00775C4F" w:rsidRPr="00392BE7" w14:paraId="6100C250" w14:textId="77777777" w:rsidTr="00775C4F">
        <w:trPr>
          <w:trHeight w:val="567"/>
        </w:trPr>
        <w:tc>
          <w:tcPr>
            <w:tcW w:w="578" w:type="pct"/>
            <w:vMerge/>
            <w:vAlign w:val="center"/>
          </w:tcPr>
          <w:p w14:paraId="02B5AFDB"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0F2816FD" w14:textId="77777777" w:rsidR="00775C4F" w:rsidRPr="00392BE7" w:rsidRDefault="00775C4F" w:rsidP="00774883">
            <w:pPr>
              <w:rPr>
                <w:rFonts w:ascii="Times New Roman" w:eastAsia="Calibri" w:hAnsi="Times New Roman" w:cs="Times New Roman"/>
                <w:sz w:val="24"/>
                <w:szCs w:val="24"/>
              </w:rPr>
            </w:pPr>
          </w:p>
        </w:tc>
        <w:tc>
          <w:tcPr>
            <w:tcW w:w="955" w:type="pct"/>
          </w:tcPr>
          <w:p w14:paraId="1006A4C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Socijalna rehabilitacija</w:t>
            </w:r>
            <w:r>
              <w:rPr>
                <w:rFonts w:ascii="Times New Roman" w:eastAsia="Calibri" w:hAnsi="Times New Roman" w:cs="Times New Roman"/>
                <w:sz w:val="24"/>
                <w:szCs w:val="24"/>
              </w:rPr>
              <w:t>/radne aktivnosti/briga o zdravlju</w:t>
            </w:r>
          </w:p>
        </w:tc>
        <w:tc>
          <w:tcPr>
            <w:tcW w:w="1351" w:type="pct"/>
          </w:tcPr>
          <w:p w14:paraId="69EB5D79" w14:textId="77777777" w:rsidR="00775C4F" w:rsidRPr="00392BE7" w:rsidRDefault="00775C4F" w:rsidP="00774883">
            <w:pPr>
              <w:rPr>
                <w:rFonts w:ascii="Times New Roman" w:eastAsia="Calibri" w:hAnsi="Times New Roman" w:cs="Times New Roman"/>
                <w:sz w:val="24"/>
                <w:szCs w:val="24"/>
              </w:rPr>
            </w:pPr>
            <w:r w:rsidRPr="003F59B4">
              <w:rPr>
                <w:rFonts w:ascii="Times New Roman" w:eastAsia="Calibri" w:hAnsi="Times New Roman" w:cs="Times New Roman"/>
                <w:sz w:val="24"/>
                <w:szCs w:val="24"/>
              </w:rPr>
              <w:t>0,5 izvršitelja na 10 korisnika te 0,25 izvršitelja dodatno na svakih sljedećih 5 korisnika</w:t>
            </w:r>
          </w:p>
        </w:tc>
        <w:tc>
          <w:tcPr>
            <w:tcW w:w="1346" w:type="pct"/>
          </w:tcPr>
          <w:p w14:paraId="056DD13D" w14:textId="77777777" w:rsidR="00775C4F" w:rsidRPr="00392BE7" w:rsidRDefault="00775C4F" w:rsidP="00774883">
            <w:pPr>
              <w:rPr>
                <w:rFonts w:ascii="Times New Roman" w:eastAsia="Calibri" w:hAnsi="Times New Roman" w:cs="Times New Roman"/>
                <w:sz w:val="24"/>
                <w:szCs w:val="24"/>
              </w:rPr>
            </w:pPr>
            <w:r w:rsidRPr="003F59B4">
              <w:rPr>
                <w:rFonts w:ascii="Times New Roman" w:eastAsia="Calibri" w:hAnsi="Times New Roman" w:cs="Times New Roman"/>
                <w:sz w:val="24"/>
                <w:szCs w:val="24"/>
              </w:rPr>
              <w:t>0,5 izvršitelja na 10 korisnika te 0,25 izvršitelja dodatno na svakih sljedećih 5 korisnika</w:t>
            </w:r>
          </w:p>
        </w:tc>
      </w:tr>
      <w:tr w:rsidR="00775C4F" w:rsidRPr="00392BE7" w14:paraId="24EBB4A6" w14:textId="77777777" w:rsidTr="00775C4F">
        <w:trPr>
          <w:trHeight w:val="567"/>
        </w:trPr>
        <w:tc>
          <w:tcPr>
            <w:tcW w:w="578" w:type="pct"/>
            <w:vAlign w:val="center"/>
          </w:tcPr>
          <w:p w14:paraId="752B56E5" w14:textId="77777777" w:rsidR="00775C4F" w:rsidRPr="00392BE7" w:rsidRDefault="00775C4F" w:rsidP="00774883">
            <w:pPr>
              <w:rPr>
                <w:rFonts w:eastAsia="Calibri"/>
                <w:highlight w:val="yellow"/>
              </w:rPr>
            </w:pPr>
            <w:r w:rsidRPr="00392BE7">
              <w:rPr>
                <w:rFonts w:eastAsia="Calibri"/>
              </w:rPr>
              <w:t>4.13.2.</w:t>
            </w:r>
          </w:p>
        </w:tc>
        <w:tc>
          <w:tcPr>
            <w:tcW w:w="4422" w:type="pct"/>
            <w:gridSpan w:val="4"/>
            <w:vAlign w:val="center"/>
          </w:tcPr>
          <w:p w14:paraId="1AB1753F" w14:textId="77777777" w:rsidR="00775C4F" w:rsidRPr="00392BE7" w:rsidRDefault="00775C4F" w:rsidP="00774883">
            <w:pPr>
              <w:rPr>
                <w:rFonts w:eastAsia="Calibri"/>
              </w:rPr>
            </w:pPr>
            <w:r w:rsidRPr="00392BE7">
              <w:rPr>
                <w:rFonts w:eastAsia="Calibri"/>
              </w:rPr>
              <w:t>Boravak</w:t>
            </w:r>
          </w:p>
        </w:tc>
      </w:tr>
      <w:tr w:rsidR="00775C4F" w:rsidRPr="00392BE7" w14:paraId="75E90C3D" w14:textId="77777777" w:rsidTr="00775C4F">
        <w:trPr>
          <w:trHeight w:val="567"/>
        </w:trPr>
        <w:tc>
          <w:tcPr>
            <w:tcW w:w="578" w:type="pct"/>
            <w:vMerge w:val="restart"/>
            <w:vAlign w:val="center"/>
          </w:tcPr>
          <w:p w14:paraId="017E181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lastRenderedPageBreak/>
              <w:t>4.13.2.1.</w:t>
            </w:r>
          </w:p>
        </w:tc>
        <w:tc>
          <w:tcPr>
            <w:tcW w:w="770" w:type="pct"/>
            <w:vMerge w:val="restart"/>
            <w:vAlign w:val="center"/>
          </w:tcPr>
          <w:p w14:paraId="5D6E6D9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Poludnevni boravak</w:t>
            </w:r>
          </w:p>
          <w:p w14:paraId="706F07C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(osnovni opseg usluge)</w:t>
            </w:r>
            <w:r w:rsidRPr="00392BE7">
              <w:rPr>
                <w:rFonts w:ascii="Times New Roman" w:eastAsia="Calibri" w:hAnsi="Times New Roman" w:cs="Times New Roman"/>
                <w:sz w:val="24"/>
                <w:szCs w:val="24"/>
                <w:vertAlign w:val="superscript"/>
              </w:rPr>
              <w:footnoteReference w:customMarkFollows="1" w:id="27"/>
              <w:sym w:font="Symbol" w:char="F02A"/>
            </w:r>
          </w:p>
        </w:tc>
        <w:tc>
          <w:tcPr>
            <w:tcW w:w="955" w:type="pct"/>
          </w:tcPr>
          <w:p w14:paraId="6E8A655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Njega</w:t>
            </w:r>
          </w:p>
        </w:tc>
        <w:tc>
          <w:tcPr>
            <w:tcW w:w="1351" w:type="pct"/>
          </w:tcPr>
          <w:p w14:paraId="4E5F753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30 korisnika</w:t>
            </w:r>
          </w:p>
        </w:tc>
        <w:tc>
          <w:tcPr>
            <w:tcW w:w="1346" w:type="pct"/>
          </w:tcPr>
          <w:p w14:paraId="3F21272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30 korisnika</w:t>
            </w:r>
          </w:p>
        </w:tc>
      </w:tr>
      <w:tr w:rsidR="00775C4F" w:rsidRPr="00392BE7" w14:paraId="40BDC5E6" w14:textId="77777777" w:rsidTr="00775C4F">
        <w:trPr>
          <w:trHeight w:val="567"/>
        </w:trPr>
        <w:tc>
          <w:tcPr>
            <w:tcW w:w="578" w:type="pct"/>
            <w:vMerge/>
            <w:vAlign w:val="center"/>
          </w:tcPr>
          <w:p w14:paraId="08877C05"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50AD8908" w14:textId="77777777" w:rsidR="00775C4F" w:rsidRPr="00392BE7" w:rsidRDefault="00775C4F" w:rsidP="00774883">
            <w:pPr>
              <w:rPr>
                <w:rFonts w:ascii="Times New Roman" w:eastAsia="Calibri" w:hAnsi="Times New Roman" w:cs="Times New Roman"/>
                <w:sz w:val="24"/>
                <w:szCs w:val="24"/>
              </w:rPr>
            </w:pPr>
          </w:p>
        </w:tc>
        <w:tc>
          <w:tcPr>
            <w:tcW w:w="955" w:type="pct"/>
          </w:tcPr>
          <w:p w14:paraId="2C6EE11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Briga o zdravlju</w:t>
            </w:r>
          </w:p>
        </w:tc>
        <w:tc>
          <w:tcPr>
            <w:tcW w:w="1351" w:type="pct"/>
          </w:tcPr>
          <w:p w14:paraId="34BEA38C"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w:t>
            </w:r>
            <w:r w:rsidRPr="00392BE7">
              <w:rPr>
                <w:rFonts w:ascii="Times New Roman" w:eastAsia="Calibri" w:hAnsi="Times New Roman" w:cs="Times New Roman"/>
                <w:sz w:val="24"/>
                <w:szCs w:val="24"/>
              </w:rPr>
              <w:t xml:space="preserve"> </w:t>
            </w:r>
            <w:r>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4</w:t>
            </w:r>
            <w:r w:rsidRPr="00392BE7">
              <w:rPr>
                <w:rFonts w:ascii="Times New Roman" w:eastAsia="Calibri" w:hAnsi="Times New Roman" w:cs="Times New Roman"/>
                <w:sz w:val="24"/>
                <w:szCs w:val="24"/>
              </w:rPr>
              <w:t>0 korisnika</w:t>
            </w:r>
          </w:p>
        </w:tc>
        <w:tc>
          <w:tcPr>
            <w:tcW w:w="1346" w:type="pct"/>
          </w:tcPr>
          <w:p w14:paraId="10950A6E"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w:t>
            </w:r>
            <w:r w:rsidRPr="00392BE7">
              <w:rPr>
                <w:rFonts w:ascii="Times New Roman" w:eastAsia="Calibri" w:hAnsi="Times New Roman" w:cs="Times New Roman"/>
                <w:sz w:val="24"/>
                <w:szCs w:val="24"/>
              </w:rPr>
              <w:t xml:space="preserve"> </w:t>
            </w:r>
            <w:r>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3</w:t>
            </w:r>
            <w:r w:rsidRPr="00392BE7">
              <w:rPr>
                <w:rFonts w:ascii="Times New Roman" w:eastAsia="Calibri" w:hAnsi="Times New Roman" w:cs="Times New Roman"/>
                <w:sz w:val="24"/>
                <w:szCs w:val="24"/>
              </w:rPr>
              <w:t>0 korisnika</w:t>
            </w:r>
          </w:p>
        </w:tc>
      </w:tr>
      <w:tr w:rsidR="00775C4F" w:rsidRPr="00392BE7" w14:paraId="3D3BE466" w14:textId="77777777" w:rsidTr="00775C4F">
        <w:trPr>
          <w:trHeight w:val="567"/>
        </w:trPr>
        <w:tc>
          <w:tcPr>
            <w:tcW w:w="578" w:type="pct"/>
            <w:vMerge/>
            <w:vAlign w:val="center"/>
          </w:tcPr>
          <w:p w14:paraId="4B5DDB46"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6AB1FAA6" w14:textId="77777777" w:rsidR="00775C4F" w:rsidRPr="00392BE7" w:rsidRDefault="00775C4F" w:rsidP="00774883">
            <w:pPr>
              <w:rPr>
                <w:rFonts w:ascii="Times New Roman" w:eastAsia="Calibri" w:hAnsi="Times New Roman" w:cs="Times New Roman"/>
                <w:sz w:val="24"/>
                <w:szCs w:val="24"/>
              </w:rPr>
            </w:pPr>
          </w:p>
        </w:tc>
        <w:tc>
          <w:tcPr>
            <w:tcW w:w="955" w:type="pct"/>
          </w:tcPr>
          <w:p w14:paraId="48E9939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Socijalni rad</w:t>
            </w:r>
          </w:p>
        </w:tc>
        <w:tc>
          <w:tcPr>
            <w:tcW w:w="1351" w:type="pct"/>
          </w:tcPr>
          <w:p w14:paraId="43CECC4F"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w:t>
            </w:r>
            <w:r w:rsidRPr="00392BE7">
              <w:rPr>
                <w:rFonts w:ascii="Times New Roman" w:eastAsia="Calibri" w:hAnsi="Times New Roman" w:cs="Times New Roman"/>
                <w:sz w:val="24"/>
                <w:szCs w:val="24"/>
              </w:rPr>
              <w:t xml:space="preserve"> </w:t>
            </w:r>
            <w:r>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100</w:t>
            </w:r>
            <w:r w:rsidRPr="00392BE7">
              <w:rPr>
                <w:rFonts w:ascii="Times New Roman" w:eastAsia="Calibri" w:hAnsi="Times New Roman" w:cs="Times New Roman"/>
                <w:sz w:val="24"/>
                <w:szCs w:val="24"/>
              </w:rPr>
              <w:t xml:space="preserve"> korisnika</w:t>
            </w:r>
          </w:p>
        </w:tc>
        <w:tc>
          <w:tcPr>
            <w:tcW w:w="1346" w:type="pct"/>
          </w:tcPr>
          <w:p w14:paraId="6F80DA19"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w:t>
            </w:r>
            <w:r w:rsidRPr="00392BE7">
              <w:rPr>
                <w:rFonts w:ascii="Times New Roman" w:eastAsia="Calibri" w:hAnsi="Times New Roman" w:cs="Times New Roman"/>
                <w:sz w:val="24"/>
                <w:szCs w:val="24"/>
              </w:rPr>
              <w:t xml:space="preserve"> </w:t>
            </w:r>
            <w:r>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10</w:t>
            </w:r>
            <w:r w:rsidRPr="00392BE7">
              <w:rPr>
                <w:rFonts w:ascii="Times New Roman" w:eastAsia="Calibri" w:hAnsi="Times New Roman" w:cs="Times New Roman"/>
                <w:sz w:val="24"/>
                <w:szCs w:val="24"/>
              </w:rPr>
              <w:t>0 korisnika</w:t>
            </w:r>
          </w:p>
        </w:tc>
      </w:tr>
      <w:tr w:rsidR="00775C4F" w:rsidRPr="00392BE7" w14:paraId="781B10C9" w14:textId="77777777" w:rsidTr="00775C4F">
        <w:trPr>
          <w:trHeight w:val="567"/>
        </w:trPr>
        <w:tc>
          <w:tcPr>
            <w:tcW w:w="578" w:type="pct"/>
            <w:vMerge/>
            <w:vAlign w:val="center"/>
          </w:tcPr>
          <w:p w14:paraId="3DB5E583"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06329EDF" w14:textId="77777777" w:rsidR="00775C4F" w:rsidRPr="00392BE7" w:rsidRDefault="00775C4F" w:rsidP="00774883">
            <w:pPr>
              <w:rPr>
                <w:rFonts w:ascii="Times New Roman" w:eastAsia="Calibri" w:hAnsi="Times New Roman" w:cs="Times New Roman"/>
                <w:sz w:val="24"/>
                <w:szCs w:val="24"/>
              </w:rPr>
            </w:pPr>
          </w:p>
        </w:tc>
        <w:tc>
          <w:tcPr>
            <w:tcW w:w="955" w:type="pct"/>
          </w:tcPr>
          <w:p w14:paraId="5F05810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Radne aktivnosti</w:t>
            </w:r>
          </w:p>
        </w:tc>
        <w:tc>
          <w:tcPr>
            <w:tcW w:w="1351" w:type="pct"/>
          </w:tcPr>
          <w:p w14:paraId="71344707"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w:t>
            </w:r>
            <w:r w:rsidRPr="00392BE7">
              <w:rPr>
                <w:rFonts w:ascii="Times New Roman" w:eastAsia="Calibri" w:hAnsi="Times New Roman" w:cs="Times New Roman"/>
                <w:sz w:val="24"/>
                <w:szCs w:val="24"/>
              </w:rPr>
              <w:t xml:space="preserve"> </w:t>
            </w:r>
            <w:r>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3</w:t>
            </w:r>
            <w:r w:rsidRPr="00392BE7">
              <w:rPr>
                <w:rFonts w:ascii="Times New Roman" w:eastAsia="Calibri" w:hAnsi="Times New Roman" w:cs="Times New Roman"/>
                <w:sz w:val="24"/>
                <w:szCs w:val="24"/>
              </w:rPr>
              <w:t>0 korisnika</w:t>
            </w:r>
          </w:p>
        </w:tc>
        <w:tc>
          <w:tcPr>
            <w:tcW w:w="1346" w:type="pct"/>
          </w:tcPr>
          <w:p w14:paraId="7D95D50B"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w:t>
            </w:r>
            <w:r w:rsidRPr="00392BE7">
              <w:rPr>
                <w:rFonts w:ascii="Times New Roman" w:eastAsia="Calibri" w:hAnsi="Times New Roman" w:cs="Times New Roman"/>
                <w:sz w:val="24"/>
                <w:szCs w:val="24"/>
              </w:rPr>
              <w:t xml:space="preserve"> </w:t>
            </w:r>
            <w:r>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3</w:t>
            </w:r>
            <w:r w:rsidRPr="00392BE7">
              <w:rPr>
                <w:rFonts w:ascii="Times New Roman" w:eastAsia="Calibri" w:hAnsi="Times New Roman" w:cs="Times New Roman"/>
                <w:sz w:val="24"/>
                <w:szCs w:val="24"/>
              </w:rPr>
              <w:t>0 korisnika</w:t>
            </w:r>
          </w:p>
        </w:tc>
      </w:tr>
      <w:tr w:rsidR="00775C4F" w:rsidRPr="00392BE7" w14:paraId="1B31FAE3" w14:textId="77777777" w:rsidTr="00775C4F">
        <w:trPr>
          <w:trHeight w:val="567"/>
        </w:trPr>
        <w:tc>
          <w:tcPr>
            <w:tcW w:w="578" w:type="pct"/>
            <w:vMerge w:val="restart"/>
            <w:vAlign w:val="center"/>
          </w:tcPr>
          <w:p w14:paraId="415FF0B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4.13.2.2.</w:t>
            </w:r>
          </w:p>
        </w:tc>
        <w:tc>
          <w:tcPr>
            <w:tcW w:w="770" w:type="pct"/>
            <w:vMerge w:val="restart"/>
            <w:vAlign w:val="center"/>
          </w:tcPr>
          <w:p w14:paraId="18A2ACD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Cjelodnevni boravak</w:t>
            </w:r>
          </w:p>
          <w:p w14:paraId="33CE9B5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(osnovni opseg usluge)</w:t>
            </w:r>
            <w:r w:rsidRPr="00392BE7">
              <w:rPr>
                <w:rFonts w:ascii="Times New Roman" w:eastAsia="Calibri" w:hAnsi="Times New Roman" w:cs="Times New Roman"/>
                <w:sz w:val="24"/>
                <w:szCs w:val="24"/>
                <w:vertAlign w:val="superscript"/>
              </w:rPr>
              <w:t>*</w:t>
            </w:r>
          </w:p>
        </w:tc>
        <w:tc>
          <w:tcPr>
            <w:tcW w:w="955" w:type="pct"/>
          </w:tcPr>
          <w:p w14:paraId="18291DA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Njega</w:t>
            </w:r>
          </w:p>
        </w:tc>
        <w:tc>
          <w:tcPr>
            <w:tcW w:w="1351" w:type="pct"/>
          </w:tcPr>
          <w:p w14:paraId="7C63AED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w:t>
            </w:r>
            <w:r>
              <w:rPr>
                <w:rFonts w:ascii="Times New Roman" w:eastAsia="Calibri" w:hAnsi="Times New Roman" w:cs="Times New Roman"/>
                <w:sz w:val="24"/>
                <w:szCs w:val="24"/>
              </w:rPr>
              <w:t>30</w:t>
            </w:r>
            <w:r w:rsidRPr="00392BE7">
              <w:rPr>
                <w:rFonts w:ascii="Times New Roman" w:eastAsia="Calibri" w:hAnsi="Times New Roman" w:cs="Times New Roman"/>
                <w:sz w:val="24"/>
                <w:szCs w:val="24"/>
              </w:rPr>
              <w:t xml:space="preserve"> korisnika</w:t>
            </w:r>
          </w:p>
        </w:tc>
        <w:tc>
          <w:tcPr>
            <w:tcW w:w="1346" w:type="pct"/>
          </w:tcPr>
          <w:p w14:paraId="17365A46"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w:t>
            </w:r>
            <w:r w:rsidRPr="00392BE7">
              <w:rPr>
                <w:rFonts w:ascii="Times New Roman" w:eastAsia="Calibri" w:hAnsi="Times New Roman" w:cs="Times New Roman"/>
                <w:sz w:val="24"/>
                <w:szCs w:val="24"/>
              </w:rPr>
              <w:t xml:space="preserve"> </w:t>
            </w:r>
            <w:r>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25</w:t>
            </w:r>
            <w:r w:rsidRPr="00392BE7">
              <w:rPr>
                <w:rFonts w:ascii="Times New Roman" w:eastAsia="Calibri" w:hAnsi="Times New Roman" w:cs="Times New Roman"/>
                <w:sz w:val="24"/>
                <w:szCs w:val="24"/>
              </w:rPr>
              <w:t xml:space="preserve"> korisnika</w:t>
            </w:r>
          </w:p>
        </w:tc>
      </w:tr>
      <w:tr w:rsidR="00775C4F" w:rsidRPr="00392BE7" w14:paraId="7886E253" w14:textId="77777777" w:rsidTr="00775C4F">
        <w:trPr>
          <w:trHeight w:val="567"/>
        </w:trPr>
        <w:tc>
          <w:tcPr>
            <w:tcW w:w="578" w:type="pct"/>
            <w:vMerge/>
            <w:vAlign w:val="center"/>
          </w:tcPr>
          <w:p w14:paraId="67728691"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2FA15A0B" w14:textId="77777777" w:rsidR="00775C4F" w:rsidRPr="00392BE7" w:rsidRDefault="00775C4F" w:rsidP="00774883">
            <w:pPr>
              <w:rPr>
                <w:rFonts w:ascii="Times New Roman" w:eastAsia="Calibri" w:hAnsi="Times New Roman" w:cs="Times New Roman"/>
                <w:sz w:val="24"/>
                <w:szCs w:val="24"/>
              </w:rPr>
            </w:pPr>
          </w:p>
        </w:tc>
        <w:tc>
          <w:tcPr>
            <w:tcW w:w="955" w:type="pct"/>
          </w:tcPr>
          <w:p w14:paraId="5C082B0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Briga o zdravlju</w:t>
            </w:r>
          </w:p>
        </w:tc>
        <w:tc>
          <w:tcPr>
            <w:tcW w:w="1351" w:type="pct"/>
          </w:tcPr>
          <w:p w14:paraId="40671C2F"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 izvršitelj na 35 korisnika</w:t>
            </w:r>
          </w:p>
        </w:tc>
        <w:tc>
          <w:tcPr>
            <w:tcW w:w="1346" w:type="pct"/>
          </w:tcPr>
          <w:p w14:paraId="4EB107D9"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 izvršitelj na 30 korisnika</w:t>
            </w:r>
          </w:p>
        </w:tc>
      </w:tr>
      <w:tr w:rsidR="00775C4F" w:rsidRPr="00392BE7" w14:paraId="6748EAD9" w14:textId="77777777" w:rsidTr="00775C4F">
        <w:trPr>
          <w:trHeight w:val="567"/>
        </w:trPr>
        <w:tc>
          <w:tcPr>
            <w:tcW w:w="578" w:type="pct"/>
            <w:vMerge/>
            <w:vAlign w:val="center"/>
          </w:tcPr>
          <w:p w14:paraId="69A589D4"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0EA577A4" w14:textId="77777777" w:rsidR="00775C4F" w:rsidRPr="00392BE7" w:rsidRDefault="00775C4F" w:rsidP="00774883">
            <w:pPr>
              <w:rPr>
                <w:rFonts w:ascii="Times New Roman" w:eastAsia="Calibri" w:hAnsi="Times New Roman" w:cs="Times New Roman"/>
                <w:sz w:val="24"/>
                <w:szCs w:val="24"/>
              </w:rPr>
            </w:pPr>
          </w:p>
        </w:tc>
        <w:tc>
          <w:tcPr>
            <w:tcW w:w="955" w:type="pct"/>
          </w:tcPr>
          <w:p w14:paraId="7CEB781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Socijalni rad</w:t>
            </w:r>
          </w:p>
        </w:tc>
        <w:tc>
          <w:tcPr>
            <w:tcW w:w="1351" w:type="pct"/>
          </w:tcPr>
          <w:p w14:paraId="706AD5F5"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 izvršitelj na 100 korisnika</w:t>
            </w:r>
          </w:p>
        </w:tc>
        <w:tc>
          <w:tcPr>
            <w:tcW w:w="1346" w:type="pct"/>
          </w:tcPr>
          <w:p w14:paraId="4D9EFC7B"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 izvršitelj na 100 korisnika</w:t>
            </w:r>
          </w:p>
        </w:tc>
      </w:tr>
      <w:tr w:rsidR="00775C4F" w:rsidRPr="00392BE7" w14:paraId="69AEA78F" w14:textId="77777777" w:rsidTr="00775C4F">
        <w:trPr>
          <w:trHeight w:val="567"/>
        </w:trPr>
        <w:tc>
          <w:tcPr>
            <w:tcW w:w="578" w:type="pct"/>
            <w:vMerge/>
            <w:vAlign w:val="center"/>
          </w:tcPr>
          <w:p w14:paraId="736683CF"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3EDB9B81" w14:textId="77777777" w:rsidR="00775C4F" w:rsidRPr="00392BE7" w:rsidRDefault="00775C4F" w:rsidP="00774883">
            <w:pPr>
              <w:rPr>
                <w:rFonts w:ascii="Times New Roman" w:eastAsia="Calibri" w:hAnsi="Times New Roman" w:cs="Times New Roman"/>
                <w:sz w:val="24"/>
                <w:szCs w:val="24"/>
              </w:rPr>
            </w:pPr>
          </w:p>
        </w:tc>
        <w:tc>
          <w:tcPr>
            <w:tcW w:w="955" w:type="pct"/>
          </w:tcPr>
          <w:p w14:paraId="09E96EB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Radne aktivnosti</w:t>
            </w:r>
          </w:p>
        </w:tc>
        <w:tc>
          <w:tcPr>
            <w:tcW w:w="1351" w:type="pct"/>
          </w:tcPr>
          <w:p w14:paraId="5B494DED"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 izvršitelj na 30 korisnika</w:t>
            </w:r>
          </w:p>
        </w:tc>
        <w:tc>
          <w:tcPr>
            <w:tcW w:w="1346" w:type="pct"/>
          </w:tcPr>
          <w:p w14:paraId="263F6912"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 izvršitelj na 25 korisnika</w:t>
            </w:r>
          </w:p>
        </w:tc>
      </w:tr>
      <w:tr w:rsidR="00775C4F" w:rsidRPr="00392BE7" w14:paraId="70107014" w14:textId="77777777" w:rsidTr="00775C4F">
        <w:trPr>
          <w:trHeight w:val="567"/>
        </w:trPr>
        <w:tc>
          <w:tcPr>
            <w:tcW w:w="578" w:type="pct"/>
            <w:vAlign w:val="center"/>
          </w:tcPr>
          <w:p w14:paraId="6C5F18D9" w14:textId="77777777" w:rsidR="00775C4F" w:rsidRPr="00392BE7" w:rsidRDefault="00775C4F" w:rsidP="00774883">
            <w:pPr>
              <w:rPr>
                <w:rFonts w:eastAsia="Calibri"/>
              </w:rPr>
            </w:pPr>
            <w:r w:rsidRPr="00392BE7">
              <w:rPr>
                <w:rFonts w:eastAsia="Calibri"/>
              </w:rPr>
              <w:t>4.13.3.</w:t>
            </w:r>
          </w:p>
        </w:tc>
        <w:tc>
          <w:tcPr>
            <w:tcW w:w="4422" w:type="pct"/>
            <w:gridSpan w:val="4"/>
            <w:vAlign w:val="center"/>
          </w:tcPr>
          <w:p w14:paraId="17493F5C" w14:textId="77777777" w:rsidR="00775C4F" w:rsidRPr="00392BE7" w:rsidRDefault="00775C4F" w:rsidP="00774883">
            <w:pPr>
              <w:rPr>
                <w:rFonts w:eastAsia="Calibri"/>
              </w:rPr>
            </w:pPr>
            <w:r w:rsidRPr="00392BE7">
              <w:rPr>
                <w:rFonts w:eastAsia="Calibri"/>
              </w:rPr>
              <w:t>Organizirano stanovanje</w:t>
            </w:r>
          </w:p>
        </w:tc>
      </w:tr>
      <w:tr w:rsidR="00775C4F" w:rsidRPr="00392BE7" w14:paraId="4928C976" w14:textId="77777777" w:rsidTr="00775C4F">
        <w:trPr>
          <w:trHeight w:val="567"/>
        </w:trPr>
        <w:tc>
          <w:tcPr>
            <w:tcW w:w="578" w:type="pct"/>
            <w:vMerge w:val="restart"/>
            <w:vAlign w:val="center"/>
          </w:tcPr>
          <w:p w14:paraId="41A8B04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4.13.3.1.</w:t>
            </w:r>
          </w:p>
        </w:tc>
        <w:tc>
          <w:tcPr>
            <w:tcW w:w="770" w:type="pct"/>
            <w:vMerge w:val="restart"/>
            <w:vAlign w:val="center"/>
          </w:tcPr>
          <w:p w14:paraId="7F7FFEF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Organizirano stanovanje uz sveobuhvatnu podršku</w:t>
            </w:r>
          </w:p>
        </w:tc>
        <w:tc>
          <w:tcPr>
            <w:tcW w:w="955" w:type="pct"/>
          </w:tcPr>
          <w:p w14:paraId="6C6636A1" w14:textId="77777777" w:rsidR="00775C4F" w:rsidRPr="00392BE7" w:rsidRDefault="00775C4F" w:rsidP="00774883">
            <w:pPr>
              <w:rPr>
                <w:rFonts w:ascii="Times New Roman" w:eastAsia="Calibri" w:hAnsi="Times New Roman" w:cs="Times New Roman"/>
                <w:color w:val="00B050"/>
                <w:sz w:val="24"/>
                <w:szCs w:val="24"/>
              </w:rPr>
            </w:pPr>
            <w:r w:rsidRPr="00392BE7">
              <w:rPr>
                <w:rFonts w:ascii="Times New Roman" w:eastAsia="Calibri" w:hAnsi="Times New Roman" w:cs="Times New Roman"/>
                <w:sz w:val="24"/>
                <w:szCs w:val="24"/>
              </w:rPr>
              <w:t>Podrška u organiziranom stanovanju</w:t>
            </w:r>
          </w:p>
        </w:tc>
        <w:tc>
          <w:tcPr>
            <w:tcW w:w="1351" w:type="pct"/>
          </w:tcPr>
          <w:p w14:paraId="284AAF1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3-4</w:t>
            </w:r>
            <w:r w:rsidRPr="00392BE7">
              <w:rPr>
                <w:rFonts w:ascii="Times New Roman" w:eastAsia="Calibri" w:hAnsi="Times New Roman" w:cs="Times New Roman"/>
                <w:sz w:val="24"/>
                <w:szCs w:val="24"/>
                <w:vertAlign w:val="superscript"/>
              </w:rPr>
              <w:footnoteReference w:customMarkFollows="1" w:id="28"/>
              <w:sym w:font="Symbol" w:char="F02A"/>
            </w:r>
            <w:r w:rsidRPr="00392BE7">
              <w:rPr>
                <w:rFonts w:ascii="Times New Roman" w:eastAsia="Calibri" w:hAnsi="Times New Roman" w:cs="Times New Roman"/>
                <w:sz w:val="24"/>
                <w:szCs w:val="24"/>
                <w:vertAlign w:val="superscript"/>
              </w:rPr>
              <w:sym w:font="Symbol" w:char="F02A"/>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1 stambenu jedinicu</w:t>
            </w:r>
          </w:p>
        </w:tc>
        <w:tc>
          <w:tcPr>
            <w:tcW w:w="1346" w:type="pct"/>
          </w:tcPr>
          <w:p w14:paraId="542C78F2"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4-5</w:t>
            </w:r>
            <w:r w:rsidRPr="00392BE7">
              <w:rPr>
                <w:rFonts w:ascii="Times New Roman" w:eastAsia="Calibri" w:hAnsi="Times New Roman" w:cs="Times New Roman"/>
                <w:sz w:val="24"/>
                <w:szCs w:val="24"/>
                <w:vertAlign w:val="superscript"/>
              </w:rPr>
              <w:footnoteReference w:customMarkFollows="1" w:id="29"/>
              <w:sym w:font="Symbol" w:char="F02A"/>
            </w:r>
            <w:r w:rsidRPr="00392BE7">
              <w:rPr>
                <w:rFonts w:ascii="Times New Roman" w:eastAsia="Calibri" w:hAnsi="Times New Roman" w:cs="Times New Roman"/>
                <w:sz w:val="24"/>
                <w:szCs w:val="24"/>
                <w:vertAlign w:val="superscript"/>
              </w:rPr>
              <w:sym w:font="Symbol" w:char="F02A"/>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1 stambenu jedinicu</w:t>
            </w:r>
          </w:p>
        </w:tc>
      </w:tr>
      <w:tr w:rsidR="00775C4F" w:rsidRPr="00392BE7" w14:paraId="7E566A9A" w14:textId="77777777" w:rsidTr="00775C4F">
        <w:trPr>
          <w:trHeight w:val="567"/>
        </w:trPr>
        <w:tc>
          <w:tcPr>
            <w:tcW w:w="578" w:type="pct"/>
            <w:vMerge/>
            <w:vAlign w:val="center"/>
          </w:tcPr>
          <w:p w14:paraId="3CC57CC6"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7F5087A6" w14:textId="77777777" w:rsidR="00775C4F" w:rsidRPr="00392BE7" w:rsidRDefault="00775C4F" w:rsidP="00774883">
            <w:pPr>
              <w:rPr>
                <w:rFonts w:ascii="Times New Roman" w:eastAsia="Calibri" w:hAnsi="Times New Roman" w:cs="Times New Roman"/>
                <w:sz w:val="24"/>
                <w:szCs w:val="24"/>
              </w:rPr>
            </w:pPr>
          </w:p>
        </w:tc>
        <w:tc>
          <w:tcPr>
            <w:tcW w:w="955" w:type="pct"/>
          </w:tcPr>
          <w:p w14:paraId="4F70F5B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Socijalna rehabilitacija</w:t>
            </w:r>
          </w:p>
        </w:tc>
        <w:tc>
          <w:tcPr>
            <w:tcW w:w="1351" w:type="pct"/>
          </w:tcPr>
          <w:p w14:paraId="3B8E9A6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 korisnika</w:t>
            </w:r>
          </w:p>
        </w:tc>
        <w:tc>
          <w:tcPr>
            <w:tcW w:w="1346" w:type="pct"/>
          </w:tcPr>
          <w:p w14:paraId="68C590F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 korisnika</w:t>
            </w:r>
          </w:p>
        </w:tc>
      </w:tr>
      <w:tr w:rsidR="00775C4F" w:rsidRPr="00392BE7" w14:paraId="5B4E099B" w14:textId="77777777" w:rsidTr="00775C4F">
        <w:trPr>
          <w:trHeight w:val="567"/>
        </w:trPr>
        <w:tc>
          <w:tcPr>
            <w:tcW w:w="578" w:type="pct"/>
            <w:vMerge/>
            <w:vAlign w:val="center"/>
          </w:tcPr>
          <w:p w14:paraId="54449C37"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6729D700" w14:textId="77777777" w:rsidR="00775C4F" w:rsidRPr="00392BE7" w:rsidRDefault="00775C4F" w:rsidP="00774883">
            <w:pPr>
              <w:rPr>
                <w:rFonts w:ascii="Times New Roman" w:eastAsia="Calibri" w:hAnsi="Times New Roman" w:cs="Times New Roman"/>
                <w:sz w:val="24"/>
                <w:szCs w:val="24"/>
              </w:rPr>
            </w:pPr>
          </w:p>
        </w:tc>
        <w:tc>
          <w:tcPr>
            <w:tcW w:w="955" w:type="pct"/>
          </w:tcPr>
          <w:p w14:paraId="4B29FFDA"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Socijalni rad</w:t>
            </w:r>
          </w:p>
        </w:tc>
        <w:tc>
          <w:tcPr>
            <w:tcW w:w="1351" w:type="pct"/>
          </w:tcPr>
          <w:p w14:paraId="25493AC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10</w:t>
            </w:r>
            <w:r w:rsidRPr="00392BE7">
              <w:rPr>
                <w:rFonts w:ascii="Times New Roman" w:eastAsia="Calibri" w:hAnsi="Times New Roman" w:cs="Times New Roman"/>
                <w:sz w:val="24"/>
                <w:szCs w:val="24"/>
              </w:rPr>
              <w:t>0 korisnika</w:t>
            </w:r>
          </w:p>
        </w:tc>
        <w:tc>
          <w:tcPr>
            <w:tcW w:w="1346" w:type="pct"/>
          </w:tcPr>
          <w:p w14:paraId="0560529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10</w:t>
            </w:r>
            <w:r w:rsidRPr="00392BE7">
              <w:rPr>
                <w:rFonts w:ascii="Times New Roman" w:eastAsia="Calibri" w:hAnsi="Times New Roman" w:cs="Times New Roman"/>
                <w:sz w:val="24"/>
                <w:szCs w:val="24"/>
              </w:rPr>
              <w:t>0 korisnika</w:t>
            </w:r>
          </w:p>
        </w:tc>
      </w:tr>
      <w:tr w:rsidR="00775C4F" w:rsidRPr="00392BE7" w14:paraId="67ADF3B0" w14:textId="77777777" w:rsidTr="00775C4F">
        <w:trPr>
          <w:trHeight w:val="567"/>
        </w:trPr>
        <w:tc>
          <w:tcPr>
            <w:tcW w:w="578" w:type="pct"/>
            <w:vMerge w:val="restart"/>
            <w:vAlign w:val="center"/>
          </w:tcPr>
          <w:p w14:paraId="5BD35E7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4.13.3.2.</w:t>
            </w:r>
          </w:p>
        </w:tc>
        <w:tc>
          <w:tcPr>
            <w:tcW w:w="770" w:type="pct"/>
            <w:vMerge w:val="restart"/>
            <w:vAlign w:val="center"/>
          </w:tcPr>
          <w:p w14:paraId="56DBEF4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Organizirano stanovanje uz svakodnevnu </w:t>
            </w:r>
            <w:r w:rsidRPr="00392BE7">
              <w:rPr>
                <w:rFonts w:ascii="Times New Roman" w:eastAsia="Calibri" w:hAnsi="Times New Roman" w:cs="Times New Roman"/>
                <w:sz w:val="24"/>
                <w:szCs w:val="24"/>
              </w:rPr>
              <w:lastRenderedPageBreak/>
              <w:t>intenzivnu podršku</w:t>
            </w:r>
          </w:p>
        </w:tc>
        <w:tc>
          <w:tcPr>
            <w:tcW w:w="955" w:type="pct"/>
          </w:tcPr>
          <w:p w14:paraId="4E77F7F2" w14:textId="77777777" w:rsidR="00775C4F" w:rsidRPr="00392BE7" w:rsidRDefault="00775C4F" w:rsidP="00774883">
            <w:pPr>
              <w:rPr>
                <w:rFonts w:ascii="Times New Roman" w:eastAsia="Calibri" w:hAnsi="Times New Roman" w:cs="Times New Roman"/>
                <w:color w:val="00B050"/>
                <w:sz w:val="24"/>
                <w:szCs w:val="24"/>
              </w:rPr>
            </w:pPr>
            <w:r w:rsidRPr="00392BE7">
              <w:rPr>
                <w:rFonts w:ascii="Times New Roman" w:eastAsia="Calibri" w:hAnsi="Times New Roman" w:cs="Times New Roman"/>
                <w:sz w:val="24"/>
                <w:szCs w:val="24"/>
              </w:rPr>
              <w:lastRenderedPageBreak/>
              <w:t>Podrška u organiziranom stanovanju</w:t>
            </w:r>
          </w:p>
        </w:tc>
        <w:tc>
          <w:tcPr>
            <w:tcW w:w="1351" w:type="pct"/>
          </w:tcPr>
          <w:p w14:paraId="6B6FE7B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2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1 stambenu jedinicu</w:t>
            </w:r>
          </w:p>
        </w:tc>
        <w:tc>
          <w:tcPr>
            <w:tcW w:w="1346" w:type="pct"/>
          </w:tcPr>
          <w:p w14:paraId="3F1A1BE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2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1 stambenu jedinicu</w:t>
            </w:r>
          </w:p>
        </w:tc>
      </w:tr>
      <w:tr w:rsidR="00775C4F" w:rsidRPr="00392BE7" w14:paraId="171AF5AE" w14:textId="77777777" w:rsidTr="00775C4F">
        <w:trPr>
          <w:trHeight w:val="567"/>
        </w:trPr>
        <w:tc>
          <w:tcPr>
            <w:tcW w:w="578" w:type="pct"/>
            <w:vMerge/>
            <w:vAlign w:val="center"/>
          </w:tcPr>
          <w:p w14:paraId="176AA7AB"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71AF00D8" w14:textId="77777777" w:rsidR="00775C4F" w:rsidRPr="00392BE7" w:rsidRDefault="00775C4F" w:rsidP="00774883">
            <w:pPr>
              <w:rPr>
                <w:rFonts w:ascii="Times New Roman" w:eastAsia="Calibri" w:hAnsi="Times New Roman" w:cs="Times New Roman"/>
                <w:sz w:val="24"/>
                <w:szCs w:val="24"/>
              </w:rPr>
            </w:pPr>
          </w:p>
        </w:tc>
        <w:tc>
          <w:tcPr>
            <w:tcW w:w="955" w:type="pct"/>
          </w:tcPr>
          <w:p w14:paraId="61C0415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Socijalna rehabilitacija</w:t>
            </w:r>
          </w:p>
        </w:tc>
        <w:tc>
          <w:tcPr>
            <w:tcW w:w="1351" w:type="pct"/>
          </w:tcPr>
          <w:p w14:paraId="2798D0B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 korisnika</w:t>
            </w:r>
          </w:p>
        </w:tc>
        <w:tc>
          <w:tcPr>
            <w:tcW w:w="1346" w:type="pct"/>
          </w:tcPr>
          <w:p w14:paraId="2C8C22A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1</w:t>
            </w:r>
            <w:r w:rsidRPr="00392BE7">
              <w:rPr>
                <w:rFonts w:ascii="Times New Roman" w:eastAsia="Calibri" w:hAnsi="Times New Roman" w:cs="Times New Roman"/>
                <w:sz w:val="24"/>
                <w:szCs w:val="24"/>
              </w:rPr>
              <w:t>0 korisnika</w:t>
            </w:r>
          </w:p>
        </w:tc>
      </w:tr>
      <w:tr w:rsidR="00775C4F" w:rsidRPr="00392BE7" w14:paraId="542FE95A" w14:textId="77777777" w:rsidTr="00775C4F">
        <w:trPr>
          <w:trHeight w:val="567"/>
        </w:trPr>
        <w:tc>
          <w:tcPr>
            <w:tcW w:w="578" w:type="pct"/>
            <w:vMerge/>
            <w:vAlign w:val="center"/>
          </w:tcPr>
          <w:p w14:paraId="004FDBD9"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12B1B9D3" w14:textId="77777777" w:rsidR="00775C4F" w:rsidRPr="00392BE7" w:rsidRDefault="00775C4F" w:rsidP="00774883">
            <w:pPr>
              <w:rPr>
                <w:rFonts w:ascii="Times New Roman" w:eastAsia="Calibri" w:hAnsi="Times New Roman" w:cs="Times New Roman"/>
                <w:sz w:val="24"/>
                <w:szCs w:val="24"/>
              </w:rPr>
            </w:pPr>
          </w:p>
        </w:tc>
        <w:tc>
          <w:tcPr>
            <w:tcW w:w="955" w:type="pct"/>
          </w:tcPr>
          <w:p w14:paraId="47328AA7"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Socijalni rad</w:t>
            </w:r>
          </w:p>
        </w:tc>
        <w:tc>
          <w:tcPr>
            <w:tcW w:w="1351" w:type="pct"/>
          </w:tcPr>
          <w:p w14:paraId="78FDF6F2"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w:t>
            </w:r>
            <w:r>
              <w:rPr>
                <w:rFonts w:ascii="Times New Roman" w:eastAsia="Calibri" w:hAnsi="Times New Roman" w:cs="Times New Roman"/>
                <w:sz w:val="24"/>
                <w:szCs w:val="24"/>
              </w:rPr>
              <w:t>100</w:t>
            </w:r>
            <w:r w:rsidRPr="00392BE7">
              <w:rPr>
                <w:rFonts w:ascii="Times New Roman" w:eastAsia="Calibri" w:hAnsi="Times New Roman" w:cs="Times New Roman"/>
                <w:sz w:val="24"/>
                <w:szCs w:val="24"/>
              </w:rPr>
              <w:t xml:space="preserve"> korisnika</w:t>
            </w:r>
          </w:p>
        </w:tc>
        <w:tc>
          <w:tcPr>
            <w:tcW w:w="1346" w:type="pct"/>
          </w:tcPr>
          <w:p w14:paraId="41F7A2DE"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w:t>
            </w:r>
            <w:r>
              <w:rPr>
                <w:rFonts w:ascii="Times New Roman" w:eastAsia="Calibri" w:hAnsi="Times New Roman" w:cs="Times New Roman"/>
                <w:sz w:val="24"/>
                <w:szCs w:val="24"/>
              </w:rPr>
              <w:t>100</w:t>
            </w:r>
            <w:r w:rsidRPr="00392BE7">
              <w:rPr>
                <w:rFonts w:ascii="Times New Roman" w:eastAsia="Calibri" w:hAnsi="Times New Roman" w:cs="Times New Roman"/>
                <w:sz w:val="24"/>
                <w:szCs w:val="24"/>
              </w:rPr>
              <w:t xml:space="preserve"> korisnika</w:t>
            </w:r>
          </w:p>
        </w:tc>
      </w:tr>
      <w:tr w:rsidR="00775C4F" w:rsidRPr="00392BE7" w14:paraId="74F93D40" w14:textId="77777777" w:rsidTr="00775C4F">
        <w:trPr>
          <w:trHeight w:val="567"/>
        </w:trPr>
        <w:tc>
          <w:tcPr>
            <w:tcW w:w="578" w:type="pct"/>
            <w:vMerge w:val="restart"/>
            <w:vAlign w:val="center"/>
          </w:tcPr>
          <w:p w14:paraId="4D17FF3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4.13.3.3.</w:t>
            </w:r>
          </w:p>
        </w:tc>
        <w:tc>
          <w:tcPr>
            <w:tcW w:w="770" w:type="pct"/>
            <w:vMerge w:val="restart"/>
            <w:vAlign w:val="center"/>
          </w:tcPr>
          <w:p w14:paraId="2CA6621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Organizirano stanovanje uz svakodnevnu kratkotrajnu podršku</w:t>
            </w:r>
          </w:p>
        </w:tc>
        <w:tc>
          <w:tcPr>
            <w:tcW w:w="955" w:type="pct"/>
          </w:tcPr>
          <w:p w14:paraId="060E7516" w14:textId="77777777" w:rsidR="00775C4F" w:rsidRPr="00392BE7" w:rsidRDefault="00775C4F" w:rsidP="00774883">
            <w:pPr>
              <w:rPr>
                <w:rFonts w:ascii="Times New Roman" w:eastAsia="Calibri" w:hAnsi="Times New Roman" w:cs="Times New Roman"/>
                <w:color w:val="00B050"/>
                <w:sz w:val="24"/>
                <w:szCs w:val="24"/>
              </w:rPr>
            </w:pPr>
            <w:r w:rsidRPr="00392BE7">
              <w:rPr>
                <w:rFonts w:ascii="Times New Roman" w:eastAsia="Calibri" w:hAnsi="Times New Roman" w:cs="Times New Roman"/>
                <w:sz w:val="24"/>
                <w:szCs w:val="24"/>
              </w:rPr>
              <w:t>Podrška u organiziranom stanovanju</w:t>
            </w:r>
          </w:p>
        </w:tc>
        <w:tc>
          <w:tcPr>
            <w:tcW w:w="1351" w:type="pct"/>
          </w:tcPr>
          <w:p w14:paraId="73AE873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3 stambene jedinice</w:t>
            </w:r>
          </w:p>
        </w:tc>
        <w:tc>
          <w:tcPr>
            <w:tcW w:w="1346" w:type="pct"/>
          </w:tcPr>
          <w:p w14:paraId="098601A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3 stambene jedinice</w:t>
            </w:r>
          </w:p>
        </w:tc>
      </w:tr>
      <w:tr w:rsidR="00775C4F" w:rsidRPr="00392BE7" w14:paraId="3AD14870" w14:textId="77777777" w:rsidTr="00775C4F">
        <w:trPr>
          <w:trHeight w:val="567"/>
        </w:trPr>
        <w:tc>
          <w:tcPr>
            <w:tcW w:w="578" w:type="pct"/>
            <w:vMerge/>
            <w:vAlign w:val="center"/>
          </w:tcPr>
          <w:p w14:paraId="18AFB032"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27073007" w14:textId="77777777" w:rsidR="00775C4F" w:rsidRPr="00392BE7" w:rsidRDefault="00775C4F" w:rsidP="00774883">
            <w:pPr>
              <w:rPr>
                <w:rFonts w:ascii="Times New Roman" w:eastAsia="Calibri" w:hAnsi="Times New Roman" w:cs="Times New Roman"/>
                <w:sz w:val="24"/>
                <w:szCs w:val="24"/>
              </w:rPr>
            </w:pPr>
          </w:p>
        </w:tc>
        <w:tc>
          <w:tcPr>
            <w:tcW w:w="955" w:type="pct"/>
          </w:tcPr>
          <w:p w14:paraId="59CA496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Socijalna rehabilitacija</w:t>
            </w:r>
          </w:p>
        </w:tc>
        <w:tc>
          <w:tcPr>
            <w:tcW w:w="1351" w:type="pct"/>
          </w:tcPr>
          <w:p w14:paraId="406F75A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 korisnika</w:t>
            </w:r>
          </w:p>
        </w:tc>
        <w:tc>
          <w:tcPr>
            <w:tcW w:w="1346" w:type="pct"/>
          </w:tcPr>
          <w:p w14:paraId="0F012AB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 korisnika</w:t>
            </w:r>
          </w:p>
        </w:tc>
      </w:tr>
      <w:tr w:rsidR="00775C4F" w:rsidRPr="00392BE7" w14:paraId="3F618448" w14:textId="77777777" w:rsidTr="00775C4F">
        <w:trPr>
          <w:trHeight w:val="567"/>
        </w:trPr>
        <w:tc>
          <w:tcPr>
            <w:tcW w:w="578" w:type="pct"/>
            <w:vMerge/>
            <w:vAlign w:val="center"/>
          </w:tcPr>
          <w:p w14:paraId="09D4B7DF"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409EAEEB" w14:textId="77777777" w:rsidR="00775C4F" w:rsidRPr="00392BE7" w:rsidRDefault="00775C4F" w:rsidP="00774883">
            <w:pPr>
              <w:rPr>
                <w:rFonts w:ascii="Times New Roman" w:eastAsia="Calibri" w:hAnsi="Times New Roman" w:cs="Times New Roman"/>
                <w:sz w:val="24"/>
                <w:szCs w:val="24"/>
              </w:rPr>
            </w:pPr>
          </w:p>
        </w:tc>
        <w:tc>
          <w:tcPr>
            <w:tcW w:w="955" w:type="pct"/>
          </w:tcPr>
          <w:p w14:paraId="22A93D19"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Socijalni rad</w:t>
            </w:r>
          </w:p>
        </w:tc>
        <w:tc>
          <w:tcPr>
            <w:tcW w:w="1351" w:type="pct"/>
          </w:tcPr>
          <w:p w14:paraId="5199A5B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10</w:t>
            </w:r>
            <w:r w:rsidRPr="00392BE7">
              <w:rPr>
                <w:rFonts w:ascii="Times New Roman" w:eastAsia="Calibri" w:hAnsi="Times New Roman" w:cs="Times New Roman"/>
                <w:sz w:val="24"/>
                <w:szCs w:val="24"/>
              </w:rPr>
              <w:t>0 korisnika</w:t>
            </w:r>
          </w:p>
        </w:tc>
        <w:tc>
          <w:tcPr>
            <w:tcW w:w="1346" w:type="pct"/>
          </w:tcPr>
          <w:p w14:paraId="0E787D0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10</w:t>
            </w:r>
            <w:r w:rsidRPr="00392BE7">
              <w:rPr>
                <w:rFonts w:ascii="Times New Roman" w:eastAsia="Calibri" w:hAnsi="Times New Roman" w:cs="Times New Roman"/>
                <w:sz w:val="24"/>
                <w:szCs w:val="24"/>
              </w:rPr>
              <w:t>0 korisnika</w:t>
            </w:r>
          </w:p>
        </w:tc>
      </w:tr>
      <w:tr w:rsidR="00775C4F" w:rsidRPr="00392BE7" w14:paraId="31F755DD" w14:textId="77777777" w:rsidTr="00775C4F">
        <w:trPr>
          <w:trHeight w:val="567"/>
        </w:trPr>
        <w:tc>
          <w:tcPr>
            <w:tcW w:w="578" w:type="pct"/>
            <w:vMerge w:val="restart"/>
            <w:vAlign w:val="center"/>
          </w:tcPr>
          <w:p w14:paraId="1B1C98F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4.13.3.4.</w:t>
            </w:r>
          </w:p>
        </w:tc>
        <w:tc>
          <w:tcPr>
            <w:tcW w:w="770" w:type="pct"/>
            <w:vMerge w:val="restart"/>
            <w:vAlign w:val="center"/>
          </w:tcPr>
          <w:p w14:paraId="332541A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Organizirano stanovanje uz povremenu podršku</w:t>
            </w:r>
          </w:p>
        </w:tc>
        <w:tc>
          <w:tcPr>
            <w:tcW w:w="955" w:type="pct"/>
          </w:tcPr>
          <w:p w14:paraId="375387A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Podrška u organiziranom stanovanju</w:t>
            </w:r>
          </w:p>
        </w:tc>
        <w:tc>
          <w:tcPr>
            <w:tcW w:w="1351" w:type="pct"/>
          </w:tcPr>
          <w:p w14:paraId="1A887E3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5 stambenih jedinica</w:t>
            </w:r>
          </w:p>
        </w:tc>
        <w:tc>
          <w:tcPr>
            <w:tcW w:w="1346" w:type="pct"/>
          </w:tcPr>
          <w:p w14:paraId="015EEEA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5 stambenih jedinica</w:t>
            </w:r>
          </w:p>
        </w:tc>
      </w:tr>
      <w:tr w:rsidR="00775C4F" w:rsidRPr="00392BE7" w14:paraId="7F56C4C6" w14:textId="77777777" w:rsidTr="00775C4F">
        <w:trPr>
          <w:trHeight w:val="567"/>
        </w:trPr>
        <w:tc>
          <w:tcPr>
            <w:tcW w:w="578" w:type="pct"/>
            <w:vMerge/>
            <w:vAlign w:val="center"/>
          </w:tcPr>
          <w:p w14:paraId="78A5D227"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0C7C29D4" w14:textId="77777777" w:rsidR="00775C4F" w:rsidRPr="00392BE7" w:rsidRDefault="00775C4F" w:rsidP="00774883">
            <w:pPr>
              <w:rPr>
                <w:rFonts w:ascii="Times New Roman" w:eastAsia="Calibri" w:hAnsi="Times New Roman" w:cs="Times New Roman"/>
                <w:sz w:val="24"/>
                <w:szCs w:val="24"/>
              </w:rPr>
            </w:pPr>
          </w:p>
        </w:tc>
        <w:tc>
          <w:tcPr>
            <w:tcW w:w="955" w:type="pct"/>
          </w:tcPr>
          <w:p w14:paraId="125D6B6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Socijalna rehabilitacija</w:t>
            </w:r>
          </w:p>
        </w:tc>
        <w:tc>
          <w:tcPr>
            <w:tcW w:w="1351" w:type="pct"/>
          </w:tcPr>
          <w:p w14:paraId="24EF246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25 korisnika</w:t>
            </w:r>
          </w:p>
        </w:tc>
        <w:tc>
          <w:tcPr>
            <w:tcW w:w="1346" w:type="pct"/>
          </w:tcPr>
          <w:p w14:paraId="0553EA7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25 korisnika</w:t>
            </w:r>
          </w:p>
        </w:tc>
      </w:tr>
      <w:tr w:rsidR="00775C4F" w:rsidRPr="00392BE7" w14:paraId="5A7532FE" w14:textId="77777777" w:rsidTr="00775C4F">
        <w:trPr>
          <w:trHeight w:val="567"/>
        </w:trPr>
        <w:tc>
          <w:tcPr>
            <w:tcW w:w="578" w:type="pct"/>
            <w:vMerge/>
            <w:vAlign w:val="center"/>
          </w:tcPr>
          <w:p w14:paraId="3EC7CF33"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1264A754" w14:textId="77777777" w:rsidR="00775C4F" w:rsidRPr="00392BE7" w:rsidRDefault="00775C4F" w:rsidP="00774883">
            <w:pPr>
              <w:rPr>
                <w:rFonts w:ascii="Times New Roman" w:eastAsia="Calibri" w:hAnsi="Times New Roman" w:cs="Times New Roman"/>
                <w:sz w:val="24"/>
                <w:szCs w:val="24"/>
              </w:rPr>
            </w:pPr>
          </w:p>
        </w:tc>
        <w:tc>
          <w:tcPr>
            <w:tcW w:w="955" w:type="pct"/>
          </w:tcPr>
          <w:p w14:paraId="3A740627"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Socijalni rad</w:t>
            </w:r>
          </w:p>
        </w:tc>
        <w:tc>
          <w:tcPr>
            <w:tcW w:w="1351" w:type="pct"/>
          </w:tcPr>
          <w:p w14:paraId="101CC85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100</w:t>
            </w:r>
            <w:r w:rsidRPr="00392BE7">
              <w:rPr>
                <w:rFonts w:ascii="Times New Roman" w:eastAsia="Calibri" w:hAnsi="Times New Roman" w:cs="Times New Roman"/>
                <w:sz w:val="24"/>
                <w:szCs w:val="24"/>
              </w:rPr>
              <w:t xml:space="preserve"> korisnika</w:t>
            </w:r>
          </w:p>
        </w:tc>
        <w:tc>
          <w:tcPr>
            <w:tcW w:w="1346" w:type="pct"/>
          </w:tcPr>
          <w:p w14:paraId="3B3E274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100</w:t>
            </w:r>
            <w:r w:rsidRPr="00392BE7">
              <w:rPr>
                <w:rFonts w:ascii="Times New Roman" w:eastAsia="Calibri" w:hAnsi="Times New Roman" w:cs="Times New Roman"/>
                <w:sz w:val="24"/>
                <w:szCs w:val="24"/>
              </w:rPr>
              <w:t xml:space="preserve"> korisnika</w:t>
            </w:r>
          </w:p>
        </w:tc>
      </w:tr>
      <w:tr w:rsidR="00775C4F" w:rsidRPr="00392BE7" w14:paraId="61BA386B" w14:textId="77777777" w:rsidTr="00775C4F">
        <w:trPr>
          <w:trHeight w:val="567"/>
        </w:trPr>
        <w:tc>
          <w:tcPr>
            <w:tcW w:w="578" w:type="pct"/>
            <w:vAlign w:val="center"/>
          </w:tcPr>
          <w:p w14:paraId="5D322B90" w14:textId="77777777" w:rsidR="00775C4F" w:rsidRPr="00392BE7" w:rsidRDefault="00775C4F" w:rsidP="00774883">
            <w:pPr>
              <w:rPr>
                <w:rFonts w:eastAsia="Calibri"/>
              </w:rPr>
            </w:pPr>
            <w:r w:rsidRPr="00392BE7">
              <w:rPr>
                <w:rFonts w:eastAsia="Calibri"/>
              </w:rPr>
              <w:t>4.13.S</w:t>
            </w:r>
          </w:p>
        </w:tc>
        <w:tc>
          <w:tcPr>
            <w:tcW w:w="4422" w:type="pct"/>
            <w:gridSpan w:val="4"/>
            <w:vAlign w:val="center"/>
          </w:tcPr>
          <w:p w14:paraId="68BE25BA" w14:textId="77777777" w:rsidR="00775C4F" w:rsidRPr="00392BE7" w:rsidRDefault="00775C4F" w:rsidP="00774883">
            <w:pPr>
              <w:rPr>
                <w:rFonts w:eastAsia="Calibri"/>
              </w:rPr>
            </w:pPr>
            <w:r w:rsidRPr="00392BE7">
              <w:rPr>
                <w:rFonts w:eastAsia="Calibri"/>
              </w:rPr>
              <w:t xml:space="preserve">Specifične aktivnosti uz uslugu </w:t>
            </w:r>
            <w:r w:rsidRPr="00AD0362">
              <w:rPr>
                <w:rFonts w:eastAsia="Calibri"/>
              </w:rPr>
              <w:t>smještaja i</w:t>
            </w:r>
            <w:r>
              <w:rPr>
                <w:rFonts w:eastAsia="Calibri"/>
              </w:rPr>
              <w:t xml:space="preserve"> </w:t>
            </w:r>
            <w:r w:rsidRPr="00392BE7">
              <w:rPr>
                <w:rFonts w:eastAsia="Calibri"/>
              </w:rPr>
              <w:t>boravka</w:t>
            </w:r>
          </w:p>
        </w:tc>
      </w:tr>
      <w:tr w:rsidR="00775C4F" w:rsidRPr="00392BE7" w14:paraId="16319921" w14:textId="77777777" w:rsidTr="00775C4F">
        <w:trPr>
          <w:trHeight w:val="567"/>
        </w:trPr>
        <w:tc>
          <w:tcPr>
            <w:tcW w:w="578" w:type="pct"/>
            <w:vMerge w:val="restart"/>
            <w:vAlign w:val="center"/>
          </w:tcPr>
          <w:p w14:paraId="401357A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4.13.1.S</w:t>
            </w:r>
          </w:p>
        </w:tc>
        <w:tc>
          <w:tcPr>
            <w:tcW w:w="770" w:type="pct"/>
            <w:vMerge w:val="restart"/>
            <w:vAlign w:val="center"/>
          </w:tcPr>
          <w:p w14:paraId="4115B7D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Specifične aktivnosti</w:t>
            </w:r>
          </w:p>
        </w:tc>
        <w:tc>
          <w:tcPr>
            <w:tcW w:w="955" w:type="pct"/>
          </w:tcPr>
          <w:p w14:paraId="793BAD9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Radna terapija</w:t>
            </w:r>
          </w:p>
        </w:tc>
        <w:tc>
          <w:tcPr>
            <w:tcW w:w="1351" w:type="pct"/>
          </w:tcPr>
          <w:p w14:paraId="017E7F6D"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 izvršitelj na 10</w:t>
            </w:r>
            <w:r w:rsidRPr="001B0CE4">
              <w:rPr>
                <w:rFonts w:ascii="Times New Roman" w:eastAsia="Calibri" w:hAnsi="Times New Roman" w:cs="Times New Roman"/>
                <w:sz w:val="24"/>
                <w:szCs w:val="24"/>
              </w:rPr>
              <w:t>0 korisnika</w:t>
            </w:r>
          </w:p>
        </w:tc>
        <w:tc>
          <w:tcPr>
            <w:tcW w:w="1346" w:type="pct"/>
          </w:tcPr>
          <w:p w14:paraId="6CEB33DD"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 izvršitelj na 8</w:t>
            </w:r>
            <w:r w:rsidRPr="001B0CE4">
              <w:rPr>
                <w:rFonts w:ascii="Times New Roman" w:eastAsia="Calibri" w:hAnsi="Times New Roman" w:cs="Times New Roman"/>
                <w:sz w:val="24"/>
                <w:szCs w:val="24"/>
              </w:rPr>
              <w:t>0 korisnika</w:t>
            </w:r>
          </w:p>
        </w:tc>
      </w:tr>
      <w:tr w:rsidR="00775C4F" w:rsidRPr="00392BE7" w14:paraId="7C37278E" w14:textId="77777777" w:rsidTr="00775C4F">
        <w:trPr>
          <w:trHeight w:val="567"/>
        </w:trPr>
        <w:tc>
          <w:tcPr>
            <w:tcW w:w="578" w:type="pct"/>
            <w:vMerge/>
            <w:vAlign w:val="center"/>
          </w:tcPr>
          <w:p w14:paraId="07CC3EF7"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41983125" w14:textId="77777777" w:rsidR="00775C4F" w:rsidRPr="00392BE7" w:rsidRDefault="00775C4F" w:rsidP="00774883">
            <w:pPr>
              <w:rPr>
                <w:rFonts w:ascii="Times New Roman" w:eastAsia="Calibri" w:hAnsi="Times New Roman" w:cs="Times New Roman"/>
                <w:sz w:val="24"/>
                <w:szCs w:val="24"/>
              </w:rPr>
            </w:pPr>
          </w:p>
        </w:tc>
        <w:tc>
          <w:tcPr>
            <w:tcW w:w="955" w:type="pct"/>
            <w:shd w:val="clear" w:color="auto" w:fill="auto"/>
          </w:tcPr>
          <w:p w14:paraId="06A220C0"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Fizikalna terapija – samo za korisnike smještaja</w:t>
            </w:r>
          </w:p>
        </w:tc>
        <w:tc>
          <w:tcPr>
            <w:tcW w:w="1351" w:type="pct"/>
          </w:tcPr>
          <w:p w14:paraId="14CF2418" w14:textId="77777777" w:rsidR="00775C4F"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 izvršitelj na 10</w:t>
            </w:r>
            <w:r w:rsidRPr="001B0CE4">
              <w:rPr>
                <w:rFonts w:ascii="Times New Roman" w:eastAsia="Calibri" w:hAnsi="Times New Roman" w:cs="Times New Roman"/>
                <w:sz w:val="24"/>
                <w:szCs w:val="24"/>
              </w:rPr>
              <w:t>0 korisnika</w:t>
            </w:r>
          </w:p>
        </w:tc>
        <w:tc>
          <w:tcPr>
            <w:tcW w:w="1346" w:type="pct"/>
          </w:tcPr>
          <w:p w14:paraId="69A864FD" w14:textId="77777777" w:rsidR="00775C4F"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 izvršitelj na 10</w:t>
            </w:r>
            <w:r w:rsidRPr="001B0CE4">
              <w:rPr>
                <w:rFonts w:ascii="Times New Roman" w:eastAsia="Calibri" w:hAnsi="Times New Roman" w:cs="Times New Roman"/>
                <w:sz w:val="24"/>
                <w:szCs w:val="24"/>
              </w:rPr>
              <w:t>0 korisnika</w:t>
            </w:r>
          </w:p>
        </w:tc>
      </w:tr>
      <w:tr w:rsidR="00775C4F" w:rsidRPr="00392BE7" w14:paraId="18F7AD15" w14:textId="77777777" w:rsidTr="00775C4F">
        <w:trPr>
          <w:trHeight w:val="567"/>
        </w:trPr>
        <w:tc>
          <w:tcPr>
            <w:tcW w:w="578" w:type="pct"/>
            <w:vAlign w:val="center"/>
          </w:tcPr>
          <w:p w14:paraId="6AF57722" w14:textId="77777777" w:rsidR="00775C4F" w:rsidRPr="00392BE7" w:rsidRDefault="00775C4F" w:rsidP="00774883">
            <w:pPr>
              <w:rPr>
                <w:rFonts w:eastAsia="Calibri"/>
              </w:rPr>
            </w:pPr>
            <w:r>
              <w:rPr>
                <w:rFonts w:eastAsia="Calibri"/>
              </w:rPr>
              <w:t xml:space="preserve">  </w:t>
            </w:r>
            <w:r w:rsidRPr="00392BE7">
              <w:rPr>
                <w:rFonts w:eastAsia="Calibri"/>
              </w:rPr>
              <w:t>4.14.</w:t>
            </w:r>
          </w:p>
        </w:tc>
        <w:tc>
          <w:tcPr>
            <w:tcW w:w="4422" w:type="pct"/>
            <w:gridSpan w:val="4"/>
            <w:vAlign w:val="center"/>
          </w:tcPr>
          <w:p w14:paraId="65E839A0" w14:textId="77777777" w:rsidR="00775C4F" w:rsidRPr="00392BE7" w:rsidRDefault="00775C4F" w:rsidP="00774883">
            <w:pPr>
              <w:rPr>
                <w:rFonts w:eastAsia="Calibri"/>
                <w:lang w:eastAsia="hr-HR"/>
              </w:rPr>
            </w:pPr>
            <w:r w:rsidRPr="00392BE7">
              <w:rPr>
                <w:rFonts w:eastAsia="Calibri"/>
              </w:rPr>
              <w:t>Odrasle osobe s lakšim ili umjerenim intelektualnim oštećenjem</w:t>
            </w:r>
          </w:p>
        </w:tc>
      </w:tr>
      <w:tr w:rsidR="00775C4F" w:rsidRPr="00392BE7" w14:paraId="6347E23B" w14:textId="77777777" w:rsidTr="00775C4F">
        <w:trPr>
          <w:trHeight w:val="567"/>
        </w:trPr>
        <w:tc>
          <w:tcPr>
            <w:tcW w:w="578" w:type="pct"/>
            <w:vAlign w:val="center"/>
          </w:tcPr>
          <w:p w14:paraId="70B7BF11" w14:textId="77777777" w:rsidR="00775C4F" w:rsidRPr="00392BE7" w:rsidRDefault="00775C4F" w:rsidP="00774883">
            <w:pPr>
              <w:rPr>
                <w:rFonts w:eastAsia="Calibri"/>
              </w:rPr>
            </w:pPr>
            <w:r w:rsidRPr="00392BE7">
              <w:rPr>
                <w:rFonts w:eastAsia="Calibri"/>
              </w:rPr>
              <w:t>4.14.1.</w:t>
            </w:r>
          </w:p>
        </w:tc>
        <w:tc>
          <w:tcPr>
            <w:tcW w:w="4422" w:type="pct"/>
            <w:gridSpan w:val="4"/>
            <w:vAlign w:val="center"/>
          </w:tcPr>
          <w:p w14:paraId="5429D11B" w14:textId="77777777" w:rsidR="00775C4F" w:rsidRPr="00392BE7" w:rsidRDefault="00775C4F" w:rsidP="00774883">
            <w:pPr>
              <w:rPr>
                <w:rFonts w:eastAsia="Calibri"/>
                <w:lang w:eastAsia="hr-HR"/>
              </w:rPr>
            </w:pPr>
            <w:r w:rsidRPr="00392BE7">
              <w:rPr>
                <w:rFonts w:eastAsia="Calibri"/>
              </w:rPr>
              <w:t>Smještaj</w:t>
            </w:r>
          </w:p>
        </w:tc>
      </w:tr>
      <w:tr w:rsidR="00775C4F" w:rsidRPr="00392BE7" w14:paraId="721A7A74" w14:textId="77777777" w:rsidTr="00775C4F">
        <w:trPr>
          <w:trHeight w:val="567"/>
        </w:trPr>
        <w:tc>
          <w:tcPr>
            <w:tcW w:w="578" w:type="pct"/>
            <w:vMerge w:val="restart"/>
            <w:vAlign w:val="center"/>
          </w:tcPr>
          <w:p w14:paraId="57BEE11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4.14.1.1.</w:t>
            </w:r>
          </w:p>
        </w:tc>
        <w:tc>
          <w:tcPr>
            <w:tcW w:w="770" w:type="pct"/>
            <w:vMerge w:val="restart"/>
            <w:vAlign w:val="center"/>
          </w:tcPr>
          <w:p w14:paraId="50CD887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Osnovni opseg usluge</w:t>
            </w:r>
            <w:r w:rsidRPr="00392BE7">
              <w:rPr>
                <w:rFonts w:ascii="Times New Roman" w:eastAsia="Calibri" w:hAnsi="Times New Roman" w:cs="Times New Roman"/>
                <w:sz w:val="24"/>
                <w:szCs w:val="24"/>
                <w:vertAlign w:val="superscript"/>
              </w:rPr>
              <w:footnoteReference w:customMarkFollows="1" w:id="30"/>
              <w:sym w:font="Symbol" w:char="F02A"/>
            </w:r>
          </w:p>
        </w:tc>
        <w:tc>
          <w:tcPr>
            <w:tcW w:w="955" w:type="pct"/>
            <w:shd w:val="clear" w:color="auto" w:fill="auto"/>
          </w:tcPr>
          <w:p w14:paraId="77F9330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Njega </w:t>
            </w:r>
            <w:r>
              <w:rPr>
                <w:rFonts w:ascii="Times New Roman" w:eastAsia="Calibri" w:hAnsi="Times New Roman" w:cs="Times New Roman"/>
                <w:sz w:val="24"/>
                <w:szCs w:val="24"/>
              </w:rPr>
              <w:t xml:space="preserve">1 </w:t>
            </w:r>
            <w:r w:rsidRPr="00392BE7">
              <w:rPr>
                <w:rFonts w:ascii="Times New Roman" w:eastAsia="Calibri" w:hAnsi="Times New Roman" w:cs="Times New Roman"/>
                <w:sz w:val="24"/>
                <w:szCs w:val="24"/>
              </w:rPr>
              <w:t xml:space="preserve">- samo </w:t>
            </w:r>
            <w:r>
              <w:rPr>
                <w:rFonts w:ascii="Times New Roman" w:eastAsia="Calibri" w:hAnsi="Times New Roman" w:cs="Times New Roman"/>
                <w:sz w:val="24"/>
                <w:szCs w:val="24"/>
              </w:rPr>
              <w:t xml:space="preserve">za korisnike </w:t>
            </w:r>
            <w:r>
              <w:rPr>
                <w:rFonts w:ascii="Times New Roman" w:eastAsia="Calibri" w:hAnsi="Times New Roman" w:cs="Times New Roman"/>
                <w:sz w:val="24"/>
                <w:szCs w:val="24"/>
                <w:lang w:eastAsia="hr-HR"/>
              </w:rPr>
              <w:t xml:space="preserve">potpuno </w:t>
            </w:r>
            <w:r>
              <w:rPr>
                <w:rFonts w:ascii="Times New Roman" w:eastAsia="Calibri" w:hAnsi="Times New Roman" w:cs="Times New Roman"/>
                <w:sz w:val="24"/>
                <w:szCs w:val="24"/>
                <w:lang w:eastAsia="hr-HR"/>
              </w:rPr>
              <w:lastRenderedPageBreak/>
              <w:t>ovisne o pomoći i njezi druge osobe</w:t>
            </w:r>
          </w:p>
        </w:tc>
        <w:tc>
          <w:tcPr>
            <w:tcW w:w="1351" w:type="pct"/>
            <w:shd w:val="clear" w:color="auto" w:fill="auto"/>
          </w:tcPr>
          <w:p w14:paraId="2E270EF9" w14:textId="77777777" w:rsidR="00775C4F" w:rsidRPr="00392BE7" w:rsidRDefault="00775C4F" w:rsidP="00774883">
            <w:pPr>
              <w:rPr>
                <w:rFonts w:ascii="Times New Roman" w:eastAsia="Calibri" w:hAnsi="Times New Roman" w:cs="Times New Roman"/>
                <w:sz w:val="24"/>
                <w:szCs w:val="24"/>
                <w:lang w:eastAsia="hr-HR"/>
              </w:rPr>
            </w:pPr>
            <w:r w:rsidRPr="00392BE7">
              <w:rPr>
                <w:rFonts w:ascii="Times New Roman" w:eastAsia="Calibri" w:hAnsi="Times New Roman" w:cs="Times New Roman"/>
                <w:sz w:val="24"/>
                <w:szCs w:val="24"/>
                <w:lang w:eastAsia="hr-HR"/>
              </w:rPr>
              <w:lastRenderedPageBreak/>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w:t>
            </w:r>
            <w:r>
              <w:rPr>
                <w:rFonts w:ascii="Times New Roman" w:eastAsia="Calibri" w:hAnsi="Times New Roman" w:cs="Times New Roman"/>
                <w:sz w:val="24"/>
                <w:szCs w:val="24"/>
                <w:lang w:eastAsia="hr-HR"/>
              </w:rPr>
              <w:t>na 3</w:t>
            </w:r>
            <w:r w:rsidRPr="00392BE7">
              <w:rPr>
                <w:rFonts w:ascii="Times New Roman" w:eastAsia="Calibri" w:hAnsi="Times New Roman" w:cs="Times New Roman"/>
                <w:sz w:val="24"/>
                <w:szCs w:val="24"/>
                <w:lang w:eastAsia="hr-HR"/>
              </w:rPr>
              <w:t>0 korisnika</w:t>
            </w:r>
          </w:p>
        </w:tc>
        <w:tc>
          <w:tcPr>
            <w:tcW w:w="1346" w:type="pct"/>
            <w:shd w:val="clear" w:color="auto" w:fill="auto"/>
          </w:tcPr>
          <w:p w14:paraId="2B763D4D" w14:textId="77777777" w:rsidR="00775C4F" w:rsidRPr="00392BE7" w:rsidRDefault="00775C4F" w:rsidP="00774883">
            <w:pPr>
              <w:rPr>
                <w:rFonts w:ascii="Times New Roman" w:eastAsia="Calibri" w:hAnsi="Times New Roman" w:cs="Times New Roman"/>
                <w:sz w:val="24"/>
                <w:szCs w:val="24"/>
                <w:lang w:eastAsia="hr-HR"/>
              </w:rPr>
            </w:pPr>
            <w:r w:rsidRPr="00392BE7">
              <w:rPr>
                <w:rFonts w:ascii="Times New Roman" w:eastAsia="Calibri" w:hAnsi="Times New Roman" w:cs="Times New Roman"/>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w:t>
            </w:r>
            <w:r>
              <w:rPr>
                <w:rFonts w:ascii="Times New Roman" w:eastAsia="Calibri" w:hAnsi="Times New Roman" w:cs="Times New Roman"/>
                <w:sz w:val="24"/>
                <w:szCs w:val="24"/>
                <w:lang w:eastAsia="hr-HR"/>
              </w:rPr>
              <w:t>na 2</w:t>
            </w:r>
            <w:r w:rsidRPr="00392BE7">
              <w:rPr>
                <w:rFonts w:ascii="Times New Roman" w:eastAsia="Calibri" w:hAnsi="Times New Roman" w:cs="Times New Roman"/>
                <w:sz w:val="24"/>
                <w:szCs w:val="24"/>
                <w:lang w:eastAsia="hr-HR"/>
              </w:rPr>
              <w:t>0 korisnika</w:t>
            </w:r>
          </w:p>
        </w:tc>
      </w:tr>
      <w:tr w:rsidR="00775C4F" w:rsidRPr="00392BE7" w14:paraId="09F50A4B" w14:textId="77777777" w:rsidTr="00775C4F">
        <w:trPr>
          <w:trHeight w:val="567"/>
        </w:trPr>
        <w:tc>
          <w:tcPr>
            <w:tcW w:w="578" w:type="pct"/>
            <w:vMerge/>
            <w:vAlign w:val="center"/>
          </w:tcPr>
          <w:p w14:paraId="7CD898EA"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1C6F550D" w14:textId="77777777" w:rsidR="00775C4F" w:rsidRPr="00392BE7" w:rsidRDefault="00775C4F" w:rsidP="00774883">
            <w:pPr>
              <w:rPr>
                <w:rFonts w:ascii="Times New Roman" w:eastAsia="Calibri" w:hAnsi="Times New Roman" w:cs="Times New Roman"/>
                <w:sz w:val="24"/>
                <w:szCs w:val="24"/>
              </w:rPr>
            </w:pPr>
          </w:p>
        </w:tc>
        <w:tc>
          <w:tcPr>
            <w:tcW w:w="955" w:type="pct"/>
            <w:shd w:val="clear" w:color="auto" w:fill="auto"/>
          </w:tcPr>
          <w:p w14:paraId="761E99E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Njega </w:t>
            </w:r>
            <w:r>
              <w:rPr>
                <w:rFonts w:ascii="Times New Roman" w:eastAsia="Calibri" w:hAnsi="Times New Roman" w:cs="Times New Roman"/>
                <w:sz w:val="24"/>
                <w:szCs w:val="24"/>
              </w:rPr>
              <w:t xml:space="preserve">2 </w:t>
            </w:r>
            <w:r w:rsidRPr="00392BE7">
              <w:rPr>
                <w:rFonts w:ascii="Times New Roman" w:eastAsia="Calibri" w:hAnsi="Times New Roman" w:cs="Times New Roman"/>
                <w:sz w:val="24"/>
                <w:szCs w:val="24"/>
              </w:rPr>
              <w:t xml:space="preserve">- samo </w:t>
            </w:r>
            <w:r>
              <w:rPr>
                <w:rFonts w:ascii="Times New Roman" w:eastAsia="Calibri" w:hAnsi="Times New Roman" w:cs="Times New Roman"/>
                <w:sz w:val="24"/>
                <w:szCs w:val="24"/>
              </w:rPr>
              <w:t xml:space="preserve">za </w:t>
            </w:r>
            <w:r w:rsidRPr="00392BE7">
              <w:rPr>
                <w:rFonts w:ascii="Times New Roman" w:eastAsia="Calibri" w:hAnsi="Times New Roman" w:cs="Times New Roman"/>
                <w:sz w:val="24"/>
                <w:szCs w:val="24"/>
              </w:rPr>
              <w:t>korisni</w:t>
            </w:r>
            <w:r>
              <w:rPr>
                <w:rFonts w:ascii="Times New Roman" w:eastAsia="Calibri" w:hAnsi="Times New Roman" w:cs="Times New Roman"/>
                <w:sz w:val="24"/>
                <w:szCs w:val="24"/>
              </w:rPr>
              <w:t>ke</w:t>
            </w:r>
            <w:r w:rsidRPr="00392BE7">
              <w:rPr>
                <w:rFonts w:ascii="Times New Roman" w:eastAsia="Calibri" w:hAnsi="Times New Roman" w:cs="Times New Roman"/>
                <w:sz w:val="24"/>
                <w:szCs w:val="24"/>
                <w:lang w:eastAsia="hr-HR"/>
              </w:rPr>
              <w:t xml:space="preserve"> kojima je potrebna pomoć u samozbrinjavanju</w:t>
            </w:r>
          </w:p>
        </w:tc>
        <w:tc>
          <w:tcPr>
            <w:tcW w:w="1351" w:type="pct"/>
            <w:shd w:val="clear" w:color="auto" w:fill="auto"/>
          </w:tcPr>
          <w:p w14:paraId="0F0420DF" w14:textId="77777777" w:rsidR="00775C4F" w:rsidRPr="00392BE7" w:rsidRDefault="00775C4F" w:rsidP="00774883">
            <w:pPr>
              <w:rPr>
                <w:rFonts w:ascii="Times New Roman" w:eastAsia="Calibri" w:hAnsi="Times New Roman" w:cs="Times New Roman"/>
                <w:sz w:val="24"/>
                <w:szCs w:val="24"/>
                <w:lang w:eastAsia="hr-HR"/>
              </w:rPr>
            </w:pPr>
            <w:r w:rsidRPr="00392BE7">
              <w:rPr>
                <w:rFonts w:ascii="Times New Roman" w:eastAsia="Calibri" w:hAnsi="Times New Roman" w:cs="Times New Roman"/>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w:t>
            </w:r>
            <w:r>
              <w:rPr>
                <w:rFonts w:ascii="Times New Roman" w:eastAsia="Calibri" w:hAnsi="Times New Roman" w:cs="Times New Roman"/>
                <w:sz w:val="24"/>
                <w:szCs w:val="24"/>
                <w:lang w:eastAsia="hr-HR"/>
              </w:rPr>
              <w:t>na 4</w:t>
            </w:r>
            <w:r w:rsidRPr="00392BE7">
              <w:rPr>
                <w:rFonts w:ascii="Times New Roman" w:eastAsia="Calibri" w:hAnsi="Times New Roman" w:cs="Times New Roman"/>
                <w:sz w:val="24"/>
                <w:szCs w:val="24"/>
                <w:lang w:eastAsia="hr-HR"/>
              </w:rPr>
              <w:t>0 korisnika</w:t>
            </w:r>
          </w:p>
        </w:tc>
        <w:tc>
          <w:tcPr>
            <w:tcW w:w="1346" w:type="pct"/>
            <w:shd w:val="clear" w:color="auto" w:fill="auto"/>
          </w:tcPr>
          <w:p w14:paraId="2C6DC396" w14:textId="77777777" w:rsidR="00775C4F" w:rsidRPr="00392BE7" w:rsidRDefault="00775C4F" w:rsidP="00774883">
            <w:pPr>
              <w:rPr>
                <w:rFonts w:ascii="Times New Roman" w:eastAsia="Calibri" w:hAnsi="Times New Roman" w:cs="Times New Roman"/>
                <w:sz w:val="24"/>
                <w:szCs w:val="24"/>
                <w:lang w:eastAsia="hr-HR"/>
              </w:rPr>
            </w:pPr>
            <w:r w:rsidRPr="00392BE7">
              <w:rPr>
                <w:rFonts w:ascii="Times New Roman" w:eastAsia="Calibri" w:hAnsi="Times New Roman" w:cs="Times New Roman"/>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w:t>
            </w:r>
            <w:r>
              <w:rPr>
                <w:rFonts w:ascii="Times New Roman" w:eastAsia="Calibri" w:hAnsi="Times New Roman" w:cs="Times New Roman"/>
                <w:sz w:val="24"/>
                <w:szCs w:val="24"/>
                <w:lang w:eastAsia="hr-HR"/>
              </w:rPr>
              <w:t>na 3</w:t>
            </w:r>
            <w:r w:rsidRPr="00392BE7">
              <w:rPr>
                <w:rFonts w:ascii="Times New Roman" w:eastAsia="Calibri" w:hAnsi="Times New Roman" w:cs="Times New Roman"/>
                <w:sz w:val="24"/>
                <w:szCs w:val="24"/>
                <w:lang w:eastAsia="hr-HR"/>
              </w:rPr>
              <w:t>0 korisnika</w:t>
            </w:r>
          </w:p>
        </w:tc>
      </w:tr>
      <w:tr w:rsidR="00775C4F" w:rsidRPr="00392BE7" w14:paraId="10634F6F" w14:textId="77777777" w:rsidTr="00775C4F">
        <w:trPr>
          <w:trHeight w:val="567"/>
        </w:trPr>
        <w:tc>
          <w:tcPr>
            <w:tcW w:w="578" w:type="pct"/>
            <w:vMerge/>
            <w:vAlign w:val="center"/>
          </w:tcPr>
          <w:p w14:paraId="18988696"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2E6FE9D5" w14:textId="77777777" w:rsidR="00775C4F" w:rsidRPr="00392BE7" w:rsidRDefault="00775C4F" w:rsidP="00774883">
            <w:pPr>
              <w:rPr>
                <w:rFonts w:ascii="Times New Roman" w:eastAsia="Calibri" w:hAnsi="Times New Roman" w:cs="Times New Roman"/>
                <w:sz w:val="24"/>
                <w:szCs w:val="24"/>
              </w:rPr>
            </w:pPr>
          </w:p>
        </w:tc>
        <w:tc>
          <w:tcPr>
            <w:tcW w:w="955" w:type="pct"/>
          </w:tcPr>
          <w:p w14:paraId="166A52D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Briga o zdravlju </w:t>
            </w:r>
          </w:p>
        </w:tc>
        <w:tc>
          <w:tcPr>
            <w:tcW w:w="1351" w:type="pct"/>
          </w:tcPr>
          <w:p w14:paraId="07F8E05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w:t>
            </w:r>
            <w:r>
              <w:rPr>
                <w:rFonts w:ascii="Times New Roman" w:eastAsia="Calibri" w:hAnsi="Times New Roman" w:cs="Times New Roman"/>
                <w:sz w:val="24"/>
                <w:szCs w:val="24"/>
                <w:lang w:eastAsia="hr-HR"/>
              </w:rPr>
              <w:t>na 2</w:t>
            </w:r>
            <w:r w:rsidRPr="00392BE7">
              <w:rPr>
                <w:rFonts w:ascii="Times New Roman" w:eastAsia="Calibri" w:hAnsi="Times New Roman" w:cs="Times New Roman"/>
                <w:sz w:val="24"/>
                <w:szCs w:val="24"/>
                <w:lang w:eastAsia="hr-HR"/>
              </w:rPr>
              <w:t>0 korisnika</w:t>
            </w:r>
          </w:p>
        </w:tc>
        <w:tc>
          <w:tcPr>
            <w:tcW w:w="1346" w:type="pct"/>
          </w:tcPr>
          <w:p w14:paraId="71C43CF4" w14:textId="77777777" w:rsidR="00775C4F" w:rsidRPr="00392BE7" w:rsidRDefault="00775C4F" w:rsidP="00774883">
            <w:pPr>
              <w:rPr>
                <w:rFonts w:ascii="Times New Roman" w:eastAsia="Calibri" w:hAnsi="Times New Roman" w:cs="Times New Roman"/>
                <w:sz w:val="24"/>
                <w:szCs w:val="24"/>
                <w:lang w:eastAsia="hr-HR"/>
              </w:rPr>
            </w:pPr>
            <w:r w:rsidRPr="00392BE7">
              <w:rPr>
                <w:rFonts w:ascii="Times New Roman" w:eastAsia="Calibri" w:hAnsi="Times New Roman" w:cs="Times New Roman"/>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w:t>
            </w:r>
            <w:r>
              <w:rPr>
                <w:rFonts w:ascii="Times New Roman" w:eastAsia="Calibri" w:hAnsi="Times New Roman" w:cs="Times New Roman"/>
                <w:sz w:val="24"/>
                <w:szCs w:val="24"/>
                <w:lang w:eastAsia="hr-HR"/>
              </w:rPr>
              <w:t>na 15</w:t>
            </w:r>
            <w:r w:rsidRPr="00392BE7">
              <w:rPr>
                <w:rFonts w:ascii="Times New Roman" w:eastAsia="Calibri" w:hAnsi="Times New Roman" w:cs="Times New Roman"/>
                <w:sz w:val="24"/>
                <w:szCs w:val="24"/>
                <w:lang w:eastAsia="hr-HR"/>
              </w:rPr>
              <w:t xml:space="preserve"> korisnika</w:t>
            </w:r>
          </w:p>
        </w:tc>
      </w:tr>
      <w:tr w:rsidR="00775C4F" w:rsidRPr="00392BE7" w14:paraId="3BF2A795" w14:textId="77777777" w:rsidTr="00775C4F">
        <w:trPr>
          <w:trHeight w:val="567"/>
        </w:trPr>
        <w:tc>
          <w:tcPr>
            <w:tcW w:w="578" w:type="pct"/>
            <w:vMerge/>
            <w:vAlign w:val="center"/>
          </w:tcPr>
          <w:p w14:paraId="4CEB134A"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714FE009" w14:textId="77777777" w:rsidR="00775C4F" w:rsidRPr="00392BE7" w:rsidRDefault="00775C4F" w:rsidP="00774883">
            <w:pPr>
              <w:rPr>
                <w:rFonts w:ascii="Times New Roman" w:eastAsia="Calibri" w:hAnsi="Times New Roman" w:cs="Times New Roman"/>
                <w:sz w:val="24"/>
                <w:szCs w:val="24"/>
              </w:rPr>
            </w:pPr>
          </w:p>
        </w:tc>
        <w:tc>
          <w:tcPr>
            <w:tcW w:w="955" w:type="pct"/>
          </w:tcPr>
          <w:p w14:paraId="2052B78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Socijalni rad</w:t>
            </w:r>
          </w:p>
        </w:tc>
        <w:tc>
          <w:tcPr>
            <w:tcW w:w="1351" w:type="pct"/>
          </w:tcPr>
          <w:p w14:paraId="20576C1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100 korisnika</w:t>
            </w:r>
          </w:p>
        </w:tc>
        <w:tc>
          <w:tcPr>
            <w:tcW w:w="1346" w:type="pct"/>
          </w:tcPr>
          <w:p w14:paraId="54D9A09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100 korisnika</w:t>
            </w:r>
          </w:p>
        </w:tc>
      </w:tr>
      <w:tr w:rsidR="00775C4F" w:rsidRPr="00392BE7" w14:paraId="0C9FDE33" w14:textId="77777777" w:rsidTr="00775C4F">
        <w:trPr>
          <w:trHeight w:val="567"/>
        </w:trPr>
        <w:tc>
          <w:tcPr>
            <w:tcW w:w="578" w:type="pct"/>
            <w:vMerge/>
            <w:vAlign w:val="center"/>
          </w:tcPr>
          <w:p w14:paraId="6713DA17"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7FA291D2" w14:textId="77777777" w:rsidR="00775C4F" w:rsidRPr="00392BE7" w:rsidRDefault="00775C4F" w:rsidP="00774883">
            <w:pPr>
              <w:rPr>
                <w:rFonts w:ascii="Times New Roman" w:eastAsia="Calibri" w:hAnsi="Times New Roman" w:cs="Times New Roman"/>
                <w:sz w:val="24"/>
                <w:szCs w:val="24"/>
              </w:rPr>
            </w:pPr>
          </w:p>
        </w:tc>
        <w:tc>
          <w:tcPr>
            <w:tcW w:w="955" w:type="pct"/>
          </w:tcPr>
          <w:p w14:paraId="1AC133F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Radne aktivnosti</w:t>
            </w:r>
          </w:p>
        </w:tc>
        <w:tc>
          <w:tcPr>
            <w:tcW w:w="1351" w:type="pct"/>
          </w:tcPr>
          <w:p w14:paraId="00F2EB7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 korisnika </w:t>
            </w:r>
          </w:p>
        </w:tc>
        <w:tc>
          <w:tcPr>
            <w:tcW w:w="1346" w:type="pct"/>
          </w:tcPr>
          <w:p w14:paraId="0240D7B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 korisnika </w:t>
            </w:r>
          </w:p>
        </w:tc>
      </w:tr>
      <w:tr w:rsidR="00775C4F" w:rsidRPr="00392BE7" w14:paraId="4875618C" w14:textId="77777777" w:rsidTr="00775C4F">
        <w:trPr>
          <w:trHeight w:val="567"/>
        </w:trPr>
        <w:tc>
          <w:tcPr>
            <w:tcW w:w="578" w:type="pct"/>
            <w:vMerge/>
            <w:vAlign w:val="center"/>
          </w:tcPr>
          <w:p w14:paraId="6C1C0647"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0A29C8C1" w14:textId="77777777" w:rsidR="00775C4F" w:rsidRPr="00392BE7" w:rsidRDefault="00775C4F" w:rsidP="00774883">
            <w:pPr>
              <w:rPr>
                <w:rFonts w:ascii="Times New Roman" w:eastAsia="Calibri" w:hAnsi="Times New Roman" w:cs="Times New Roman"/>
                <w:sz w:val="24"/>
                <w:szCs w:val="24"/>
              </w:rPr>
            </w:pPr>
          </w:p>
        </w:tc>
        <w:tc>
          <w:tcPr>
            <w:tcW w:w="955" w:type="pct"/>
          </w:tcPr>
          <w:p w14:paraId="0007515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Socijalna  rehabilitacija</w:t>
            </w:r>
          </w:p>
        </w:tc>
        <w:tc>
          <w:tcPr>
            <w:tcW w:w="1351" w:type="pct"/>
          </w:tcPr>
          <w:p w14:paraId="33C7ECB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40 korisnika</w:t>
            </w:r>
          </w:p>
        </w:tc>
        <w:tc>
          <w:tcPr>
            <w:tcW w:w="1346" w:type="pct"/>
          </w:tcPr>
          <w:p w14:paraId="17D1033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40 korisnika</w:t>
            </w:r>
          </w:p>
        </w:tc>
      </w:tr>
      <w:tr w:rsidR="00775C4F" w:rsidRPr="00392BE7" w14:paraId="1E496353" w14:textId="77777777" w:rsidTr="00775C4F">
        <w:trPr>
          <w:trHeight w:val="567"/>
        </w:trPr>
        <w:tc>
          <w:tcPr>
            <w:tcW w:w="578" w:type="pct"/>
            <w:vMerge/>
            <w:vAlign w:val="center"/>
          </w:tcPr>
          <w:p w14:paraId="5A2C0868"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664B61BC" w14:textId="77777777" w:rsidR="00775C4F" w:rsidRPr="00392BE7" w:rsidRDefault="00775C4F" w:rsidP="00774883">
            <w:pPr>
              <w:rPr>
                <w:rFonts w:ascii="Times New Roman" w:eastAsia="Calibri" w:hAnsi="Times New Roman" w:cs="Times New Roman"/>
                <w:sz w:val="24"/>
                <w:szCs w:val="24"/>
              </w:rPr>
            </w:pPr>
          </w:p>
        </w:tc>
        <w:tc>
          <w:tcPr>
            <w:tcW w:w="955" w:type="pct"/>
          </w:tcPr>
          <w:p w14:paraId="74F14EF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Skrb tijekom noći</w:t>
            </w:r>
          </w:p>
        </w:tc>
        <w:tc>
          <w:tcPr>
            <w:tcW w:w="1351" w:type="pct"/>
          </w:tcPr>
          <w:p w14:paraId="686F92F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svaku odvojenu smještajnu cjelinu do 50 korisnika</w:t>
            </w:r>
          </w:p>
        </w:tc>
        <w:tc>
          <w:tcPr>
            <w:tcW w:w="1346" w:type="pct"/>
          </w:tcPr>
          <w:p w14:paraId="1B65751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svaku </w:t>
            </w:r>
            <w:r>
              <w:rPr>
                <w:rFonts w:ascii="Times New Roman" w:eastAsia="Calibri" w:hAnsi="Times New Roman" w:cs="Times New Roman"/>
                <w:sz w:val="24"/>
                <w:szCs w:val="24"/>
              </w:rPr>
              <w:t>odvojenu smještajnu cjelinu do 3</w:t>
            </w:r>
            <w:r w:rsidRPr="00392BE7">
              <w:rPr>
                <w:rFonts w:ascii="Times New Roman" w:eastAsia="Calibri" w:hAnsi="Times New Roman" w:cs="Times New Roman"/>
                <w:sz w:val="24"/>
                <w:szCs w:val="24"/>
              </w:rPr>
              <w:t>0 korisnika</w:t>
            </w:r>
          </w:p>
        </w:tc>
      </w:tr>
      <w:tr w:rsidR="00775C4F" w:rsidRPr="00392BE7" w14:paraId="4CF98DBC" w14:textId="77777777" w:rsidTr="00775C4F">
        <w:trPr>
          <w:trHeight w:val="567"/>
        </w:trPr>
        <w:tc>
          <w:tcPr>
            <w:tcW w:w="578" w:type="pct"/>
            <w:vMerge w:val="restart"/>
            <w:vAlign w:val="center"/>
          </w:tcPr>
          <w:p w14:paraId="00741F9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4.14.1.2.</w:t>
            </w:r>
          </w:p>
        </w:tc>
        <w:tc>
          <w:tcPr>
            <w:tcW w:w="770" w:type="pct"/>
            <w:vMerge w:val="restart"/>
            <w:vAlign w:val="center"/>
          </w:tcPr>
          <w:p w14:paraId="01EC1BA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Smještaj u obiteljskom domu</w:t>
            </w:r>
          </w:p>
        </w:tc>
        <w:tc>
          <w:tcPr>
            <w:tcW w:w="955" w:type="pct"/>
          </w:tcPr>
          <w:p w14:paraId="59EC9F1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Njega - samo za korisnike kojima je potrebna pomoć u samozbrinjavanju </w:t>
            </w:r>
          </w:p>
        </w:tc>
        <w:tc>
          <w:tcPr>
            <w:tcW w:w="1351" w:type="pct"/>
          </w:tcPr>
          <w:p w14:paraId="659F41A0" w14:textId="77777777" w:rsidR="00775C4F" w:rsidRPr="00392BE7" w:rsidRDefault="00775C4F" w:rsidP="00774883">
            <w:pPr>
              <w:rPr>
                <w:rFonts w:ascii="Times New Roman" w:eastAsia="Calibri" w:hAnsi="Times New Roman" w:cs="Times New Roman"/>
                <w:sz w:val="24"/>
                <w:szCs w:val="24"/>
                <w:lang w:eastAsia="hr-HR"/>
              </w:rPr>
            </w:pPr>
            <w:r w:rsidRPr="00392BE7">
              <w:rPr>
                <w:rFonts w:ascii="Times New Roman" w:eastAsia="Calibri" w:hAnsi="Times New Roman" w:cs="Times New Roman"/>
                <w:sz w:val="24"/>
                <w:szCs w:val="24"/>
                <w:lang w:eastAsia="hr-HR"/>
              </w:rPr>
              <w:t xml:space="preserve">2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sz w:val="24"/>
                <w:szCs w:val="24"/>
                <w:lang w:eastAsia="hr-HR"/>
              </w:rPr>
              <w:t>na 10 korisnika, te 0,5 izv</w:t>
            </w:r>
            <w:r>
              <w:rPr>
                <w:rFonts w:ascii="Times New Roman" w:eastAsia="Calibri" w:hAnsi="Times New Roman" w:cs="Times New Roman"/>
                <w:sz w:val="24"/>
                <w:szCs w:val="24"/>
                <w:lang w:eastAsia="hr-HR"/>
              </w:rPr>
              <w:t>ršitelja</w:t>
            </w:r>
            <w:r w:rsidRPr="00392BE7">
              <w:rPr>
                <w:rFonts w:ascii="Times New Roman" w:eastAsia="Calibri" w:hAnsi="Times New Roman" w:cs="Times New Roman"/>
                <w:sz w:val="24"/>
                <w:szCs w:val="24"/>
                <w:lang w:eastAsia="hr-HR"/>
              </w:rPr>
              <w:t xml:space="preserve"> dodatno na svakih  sljedećih 5 korisnika</w:t>
            </w:r>
          </w:p>
        </w:tc>
        <w:tc>
          <w:tcPr>
            <w:tcW w:w="1346" w:type="pct"/>
          </w:tcPr>
          <w:p w14:paraId="29A57EAD" w14:textId="77777777" w:rsidR="00775C4F" w:rsidRPr="00392BE7" w:rsidRDefault="00775C4F" w:rsidP="00774883">
            <w:pPr>
              <w:rPr>
                <w:rFonts w:ascii="Times New Roman" w:eastAsia="Calibri" w:hAnsi="Times New Roman" w:cs="Times New Roman"/>
                <w:sz w:val="24"/>
                <w:szCs w:val="24"/>
                <w:lang w:eastAsia="hr-HR"/>
              </w:rPr>
            </w:pPr>
            <w:r w:rsidRPr="00392BE7">
              <w:rPr>
                <w:rFonts w:ascii="Times New Roman" w:eastAsia="Calibri" w:hAnsi="Times New Roman" w:cs="Times New Roman"/>
                <w:sz w:val="24"/>
                <w:szCs w:val="24"/>
                <w:lang w:eastAsia="hr-HR"/>
              </w:rPr>
              <w:t xml:space="preserve">2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sz w:val="24"/>
                <w:szCs w:val="24"/>
                <w:lang w:eastAsia="hr-HR"/>
              </w:rPr>
              <w:t>na 10 korisnika, te 0,5 izv</w:t>
            </w:r>
            <w:r>
              <w:rPr>
                <w:rFonts w:ascii="Times New Roman" w:eastAsia="Calibri" w:hAnsi="Times New Roman" w:cs="Times New Roman"/>
                <w:sz w:val="24"/>
                <w:szCs w:val="24"/>
                <w:lang w:eastAsia="hr-HR"/>
              </w:rPr>
              <w:t>ršitelja</w:t>
            </w:r>
            <w:r w:rsidRPr="00392BE7">
              <w:rPr>
                <w:rFonts w:ascii="Times New Roman" w:eastAsia="Calibri" w:hAnsi="Times New Roman" w:cs="Times New Roman"/>
                <w:sz w:val="24"/>
                <w:szCs w:val="24"/>
                <w:lang w:eastAsia="hr-HR"/>
              </w:rPr>
              <w:t xml:space="preserve"> dodatno na svakih  sljedećih 5 korisnika</w:t>
            </w:r>
          </w:p>
        </w:tc>
      </w:tr>
      <w:tr w:rsidR="00775C4F" w:rsidRPr="00392BE7" w14:paraId="61A01B60" w14:textId="77777777" w:rsidTr="00775C4F">
        <w:trPr>
          <w:trHeight w:val="567"/>
        </w:trPr>
        <w:tc>
          <w:tcPr>
            <w:tcW w:w="578" w:type="pct"/>
            <w:vMerge/>
            <w:vAlign w:val="center"/>
          </w:tcPr>
          <w:p w14:paraId="1CBF4BCD"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71CBBD87" w14:textId="77777777" w:rsidR="00775C4F" w:rsidRPr="00392BE7" w:rsidRDefault="00775C4F" w:rsidP="00774883">
            <w:pPr>
              <w:rPr>
                <w:rFonts w:ascii="Times New Roman" w:eastAsia="Calibri" w:hAnsi="Times New Roman" w:cs="Times New Roman"/>
                <w:sz w:val="24"/>
                <w:szCs w:val="24"/>
              </w:rPr>
            </w:pPr>
          </w:p>
        </w:tc>
        <w:tc>
          <w:tcPr>
            <w:tcW w:w="955" w:type="pct"/>
          </w:tcPr>
          <w:p w14:paraId="3032DDE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Socijalna rehabilitacija</w:t>
            </w:r>
            <w:r>
              <w:rPr>
                <w:rFonts w:ascii="Times New Roman" w:eastAsia="Calibri" w:hAnsi="Times New Roman" w:cs="Times New Roman"/>
                <w:sz w:val="24"/>
                <w:szCs w:val="24"/>
              </w:rPr>
              <w:t>/radne aktivnosti/briga o zdravlju</w:t>
            </w:r>
          </w:p>
        </w:tc>
        <w:tc>
          <w:tcPr>
            <w:tcW w:w="1351" w:type="pct"/>
          </w:tcPr>
          <w:p w14:paraId="2A76C1B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0,5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10 korisnika, te 0,25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dodatno na svakih sljedećih 5 korisnika</w:t>
            </w:r>
          </w:p>
        </w:tc>
        <w:tc>
          <w:tcPr>
            <w:tcW w:w="1346" w:type="pct"/>
          </w:tcPr>
          <w:p w14:paraId="28F1DC6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0,5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10 korisnika, te 0,25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dodatno na svakih sljedećih 5 korisnika</w:t>
            </w:r>
          </w:p>
        </w:tc>
      </w:tr>
      <w:tr w:rsidR="00775C4F" w:rsidRPr="00392BE7" w14:paraId="35E23B15" w14:textId="77777777" w:rsidTr="00775C4F">
        <w:trPr>
          <w:trHeight w:val="567"/>
        </w:trPr>
        <w:tc>
          <w:tcPr>
            <w:tcW w:w="578" w:type="pct"/>
            <w:vAlign w:val="center"/>
          </w:tcPr>
          <w:p w14:paraId="56471D2C" w14:textId="77777777" w:rsidR="00775C4F" w:rsidRPr="00392BE7" w:rsidRDefault="00775C4F" w:rsidP="00774883">
            <w:pPr>
              <w:rPr>
                <w:rFonts w:eastAsia="Calibri"/>
              </w:rPr>
            </w:pPr>
            <w:r w:rsidRPr="00392BE7">
              <w:rPr>
                <w:rFonts w:eastAsia="Calibri"/>
              </w:rPr>
              <w:t>4.14.2.</w:t>
            </w:r>
          </w:p>
        </w:tc>
        <w:tc>
          <w:tcPr>
            <w:tcW w:w="4422" w:type="pct"/>
            <w:gridSpan w:val="4"/>
            <w:vAlign w:val="center"/>
          </w:tcPr>
          <w:p w14:paraId="0136FF06" w14:textId="77777777" w:rsidR="00775C4F" w:rsidRPr="00392BE7" w:rsidRDefault="00775C4F" w:rsidP="00774883">
            <w:pPr>
              <w:rPr>
                <w:rFonts w:eastAsia="Calibri"/>
              </w:rPr>
            </w:pPr>
            <w:r w:rsidRPr="00392BE7">
              <w:rPr>
                <w:rFonts w:eastAsia="Calibri"/>
              </w:rPr>
              <w:t>Boravak</w:t>
            </w:r>
          </w:p>
        </w:tc>
      </w:tr>
      <w:tr w:rsidR="00775C4F" w:rsidRPr="00392BE7" w14:paraId="32B0A7F6" w14:textId="77777777" w:rsidTr="00775C4F">
        <w:trPr>
          <w:trHeight w:val="567"/>
        </w:trPr>
        <w:tc>
          <w:tcPr>
            <w:tcW w:w="578" w:type="pct"/>
            <w:vMerge w:val="restart"/>
            <w:vAlign w:val="center"/>
          </w:tcPr>
          <w:p w14:paraId="43016D6C" w14:textId="77777777" w:rsidR="00775C4F" w:rsidRPr="00392BE7" w:rsidRDefault="00775C4F" w:rsidP="00774883">
            <w:pPr>
              <w:rPr>
                <w:rFonts w:ascii="Times New Roman" w:eastAsia="Calibri" w:hAnsi="Times New Roman" w:cs="Times New Roman"/>
                <w:sz w:val="24"/>
                <w:szCs w:val="24"/>
              </w:rPr>
            </w:pPr>
          </w:p>
          <w:p w14:paraId="28CF908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4.14.2.1.</w:t>
            </w:r>
          </w:p>
        </w:tc>
        <w:tc>
          <w:tcPr>
            <w:tcW w:w="770" w:type="pct"/>
            <w:vMerge w:val="restart"/>
            <w:vAlign w:val="center"/>
          </w:tcPr>
          <w:p w14:paraId="3DE8E2D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Poludnevni boravak</w:t>
            </w:r>
          </w:p>
          <w:p w14:paraId="2A530A6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lastRenderedPageBreak/>
              <w:t>(osnovni opseg usluge)</w:t>
            </w:r>
            <w:r w:rsidRPr="00392BE7">
              <w:rPr>
                <w:rFonts w:ascii="Times New Roman" w:eastAsia="Calibri" w:hAnsi="Times New Roman" w:cs="Times New Roman"/>
                <w:sz w:val="24"/>
                <w:szCs w:val="24"/>
                <w:vertAlign w:val="superscript"/>
              </w:rPr>
              <w:footnoteReference w:customMarkFollows="1" w:id="31"/>
              <w:sym w:font="Symbol" w:char="F02A"/>
            </w:r>
          </w:p>
        </w:tc>
        <w:tc>
          <w:tcPr>
            <w:tcW w:w="955" w:type="pct"/>
          </w:tcPr>
          <w:p w14:paraId="4EC1EE8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lastRenderedPageBreak/>
              <w:t>Radne aktivnosti</w:t>
            </w:r>
          </w:p>
        </w:tc>
        <w:tc>
          <w:tcPr>
            <w:tcW w:w="1351" w:type="pct"/>
          </w:tcPr>
          <w:p w14:paraId="00E868D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 korisnika</w:t>
            </w:r>
          </w:p>
        </w:tc>
        <w:tc>
          <w:tcPr>
            <w:tcW w:w="1346" w:type="pct"/>
          </w:tcPr>
          <w:p w14:paraId="6F0BCC7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 korisnika</w:t>
            </w:r>
          </w:p>
        </w:tc>
      </w:tr>
      <w:tr w:rsidR="00775C4F" w:rsidRPr="00392BE7" w14:paraId="7D35C6D6" w14:textId="77777777" w:rsidTr="00775C4F">
        <w:trPr>
          <w:trHeight w:val="567"/>
        </w:trPr>
        <w:tc>
          <w:tcPr>
            <w:tcW w:w="578" w:type="pct"/>
            <w:vMerge/>
            <w:vAlign w:val="center"/>
          </w:tcPr>
          <w:p w14:paraId="3E285193"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2BCE39A3" w14:textId="77777777" w:rsidR="00775C4F" w:rsidRPr="00392BE7" w:rsidRDefault="00775C4F" w:rsidP="00774883">
            <w:pPr>
              <w:rPr>
                <w:rFonts w:ascii="Times New Roman" w:eastAsia="Calibri" w:hAnsi="Times New Roman" w:cs="Times New Roman"/>
                <w:sz w:val="24"/>
                <w:szCs w:val="24"/>
              </w:rPr>
            </w:pPr>
          </w:p>
        </w:tc>
        <w:tc>
          <w:tcPr>
            <w:tcW w:w="955" w:type="pct"/>
          </w:tcPr>
          <w:p w14:paraId="2185F5C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Socijalna rehabilitacija</w:t>
            </w:r>
          </w:p>
        </w:tc>
        <w:tc>
          <w:tcPr>
            <w:tcW w:w="1351" w:type="pct"/>
          </w:tcPr>
          <w:p w14:paraId="2B32019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80 korisnika</w:t>
            </w:r>
          </w:p>
        </w:tc>
        <w:tc>
          <w:tcPr>
            <w:tcW w:w="1346" w:type="pct"/>
          </w:tcPr>
          <w:p w14:paraId="38750B0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80 korisnika</w:t>
            </w:r>
          </w:p>
        </w:tc>
      </w:tr>
      <w:tr w:rsidR="00775C4F" w:rsidRPr="00392BE7" w14:paraId="59CE76F2" w14:textId="77777777" w:rsidTr="00775C4F">
        <w:trPr>
          <w:trHeight w:val="567"/>
        </w:trPr>
        <w:tc>
          <w:tcPr>
            <w:tcW w:w="578" w:type="pct"/>
            <w:vMerge/>
            <w:vAlign w:val="center"/>
          </w:tcPr>
          <w:p w14:paraId="131A0D23"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6976A1E6" w14:textId="77777777" w:rsidR="00775C4F" w:rsidRPr="00392BE7" w:rsidRDefault="00775C4F" w:rsidP="00774883">
            <w:pPr>
              <w:rPr>
                <w:rFonts w:ascii="Times New Roman" w:eastAsia="Calibri" w:hAnsi="Times New Roman" w:cs="Times New Roman"/>
                <w:sz w:val="24"/>
                <w:szCs w:val="24"/>
              </w:rPr>
            </w:pPr>
          </w:p>
        </w:tc>
        <w:tc>
          <w:tcPr>
            <w:tcW w:w="955" w:type="pct"/>
          </w:tcPr>
          <w:p w14:paraId="072DD883"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Socijalni rad</w:t>
            </w:r>
          </w:p>
        </w:tc>
        <w:tc>
          <w:tcPr>
            <w:tcW w:w="1351" w:type="pct"/>
          </w:tcPr>
          <w:p w14:paraId="04D7D8E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10</w:t>
            </w:r>
            <w:r w:rsidRPr="00392BE7">
              <w:rPr>
                <w:rFonts w:ascii="Times New Roman" w:eastAsia="Calibri" w:hAnsi="Times New Roman" w:cs="Times New Roman"/>
                <w:sz w:val="24"/>
                <w:szCs w:val="24"/>
              </w:rPr>
              <w:t>0 korisnika</w:t>
            </w:r>
          </w:p>
        </w:tc>
        <w:tc>
          <w:tcPr>
            <w:tcW w:w="1346" w:type="pct"/>
          </w:tcPr>
          <w:p w14:paraId="67A9026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10</w:t>
            </w:r>
            <w:r w:rsidRPr="00392BE7">
              <w:rPr>
                <w:rFonts w:ascii="Times New Roman" w:eastAsia="Calibri" w:hAnsi="Times New Roman" w:cs="Times New Roman"/>
                <w:sz w:val="24"/>
                <w:szCs w:val="24"/>
              </w:rPr>
              <w:t>0 korisnika</w:t>
            </w:r>
          </w:p>
        </w:tc>
      </w:tr>
      <w:tr w:rsidR="00775C4F" w:rsidRPr="00392BE7" w14:paraId="4B9958BA" w14:textId="77777777" w:rsidTr="00775C4F">
        <w:trPr>
          <w:trHeight w:val="567"/>
        </w:trPr>
        <w:tc>
          <w:tcPr>
            <w:tcW w:w="578" w:type="pct"/>
            <w:vMerge w:val="restart"/>
            <w:vAlign w:val="center"/>
          </w:tcPr>
          <w:p w14:paraId="60B604F8" w14:textId="77777777" w:rsidR="00775C4F" w:rsidRPr="00392BE7" w:rsidRDefault="00775C4F" w:rsidP="00774883">
            <w:pPr>
              <w:rPr>
                <w:rFonts w:ascii="Times New Roman" w:eastAsia="Calibri" w:hAnsi="Times New Roman" w:cs="Times New Roman"/>
                <w:sz w:val="24"/>
                <w:szCs w:val="24"/>
              </w:rPr>
            </w:pPr>
          </w:p>
          <w:p w14:paraId="41E97CE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4.14.2.2.</w:t>
            </w:r>
          </w:p>
        </w:tc>
        <w:tc>
          <w:tcPr>
            <w:tcW w:w="770" w:type="pct"/>
            <w:vMerge w:val="restart"/>
            <w:vAlign w:val="center"/>
          </w:tcPr>
          <w:p w14:paraId="356894F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Cjelodnevni boravak</w:t>
            </w:r>
          </w:p>
          <w:p w14:paraId="0827775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(osnovni opseg usluge)</w:t>
            </w:r>
            <w:r w:rsidRPr="00392BE7">
              <w:rPr>
                <w:rFonts w:ascii="Times New Roman" w:eastAsia="Calibri" w:hAnsi="Times New Roman" w:cs="Times New Roman"/>
                <w:sz w:val="24"/>
                <w:szCs w:val="24"/>
                <w:vertAlign w:val="superscript"/>
              </w:rPr>
              <w:t>*</w:t>
            </w:r>
          </w:p>
        </w:tc>
        <w:tc>
          <w:tcPr>
            <w:tcW w:w="955" w:type="pct"/>
          </w:tcPr>
          <w:p w14:paraId="6D18F8A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Radne aktivnosti</w:t>
            </w:r>
          </w:p>
        </w:tc>
        <w:tc>
          <w:tcPr>
            <w:tcW w:w="1351" w:type="pct"/>
          </w:tcPr>
          <w:p w14:paraId="7207E82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 korisnika</w:t>
            </w:r>
          </w:p>
        </w:tc>
        <w:tc>
          <w:tcPr>
            <w:tcW w:w="1346" w:type="pct"/>
          </w:tcPr>
          <w:p w14:paraId="3462C12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 korisnika</w:t>
            </w:r>
          </w:p>
        </w:tc>
      </w:tr>
      <w:tr w:rsidR="00775C4F" w:rsidRPr="00392BE7" w14:paraId="08F67B56" w14:textId="77777777" w:rsidTr="00775C4F">
        <w:trPr>
          <w:trHeight w:val="567"/>
        </w:trPr>
        <w:tc>
          <w:tcPr>
            <w:tcW w:w="578" w:type="pct"/>
            <w:vMerge/>
            <w:vAlign w:val="center"/>
          </w:tcPr>
          <w:p w14:paraId="54EDA3B2"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3BADD27C" w14:textId="77777777" w:rsidR="00775C4F" w:rsidRPr="00392BE7" w:rsidRDefault="00775C4F" w:rsidP="00774883">
            <w:pPr>
              <w:rPr>
                <w:rFonts w:ascii="Times New Roman" w:eastAsia="Calibri" w:hAnsi="Times New Roman" w:cs="Times New Roman"/>
                <w:sz w:val="24"/>
                <w:szCs w:val="24"/>
              </w:rPr>
            </w:pPr>
          </w:p>
        </w:tc>
        <w:tc>
          <w:tcPr>
            <w:tcW w:w="955" w:type="pct"/>
          </w:tcPr>
          <w:p w14:paraId="1670AB5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Socijalna rehabilitacija</w:t>
            </w:r>
          </w:p>
        </w:tc>
        <w:tc>
          <w:tcPr>
            <w:tcW w:w="1351" w:type="pct"/>
          </w:tcPr>
          <w:p w14:paraId="7B69658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60 korisnika</w:t>
            </w:r>
          </w:p>
        </w:tc>
        <w:tc>
          <w:tcPr>
            <w:tcW w:w="1346" w:type="pct"/>
          </w:tcPr>
          <w:p w14:paraId="15696FE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6</w:t>
            </w:r>
            <w:r w:rsidRPr="00392BE7">
              <w:rPr>
                <w:rFonts w:ascii="Times New Roman" w:eastAsia="Calibri" w:hAnsi="Times New Roman" w:cs="Times New Roman"/>
                <w:sz w:val="24"/>
                <w:szCs w:val="24"/>
              </w:rPr>
              <w:t>0 korisnika</w:t>
            </w:r>
          </w:p>
        </w:tc>
      </w:tr>
      <w:tr w:rsidR="00775C4F" w:rsidRPr="00392BE7" w14:paraId="60D521AB" w14:textId="77777777" w:rsidTr="00775C4F">
        <w:trPr>
          <w:trHeight w:val="567"/>
        </w:trPr>
        <w:tc>
          <w:tcPr>
            <w:tcW w:w="578" w:type="pct"/>
            <w:vMerge/>
            <w:vAlign w:val="center"/>
          </w:tcPr>
          <w:p w14:paraId="72E64F3B"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087A8518" w14:textId="77777777" w:rsidR="00775C4F" w:rsidRPr="00392BE7" w:rsidRDefault="00775C4F" w:rsidP="00774883">
            <w:pPr>
              <w:rPr>
                <w:rFonts w:ascii="Times New Roman" w:eastAsia="Calibri" w:hAnsi="Times New Roman" w:cs="Times New Roman"/>
                <w:sz w:val="24"/>
                <w:szCs w:val="24"/>
              </w:rPr>
            </w:pPr>
          </w:p>
        </w:tc>
        <w:tc>
          <w:tcPr>
            <w:tcW w:w="955" w:type="pct"/>
          </w:tcPr>
          <w:p w14:paraId="5F50AA88"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Socijalni rad</w:t>
            </w:r>
          </w:p>
        </w:tc>
        <w:tc>
          <w:tcPr>
            <w:tcW w:w="1351" w:type="pct"/>
          </w:tcPr>
          <w:p w14:paraId="34AB01D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10</w:t>
            </w:r>
            <w:r w:rsidRPr="00392BE7">
              <w:rPr>
                <w:rFonts w:ascii="Times New Roman" w:eastAsia="Calibri" w:hAnsi="Times New Roman" w:cs="Times New Roman"/>
                <w:sz w:val="24"/>
                <w:szCs w:val="24"/>
              </w:rPr>
              <w:t>0 korisnika</w:t>
            </w:r>
          </w:p>
        </w:tc>
        <w:tc>
          <w:tcPr>
            <w:tcW w:w="1346" w:type="pct"/>
          </w:tcPr>
          <w:p w14:paraId="1F7183A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10</w:t>
            </w:r>
            <w:r w:rsidRPr="00392BE7">
              <w:rPr>
                <w:rFonts w:ascii="Times New Roman" w:eastAsia="Calibri" w:hAnsi="Times New Roman" w:cs="Times New Roman"/>
                <w:sz w:val="24"/>
                <w:szCs w:val="24"/>
              </w:rPr>
              <w:t>0 korisnika</w:t>
            </w:r>
          </w:p>
        </w:tc>
      </w:tr>
      <w:tr w:rsidR="00775C4F" w:rsidRPr="00392BE7" w14:paraId="11D29DA0" w14:textId="77777777" w:rsidTr="00775C4F">
        <w:trPr>
          <w:trHeight w:val="567"/>
        </w:trPr>
        <w:tc>
          <w:tcPr>
            <w:tcW w:w="578" w:type="pct"/>
            <w:vAlign w:val="center"/>
          </w:tcPr>
          <w:p w14:paraId="6B798232" w14:textId="77777777" w:rsidR="00775C4F" w:rsidRPr="00392BE7" w:rsidRDefault="00775C4F" w:rsidP="00774883">
            <w:pPr>
              <w:rPr>
                <w:rFonts w:eastAsia="Calibri"/>
              </w:rPr>
            </w:pPr>
            <w:r w:rsidRPr="00392BE7">
              <w:rPr>
                <w:rFonts w:eastAsia="Calibri"/>
              </w:rPr>
              <w:t>4.14.3.</w:t>
            </w:r>
          </w:p>
        </w:tc>
        <w:tc>
          <w:tcPr>
            <w:tcW w:w="4422" w:type="pct"/>
            <w:gridSpan w:val="4"/>
            <w:vAlign w:val="center"/>
          </w:tcPr>
          <w:p w14:paraId="2F84B9A4" w14:textId="77777777" w:rsidR="00775C4F" w:rsidRPr="00392BE7" w:rsidRDefault="00775C4F" w:rsidP="00774883">
            <w:pPr>
              <w:rPr>
                <w:rFonts w:eastAsia="Calibri"/>
              </w:rPr>
            </w:pPr>
            <w:r w:rsidRPr="00392BE7">
              <w:rPr>
                <w:rFonts w:eastAsia="Calibri"/>
              </w:rPr>
              <w:t>Organizirano stanovanje</w:t>
            </w:r>
          </w:p>
        </w:tc>
      </w:tr>
      <w:tr w:rsidR="00775C4F" w:rsidRPr="00392BE7" w14:paraId="6DC2CACF" w14:textId="77777777" w:rsidTr="00775C4F">
        <w:trPr>
          <w:trHeight w:val="567"/>
        </w:trPr>
        <w:tc>
          <w:tcPr>
            <w:tcW w:w="578" w:type="pct"/>
            <w:vMerge w:val="restart"/>
            <w:vAlign w:val="center"/>
          </w:tcPr>
          <w:p w14:paraId="57F5BCD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4.14.3.1.</w:t>
            </w:r>
          </w:p>
        </w:tc>
        <w:tc>
          <w:tcPr>
            <w:tcW w:w="770" w:type="pct"/>
            <w:vMerge w:val="restart"/>
            <w:vAlign w:val="center"/>
          </w:tcPr>
          <w:p w14:paraId="095998E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Organizirano stanovanje uz svakodnevnu intenzivnu podršku</w:t>
            </w:r>
          </w:p>
        </w:tc>
        <w:tc>
          <w:tcPr>
            <w:tcW w:w="955" w:type="pct"/>
          </w:tcPr>
          <w:p w14:paraId="4D4AF2B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Podrška u organiziranom stanovanju</w:t>
            </w:r>
          </w:p>
        </w:tc>
        <w:tc>
          <w:tcPr>
            <w:tcW w:w="1351" w:type="pct"/>
          </w:tcPr>
          <w:p w14:paraId="4F4E1D7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2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a na 1 stambenu jedinicu</w:t>
            </w:r>
          </w:p>
        </w:tc>
        <w:tc>
          <w:tcPr>
            <w:tcW w:w="1346" w:type="pct"/>
          </w:tcPr>
          <w:p w14:paraId="02CC2C0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2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a na 1 stambenu jedinic</w:t>
            </w:r>
            <w:r>
              <w:rPr>
                <w:rFonts w:ascii="Times New Roman" w:eastAsia="Calibri" w:hAnsi="Times New Roman" w:cs="Times New Roman"/>
                <w:sz w:val="24"/>
                <w:szCs w:val="24"/>
              </w:rPr>
              <w:t>u</w:t>
            </w:r>
          </w:p>
        </w:tc>
      </w:tr>
      <w:tr w:rsidR="00775C4F" w:rsidRPr="00392BE7" w14:paraId="7F8F4097" w14:textId="77777777" w:rsidTr="00775C4F">
        <w:trPr>
          <w:trHeight w:val="567"/>
        </w:trPr>
        <w:tc>
          <w:tcPr>
            <w:tcW w:w="578" w:type="pct"/>
            <w:vMerge/>
            <w:vAlign w:val="center"/>
          </w:tcPr>
          <w:p w14:paraId="64EB4A1B"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3186D5BC" w14:textId="77777777" w:rsidR="00775C4F" w:rsidRPr="00392BE7" w:rsidRDefault="00775C4F" w:rsidP="00774883">
            <w:pPr>
              <w:rPr>
                <w:rFonts w:ascii="Times New Roman" w:eastAsia="Calibri" w:hAnsi="Times New Roman" w:cs="Times New Roman"/>
                <w:sz w:val="24"/>
                <w:szCs w:val="24"/>
              </w:rPr>
            </w:pPr>
          </w:p>
        </w:tc>
        <w:tc>
          <w:tcPr>
            <w:tcW w:w="955" w:type="pct"/>
          </w:tcPr>
          <w:p w14:paraId="1CC264A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Socijalna rehabilitacija</w:t>
            </w:r>
          </w:p>
        </w:tc>
        <w:tc>
          <w:tcPr>
            <w:tcW w:w="1351" w:type="pct"/>
          </w:tcPr>
          <w:p w14:paraId="689C9FA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 korisnika</w:t>
            </w:r>
          </w:p>
        </w:tc>
        <w:tc>
          <w:tcPr>
            <w:tcW w:w="1346" w:type="pct"/>
          </w:tcPr>
          <w:p w14:paraId="5BA5B7F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w:t>
            </w:r>
            <w:r>
              <w:rPr>
                <w:rFonts w:ascii="Times New Roman" w:eastAsia="Calibri" w:hAnsi="Times New Roman" w:cs="Times New Roman"/>
                <w:sz w:val="24"/>
                <w:szCs w:val="24"/>
              </w:rPr>
              <w:t>15</w:t>
            </w:r>
            <w:r w:rsidRPr="00392BE7">
              <w:rPr>
                <w:rFonts w:ascii="Times New Roman" w:eastAsia="Calibri" w:hAnsi="Times New Roman" w:cs="Times New Roman"/>
                <w:sz w:val="24"/>
                <w:szCs w:val="24"/>
              </w:rPr>
              <w:t xml:space="preserve"> korisnika</w:t>
            </w:r>
          </w:p>
        </w:tc>
      </w:tr>
      <w:tr w:rsidR="00775C4F" w:rsidRPr="00392BE7" w14:paraId="27F4CBD1" w14:textId="77777777" w:rsidTr="00775C4F">
        <w:trPr>
          <w:trHeight w:val="567"/>
        </w:trPr>
        <w:tc>
          <w:tcPr>
            <w:tcW w:w="578" w:type="pct"/>
            <w:vMerge/>
            <w:vAlign w:val="center"/>
          </w:tcPr>
          <w:p w14:paraId="35ADD419"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68AE84A4" w14:textId="77777777" w:rsidR="00775C4F" w:rsidRPr="00392BE7" w:rsidRDefault="00775C4F" w:rsidP="00774883">
            <w:pPr>
              <w:rPr>
                <w:rFonts w:ascii="Times New Roman" w:eastAsia="Calibri" w:hAnsi="Times New Roman" w:cs="Times New Roman"/>
                <w:sz w:val="24"/>
                <w:szCs w:val="24"/>
              </w:rPr>
            </w:pPr>
          </w:p>
        </w:tc>
        <w:tc>
          <w:tcPr>
            <w:tcW w:w="955" w:type="pct"/>
          </w:tcPr>
          <w:p w14:paraId="0A238550"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Socijalni rad</w:t>
            </w:r>
          </w:p>
        </w:tc>
        <w:tc>
          <w:tcPr>
            <w:tcW w:w="1351" w:type="pct"/>
          </w:tcPr>
          <w:p w14:paraId="0FBDF99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10</w:t>
            </w:r>
            <w:r w:rsidRPr="00392BE7">
              <w:rPr>
                <w:rFonts w:ascii="Times New Roman" w:eastAsia="Calibri" w:hAnsi="Times New Roman" w:cs="Times New Roman"/>
                <w:sz w:val="24"/>
                <w:szCs w:val="24"/>
              </w:rPr>
              <w:t>0 korisnika</w:t>
            </w:r>
          </w:p>
        </w:tc>
        <w:tc>
          <w:tcPr>
            <w:tcW w:w="1346" w:type="pct"/>
          </w:tcPr>
          <w:p w14:paraId="061D2A8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10</w:t>
            </w:r>
            <w:r w:rsidRPr="00392BE7">
              <w:rPr>
                <w:rFonts w:ascii="Times New Roman" w:eastAsia="Calibri" w:hAnsi="Times New Roman" w:cs="Times New Roman"/>
                <w:sz w:val="24"/>
                <w:szCs w:val="24"/>
              </w:rPr>
              <w:t>0 korisnika</w:t>
            </w:r>
          </w:p>
        </w:tc>
      </w:tr>
      <w:tr w:rsidR="00775C4F" w:rsidRPr="00392BE7" w14:paraId="51A555D8" w14:textId="77777777" w:rsidTr="00775C4F">
        <w:trPr>
          <w:trHeight w:val="567"/>
        </w:trPr>
        <w:tc>
          <w:tcPr>
            <w:tcW w:w="578" w:type="pct"/>
            <w:vMerge w:val="restart"/>
            <w:vAlign w:val="center"/>
          </w:tcPr>
          <w:p w14:paraId="753BDDC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4.14.3.2.</w:t>
            </w:r>
          </w:p>
        </w:tc>
        <w:tc>
          <w:tcPr>
            <w:tcW w:w="770" w:type="pct"/>
            <w:vMerge w:val="restart"/>
            <w:vAlign w:val="center"/>
          </w:tcPr>
          <w:p w14:paraId="14B8E94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Organizirano stanovanje uz svakodnevnu kratkotrajnu podršku</w:t>
            </w:r>
          </w:p>
        </w:tc>
        <w:tc>
          <w:tcPr>
            <w:tcW w:w="955" w:type="pct"/>
          </w:tcPr>
          <w:p w14:paraId="14D905C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Podrška u organiziranom stanovanju</w:t>
            </w:r>
          </w:p>
        </w:tc>
        <w:tc>
          <w:tcPr>
            <w:tcW w:w="1351" w:type="pct"/>
          </w:tcPr>
          <w:p w14:paraId="64BE9E3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3 stambene jedinice</w:t>
            </w:r>
          </w:p>
        </w:tc>
        <w:tc>
          <w:tcPr>
            <w:tcW w:w="1346" w:type="pct"/>
          </w:tcPr>
          <w:p w14:paraId="7FC8B3C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3 stambene jedinice</w:t>
            </w:r>
          </w:p>
        </w:tc>
      </w:tr>
      <w:tr w:rsidR="00775C4F" w:rsidRPr="00392BE7" w14:paraId="6C192C14" w14:textId="77777777" w:rsidTr="00775C4F">
        <w:trPr>
          <w:trHeight w:val="567"/>
        </w:trPr>
        <w:tc>
          <w:tcPr>
            <w:tcW w:w="578" w:type="pct"/>
            <w:vMerge/>
            <w:vAlign w:val="center"/>
          </w:tcPr>
          <w:p w14:paraId="4EDB322F"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4A21126F" w14:textId="77777777" w:rsidR="00775C4F" w:rsidRPr="00392BE7" w:rsidRDefault="00775C4F" w:rsidP="00774883">
            <w:pPr>
              <w:rPr>
                <w:rFonts w:ascii="Times New Roman" w:eastAsia="Calibri" w:hAnsi="Times New Roman" w:cs="Times New Roman"/>
                <w:sz w:val="24"/>
                <w:szCs w:val="24"/>
              </w:rPr>
            </w:pPr>
          </w:p>
        </w:tc>
        <w:tc>
          <w:tcPr>
            <w:tcW w:w="955" w:type="pct"/>
          </w:tcPr>
          <w:p w14:paraId="71CD129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Socijalna rehabilitacija</w:t>
            </w:r>
          </w:p>
        </w:tc>
        <w:tc>
          <w:tcPr>
            <w:tcW w:w="1351" w:type="pct"/>
          </w:tcPr>
          <w:p w14:paraId="634F757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 korisnika</w:t>
            </w:r>
          </w:p>
        </w:tc>
        <w:tc>
          <w:tcPr>
            <w:tcW w:w="1346" w:type="pct"/>
          </w:tcPr>
          <w:p w14:paraId="7A5A0FB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 korisnika</w:t>
            </w:r>
          </w:p>
        </w:tc>
      </w:tr>
      <w:tr w:rsidR="00775C4F" w:rsidRPr="00392BE7" w14:paraId="10253B49" w14:textId="77777777" w:rsidTr="00775C4F">
        <w:trPr>
          <w:trHeight w:val="567"/>
        </w:trPr>
        <w:tc>
          <w:tcPr>
            <w:tcW w:w="578" w:type="pct"/>
            <w:vMerge/>
            <w:vAlign w:val="center"/>
          </w:tcPr>
          <w:p w14:paraId="1CBCE464"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1592A42D" w14:textId="77777777" w:rsidR="00775C4F" w:rsidRPr="00392BE7" w:rsidRDefault="00775C4F" w:rsidP="00774883">
            <w:pPr>
              <w:rPr>
                <w:rFonts w:ascii="Times New Roman" w:eastAsia="Calibri" w:hAnsi="Times New Roman" w:cs="Times New Roman"/>
                <w:sz w:val="24"/>
                <w:szCs w:val="24"/>
              </w:rPr>
            </w:pPr>
          </w:p>
        </w:tc>
        <w:tc>
          <w:tcPr>
            <w:tcW w:w="955" w:type="pct"/>
          </w:tcPr>
          <w:p w14:paraId="35B10FA4"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Socijalni rad</w:t>
            </w:r>
          </w:p>
        </w:tc>
        <w:tc>
          <w:tcPr>
            <w:tcW w:w="1351" w:type="pct"/>
          </w:tcPr>
          <w:p w14:paraId="64B1D06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10</w:t>
            </w:r>
            <w:r w:rsidRPr="00392BE7">
              <w:rPr>
                <w:rFonts w:ascii="Times New Roman" w:eastAsia="Calibri" w:hAnsi="Times New Roman" w:cs="Times New Roman"/>
                <w:sz w:val="24"/>
                <w:szCs w:val="24"/>
              </w:rPr>
              <w:t>0 korisnika</w:t>
            </w:r>
          </w:p>
        </w:tc>
        <w:tc>
          <w:tcPr>
            <w:tcW w:w="1346" w:type="pct"/>
          </w:tcPr>
          <w:p w14:paraId="1494163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10</w:t>
            </w:r>
            <w:r w:rsidRPr="00392BE7">
              <w:rPr>
                <w:rFonts w:ascii="Times New Roman" w:eastAsia="Calibri" w:hAnsi="Times New Roman" w:cs="Times New Roman"/>
                <w:sz w:val="24"/>
                <w:szCs w:val="24"/>
              </w:rPr>
              <w:t>0 korisnika</w:t>
            </w:r>
          </w:p>
        </w:tc>
      </w:tr>
      <w:tr w:rsidR="00775C4F" w:rsidRPr="00392BE7" w14:paraId="771A6742" w14:textId="77777777" w:rsidTr="00775C4F">
        <w:trPr>
          <w:trHeight w:val="567"/>
        </w:trPr>
        <w:tc>
          <w:tcPr>
            <w:tcW w:w="578" w:type="pct"/>
            <w:vMerge w:val="restart"/>
            <w:vAlign w:val="center"/>
          </w:tcPr>
          <w:p w14:paraId="7F602A4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4.14.3.3.</w:t>
            </w:r>
          </w:p>
        </w:tc>
        <w:tc>
          <w:tcPr>
            <w:tcW w:w="770" w:type="pct"/>
            <w:vMerge w:val="restart"/>
            <w:vAlign w:val="center"/>
          </w:tcPr>
          <w:p w14:paraId="27438A1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Organizirano stanovanje uz </w:t>
            </w:r>
            <w:r w:rsidRPr="00392BE7">
              <w:rPr>
                <w:rFonts w:ascii="Times New Roman" w:eastAsia="Calibri" w:hAnsi="Times New Roman" w:cs="Times New Roman"/>
                <w:sz w:val="24"/>
                <w:szCs w:val="24"/>
              </w:rPr>
              <w:lastRenderedPageBreak/>
              <w:t>povremenu podršku</w:t>
            </w:r>
          </w:p>
        </w:tc>
        <w:tc>
          <w:tcPr>
            <w:tcW w:w="955" w:type="pct"/>
          </w:tcPr>
          <w:p w14:paraId="65155E2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lastRenderedPageBreak/>
              <w:t>Podrška u organiziranom stanovanju</w:t>
            </w:r>
          </w:p>
        </w:tc>
        <w:tc>
          <w:tcPr>
            <w:tcW w:w="1351" w:type="pct"/>
          </w:tcPr>
          <w:p w14:paraId="7FCA218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5 stambenih jedinica</w:t>
            </w:r>
          </w:p>
        </w:tc>
        <w:tc>
          <w:tcPr>
            <w:tcW w:w="1346" w:type="pct"/>
          </w:tcPr>
          <w:p w14:paraId="0874778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5 stambenih jedinica</w:t>
            </w:r>
          </w:p>
        </w:tc>
      </w:tr>
      <w:tr w:rsidR="00775C4F" w:rsidRPr="00392BE7" w14:paraId="5542543F" w14:textId="77777777" w:rsidTr="00775C4F">
        <w:trPr>
          <w:trHeight w:val="567"/>
        </w:trPr>
        <w:tc>
          <w:tcPr>
            <w:tcW w:w="578" w:type="pct"/>
            <w:vMerge/>
            <w:vAlign w:val="center"/>
          </w:tcPr>
          <w:p w14:paraId="4AF83A6C"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2FE62D5B" w14:textId="77777777" w:rsidR="00775C4F" w:rsidRPr="00392BE7" w:rsidRDefault="00775C4F" w:rsidP="00774883">
            <w:pPr>
              <w:rPr>
                <w:rFonts w:ascii="Times New Roman" w:eastAsia="Calibri" w:hAnsi="Times New Roman" w:cs="Times New Roman"/>
                <w:sz w:val="24"/>
                <w:szCs w:val="24"/>
              </w:rPr>
            </w:pPr>
          </w:p>
        </w:tc>
        <w:tc>
          <w:tcPr>
            <w:tcW w:w="955" w:type="pct"/>
          </w:tcPr>
          <w:p w14:paraId="2C66DA0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Socijalna rehabilitacija</w:t>
            </w:r>
          </w:p>
        </w:tc>
        <w:tc>
          <w:tcPr>
            <w:tcW w:w="1351" w:type="pct"/>
          </w:tcPr>
          <w:p w14:paraId="00C6C31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 korisnika</w:t>
            </w:r>
          </w:p>
        </w:tc>
        <w:tc>
          <w:tcPr>
            <w:tcW w:w="1346" w:type="pct"/>
          </w:tcPr>
          <w:p w14:paraId="64380C7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 korisnika</w:t>
            </w:r>
          </w:p>
        </w:tc>
      </w:tr>
      <w:tr w:rsidR="00775C4F" w:rsidRPr="00392BE7" w14:paraId="3EA6E138" w14:textId="77777777" w:rsidTr="00775C4F">
        <w:trPr>
          <w:trHeight w:val="567"/>
        </w:trPr>
        <w:tc>
          <w:tcPr>
            <w:tcW w:w="578" w:type="pct"/>
            <w:vMerge/>
            <w:vAlign w:val="center"/>
          </w:tcPr>
          <w:p w14:paraId="6CA6CA3A"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55A90F00" w14:textId="77777777" w:rsidR="00775C4F" w:rsidRPr="00392BE7" w:rsidRDefault="00775C4F" w:rsidP="00774883">
            <w:pPr>
              <w:rPr>
                <w:rFonts w:ascii="Times New Roman" w:eastAsia="Calibri" w:hAnsi="Times New Roman" w:cs="Times New Roman"/>
                <w:sz w:val="24"/>
                <w:szCs w:val="24"/>
              </w:rPr>
            </w:pPr>
          </w:p>
        </w:tc>
        <w:tc>
          <w:tcPr>
            <w:tcW w:w="955" w:type="pct"/>
          </w:tcPr>
          <w:p w14:paraId="51B15D9F"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Socijalni rad</w:t>
            </w:r>
          </w:p>
        </w:tc>
        <w:tc>
          <w:tcPr>
            <w:tcW w:w="1351" w:type="pct"/>
          </w:tcPr>
          <w:p w14:paraId="1C6188D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10</w:t>
            </w:r>
            <w:r w:rsidRPr="00392BE7">
              <w:rPr>
                <w:rFonts w:ascii="Times New Roman" w:eastAsia="Calibri" w:hAnsi="Times New Roman" w:cs="Times New Roman"/>
                <w:sz w:val="24"/>
                <w:szCs w:val="24"/>
              </w:rPr>
              <w:t>0 korisnika</w:t>
            </w:r>
          </w:p>
        </w:tc>
        <w:tc>
          <w:tcPr>
            <w:tcW w:w="1346" w:type="pct"/>
          </w:tcPr>
          <w:p w14:paraId="64CA443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10</w:t>
            </w:r>
            <w:r w:rsidRPr="00392BE7">
              <w:rPr>
                <w:rFonts w:ascii="Times New Roman" w:eastAsia="Calibri" w:hAnsi="Times New Roman" w:cs="Times New Roman"/>
                <w:sz w:val="24"/>
                <w:szCs w:val="24"/>
              </w:rPr>
              <w:t>0 korisnika</w:t>
            </w:r>
          </w:p>
        </w:tc>
      </w:tr>
      <w:tr w:rsidR="00775C4F" w:rsidRPr="00392BE7" w14:paraId="266D5BD8" w14:textId="77777777" w:rsidTr="00775C4F">
        <w:trPr>
          <w:trHeight w:val="567"/>
        </w:trPr>
        <w:tc>
          <w:tcPr>
            <w:tcW w:w="578" w:type="pct"/>
            <w:vAlign w:val="center"/>
          </w:tcPr>
          <w:p w14:paraId="231AFDE2" w14:textId="77777777" w:rsidR="00775C4F" w:rsidRPr="00392BE7" w:rsidRDefault="00775C4F" w:rsidP="00774883">
            <w:pPr>
              <w:rPr>
                <w:rFonts w:eastAsia="Calibri"/>
              </w:rPr>
            </w:pPr>
            <w:r w:rsidRPr="00392BE7">
              <w:rPr>
                <w:rFonts w:eastAsia="Calibri"/>
              </w:rPr>
              <w:t>4.14.S</w:t>
            </w:r>
          </w:p>
        </w:tc>
        <w:tc>
          <w:tcPr>
            <w:tcW w:w="4422" w:type="pct"/>
            <w:gridSpan w:val="4"/>
            <w:vAlign w:val="center"/>
          </w:tcPr>
          <w:p w14:paraId="5D8A8717" w14:textId="77777777" w:rsidR="00775C4F" w:rsidRPr="00392BE7" w:rsidRDefault="00775C4F" w:rsidP="00774883">
            <w:pPr>
              <w:rPr>
                <w:rFonts w:eastAsia="Calibri"/>
              </w:rPr>
            </w:pPr>
            <w:r w:rsidRPr="00392BE7">
              <w:rPr>
                <w:rFonts w:eastAsia="Calibri"/>
              </w:rPr>
              <w:t>Specifične aktivnosti uz uslugu smještaja i boravka</w:t>
            </w:r>
          </w:p>
        </w:tc>
      </w:tr>
      <w:tr w:rsidR="00775C4F" w:rsidRPr="00392BE7" w14:paraId="0E354426" w14:textId="77777777" w:rsidTr="00775C4F">
        <w:trPr>
          <w:trHeight w:val="567"/>
        </w:trPr>
        <w:tc>
          <w:tcPr>
            <w:tcW w:w="578" w:type="pct"/>
            <w:vMerge w:val="restart"/>
            <w:vAlign w:val="center"/>
          </w:tcPr>
          <w:p w14:paraId="4C6922D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4.14.1.S</w:t>
            </w:r>
          </w:p>
        </w:tc>
        <w:tc>
          <w:tcPr>
            <w:tcW w:w="770" w:type="pct"/>
            <w:vMerge w:val="restart"/>
            <w:vAlign w:val="center"/>
          </w:tcPr>
          <w:p w14:paraId="7869925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Specifične aktivnosti</w:t>
            </w:r>
          </w:p>
          <w:p w14:paraId="05206C27" w14:textId="77777777" w:rsidR="00775C4F" w:rsidRPr="00392BE7" w:rsidRDefault="00775C4F" w:rsidP="00774883">
            <w:pPr>
              <w:rPr>
                <w:rFonts w:ascii="Times New Roman" w:eastAsia="Calibri" w:hAnsi="Times New Roman" w:cs="Times New Roman"/>
                <w:sz w:val="24"/>
                <w:szCs w:val="24"/>
              </w:rPr>
            </w:pPr>
          </w:p>
        </w:tc>
        <w:tc>
          <w:tcPr>
            <w:tcW w:w="955" w:type="pct"/>
          </w:tcPr>
          <w:p w14:paraId="47E1C58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Radna terapija</w:t>
            </w:r>
          </w:p>
        </w:tc>
        <w:tc>
          <w:tcPr>
            <w:tcW w:w="1351" w:type="pct"/>
          </w:tcPr>
          <w:p w14:paraId="3B645A3C" w14:textId="77777777" w:rsidR="00775C4F" w:rsidRPr="00392BE7" w:rsidRDefault="00775C4F" w:rsidP="00774883">
            <w:pPr>
              <w:rPr>
                <w:rFonts w:ascii="Times New Roman" w:eastAsia="Calibri" w:hAnsi="Times New Roman" w:cs="Times New Roman"/>
                <w:sz w:val="24"/>
                <w:szCs w:val="24"/>
              </w:rPr>
            </w:pPr>
            <w:r w:rsidRPr="001B0CE4">
              <w:rPr>
                <w:rFonts w:ascii="Times New Roman" w:eastAsia="Calibri" w:hAnsi="Times New Roman" w:cs="Times New Roman"/>
                <w:sz w:val="24"/>
                <w:szCs w:val="24"/>
              </w:rPr>
              <w:t>1 izvršitelj na 40 korisnika</w:t>
            </w:r>
          </w:p>
        </w:tc>
        <w:tc>
          <w:tcPr>
            <w:tcW w:w="1346" w:type="pct"/>
          </w:tcPr>
          <w:p w14:paraId="13E6897D" w14:textId="77777777" w:rsidR="00775C4F" w:rsidRPr="00392BE7" w:rsidRDefault="00775C4F" w:rsidP="00774883">
            <w:pPr>
              <w:rPr>
                <w:rFonts w:ascii="Times New Roman" w:eastAsia="Calibri" w:hAnsi="Times New Roman" w:cs="Times New Roman"/>
                <w:sz w:val="24"/>
                <w:szCs w:val="24"/>
              </w:rPr>
            </w:pPr>
            <w:r w:rsidRPr="001B0CE4">
              <w:rPr>
                <w:rFonts w:ascii="Times New Roman" w:eastAsia="Calibri" w:hAnsi="Times New Roman" w:cs="Times New Roman"/>
                <w:sz w:val="24"/>
                <w:szCs w:val="24"/>
              </w:rPr>
              <w:t>1 izvršitelj na 40 korisnika</w:t>
            </w:r>
          </w:p>
        </w:tc>
      </w:tr>
      <w:tr w:rsidR="00775C4F" w:rsidRPr="00392BE7" w14:paraId="76B36B01" w14:textId="77777777" w:rsidTr="00775C4F">
        <w:trPr>
          <w:trHeight w:val="567"/>
        </w:trPr>
        <w:tc>
          <w:tcPr>
            <w:tcW w:w="578" w:type="pct"/>
            <w:vMerge/>
            <w:vAlign w:val="center"/>
          </w:tcPr>
          <w:p w14:paraId="2C842113"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63F5A360" w14:textId="77777777" w:rsidR="00775C4F" w:rsidRPr="00392BE7" w:rsidRDefault="00775C4F" w:rsidP="00774883">
            <w:pPr>
              <w:rPr>
                <w:rFonts w:ascii="Times New Roman" w:eastAsia="Calibri" w:hAnsi="Times New Roman" w:cs="Times New Roman"/>
                <w:sz w:val="24"/>
                <w:szCs w:val="24"/>
              </w:rPr>
            </w:pPr>
          </w:p>
        </w:tc>
        <w:tc>
          <w:tcPr>
            <w:tcW w:w="955" w:type="pct"/>
          </w:tcPr>
          <w:p w14:paraId="6189930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Psihološka podrška</w:t>
            </w:r>
          </w:p>
        </w:tc>
        <w:tc>
          <w:tcPr>
            <w:tcW w:w="1351" w:type="pct"/>
          </w:tcPr>
          <w:p w14:paraId="75DA8F1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100 korisnika</w:t>
            </w:r>
          </w:p>
        </w:tc>
        <w:tc>
          <w:tcPr>
            <w:tcW w:w="1346" w:type="pct"/>
          </w:tcPr>
          <w:p w14:paraId="5CB068D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100 korisnika</w:t>
            </w:r>
          </w:p>
        </w:tc>
      </w:tr>
      <w:tr w:rsidR="00775C4F" w:rsidRPr="00392BE7" w14:paraId="0147CAA6" w14:textId="77777777" w:rsidTr="00775C4F">
        <w:trPr>
          <w:trHeight w:val="567"/>
        </w:trPr>
        <w:tc>
          <w:tcPr>
            <w:tcW w:w="578" w:type="pct"/>
            <w:vMerge/>
            <w:vAlign w:val="center"/>
          </w:tcPr>
          <w:p w14:paraId="5C1CF036"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5D38225B" w14:textId="77777777" w:rsidR="00775C4F" w:rsidRPr="00392BE7" w:rsidRDefault="00775C4F" w:rsidP="00774883">
            <w:pPr>
              <w:rPr>
                <w:rFonts w:ascii="Times New Roman" w:eastAsia="Calibri" w:hAnsi="Times New Roman" w:cs="Times New Roman"/>
                <w:sz w:val="24"/>
                <w:szCs w:val="24"/>
              </w:rPr>
            </w:pPr>
          </w:p>
        </w:tc>
        <w:tc>
          <w:tcPr>
            <w:tcW w:w="955" w:type="pct"/>
          </w:tcPr>
          <w:p w14:paraId="4D8AD5A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Kineziterapija i sportsko-rekreacijske aktivnosti</w:t>
            </w:r>
          </w:p>
        </w:tc>
        <w:tc>
          <w:tcPr>
            <w:tcW w:w="1351" w:type="pct"/>
          </w:tcPr>
          <w:p w14:paraId="6232296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100 korisnika</w:t>
            </w:r>
            <w:r w:rsidRPr="00392BE7">
              <w:rPr>
                <w:rFonts w:ascii="Times New Roman" w:eastAsia="Calibri" w:hAnsi="Times New Roman" w:cs="Times New Roman"/>
                <w:color w:val="FF0000"/>
                <w:sz w:val="24"/>
                <w:szCs w:val="24"/>
                <w:lang w:eastAsia="hr-HR"/>
              </w:rPr>
              <w:t xml:space="preserve"> </w:t>
            </w:r>
          </w:p>
        </w:tc>
        <w:tc>
          <w:tcPr>
            <w:tcW w:w="1346" w:type="pct"/>
          </w:tcPr>
          <w:p w14:paraId="396C0D5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100 korisnika</w:t>
            </w:r>
            <w:r w:rsidRPr="00392BE7">
              <w:rPr>
                <w:rFonts w:ascii="Times New Roman" w:eastAsia="Calibri" w:hAnsi="Times New Roman" w:cs="Times New Roman"/>
                <w:color w:val="FF0000"/>
                <w:sz w:val="24"/>
                <w:szCs w:val="24"/>
                <w:lang w:eastAsia="hr-HR"/>
              </w:rPr>
              <w:t xml:space="preserve"> </w:t>
            </w:r>
          </w:p>
        </w:tc>
      </w:tr>
      <w:tr w:rsidR="00775C4F" w:rsidRPr="00392BE7" w14:paraId="2FE72DEC" w14:textId="77777777" w:rsidTr="00775C4F">
        <w:trPr>
          <w:trHeight w:val="567"/>
        </w:trPr>
        <w:tc>
          <w:tcPr>
            <w:tcW w:w="578" w:type="pct"/>
            <w:vMerge/>
            <w:vAlign w:val="center"/>
          </w:tcPr>
          <w:p w14:paraId="3A35FD33"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443F5E87" w14:textId="77777777" w:rsidR="00775C4F" w:rsidRPr="00392BE7" w:rsidRDefault="00775C4F" w:rsidP="00774883">
            <w:pPr>
              <w:rPr>
                <w:rFonts w:ascii="Times New Roman" w:eastAsia="Calibri" w:hAnsi="Times New Roman" w:cs="Times New Roman"/>
                <w:sz w:val="24"/>
                <w:szCs w:val="24"/>
              </w:rPr>
            </w:pPr>
          </w:p>
        </w:tc>
        <w:tc>
          <w:tcPr>
            <w:tcW w:w="955" w:type="pct"/>
          </w:tcPr>
          <w:p w14:paraId="4E1A2D8B" w14:textId="77777777" w:rsidR="00775C4F" w:rsidRPr="00392BE7" w:rsidRDefault="00775C4F" w:rsidP="00774883">
            <w:pPr>
              <w:rPr>
                <w:rFonts w:ascii="Times New Roman" w:eastAsia="Calibri" w:hAnsi="Times New Roman" w:cs="Times New Roman"/>
                <w:sz w:val="24"/>
                <w:szCs w:val="24"/>
              </w:rPr>
            </w:pPr>
            <w:proofErr w:type="spellStart"/>
            <w:r w:rsidRPr="00392BE7">
              <w:rPr>
                <w:rFonts w:ascii="Times New Roman" w:eastAsia="Calibri" w:hAnsi="Times New Roman" w:cs="Times New Roman"/>
                <w:sz w:val="24"/>
                <w:szCs w:val="24"/>
              </w:rPr>
              <w:t>Glazboterapija</w:t>
            </w:r>
            <w:proofErr w:type="spellEnd"/>
            <w:r w:rsidRPr="00392BE7">
              <w:rPr>
                <w:rFonts w:ascii="Times New Roman" w:eastAsia="Calibri" w:hAnsi="Times New Roman" w:cs="Times New Roman"/>
                <w:sz w:val="24"/>
                <w:szCs w:val="24"/>
              </w:rPr>
              <w:t xml:space="preserve"> i glazbene aktivnosti</w:t>
            </w:r>
          </w:p>
        </w:tc>
        <w:tc>
          <w:tcPr>
            <w:tcW w:w="1351" w:type="pct"/>
          </w:tcPr>
          <w:p w14:paraId="5D5218C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200 korisnika</w:t>
            </w:r>
          </w:p>
        </w:tc>
        <w:tc>
          <w:tcPr>
            <w:tcW w:w="1346" w:type="pct"/>
          </w:tcPr>
          <w:p w14:paraId="318E01C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200 korisnika</w:t>
            </w:r>
          </w:p>
        </w:tc>
      </w:tr>
      <w:tr w:rsidR="00775C4F" w:rsidRPr="00392BE7" w14:paraId="668B824B" w14:textId="77777777" w:rsidTr="00775C4F">
        <w:trPr>
          <w:trHeight w:val="567"/>
        </w:trPr>
        <w:tc>
          <w:tcPr>
            <w:tcW w:w="578" w:type="pct"/>
            <w:vMerge/>
            <w:vAlign w:val="center"/>
          </w:tcPr>
          <w:p w14:paraId="52D98F86"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7F63EAE2" w14:textId="77777777" w:rsidR="00775C4F" w:rsidRPr="00392BE7" w:rsidRDefault="00775C4F" w:rsidP="00774883">
            <w:pPr>
              <w:rPr>
                <w:rFonts w:ascii="Times New Roman" w:eastAsia="Calibri" w:hAnsi="Times New Roman" w:cs="Times New Roman"/>
                <w:sz w:val="24"/>
                <w:szCs w:val="24"/>
              </w:rPr>
            </w:pPr>
          </w:p>
        </w:tc>
        <w:tc>
          <w:tcPr>
            <w:tcW w:w="955" w:type="pct"/>
          </w:tcPr>
          <w:p w14:paraId="3736CCD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Likovna terapija i likovne aktivnosti</w:t>
            </w:r>
          </w:p>
        </w:tc>
        <w:tc>
          <w:tcPr>
            <w:tcW w:w="1351" w:type="pct"/>
          </w:tcPr>
          <w:p w14:paraId="4C5C83B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200 korisnika</w:t>
            </w:r>
          </w:p>
        </w:tc>
        <w:tc>
          <w:tcPr>
            <w:tcW w:w="1346" w:type="pct"/>
          </w:tcPr>
          <w:p w14:paraId="1435946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na 200 korisnika</w:t>
            </w:r>
          </w:p>
        </w:tc>
      </w:tr>
      <w:tr w:rsidR="00775C4F" w:rsidRPr="00392BE7" w14:paraId="221364F4" w14:textId="77777777" w:rsidTr="00775C4F">
        <w:trPr>
          <w:trHeight w:val="567"/>
        </w:trPr>
        <w:tc>
          <w:tcPr>
            <w:tcW w:w="578" w:type="pct"/>
            <w:vMerge/>
            <w:vAlign w:val="center"/>
          </w:tcPr>
          <w:p w14:paraId="111264A5"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09ABC8EA" w14:textId="77777777" w:rsidR="00775C4F" w:rsidRPr="00392BE7" w:rsidRDefault="00775C4F" w:rsidP="00774883">
            <w:pPr>
              <w:rPr>
                <w:rFonts w:ascii="Times New Roman" w:eastAsia="Calibri" w:hAnsi="Times New Roman" w:cs="Times New Roman"/>
                <w:sz w:val="24"/>
                <w:szCs w:val="24"/>
              </w:rPr>
            </w:pPr>
          </w:p>
        </w:tc>
        <w:tc>
          <w:tcPr>
            <w:tcW w:w="955" w:type="pct"/>
          </w:tcPr>
          <w:p w14:paraId="1E476A9D"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Njega - samo za korisnike boravka</w:t>
            </w:r>
          </w:p>
        </w:tc>
        <w:tc>
          <w:tcPr>
            <w:tcW w:w="1351" w:type="pct"/>
          </w:tcPr>
          <w:p w14:paraId="34D1C5F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 xml:space="preserve">na </w:t>
            </w:r>
            <w:r>
              <w:rPr>
                <w:rFonts w:ascii="Times New Roman" w:eastAsia="Calibri" w:hAnsi="Times New Roman" w:cs="Times New Roman"/>
                <w:sz w:val="24"/>
                <w:szCs w:val="24"/>
              </w:rPr>
              <w:t>40</w:t>
            </w:r>
            <w:r w:rsidRPr="00392BE7">
              <w:rPr>
                <w:rFonts w:ascii="Times New Roman" w:eastAsia="Calibri" w:hAnsi="Times New Roman" w:cs="Times New Roman"/>
                <w:sz w:val="24"/>
                <w:szCs w:val="24"/>
              </w:rPr>
              <w:t xml:space="preserve"> korisnika</w:t>
            </w:r>
          </w:p>
        </w:tc>
        <w:tc>
          <w:tcPr>
            <w:tcW w:w="1346" w:type="pct"/>
          </w:tcPr>
          <w:p w14:paraId="6EA3EEF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color w:val="000000"/>
                <w:sz w:val="24"/>
                <w:szCs w:val="24"/>
                <w:lang w:eastAsia="hr-HR"/>
              </w:rPr>
              <w:t xml:space="preserve"> </w:t>
            </w:r>
            <w:r w:rsidRPr="00392BE7">
              <w:rPr>
                <w:rFonts w:ascii="Times New Roman" w:eastAsia="Calibri" w:hAnsi="Times New Roman" w:cs="Times New Roman"/>
                <w:sz w:val="24"/>
                <w:szCs w:val="24"/>
              </w:rPr>
              <w:t xml:space="preserve">na </w:t>
            </w:r>
            <w:r>
              <w:rPr>
                <w:rFonts w:ascii="Times New Roman" w:eastAsia="Calibri" w:hAnsi="Times New Roman" w:cs="Times New Roman"/>
                <w:sz w:val="24"/>
                <w:szCs w:val="24"/>
              </w:rPr>
              <w:t>40</w:t>
            </w:r>
            <w:r w:rsidRPr="00392BE7">
              <w:rPr>
                <w:rFonts w:ascii="Times New Roman" w:eastAsia="Calibri" w:hAnsi="Times New Roman" w:cs="Times New Roman"/>
                <w:sz w:val="24"/>
                <w:szCs w:val="24"/>
              </w:rPr>
              <w:t xml:space="preserve"> korisnika</w:t>
            </w:r>
          </w:p>
        </w:tc>
      </w:tr>
      <w:tr w:rsidR="00775C4F" w:rsidRPr="00392BE7" w14:paraId="3E9D0662" w14:textId="77777777" w:rsidTr="00775C4F">
        <w:trPr>
          <w:trHeight w:val="567"/>
        </w:trPr>
        <w:tc>
          <w:tcPr>
            <w:tcW w:w="578" w:type="pct"/>
            <w:vAlign w:val="center"/>
          </w:tcPr>
          <w:p w14:paraId="5D14BBC8" w14:textId="77777777" w:rsidR="00775C4F" w:rsidRPr="00392BE7" w:rsidRDefault="00775C4F" w:rsidP="00774883">
            <w:pPr>
              <w:rPr>
                <w:rFonts w:eastAsia="Calibri"/>
              </w:rPr>
            </w:pPr>
            <w:r>
              <w:rPr>
                <w:rFonts w:eastAsia="Calibri"/>
              </w:rPr>
              <w:t xml:space="preserve">  </w:t>
            </w:r>
            <w:r w:rsidRPr="00392BE7">
              <w:rPr>
                <w:rFonts w:eastAsia="Calibri"/>
              </w:rPr>
              <w:t>4.15.</w:t>
            </w:r>
          </w:p>
        </w:tc>
        <w:tc>
          <w:tcPr>
            <w:tcW w:w="4422" w:type="pct"/>
            <w:gridSpan w:val="4"/>
            <w:vAlign w:val="center"/>
          </w:tcPr>
          <w:p w14:paraId="7F74CB02" w14:textId="77777777" w:rsidR="00775C4F" w:rsidRPr="00392BE7" w:rsidRDefault="00775C4F" w:rsidP="00774883">
            <w:pPr>
              <w:rPr>
                <w:rFonts w:eastAsia="Calibri"/>
              </w:rPr>
            </w:pPr>
            <w:r w:rsidRPr="00392BE7">
              <w:rPr>
                <w:rFonts w:eastAsia="Calibri"/>
              </w:rPr>
              <w:t>Odrasle osobe s težim ili teškim intelektualnim oštećenjem</w:t>
            </w:r>
          </w:p>
        </w:tc>
      </w:tr>
      <w:tr w:rsidR="00775C4F" w:rsidRPr="00392BE7" w14:paraId="37F1A223" w14:textId="77777777" w:rsidTr="00775C4F">
        <w:trPr>
          <w:trHeight w:val="567"/>
        </w:trPr>
        <w:tc>
          <w:tcPr>
            <w:tcW w:w="578" w:type="pct"/>
            <w:vAlign w:val="center"/>
          </w:tcPr>
          <w:p w14:paraId="290AC4C8" w14:textId="77777777" w:rsidR="00775C4F" w:rsidRPr="00392BE7" w:rsidRDefault="00775C4F" w:rsidP="00774883">
            <w:pPr>
              <w:rPr>
                <w:rFonts w:eastAsia="Calibri"/>
              </w:rPr>
            </w:pPr>
            <w:r w:rsidRPr="00392BE7">
              <w:rPr>
                <w:rFonts w:eastAsia="Calibri"/>
              </w:rPr>
              <w:t>4.15.1.</w:t>
            </w:r>
          </w:p>
        </w:tc>
        <w:tc>
          <w:tcPr>
            <w:tcW w:w="4422" w:type="pct"/>
            <w:gridSpan w:val="4"/>
            <w:vAlign w:val="center"/>
          </w:tcPr>
          <w:p w14:paraId="1D2BE4B4" w14:textId="77777777" w:rsidR="00775C4F" w:rsidRPr="00392BE7" w:rsidRDefault="00775C4F" w:rsidP="00774883">
            <w:pPr>
              <w:rPr>
                <w:rFonts w:eastAsia="Calibri"/>
              </w:rPr>
            </w:pPr>
            <w:r w:rsidRPr="00392BE7">
              <w:rPr>
                <w:rFonts w:eastAsia="Calibri"/>
              </w:rPr>
              <w:t>Smještaj</w:t>
            </w:r>
          </w:p>
        </w:tc>
      </w:tr>
      <w:tr w:rsidR="00775C4F" w:rsidRPr="00392BE7" w14:paraId="2E732260" w14:textId="77777777" w:rsidTr="00775C4F">
        <w:trPr>
          <w:trHeight w:val="567"/>
        </w:trPr>
        <w:tc>
          <w:tcPr>
            <w:tcW w:w="578" w:type="pct"/>
            <w:vMerge w:val="restart"/>
            <w:vAlign w:val="center"/>
          </w:tcPr>
          <w:p w14:paraId="4BE5DCE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4.15.1.1.</w:t>
            </w:r>
          </w:p>
        </w:tc>
        <w:tc>
          <w:tcPr>
            <w:tcW w:w="770" w:type="pct"/>
            <w:vMerge w:val="restart"/>
            <w:vAlign w:val="center"/>
          </w:tcPr>
          <w:p w14:paraId="4C5848A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Osnovni opseg usluge</w:t>
            </w:r>
            <w:r w:rsidRPr="00392BE7">
              <w:rPr>
                <w:rFonts w:ascii="Times New Roman" w:eastAsia="Calibri" w:hAnsi="Times New Roman" w:cs="Times New Roman"/>
                <w:sz w:val="24"/>
                <w:szCs w:val="24"/>
                <w:vertAlign w:val="superscript"/>
              </w:rPr>
              <w:t>*</w:t>
            </w:r>
          </w:p>
        </w:tc>
        <w:tc>
          <w:tcPr>
            <w:tcW w:w="955" w:type="pct"/>
          </w:tcPr>
          <w:p w14:paraId="71E749F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Njega 1 - samo za korisnike potpuno ovisne o pomoći i njezi druge osobe</w:t>
            </w:r>
          </w:p>
        </w:tc>
        <w:tc>
          <w:tcPr>
            <w:tcW w:w="1351" w:type="pct"/>
          </w:tcPr>
          <w:p w14:paraId="510D5DC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8 korisnika </w:t>
            </w:r>
          </w:p>
        </w:tc>
        <w:tc>
          <w:tcPr>
            <w:tcW w:w="1346" w:type="pct"/>
          </w:tcPr>
          <w:p w14:paraId="08D3551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6</w:t>
            </w:r>
            <w:r w:rsidRPr="00392BE7">
              <w:rPr>
                <w:rFonts w:ascii="Times New Roman" w:eastAsia="Calibri" w:hAnsi="Times New Roman" w:cs="Times New Roman"/>
                <w:sz w:val="24"/>
                <w:szCs w:val="24"/>
              </w:rPr>
              <w:t xml:space="preserve"> korisnika </w:t>
            </w:r>
          </w:p>
        </w:tc>
      </w:tr>
      <w:tr w:rsidR="00775C4F" w:rsidRPr="00392BE7" w14:paraId="59392C1B" w14:textId="77777777" w:rsidTr="00775C4F">
        <w:trPr>
          <w:trHeight w:val="567"/>
        </w:trPr>
        <w:tc>
          <w:tcPr>
            <w:tcW w:w="578" w:type="pct"/>
            <w:vMerge/>
            <w:vAlign w:val="center"/>
          </w:tcPr>
          <w:p w14:paraId="11FA955E"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5540FE7B" w14:textId="77777777" w:rsidR="00775C4F" w:rsidRPr="00392BE7" w:rsidRDefault="00775C4F" w:rsidP="00774883">
            <w:pPr>
              <w:rPr>
                <w:rFonts w:ascii="Times New Roman" w:eastAsia="Calibri" w:hAnsi="Times New Roman" w:cs="Times New Roman"/>
                <w:sz w:val="24"/>
                <w:szCs w:val="24"/>
              </w:rPr>
            </w:pPr>
          </w:p>
        </w:tc>
        <w:tc>
          <w:tcPr>
            <w:tcW w:w="955" w:type="pct"/>
          </w:tcPr>
          <w:p w14:paraId="396F8B8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Njega 2 - samo za korisnike kojima je potrebna pomoć u samozbrinjavanju</w:t>
            </w:r>
          </w:p>
        </w:tc>
        <w:tc>
          <w:tcPr>
            <w:tcW w:w="1351" w:type="pct"/>
          </w:tcPr>
          <w:p w14:paraId="0748818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30 korisnika </w:t>
            </w:r>
          </w:p>
        </w:tc>
        <w:tc>
          <w:tcPr>
            <w:tcW w:w="1346" w:type="pct"/>
          </w:tcPr>
          <w:p w14:paraId="039DD67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2</w:t>
            </w:r>
            <w:r w:rsidRPr="00392BE7">
              <w:rPr>
                <w:rFonts w:ascii="Times New Roman" w:eastAsia="Calibri" w:hAnsi="Times New Roman" w:cs="Times New Roman"/>
                <w:sz w:val="24"/>
                <w:szCs w:val="24"/>
              </w:rPr>
              <w:t xml:space="preserve">0 korisnika </w:t>
            </w:r>
          </w:p>
        </w:tc>
      </w:tr>
      <w:tr w:rsidR="00775C4F" w:rsidRPr="00392BE7" w14:paraId="5559076B" w14:textId="77777777" w:rsidTr="00775C4F">
        <w:trPr>
          <w:trHeight w:val="567"/>
        </w:trPr>
        <w:tc>
          <w:tcPr>
            <w:tcW w:w="578" w:type="pct"/>
            <w:vMerge/>
            <w:vAlign w:val="center"/>
          </w:tcPr>
          <w:p w14:paraId="015DED57"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0B66DACE" w14:textId="77777777" w:rsidR="00775C4F" w:rsidRPr="00392BE7" w:rsidRDefault="00775C4F" w:rsidP="00774883">
            <w:pPr>
              <w:rPr>
                <w:rFonts w:ascii="Times New Roman" w:eastAsia="Calibri" w:hAnsi="Times New Roman" w:cs="Times New Roman"/>
                <w:sz w:val="24"/>
                <w:szCs w:val="24"/>
              </w:rPr>
            </w:pPr>
          </w:p>
        </w:tc>
        <w:tc>
          <w:tcPr>
            <w:tcW w:w="955" w:type="pct"/>
          </w:tcPr>
          <w:p w14:paraId="03E4CD2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Njega i briga o zdravlju – za </w:t>
            </w:r>
            <w:r w:rsidRPr="00392BE7">
              <w:rPr>
                <w:rFonts w:ascii="Times New Roman" w:eastAsia="Calibri" w:hAnsi="Times New Roman" w:cs="Times New Roman"/>
                <w:sz w:val="24"/>
                <w:szCs w:val="24"/>
                <w:lang w:eastAsia="hr-HR"/>
              </w:rPr>
              <w:t>korisnike potpuno ovisne o pomoći i njezi i korisnike kojima je potrebna pomoć u samozbrinjavanju</w:t>
            </w:r>
          </w:p>
        </w:tc>
        <w:tc>
          <w:tcPr>
            <w:tcW w:w="1351" w:type="pct"/>
          </w:tcPr>
          <w:p w14:paraId="7B9F3EF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2</w:t>
            </w:r>
            <w:r w:rsidRPr="00392BE7">
              <w:rPr>
                <w:rFonts w:ascii="Times New Roman" w:eastAsia="Calibri" w:hAnsi="Times New Roman" w:cs="Times New Roman"/>
                <w:sz w:val="24"/>
                <w:szCs w:val="24"/>
              </w:rPr>
              <w:t>0</w:t>
            </w:r>
            <w:r w:rsidRPr="00392BE7">
              <w:rPr>
                <w:rFonts w:ascii="Times New Roman" w:eastAsia="Calibri" w:hAnsi="Times New Roman" w:cs="Times New Roman"/>
                <w:color w:val="00B050"/>
                <w:sz w:val="24"/>
                <w:szCs w:val="24"/>
              </w:rPr>
              <w:t xml:space="preserve"> </w:t>
            </w:r>
            <w:r w:rsidRPr="00392BE7">
              <w:rPr>
                <w:rFonts w:ascii="Times New Roman" w:eastAsia="Calibri" w:hAnsi="Times New Roman" w:cs="Times New Roman"/>
                <w:sz w:val="24"/>
                <w:szCs w:val="24"/>
              </w:rPr>
              <w:t xml:space="preserve">korisnika                                    </w:t>
            </w:r>
          </w:p>
        </w:tc>
        <w:tc>
          <w:tcPr>
            <w:tcW w:w="1346" w:type="pct"/>
          </w:tcPr>
          <w:p w14:paraId="273FCAE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15</w:t>
            </w:r>
            <w:r w:rsidRPr="00392BE7">
              <w:rPr>
                <w:rFonts w:ascii="Times New Roman" w:eastAsia="Calibri" w:hAnsi="Times New Roman" w:cs="Times New Roman"/>
                <w:sz w:val="24"/>
                <w:szCs w:val="24"/>
              </w:rPr>
              <w:t xml:space="preserve"> korisnika</w:t>
            </w:r>
          </w:p>
        </w:tc>
      </w:tr>
      <w:tr w:rsidR="00775C4F" w:rsidRPr="00392BE7" w14:paraId="4074DA09" w14:textId="77777777" w:rsidTr="00775C4F">
        <w:trPr>
          <w:trHeight w:val="567"/>
        </w:trPr>
        <w:tc>
          <w:tcPr>
            <w:tcW w:w="578" w:type="pct"/>
            <w:vMerge/>
            <w:vAlign w:val="center"/>
          </w:tcPr>
          <w:p w14:paraId="537E707B"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34AE0C01" w14:textId="77777777" w:rsidR="00775C4F" w:rsidRPr="00392BE7" w:rsidRDefault="00775C4F" w:rsidP="00774883">
            <w:pPr>
              <w:rPr>
                <w:rFonts w:ascii="Times New Roman" w:eastAsia="Calibri" w:hAnsi="Times New Roman" w:cs="Times New Roman"/>
                <w:sz w:val="24"/>
                <w:szCs w:val="24"/>
              </w:rPr>
            </w:pPr>
          </w:p>
        </w:tc>
        <w:tc>
          <w:tcPr>
            <w:tcW w:w="955" w:type="pct"/>
          </w:tcPr>
          <w:p w14:paraId="140F5CB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Socijalni rad</w:t>
            </w:r>
          </w:p>
        </w:tc>
        <w:tc>
          <w:tcPr>
            <w:tcW w:w="1351" w:type="pct"/>
          </w:tcPr>
          <w:p w14:paraId="2C6527A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100 korisnika</w:t>
            </w:r>
          </w:p>
        </w:tc>
        <w:tc>
          <w:tcPr>
            <w:tcW w:w="1346" w:type="pct"/>
          </w:tcPr>
          <w:p w14:paraId="3FAF3AF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100 korisnika</w:t>
            </w:r>
          </w:p>
        </w:tc>
      </w:tr>
      <w:tr w:rsidR="00775C4F" w:rsidRPr="00392BE7" w14:paraId="449BD165" w14:textId="77777777" w:rsidTr="00775C4F">
        <w:trPr>
          <w:trHeight w:val="567"/>
        </w:trPr>
        <w:tc>
          <w:tcPr>
            <w:tcW w:w="578" w:type="pct"/>
            <w:vMerge/>
            <w:vAlign w:val="center"/>
          </w:tcPr>
          <w:p w14:paraId="5DDD64BB"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116E557E" w14:textId="77777777" w:rsidR="00775C4F" w:rsidRPr="00392BE7" w:rsidRDefault="00775C4F" w:rsidP="00774883">
            <w:pPr>
              <w:rPr>
                <w:rFonts w:ascii="Times New Roman" w:eastAsia="Calibri" w:hAnsi="Times New Roman" w:cs="Times New Roman"/>
                <w:sz w:val="24"/>
                <w:szCs w:val="24"/>
              </w:rPr>
            </w:pPr>
          </w:p>
        </w:tc>
        <w:tc>
          <w:tcPr>
            <w:tcW w:w="955" w:type="pct"/>
          </w:tcPr>
          <w:p w14:paraId="50D28A6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Fizikalna terapija</w:t>
            </w:r>
          </w:p>
        </w:tc>
        <w:tc>
          <w:tcPr>
            <w:tcW w:w="1351" w:type="pct"/>
          </w:tcPr>
          <w:p w14:paraId="3814842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40 korisnika usluge</w:t>
            </w:r>
          </w:p>
        </w:tc>
        <w:tc>
          <w:tcPr>
            <w:tcW w:w="1346" w:type="pct"/>
          </w:tcPr>
          <w:p w14:paraId="061DE9B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3</w:t>
            </w:r>
            <w:r w:rsidRPr="00392BE7">
              <w:rPr>
                <w:rFonts w:ascii="Times New Roman" w:eastAsia="Calibri" w:hAnsi="Times New Roman" w:cs="Times New Roman"/>
                <w:sz w:val="24"/>
                <w:szCs w:val="24"/>
              </w:rPr>
              <w:t>0 korisnika usluge</w:t>
            </w:r>
          </w:p>
        </w:tc>
      </w:tr>
      <w:tr w:rsidR="00775C4F" w:rsidRPr="00392BE7" w14:paraId="2A5AC198" w14:textId="77777777" w:rsidTr="00775C4F">
        <w:trPr>
          <w:trHeight w:val="567"/>
        </w:trPr>
        <w:tc>
          <w:tcPr>
            <w:tcW w:w="578" w:type="pct"/>
            <w:vMerge/>
            <w:vAlign w:val="center"/>
          </w:tcPr>
          <w:p w14:paraId="28BCE736"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71FEBC16" w14:textId="77777777" w:rsidR="00775C4F" w:rsidRPr="00392BE7" w:rsidRDefault="00775C4F" w:rsidP="00774883">
            <w:pPr>
              <w:rPr>
                <w:rFonts w:ascii="Times New Roman" w:eastAsia="Calibri" w:hAnsi="Times New Roman" w:cs="Times New Roman"/>
                <w:sz w:val="24"/>
                <w:szCs w:val="24"/>
              </w:rPr>
            </w:pPr>
          </w:p>
        </w:tc>
        <w:tc>
          <w:tcPr>
            <w:tcW w:w="955" w:type="pct"/>
          </w:tcPr>
          <w:p w14:paraId="54827E0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Socijalna rehabilitacija</w:t>
            </w:r>
          </w:p>
        </w:tc>
        <w:tc>
          <w:tcPr>
            <w:tcW w:w="1351" w:type="pct"/>
          </w:tcPr>
          <w:p w14:paraId="2D2A551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60 korisnika</w:t>
            </w:r>
          </w:p>
        </w:tc>
        <w:tc>
          <w:tcPr>
            <w:tcW w:w="1346" w:type="pct"/>
          </w:tcPr>
          <w:p w14:paraId="4C105A0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4</w:t>
            </w:r>
            <w:r w:rsidRPr="00392BE7">
              <w:rPr>
                <w:rFonts w:ascii="Times New Roman" w:eastAsia="Calibri" w:hAnsi="Times New Roman" w:cs="Times New Roman"/>
                <w:sz w:val="24"/>
                <w:szCs w:val="24"/>
              </w:rPr>
              <w:t>0 korisnika</w:t>
            </w:r>
          </w:p>
        </w:tc>
      </w:tr>
      <w:tr w:rsidR="00775C4F" w:rsidRPr="00392BE7" w14:paraId="0D8D18DD" w14:textId="77777777" w:rsidTr="00775C4F">
        <w:trPr>
          <w:trHeight w:val="567"/>
        </w:trPr>
        <w:tc>
          <w:tcPr>
            <w:tcW w:w="578" w:type="pct"/>
            <w:vMerge/>
            <w:vAlign w:val="center"/>
          </w:tcPr>
          <w:p w14:paraId="76C1B224"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7FDC0BAE" w14:textId="77777777" w:rsidR="00775C4F" w:rsidRPr="00392BE7" w:rsidRDefault="00775C4F" w:rsidP="00774883">
            <w:pPr>
              <w:rPr>
                <w:rFonts w:ascii="Times New Roman" w:eastAsia="Calibri" w:hAnsi="Times New Roman" w:cs="Times New Roman"/>
                <w:sz w:val="24"/>
                <w:szCs w:val="24"/>
              </w:rPr>
            </w:pPr>
          </w:p>
        </w:tc>
        <w:tc>
          <w:tcPr>
            <w:tcW w:w="955" w:type="pct"/>
          </w:tcPr>
          <w:p w14:paraId="37B9151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Radne aktivnosti</w:t>
            </w:r>
          </w:p>
        </w:tc>
        <w:tc>
          <w:tcPr>
            <w:tcW w:w="1351" w:type="pct"/>
          </w:tcPr>
          <w:p w14:paraId="526BB999"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color w:val="000000"/>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lang w:eastAsia="hr-HR"/>
              </w:rPr>
              <w:t>na 20 korisnika usluge</w:t>
            </w:r>
          </w:p>
        </w:tc>
        <w:tc>
          <w:tcPr>
            <w:tcW w:w="1346" w:type="pct"/>
          </w:tcPr>
          <w:p w14:paraId="09BC080A" w14:textId="77777777" w:rsidR="00775C4F" w:rsidRPr="00392BE7" w:rsidRDefault="00775C4F" w:rsidP="00774883">
            <w:pPr>
              <w:rPr>
                <w:rFonts w:ascii="Times New Roman" w:eastAsia="Calibri" w:hAnsi="Times New Roman" w:cs="Times New Roman"/>
                <w:color w:val="000000"/>
                <w:sz w:val="24"/>
                <w:szCs w:val="24"/>
                <w:lang w:eastAsia="hr-HR"/>
              </w:rPr>
            </w:pPr>
            <w:r>
              <w:rPr>
                <w:rFonts w:ascii="Times New Roman" w:eastAsia="Calibri" w:hAnsi="Times New Roman" w:cs="Times New Roman"/>
                <w:color w:val="000000"/>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lang w:eastAsia="hr-HR"/>
              </w:rPr>
              <w:t>na 20 korisnika usluge</w:t>
            </w:r>
          </w:p>
        </w:tc>
      </w:tr>
      <w:tr w:rsidR="00775C4F" w:rsidRPr="00392BE7" w14:paraId="233320B8" w14:textId="77777777" w:rsidTr="00775C4F">
        <w:trPr>
          <w:trHeight w:val="567"/>
        </w:trPr>
        <w:tc>
          <w:tcPr>
            <w:tcW w:w="578" w:type="pct"/>
            <w:vMerge/>
            <w:vAlign w:val="center"/>
          </w:tcPr>
          <w:p w14:paraId="78FF96B8"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00461924" w14:textId="77777777" w:rsidR="00775C4F" w:rsidRPr="00392BE7" w:rsidRDefault="00775C4F" w:rsidP="00774883">
            <w:pPr>
              <w:rPr>
                <w:rFonts w:ascii="Times New Roman" w:eastAsia="Calibri" w:hAnsi="Times New Roman" w:cs="Times New Roman"/>
                <w:sz w:val="24"/>
                <w:szCs w:val="24"/>
              </w:rPr>
            </w:pPr>
          </w:p>
        </w:tc>
        <w:tc>
          <w:tcPr>
            <w:tcW w:w="955" w:type="pct"/>
          </w:tcPr>
          <w:p w14:paraId="1C3F3D2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Skrb tijekom noći</w:t>
            </w:r>
          </w:p>
        </w:tc>
        <w:tc>
          <w:tcPr>
            <w:tcW w:w="1351" w:type="pct"/>
          </w:tcPr>
          <w:p w14:paraId="4119575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color w:val="000000"/>
                <w:sz w:val="24"/>
                <w:szCs w:val="24"/>
                <w:lang w:eastAsia="hr-HR"/>
              </w:rPr>
              <w:t>smjenski rad radnika koji pružaju usluge brige o zdravlju i njege</w:t>
            </w:r>
          </w:p>
        </w:tc>
        <w:tc>
          <w:tcPr>
            <w:tcW w:w="1346" w:type="pct"/>
          </w:tcPr>
          <w:p w14:paraId="04393F04" w14:textId="77777777" w:rsidR="00775C4F" w:rsidRPr="00392BE7" w:rsidRDefault="00775C4F" w:rsidP="00774883">
            <w:pPr>
              <w:rPr>
                <w:rFonts w:ascii="Times New Roman" w:eastAsia="Calibri" w:hAnsi="Times New Roman" w:cs="Times New Roman"/>
                <w:color w:val="000000"/>
                <w:sz w:val="24"/>
                <w:szCs w:val="24"/>
                <w:lang w:eastAsia="hr-HR"/>
              </w:rPr>
            </w:pPr>
            <w:r w:rsidRPr="00392BE7">
              <w:rPr>
                <w:rFonts w:ascii="Times New Roman" w:eastAsia="Calibri" w:hAnsi="Times New Roman" w:cs="Times New Roman"/>
                <w:color w:val="000000"/>
                <w:sz w:val="24"/>
                <w:szCs w:val="24"/>
                <w:lang w:eastAsia="hr-HR"/>
              </w:rPr>
              <w:t>smjenski rad radnika koji pružaju usluge brige o zdravlju i njege</w:t>
            </w:r>
          </w:p>
        </w:tc>
      </w:tr>
      <w:tr w:rsidR="00775C4F" w:rsidRPr="00392BE7" w14:paraId="2E8E579D" w14:textId="77777777" w:rsidTr="00775C4F">
        <w:trPr>
          <w:trHeight w:val="567"/>
        </w:trPr>
        <w:tc>
          <w:tcPr>
            <w:tcW w:w="578" w:type="pct"/>
            <w:vMerge w:val="restart"/>
            <w:vAlign w:val="center"/>
          </w:tcPr>
          <w:p w14:paraId="7B7B096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4.15.1.2.</w:t>
            </w:r>
          </w:p>
        </w:tc>
        <w:tc>
          <w:tcPr>
            <w:tcW w:w="770" w:type="pct"/>
            <w:vMerge w:val="restart"/>
            <w:vAlign w:val="center"/>
          </w:tcPr>
          <w:p w14:paraId="3A23ECF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Smještaj u obiteljskom domu</w:t>
            </w:r>
          </w:p>
        </w:tc>
        <w:tc>
          <w:tcPr>
            <w:tcW w:w="955" w:type="pct"/>
          </w:tcPr>
          <w:p w14:paraId="0F45823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Njega - samo za korisnike kojima je potrebna pomoć u samozbrinjavanju </w:t>
            </w:r>
          </w:p>
        </w:tc>
        <w:tc>
          <w:tcPr>
            <w:tcW w:w="1351" w:type="pct"/>
          </w:tcPr>
          <w:p w14:paraId="78A229D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2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10 korisnika</w:t>
            </w:r>
            <w:r w:rsidRPr="00392BE7">
              <w:rPr>
                <w:rFonts w:ascii="Times New Roman" w:eastAsia="Calibri" w:hAnsi="Times New Roman" w:cs="Times New Roman"/>
                <w:sz w:val="24"/>
                <w:szCs w:val="24"/>
                <w:lang w:eastAsia="hr-HR"/>
              </w:rPr>
              <w:t xml:space="preserve">, te 0,5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sz w:val="24"/>
                <w:szCs w:val="24"/>
                <w:lang w:eastAsia="hr-HR"/>
              </w:rPr>
              <w:t>dodatno na svakih sljedećih 5 korisnika</w:t>
            </w:r>
          </w:p>
        </w:tc>
        <w:tc>
          <w:tcPr>
            <w:tcW w:w="1346" w:type="pct"/>
          </w:tcPr>
          <w:p w14:paraId="002BE21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2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10 korisnika</w:t>
            </w:r>
            <w:r w:rsidRPr="00392BE7">
              <w:rPr>
                <w:rFonts w:ascii="Times New Roman" w:eastAsia="Calibri" w:hAnsi="Times New Roman" w:cs="Times New Roman"/>
                <w:sz w:val="24"/>
                <w:szCs w:val="24"/>
                <w:lang w:eastAsia="hr-HR"/>
              </w:rPr>
              <w:t xml:space="preserve">, te 0,5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sz w:val="24"/>
                <w:szCs w:val="24"/>
                <w:lang w:eastAsia="hr-HR"/>
              </w:rPr>
              <w:t>dodatno na svakih sljedećih 5 korisnika</w:t>
            </w:r>
          </w:p>
        </w:tc>
      </w:tr>
      <w:tr w:rsidR="00775C4F" w:rsidRPr="00392BE7" w14:paraId="76FD6F6A" w14:textId="77777777" w:rsidTr="00775C4F">
        <w:trPr>
          <w:trHeight w:val="567"/>
        </w:trPr>
        <w:tc>
          <w:tcPr>
            <w:tcW w:w="578" w:type="pct"/>
            <w:vMerge/>
            <w:vAlign w:val="center"/>
          </w:tcPr>
          <w:p w14:paraId="25C3FD27"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6AD37E3B" w14:textId="77777777" w:rsidR="00775C4F" w:rsidRPr="00392BE7" w:rsidRDefault="00775C4F" w:rsidP="00774883">
            <w:pPr>
              <w:rPr>
                <w:rFonts w:ascii="Times New Roman" w:eastAsia="Calibri" w:hAnsi="Times New Roman" w:cs="Times New Roman"/>
                <w:sz w:val="24"/>
                <w:szCs w:val="24"/>
              </w:rPr>
            </w:pPr>
          </w:p>
        </w:tc>
        <w:tc>
          <w:tcPr>
            <w:tcW w:w="955" w:type="pct"/>
          </w:tcPr>
          <w:p w14:paraId="4E9E9F0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Socijalna rehabilitacija</w:t>
            </w:r>
            <w:r>
              <w:rPr>
                <w:rFonts w:ascii="Times New Roman" w:eastAsia="Calibri" w:hAnsi="Times New Roman" w:cs="Times New Roman"/>
                <w:sz w:val="24"/>
                <w:szCs w:val="24"/>
              </w:rPr>
              <w:t>/radne aktivnosti/briga o zdravlju</w:t>
            </w:r>
          </w:p>
        </w:tc>
        <w:tc>
          <w:tcPr>
            <w:tcW w:w="1351" w:type="pct"/>
          </w:tcPr>
          <w:p w14:paraId="3648E59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0,5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10 korisnika, te 0,25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dodatno na svakih sljedećih 5 korisnika</w:t>
            </w:r>
          </w:p>
        </w:tc>
        <w:tc>
          <w:tcPr>
            <w:tcW w:w="1346" w:type="pct"/>
          </w:tcPr>
          <w:p w14:paraId="259C448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0,5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10 korisnika, te 0,25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dodatno na svakih sljedećih 5 korisnika</w:t>
            </w:r>
          </w:p>
        </w:tc>
      </w:tr>
      <w:tr w:rsidR="00775C4F" w:rsidRPr="00392BE7" w14:paraId="366AA5FD" w14:textId="77777777" w:rsidTr="00775C4F">
        <w:trPr>
          <w:trHeight w:val="567"/>
        </w:trPr>
        <w:tc>
          <w:tcPr>
            <w:tcW w:w="578" w:type="pct"/>
            <w:vAlign w:val="center"/>
          </w:tcPr>
          <w:p w14:paraId="73A83230" w14:textId="77777777" w:rsidR="00775C4F" w:rsidRPr="00392BE7" w:rsidRDefault="00775C4F" w:rsidP="00774883">
            <w:pPr>
              <w:rPr>
                <w:rFonts w:eastAsia="Calibri"/>
              </w:rPr>
            </w:pPr>
            <w:r w:rsidRPr="00392BE7">
              <w:rPr>
                <w:rFonts w:eastAsia="Calibri"/>
              </w:rPr>
              <w:t>4.15.2.</w:t>
            </w:r>
          </w:p>
        </w:tc>
        <w:tc>
          <w:tcPr>
            <w:tcW w:w="4422" w:type="pct"/>
            <w:gridSpan w:val="4"/>
            <w:vAlign w:val="center"/>
          </w:tcPr>
          <w:p w14:paraId="169A3EDF" w14:textId="77777777" w:rsidR="00775C4F" w:rsidRPr="00392BE7" w:rsidRDefault="00775C4F" w:rsidP="00774883">
            <w:pPr>
              <w:rPr>
                <w:rFonts w:eastAsia="Calibri"/>
              </w:rPr>
            </w:pPr>
            <w:r w:rsidRPr="00392BE7">
              <w:rPr>
                <w:rFonts w:eastAsia="Calibri"/>
                <w:lang w:eastAsia="hr-HR"/>
              </w:rPr>
              <w:t>Boravak</w:t>
            </w:r>
          </w:p>
        </w:tc>
      </w:tr>
      <w:tr w:rsidR="00775C4F" w:rsidRPr="00392BE7" w14:paraId="5A2BCF82" w14:textId="77777777" w:rsidTr="00775C4F">
        <w:trPr>
          <w:trHeight w:val="567"/>
        </w:trPr>
        <w:tc>
          <w:tcPr>
            <w:tcW w:w="578" w:type="pct"/>
            <w:vMerge w:val="restart"/>
            <w:vAlign w:val="center"/>
          </w:tcPr>
          <w:p w14:paraId="346E9E7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4.15.2.1.</w:t>
            </w:r>
          </w:p>
        </w:tc>
        <w:tc>
          <w:tcPr>
            <w:tcW w:w="770" w:type="pct"/>
            <w:vMerge w:val="restart"/>
            <w:vAlign w:val="center"/>
          </w:tcPr>
          <w:p w14:paraId="12C341D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Poludnevni boravak</w:t>
            </w:r>
          </w:p>
          <w:p w14:paraId="67C15E1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lastRenderedPageBreak/>
              <w:t>(osnovni opseg usluge)</w:t>
            </w:r>
            <w:r w:rsidRPr="00392BE7">
              <w:rPr>
                <w:rFonts w:ascii="Times New Roman" w:eastAsia="Calibri" w:hAnsi="Times New Roman" w:cs="Times New Roman"/>
                <w:sz w:val="24"/>
                <w:szCs w:val="24"/>
                <w:vertAlign w:val="superscript"/>
              </w:rPr>
              <w:footnoteReference w:customMarkFollows="1" w:id="32"/>
              <w:sym w:font="Symbol" w:char="F02A"/>
            </w:r>
          </w:p>
        </w:tc>
        <w:tc>
          <w:tcPr>
            <w:tcW w:w="955" w:type="pct"/>
          </w:tcPr>
          <w:p w14:paraId="0043B72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lastRenderedPageBreak/>
              <w:t>Njega</w:t>
            </w:r>
          </w:p>
        </w:tc>
        <w:tc>
          <w:tcPr>
            <w:tcW w:w="1351" w:type="pct"/>
          </w:tcPr>
          <w:p w14:paraId="40D542D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sz w:val="24"/>
                <w:szCs w:val="24"/>
                <w:lang w:eastAsia="hr-HR"/>
              </w:rPr>
              <w:t>na 40 korisnika</w:t>
            </w:r>
          </w:p>
        </w:tc>
        <w:tc>
          <w:tcPr>
            <w:tcW w:w="1346" w:type="pct"/>
          </w:tcPr>
          <w:p w14:paraId="5072AB8B" w14:textId="77777777" w:rsidR="00775C4F" w:rsidRPr="00392BE7" w:rsidRDefault="00775C4F" w:rsidP="00774883">
            <w:pPr>
              <w:rPr>
                <w:rFonts w:ascii="Times New Roman" w:eastAsia="Calibri" w:hAnsi="Times New Roman" w:cs="Times New Roman"/>
                <w:sz w:val="24"/>
                <w:szCs w:val="24"/>
                <w:lang w:eastAsia="hr-HR"/>
              </w:rPr>
            </w:pPr>
            <w:r w:rsidRPr="00392BE7">
              <w:rPr>
                <w:rFonts w:ascii="Times New Roman" w:eastAsia="Calibri" w:hAnsi="Times New Roman" w:cs="Times New Roman"/>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w:t>
            </w:r>
            <w:r>
              <w:rPr>
                <w:rFonts w:ascii="Times New Roman" w:eastAsia="Calibri" w:hAnsi="Times New Roman" w:cs="Times New Roman"/>
                <w:sz w:val="24"/>
                <w:szCs w:val="24"/>
                <w:lang w:eastAsia="hr-HR"/>
              </w:rPr>
              <w:t>na 3</w:t>
            </w:r>
            <w:r w:rsidRPr="00392BE7">
              <w:rPr>
                <w:rFonts w:ascii="Times New Roman" w:eastAsia="Calibri" w:hAnsi="Times New Roman" w:cs="Times New Roman"/>
                <w:sz w:val="24"/>
                <w:szCs w:val="24"/>
                <w:lang w:eastAsia="hr-HR"/>
              </w:rPr>
              <w:t>0 korisnika</w:t>
            </w:r>
          </w:p>
        </w:tc>
      </w:tr>
      <w:tr w:rsidR="00775C4F" w:rsidRPr="00392BE7" w14:paraId="37F7BA20" w14:textId="77777777" w:rsidTr="00775C4F">
        <w:trPr>
          <w:trHeight w:val="567"/>
        </w:trPr>
        <w:tc>
          <w:tcPr>
            <w:tcW w:w="578" w:type="pct"/>
            <w:vMerge/>
            <w:vAlign w:val="center"/>
          </w:tcPr>
          <w:p w14:paraId="5DC48A29"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57F5423A" w14:textId="77777777" w:rsidR="00775C4F" w:rsidRPr="00392BE7" w:rsidRDefault="00775C4F" w:rsidP="00774883">
            <w:pPr>
              <w:rPr>
                <w:rFonts w:ascii="Times New Roman" w:eastAsia="Calibri" w:hAnsi="Times New Roman" w:cs="Times New Roman"/>
                <w:sz w:val="24"/>
                <w:szCs w:val="24"/>
              </w:rPr>
            </w:pPr>
          </w:p>
        </w:tc>
        <w:tc>
          <w:tcPr>
            <w:tcW w:w="955" w:type="pct"/>
          </w:tcPr>
          <w:p w14:paraId="76FA842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Briga o zdravlju </w:t>
            </w:r>
          </w:p>
        </w:tc>
        <w:tc>
          <w:tcPr>
            <w:tcW w:w="1351" w:type="pct"/>
          </w:tcPr>
          <w:p w14:paraId="03ACF19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sz w:val="24"/>
                <w:szCs w:val="24"/>
                <w:lang w:eastAsia="hr-HR"/>
              </w:rPr>
              <w:t>na 80 korisnika</w:t>
            </w:r>
          </w:p>
        </w:tc>
        <w:tc>
          <w:tcPr>
            <w:tcW w:w="1346" w:type="pct"/>
          </w:tcPr>
          <w:p w14:paraId="1CBDC9E9" w14:textId="77777777" w:rsidR="00775C4F" w:rsidRPr="00392BE7" w:rsidRDefault="00775C4F" w:rsidP="00774883">
            <w:pPr>
              <w:rPr>
                <w:rFonts w:ascii="Times New Roman" w:eastAsia="Calibri" w:hAnsi="Times New Roman" w:cs="Times New Roman"/>
                <w:sz w:val="24"/>
                <w:szCs w:val="24"/>
                <w:lang w:eastAsia="hr-HR"/>
              </w:rPr>
            </w:pPr>
            <w:r w:rsidRPr="00392BE7">
              <w:rPr>
                <w:rFonts w:ascii="Times New Roman" w:eastAsia="Calibri" w:hAnsi="Times New Roman" w:cs="Times New Roman"/>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sz w:val="24"/>
                <w:szCs w:val="24"/>
                <w:lang w:eastAsia="hr-HR"/>
              </w:rPr>
              <w:t>na 80 korisnika</w:t>
            </w:r>
          </w:p>
        </w:tc>
      </w:tr>
      <w:tr w:rsidR="00775C4F" w:rsidRPr="00392BE7" w14:paraId="648895B0" w14:textId="77777777" w:rsidTr="00775C4F">
        <w:trPr>
          <w:trHeight w:val="567"/>
        </w:trPr>
        <w:tc>
          <w:tcPr>
            <w:tcW w:w="578" w:type="pct"/>
            <w:vMerge/>
            <w:vAlign w:val="center"/>
          </w:tcPr>
          <w:p w14:paraId="35AC263B"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28437FA6" w14:textId="77777777" w:rsidR="00775C4F" w:rsidRPr="00392BE7" w:rsidRDefault="00775C4F" w:rsidP="00774883">
            <w:pPr>
              <w:rPr>
                <w:rFonts w:ascii="Times New Roman" w:eastAsia="Calibri" w:hAnsi="Times New Roman" w:cs="Times New Roman"/>
                <w:sz w:val="24"/>
                <w:szCs w:val="24"/>
              </w:rPr>
            </w:pPr>
          </w:p>
        </w:tc>
        <w:tc>
          <w:tcPr>
            <w:tcW w:w="955" w:type="pct"/>
          </w:tcPr>
          <w:p w14:paraId="4084D17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Socijalna rehabilitacija</w:t>
            </w:r>
          </w:p>
        </w:tc>
        <w:tc>
          <w:tcPr>
            <w:tcW w:w="1351" w:type="pct"/>
          </w:tcPr>
          <w:p w14:paraId="42643A4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80 korisnika</w:t>
            </w:r>
          </w:p>
        </w:tc>
        <w:tc>
          <w:tcPr>
            <w:tcW w:w="1346" w:type="pct"/>
          </w:tcPr>
          <w:p w14:paraId="1A1CF8F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6</w:t>
            </w:r>
            <w:r w:rsidRPr="00392BE7">
              <w:rPr>
                <w:rFonts w:ascii="Times New Roman" w:eastAsia="Calibri" w:hAnsi="Times New Roman" w:cs="Times New Roman"/>
                <w:sz w:val="24"/>
                <w:szCs w:val="24"/>
              </w:rPr>
              <w:t>0 korisnika</w:t>
            </w:r>
          </w:p>
        </w:tc>
      </w:tr>
      <w:tr w:rsidR="00775C4F" w:rsidRPr="00392BE7" w14:paraId="51B2AD94" w14:textId="77777777" w:rsidTr="00775C4F">
        <w:trPr>
          <w:trHeight w:val="567"/>
        </w:trPr>
        <w:tc>
          <w:tcPr>
            <w:tcW w:w="578" w:type="pct"/>
            <w:vMerge/>
            <w:vAlign w:val="center"/>
          </w:tcPr>
          <w:p w14:paraId="66E37F57"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409916DB" w14:textId="77777777" w:rsidR="00775C4F" w:rsidRPr="00392BE7" w:rsidRDefault="00775C4F" w:rsidP="00774883">
            <w:pPr>
              <w:rPr>
                <w:rFonts w:ascii="Times New Roman" w:eastAsia="Calibri" w:hAnsi="Times New Roman" w:cs="Times New Roman"/>
                <w:sz w:val="24"/>
                <w:szCs w:val="24"/>
              </w:rPr>
            </w:pPr>
          </w:p>
        </w:tc>
        <w:tc>
          <w:tcPr>
            <w:tcW w:w="955" w:type="pct"/>
          </w:tcPr>
          <w:p w14:paraId="4C0E98C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Radne aktivnosti</w:t>
            </w:r>
          </w:p>
        </w:tc>
        <w:tc>
          <w:tcPr>
            <w:tcW w:w="1351" w:type="pct"/>
          </w:tcPr>
          <w:p w14:paraId="67075C6F" w14:textId="77777777" w:rsidR="00775C4F" w:rsidRPr="00392BE7" w:rsidRDefault="00775C4F" w:rsidP="00774883">
            <w:pPr>
              <w:rPr>
                <w:rFonts w:ascii="Times New Roman" w:eastAsia="Calibri" w:hAnsi="Times New Roman" w:cs="Times New Roman"/>
                <w:color w:val="000000"/>
                <w:sz w:val="24"/>
                <w:szCs w:val="24"/>
                <w:lang w:eastAsia="hr-HR"/>
              </w:rPr>
            </w:pPr>
            <w:r w:rsidRPr="00392BE7">
              <w:rPr>
                <w:rFonts w:ascii="Times New Roman" w:eastAsia="Calibri" w:hAnsi="Times New Roman" w:cs="Times New Roman"/>
                <w:color w:val="000000"/>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lang w:eastAsia="hr-HR"/>
              </w:rPr>
              <w:t xml:space="preserve">na 20 korisnika </w:t>
            </w:r>
          </w:p>
        </w:tc>
        <w:tc>
          <w:tcPr>
            <w:tcW w:w="1346" w:type="pct"/>
          </w:tcPr>
          <w:p w14:paraId="2072083C" w14:textId="77777777" w:rsidR="00775C4F" w:rsidRPr="00392BE7" w:rsidRDefault="00775C4F" w:rsidP="00774883">
            <w:pPr>
              <w:rPr>
                <w:rFonts w:ascii="Times New Roman" w:eastAsia="Calibri" w:hAnsi="Times New Roman" w:cs="Times New Roman"/>
                <w:color w:val="000000"/>
                <w:sz w:val="24"/>
                <w:szCs w:val="24"/>
                <w:lang w:eastAsia="hr-HR"/>
              </w:rPr>
            </w:pPr>
            <w:r w:rsidRPr="00392BE7">
              <w:rPr>
                <w:rFonts w:ascii="Times New Roman" w:eastAsia="Calibri" w:hAnsi="Times New Roman" w:cs="Times New Roman"/>
                <w:color w:val="000000"/>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lang w:eastAsia="hr-HR"/>
              </w:rPr>
              <w:t xml:space="preserve">na </w:t>
            </w:r>
            <w:r>
              <w:rPr>
                <w:rFonts w:ascii="Times New Roman" w:eastAsia="Calibri" w:hAnsi="Times New Roman" w:cs="Times New Roman"/>
                <w:color w:val="000000"/>
                <w:sz w:val="24"/>
                <w:szCs w:val="24"/>
                <w:lang w:eastAsia="hr-HR"/>
              </w:rPr>
              <w:t>15</w:t>
            </w:r>
            <w:r w:rsidRPr="00392BE7">
              <w:rPr>
                <w:rFonts w:ascii="Times New Roman" w:eastAsia="Calibri" w:hAnsi="Times New Roman" w:cs="Times New Roman"/>
                <w:color w:val="000000"/>
                <w:sz w:val="24"/>
                <w:szCs w:val="24"/>
                <w:lang w:eastAsia="hr-HR"/>
              </w:rPr>
              <w:t xml:space="preserve"> korisnika </w:t>
            </w:r>
          </w:p>
        </w:tc>
      </w:tr>
      <w:tr w:rsidR="00775C4F" w:rsidRPr="00392BE7" w14:paraId="772249F0" w14:textId="77777777" w:rsidTr="00775C4F">
        <w:trPr>
          <w:trHeight w:val="567"/>
        </w:trPr>
        <w:tc>
          <w:tcPr>
            <w:tcW w:w="578" w:type="pct"/>
            <w:vMerge/>
            <w:vAlign w:val="center"/>
          </w:tcPr>
          <w:p w14:paraId="4EB9E10E"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4BFBAB34" w14:textId="77777777" w:rsidR="00775C4F" w:rsidRPr="00392BE7" w:rsidRDefault="00775C4F" w:rsidP="00774883">
            <w:pPr>
              <w:rPr>
                <w:rFonts w:ascii="Times New Roman" w:eastAsia="Calibri" w:hAnsi="Times New Roman" w:cs="Times New Roman"/>
                <w:sz w:val="24"/>
                <w:szCs w:val="24"/>
              </w:rPr>
            </w:pPr>
          </w:p>
        </w:tc>
        <w:tc>
          <w:tcPr>
            <w:tcW w:w="955" w:type="pct"/>
          </w:tcPr>
          <w:p w14:paraId="10E3D0EC"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Socijalni rad</w:t>
            </w:r>
          </w:p>
        </w:tc>
        <w:tc>
          <w:tcPr>
            <w:tcW w:w="1351" w:type="pct"/>
          </w:tcPr>
          <w:p w14:paraId="0ED297D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color w:val="000000"/>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w:t>
            </w:r>
            <w:r>
              <w:rPr>
                <w:rFonts w:ascii="Times New Roman" w:eastAsia="Calibri" w:hAnsi="Times New Roman" w:cs="Times New Roman"/>
                <w:color w:val="000000"/>
                <w:sz w:val="24"/>
                <w:szCs w:val="24"/>
                <w:lang w:eastAsia="hr-HR"/>
              </w:rPr>
              <w:t>na 10</w:t>
            </w:r>
            <w:r w:rsidRPr="00392BE7">
              <w:rPr>
                <w:rFonts w:ascii="Times New Roman" w:eastAsia="Calibri" w:hAnsi="Times New Roman" w:cs="Times New Roman"/>
                <w:color w:val="000000"/>
                <w:sz w:val="24"/>
                <w:szCs w:val="24"/>
                <w:lang w:eastAsia="hr-HR"/>
              </w:rPr>
              <w:t>0 korisnika</w:t>
            </w:r>
          </w:p>
        </w:tc>
        <w:tc>
          <w:tcPr>
            <w:tcW w:w="1346" w:type="pct"/>
          </w:tcPr>
          <w:p w14:paraId="40181675" w14:textId="77777777" w:rsidR="00775C4F" w:rsidRPr="00392BE7" w:rsidRDefault="00775C4F" w:rsidP="00774883">
            <w:pPr>
              <w:rPr>
                <w:rFonts w:ascii="Times New Roman" w:eastAsia="Calibri" w:hAnsi="Times New Roman" w:cs="Times New Roman"/>
                <w:color w:val="000000"/>
                <w:sz w:val="24"/>
                <w:szCs w:val="24"/>
                <w:lang w:eastAsia="hr-HR"/>
              </w:rPr>
            </w:pPr>
            <w:r w:rsidRPr="00392BE7">
              <w:rPr>
                <w:rFonts w:ascii="Times New Roman" w:eastAsia="Calibri" w:hAnsi="Times New Roman" w:cs="Times New Roman"/>
                <w:color w:val="000000"/>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w:t>
            </w:r>
            <w:r>
              <w:rPr>
                <w:rFonts w:ascii="Times New Roman" w:eastAsia="Calibri" w:hAnsi="Times New Roman" w:cs="Times New Roman"/>
                <w:color w:val="000000"/>
                <w:sz w:val="24"/>
                <w:szCs w:val="24"/>
                <w:lang w:eastAsia="hr-HR"/>
              </w:rPr>
              <w:t>na 10</w:t>
            </w:r>
            <w:r w:rsidRPr="00392BE7">
              <w:rPr>
                <w:rFonts w:ascii="Times New Roman" w:eastAsia="Calibri" w:hAnsi="Times New Roman" w:cs="Times New Roman"/>
                <w:color w:val="000000"/>
                <w:sz w:val="24"/>
                <w:szCs w:val="24"/>
                <w:lang w:eastAsia="hr-HR"/>
              </w:rPr>
              <w:t>0 korisnika</w:t>
            </w:r>
          </w:p>
        </w:tc>
      </w:tr>
      <w:tr w:rsidR="00775C4F" w:rsidRPr="00392BE7" w14:paraId="23355EE5" w14:textId="77777777" w:rsidTr="00775C4F">
        <w:trPr>
          <w:trHeight w:val="567"/>
        </w:trPr>
        <w:tc>
          <w:tcPr>
            <w:tcW w:w="578" w:type="pct"/>
            <w:vMerge w:val="restart"/>
            <w:vAlign w:val="center"/>
          </w:tcPr>
          <w:p w14:paraId="797B684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4.15.2.2.</w:t>
            </w:r>
          </w:p>
        </w:tc>
        <w:tc>
          <w:tcPr>
            <w:tcW w:w="770" w:type="pct"/>
            <w:vMerge w:val="restart"/>
            <w:vAlign w:val="center"/>
          </w:tcPr>
          <w:p w14:paraId="0E5D7CB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Cjelodnevni boravak</w:t>
            </w:r>
          </w:p>
          <w:p w14:paraId="338710A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(osnovni opseg usluge)</w:t>
            </w:r>
            <w:r w:rsidRPr="00392BE7">
              <w:rPr>
                <w:rFonts w:ascii="Times New Roman" w:eastAsia="Calibri" w:hAnsi="Times New Roman" w:cs="Times New Roman"/>
                <w:sz w:val="24"/>
                <w:szCs w:val="24"/>
                <w:vertAlign w:val="superscript"/>
              </w:rPr>
              <w:t>*</w:t>
            </w:r>
          </w:p>
        </w:tc>
        <w:tc>
          <w:tcPr>
            <w:tcW w:w="955" w:type="pct"/>
          </w:tcPr>
          <w:p w14:paraId="5F961CF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Njega</w:t>
            </w:r>
          </w:p>
        </w:tc>
        <w:tc>
          <w:tcPr>
            <w:tcW w:w="1351" w:type="pct"/>
          </w:tcPr>
          <w:p w14:paraId="1CE25B8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sz w:val="24"/>
                <w:szCs w:val="24"/>
                <w:lang w:eastAsia="hr-HR"/>
              </w:rPr>
              <w:t>na 40 korisnika</w:t>
            </w:r>
          </w:p>
        </w:tc>
        <w:tc>
          <w:tcPr>
            <w:tcW w:w="1346" w:type="pct"/>
          </w:tcPr>
          <w:p w14:paraId="32DEAA3B" w14:textId="77777777" w:rsidR="00775C4F" w:rsidRPr="00392BE7" w:rsidRDefault="00775C4F" w:rsidP="00774883">
            <w:pPr>
              <w:rPr>
                <w:rFonts w:ascii="Times New Roman" w:eastAsia="Calibri" w:hAnsi="Times New Roman" w:cs="Times New Roman"/>
                <w:sz w:val="24"/>
                <w:szCs w:val="24"/>
                <w:lang w:eastAsia="hr-HR"/>
              </w:rPr>
            </w:pPr>
            <w:r w:rsidRPr="00392BE7">
              <w:rPr>
                <w:rFonts w:ascii="Times New Roman" w:eastAsia="Calibri" w:hAnsi="Times New Roman" w:cs="Times New Roman"/>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w:t>
            </w:r>
            <w:r>
              <w:rPr>
                <w:rFonts w:ascii="Times New Roman" w:eastAsia="Calibri" w:hAnsi="Times New Roman" w:cs="Times New Roman"/>
                <w:sz w:val="24"/>
                <w:szCs w:val="24"/>
                <w:lang w:eastAsia="hr-HR"/>
              </w:rPr>
              <w:t>na 3</w:t>
            </w:r>
            <w:r w:rsidRPr="00392BE7">
              <w:rPr>
                <w:rFonts w:ascii="Times New Roman" w:eastAsia="Calibri" w:hAnsi="Times New Roman" w:cs="Times New Roman"/>
                <w:sz w:val="24"/>
                <w:szCs w:val="24"/>
                <w:lang w:eastAsia="hr-HR"/>
              </w:rPr>
              <w:t>0 korisnika</w:t>
            </w:r>
          </w:p>
        </w:tc>
      </w:tr>
      <w:tr w:rsidR="00775C4F" w:rsidRPr="00392BE7" w14:paraId="6F060037" w14:textId="77777777" w:rsidTr="00775C4F">
        <w:trPr>
          <w:trHeight w:val="567"/>
        </w:trPr>
        <w:tc>
          <w:tcPr>
            <w:tcW w:w="578" w:type="pct"/>
            <w:vMerge/>
            <w:vAlign w:val="center"/>
          </w:tcPr>
          <w:p w14:paraId="51863947"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25503A94" w14:textId="77777777" w:rsidR="00775C4F" w:rsidRPr="00392BE7" w:rsidRDefault="00775C4F" w:rsidP="00774883">
            <w:pPr>
              <w:rPr>
                <w:rFonts w:ascii="Times New Roman" w:eastAsia="Calibri" w:hAnsi="Times New Roman" w:cs="Times New Roman"/>
                <w:sz w:val="24"/>
                <w:szCs w:val="24"/>
              </w:rPr>
            </w:pPr>
          </w:p>
        </w:tc>
        <w:tc>
          <w:tcPr>
            <w:tcW w:w="955" w:type="pct"/>
          </w:tcPr>
          <w:p w14:paraId="11E3F4D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Briga o zdravlju </w:t>
            </w:r>
          </w:p>
        </w:tc>
        <w:tc>
          <w:tcPr>
            <w:tcW w:w="1351" w:type="pct"/>
          </w:tcPr>
          <w:p w14:paraId="7133C07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sz w:val="24"/>
                <w:szCs w:val="24"/>
                <w:lang w:eastAsia="hr-HR"/>
              </w:rPr>
              <w:t>na 60 korisnika</w:t>
            </w:r>
          </w:p>
        </w:tc>
        <w:tc>
          <w:tcPr>
            <w:tcW w:w="1346" w:type="pct"/>
          </w:tcPr>
          <w:p w14:paraId="696BFE41" w14:textId="77777777" w:rsidR="00775C4F" w:rsidRPr="00392BE7" w:rsidRDefault="00775C4F" w:rsidP="00774883">
            <w:pPr>
              <w:rPr>
                <w:rFonts w:ascii="Times New Roman" w:eastAsia="Calibri" w:hAnsi="Times New Roman" w:cs="Times New Roman"/>
                <w:sz w:val="24"/>
                <w:szCs w:val="24"/>
                <w:lang w:eastAsia="hr-HR"/>
              </w:rPr>
            </w:pPr>
            <w:r w:rsidRPr="00392BE7">
              <w:rPr>
                <w:rFonts w:ascii="Times New Roman" w:eastAsia="Calibri" w:hAnsi="Times New Roman" w:cs="Times New Roman"/>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w:t>
            </w:r>
            <w:r>
              <w:rPr>
                <w:rFonts w:ascii="Times New Roman" w:eastAsia="Calibri" w:hAnsi="Times New Roman" w:cs="Times New Roman"/>
                <w:sz w:val="24"/>
                <w:szCs w:val="24"/>
                <w:lang w:eastAsia="hr-HR"/>
              </w:rPr>
              <w:t>na 5</w:t>
            </w:r>
            <w:r w:rsidRPr="00392BE7">
              <w:rPr>
                <w:rFonts w:ascii="Times New Roman" w:eastAsia="Calibri" w:hAnsi="Times New Roman" w:cs="Times New Roman"/>
                <w:sz w:val="24"/>
                <w:szCs w:val="24"/>
                <w:lang w:eastAsia="hr-HR"/>
              </w:rPr>
              <w:t>0 korisnika</w:t>
            </w:r>
          </w:p>
        </w:tc>
      </w:tr>
      <w:tr w:rsidR="00775C4F" w:rsidRPr="00392BE7" w14:paraId="6775DEFA" w14:textId="77777777" w:rsidTr="00775C4F">
        <w:trPr>
          <w:trHeight w:val="567"/>
        </w:trPr>
        <w:tc>
          <w:tcPr>
            <w:tcW w:w="578" w:type="pct"/>
            <w:vMerge/>
            <w:vAlign w:val="center"/>
          </w:tcPr>
          <w:p w14:paraId="544340CE"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3319FE5F" w14:textId="77777777" w:rsidR="00775C4F" w:rsidRPr="00392BE7" w:rsidRDefault="00775C4F" w:rsidP="00774883">
            <w:pPr>
              <w:rPr>
                <w:rFonts w:ascii="Times New Roman" w:eastAsia="Calibri" w:hAnsi="Times New Roman" w:cs="Times New Roman"/>
                <w:sz w:val="24"/>
                <w:szCs w:val="24"/>
              </w:rPr>
            </w:pPr>
          </w:p>
        </w:tc>
        <w:tc>
          <w:tcPr>
            <w:tcW w:w="955" w:type="pct"/>
          </w:tcPr>
          <w:p w14:paraId="07404CB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Socijalna rehabilitacija</w:t>
            </w:r>
          </w:p>
        </w:tc>
        <w:tc>
          <w:tcPr>
            <w:tcW w:w="1351" w:type="pct"/>
          </w:tcPr>
          <w:p w14:paraId="48CAF56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60 korisnika</w:t>
            </w:r>
          </w:p>
        </w:tc>
        <w:tc>
          <w:tcPr>
            <w:tcW w:w="1346" w:type="pct"/>
          </w:tcPr>
          <w:p w14:paraId="2D350E6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5</w:t>
            </w:r>
            <w:r w:rsidRPr="00392BE7">
              <w:rPr>
                <w:rFonts w:ascii="Times New Roman" w:eastAsia="Calibri" w:hAnsi="Times New Roman" w:cs="Times New Roman"/>
                <w:sz w:val="24"/>
                <w:szCs w:val="24"/>
              </w:rPr>
              <w:t>0 korisnika</w:t>
            </w:r>
          </w:p>
        </w:tc>
      </w:tr>
      <w:tr w:rsidR="00775C4F" w:rsidRPr="00392BE7" w14:paraId="6E4CED42" w14:textId="77777777" w:rsidTr="00775C4F">
        <w:trPr>
          <w:trHeight w:val="567"/>
        </w:trPr>
        <w:tc>
          <w:tcPr>
            <w:tcW w:w="578" w:type="pct"/>
            <w:vMerge/>
            <w:vAlign w:val="center"/>
          </w:tcPr>
          <w:p w14:paraId="2FF8160E"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5B72ECE1" w14:textId="77777777" w:rsidR="00775C4F" w:rsidRPr="00392BE7" w:rsidRDefault="00775C4F" w:rsidP="00774883">
            <w:pPr>
              <w:rPr>
                <w:rFonts w:ascii="Times New Roman" w:eastAsia="Calibri" w:hAnsi="Times New Roman" w:cs="Times New Roman"/>
                <w:sz w:val="24"/>
                <w:szCs w:val="24"/>
              </w:rPr>
            </w:pPr>
          </w:p>
        </w:tc>
        <w:tc>
          <w:tcPr>
            <w:tcW w:w="955" w:type="pct"/>
          </w:tcPr>
          <w:p w14:paraId="62F64CC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Radne aktivnosti</w:t>
            </w:r>
          </w:p>
        </w:tc>
        <w:tc>
          <w:tcPr>
            <w:tcW w:w="1351" w:type="pct"/>
          </w:tcPr>
          <w:p w14:paraId="1DEB59DD" w14:textId="77777777" w:rsidR="00775C4F" w:rsidRPr="00392BE7" w:rsidRDefault="00775C4F" w:rsidP="00774883">
            <w:pPr>
              <w:rPr>
                <w:rFonts w:ascii="Times New Roman" w:eastAsia="Calibri" w:hAnsi="Times New Roman" w:cs="Times New Roman"/>
                <w:color w:val="000000"/>
                <w:sz w:val="24"/>
                <w:szCs w:val="24"/>
                <w:lang w:eastAsia="hr-HR"/>
              </w:rPr>
            </w:pPr>
            <w:r w:rsidRPr="00392BE7">
              <w:rPr>
                <w:rFonts w:ascii="Times New Roman" w:eastAsia="Calibri" w:hAnsi="Times New Roman" w:cs="Times New Roman"/>
                <w:color w:val="000000"/>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lang w:eastAsia="hr-HR"/>
              </w:rPr>
              <w:t xml:space="preserve">na 20 korisnika </w:t>
            </w:r>
          </w:p>
        </w:tc>
        <w:tc>
          <w:tcPr>
            <w:tcW w:w="1346" w:type="pct"/>
          </w:tcPr>
          <w:p w14:paraId="68E32D47" w14:textId="77777777" w:rsidR="00775C4F" w:rsidRPr="00392BE7" w:rsidRDefault="00775C4F" w:rsidP="00774883">
            <w:pPr>
              <w:rPr>
                <w:rFonts w:ascii="Times New Roman" w:eastAsia="Calibri" w:hAnsi="Times New Roman" w:cs="Times New Roman"/>
                <w:color w:val="000000"/>
                <w:sz w:val="24"/>
                <w:szCs w:val="24"/>
                <w:lang w:eastAsia="hr-HR"/>
              </w:rPr>
            </w:pPr>
            <w:r w:rsidRPr="00392BE7">
              <w:rPr>
                <w:rFonts w:ascii="Times New Roman" w:eastAsia="Calibri" w:hAnsi="Times New Roman" w:cs="Times New Roman"/>
                <w:color w:val="000000"/>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lang w:eastAsia="hr-HR"/>
              </w:rPr>
              <w:t xml:space="preserve">na </w:t>
            </w:r>
            <w:r>
              <w:rPr>
                <w:rFonts w:ascii="Times New Roman" w:eastAsia="Calibri" w:hAnsi="Times New Roman" w:cs="Times New Roman"/>
                <w:color w:val="000000"/>
                <w:sz w:val="24"/>
                <w:szCs w:val="24"/>
                <w:lang w:eastAsia="hr-HR"/>
              </w:rPr>
              <w:t>15</w:t>
            </w:r>
            <w:r w:rsidRPr="00392BE7">
              <w:rPr>
                <w:rFonts w:ascii="Times New Roman" w:eastAsia="Calibri" w:hAnsi="Times New Roman" w:cs="Times New Roman"/>
                <w:color w:val="000000"/>
                <w:sz w:val="24"/>
                <w:szCs w:val="24"/>
                <w:lang w:eastAsia="hr-HR"/>
              </w:rPr>
              <w:t xml:space="preserve"> korisnika</w:t>
            </w:r>
          </w:p>
        </w:tc>
      </w:tr>
      <w:tr w:rsidR="00775C4F" w:rsidRPr="00392BE7" w14:paraId="2C5C4CB7" w14:textId="77777777" w:rsidTr="00775C4F">
        <w:trPr>
          <w:trHeight w:val="567"/>
        </w:trPr>
        <w:tc>
          <w:tcPr>
            <w:tcW w:w="578" w:type="pct"/>
            <w:vMerge/>
            <w:vAlign w:val="center"/>
          </w:tcPr>
          <w:p w14:paraId="1836EF78"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0E8D970E" w14:textId="77777777" w:rsidR="00775C4F" w:rsidRPr="00392BE7" w:rsidRDefault="00775C4F" w:rsidP="00774883">
            <w:pPr>
              <w:rPr>
                <w:rFonts w:ascii="Times New Roman" w:eastAsia="Calibri" w:hAnsi="Times New Roman" w:cs="Times New Roman"/>
                <w:sz w:val="24"/>
                <w:szCs w:val="24"/>
              </w:rPr>
            </w:pPr>
          </w:p>
        </w:tc>
        <w:tc>
          <w:tcPr>
            <w:tcW w:w="955" w:type="pct"/>
          </w:tcPr>
          <w:p w14:paraId="68E899FF"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Socijalni rad</w:t>
            </w:r>
          </w:p>
        </w:tc>
        <w:tc>
          <w:tcPr>
            <w:tcW w:w="1351" w:type="pct"/>
          </w:tcPr>
          <w:p w14:paraId="3E68C86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color w:val="000000"/>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w:t>
            </w:r>
            <w:r>
              <w:rPr>
                <w:rFonts w:ascii="Times New Roman" w:eastAsia="Calibri" w:hAnsi="Times New Roman" w:cs="Times New Roman"/>
                <w:color w:val="000000"/>
                <w:sz w:val="24"/>
                <w:szCs w:val="24"/>
                <w:lang w:eastAsia="hr-HR"/>
              </w:rPr>
              <w:t>na 10</w:t>
            </w:r>
            <w:r w:rsidRPr="00392BE7">
              <w:rPr>
                <w:rFonts w:ascii="Times New Roman" w:eastAsia="Calibri" w:hAnsi="Times New Roman" w:cs="Times New Roman"/>
                <w:color w:val="000000"/>
                <w:sz w:val="24"/>
                <w:szCs w:val="24"/>
                <w:lang w:eastAsia="hr-HR"/>
              </w:rPr>
              <w:t>0 korisnika</w:t>
            </w:r>
          </w:p>
        </w:tc>
        <w:tc>
          <w:tcPr>
            <w:tcW w:w="1346" w:type="pct"/>
          </w:tcPr>
          <w:p w14:paraId="54DC8EBA" w14:textId="77777777" w:rsidR="00775C4F" w:rsidRPr="00392BE7" w:rsidRDefault="00775C4F" w:rsidP="00774883">
            <w:pPr>
              <w:rPr>
                <w:rFonts w:ascii="Times New Roman" w:eastAsia="Calibri" w:hAnsi="Times New Roman" w:cs="Times New Roman"/>
                <w:color w:val="000000"/>
                <w:sz w:val="24"/>
                <w:szCs w:val="24"/>
                <w:lang w:eastAsia="hr-HR"/>
              </w:rPr>
            </w:pPr>
            <w:r w:rsidRPr="00392BE7">
              <w:rPr>
                <w:rFonts w:ascii="Times New Roman" w:eastAsia="Calibri" w:hAnsi="Times New Roman" w:cs="Times New Roman"/>
                <w:color w:val="000000"/>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w:t>
            </w:r>
            <w:r>
              <w:rPr>
                <w:rFonts w:ascii="Times New Roman" w:eastAsia="Calibri" w:hAnsi="Times New Roman" w:cs="Times New Roman"/>
                <w:color w:val="000000"/>
                <w:sz w:val="24"/>
                <w:szCs w:val="24"/>
                <w:lang w:eastAsia="hr-HR"/>
              </w:rPr>
              <w:t>na 10</w:t>
            </w:r>
            <w:r w:rsidRPr="00392BE7">
              <w:rPr>
                <w:rFonts w:ascii="Times New Roman" w:eastAsia="Calibri" w:hAnsi="Times New Roman" w:cs="Times New Roman"/>
                <w:color w:val="000000"/>
                <w:sz w:val="24"/>
                <w:szCs w:val="24"/>
                <w:lang w:eastAsia="hr-HR"/>
              </w:rPr>
              <w:t>0 korisnika</w:t>
            </w:r>
          </w:p>
        </w:tc>
      </w:tr>
      <w:tr w:rsidR="00775C4F" w:rsidRPr="00392BE7" w14:paraId="3AD4896D" w14:textId="77777777" w:rsidTr="00775C4F">
        <w:trPr>
          <w:trHeight w:val="567"/>
        </w:trPr>
        <w:tc>
          <w:tcPr>
            <w:tcW w:w="578" w:type="pct"/>
            <w:vAlign w:val="center"/>
          </w:tcPr>
          <w:p w14:paraId="6BF7C578" w14:textId="77777777" w:rsidR="00775C4F" w:rsidRPr="00392BE7" w:rsidRDefault="00775C4F" w:rsidP="00774883">
            <w:pPr>
              <w:rPr>
                <w:rFonts w:eastAsia="Calibri"/>
              </w:rPr>
            </w:pPr>
            <w:r w:rsidRPr="00392BE7">
              <w:rPr>
                <w:rFonts w:eastAsia="Calibri"/>
              </w:rPr>
              <w:t>4.15.3.</w:t>
            </w:r>
          </w:p>
        </w:tc>
        <w:tc>
          <w:tcPr>
            <w:tcW w:w="4422" w:type="pct"/>
            <w:gridSpan w:val="4"/>
            <w:vAlign w:val="center"/>
          </w:tcPr>
          <w:p w14:paraId="1B5F8741" w14:textId="77777777" w:rsidR="00775C4F" w:rsidRPr="00392BE7" w:rsidRDefault="00775C4F" w:rsidP="00774883">
            <w:pPr>
              <w:rPr>
                <w:rFonts w:eastAsia="Calibri"/>
              </w:rPr>
            </w:pPr>
            <w:r w:rsidRPr="00392BE7">
              <w:rPr>
                <w:rFonts w:eastAsia="Calibri"/>
              </w:rPr>
              <w:t>Organizirano stanovanje</w:t>
            </w:r>
          </w:p>
        </w:tc>
      </w:tr>
      <w:tr w:rsidR="00775C4F" w:rsidRPr="00392BE7" w14:paraId="6FC671FC" w14:textId="77777777" w:rsidTr="00775C4F">
        <w:trPr>
          <w:trHeight w:val="567"/>
        </w:trPr>
        <w:tc>
          <w:tcPr>
            <w:tcW w:w="578" w:type="pct"/>
            <w:vMerge w:val="restart"/>
            <w:vAlign w:val="center"/>
          </w:tcPr>
          <w:p w14:paraId="06A8F90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4.15.3.1.</w:t>
            </w:r>
          </w:p>
        </w:tc>
        <w:tc>
          <w:tcPr>
            <w:tcW w:w="770" w:type="pct"/>
            <w:vMerge w:val="restart"/>
            <w:vAlign w:val="center"/>
          </w:tcPr>
          <w:p w14:paraId="1B65967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Organizirano stanovanje uz sveobuhvatnu podršku</w:t>
            </w:r>
          </w:p>
        </w:tc>
        <w:tc>
          <w:tcPr>
            <w:tcW w:w="955" w:type="pct"/>
          </w:tcPr>
          <w:p w14:paraId="234A642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Podrška u organiziranom stanovanju</w:t>
            </w:r>
          </w:p>
        </w:tc>
        <w:tc>
          <w:tcPr>
            <w:tcW w:w="1351" w:type="pct"/>
          </w:tcPr>
          <w:p w14:paraId="77F09E2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3-4</w:t>
            </w:r>
            <w:r w:rsidRPr="00392BE7">
              <w:rPr>
                <w:rFonts w:ascii="Times New Roman" w:eastAsia="Calibri" w:hAnsi="Times New Roman" w:cs="Times New Roman"/>
                <w:sz w:val="24"/>
                <w:szCs w:val="24"/>
                <w:vertAlign w:val="superscript"/>
              </w:rPr>
              <w:footnoteReference w:customMarkFollows="1" w:id="33"/>
              <w:sym w:font="Symbol" w:char="F02A"/>
            </w:r>
            <w:r w:rsidRPr="00392BE7">
              <w:rPr>
                <w:rFonts w:ascii="Times New Roman" w:eastAsia="Calibri" w:hAnsi="Times New Roman" w:cs="Times New Roman"/>
                <w:sz w:val="24"/>
                <w:szCs w:val="24"/>
                <w:vertAlign w:val="superscript"/>
              </w:rPr>
              <w:sym w:font="Symbol" w:char="F02A"/>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1 stambenu jedinicu</w:t>
            </w:r>
          </w:p>
        </w:tc>
        <w:tc>
          <w:tcPr>
            <w:tcW w:w="1346" w:type="pct"/>
          </w:tcPr>
          <w:p w14:paraId="64F03FA4"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4-5</w:t>
            </w:r>
            <w:r w:rsidRPr="00392BE7">
              <w:rPr>
                <w:rFonts w:ascii="Times New Roman" w:eastAsia="Calibri" w:hAnsi="Times New Roman" w:cs="Times New Roman"/>
                <w:sz w:val="24"/>
                <w:szCs w:val="24"/>
                <w:vertAlign w:val="superscript"/>
              </w:rPr>
              <w:footnoteReference w:customMarkFollows="1" w:id="34"/>
              <w:sym w:font="Symbol" w:char="F02A"/>
            </w:r>
            <w:r w:rsidRPr="00392BE7">
              <w:rPr>
                <w:rFonts w:ascii="Times New Roman" w:eastAsia="Calibri" w:hAnsi="Times New Roman" w:cs="Times New Roman"/>
                <w:sz w:val="24"/>
                <w:szCs w:val="24"/>
                <w:vertAlign w:val="superscript"/>
              </w:rPr>
              <w:sym w:font="Symbol" w:char="F02A"/>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1 stambenu jedinicu</w:t>
            </w:r>
          </w:p>
        </w:tc>
      </w:tr>
      <w:tr w:rsidR="00775C4F" w:rsidRPr="00392BE7" w14:paraId="34B0C6A1" w14:textId="77777777" w:rsidTr="00775C4F">
        <w:trPr>
          <w:trHeight w:val="567"/>
        </w:trPr>
        <w:tc>
          <w:tcPr>
            <w:tcW w:w="578" w:type="pct"/>
            <w:vMerge/>
            <w:vAlign w:val="center"/>
          </w:tcPr>
          <w:p w14:paraId="2B0FB09B" w14:textId="77777777" w:rsidR="00775C4F" w:rsidRPr="00392BE7" w:rsidRDefault="00775C4F" w:rsidP="00774883">
            <w:pPr>
              <w:rPr>
                <w:rFonts w:ascii="Times New Roman" w:eastAsia="Calibri" w:hAnsi="Times New Roman" w:cs="Times New Roman"/>
                <w:sz w:val="24"/>
                <w:szCs w:val="24"/>
                <w:highlight w:val="yellow"/>
              </w:rPr>
            </w:pPr>
          </w:p>
        </w:tc>
        <w:tc>
          <w:tcPr>
            <w:tcW w:w="770" w:type="pct"/>
            <w:vMerge/>
          </w:tcPr>
          <w:p w14:paraId="13F6FF0E" w14:textId="77777777" w:rsidR="00775C4F" w:rsidRPr="00392BE7" w:rsidRDefault="00775C4F" w:rsidP="00774883">
            <w:pPr>
              <w:rPr>
                <w:rFonts w:ascii="Times New Roman" w:eastAsia="Calibri" w:hAnsi="Times New Roman" w:cs="Times New Roman"/>
                <w:sz w:val="24"/>
                <w:szCs w:val="24"/>
                <w:highlight w:val="yellow"/>
              </w:rPr>
            </w:pPr>
          </w:p>
        </w:tc>
        <w:tc>
          <w:tcPr>
            <w:tcW w:w="955" w:type="pct"/>
          </w:tcPr>
          <w:p w14:paraId="05A3804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Socijalna rehabilitacija </w:t>
            </w:r>
          </w:p>
        </w:tc>
        <w:tc>
          <w:tcPr>
            <w:tcW w:w="1351" w:type="pct"/>
          </w:tcPr>
          <w:p w14:paraId="6C7CBC2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 korisnika</w:t>
            </w:r>
          </w:p>
        </w:tc>
        <w:tc>
          <w:tcPr>
            <w:tcW w:w="1346" w:type="pct"/>
          </w:tcPr>
          <w:p w14:paraId="084AB28F" w14:textId="77777777" w:rsidR="00775C4F" w:rsidRPr="00475DDD" w:rsidRDefault="00775C4F" w:rsidP="00774883">
            <w:pPr>
              <w:rPr>
                <w:rFonts w:ascii="Times New Roman" w:eastAsia="Calibri" w:hAnsi="Times New Roman" w:cs="Times New Roman"/>
                <w:sz w:val="24"/>
                <w:szCs w:val="24"/>
                <w:highlight w:val="red"/>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w:t>
            </w:r>
            <w:r>
              <w:rPr>
                <w:rFonts w:ascii="Times New Roman" w:eastAsia="Calibri" w:hAnsi="Times New Roman" w:cs="Times New Roman"/>
                <w:sz w:val="24"/>
                <w:szCs w:val="24"/>
              </w:rPr>
              <w:t>15</w:t>
            </w:r>
            <w:r w:rsidRPr="00392BE7">
              <w:rPr>
                <w:rFonts w:ascii="Times New Roman" w:eastAsia="Calibri" w:hAnsi="Times New Roman" w:cs="Times New Roman"/>
                <w:sz w:val="24"/>
                <w:szCs w:val="24"/>
              </w:rPr>
              <w:t xml:space="preserve"> korisnika</w:t>
            </w:r>
          </w:p>
        </w:tc>
      </w:tr>
      <w:tr w:rsidR="00775C4F" w:rsidRPr="00392BE7" w14:paraId="401CBC48" w14:textId="77777777" w:rsidTr="00775C4F">
        <w:trPr>
          <w:trHeight w:val="567"/>
        </w:trPr>
        <w:tc>
          <w:tcPr>
            <w:tcW w:w="578" w:type="pct"/>
            <w:vMerge/>
            <w:vAlign w:val="center"/>
          </w:tcPr>
          <w:p w14:paraId="7CC0EE8B" w14:textId="77777777" w:rsidR="00775C4F" w:rsidRPr="00392BE7" w:rsidRDefault="00775C4F" w:rsidP="00774883">
            <w:pPr>
              <w:rPr>
                <w:rFonts w:ascii="Times New Roman" w:eastAsia="Calibri" w:hAnsi="Times New Roman" w:cs="Times New Roman"/>
                <w:sz w:val="24"/>
                <w:szCs w:val="24"/>
                <w:highlight w:val="yellow"/>
              </w:rPr>
            </w:pPr>
          </w:p>
        </w:tc>
        <w:tc>
          <w:tcPr>
            <w:tcW w:w="770" w:type="pct"/>
            <w:vMerge/>
          </w:tcPr>
          <w:p w14:paraId="108C4575" w14:textId="77777777" w:rsidR="00775C4F" w:rsidRPr="00392BE7" w:rsidRDefault="00775C4F" w:rsidP="00774883">
            <w:pPr>
              <w:rPr>
                <w:rFonts w:ascii="Times New Roman" w:eastAsia="Calibri" w:hAnsi="Times New Roman" w:cs="Times New Roman"/>
                <w:sz w:val="24"/>
                <w:szCs w:val="24"/>
                <w:highlight w:val="yellow"/>
              </w:rPr>
            </w:pPr>
          </w:p>
        </w:tc>
        <w:tc>
          <w:tcPr>
            <w:tcW w:w="955" w:type="pct"/>
          </w:tcPr>
          <w:p w14:paraId="70514FD3"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Socijalni rad</w:t>
            </w:r>
          </w:p>
        </w:tc>
        <w:tc>
          <w:tcPr>
            <w:tcW w:w="1351" w:type="pct"/>
          </w:tcPr>
          <w:p w14:paraId="7A7045F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10</w:t>
            </w:r>
            <w:r w:rsidRPr="00392BE7">
              <w:rPr>
                <w:rFonts w:ascii="Times New Roman" w:eastAsia="Calibri" w:hAnsi="Times New Roman" w:cs="Times New Roman"/>
                <w:sz w:val="24"/>
                <w:szCs w:val="24"/>
              </w:rPr>
              <w:t>0 korisnika</w:t>
            </w:r>
          </w:p>
        </w:tc>
        <w:tc>
          <w:tcPr>
            <w:tcW w:w="1346" w:type="pct"/>
          </w:tcPr>
          <w:p w14:paraId="403804CB" w14:textId="77777777" w:rsidR="00775C4F" w:rsidRPr="00475DDD" w:rsidRDefault="00775C4F" w:rsidP="00774883">
            <w:pPr>
              <w:rPr>
                <w:rFonts w:ascii="Times New Roman" w:eastAsia="Calibri" w:hAnsi="Times New Roman" w:cs="Times New Roman"/>
                <w:sz w:val="24"/>
                <w:szCs w:val="24"/>
                <w:highlight w:val="red"/>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10</w:t>
            </w:r>
            <w:r w:rsidRPr="00392BE7">
              <w:rPr>
                <w:rFonts w:ascii="Times New Roman" w:eastAsia="Calibri" w:hAnsi="Times New Roman" w:cs="Times New Roman"/>
                <w:sz w:val="24"/>
                <w:szCs w:val="24"/>
              </w:rPr>
              <w:t>0 korisnika</w:t>
            </w:r>
          </w:p>
        </w:tc>
      </w:tr>
      <w:tr w:rsidR="00775C4F" w:rsidRPr="00392BE7" w14:paraId="7D1752D3" w14:textId="77777777" w:rsidTr="00775C4F">
        <w:trPr>
          <w:trHeight w:val="562"/>
        </w:trPr>
        <w:tc>
          <w:tcPr>
            <w:tcW w:w="578" w:type="pct"/>
            <w:vAlign w:val="center"/>
          </w:tcPr>
          <w:p w14:paraId="296FFC83" w14:textId="77777777" w:rsidR="00775C4F" w:rsidRPr="00392BE7" w:rsidRDefault="00775C4F" w:rsidP="00774883">
            <w:pPr>
              <w:rPr>
                <w:rFonts w:eastAsia="Calibri"/>
              </w:rPr>
            </w:pPr>
            <w:r w:rsidRPr="00392BE7">
              <w:rPr>
                <w:rFonts w:eastAsia="Calibri"/>
              </w:rPr>
              <w:t>4.15.S</w:t>
            </w:r>
          </w:p>
        </w:tc>
        <w:tc>
          <w:tcPr>
            <w:tcW w:w="4422" w:type="pct"/>
            <w:gridSpan w:val="4"/>
            <w:vAlign w:val="center"/>
          </w:tcPr>
          <w:p w14:paraId="4836E5B6" w14:textId="77777777" w:rsidR="00775C4F" w:rsidRPr="00392BE7" w:rsidRDefault="00775C4F" w:rsidP="00774883">
            <w:pPr>
              <w:rPr>
                <w:rFonts w:eastAsia="Calibri"/>
              </w:rPr>
            </w:pPr>
            <w:r w:rsidRPr="00392BE7">
              <w:rPr>
                <w:rFonts w:eastAsia="Calibri"/>
              </w:rPr>
              <w:t>Specifične aktivnosti uz uslugu smještaja i boravka</w:t>
            </w:r>
          </w:p>
        </w:tc>
      </w:tr>
      <w:tr w:rsidR="00775C4F" w:rsidRPr="00392BE7" w14:paraId="6A4297D5" w14:textId="77777777" w:rsidTr="00775C4F">
        <w:trPr>
          <w:trHeight w:val="562"/>
        </w:trPr>
        <w:tc>
          <w:tcPr>
            <w:tcW w:w="578" w:type="pct"/>
            <w:vMerge w:val="restart"/>
            <w:vAlign w:val="center"/>
          </w:tcPr>
          <w:p w14:paraId="02D1757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lastRenderedPageBreak/>
              <w:t>4.15.1.S</w:t>
            </w:r>
          </w:p>
        </w:tc>
        <w:tc>
          <w:tcPr>
            <w:tcW w:w="770" w:type="pct"/>
            <w:vMerge w:val="restart"/>
            <w:vAlign w:val="center"/>
          </w:tcPr>
          <w:p w14:paraId="3893559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Specifične aktivnosti</w:t>
            </w:r>
          </w:p>
        </w:tc>
        <w:tc>
          <w:tcPr>
            <w:tcW w:w="955" w:type="pct"/>
          </w:tcPr>
          <w:p w14:paraId="0746ED5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Fizikalna terapija</w:t>
            </w:r>
            <w:r>
              <w:rPr>
                <w:rFonts w:ascii="Times New Roman" w:eastAsia="Calibri" w:hAnsi="Times New Roman" w:cs="Times New Roman"/>
                <w:sz w:val="24"/>
                <w:szCs w:val="24"/>
              </w:rPr>
              <w:t xml:space="preserve"> </w:t>
            </w:r>
            <w:r w:rsidRPr="00392BE7">
              <w:rPr>
                <w:rFonts w:ascii="Times New Roman" w:eastAsia="Calibri" w:hAnsi="Times New Roman" w:cs="Times New Roman"/>
                <w:sz w:val="24"/>
                <w:szCs w:val="24"/>
              </w:rPr>
              <w:t>-samo za korisnike boravka</w:t>
            </w:r>
          </w:p>
        </w:tc>
        <w:tc>
          <w:tcPr>
            <w:tcW w:w="1351" w:type="pct"/>
          </w:tcPr>
          <w:p w14:paraId="470B82D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sz w:val="24"/>
                <w:szCs w:val="24"/>
                <w:lang w:eastAsia="hr-HR"/>
              </w:rPr>
              <w:t>na 60 korisnika</w:t>
            </w:r>
          </w:p>
        </w:tc>
        <w:tc>
          <w:tcPr>
            <w:tcW w:w="1346" w:type="pct"/>
          </w:tcPr>
          <w:p w14:paraId="1FA724FC" w14:textId="77777777" w:rsidR="00775C4F" w:rsidRPr="00392BE7" w:rsidRDefault="00775C4F" w:rsidP="00774883">
            <w:pPr>
              <w:rPr>
                <w:rFonts w:ascii="Times New Roman" w:eastAsia="Calibri" w:hAnsi="Times New Roman" w:cs="Times New Roman"/>
                <w:sz w:val="24"/>
                <w:szCs w:val="24"/>
                <w:lang w:eastAsia="hr-HR"/>
              </w:rPr>
            </w:pPr>
            <w:r w:rsidRPr="00392BE7">
              <w:rPr>
                <w:rFonts w:ascii="Times New Roman" w:eastAsia="Calibri" w:hAnsi="Times New Roman" w:cs="Times New Roman"/>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sz w:val="24"/>
                <w:szCs w:val="24"/>
                <w:lang w:eastAsia="hr-HR"/>
              </w:rPr>
              <w:t>na 60 korisnika</w:t>
            </w:r>
          </w:p>
        </w:tc>
      </w:tr>
      <w:tr w:rsidR="00775C4F" w:rsidRPr="00392BE7" w14:paraId="564795FC" w14:textId="77777777" w:rsidTr="00775C4F">
        <w:trPr>
          <w:trHeight w:val="562"/>
        </w:trPr>
        <w:tc>
          <w:tcPr>
            <w:tcW w:w="578" w:type="pct"/>
            <w:vMerge/>
            <w:vAlign w:val="center"/>
          </w:tcPr>
          <w:p w14:paraId="17C7C0BD" w14:textId="77777777" w:rsidR="00775C4F" w:rsidRPr="00392BE7" w:rsidRDefault="00775C4F" w:rsidP="00774883">
            <w:pPr>
              <w:rPr>
                <w:rFonts w:ascii="Times New Roman" w:eastAsia="Calibri" w:hAnsi="Times New Roman" w:cs="Times New Roman"/>
                <w:sz w:val="24"/>
                <w:szCs w:val="24"/>
                <w:highlight w:val="yellow"/>
              </w:rPr>
            </w:pPr>
          </w:p>
        </w:tc>
        <w:tc>
          <w:tcPr>
            <w:tcW w:w="770" w:type="pct"/>
            <w:vMerge/>
          </w:tcPr>
          <w:p w14:paraId="6539DDE3" w14:textId="77777777" w:rsidR="00775C4F" w:rsidRPr="00392BE7" w:rsidRDefault="00775C4F" w:rsidP="00774883">
            <w:pPr>
              <w:rPr>
                <w:rFonts w:ascii="Times New Roman" w:eastAsia="Calibri" w:hAnsi="Times New Roman" w:cs="Times New Roman"/>
                <w:sz w:val="24"/>
                <w:szCs w:val="24"/>
                <w:highlight w:val="yellow"/>
              </w:rPr>
            </w:pPr>
          </w:p>
        </w:tc>
        <w:tc>
          <w:tcPr>
            <w:tcW w:w="955" w:type="pct"/>
          </w:tcPr>
          <w:p w14:paraId="7802356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Radna terapija</w:t>
            </w:r>
          </w:p>
        </w:tc>
        <w:tc>
          <w:tcPr>
            <w:tcW w:w="1351" w:type="pct"/>
          </w:tcPr>
          <w:p w14:paraId="07C714B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40 korisnika </w:t>
            </w:r>
          </w:p>
        </w:tc>
        <w:tc>
          <w:tcPr>
            <w:tcW w:w="1346" w:type="pct"/>
          </w:tcPr>
          <w:p w14:paraId="7B71C2B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40 korisnika </w:t>
            </w:r>
          </w:p>
        </w:tc>
      </w:tr>
      <w:tr w:rsidR="00775C4F" w:rsidRPr="00392BE7" w14:paraId="13B1DECD" w14:textId="77777777" w:rsidTr="00775C4F">
        <w:trPr>
          <w:trHeight w:val="562"/>
        </w:trPr>
        <w:tc>
          <w:tcPr>
            <w:tcW w:w="578" w:type="pct"/>
            <w:vMerge/>
            <w:vAlign w:val="center"/>
          </w:tcPr>
          <w:p w14:paraId="1351C4AF" w14:textId="77777777" w:rsidR="00775C4F" w:rsidRPr="00392BE7" w:rsidRDefault="00775C4F" w:rsidP="00774883">
            <w:pPr>
              <w:rPr>
                <w:rFonts w:ascii="Times New Roman" w:eastAsia="Calibri" w:hAnsi="Times New Roman" w:cs="Times New Roman"/>
                <w:sz w:val="24"/>
                <w:szCs w:val="24"/>
                <w:highlight w:val="yellow"/>
              </w:rPr>
            </w:pPr>
          </w:p>
        </w:tc>
        <w:tc>
          <w:tcPr>
            <w:tcW w:w="770" w:type="pct"/>
            <w:vMerge/>
          </w:tcPr>
          <w:p w14:paraId="42F322C6" w14:textId="77777777" w:rsidR="00775C4F" w:rsidRPr="00392BE7" w:rsidRDefault="00775C4F" w:rsidP="00774883">
            <w:pPr>
              <w:rPr>
                <w:rFonts w:ascii="Times New Roman" w:eastAsia="Calibri" w:hAnsi="Times New Roman" w:cs="Times New Roman"/>
                <w:sz w:val="24"/>
                <w:szCs w:val="24"/>
                <w:highlight w:val="yellow"/>
              </w:rPr>
            </w:pPr>
          </w:p>
        </w:tc>
        <w:tc>
          <w:tcPr>
            <w:tcW w:w="955" w:type="pct"/>
          </w:tcPr>
          <w:p w14:paraId="0489DE6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Kineziterapija i sportsko-rekreacijske aktivnosti</w:t>
            </w:r>
          </w:p>
        </w:tc>
        <w:tc>
          <w:tcPr>
            <w:tcW w:w="1351" w:type="pct"/>
          </w:tcPr>
          <w:p w14:paraId="38269C9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200 korisnika</w:t>
            </w:r>
          </w:p>
        </w:tc>
        <w:tc>
          <w:tcPr>
            <w:tcW w:w="1346" w:type="pct"/>
          </w:tcPr>
          <w:p w14:paraId="3C513D8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200 korisnika</w:t>
            </w:r>
          </w:p>
        </w:tc>
      </w:tr>
      <w:tr w:rsidR="00775C4F" w:rsidRPr="00392BE7" w14:paraId="0B102F63" w14:textId="77777777" w:rsidTr="00775C4F">
        <w:trPr>
          <w:trHeight w:val="562"/>
        </w:trPr>
        <w:tc>
          <w:tcPr>
            <w:tcW w:w="578" w:type="pct"/>
            <w:vMerge/>
            <w:vAlign w:val="center"/>
          </w:tcPr>
          <w:p w14:paraId="29BD1CE4" w14:textId="77777777" w:rsidR="00775C4F" w:rsidRPr="00392BE7" w:rsidRDefault="00775C4F" w:rsidP="00774883">
            <w:pPr>
              <w:rPr>
                <w:rFonts w:ascii="Times New Roman" w:eastAsia="Calibri" w:hAnsi="Times New Roman" w:cs="Times New Roman"/>
                <w:sz w:val="24"/>
                <w:szCs w:val="24"/>
                <w:highlight w:val="yellow"/>
              </w:rPr>
            </w:pPr>
          </w:p>
        </w:tc>
        <w:tc>
          <w:tcPr>
            <w:tcW w:w="770" w:type="pct"/>
            <w:vMerge/>
          </w:tcPr>
          <w:p w14:paraId="570A1611" w14:textId="77777777" w:rsidR="00775C4F" w:rsidRPr="00392BE7" w:rsidRDefault="00775C4F" w:rsidP="00774883">
            <w:pPr>
              <w:rPr>
                <w:rFonts w:ascii="Times New Roman" w:eastAsia="Calibri" w:hAnsi="Times New Roman" w:cs="Times New Roman"/>
                <w:sz w:val="24"/>
                <w:szCs w:val="24"/>
                <w:highlight w:val="yellow"/>
              </w:rPr>
            </w:pPr>
          </w:p>
        </w:tc>
        <w:tc>
          <w:tcPr>
            <w:tcW w:w="955" w:type="pct"/>
          </w:tcPr>
          <w:p w14:paraId="38FD6FB4" w14:textId="77777777" w:rsidR="00775C4F" w:rsidRPr="00392BE7" w:rsidRDefault="00775C4F" w:rsidP="00774883">
            <w:pPr>
              <w:rPr>
                <w:rFonts w:ascii="Times New Roman" w:eastAsia="Calibri" w:hAnsi="Times New Roman" w:cs="Times New Roman"/>
                <w:sz w:val="24"/>
                <w:szCs w:val="24"/>
              </w:rPr>
            </w:pPr>
            <w:proofErr w:type="spellStart"/>
            <w:r w:rsidRPr="00392BE7">
              <w:rPr>
                <w:rFonts w:ascii="Times New Roman" w:eastAsia="Calibri" w:hAnsi="Times New Roman" w:cs="Times New Roman"/>
                <w:sz w:val="24"/>
                <w:szCs w:val="24"/>
              </w:rPr>
              <w:t>Glazboterapija</w:t>
            </w:r>
            <w:proofErr w:type="spellEnd"/>
            <w:r w:rsidRPr="00392BE7">
              <w:rPr>
                <w:rFonts w:ascii="Times New Roman" w:eastAsia="Calibri" w:hAnsi="Times New Roman" w:cs="Times New Roman"/>
                <w:sz w:val="24"/>
                <w:szCs w:val="24"/>
              </w:rPr>
              <w:t xml:space="preserve"> i glazbene aktivnosti</w:t>
            </w:r>
          </w:p>
        </w:tc>
        <w:tc>
          <w:tcPr>
            <w:tcW w:w="1351" w:type="pct"/>
          </w:tcPr>
          <w:p w14:paraId="6DB32AF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200 korisnika</w:t>
            </w:r>
          </w:p>
        </w:tc>
        <w:tc>
          <w:tcPr>
            <w:tcW w:w="1346" w:type="pct"/>
          </w:tcPr>
          <w:p w14:paraId="0D838EF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200 korisnika</w:t>
            </w:r>
          </w:p>
        </w:tc>
      </w:tr>
      <w:tr w:rsidR="00775C4F" w:rsidRPr="00392BE7" w14:paraId="7D6BE4F2" w14:textId="77777777" w:rsidTr="00775C4F">
        <w:trPr>
          <w:trHeight w:val="562"/>
        </w:trPr>
        <w:tc>
          <w:tcPr>
            <w:tcW w:w="578" w:type="pct"/>
            <w:vMerge/>
            <w:vAlign w:val="center"/>
          </w:tcPr>
          <w:p w14:paraId="06F6AF67" w14:textId="77777777" w:rsidR="00775C4F" w:rsidRPr="00392BE7" w:rsidRDefault="00775C4F" w:rsidP="00774883">
            <w:pPr>
              <w:rPr>
                <w:rFonts w:ascii="Times New Roman" w:eastAsia="Calibri" w:hAnsi="Times New Roman" w:cs="Times New Roman"/>
                <w:sz w:val="24"/>
                <w:szCs w:val="24"/>
                <w:highlight w:val="yellow"/>
              </w:rPr>
            </w:pPr>
          </w:p>
        </w:tc>
        <w:tc>
          <w:tcPr>
            <w:tcW w:w="770" w:type="pct"/>
            <w:vMerge/>
          </w:tcPr>
          <w:p w14:paraId="40B3AC01" w14:textId="77777777" w:rsidR="00775C4F" w:rsidRPr="00392BE7" w:rsidRDefault="00775C4F" w:rsidP="00774883">
            <w:pPr>
              <w:rPr>
                <w:rFonts w:ascii="Times New Roman" w:eastAsia="Calibri" w:hAnsi="Times New Roman" w:cs="Times New Roman"/>
                <w:sz w:val="24"/>
                <w:szCs w:val="24"/>
                <w:highlight w:val="yellow"/>
              </w:rPr>
            </w:pPr>
          </w:p>
        </w:tc>
        <w:tc>
          <w:tcPr>
            <w:tcW w:w="955" w:type="pct"/>
          </w:tcPr>
          <w:p w14:paraId="47DA74E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Likovna terapija i likovne aktivnosti</w:t>
            </w:r>
          </w:p>
        </w:tc>
        <w:tc>
          <w:tcPr>
            <w:tcW w:w="1351" w:type="pct"/>
          </w:tcPr>
          <w:p w14:paraId="22C4D51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200 korisnika</w:t>
            </w:r>
          </w:p>
        </w:tc>
        <w:tc>
          <w:tcPr>
            <w:tcW w:w="1346" w:type="pct"/>
          </w:tcPr>
          <w:p w14:paraId="7430564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200 korisnika</w:t>
            </w:r>
          </w:p>
        </w:tc>
      </w:tr>
      <w:tr w:rsidR="00775C4F" w:rsidRPr="00392BE7" w14:paraId="47895A19" w14:textId="77777777" w:rsidTr="00775C4F">
        <w:trPr>
          <w:trHeight w:val="562"/>
        </w:trPr>
        <w:tc>
          <w:tcPr>
            <w:tcW w:w="578" w:type="pct"/>
            <w:vMerge/>
            <w:vAlign w:val="center"/>
          </w:tcPr>
          <w:p w14:paraId="2F3B066F" w14:textId="77777777" w:rsidR="00775C4F" w:rsidRPr="00392BE7" w:rsidRDefault="00775C4F" w:rsidP="00774883">
            <w:pPr>
              <w:rPr>
                <w:rFonts w:ascii="Times New Roman" w:eastAsia="Calibri" w:hAnsi="Times New Roman" w:cs="Times New Roman"/>
                <w:sz w:val="24"/>
                <w:szCs w:val="24"/>
                <w:highlight w:val="yellow"/>
              </w:rPr>
            </w:pPr>
          </w:p>
        </w:tc>
        <w:tc>
          <w:tcPr>
            <w:tcW w:w="770" w:type="pct"/>
            <w:vMerge/>
          </w:tcPr>
          <w:p w14:paraId="0672A72C" w14:textId="77777777" w:rsidR="00775C4F" w:rsidRPr="00392BE7" w:rsidRDefault="00775C4F" w:rsidP="00774883">
            <w:pPr>
              <w:rPr>
                <w:rFonts w:ascii="Times New Roman" w:eastAsia="Calibri" w:hAnsi="Times New Roman" w:cs="Times New Roman"/>
                <w:sz w:val="24"/>
                <w:szCs w:val="24"/>
                <w:highlight w:val="yellow"/>
              </w:rPr>
            </w:pPr>
          </w:p>
        </w:tc>
        <w:tc>
          <w:tcPr>
            <w:tcW w:w="955" w:type="pct"/>
          </w:tcPr>
          <w:p w14:paraId="7783E41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Psihološka podrška</w:t>
            </w:r>
          </w:p>
        </w:tc>
        <w:tc>
          <w:tcPr>
            <w:tcW w:w="1351" w:type="pct"/>
          </w:tcPr>
          <w:p w14:paraId="19D29E3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100 korisnika</w:t>
            </w:r>
          </w:p>
        </w:tc>
        <w:tc>
          <w:tcPr>
            <w:tcW w:w="1346" w:type="pct"/>
          </w:tcPr>
          <w:p w14:paraId="400CD66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100 korisnika</w:t>
            </w:r>
          </w:p>
        </w:tc>
      </w:tr>
      <w:tr w:rsidR="00775C4F" w:rsidRPr="00392BE7" w14:paraId="5F08EB72" w14:textId="77777777" w:rsidTr="00775C4F">
        <w:trPr>
          <w:trHeight w:val="567"/>
        </w:trPr>
        <w:tc>
          <w:tcPr>
            <w:tcW w:w="578" w:type="pct"/>
            <w:vAlign w:val="center"/>
          </w:tcPr>
          <w:p w14:paraId="7B524B84" w14:textId="77777777" w:rsidR="00775C4F" w:rsidRPr="00392BE7" w:rsidRDefault="00775C4F" w:rsidP="00774883">
            <w:pPr>
              <w:rPr>
                <w:rFonts w:eastAsia="Calibri"/>
              </w:rPr>
            </w:pPr>
            <w:r>
              <w:rPr>
                <w:rFonts w:eastAsia="Calibri"/>
              </w:rPr>
              <w:t xml:space="preserve">  </w:t>
            </w:r>
            <w:r w:rsidRPr="00392BE7">
              <w:rPr>
                <w:rFonts w:eastAsia="Calibri"/>
              </w:rPr>
              <w:t>4.16.</w:t>
            </w:r>
          </w:p>
        </w:tc>
        <w:tc>
          <w:tcPr>
            <w:tcW w:w="4422" w:type="pct"/>
            <w:gridSpan w:val="4"/>
            <w:vAlign w:val="center"/>
          </w:tcPr>
          <w:p w14:paraId="1F281060" w14:textId="77777777" w:rsidR="00775C4F" w:rsidRPr="00392BE7" w:rsidRDefault="00775C4F" w:rsidP="00774883">
            <w:pPr>
              <w:rPr>
                <w:rFonts w:eastAsia="Calibri"/>
              </w:rPr>
            </w:pPr>
            <w:r w:rsidRPr="00392BE7">
              <w:rPr>
                <w:rFonts w:eastAsia="Calibri"/>
              </w:rPr>
              <w:t>Odrasle osobe s intelektualnim i mentalnim oštećenjem</w:t>
            </w:r>
          </w:p>
        </w:tc>
      </w:tr>
      <w:tr w:rsidR="00775C4F" w:rsidRPr="00392BE7" w14:paraId="19C35939" w14:textId="77777777" w:rsidTr="00775C4F">
        <w:trPr>
          <w:trHeight w:val="567"/>
        </w:trPr>
        <w:tc>
          <w:tcPr>
            <w:tcW w:w="578" w:type="pct"/>
            <w:vAlign w:val="center"/>
          </w:tcPr>
          <w:p w14:paraId="743D5392" w14:textId="77777777" w:rsidR="00775C4F" w:rsidRPr="00392BE7" w:rsidRDefault="00775C4F" w:rsidP="00774883">
            <w:pPr>
              <w:rPr>
                <w:rFonts w:eastAsia="Calibri"/>
              </w:rPr>
            </w:pPr>
            <w:r w:rsidRPr="00392BE7">
              <w:rPr>
                <w:rFonts w:eastAsia="Calibri"/>
              </w:rPr>
              <w:t>4.16.1.</w:t>
            </w:r>
          </w:p>
        </w:tc>
        <w:tc>
          <w:tcPr>
            <w:tcW w:w="4422" w:type="pct"/>
            <w:gridSpan w:val="4"/>
            <w:vAlign w:val="center"/>
          </w:tcPr>
          <w:p w14:paraId="6FBBFC1A" w14:textId="77777777" w:rsidR="00775C4F" w:rsidRPr="00392BE7" w:rsidRDefault="00775C4F" w:rsidP="00774883">
            <w:pPr>
              <w:rPr>
                <w:rFonts w:eastAsia="Calibri"/>
              </w:rPr>
            </w:pPr>
            <w:r w:rsidRPr="00392BE7">
              <w:rPr>
                <w:rFonts w:eastAsia="Calibri"/>
              </w:rPr>
              <w:t>Smještaj</w:t>
            </w:r>
          </w:p>
        </w:tc>
      </w:tr>
      <w:tr w:rsidR="00775C4F" w:rsidRPr="00392BE7" w14:paraId="49BDFC0D" w14:textId="77777777" w:rsidTr="00775C4F">
        <w:trPr>
          <w:trHeight w:val="567"/>
        </w:trPr>
        <w:tc>
          <w:tcPr>
            <w:tcW w:w="578" w:type="pct"/>
            <w:vMerge w:val="restart"/>
            <w:vAlign w:val="center"/>
          </w:tcPr>
          <w:p w14:paraId="7642A93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4.16.1.1.</w:t>
            </w:r>
          </w:p>
        </w:tc>
        <w:tc>
          <w:tcPr>
            <w:tcW w:w="770" w:type="pct"/>
            <w:vMerge w:val="restart"/>
            <w:vAlign w:val="center"/>
          </w:tcPr>
          <w:p w14:paraId="76625DB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Osnovni opseg usluge</w:t>
            </w:r>
            <w:r w:rsidRPr="00392BE7">
              <w:rPr>
                <w:rFonts w:ascii="Times New Roman" w:eastAsia="Calibri" w:hAnsi="Times New Roman" w:cs="Times New Roman"/>
                <w:sz w:val="24"/>
                <w:szCs w:val="24"/>
                <w:vertAlign w:val="superscript"/>
              </w:rPr>
              <w:footnoteReference w:customMarkFollows="1" w:id="35"/>
              <w:sym w:font="Symbol" w:char="F02A"/>
            </w:r>
          </w:p>
        </w:tc>
        <w:tc>
          <w:tcPr>
            <w:tcW w:w="955" w:type="pct"/>
          </w:tcPr>
          <w:p w14:paraId="36B26BA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Njega 1 - samo za korisnike potpuno ovisne o njezi druge osobe</w:t>
            </w:r>
          </w:p>
        </w:tc>
        <w:tc>
          <w:tcPr>
            <w:tcW w:w="1351" w:type="pct"/>
          </w:tcPr>
          <w:p w14:paraId="75D7EF3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8 korisnika</w:t>
            </w:r>
          </w:p>
        </w:tc>
        <w:tc>
          <w:tcPr>
            <w:tcW w:w="1346" w:type="pct"/>
          </w:tcPr>
          <w:p w14:paraId="7800976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5</w:t>
            </w:r>
            <w:r w:rsidRPr="00392BE7">
              <w:rPr>
                <w:rFonts w:ascii="Times New Roman" w:eastAsia="Calibri" w:hAnsi="Times New Roman" w:cs="Times New Roman"/>
                <w:sz w:val="24"/>
                <w:szCs w:val="24"/>
              </w:rPr>
              <w:t xml:space="preserve"> korisnika</w:t>
            </w:r>
          </w:p>
        </w:tc>
      </w:tr>
      <w:tr w:rsidR="00775C4F" w:rsidRPr="00392BE7" w14:paraId="6CE3326E" w14:textId="77777777" w:rsidTr="00775C4F">
        <w:trPr>
          <w:trHeight w:val="567"/>
        </w:trPr>
        <w:tc>
          <w:tcPr>
            <w:tcW w:w="578" w:type="pct"/>
            <w:vMerge/>
            <w:vAlign w:val="center"/>
          </w:tcPr>
          <w:p w14:paraId="187B5544"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4E82E3AD" w14:textId="77777777" w:rsidR="00775C4F" w:rsidRPr="00392BE7" w:rsidRDefault="00775C4F" w:rsidP="00774883">
            <w:pPr>
              <w:rPr>
                <w:rFonts w:ascii="Times New Roman" w:eastAsia="Calibri" w:hAnsi="Times New Roman" w:cs="Times New Roman"/>
                <w:sz w:val="24"/>
                <w:szCs w:val="24"/>
              </w:rPr>
            </w:pPr>
          </w:p>
        </w:tc>
        <w:tc>
          <w:tcPr>
            <w:tcW w:w="955" w:type="pct"/>
          </w:tcPr>
          <w:p w14:paraId="0E6532C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Njega 2 - samo za korisnike kojima je potrebna pomoć u samozbrinjavanju</w:t>
            </w:r>
          </w:p>
        </w:tc>
        <w:tc>
          <w:tcPr>
            <w:tcW w:w="1351" w:type="pct"/>
          </w:tcPr>
          <w:p w14:paraId="5B58AD7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 korisnika</w:t>
            </w:r>
          </w:p>
        </w:tc>
        <w:tc>
          <w:tcPr>
            <w:tcW w:w="1346" w:type="pct"/>
          </w:tcPr>
          <w:p w14:paraId="7404880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w:t>
            </w:r>
            <w:r>
              <w:rPr>
                <w:rFonts w:ascii="Times New Roman" w:eastAsia="Calibri" w:hAnsi="Times New Roman" w:cs="Times New Roman"/>
                <w:sz w:val="24"/>
                <w:szCs w:val="24"/>
              </w:rPr>
              <w:t>15</w:t>
            </w:r>
            <w:r w:rsidRPr="00392BE7">
              <w:rPr>
                <w:rFonts w:ascii="Times New Roman" w:eastAsia="Calibri" w:hAnsi="Times New Roman" w:cs="Times New Roman"/>
                <w:sz w:val="24"/>
                <w:szCs w:val="24"/>
              </w:rPr>
              <w:t xml:space="preserve"> korisnika</w:t>
            </w:r>
          </w:p>
        </w:tc>
      </w:tr>
      <w:tr w:rsidR="00775C4F" w:rsidRPr="00392BE7" w14:paraId="10D0B363" w14:textId="77777777" w:rsidTr="00775C4F">
        <w:trPr>
          <w:trHeight w:val="567"/>
        </w:trPr>
        <w:tc>
          <w:tcPr>
            <w:tcW w:w="578" w:type="pct"/>
            <w:vMerge/>
            <w:vAlign w:val="center"/>
          </w:tcPr>
          <w:p w14:paraId="6312A7A9"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5DB6E86B" w14:textId="77777777" w:rsidR="00775C4F" w:rsidRPr="00392BE7" w:rsidRDefault="00775C4F" w:rsidP="00774883">
            <w:pPr>
              <w:rPr>
                <w:rFonts w:ascii="Times New Roman" w:eastAsia="Calibri" w:hAnsi="Times New Roman" w:cs="Times New Roman"/>
                <w:sz w:val="24"/>
                <w:szCs w:val="24"/>
              </w:rPr>
            </w:pPr>
          </w:p>
        </w:tc>
        <w:tc>
          <w:tcPr>
            <w:tcW w:w="955" w:type="pct"/>
          </w:tcPr>
          <w:p w14:paraId="4CFF2B8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Njega i briga o zdravlju - za korisnike potpuno ovisne o pomoći i njezi i </w:t>
            </w:r>
            <w:r w:rsidRPr="00392BE7">
              <w:rPr>
                <w:rFonts w:ascii="Times New Roman" w:eastAsia="Calibri" w:hAnsi="Times New Roman" w:cs="Times New Roman"/>
                <w:sz w:val="24"/>
                <w:szCs w:val="24"/>
              </w:rPr>
              <w:lastRenderedPageBreak/>
              <w:t>korisnike kojima je potrebna pomoć u samozbrinjavanju</w:t>
            </w:r>
          </w:p>
        </w:tc>
        <w:tc>
          <w:tcPr>
            <w:tcW w:w="1351" w:type="pct"/>
          </w:tcPr>
          <w:p w14:paraId="7435F85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lastRenderedPageBreak/>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30 korisnika</w:t>
            </w:r>
          </w:p>
        </w:tc>
        <w:tc>
          <w:tcPr>
            <w:tcW w:w="1346" w:type="pct"/>
          </w:tcPr>
          <w:p w14:paraId="5586009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2</w:t>
            </w:r>
            <w:r w:rsidRPr="00392BE7">
              <w:rPr>
                <w:rFonts w:ascii="Times New Roman" w:eastAsia="Calibri" w:hAnsi="Times New Roman" w:cs="Times New Roman"/>
                <w:sz w:val="24"/>
                <w:szCs w:val="24"/>
              </w:rPr>
              <w:t>0 korisnika</w:t>
            </w:r>
          </w:p>
        </w:tc>
      </w:tr>
      <w:tr w:rsidR="00775C4F" w:rsidRPr="00392BE7" w14:paraId="36D608C6" w14:textId="77777777" w:rsidTr="00775C4F">
        <w:trPr>
          <w:trHeight w:val="567"/>
        </w:trPr>
        <w:tc>
          <w:tcPr>
            <w:tcW w:w="578" w:type="pct"/>
            <w:vMerge/>
            <w:vAlign w:val="center"/>
          </w:tcPr>
          <w:p w14:paraId="317EA858"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630D0777" w14:textId="77777777" w:rsidR="00775C4F" w:rsidRPr="00392BE7" w:rsidRDefault="00775C4F" w:rsidP="00774883">
            <w:pPr>
              <w:rPr>
                <w:rFonts w:ascii="Times New Roman" w:eastAsia="Calibri" w:hAnsi="Times New Roman" w:cs="Times New Roman"/>
                <w:sz w:val="24"/>
                <w:szCs w:val="24"/>
              </w:rPr>
            </w:pPr>
          </w:p>
        </w:tc>
        <w:tc>
          <w:tcPr>
            <w:tcW w:w="955" w:type="pct"/>
          </w:tcPr>
          <w:p w14:paraId="05E455B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Socijalni rad</w:t>
            </w:r>
          </w:p>
        </w:tc>
        <w:tc>
          <w:tcPr>
            <w:tcW w:w="1351" w:type="pct"/>
          </w:tcPr>
          <w:p w14:paraId="23B9467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100 korisnika</w:t>
            </w:r>
          </w:p>
        </w:tc>
        <w:tc>
          <w:tcPr>
            <w:tcW w:w="1346" w:type="pct"/>
          </w:tcPr>
          <w:p w14:paraId="15D210A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100 korisnika</w:t>
            </w:r>
          </w:p>
        </w:tc>
      </w:tr>
      <w:tr w:rsidR="00775C4F" w:rsidRPr="00392BE7" w14:paraId="4F211AE4" w14:textId="77777777" w:rsidTr="00775C4F">
        <w:trPr>
          <w:trHeight w:val="567"/>
        </w:trPr>
        <w:tc>
          <w:tcPr>
            <w:tcW w:w="578" w:type="pct"/>
            <w:vMerge/>
            <w:vAlign w:val="center"/>
          </w:tcPr>
          <w:p w14:paraId="4C1B648D"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51ED6025" w14:textId="77777777" w:rsidR="00775C4F" w:rsidRPr="00392BE7" w:rsidRDefault="00775C4F" w:rsidP="00774883">
            <w:pPr>
              <w:rPr>
                <w:rFonts w:ascii="Times New Roman" w:eastAsia="Calibri" w:hAnsi="Times New Roman" w:cs="Times New Roman"/>
                <w:sz w:val="24"/>
                <w:szCs w:val="24"/>
              </w:rPr>
            </w:pPr>
          </w:p>
        </w:tc>
        <w:tc>
          <w:tcPr>
            <w:tcW w:w="955" w:type="pct"/>
          </w:tcPr>
          <w:p w14:paraId="1A8E4D0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Socijalna rehabilitacija</w:t>
            </w:r>
          </w:p>
        </w:tc>
        <w:tc>
          <w:tcPr>
            <w:tcW w:w="1351" w:type="pct"/>
          </w:tcPr>
          <w:p w14:paraId="602CBF8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60 korisnika</w:t>
            </w:r>
          </w:p>
        </w:tc>
        <w:tc>
          <w:tcPr>
            <w:tcW w:w="1346" w:type="pct"/>
          </w:tcPr>
          <w:p w14:paraId="2FBBB52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60 korisnika</w:t>
            </w:r>
          </w:p>
        </w:tc>
      </w:tr>
      <w:tr w:rsidR="00775C4F" w:rsidRPr="00392BE7" w14:paraId="04402DCE" w14:textId="77777777" w:rsidTr="00775C4F">
        <w:trPr>
          <w:trHeight w:val="567"/>
        </w:trPr>
        <w:tc>
          <w:tcPr>
            <w:tcW w:w="578" w:type="pct"/>
            <w:vMerge/>
            <w:vAlign w:val="center"/>
          </w:tcPr>
          <w:p w14:paraId="44117D7C"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6E07E406" w14:textId="77777777" w:rsidR="00775C4F" w:rsidRPr="00392BE7" w:rsidRDefault="00775C4F" w:rsidP="00774883">
            <w:pPr>
              <w:rPr>
                <w:rFonts w:ascii="Times New Roman" w:eastAsia="Calibri" w:hAnsi="Times New Roman" w:cs="Times New Roman"/>
                <w:sz w:val="24"/>
                <w:szCs w:val="24"/>
              </w:rPr>
            </w:pPr>
          </w:p>
        </w:tc>
        <w:tc>
          <w:tcPr>
            <w:tcW w:w="955" w:type="pct"/>
          </w:tcPr>
          <w:p w14:paraId="3FC39C3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Radna terapija</w:t>
            </w:r>
          </w:p>
        </w:tc>
        <w:tc>
          <w:tcPr>
            <w:tcW w:w="1351" w:type="pct"/>
          </w:tcPr>
          <w:p w14:paraId="4E4BA76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 korisnika</w:t>
            </w:r>
          </w:p>
        </w:tc>
        <w:tc>
          <w:tcPr>
            <w:tcW w:w="1346" w:type="pct"/>
          </w:tcPr>
          <w:p w14:paraId="47618BE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 korisnika</w:t>
            </w:r>
          </w:p>
        </w:tc>
      </w:tr>
      <w:tr w:rsidR="00775C4F" w:rsidRPr="00392BE7" w14:paraId="320DA2F0" w14:textId="77777777" w:rsidTr="00775C4F">
        <w:trPr>
          <w:trHeight w:val="567"/>
        </w:trPr>
        <w:tc>
          <w:tcPr>
            <w:tcW w:w="578" w:type="pct"/>
            <w:vMerge/>
            <w:vAlign w:val="center"/>
          </w:tcPr>
          <w:p w14:paraId="2D29DD00"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3A102670" w14:textId="77777777" w:rsidR="00775C4F" w:rsidRPr="00392BE7" w:rsidRDefault="00775C4F" w:rsidP="00774883">
            <w:pPr>
              <w:rPr>
                <w:rFonts w:ascii="Times New Roman" w:eastAsia="Calibri" w:hAnsi="Times New Roman" w:cs="Times New Roman"/>
                <w:sz w:val="24"/>
                <w:szCs w:val="24"/>
              </w:rPr>
            </w:pPr>
          </w:p>
        </w:tc>
        <w:tc>
          <w:tcPr>
            <w:tcW w:w="955" w:type="pct"/>
          </w:tcPr>
          <w:p w14:paraId="189F5D9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Skrb tijekom noći</w:t>
            </w:r>
          </w:p>
        </w:tc>
        <w:tc>
          <w:tcPr>
            <w:tcW w:w="1351" w:type="pct"/>
          </w:tcPr>
          <w:p w14:paraId="34D57D6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lang w:eastAsia="hr-HR"/>
              </w:rPr>
              <w:t>smjenski rad radnika koji pružaju usluge brige o zdravlju i njege</w:t>
            </w:r>
          </w:p>
        </w:tc>
        <w:tc>
          <w:tcPr>
            <w:tcW w:w="1346" w:type="pct"/>
          </w:tcPr>
          <w:p w14:paraId="7D39EB87" w14:textId="77777777" w:rsidR="00775C4F" w:rsidRPr="00392BE7" w:rsidRDefault="00775C4F" w:rsidP="00774883">
            <w:pPr>
              <w:rPr>
                <w:rFonts w:ascii="Times New Roman" w:eastAsia="Calibri" w:hAnsi="Times New Roman" w:cs="Times New Roman"/>
                <w:sz w:val="24"/>
                <w:szCs w:val="24"/>
                <w:lang w:eastAsia="hr-HR"/>
              </w:rPr>
            </w:pPr>
            <w:r w:rsidRPr="00392BE7">
              <w:rPr>
                <w:rFonts w:ascii="Times New Roman" w:eastAsia="Calibri" w:hAnsi="Times New Roman" w:cs="Times New Roman"/>
                <w:sz w:val="24"/>
                <w:szCs w:val="24"/>
                <w:lang w:eastAsia="hr-HR"/>
              </w:rPr>
              <w:t>smjenski rad radnika koji pružaju usluge brige o zdravlju i njege</w:t>
            </w:r>
          </w:p>
        </w:tc>
      </w:tr>
      <w:tr w:rsidR="00775C4F" w:rsidRPr="00392BE7" w14:paraId="6F4BE6FB" w14:textId="77777777" w:rsidTr="00775C4F">
        <w:trPr>
          <w:trHeight w:val="567"/>
        </w:trPr>
        <w:tc>
          <w:tcPr>
            <w:tcW w:w="578" w:type="pct"/>
            <w:vMerge w:val="restart"/>
            <w:vAlign w:val="center"/>
          </w:tcPr>
          <w:p w14:paraId="5030A5A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4.16.1.2.</w:t>
            </w:r>
          </w:p>
        </w:tc>
        <w:tc>
          <w:tcPr>
            <w:tcW w:w="770" w:type="pct"/>
            <w:vMerge w:val="restart"/>
            <w:vAlign w:val="center"/>
          </w:tcPr>
          <w:p w14:paraId="754F068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Smještaj u obiteljskom domu</w:t>
            </w:r>
          </w:p>
        </w:tc>
        <w:tc>
          <w:tcPr>
            <w:tcW w:w="955" w:type="pct"/>
          </w:tcPr>
          <w:p w14:paraId="73BA383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Njega - samo za korisnike kojima je potrebna pomoć u samozbrinjavanju </w:t>
            </w:r>
          </w:p>
        </w:tc>
        <w:tc>
          <w:tcPr>
            <w:tcW w:w="1351" w:type="pct"/>
          </w:tcPr>
          <w:p w14:paraId="4A0C7C3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2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10 korisnika te 0,5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dodatno na svakih sljedećih 5 korisnika</w:t>
            </w:r>
          </w:p>
        </w:tc>
        <w:tc>
          <w:tcPr>
            <w:tcW w:w="1346" w:type="pct"/>
          </w:tcPr>
          <w:p w14:paraId="5C060DC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2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10 korisnika te 0,5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dodatno na svakih sljedećih 5 korisnika</w:t>
            </w:r>
          </w:p>
        </w:tc>
      </w:tr>
      <w:tr w:rsidR="00775C4F" w:rsidRPr="00392BE7" w14:paraId="2C91A3E8" w14:textId="77777777" w:rsidTr="00775C4F">
        <w:trPr>
          <w:trHeight w:val="567"/>
        </w:trPr>
        <w:tc>
          <w:tcPr>
            <w:tcW w:w="578" w:type="pct"/>
            <w:vMerge/>
            <w:vAlign w:val="center"/>
          </w:tcPr>
          <w:p w14:paraId="4DE91AE7"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02B9E32B" w14:textId="77777777" w:rsidR="00775C4F" w:rsidRPr="00392BE7" w:rsidRDefault="00775C4F" w:rsidP="00774883">
            <w:pPr>
              <w:rPr>
                <w:rFonts w:ascii="Times New Roman" w:eastAsia="Calibri" w:hAnsi="Times New Roman" w:cs="Times New Roman"/>
                <w:sz w:val="24"/>
                <w:szCs w:val="24"/>
              </w:rPr>
            </w:pPr>
          </w:p>
        </w:tc>
        <w:tc>
          <w:tcPr>
            <w:tcW w:w="955" w:type="pct"/>
            <w:shd w:val="clear" w:color="auto" w:fill="auto"/>
          </w:tcPr>
          <w:p w14:paraId="304C9488"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Briga o zdravlju</w:t>
            </w:r>
          </w:p>
        </w:tc>
        <w:tc>
          <w:tcPr>
            <w:tcW w:w="1351" w:type="pct"/>
            <w:shd w:val="clear" w:color="auto" w:fill="auto"/>
          </w:tcPr>
          <w:p w14:paraId="04EAE9D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0,5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10 korisnika te 0,25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dodatno na svakih sljedećih 5 korisnika</w:t>
            </w:r>
          </w:p>
        </w:tc>
        <w:tc>
          <w:tcPr>
            <w:tcW w:w="1346" w:type="pct"/>
            <w:shd w:val="clear" w:color="auto" w:fill="auto"/>
          </w:tcPr>
          <w:p w14:paraId="4318E18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0,5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10 korisnika te 0,25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dodatno na svakih sljedećih 5 korisnika</w:t>
            </w:r>
          </w:p>
        </w:tc>
      </w:tr>
      <w:tr w:rsidR="00775C4F" w:rsidRPr="00392BE7" w14:paraId="771D1842" w14:textId="77777777" w:rsidTr="00775C4F">
        <w:trPr>
          <w:trHeight w:val="567"/>
        </w:trPr>
        <w:tc>
          <w:tcPr>
            <w:tcW w:w="578" w:type="pct"/>
            <w:vMerge/>
            <w:vAlign w:val="center"/>
          </w:tcPr>
          <w:p w14:paraId="6A49D245"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2D149CD9" w14:textId="77777777" w:rsidR="00775C4F" w:rsidRPr="00392BE7" w:rsidRDefault="00775C4F" w:rsidP="00774883">
            <w:pPr>
              <w:rPr>
                <w:rFonts w:ascii="Times New Roman" w:eastAsia="Calibri" w:hAnsi="Times New Roman" w:cs="Times New Roman"/>
                <w:sz w:val="24"/>
                <w:szCs w:val="24"/>
              </w:rPr>
            </w:pPr>
          </w:p>
        </w:tc>
        <w:tc>
          <w:tcPr>
            <w:tcW w:w="955" w:type="pct"/>
          </w:tcPr>
          <w:p w14:paraId="0AD20D5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Socijalna rehabilitacija</w:t>
            </w:r>
            <w:r>
              <w:rPr>
                <w:rFonts w:ascii="Times New Roman" w:eastAsia="Calibri" w:hAnsi="Times New Roman" w:cs="Times New Roman"/>
                <w:sz w:val="24"/>
                <w:szCs w:val="24"/>
              </w:rPr>
              <w:t>/radne aktivnosti/briga o zdravlju</w:t>
            </w:r>
          </w:p>
        </w:tc>
        <w:tc>
          <w:tcPr>
            <w:tcW w:w="1351" w:type="pct"/>
          </w:tcPr>
          <w:p w14:paraId="3757B58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0,5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10 korisnika te 0,25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dodatno na svakih sljedećih 5 korisnika</w:t>
            </w:r>
          </w:p>
        </w:tc>
        <w:tc>
          <w:tcPr>
            <w:tcW w:w="1346" w:type="pct"/>
          </w:tcPr>
          <w:p w14:paraId="3ADACDF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0,5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10 korisnika te 0,25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dodatno na svakih sljedećih 5 korisnika</w:t>
            </w:r>
          </w:p>
        </w:tc>
      </w:tr>
      <w:tr w:rsidR="00775C4F" w:rsidRPr="00392BE7" w14:paraId="4D4BB879" w14:textId="77777777" w:rsidTr="00775C4F">
        <w:trPr>
          <w:trHeight w:val="567"/>
        </w:trPr>
        <w:tc>
          <w:tcPr>
            <w:tcW w:w="578" w:type="pct"/>
            <w:vAlign w:val="center"/>
          </w:tcPr>
          <w:p w14:paraId="32388268" w14:textId="77777777" w:rsidR="00775C4F" w:rsidRPr="00392BE7" w:rsidRDefault="00775C4F" w:rsidP="00774883">
            <w:pPr>
              <w:rPr>
                <w:rFonts w:eastAsia="Calibri"/>
              </w:rPr>
            </w:pPr>
            <w:r w:rsidRPr="00392BE7">
              <w:rPr>
                <w:rFonts w:eastAsia="Calibri"/>
              </w:rPr>
              <w:t>4.16.2.</w:t>
            </w:r>
          </w:p>
        </w:tc>
        <w:tc>
          <w:tcPr>
            <w:tcW w:w="4422" w:type="pct"/>
            <w:gridSpan w:val="4"/>
            <w:vAlign w:val="center"/>
          </w:tcPr>
          <w:p w14:paraId="3CEF8EF2" w14:textId="77777777" w:rsidR="00775C4F" w:rsidRPr="00392BE7" w:rsidRDefault="00775C4F" w:rsidP="00774883">
            <w:pPr>
              <w:rPr>
                <w:rFonts w:eastAsia="Calibri"/>
              </w:rPr>
            </w:pPr>
            <w:r w:rsidRPr="00392BE7">
              <w:rPr>
                <w:rFonts w:eastAsia="Calibri"/>
              </w:rPr>
              <w:t>Boravak</w:t>
            </w:r>
          </w:p>
        </w:tc>
      </w:tr>
      <w:tr w:rsidR="00775C4F" w:rsidRPr="00392BE7" w14:paraId="54FE25CF" w14:textId="77777777" w:rsidTr="00775C4F">
        <w:trPr>
          <w:trHeight w:val="567"/>
        </w:trPr>
        <w:tc>
          <w:tcPr>
            <w:tcW w:w="578" w:type="pct"/>
            <w:vMerge w:val="restart"/>
            <w:vAlign w:val="center"/>
          </w:tcPr>
          <w:p w14:paraId="6CF0DCA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4.16.2.1.</w:t>
            </w:r>
          </w:p>
        </w:tc>
        <w:tc>
          <w:tcPr>
            <w:tcW w:w="770" w:type="pct"/>
            <w:vMerge w:val="restart"/>
            <w:vAlign w:val="center"/>
          </w:tcPr>
          <w:p w14:paraId="6F4D3B8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Poludnevni boravak</w:t>
            </w:r>
          </w:p>
          <w:p w14:paraId="00F1432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(osnovni opseg usluge)</w:t>
            </w:r>
            <w:r w:rsidRPr="00392BE7">
              <w:rPr>
                <w:rFonts w:ascii="Times New Roman" w:eastAsia="Calibri" w:hAnsi="Times New Roman" w:cs="Times New Roman"/>
                <w:sz w:val="24"/>
                <w:szCs w:val="24"/>
                <w:vertAlign w:val="superscript"/>
              </w:rPr>
              <w:footnoteReference w:customMarkFollows="1" w:id="36"/>
              <w:sym w:font="Symbol" w:char="F02A"/>
            </w:r>
          </w:p>
        </w:tc>
        <w:tc>
          <w:tcPr>
            <w:tcW w:w="955" w:type="pct"/>
          </w:tcPr>
          <w:p w14:paraId="42A9B69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Njega 1 - samo za korisnike potpuno ovisne o njezi druge osobe</w:t>
            </w:r>
          </w:p>
        </w:tc>
        <w:tc>
          <w:tcPr>
            <w:tcW w:w="1351" w:type="pct"/>
          </w:tcPr>
          <w:p w14:paraId="03CE71A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 korisnika</w:t>
            </w:r>
          </w:p>
        </w:tc>
        <w:tc>
          <w:tcPr>
            <w:tcW w:w="1346" w:type="pct"/>
          </w:tcPr>
          <w:p w14:paraId="21EB252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15 </w:t>
            </w:r>
            <w:r w:rsidRPr="00392BE7">
              <w:rPr>
                <w:rFonts w:ascii="Times New Roman" w:eastAsia="Calibri" w:hAnsi="Times New Roman" w:cs="Times New Roman"/>
                <w:sz w:val="24"/>
                <w:szCs w:val="24"/>
              </w:rPr>
              <w:t>korisnika</w:t>
            </w:r>
          </w:p>
        </w:tc>
      </w:tr>
      <w:tr w:rsidR="00775C4F" w:rsidRPr="00392BE7" w14:paraId="6B8C7CB7" w14:textId="77777777" w:rsidTr="00775C4F">
        <w:trPr>
          <w:trHeight w:val="567"/>
        </w:trPr>
        <w:tc>
          <w:tcPr>
            <w:tcW w:w="578" w:type="pct"/>
            <w:vMerge/>
            <w:vAlign w:val="center"/>
          </w:tcPr>
          <w:p w14:paraId="34FD56B5"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75F435CB" w14:textId="77777777" w:rsidR="00775C4F" w:rsidRPr="00392BE7" w:rsidRDefault="00775C4F" w:rsidP="00774883">
            <w:pPr>
              <w:rPr>
                <w:rFonts w:ascii="Times New Roman" w:eastAsia="Calibri" w:hAnsi="Times New Roman" w:cs="Times New Roman"/>
                <w:sz w:val="24"/>
                <w:szCs w:val="24"/>
              </w:rPr>
            </w:pPr>
          </w:p>
        </w:tc>
        <w:tc>
          <w:tcPr>
            <w:tcW w:w="955" w:type="pct"/>
          </w:tcPr>
          <w:p w14:paraId="34C096F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Njega 2 - samo za korisnike kojima je </w:t>
            </w:r>
            <w:r w:rsidRPr="00392BE7">
              <w:rPr>
                <w:rFonts w:ascii="Times New Roman" w:eastAsia="Calibri" w:hAnsi="Times New Roman" w:cs="Times New Roman"/>
                <w:sz w:val="24"/>
                <w:szCs w:val="24"/>
              </w:rPr>
              <w:lastRenderedPageBreak/>
              <w:t>potrebna pomoć u samozbrinjavanju</w:t>
            </w:r>
          </w:p>
        </w:tc>
        <w:tc>
          <w:tcPr>
            <w:tcW w:w="1351" w:type="pct"/>
          </w:tcPr>
          <w:p w14:paraId="5B6D7DF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lastRenderedPageBreak/>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30 korisnika</w:t>
            </w:r>
          </w:p>
        </w:tc>
        <w:tc>
          <w:tcPr>
            <w:tcW w:w="1346" w:type="pct"/>
          </w:tcPr>
          <w:p w14:paraId="12874C7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2</w:t>
            </w:r>
            <w:r w:rsidRPr="00392BE7">
              <w:rPr>
                <w:rFonts w:ascii="Times New Roman" w:eastAsia="Calibri" w:hAnsi="Times New Roman" w:cs="Times New Roman"/>
                <w:sz w:val="24"/>
                <w:szCs w:val="24"/>
              </w:rPr>
              <w:t>0 korisnika</w:t>
            </w:r>
          </w:p>
        </w:tc>
      </w:tr>
      <w:tr w:rsidR="00775C4F" w:rsidRPr="00392BE7" w14:paraId="3CBCD3A1" w14:textId="77777777" w:rsidTr="00775C4F">
        <w:trPr>
          <w:trHeight w:val="567"/>
        </w:trPr>
        <w:tc>
          <w:tcPr>
            <w:tcW w:w="578" w:type="pct"/>
            <w:vMerge/>
            <w:vAlign w:val="center"/>
          </w:tcPr>
          <w:p w14:paraId="07996761"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231FA11F" w14:textId="77777777" w:rsidR="00775C4F" w:rsidRPr="00392BE7" w:rsidRDefault="00775C4F" w:rsidP="00774883">
            <w:pPr>
              <w:rPr>
                <w:rFonts w:ascii="Times New Roman" w:eastAsia="Calibri" w:hAnsi="Times New Roman" w:cs="Times New Roman"/>
                <w:sz w:val="24"/>
                <w:szCs w:val="24"/>
              </w:rPr>
            </w:pPr>
          </w:p>
        </w:tc>
        <w:tc>
          <w:tcPr>
            <w:tcW w:w="955" w:type="pct"/>
          </w:tcPr>
          <w:p w14:paraId="0F74F48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Briga o zdravlju</w:t>
            </w:r>
          </w:p>
        </w:tc>
        <w:tc>
          <w:tcPr>
            <w:tcW w:w="1351" w:type="pct"/>
          </w:tcPr>
          <w:p w14:paraId="14D5F02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40 korisnika</w:t>
            </w:r>
          </w:p>
        </w:tc>
        <w:tc>
          <w:tcPr>
            <w:tcW w:w="1346" w:type="pct"/>
          </w:tcPr>
          <w:p w14:paraId="6E6BE85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3</w:t>
            </w:r>
            <w:r w:rsidRPr="00392BE7">
              <w:rPr>
                <w:rFonts w:ascii="Times New Roman" w:eastAsia="Calibri" w:hAnsi="Times New Roman" w:cs="Times New Roman"/>
                <w:sz w:val="24"/>
                <w:szCs w:val="24"/>
              </w:rPr>
              <w:t>0 korisnika</w:t>
            </w:r>
          </w:p>
        </w:tc>
      </w:tr>
      <w:tr w:rsidR="00775C4F" w:rsidRPr="00392BE7" w14:paraId="737FDE26" w14:textId="77777777" w:rsidTr="00775C4F">
        <w:trPr>
          <w:trHeight w:val="567"/>
        </w:trPr>
        <w:tc>
          <w:tcPr>
            <w:tcW w:w="578" w:type="pct"/>
            <w:vMerge/>
            <w:vAlign w:val="center"/>
          </w:tcPr>
          <w:p w14:paraId="330F9DBB"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7922EB64" w14:textId="77777777" w:rsidR="00775C4F" w:rsidRPr="00392BE7" w:rsidRDefault="00775C4F" w:rsidP="00774883">
            <w:pPr>
              <w:rPr>
                <w:rFonts w:ascii="Times New Roman" w:eastAsia="Calibri" w:hAnsi="Times New Roman" w:cs="Times New Roman"/>
                <w:sz w:val="24"/>
                <w:szCs w:val="24"/>
              </w:rPr>
            </w:pPr>
          </w:p>
        </w:tc>
        <w:tc>
          <w:tcPr>
            <w:tcW w:w="955" w:type="pct"/>
          </w:tcPr>
          <w:p w14:paraId="4BAD611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Socijalna rehabilitacija</w:t>
            </w:r>
          </w:p>
        </w:tc>
        <w:tc>
          <w:tcPr>
            <w:tcW w:w="1351" w:type="pct"/>
          </w:tcPr>
          <w:p w14:paraId="5571F89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80 korisnika</w:t>
            </w:r>
          </w:p>
        </w:tc>
        <w:tc>
          <w:tcPr>
            <w:tcW w:w="1346" w:type="pct"/>
          </w:tcPr>
          <w:p w14:paraId="105A4E7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80 korisnika</w:t>
            </w:r>
          </w:p>
        </w:tc>
      </w:tr>
      <w:tr w:rsidR="00775C4F" w:rsidRPr="00392BE7" w14:paraId="4CA94994" w14:textId="77777777" w:rsidTr="00775C4F">
        <w:trPr>
          <w:trHeight w:val="567"/>
        </w:trPr>
        <w:tc>
          <w:tcPr>
            <w:tcW w:w="578" w:type="pct"/>
            <w:vMerge/>
            <w:vAlign w:val="center"/>
          </w:tcPr>
          <w:p w14:paraId="0B7A523E"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6EB1C081" w14:textId="77777777" w:rsidR="00775C4F" w:rsidRPr="00392BE7" w:rsidRDefault="00775C4F" w:rsidP="00774883">
            <w:pPr>
              <w:rPr>
                <w:rFonts w:ascii="Times New Roman" w:eastAsia="Calibri" w:hAnsi="Times New Roman" w:cs="Times New Roman"/>
                <w:sz w:val="24"/>
                <w:szCs w:val="24"/>
              </w:rPr>
            </w:pPr>
          </w:p>
        </w:tc>
        <w:tc>
          <w:tcPr>
            <w:tcW w:w="955" w:type="pct"/>
          </w:tcPr>
          <w:p w14:paraId="3433069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Radna terapija</w:t>
            </w:r>
          </w:p>
        </w:tc>
        <w:tc>
          <w:tcPr>
            <w:tcW w:w="1351" w:type="pct"/>
          </w:tcPr>
          <w:p w14:paraId="249137F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 korisnika</w:t>
            </w:r>
          </w:p>
        </w:tc>
        <w:tc>
          <w:tcPr>
            <w:tcW w:w="1346" w:type="pct"/>
          </w:tcPr>
          <w:p w14:paraId="721C8F1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 korisnika</w:t>
            </w:r>
          </w:p>
        </w:tc>
      </w:tr>
      <w:tr w:rsidR="00775C4F" w:rsidRPr="00392BE7" w14:paraId="7D5124A8" w14:textId="77777777" w:rsidTr="00775C4F">
        <w:trPr>
          <w:trHeight w:val="567"/>
        </w:trPr>
        <w:tc>
          <w:tcPr>
            <w:tcW w:w="578" w:type="pct"/>
            <w:vMerge w:val="restart"/>
            <w:vAlign w:val="center"/>
          </w:tcPr>
          <w:p w14:paraId="15789AD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4.16.2.2.</w:t>
            </w:r>
          </w:p>
        </w:tc>
        <w:tc>
          <w:tcPr>
            <w:tcW w:w="770" w:type="pct"/>
            <w:vMerge w:val="restart"/>
            <w:vAlign w:val="center"/>
          </w:tcPr>
          <w:p w14:paraId="4ED90F6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Cjelodnevni boravak</w:t>
            </w:r>
          </w:p>
          <w:p w14:paraId="7830F8C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(osnovni opseg usluge)</w:t>
            </w:r>
            <w:r w:rsidRPr="00392BE7">
              <w:rPr>
                <w:rFonts w:ascii="Times New Roman" w:eastAsia="Calibri" w:hAnsi="Times New Roman" w:cs="Times New Roman"/>
                <w:sz w:val="24"/>
                <w:szCs w:val="24"/>
                <w:vertAlign w:val="superscript"/>
              </w:rPr>
              <w:t>*</w:t>
            </w:r>
          </w:p>
        </w:tc>
        <w:tc>
          <w:tcPr>
            <w:tcW w:w="955" w:type="pct"/>
          </w:tcPr>
          <w:p w14:paraId="09C5992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Njega 1 - samo za korisnike potpuno ovisne o njezi druge osobe</w:t>
            </w:r>
          </w:p>
        </w:tc>
        <w:tc>
          <w:tcPr>
            <w:tcW w:w="1351" w:type="pct"/>
          </w:tcPr>
          <w:p w14:paraId="7C914E7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15 korisnika</w:t>
            </w:r>
          </w:p>
        </w:tc>
        <w:tc>
          <w:tcPr>
            <w:tcW w:w="1346" w:type="pct"/>
          </w:tcPr>
          <w:p w14:paraId="6D7D5C7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1</w:t>
            </w:r>
            <w:r>
              <w:rPr>
                <w:rFonts w:ascii="Times New Roman" w:eastAsia="Calibri" w:hAnsi="Times New Roman" w:cs="Times New Roman"/>
                <w:sz w:val="24"/>
                <w:szCs w:val="24"/>
              </w:rPr>
              <w:t>2</w:t>
            </w:r>
            <w:r w:rsidRPr="00392BE7">
              <w:rPr>
                <w:rFonts w:ascii="Times New Roman" w:eastAsia="Calibri" w:hAnsi="Times New Roman" w:cs="Times New Roman"/>
                <w:sz w:val="24"/>
                <w:szCs w:val="24"/>
              </w:rPr>
              <w:t xml:space="preserve"> korisnika</w:t>
            </w:r>
          </w:p>
        </w:tc>
      </w:tr>
      <w:tr w:rsidR="00775C4F" w:rsidRPr="00392BE7" w14:paraId="107E7B0D" w14:textId="77777777" w:rsidTr="00775C4F">
        <w:trPr>
          <w:trHeight w:val="567"/>
        </w:trPr>
        <w:tc>
          <w:tcPr>
            <w:tcW w:w="578" w:type="pct"/>
            <w:vMerge/>
            <w:vAlign w:val="center"/>
          </w:tcPr>
          <w:p w14:paraId="2CF842BC"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4B24E9F5" w14:textId="77777777" w:rsidR="00775C4F" w:rsidRPr="00392BE7" w:rsidRDefault="00775C4F" w:rsidP="00774883">
            <w:pPr>
              <w:rPr>
                <w:rFonts w:ascii="Times New Roman" w:eastAsia="Calibri" w:hAnsi="Times New Roman" w:cs="Times New Roman"/>
                <w:sz w:val="24"/>
                <w:szCs w:val="24"/>
              </w:rPr>
            </w:pPr>
          </w:p>
        </w:tc>
        <w:tc>
          <w:tcPr>
            <w:tcW w:w="955" w:type="pct"/>
          </w:tcPr>
          <w:p w14:paraId="623036A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Njega 2 - samo za korisnike kojima je potrebna pomoć u samozbrinjavanju</w:t>
            </w:r>
          </w:p>
        </w:tc>
        <w:tc>
          <w:tcPr>
            <w:tcW w:w="1351" w:type="pct"/>
          </w:tcPr>
          <w:p w14:paraId="6EAE0FB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30 korisnika</w:t>
            </w:r>
          </w:p>
        </w:tc>
        <w:tc>
          <w:tcPr>
            <w:tcW w:w="1346" w:type="pct"/>
          </w:tcPr>
          <w:p w14:paraId="269DD84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2</w:t>
            </w:r>
            <w:r w:rsidRPr="00392BE7">
              <w:rPr>
                <w:rFonts w:ascii="Times New Roman" w:eastAsia="Calibri" w:hAnsi="Times New Roman" w:cs="Times New Roman"/>
                <w:sz w:val="24"/>
                <w:szCs w:val="24"/>
              </w:rPr>
              <w:t>0 korisnika</w:t>
            </w:r>
          </w:p>
        </w:tc>
      </w:tr>
      <w:tr w:rsidR="00775C4F" w:rsidRPr="00392BE7" w14:paraId="145AA861" w14:textId="77777777" w:rsidTr="00775C4F">
        <w:trPr>
          <w:trHeight w:val="567"/>
        </w:trPr>
        <w:tc>
          <w:tcPr>
            <w:tcW w:w="578" w:type="pct"/>
            <w:vMerge/>
            <w:vAlign w:val="center"/>
          </w:tcPr>
          <w:p w14:paraId="5F436D19"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38BD4DF2" w14:textId="77777777" w:rsidR="00775C4F" w:rsidRPr="00392BE7" w:rsidRDefault="00775C4F" w:rsidP="00774883">
            <w:pPr>
              <w:rPr>
                <w:rFonts w:ascii="Times New Roman" w:eastAsia="Calibri" w:hAnsi="Times New Roman" w:cs="Times New Roman"/>
                <w:sz w:val="24"/>
                <w:szCs w:val="24"/>
              </w:rPr>
            </w:pPr>
          </w:p>
        </w:tc>
        <w:tc>
          <w:tcPr>
            <w:tcW w:w="955" w:type="pct"/>
          </w:tcPr>
          <w:p w14:paraId="51640C0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Briga o zdravlju</w:t>
            </w:r>
          </w:p>
        </w:tc>
        <w:tc>
          <w:tcPr>
            <w:tcW w:w="1351" w:type="pct"/>
          </w:tcPr>
          <w:p w14:paraId="062EAE4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40 korisnika</w:t>
            </w:r>
          </w:p>
        </w:tc>
        <w:tc>
          <w:tcPr>
            <w:tcW w:w="1346" w:type="pct"/>
          </w:tcPr>
          <w:p w14:paraId="47E0C10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3</w:t>
            </w:r>
            <w:r w:rsidRPr="00392BE7">
              <w:rPr>
                <w:rFonts w:ascii="Times New Roman" w:eastAsia="Calibri" w:hAnsi="Times New Roman" w:cs="Times New Roman"/>
                <w:sz w:val="24"/>
                <w:szCs w:val="24"/>
              </w:rPr>
              <w:t>0 korisnika</w:t>
            </w:r>
          </w:p>
        </w:tc>
      </w:tr>
      <w:tr w:rsidR="00775C4F" w:rsidRPr="00392BE7" w14:paraId="59102122" w14:textId="77777777" w:rsidTr="00775C4F">
        <w:trPr>
          <w:trHeight w:val="567"/>
        </w:trPr>
        <w:tc>
          <w:tcPr>
            <w:tcW w:w="578" w:type="pct"/>
            <w:vMerge/>
            <w:vAlign w:val="center"/>
          </w:tcPr>
          <w:p w14:paraId="74FA3B7F"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3EC9620F" w14:textId="77777777" w:rsidR="00775C4F" w:rsidRPr="00392BE7" w:rsidRDefault="00775C4F" w:rsidP="00774883">
            <w:pPr>
              <w:rPr>
                <w:rFonts w:ascii="Times New Roman" w:eastAsia="Calibri" w:hAnsi="Times New Roman" w:cs="Times New Roman"/>
                <w:sz w:val="24"/>
                <w:szCs w:val="24"/>
              </w:rPr>
            </w:pPr>
          </w:p>
        </w:tc>
        <w:tc>
          <w:tcPr>
            <w:tcW w:w="955" w:type="pct"/>
          </w:tcPr>
          <w:p w14:paraId="4EC3BB1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Socijalna rehabilitacija</w:t>
            </w:r>
          </w:p>
        </w:tc>
        <w:tc>
          <w:tcPr>
            <w:tcW w:w="1351" w:type="pct"/>
          </w:tcPr>
          <w:p w14:paraId="45ECE21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60 korisnika</w:t>
            </w:r>
          </w:p>
        </w:tc>
        <w:tc>
          <w:tcPr>
            <w:tcW w:w="1346" w:type="pct"/>
          </w:tcPr>
          <w:p w14:paraId="2BAAF89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60 korisnika</w:t>
            </w:r>
          </w:p>
        </w:tc>
      </w:tr>
      <w:tr w:rsidR="00775C4F" w:rsidRPr="00392BE7" w14:paraId="0D19E141" w14:textId="77777777" w:rsidTr="00775C4F">
        <w:trPr>
          <w:trHeight w:val="567"/>
        </w:trPr>
        <w:tc>
          <w:tcPr>
            <w:tcW w:w="578" w:type="pct"/>
            <w:vMerge/>
            <w:vAlign w:val="center"/>
          </w:tcPr>
          <w:p w14:paraId="5AD3F27C"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100A76C9" w14:textId="77777777" w:rsidR="00775C4F" w:rsidRPr="00392BE7" w:rsidRDefault="00775C4F" w:rsidP="00774883">
            <w:pPr>
              <w:rPr>
                <w:rFonts w:ascii="Times New Roman" w:eastAsia="Calibri" w:hAnsi="Times New Roman" w:cs="Times New Roman"/>
                <w:sz w:val="24"/>
                <w:szCs w:val="24"/>
              </w:rPr>
            </w:pPr>
          </w:p>
        </w:tc>
        <w:tc>
          <w:tcPr>
            <w:tcW w:w="955" w:type="pct"/>
          </w:tcPr>
          <w:p w14:paraId="7C7BBA8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Radna terapija</w:t>
            </w:r>
          </w:p>
        </w:tc>
        <w:tc>
          <w:tcPr>
            <w:tcW w:w="1351" w:type="pct"/>
          </w:tcPr>
          <w:p w14:paraId="31AFF87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 korisnika</w:t>
            </w:r>
          </w:p>
        </w:tc>
        <w:tc>
          <w:tcPr>
            <w:tcW w:w="1346" w:type="pct"/>
          </w:tcPr>
          <w:p w14:paraId="46DC50F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 korisnika</w:t>
            </w:r>
          </w:p>
        </w:tc>
      </w:tr>
      <w:tr w:rsidR="00775C4F" w:rsidRPr="00392BE7" w14:paraId="26260959" w14:textId="77777777" w:rsidTr="00775C4F">
        <w:trPr>
          <w:trHeight w:val="715"/>
        </w:trPr>
        <w:tc>
          <w:tcPr>
            <w:tcW w:w="578" w:type="pct"/>
            <w:vAlign w:val="center"/>
          </w:tcPr>
          <w:p w14:paraId="34E33AD4" w14:textId="77777777" w:rsidR="00775C4F" w:rsidRPr="00392BE7" w:rsidRDefault="00775C4F" w:rsidP="00774883">
            <w:pPr>
              <w:rPr>
                <w:rFonts w:eastAsia="Calibri"/>
              </w:rPr>
            </w:pPr>
            <w:r w:rsidRPr="00392BE7">
              <w:rPr>
                <w:rFonts w:eastAsia="Calibri"/>
              </w:rPr>
              <w:t>4.16.3.</w:t>
            </w:r>
          </w:p>
        </w:tc>
        <w:tc>
          <w:tcPr>
            <w:tcW w:w="4422" w:type="pct"/>
            <w:gridSpan w:val="4"/>
            <w:vAlign w:val="center"/>
          </w:tcPr>
          <w:p w14:paraId="0C54A40C" w14:textId="77777777" w:rsidR="00775C4F" w:rsidRPr="00392BE7" w:rsidRDefault="00775C4F" w:rsidP="00774883">
            <w:pPr>
              <w:rPr>
                <w:rFonts w:eastAsia="Calibri"/>
              </w:rPr>
            </w:pPr>
            <w:r w:rsidRPr="00392BE7">
              <w:rPr>
                <w:rFonts w:eastAsia="Calibri"/>
              </w:rPr>
              <w:t>Organizirano stanovanje</w:t>
            </w:r>
          </w:p>
        </w:tc>
      </w:tr>
      <w:tr w:rsidR="00775C4F" w:rsidRPr="00392BE7" w14:paraId="5C7DC2AB" w14:textId="77777777" w:rsidTr="00775C4F">
        <w:trPr>
          <w:trHeight w:val="984"/>
        </w:trPr>
        <w:tc>
          <w:tcPr>
            <w:tcW w:w="578" w:type="pct"/>
            <w:vMerge w:val="restart"/>
            <w:vAlign w:val="center"/>
          </w:tcPr>
          <w:p w14:paraId="1C415C8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4.16.3.1.</w:t>
            </w:r>
          </w:p>
        </w:tc>
        <w:tc>
          <w:tcPr>
            <w:tcW w:w="770" w:type="pct"/>
            <w:vMerge w:val="restart"/>
            <w:vAlign w:val="center"/>
          </w:tcPr>
          <w:p w14:paraId="1287353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Organizirano stanovanje uz </w:t>
            </w:r>
            <w:r w:rsidRPr="00392BE7">
              <w:rPr>
                <w:rFonts w:ascii="Times New Roman" w:eastAsia="Calibri" w:hAnsi="Times New Roman" w:cs="Times New Roman"/>
                <w:sz w:val="24"/>
                <w:szCs w:val="24"/>
              </w:rPr>
              <w:lastRenderedPageBreak/>
              <w:t>sveobuhvatnu podršku</w:t>
            </w:r>
          </w:p>
        </w:tc>
        <w:tc>
          <w:tcPr>
            <w:tcW w:w="955" w:type="pct"/>
          </w:tcPr>
          <w:p w14:paraId="6810F26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lastRenderedPageBreak/>
              <w:t>Podrška u organiziranom stanovanju</w:t>
            </w:r>
          </w:p>
        </w:tc>
        <w:tc>
          <w:tcPr>
            <w:tcW w:w="1351" w:type="pct"/>
          </w:tcPr>
          <w:p w14:paraId="6D2FD2B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3-4</w:t>
            </w:r>
            <w:r w:rsidRPr="00392BE7">
              <w:rPr>
                <w:rFonts w:ascii="Times New Roman" w:eastAsia="Calibri" w:hAnsi="Times New Roman" w:cs="Times New Roman"/>
                <w:sz w:val="24"/>
                <w:szCs w:val="24"/>
                <w:vertAlign w:val="superscript"/>
              </w:rPr>
              <w:footnoteReference w:customMarkFollows="1" w:id="37"/>
              <w:sym w:font="Symbol" w:char="F02A"/>
            </w:r>
            <w:r w:rsidRPr="00392BE7">
              <w:rPr>
                <w:rFonts w:ascii="Times New Roman" w:eastAsia="Calibri" w:hAnsi="Times New Roman" w:cs="Times New Roman"/>
                <w:sz w:val="24"/>
                <w:szCs w:val="24"/>
                <w:vertAlign w:val="superscript"/>
              </w:rPr>
              <w:sym w:font="Symbol" w:char="F02A"/>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1 stambenu jedinicu</w:t>
            </w:r>
          </w:p>
        </w:tc>
        <w:tc>
          <w:tcPr>
            <w:tcW w:w="1346" w:type="pct"/>
          </w:tcPr>
          <w:p w14:paraId="5EB4E338"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4-5</w:t>
            </w:r>
            <w:r w:rsidRPr="00392BE7">
              <w:rPr>
                <w:rFonts w:ascii="Times New Roman" w:eastAsia="Calibri" w:hAnsi="Times New Roman" w:cs="Times New Roman"/>
                <w:sz w:val="24"/>
                <w:szCs w:val="24"/>
                <w:vertAlign w:val="superscript"/>
              </w:rPr>
              <w:footnoteReference w:customMarkFollows="1" w:id="38"/>
              <w:sym w:font="Symbol" w:char="F02A"/>
            </w:r>
            <w:r w:rsidRPr="00392BE7">
              <w:rPr>
                <w:rFonts w:ascii="Times New Roman" w:eastAsia="Calibri" w:hAnsi="Times New Roman" w:cs="Times New Roman"/>
                <w:sz w:val="24"/>
                <w:szCs w:val="24"/>
                <w:vertAlign w:val="superscript"/>
              </w:rPr>
              <w:sym w:font="Symbol" w:char="F02A"/>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1 stambenu jedinicu</w:t>
            </w:r>
          </w:p>
        </w:tc>
      </w:tr>
      <w:tr w:rsidR="00775C4F" w:rsidRPr="00392BE7" w14:paraId="775205A2" w14:textId="77777777" w:rsidTr="00775C4F">
        <w:trPr>
          <w:trHeight w:val="528"/>
        </w:trPr>
        <w:tc>
          <w:tcPr>
            <w:tcW w:w="578" w:type="pct"/>
            <w:vMerge/>
            <w:vAlign w:val="center"/>
          </w:tcPr>
          <w:p w14:paraId="5FA20677"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65DEF618" w14:textId="77777777" w:rsidR="00775C4F" w:rsidRPr="00392BE7" w:rsidRDefault="00775C4F" w:rsidP="00774883">
            <w:pPr>
              <w:rPr>
                <w:rFonts w:ascii="Times New Roman" w:eastAsia="Calibri" w:hAnsi="Times New Roman" w:cs="Times New Roman"/>
                <w:sz w:val="24"/>
                <w:szCs w:val="24"/>
              </w:rPr>
            </w:pPr>
          </w:p>
        </w:tc>
        <w:tc>
          <w:tcPr>
            <w:tcW w:w="955" w:type="pct"/>
          </w:tcPr>
          <w:p w14:paraId="3593E20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Socijalna rehabilitacija</w:t>
            </w:r>
          </w:p>
        </w:tc>
        <w:tc>
          <w:tcPr>
            <w:tcW w:w="1351" w:type="pct"/>
          </w:tcPr>
          <w:p w14:paraId="0552917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 korisnika</w:t>
            </w:r>
          </w:p>
        </w:tc>
        <w:tc>
          <w:tcPr>
            <w:tcW w:w="1346" w:type="pct"/>
          </w:tcPr>
          <w:p w14:paraId="4BA440A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w:t>
            </w:r>
            <w:r>
              <w:rPr>
                <w:rFonts w:ascii="Times New Roman" w:eastAsia="Calibri" w:hAnsi="Times New Roman" w:cs="Times New Roman"/>
                <w:sz w:val="24"/>
                <w:szCs w:val="24"/>
              </w:rPr>
              <w:t>15</w:t>
            </w:r>
            <w:r w:rsidRPr="00392BE7">
              <w:rPr>
                <w:rFonts w:ascii="Times New Roman" w:eastAsia="Calibri" w:hAnsi="Times New Roman" w:cs="Times New Roman"/>
                <w:sz w:val="24"/>
                <w:szCs w:val="24"/>
              </w:rPr>
              <w:t xml:space="preserve"> korisnika</w:t>
            </w:r>
          </w:p>
        </w:tc>
      </w:tr>
      <w:tr w:rsidR="00775C4F" w:rsidRPr="00392BE7" w14:paraId="531F010D" w14:textId="77777777" w:rsidTr="00775C4F">
        <w:trPr>
          <w:trHeight w:val="528"/>
        </w:trPr>
        <w:tc>
          <w:tcPr>
            <w:tcW w:w="578" w:type="pct"/>
            <w:vMerge/>
            <w:vAlign w:val="center"/>
          </w:tcPr>
          <w:p w14:paraId="20AF216C"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79A1F297" w14:textId="77777777" w:rsidR="00775C4F" w:rsidRPr="00392BE7" w:rsidRDefault="00775C4F" w:rsidP="00774883">
            <w:pPr>
              <w:rPr>
                <w:rFonts w:ascii="Times New Roman" w:eastAsia="Calibri" w:hAnsi="Times New Roman" w:cs="Times New Roman"/>
                <w:sz w:val="24"/>
                <w:szCs w:val="24"/>
              </w:rPr>
            </w:pPr>
          </w:p>
        </w:tc>
        <w:tc>
          <w:tcPr>
            <w:tcW w:w="955" w:type="pct"/>
          </w:tcPr>
          <w:p w14:paraId="54E47A33"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Socijalni rad</w:t>
            </w:r>
          </w:p>
        </w:tc>
        <w:tc>
          <w:tcPr>
            <w:tcW w:w="1351" w:type="pct"/>
          </w:tcPr>
          <w:p w14:paraId="5C30CD5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10</w:t>
            </w:r>
            <w:r w:rsidRPr="00392BE7">
              <w:rPr>
                <w:rFonts w:ascii="Times New Roman" w:eastAsia="Calibri" w:hAnsi="Times New Roman" w:cs="Times New Roman"/>
                <w:sz w:val="24"/>
                <w:szCs w:val="24"/>
              </w:rPr>
              <w:t>0 korisnika</w:t>
            </w:r>
          </w:p>
        </w:tc>
        <w:tc>
          <w:tcPr>
            <w:tcW w:w="1346" w:type="pct"/>
          </w:tcPr>
          <w:p w14:paraId="57437CF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10</w:t>
            </w:r>
            <w:r w:rsidRPr="00392BE7">
              <w:rPr>
                <w:rFonts w:ascii="Times New Roman" w:eastAsia="Calibri" w:hAnsi="Times New Roman" w:cs="Times New Roman"/>
                <w:sz w:val="24"/>
                <w:szCs w:val="24"/>
              </w:rPr>
              <w:t>0 korisnika</w:t>
            </w:r>
          </w:p>
        </w:tc>
      </w:tr>
      <w:tr w:rsidR="00775C4F" w:rsidRPr="00392BE7" w14:paraId="3BDDEFA2" w14:textId="77777777" w:rsidTr="00775C4F">
        <w:trPr>
          <w:trHeight w:val="999"/>
        </w:trPr>
        <w:tc>
          <w:tcPr>
            <w:tcW w:w="578" w:type="pct"/>
            <w:vMerge w:val="restart"/>
            <w:vAlign w:val="center"/>
          </w:tcPr>
          <w:p w14:paraId="67783553" w14:textId="77777777" w:rsidR="00775C4F" w:rsidRPr="00392BE7" w:rsidRDefault="00775C4F" w:rsidP="00774883">
            <w:pPr>
              <w:rPr>
                <w:rFonts w:ascii="Times New Roman" w:eastAsia="Calibri" w:hAnsi="Times New Roman" w:cs="Times New Roman"/>
                <w:sz w:val="24"/>
                <w:szCs w:val="24"/>
              </w:rPr>
            </w:pPr>
          </w:p>
          <w:p w14:paraId="09A296A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4.16.3.2.</w:t>
            </w:r>
          </w:p>
        </w:tc>
        <w:tc>
          <w:tcPr>
            <w:tcW w:w="770" w:type="pct"/>
            <w:vMerge w:val="restart"/>
            <w:vAlign w:val="center"/>
          </w:tcPr>
          <w:p w14:paraId="3D7B6FC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Organizirano stanovanje uz svakodnevnu intenzivnu podršku</w:t>
            </w:r>
          </w:p>
        </w:tc>
        <w:tc>
          <w:tcPr>
            <w:tcW w:w="955" w:type="pct"/>
          </w:tcPr>
          <w:p w14:paraId="437BBB3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Podrška u organiziranom stanovanju</w:t>
            </w:r>
          </w:p>
        </w:tc>
        <w:tc>
          <w:tcPr>
            <w:tcW w:w="1351" w:type="pct"/>
          </w:tcPr>
          <w:p w14:paraId="7CCB423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2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1 stambenu jedinicu</w:t>
            </w:r>
          </w:p>
        </w:tc>
        <w:tc>
          <w:tcPr>
            <w:tcW w:w="1346" w:type="pct"/>
          </w:tcPr>
          <w:p w14:paraId="1CB737A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2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1 stambenu jedinicu</w:t>
            </w:r>
          </w:p>
        </w:tc>
      </w:tr>
      <w:tr w:rsidR="00775C4F" w:rsidRPr="00392BE7" w14:paraId="364F31B6" w14:textId="77777777" w:rsidTr="00775C4F">
        <w:trPr>
          <w:trHeight w:val="528"/>
        </w:trPr>
        <w:tc>
          <w:tcPr>
            <w:tcW w:w="578" w:type="pct"/>
            <w:vMerge/>
            <w:vAlign w:val="center"/>
          </w:tcPr>
          <w:p w14:paraId="4C3EF304"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25FDC023" w14:textId="77777777" w:rsidR="00775C4F" w:rsidRPr="00392BE7" w:rsidRDefault="00775C4F" w:rsidP="00774883">
            <w:pPr>
              <w:rPr>
                <w:rFonts w:ascii="Times New Roman" w:eastAsia="Calibri" w:hAnsi="Times New Roman" w:cs="Times New Roman"/>
                <w:sz w:val="24"/>
                <w:szCs w:val="24"/>
              </w:rPr>
            </w:pPr>
          </w:p>
        </w:tc>
        <w:tc>
          <w:tcPr>
            <w:tcW w:w="955" w:type="pct"/>
          </w:tcPr>
          <w:p w14:paraId="12C0D6D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Socijalna rehabilitacija</w:t>
            </w:r>
          </w:p>
        </w:tc>
        <w:tc>
          <w:tcPr>
            <w:tcW w:w="1351" w:type="pct"/>
          </w:tcPr>
          <w:p w14:paraId="0AFE743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 korisnika</w:t>
            </w:r>
          </w:p>
        </w:tc>
        <w:tc>
          <w:tcPr>
            <w:tcW w:w="1346" w:type="pct"/>
          </w:tcPr>
          <w:p w14:paraId="5EBDE6E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w:t>
            </w:r>
            <w:r>
              <w:rPr>
                <w:rFonts w:ascii="Times New Roman" w:eastAsia="Calibri" w:hAnsi="Times New Roman" w:cs="Times New Roman"/>
                <w:sz w:val="24"/>
                <w:szCs w:val="24"/>
              </w:rPr>
              <w:t>15</w:t>
            </w:r>
            <w:r w:rsidRPr="00392BE7">
              <w:rPr>
                <w:rFonts w:ascii="Times New Roman" w:eastAsia="Calibri" w:hAnsi="Times New Roman" w:cs="Times New Roman"/>
                <w:sz w:val="24"/>
                <w:szCs w:val="24"/>
              </w:rPr>
              <w:t xml:space="preserve"> korisnika</w:t>
            </w:r>
          </w:p>
        </w:tc>
      </w:tr>
      <w:tr w:rsidR="00775C4F" w:rsidRPr="00392BE7" w14:paraId="74B70313" w14:textId="77777777" w:rsidTr="00775C4F">
        <w:trPr>
          <w:trHeight w:val="528"/>
        </w:trPr>
        <w:tc>
          <w:tcPr>
            <w:tcW w:w="578" w:type="pct"/>
            <w:vMerge/>
            <w:vAlign w:val="center"/>
          </w:tcPr>
          <w:p w14:paraId="1732E325"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1640B59F" w14:textId="77777777" w:rsidR="00775C4F" w:rsidRPr="00392BE7" w:rsidRDefault="00775C4F" w:rsidP="00774883">
            <w:pPr>
              <w:rPr>
                <w:rFonts w:ascii="Times New Roman" w:eastAsia="Calibri" w:hAnsi="Times New Roman" w:cs="Times New Roman"/>
                <w:sz w:val="24"/>
                <w:szCs w:val="24"/>
              </w:rPr>
            </w:pPr>
          </w:p>
        </w:tc>
        <w:tc>
          <w:tcPr>
            <w:tcW w:w="955" w:type="pct"/>
          </w:tcPr>
          <w:p w14:paraId="4B844A8F"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Socijalni rad</w:t>
            </w:r>
          </w:p>
        </w:tc>
        <w:tc>
          <w:tcPr>
            <w:tcW w:w="1351" w:type="pct"/>
          </w:tcPr>
          <w:p w14:paraId="2D2D39D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10</w:t>
            </w:r>
            <w:r w:rsidRPr="00392BE7">
              <w:rPr>
                <w:rFonts w:ascii="Times New Roman" w:eastAsia="Calibri" w:hAnsi="Times New Roman" w:cs="Times New Roman"/>
                <w:sz w:val="24"/>
                <w:szCs w:val="24"/>
              </w:rPr>
              <w:t>0 korisnika</w:t>
            </w:r>
          </w:p>
        </w:tc>
        <w:tc>
          <w:tcPr>
            <w:tcW w:w="1346" w:type="pct"/>
          </w:tcPr>
          <w:p w14:paraId="3B10206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10</w:t>
            </w:r>
            <w:r w:rsidRPr="00392BE7">
              <w:rPr>
                <w:rFonts w:ascii="Times New Roman" w:eastAsia="Calibri" w:hAnsi="Times New Roman" w:cs="Times New Roman"/>
                <w:sz w:val="24"/>
                <w:szCs w:val="24"/>
              </w:rPr>
              <w:t>0 korisnika</w:t>
            </w:r>
          </w:p>
        </w:tc>
      </w:tr>
      <w:tr w:rsidR="00775C4F" w:rsidRPr="00392BE7" w14:paraId="5AD843EF" w14:textId="77777777" w:rsidTr="00775C4F">
        <w:trPr>
          <w:trHeight w:val="1021"/>
        </w:trPr>
        <w:tc>
          <w:tcPr>
            <w:tcW w:w="578" w:type="pct"/>
            <w:vMerge w:val="restart"/>
            <w:vAlign w:val="center"/>
          </w:tcPr>
          <w:p w14:paraId="2BFDE7F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4.16.3.3.</w:t>
            </w:r>
          </w:p>
        </w:tc>
        <w:tc>
          <w:tcPr>
            <w:tcW w:w="770" w:type="pct"/>
            <w:vMerge w:val="restart"/>
            <w:vAlign w:val="center"/>
          </w:tcPr>
          <w:p w14:paraId="46B7BBB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Organizirano stanovanje uz svakodnevnu kratkotrajnu podršku</w:t>
            </w:r>
          </w:p>
        </w:tc>
        <w:tc>
          <w:tcPr>
            <w:tcW w:w="955" w:type="pct"/>
          </w:tcPr>
          <w:p w14:paraId="11A9AAB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Podrška u organiziranom stanovanju</w:t>
            </w:r>
          </w:p>
        </w:tc>
        <w:tc>
          <w:tcPr>
            <w:tcW w:w="1351" w:type="pct"/>
          </w:tcPr>
          <w:p w14:paraId="3507B1C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3 stambene jedinice</w:t>
            </w:r>
          </w:p>
        </w:tc>
        <w:tc>
          <w:tcPr>
            <w:tcW w:w="1346" w:type="pct"/>
          </w:tcPr>
          <w:p w14:paraId="033D1EE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3 stambene jedinice</w:t>
            </w:r>
          </w:p>
        </w:tc>
      </w:tr>
      <w:tr w:rsidR="00775C4F" w:rsidRPr="00392BE7" w14:paraId="40B6F0F8" w14:textId="77777777" w:rsidTr="00775C4F">
        <w:trPr>
          <w:trHeight w:val="418"/>
        </w:trPr>
        <w:tc>
          <w:tcPr>
            <w:tcW w:w="578" w:type="pct"/>
            <w:vMerge/>
            <w:vAlign w:val="center"/>
          </w:tcPr>
          <w:p w14:paraId="35B31FDD"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33DA2B51" w14:textId="77777777" w:rsidR="00775C4F" w:rsidRPr="00392BE7" w:rsidRDefault="00775C4F" w:rsidP="00774883">
            <w:pPr>
              <w:rPr>
                <w:rFonts w:ascii="Times New Roman" w:eastAsia="Calibri" w:hAnsi="Times New Roman" w:cs="Times New Roman"/>
                <w:sz w:val="24"/>
                <w:szCs w:val="24"/>
              </w:rPr>
            </w:pPr>
          </w:p>
        </w:tc>
        <w:tc>
          <w:tcPr>
            <w:tcW w:w="955" w:type="pct"/>
          </w:tcPr>
          <w:p w14:paraId="53BC879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Socijalna rehabilitacija</w:t>
            </w:r>
          </w:p>
        </w:tc>
        <w:tc>
          <w:tcPr>
            <w:tcW w:w="1351" w:type="pct"/>
          </w:tcPr>
          <w:p w14:paraId="02AA521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 korisnika</w:t>
            </w:r>
          </w:p>
        </w:tc>
        <w:tc>
          <w:tcPr>
            <w:tcW w:w="1346" w:type="pct"/>
          </w:tcPr>
          <w:p w14:paraId="5B1B487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 korisnika</w:t>
            </w:r>
          </w:p>
        </w:tc>
      </w:tr>
      <w:tr w:rsidR="00775C4F" w:rsidRPr="00392BE7" w14:paraId="4594CB18" w14:textId="77777777" w:rsidTr="00775C4F">
        <w:trPr>
          <w:trHeight w:val="418"/>
        </w:trPr>
        <w:tc>
          <w:tcPr>
            <w:tcW w:w="578" w:type="pct"/>
            <w:vMerge/>
            <w:vAlign w:val="center"/>
          </w:tcPr>
          <w:p w14:paraId="45472360"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5524E613" w14:textId="77777777" w:rsidR="00775C4F" w:rsidRPr="00392BE7" w:rsidRDefault="00775C4F" w:rsidP="00774883">
            <w:pPr>
              <w:rPr>
                <w:rFonts w:ascii="Times New Roman" w:eastAsia="Calibri" w:hAnsi="Times New Roman" w:cs="Times New Roman"/>
                <w:sz w:val="24"/>
                <w:szCs w:val="24"/>
              </w:rPr>
            </w:pPr>
          </w:p>
        </w:tc>
        <w:tc>
          <w:tcPr>
            <w:tcW w:w="955" w:type="pct"/>
          </w:tcPr>
          <w:p w14:paraId="039B5CB2"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Socijalni rad</w:t>
            </w:r>
          </w:p>
        </w:tc>
        <w:tc>
          <w:tcPr>
            <w:tcW w:w="1351" w:type="pct"/>
          </w:tcPr>
          <w:p w14:paraId="7A3FBA7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10</w:t>
            </w:r>
            <w:r w:rsidRPr="00392BE7">
              <w:rPr>
                <w:rFonts w:ascii="Times New Roman" w:eastAsia="Calibri" w:hAnsi="Times New Roman" w:cs="Times New Roman"/>
                <w:sz w:val="24"/>
                <w:szCs w:val="24"/>
              </w:rPr>
              <w:t>0 korisnika</w:t>
            </w:r>
          </w:p>
        </w:tc>
        <w:tc>
          <w:tcPr>
            <w:tcW w:w="1346" w:type="pct"/>
          </w:tcPr>
          <w:p w14:paraId="79E0F14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10</w:t>
            </w:r>
            <w:r w:rsidRPr="00392BE7">
              <w:rPr>
                <w:rFonts w:ascii="Times New Roman" w:eastAsia="Calibri" w:hAnsi="Times New Roman" w:cs="Times New Roman"/>
                <w:sz w:val="24"/>
                <w:szCs w:val="24"/>
              </w:rPr>
              <w:t>0 korisnika</w:t>
            </w:r>
          </w:p>
        </w:tc>
      </w:tr>
      <w:tr w:rsidR="00775C4F" w:rsidRPr="00392BE7" w14:paraId="4876D224" w14:textId="77777777" w:rsidTr="00775C4F">
        <w:trPr>
          <w:trHeight w:val="418"/>
        </w:trPr>
        <w:tc>
          <w:tcPr>
            <w:tcW w:w="578" w:type="pct"/>
            <w:vMerge w:val="restart"/>
            <w:vAlign w:val="center"/>
          </w:tcPr>
          <w:p w14:paraId="7840284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4.16.3.4.</w:t>
            </w:r>
          </w:p>
        </w:tc>
        <w:tc>
          <w:tcPr>
            <w:tcW w:w="770" w:type="pct"/>
            <w:vMerge w:val="restart"/>
            <w:vAlign w:val="center"/>
          </w:tcPr>
          <w:p w14:paraId="50559CA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Organizirano stanovanje uz povremenu podršku</w:t>
            </w:r>
          </w:p>
        </w:tc>
        <w:tc>
          <w:tcPr>
            <w:tcW w:w="955" w:type="pct"/>
          </w:tcPr>
          <w:p w14:paraId="7F67BED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Podrška u organiziranom stanovanju</w:t>
            </w:r>
          </w:p>
        </w:tc>
        <w:tc>
          <w:tcPr>
            <w:tcW w:w="1351" w:type="pct"/>
          </w:tcPr>
          <w:p w14:paraId="4A11D1F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5 stambenih jedinica</w:t>
            </w:r>
          </w:p>
        </w:tc>
        <w:tc>
          <w:tcPr>
            <w:tcW w:w="1346" w:type="pct"/>
          </w:tcPr>
          <w:p w14:paraId="28B1CF9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5 stambenih jedinica</w:t>
            </w:r>
          </w:p>
        </w:tc>
      </w:tr>
      <w:tr w:rsidR="00775C4F" w:rsidRPr="00392BE7" w14:paraId="6192834F" w14:textId="77777777" w:rsidTr="00775C4F">
        <w:trPr>
          <w:trHeight w:val="463"/>
        </w:trPr>
        <w:tc>
          <w:tcPr>
            <w:tcW w:w="578" w:type="pct"/>
            <w:vMerge/>
            <w:vAlign w:val="center"/>
          </w:tcPr>
          <w:p w14:paraId="11687E95"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70CCC2E3" w14:textId="77777777" w:rsidR="00775C4F" w:rsidRPr="00392BE7" w:rsidRDefault="00775C4F" w:rsidP="00774883">
            <w:pPr>
              <w:rPr>
                <w:rFonts w:ascii="Times New Roman" w:eastAsia="Calibri" w:hAnsi="Times New Roman" w:cs="Times New Roman"/>
                <w:sz w:val="24"/>
                <w:szCs w:val="24"/>
              </w:rPr>
            </w:pPr>
          </w:p>
        </w:tc>
        <w:tc>
          <w:tcPr>
            <w:tcW w:w="955" w:type="pct"/>
          </w:tcPr>
          <w:p w14:paraId="7A5D777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Socijalna rehabilitacija</w:t>
            </w:r>
          </w:p>
        </w:tc>
        <w:tc>
          <w:tcPr>
            <w:tcW w:w="1351" w:type="pct"/>
          </w:tcPr>
          <w:p w14:paraId="6EBD444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 korisnika</w:t>
            </w:r>
          </w:p>
        </w:tc>
        <w:tc>
          <w:tcPr>
            <w:tcW w:w="1346" w:type="pct"/>
          </w:tcPr>
          <w:p w14:paraId="6DF16A9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 korisnika</w:t>
            </w:r>
          </w:p>
        </w:tc>
      </w:tr>
      <w:tr w:rsidR="00775C4F" w:rsidRPr="00392BE7" w14:paraId="2A0E9E51" w14:textId="77777777" w:rsidTr="00775C4F">
        <w:trPr>
          <w:trHeight w:val="463"/>
        </w:trPr>
        <w:tc>
          <w:tcPr>
            <w:tcW w:w="578" w:type="pct"/>
            <w:vMerge/>
            <w:vAlign w:val="center"/>
          </w:tcPr>
          <w:p w14:paraId="4CC45BEB"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240727A1" w14:textId="77777777" w:rsidR="00775C4F" w:rsidRPr="00392BE7" w:rsidRDefault="00775C4F" w:rsidP="00774883">
            <w:pPr>
              <w:rPr>
                <w:rFonts w:ascii="Times New Roman" w:eastAsia="Calibri" w:hAnsi="Times New Roman" w:cs="Times New Roman"/>
                <w:sz w:val="24"/>
                <w:szCs w:val="24"/>
              </w:rPr>
            </w:pPr>
          </w:p>
        </w:tc>
        <w:tc>
          <w:tcPr>
            <w:tcW w:w="955" w:type="pct"/>
          </w:tcPr>
          <w:p w14:paraId="41881C7C"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Socijalni rad</w:t>
            </w:r>
          </w:p>
        </w:tc>
        <w:tc>
          <w:tcPr>
            <w:tcW w:w="1351" w:type="pct"/>
          </w:tcPr>
          <w:p w14:paraId="1DB9A87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10</w:t>
            </w:r>
            <w:r w:rsidRPr="00392BE7">
              <w:rPr>
                <w:rFonts w:ascii="Times New Roman" w:eastAsia="Calibri" w:hAnsi="Times New Roman" w:cs="Times New Roman"/>
                <w:sz w:val="24"/>
                <w:szCs w:val="24"/>
              </w:rPr>
              <w:t>0 korisnika</w:t>
            </w:r>
          </w:p>
        </w:tc>
        <w:tc>
          <w:tcPr>
            <w:tcW w:w="1346" w:type="pct"/>
          </w:tcPr>
          <w:p w14:paraId="768010B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10</w:t>
            </w:r>
            <w:r w:rsidRPr="00392BE7">
              <w:rPr>
                <w:rFonts w:ascii="Times New Roman" w:eastAsia="Calibri" w:hAnsi="Times New Roman" w:cs="Times New Roman"/>
                <w:sz w:val="24"/>
                <w:szCs w:val="24"/>
              </w:rPr>
              <w:t>0 korisnika</w:t>
            </w:r>
          </w:p>
        </w:tc>
      </w:tr>
      <w:tr w:rsidR="00775C4F" w:rsidRPr="00392BE7" w14:paraId="26132F02" w14:textId="77777777" w:rsidTr="00775C4F">
        <w:trPr>
          <w:trHeight w:val="567"/>
        </w:trPr>
        <w:tc>
          <w:tcPr>
            <w:tcW w:w="578" w:type="pct"/>
            <w:vAlign w:val="center"/>
          </w:tcPr>
          <w:p w14:paraId="0DDC4EE3" w14:textId="77777777" w:rsidR="00775C4F" w:rsidRPr="00392BE7" w:rsidRDefault="00775C4F" w:rsidP="00774883">
            <w:pPr>
              <w:rPr>
                <w:rFonts w:eastAsia="Calibri"/>
              </w:rPr>
            </w:pPr>
            <w:r w:rsidRPr="00392BE7">
              <w:rPr>
                <w:rFonts w:eastAsia="Calibri"/>
              </w:rPr>
              <w:t>4.16.S</w:t>
            </w:r>
          </w:p>
        </w:tc>
        <w:tc>
          <w:tcPr>
            <w:tcW w:w="4422" w:type="pct"/>
            <w:gridSpan w:val="4"/>
            <w:vAlign w:val="center"/>
          </w:tcPr>
          <w:p w14:paraId="57CB1C8D" w14:textId="77777777" w:rsidR="00775C4F" w:rsidRPr="00392BE7" w:rsidRDefault="00775C4F" w:rsidP="00774883">
            <w:pPr>
              <w:rPr>
                <w:rFonts w:eastAsia="Calibri"/>
              </w:rPr>
            </w:pPr>
            <w:r w:rsidRPr="00392BE7">
              <w:rPr>
                <w:rFonts w:eastAsia="Calibri"/>
              </w:rPr>
              <w:t>Specifične aktivnosti uz uslugu smještaja i boravka</w:t>
            </w:r>
          </w:p>
        </w:tc>
      </w:tr>
      <w:tr w:rsidR="00775C4F" w:rsidRPr="00392BE7" w14:paraId="51E33CF6" w14:textId="77777777" w:rsidTr="00775C4F">
        <w:trPr>
          <w:trHeight w:val="567"/>
        </w:trPr>
        <w:tc>
          <w:tcPr>
            <w:tcW w:w="578" w:type="pct"/>
            <w:vMerge w:val="restart"/>
            <w:vAlign w:val="center"/>
          </w:tcPr>
          <w:p w14:paraId="48FF14C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4.16.1.S</w:t>
            </w:r>
          </w:p>
        </w:tc>
        <w:tc>
          <w:tcPr>
            <w:tcW w:w="770" w:type="pct"/>
            <w:vMerge w:val="restart"/>
            <w:vAlign w:val="center"/>
          </w:tcPr>
          <w:p w14:paraId="7CCCE0D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Specifične aktivnosti</w:t>
            </w:r>
          </w:p>
        </w:tc>
        <w:tc>
          <w:tcPr>
            <w:tcW w:w="955" w:type="pct"/>
          </w:tcPr>
          <w:p w14:paraId="5ADAB46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Fizikalna terapija</w:t>
            </w:r>
          </w:p>
        </w:tc>
        <w:tc>
          <w:tcPr>
            <w:tcW w:w="1351" w:type="pct"/>
          </w:tcPr>
          <w:p w14:paraId="1347D00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100 korisnika</w:t>
            </w:r>
          </w:p>
        </w:tc>
        <w:tc>
          <w:tcPr>
            <w:tcW w:w="1346" w:type="pct"/>
          </w:tcPr>
          <w:p w14:paraId="450452A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100 korisnika</w:t>
            </w:r>
          </w:p>
        </w:tc>
      </w:tr>
      <w:tr w:rsidR="00775C4F" w:rsidRPr="00392BE7" w14:paraId="6AA0ED1F" w14:textId="77777777" w:rsidTr="00775C4F">
        <w:trPr>
          <w:trHeight w:val="567"/>
        </w:trPr>
        <w:tc>
          <w:tcPr>
            <w:tcW w:w="578" w:type="pct"/>
            <w:vMerge/>
            <w:vAlign w:val="center"/>
          </w:tcPr>
          <w:p w14:paraId="15A68BFA"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3154AACC" w14:textId="77777777" w:rsidR="00775C4F" w:rsidRPr="00392BE7" w:rsidRDefault="00775C4F" w:rsidP="00774883">
            <w:pPr>
              <w:rPr>
                <w:rFonts w:ascii="Times New Roman" w:eastAsia="Calibri" w:hAnsi="Times New Roman" w:cs="Times New Roman"/>
                <w:sz w:val="24"/>
                <w:szCs w:val="24"/>
              </w:rPr>
            </w:pPr>
          </w:p>
        </w:tc>
        <w:tc>
          <w:tcPr>
            <w:tcW w:w="955" w:type="pct"/>
          </w:tcPr>
          <w:p w14:paraId="182917B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Radna aktivnost</w:t>
            </w:r>
          </w:p>
        </w:tc>
        <w:tc>
          <w:tcPr>
            <w:tcW w:w="1351" w:type="pct"/>
          </w:tcPr>
          <w:p w14:paraId="7B7EDB5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 korisnika</w:t>
            </w:r>
          </w:p>
        </w:tc>
        <w:tc>
          <w:tcPr>
            <w:tcW w:w="1346" w:type="pct"/>
          </w:tcPr>
          <w:p w14:paraId="4CB22E2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 korisnika</w:t>
            </w:r>
          </w:p>
        </w:tc>
      </w:tr>
      <w:tr w:rsidR="00775C4F" w:rsidRPr="00392BE7" w14:paraId="5E32D321" w14:textId="77777777" w:rsidTr="00775C4F">
        <w:trPr>
          <w:trHeight w:val="567"/>
        </w:trPr>
        <w:tc>
          <w:tcPr>
            <w:tcW w:w="578" w:type="pct"/>
            <w:vMerge/>
            <w:vAlign w:val="center"/>
          </w:tcPr>
          <w:p w14:paraId="3AB5BA7E"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68C053C1" w14:textId="77777777" w:rsidR="00775C4F" w:rsidRPr="00392BE7" w:rsidRDefault="00775C4F" w:rsidP="00774883">
            <w:pPr>
              <w:rPr>
                <w:rFonts w:ascii="Times New Roman" w:eastAsia="Calibri" w:hAnsi="Times New Roman" w:cs="Times New Roman"/>
                <w:sz w:val="24"/>
                <w:szCs w:val="24"/>
              </w:rPr>
            </w:pPr>
          </w:p>
        </w:tc>
        <w:tc>
          <w:tcPr>
            <w:tcW w:w="955" w:type="pct"/>
          </w:tcPr>
          <w:p w14:paraId="355A071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Psihološka podrška</w:t>
            </w:r>
          </w:p>
        </w:tc>
        <w:tc>
          <w:tcPr>
            <w:tcW w:w="1351" w:type="pct"/>
          </w:tcPr>
          <w:p w14:paraId="59CF512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100 korisnika</w:t>
            </w:r>
          </w:p>
        </w:tc>
        <w:tc>
          <w:tcPr>
            <w:tcW w:w="1346" w:type="pct"/>
          </w:tcPr>
          <w:p w14:paraId="016A184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100 korisnika</w:t>
            </w:r>
          </w:p>
        </w:tc>
      </w:tr>
      <w:tr w:rsidR="00775C4F" w:rsidRPr="00392BE7" w14:paraId="33B22D68" w14:textId="77777777" w:rsidTr="00775C4F">
        <w:trPr>
          <w:trHeight w:val="567"/>
        </w:trPr>
        <w:tc>
          <w:tcPr>
            <w:tcW w:w="578" w:type="pct"/>
            <w:vMerge/>
            <w:vAlign w:val="center"/>
          </w:tcPr>
          <w:p w14:paraId="5EDA89AE"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00E0C4B6" w14:textId="77777777" w:rsidR="00775C4F" w:rsidRPr="00392BE7" w:rsidRDefault="00775C4F" w:rsidP="00774883">
            <w:pPr>
              <w:rPr>
                <w:rFonts w:ascii="Times New Roman" w:eastAsia="Calibri" w:hAnsi="Times New Roman" w:cs="Times New Roman"/>
                <w:sz w:val="24"/>
                <w:szCs w:val="24"/>
              </w:rPr>
            </w:pPr>
          </w:p>
        </w:tc>
        <w:tc>
          <w:tcPr>
            <w:tcW w:w="955" w:type="pct"/>
          </w:tcPr>
          <w:p w14:paraId="49E72E3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Kineziterapija i sportsko-rekreacijske aktivnosti</w:t>
            </w:r>
          </w:p>
        </w:tc>
        <w:tc>
          <w:tcPr>
            <w:tcW w:w="1351" w:type="pct"/>
          </w:tcPr>
          <w:p w14:paraId="44E3F0DB" w14:textId="77777777" w:rsidR="00775C4F" w:rsidRPr="00392BE7" w:rsidRDefault="00775C4F" w:rsidP="00774883">
            <w:pPr>
              <w:rPr>
                <w:rFonts w:ascii="Times New Roman" w:eastAsia="Calibri" w:hAnsi="Times New Roman" w:cs="Times New Roman"/>
                <w:color w:val="000000"/>
                <w:sz w:val="24"/>
                <w:szCs w:val="24"/>
                <w:lang w:eastAsia="hr-HR"/>
              </w:rPr>
            </w:pPr>
            <w:r w:rsidRPr="00392BE7">
              <w:rPr>
                <w:rFonts w:ascii="Times New Roman" w:eastAsia="Calibri" w:hAnsi="Times New Roman" w:cs="Times New Roman"/>
                <w:color w:val="000000"/>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lang w:eastAsia="hr-HR"/>
              </w:rPr>
              <w:t>na 200 korisnika</w:t>
            </w:r>
          </w:p>
        </w:tc>
        <w:tc>
          <w:tcPr>
            <w:tcW w:w="1346" w:type="pct"/>
          </w:tcPr>
          <w:p w14:paraId="779BEBCE" w14:textId="77777777" w:rsidR="00775C4F" w:rsidRPr="00392BE7" w:rsidRDefault="00775C4F" w:rsidP="00774883">
            <w:pPr>
              <w:rPr>
                <w:rFonts w:ascii="Times New Roman" w:eastAsia="Calibri" w:hAnsi="Times New Roman" w:cs="Times New Roman"/>
                <w:color w:val="000000"/>
                <w:sz w:val="24"/>
                <w:szCs w:val="24"/>
                <w:lang w:eastAsia="hr-HR"/>
              </w:rPr>
            </w:pPr>
            <w:r w:rsidRPr="00392BE7">
              <w:rPr>
                <w:rFonts w:ascii="Times New Roman" w:eastAsia="Calibri" w:hAnsi="Times New Roman" w:cs="Times New Roman"/>
                <w:color w:val="000000"/>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lang w:eastAsia="hr-HR"/>
              </w:rPr>
              <w:t>na 200 korisnika</w:t>
            </w:r>
          </w:p>
        </w:tc>
      </w:tr>
      <w:tr w:rsidR="00775C4F" w:rsidRPr="00392BE7" w14:paraId="4A3CD7D7" w14:textId="77777777" w:rsidTr="00775C4F">
        <w:trPr>
          <w:trHeight w:val="567"/>
        </w:trPr>
        <w:tc>
          <w:tcPr>
            <w:tcW w:w="578" w:type="pct"/>
            <w:vMerge/>
            <w:vAlign w:val="center"/>
          </w:tcPr>
          <w:p w14:paraId="5584B417"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5EFDB0DE" w14:textId="77777777" w:rsidR="00775C4F" w:rsidRPr="00392BE7" w:rsidRDefault="00775C4F" w:rsidP="00774883">
            <w:pPr>
              <w:rPr>
                <w:rFonts w:ascii="Times New Roman" w:eastAsia="Calibri" w:hAnsi="Times New Roman" w:cs="Times New Roman"/>
                <w:sz w:val="24"/>
                <w:szCs w:val="24"/>
              </w:rPr>
            </w:pPr>
          </w:p>
        </w:tc>
        <w:tc>
          <w:tcPr>
            <w:tcW w:w="955" w:type="pct"/>
          </w:tcPr>
          <w:p w14:paraId="45771EAC" w14:textId="77777777" w:rsidR="00775C4F" w:rsidRPr="00392BE7" w:rsidRDefault="00775C4F" w:rsidP="00774883">
            <w:pPr>
              <w:rPr>
                <w:rFonts w:ascii="Times New Roman" w:eastAsia="Calibri" w:hAnsi="Times New Roman" w:cs="Times New Roman"/>
                <w:sz w:val="24"/>
                <w:szCs w:val="24"/>
              </w:rPr>
            </w:pPr>
            <w:proofErr w:type="spellStart"/>
            <w:r w:rsidRPr="00392BE7">
              <w:rPr>
                <w:rFonts w:ascii="Times New Roman" w:eastAsia="Calibri" w:hAnsi="Times New Roman" w:cs="Times New Roman"/>
                <w:sz w:val="24"/>
                <w:szCs w:val="24"/>
              </w:rPr>
              <w:t>Glazboterapija</w:t>
            </w:r>
            <w:proofErr w:type="spellEnd"/>
            <w:r w:rsidRPr="00392BE7">
              <w:rPr>
                <w:rFonts w:ascii="Times New Roman" w:eastAsia="Calibri" w:hAnsi="Times New Roman" w:cs="Times New Roman"/>
                <w:sz w:val="24"/>
                <w:szCs w:val="24"/>
              </w:rPr>
              <w:t xml:space="preserve"> i glazbene aktivnosti</w:t>
            </w:r>
          </w:p>
        </w:tc>
        <w:tc>
          <w:tcPr>
            <w:tcW w:w="1351" w:type="pct"/>
          </w:tcPr>
          <w:p w14:paraId="05E0872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200 korisnika</w:t>
            </w:r>
          </w:p>
        </w:tc>
        <w:tc>
          <w:tcPr>
            <w:tcW w:w="1346" w:type="pct"/>
          </w:tcPr>
          <w:p w14:paraId="11AD8E6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200 korisnika</w:t>
            </w:r>
          </w:p>
        </w:tc>
      </w:tr>
      <w:tr w:rsidR="00775C4F" w:rsidRPr="00392BE7" w14:paraId="5D6E2666" w14:textId="77777777" w:rsidTr="00775C4F">
        <w:trPr>
          <w:trHeight w:val="567"/>
        </w:trPr>
        <w:tc>
          <w:tcPr>
            <w:tcW w:w="578" w:type="pct"/>
            <w:vMerge/>
            <w:vAlign w:val="center"/>
          </w:tcPr>
          <w:p w14:paraId="1B312574"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47769E85" w14:textId="77777777" w:rsidR="00775C4F" w:rsidRPr="00392BE7" w:rsidRDefault="00775C4F" w:rsidP="00774883">
            <w:pPr>
              <w:rPr>
                <w:rFonts w:ascii="Times New Roman" w:eastAsia="Calibri" w:hAnsi="Times New Roman" w:cs="Times New Roman"/>
                <w:sz w:val="24"/>
                <w:szCs w:val="24"/>
              </w:rPr>
            </w:pPr>
          </w:p>
        </w:tc>
        <w:tc>
          <w:tcPr>
            <w:tcW w:w="955" w:type="pct"/>
          </w:tcPr>
          <w:p w14:paraId="2CAC23D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Likovna terapija i likovne aktivnosti</w:t>
            </w:r>
          </w:p>
        </w:tc>
        <w:tc>
          <w:tcPr>
            <w:tcW w:w="1351" w:type="pct"/>
          </w:tcPr>
          <w:p w14:paraId="62E6D80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200 korisnika</w:t>
            </w:r>
          </w:p>
        </w:tc>
        <w:tc>
          <w:tcPr>
            <w:tcW w:w="1346" w:type="pct"/>
          </w:tcPr>
          <w:p w14:paraId="4CFB3D5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200 korisnika</w:t>
            </w:r>
          </w:p>
        </w:tc>
      </w:tr>
      <w:tr w:rsidR="00775C4F" w:rsidRPr="00392BE7" w14:paraId="6FBC74D6" w14:textId="77777777" w:rsidTr="00775C4F">
        <w:trPr>
          <w:trHeight w:val="567"/>
        </w:trPr>
        <w:tc>
          <w:tcPr>
            <w:tcW w:w="578" w:type="pct"/>
            <w:vAlign w:val="center"/>
          </w:tcPr>
          <w:p w14:paraId="65C3FC6E" w14:textId="77777777" w:rsidR="00775C4F" w:rsidRPr="00856CFC" w:rsidRDefault="00775C4F" w:rsidP="00774883">
            <w:pPr>
              <w:rPr>
                <w:rFonts w:eastAsia="Calibri"/>
              </w:rPr>
            </w:pPr>
            <w:r>
              <w:rPr>
                <w:rFonts w:eastAsia="Calibri"/>
              </w:rPr>
              <w:t xml:space="preserve">  </w:t>
            </w:r>
            <w:r w:rsidRPr="00856CFC">
              <w:rPr>
                <w:rFonts w:eastAsia="Calibri"/>
              </w:rPr>
              <w:t>4.17.</w:t>
            </w:r>
          </w:p>
        </w:tc>
        <w:tc>
          <w:tcPr>
            <w:tcW w:w="4422" w:type="pct"/>
            <w:gridSpan w:val="4"/>
            <w:vAlign w:val="center"/>
          </w:tcPr>
          <w:p w14:paraId="2AB7FEF3" w14:textId="77777777" w:rsidR="00775C4F" w:rsidRPr="00856CFC" w:rsidRDefault="00775C4F" w:rsidP="00774883">
            <w:pPr>
              <w:rPr>
                <w:rFonts w:eastAsia="Calibri"/>
              </w:rPr>
            </w:pPr>
            <w:r w:rsidRPr="00856CFC">
              <w:rPr>
                <w:rFonts w:eastAsia="Calibri"/>
              </w:rPr>
              <w:t>Odrasle osobe s oštećenjem vida</w:t>
            </w:r>
          </w:p>
        </w:tc>
      </w:tr>
      <w:tr w:rsidR="00775C4F" w:rsidRPr="00392BE7" w14:paraId="66DA2457" w14:textId="77777777" w:rsidTr="00775C4F">
        <w:trPr>
          <w:trHeight w:val="567"/>
        </w:trPr>
        <w:tc>
          <w:tcPr>
            <w:tcW w:w="578" w:type="pct"/>
            <w:vAlign w:val="center"/>
          </w:tcPr>
          <w:p w14:paraId="2BDB174D" w14:textId="77777777" w:rsidR="00775C4F" w:rsidRPr="00856CFC" w:rsidRDefault="00775C4F" w:rsidP="00774883">
            <w:pPr>
              <w:rPr>
                <w:rFonts w:eastAsia="Calibri"/>
              </w:rPr>
            </w:pPr>
            <w:r w:rsidRPr="00856CFC">
              <w:rPr>
                <w:rFonts w:eastAsia="Calibri"/>
              </w:rPr>
              <w:t>4.17.1.</w:t>
            </w:r>
          </w:p>
        </w:tc>
        <w:tc>
          <w:tcPr>
            <w:tcW w:w="4422" w:type="pct"/>
            <w:gridSpan w:val="4"/>
            <w:vAlign w:val="center"/>
          </w:tcPr>
          <w:p w14:paraId="0F19ABA2" w14:textId="77777777" w:rsidR="00775C4F" w:rsidRPr="00856CFC" w:rsidRDefault="00775C4F" w:rsidP="00774883">
            <w:pPr>
              <w:rPr>
                <w:rFonts w:eastAsia="Calibri"/>
              </w:rPr>
            </w:pPr>
            <w:r w:rsidRPr="00856CFC">
              <w:rPr>
                <w:rFonts w:eastAsia="Calibri"/>
              </w:rPr>
              <w:t>Smještaj</w:t>
            </w:r>
          </w:p>
        </w:tc>
      </w:tr>
      <w:tr w:rsidR="00775C4F" w:rsidRPr="00392BE7" w14:paraId="1F8B61EB" w14:textId="77777777" w:rsidTr="00775C4F">
        <w:trPr>
          <w:trHeight w:val="567"/>
        </w:trPr>
        <w:tc>
          <w:tcPr>
            <w:tcW w:w="578" w:type="pct"/>
            <w:vMerge w:val="restart"/>
            <w:vAlign w:val="center"/>
          </w:tcPr>
          <w:p w14:paraId="59B10A2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4.17.1.1.</w:t>
            </w:r>
          </w:p>
        </w:tc>
        <w:tc>
          <w:tcPr>
            <w:tcW w:w="770" w:type="pct"/>
            <w:vMerge w:val="restart"/>
            <w:vAlign w:val="center"/>
          </w:tcPr>
          <w:p w14:paraId="77E041C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Osnovni opseg usluge</w:t>
            </w:r>
            <w:r w:rsidRPr="00392BE7">
              <w:rPr>
                <w:rFonts w:ascii="Times New Roman" w:eastAsia="Calibri" w:hAnsi="Times New Roman" w:cs="Times New Roman"/>
                <w:sz w:val="24"/>
                <w:szCs w:val="24"/>
                <w:vertAlign w:val="superscript"/>
              </w:rPr>
              <w:footnoteReference w:customMarkFollows="1" w:id="39"/>
              <w:sym w:font="Symbol" w:char="F02A"/>
            </w:r>
          </w:p>
        </w:tc>
        <w:tc>
          <w:tcPr>
            <w:tcW w:w="955" w:type="pct"/>
          </w:tcPr>
          <w:p w14:paraId="7147680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Socijalni rad</w:t>
            </w:r>
          </w:p>
        </w:tc>
        <w:tc>
          <w:tcPr>
            <w:tcW w:w="1351" w:type="pct"/>
          </w:tcPr>
          <w:p w14:paraId="5B6F739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100 korisnika</w:t>
            </w:r>
          </w:p>
        </w:tc>
        <w:tc>
          <w:tcPr>
            <w:tcW w:w="1346" w:type="pct"/>
          </w:tcPr>
          <w:p w14:paraId="5DB262F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100 korisnika</w:t>
            </w:r>
          </w:p>
        </w:tc>
      </w:tr>
      <w:tr w:rsidR="00775C4F" w:rsidRPr="00392BE7" w14:paraId="160568F1" w14:textId="77777777" w:rsidTr="00775C4F">
        <w:trPr>
          <w:trHeight w:val="567"/>
        </w:trPr>
        <w:tc>
          <w:tcPr>
            <w:tcW w:w="578" w:type="pct"/>
            <w:vMerge/>
            <w:vAlign w:val="center"/>
          </w:tcPr>
          <w:p w14:paraId="41383316"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240CAE1B" w14:textId="77777777" w:rsidR="00775C4F" w:rsidRPr="00392BE7" w:rsidRDefault="00775C4F" w:rsidP="00774883">
            <w:pPr>
              <w:rPr>
                <w:rFonts w:ascii="Times New Roman" w:eastAsia="Calibri" w:hAnsi="Times New Roman" w:cs="Times New Roman"/>
                <w:sz w:val="24"/>
                <w:szCs w:val="24"/>
              </w:rPr>
            </w:pPr>
          </w:p>
        </w:tc>
        <w:tc>
          <w:tcPr>
            <w:tcW w:w="955" w:type="pct"/>
          </w:tcPr>
          <w:p w14:paraId="158016D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Socijalna rehabilitacija</w:t>
            </w:r>
          </w:p>
        </w:tc>
        <w:tc>
          <w:tcPr>
            <w:tcW w:w="1351" w:type="pct"/>
          </w:tcPr>
          <w:p w14:paraId="6DF9894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15 korisnika</w:t>
            </w:r>
          </w:p>
        </w:tc>
        <w:tc>
          <w:tcPr>
            <w:tcW w:w="1346" w:type="pct"/>
          </w:tcPr>
          <w:p w14:paraId="1913573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15 korisnika</w:t>
            </w:r>
          </w:p>
        </w:tc>
      </w:tr>
      <w:tr w:rsidR="00775C4F" w:rsidRPr="00392BE7" w14:paraId="24DA0676" w14:textId="77777777" w:rsidTr="00775C4F">
        <w:trPr>
          <w:trHeight w:val="567"/>
        </w:trPr>
        <w:tc>
          <w:tcPr>
            <w:tcW w:w="578" w:type="pct"/>
            <w:vMerge/>
            <w:vAlign w:val="center"/>
          </w:tcPr>
          <w:p w14:paraId="6897B379"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1ECD2591" w14:textId="77777777" w:rsidR="00775C4F" w:rsidRPr="00392BE7" w:rsidRDefault="00775C4F" w:rsidP="00774883">
            <w:pPr>
              <w:rPr>
                <w:rFonts w:ascii="Times New Roman" w:eastAsia="Calibri" w:hAnsi="Times New Roman" w:cs="Times New Roman"/>
                <w:sz w:val="24"/>
                <w:szCs w:val="24"/>
              </w:rPr>
            </w:pPr>
          </w:p>
        </w:tc>
        <w:tc>
          <w:tcPr>
            <w:tcW w:w="955" w:type="pct"/>
          </w:tcPr>
          <w:p w14:paraId="3F26E1C6" w14:textId="77777777" w:rsidR="00775C4F" w:rsidRPr="00392BE7" w:rsidRDefault="00775C4F" w:rsidP="00774883">
            <w:pPr>
              <w:rPr>
                <w:rFonts w:ascii="Times New Roman" w:eastAsia="Calibri" w:hAnsi="Times New Roman" w:cs="Times New Roman"/>
                <w:sz w:val="24"/>
                <w:szCs w:val="24"/>
              </w:rPr>
            </w:pPr>
            <w:proofErr w:type="spellStart"/>
            <w:r w:rsidRPr="00392BE7">
              <w:rPr>
                <w:rFonts w:ascii="Times New Roman" w:eastAsia="Calibri" w:hAnsi="Times New Roman" w:cs="Times New Roman"/>
                <w:sz w:val="24"/>
                <w:szCs w:val="24"/>
              </w:rPr>
              <w:t>Tiflotehnička</w:t>
            </w:r>
            <w:proofErr w:type="spellEnd"/>
            <w:r w:rsidRPr="00392BE7">
              <w:rPr>
                <w:rFonts w:ascii="Times New Roman" w:eastAsia="Calibri" w:hAnsi="Times New Roman" w:cs="Times New Roman"/>
                <w:sz w:val="24"/>
                <w:szCs w:val="24"/>
              </w:rPr>
              <w:t xml:space="preserve"> obuka</w:t>
            </w:r>
          </w:p>
        </w:tc>
        <w:tc>
          <w:tcPr>
            <w:tcW w:w="1351" w:type="pct"/>
          </w:tcPr>
          <w:p w14:paraId="51B04850" w14:textId="77777777" w:rsidR="00775C4F" w:rsidRPr="00392BE7" w:rsidRDefault="00775C4F" w:rsidP="00774883">
            <w:pPr>
              <w:rPr>
                <w:rFonts w:ascii="Times New Roman" w:eastAsia="Calibri" w:hAnsi="Times New Roman" w:cs="Times New Roman"/>
                <w:color w:val="000000"/>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21 korisnika</w:t>
            </w:r>
          </w:p>
        </w:tc>
        <w:tc>
          <w:tcPr>
            <w:tcW w:w="1346" w:type="pct"/>
          </w:tcPr>
          <w:p w14:paraId="72D307A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w:t>
            </w:r>
            <w:r>
              <w:rPr>
                <w:rFonts w:ascii="Times New Roman" w:eastAsia="Calibri" w:hAnsi="Times New Roman" w:cs="Times New Roman"/>
                <w:sz w:val="24"/>
                <w:szCs w:val="24"/>
              </w:rPr>
              <w:t>15</w:t>
            </w:r>
            <w:r w:rsidRPr="00392BE7">
              <w:rPr>
                <w:rFonts w:ascii="Times New Roman" w:eastAsia="Calibri" w:hAnsi="Times New Roman" w:cs="Times New Roman"/>
                <w:sz w:val="24"/>
                <w:szCs w:val="24"/>
              </w:rPr>
              <w:t xml:space="preserve"> korisnika</w:t>
            </w:r>
          </w:p>
        </w:tc>
      </w:tr>
      <w:tr w:rsidR="00775C4F" w:rsidRPr="00392BE7" w14:paraId="6AF8AA43" w14:textId="77777777" w:rsidTr="00775C4F">
        <w:trPr>
          <w:trHeight w:val="567"/>
        </w:trPr>
        <w:tc>
          <w:tcPr>
            <w:tcW w:w="578" w:type="pct"/>
            <w:vMerge/>
            <w:vAlign w:val="center"/>
          </w:tcPr>
          <w:p w14:paraId="5B36A087"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59B935B4" w14:textId="77777777" w:rsidR="00775C4F" w:rsidRPr="00392BE7" w:rsidRDefault="00775C4F" w:rsidP="00774883">
            <w:pPr>
              <w:rPr>
                <w:rFonts w:ascii="Times New Roman" w:eastAsia="Calibri" w:hAnsi="Times New Roman" w:cs="Times New Roman"/>
                <w:sz w:val="24"/>
                <w:szCs w:val="24"/>
              </w:rPr>
            </w:pPr>
          </w:p>
        </w:tc>
        <w:tc>
          <w:tcPr>
            <w:tcW w:w="955" w:type="pct"/>
          </w:tcPr>
          <w:p w14:paraId="314E325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Vježbe orijentacije i kretanja u prostoru</w:t>
            </w:r>
          </w:p>
        </w:tc>
        <w:tc>
          <w:tcPr>
            <w:tcW w:w="1351" w:type="pct"/>
          </w:tcPr>
          <w:p w14:paraId="1FEE791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21 korisnika</w:t>
            </w:r>
          </w:p>
        </w:tc>
        <w:tc>
          <w:tcPr>
            <w:tcW w:w="1346" w:type="pct"/>
          </w:tcPr>
          <w:p w14:paraId="1AA9463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w:t>
            </w:r>
            <w:r>
              <w:rPr>
                <w:rFonts w:ascii="Times New Roman" w:eastAsia="Calibri" w:hAnsi="Times New Roman" w:cs="Times New Roman"/>
                <w:sz w:val="24"/>
                <w:szCs w:val="24"/>
              </w:rPr>
              <w:t>15</w:t>
            </w:r>
            <w:r w:rsidRPr="00392BE7">
              <w:rPr>
                <w:rFonts w:ascii="Times New Roman" w:eastAsia="Calibri" w:hAnsi="Times New Roman" w:cs="Times New Roman"/>
                <w:sz w:val="24"/>
                <w:szCs w:val="24"/>
              </w:rPr>
              <w:t xml:space="preserve"> korisnika</w:t>
            </w:r>
          </w:p>
        </w:tc>
      </w:tr>
      <w:tr w:rsidR="00775C4F" w:rsidRPr="00392BE7" w14:paraId="20D22BF8" w14:textId="77777777" w:rsidTr="00775C4F">
        <w:trPr>
          <w:trHeight w:val="567"/>
        </w:trPr>
        <w:tc>
          <w:tcPr>
            <w:tcW w:w="578" w:type="pct"/>
            <w:vMerge/>
            <w:vAlign w:val="center"/>
          </w:tcPr>
          <w:p w14:paraId="60A8C233"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452F1417" w14:textId="77777777" w:rsidR="00775C4F" w:rsidRPr="00392BE7" w:rsidRDefault="00775C4F" w:rsidP="00774883">
            <w:pPr>
              <w:rPr>
                <w:rFonts w:ascii="Times New Roman" w:eastAsia="Calibri" w:hAnsi="Times New Roman" w:cs="Times New Roman"/>
                <w:sz w:val="24"/>
                <w:szCs w:val="24"/>
              </w:rPr>
            </w:pPr>
          </w:p>
        </w:tc>
        <w:tc>
          <w:tcPr>
            <w:tcW w:w="955" w:type="pct"/>
          </w:tcPr>
          <w:p w14:paraId="3A228FF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Vježbe vida (samo za slabovidne)</w:t>
            </w:r>
          </w:p>
        </w:tc>
        <w:tc>
          <w:tcPr>
            <w:tcW w:w="1351" w:type="pct"/>
          </w:tcPr>
          <w:p w14:paraId="5AFA003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21 korisnika</w:t>
            </w:r>
          </w:p>
        </w:tc>
        <w:tc>
          <w:tcPr>
            <w:tcW w:w="1346" w:type="pct"/>
          </w:tcPr>
          <w:p w14:paraId="43E7707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21 korisnika</w:t>
            </w:r>
          </w:p>
        </w:tc>
      </w:tr>
      <w:tr w:rsidR="00775C4F" w:rsidRPr="00392BE7" w14:paraId="013BDB74" w14:textId="77777777" w:rsidTr="00775C4F">
        <w:trPr>
          <w:trHeight w:val="567"/>
        </w:trPr>
        <w:tc>
          <w:tcPr>
            <w:tcW w:w="578" w:type="pct"/>
            <w:vMerge/>
            <w:vAlign w:val="center"/>
          </w:tcPr>
          <w:p w14:paraId="39ED9F69"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6C096292" w14:textId="77777777" w:rsidR="00775C4F" w:rsidRPr="00392BE7" w:rsidRDefault="00775C4F" w:rsidP="00774883">
            <w:pPr>
              <w:rPr>
                <w:rFonts w:ascii="Times New Roman" w:eastAsia="Calibri" w:hAnsi="Times New Roman" w:cs="Times New Roman"/>
                <w:sz w:val="24"/>
                <w:szCs w:val="24"/>
              </w:rPr>
            </w:pPr>
          </w:p>
        </w:tc>
        <w:tc>
          <w:tcPr>
            <w:tcW w:w="955" w:type="pct"/>
          </w:tcPr>
          <w:p w14:paraId="3F177CA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Vježbe svakodnevnih vještina (samo za slijepe)</w:t>
            </w:r>
          </w:p>
        </w:tc>
        <w:tc>
          <w:tcPr>
            <w:tcW w:w="1351" w:type="pct"/>
          </w:tcPr>
          <w:p w14:paraId="031668E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50 korisnika usluge</w:t>
            </w:r>
          </w:p>
        </w:tc>
        <w:tc>
          <w:tcPr>
            <w:tcW w:w="1346" w:type="pct"/>
          </w:tcPr>
          <w:p w14:paraId="0DC2B23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50 korisnika usluge</w:t>
            </w:r>
          </w:p>
        </w:tc>
      </w:tr>
      <w:tr w:rsidR="00775C4F" w:rsidRPr="00392BE7" w14:paraId="0CC72FFA" w14:textId="77777777" w:rsidTr="00775C4F">
        <w:trPr>
          <w:trHeight w:val="567"/>
        </w:trPr>
        <w:tc>
          <w:tcPr>
            <w:tcW w:w="578" w:type="pct"/>
            <w:vMerge/>
            <w:vAlign w:val="center"/>
          </w:tcPr>
          <w:p w14:paraId="705E91BB"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7709B3A9" w14:textId="77777777" w:rsidR="00775C4F" w:rsidRPr="00392BE7" w:rsidRDefault="00775C4F" w:rsidP="00774883">
            <w:pPr>
              <w:rPr>
                <w:rFonts w:ascii="Times New Roman" w:eastAsia="Calibri" w:hAnsi="Times New Roman" w:cs="Times New Roman"/>
                <w:sz w:val="24"/>
                <w:szCs w:val="24"/>
              </w:rPr>
            </w:pPr>
          </w:p>
        </w:tc>
        <w:tc>
          <w:tcPr>
            <w:tcW w:w="955" w:type="pct"/>
          </w:tcPr>
          <w:p w14:paraId="4A3E420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Obuka za brajicu (samo za slijepe)</w:t>
            </w:r>
          </w:p>
        </w:tc>
        <w:tc>
          <w:tcPr>
            <w:tcW w:w="1351" w:type="pct"/>
          </w:tcPr>
          <w:p w14:paraId="51779BB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50 korisnika usluge</w:t>
            </w:r>
          </w:p>
        </w:tc>
        <w:tc>
          <w:tcPr>
            <w:tcW w:w="1346" w:type="pct"/>
          </w:tcPr>
          <w:p w14:paraId="749ED7B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50 korisnika usluge</w:t>
            </w:r>
          </w:p>
        </w:tc>
      </w:tr>
      <w:tr w:rsidR="00775C4F" w:rsidRPr="00392BE7" w14:paraId="4BD39627" w14:textId="77777777" w:rsidTr="00775C4F">
        <w:trPr>
          <w:trHeight w:val="567"/>
        </w:trPr>
        <w:tc>
          <w:tcPr>
            <w:tcW w:w="578" w:type="pct"/>
            <w:vMerge/>
            <w:vAlign w:val="center"/>
          </w:tcPr>
          <w:p w14:paraId="508833DB"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143A2E94" w14:textId="77777777" w:rsidR="00775C4F" w:rsidRPr="00392BE7" w:rsidRDefault="00775C4F" w:rsidP="00774883">
            <w:pPr>
              <w:rPr>
                <w:rFonts w:ascii="Times New Roman" w:eastAsia="Calibri" w:hAnsi="Times New Roman" w:cs="Times New Roman"/>
                <w:sz w:val="24"/>
                <w:szCs w:val="24"/>
              </w:rPr>
            </w:pPr>
          </w:p>
        </w:tc>
        <w:tc>
          <w:tcPr>
            <w:tcW w:w="955" w:type="pct"/>
          </w:tcPr>
          <w:p w14:paraId="1719AB5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Psihološka podrška</w:t>
            </w:r>
          </w:p>
        </w:tc>
        <w:tc>
          <w:tcPr>
            <w:tcW w:w="1351" w:type="pct"/>
          </w:tcPr>
          <w:p w14:paraId="4ECE548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100 korisnika</w:t>
            </w:r>
          </w:p>
        </w:tc>
        <w:tc>
          <w:tcPr>
            <w:tcW w:w="1346" w:type="pct"/>
          </w:tcPr>
          <w:p w14:paraId="5C8DED4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100 korisnika</w:t>
            </w:r>
          </w:p>
        </w:tc>
      </w:tr>
      <w:tr w:rsidR="00775C4F" w:rsidRPr="00392BE7" w14:paraId="6DAE0D5B" w14:textId="77777777" w:rsidTr="00775C4F">
        <w:trPr>
          <w:trHeight w:val="567"/>
        </w:trPr>
        <w:tc>
          <w:tcPr>
            <w:tcW w:w="578" w:type="pct"/>
            <w:vMerge/>
            <w:vAlign w:val="center"/>
          </w:tcPr>
          <w:p w14:paraId="0F343136"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60508C54" w14:textId="77777777" w:rsidR="00775C4F" w:rsidRPr="00392BE7" w:rsidRDefault="00775C4F" w:rsidP="00774883">
            <w:pPr>
              <w:rPr>
                <w:rFonts w:ascii="Times New Roman" w:eastAsia="Calibri" w:hAnsi="Times New Roman" w:cs="Times New Roman"/>
                <w:sz w:val="24"/>
                <w:szCs w:val="24"/>
              </w:rPr>
            </w:pPr>
          </w:p>
        </w:tc>
        <w:tc>
          <w:tcPr>
            <w:tcW w:w="955" w:type="pct"/>
          </w:tcPr>
          <w:p w14:paraId="0D2456B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Skrb tijekom noći</w:t>
            </w:r>
          </w:p>
        </w:tc>
        <w:tc>
          <w:tcPr>
            <w:tcW w:w="1351" w:type="pct"/>
          </w:tcPr>
          <w:p w14:paraId="461EBEE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svaku odvojenu smještajnu cjelinu do 50 korisnika</w:t>
            </w:r>
          </w:p>
        </w:tc>
        <w:tc>
          <w:tcPr>
            <w:tcW w:w="1346" w:type="pct"/>
          </w:tcPr>
          <w:p w14:paraId="248DC43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svaku odvojenu smještajnu cjelinu do 50 korisnika</w:t>
            </w:r>
          </w:p>
        </w:tc>
      </w:tr>
      <w:tr w:rsidR="00775C4F" w:rsidRPr="00392BE7" w14:paraId="507695F4" w14:textId="77777777" w:rsidTr="00775C4F">
        <w:trPr>
          <w:trHeight w:val="567"/>
        </w:trPr>
        <w:tc>
          <w:tcPr>
            <w:tcW w:w="578" w:type="pct"/>
            <w:vMerge w:val="restart"/>
            <w:vAlign w:val="center"/>
          </w:tcPr>
          <w:p w14:paraId="49435AE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4.17.1.2.</w:t>
            </w:r>
          </w:p>
        </w:tc>
        <w:tc>
          <w:tcPr>
            <w:tcW w:w="770" w:type="pct"/>
            <w:vMerge w:val="restart"/>
            <w:vAlign w:val="center"/>
          </w:tcPr>
          <w:p w14:paraId="38038A6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Smještaj u obiteljskom domu</w:t>
            </w:r>
          </w:p>
        </w:tc>
        <w:tc>
          <w:tcPr>
            <w:tcW w:w="955" w:type="pct"/>
          </w:tcPr>
          <w:p w14:paraId="7AE1E25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Njega - samo za korisnike kojima je potrebna pomoć u samozbrinjavanju </w:t>
            </w:r>
          </w:p>
        </w:tc>
        <w:tc>
          <w:tcPr>
            <w:tcW w:w="1351" w:type="pct"/>
          </w:tcPr>
          <w:p w14:paraId="46B4272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2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10 korisnika te 0,5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dodatno na svakih sljedećih 5 korisnika</w:t>
            </w:r>
          </w:p>
        </w:tc>
        <w:tc>
          <w:tcPr>
            <w:tcW w:w="1346" w:type="pct"/>
          </w:tcPr>
          <w:p w14:paraId="084EC20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2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10 korisnika te 0,5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dodatno na svakih sljedećih 5 korisnika</w:t>
            </w:r>
          </w:p>
        </w:tc>
      </w:tr>
      <w:tr w:rsidR="00775C4F" w:rsidRPr="00392BE7" w14:paraId="2390C041" w14:textId="77777777" w:rsidTr="00775C4F">
        <w:trPr>
          <w:trHeight w:val="567"/>
        </w:trPr>
        <w:tc>
          <w:tcPr>
            <w:tcW w:w="578" w:type="pct"/>
            <w:vMerge/>
            <w:vAlign w:val="center"/>
          </w:tcPr>
          <w:p w14:paraId="7063A4CE"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39B653A5" w14:textId="77777777" w:rsidR="00775C4F" w:rsidRPr="00392BE7" w:rsidRDefault="00775C4F" w:rsidP="00774883">
            <w:pPr>
              <w:rPr>
                <w:rFonts w:ascii="Times New Roman" w:eastAsia="Calibri" w:hAnsi="Times New Roman" w:cs="Times New Roman"/>
                <w:sz w:val="24"/>
                <w:szCs w:val="24"/>
              </w:rPr>
            </w:pPr>
          </w:p>
        </w:tc>
        <w:tc>
          <w:tcPr>
            <w:tcW w:w="955" w:type="pct"/>
          </w:tcPr>
          <w:p w14:paraId="22B3AE7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Socijalna rehabilitacija</w:t>
            </w:r>
            <w:r>
              <w:rPr>
                <w:rFonts w:ascii="Times New Roman" w:eastAsia="Calibri" w:hAnsi="Times New Roman" w:cs="Times New Roman"/>
                <w:sz w:val="24"/>
                <w:szCs w:val="24"/>
              </w:rPr>
              <w:t>/radne aktivnosti/briga o zdravlju</w:t>
            </w:r>
          </w:p>
        </w:tc>
        <w:tc>
          <w:tcPr>
            <w:tcW w:w="1351" w:type="pct"/>
          </w:tcPr>
          <w:p w14:paraId="6239F18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0,5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10 korisnika te 0,25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dodatno na svakih sljedećih 5 korisnika</w:t>
            </w:r>
          </w:p>
        </w:tc>
        <w:tc>
          <w:tcPr>
            <w:tcW w:w="1346" w:type="pct"/>
          </w:tcPr>
          <w:p w14:paraId="63F405D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0,5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10 korisnika te 0,25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dodatno na svakih sljedećih 5 korisnika</w:t>
            </w:r>
          </w:p>
        </w:tc>
      </w:tr>
      <w:tr w:rsidR="00775C4F" w:rsidRPr="00392BE7" w14:paraId="27BFAC73" w14:textId="77777777" w:rsidTr="00775C4F">
        <w:trPr>
          <w:trHeight w:val="567"/>
        </w:trPr>
        <w:tc>
          <w:tcPr>
            <w:tcW w:w="578" w:type="pct"/>
            <w:vAlign w:val="center"/>
          </w:tcPr>
          <w:p w14:paraId="032C4B78" w14:textId="77777777" w:rsidR="00775C4F" w:rsidRPr="00392BE7" w:rsidRDefault="00775C4F" w:rsidP="00774883">
            <w:pPr>
              <w:rPr>
                <w:rFonts w:eastAsia="Calibri"/>
              </w:rPr>
            </w:pPr>
            <w:r w:rsidRPr="00392BE7">
              <w:rPr>
                <w:rFonts w:eastAsia="Calibri"/>
              </w:rPr>
              <w:t>4.17.2.</w:t>
            </w:r>
          </w:p>
        </w:tc>
        <w:tc>
          <w:tcPr>
            <w:tcW w:w="4422" w:type="pct"/>
            <w:gridSpan w:val="4"/>
            <w:vAlign w:val="center"/>
          </w:tcPr>
          <w:p w14:paraId="5557E381" w14:textId="77777777" w:rsidR="00775C4F" w:rsidRPr="00392BE7" w:rsidRDefault="00775C4F" w:rsidP="00774883">
            <w:pPr>
              <w:rPr>
                <w:rFonts w:eastAsia="Calibri"/>
              </w:rPr>
            </w:pPr>
            <w:r w:rsidRPr="00392BE7">
              <w:rPr>
                <w:rFonts w:eastAsia="Calibri"/>
              </w:rPr>
              <w:t>Boravak</w:t>
            </w:r>
          </w:p>
        </w:tc>
      </w:tr>
      <w:tr w:rsidR="00775C4F" w:rsidRPr="00392BE7" w14:paraId="7CBE8AAE" w14:textId="77777777" w:rsidTr="00775C4F">
        <w:trPr>
          <w:trHeight w:val="567"/>
        </w:trPr>
        <w:tc>
          <w:tcPr>
            <w:tcW w:w="578" w:type="pct"/>
            <w:vMerge w:val="restart"/>
            <w:vAlign w:val="center"/>
          </w:tcPr>
          <w:p w14:paraId="7F47876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4.17.2.1.</w:t>
            </w:r>
          </w:p>
        </w:tc>
        <w:tc>
          <w:tcPr>
            <w:tcW w:w="770" w:type="pct"/>
            <w:vMerge w:val="restart"/>
            <w:vAlign w:val="center"/>
          </w:tcPr>
          <w:p w14:paraId="76233DA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Poludnevni boravak</w:t>
            </w:r>
          </w:p>
          <w:p w14:paraId="410146F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(osnovni opseg usluge)</w:t>
            </w:r>
            <w:r w:rsidRPr="00392BE7">
              <w:rPr>
                <w:rFonts w:ascii="Times New Roman" w:eastAsia="Calibri" w:hAnsi="Times New Roman" w:cs="Times New Roman"/>
                <w:sz w:val="24"/>
                <w:szCs w:val="24"/>
                <w:vertAlign w:val="superscript"/>
              </w:rPr>
              <w:footnoteReference w:customMarkFollows="1" w:id="40"/>
              <w:sym w:font="Symbol" w:char="F02A"/>
            </w:r>
          </w:p>
        </w:tc>
        <w:tc>
          <w:tcPr>
            <w:tcW w:w="955" w:type="pct"/>
          </w:tcPr>
          <w:p w14:paraId="690BA7E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Socijalna rehabilitacija</w:t>
            </w:r>
          </w:p>
        </w:tc>
        <w:tc>
          <w:tcPr>
            <w:tcW w:w="1351" w:type="pct"/>
          </w:tcPr>
          <w:p w14:paraId="7F360C2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30 korisnika</w:t>
            </w:r>
          </w:p>
        </w:tc>
        <w:tc>
          <w:tcPr>
            <w:tcW w:w="1346" w:type="pct"/>
          </w:tcPr>
          <w:p w14:paraId="577D4B4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30 korisnika</w:t>
            </w:r>
          </w:p>
        </w:tc>
      </w:tr>
      <w:tr w:rsidR="00775C4F" w:rsidRPr="00392BE7" w14:paraId="44B04853" w14:textId="77777777" w:rsidTr="00775C4F">
        <w:trPr>
          <w:trHeight w:val="567"/>
        </w:trPr>
        <w:tc>
          <w:tcPr>
            <w:tcW w:w="578" w:type="pct"/>
            <w:vMerge/>
            <w:vAlign w:val="center"/>
          </w:tcPr>
          <w:p w14:paraId="34DB40E1"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5A54C164" w14:textId="77777777" w:rsidR="00775C4F" w:rsidRPr="00392BE7" w:rsidRDefault="00775C4F" w:rsidP="00774883">
            <w:pPr>
              <w:rPr>
                <w:rFonts w:ascii="Times New Roman" w:eastAsia="Calibri" w:hAnsi="Times New Roman" w:cs="Times New Roman"/>
                <w:sz w:val="24"/>
                <w:szCs w:val="24"/>
              </w:rPr>
            </w:pPr>
          </w:p>
        </w:tc>
        <w:tc>
          <w:tcPr>
            <w:tcW w:w="955" w:type="pct"/>
          </w:tcPr>
          <w:p w14:paraId="008C0860" w14:textId="77777777" w:rsidR="00775C4F" w:rsidRPr="00392BE7" w:rsidRDefault="00775C4F" w:rsidP="00774883">
            <w:pPr>
              <w:rPr>
                <w:rFonts w:ascii="Times New Roman" w:eastAsia="Calibri" w:hAnsi="Times New Roman" w:cs="Times New Roman"/>
                <w:sz w:val="24"/>
                <w:szCs w:val="24"/>
              </w:rPr>
            </w:pPr>
            <w:proofErr w:type="spellStart"/>
            <w:r w:rsidRPr="00392BE7">
              <w:rPr>
                <w:rFonts w:ascii="Times New Roman" w:eastAsia="Calibri" w:hAnsi="Times New Roman" w:cs="Times New Roman"/>
                <w:sz w:val="24"/>
                <w:szCs w:val="24"/>
              </w:rPr>
              <w:t>Tiflotehnička</w:t>
            </w:r>
            <w:proofErr w:type="spellEnd"/>
            <w:r w:rsidRPr="00392BE7">
              <w:rPr>
                <w:rFonts w:ascii="Times New Roman" w:eastAsia="Calibri" w:hAnsi="Times New Roman" w:cs="Times New Roman"/>
                <w:sz w:val="24"/>
                <w:szCs w:val="24"/>
              </w:rPr>
              <w:t xml:space="preserve"> obuka</w:t>
            </w:r>
          </w:p>
        </w:tc>
        <w:tc>
          <w:tcPr>
            <w:tcW w:w="1351" w:type="pct"/>
          </w:tcPr>
          <w:p w14:paraId="172A05B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21 korisnika</w:t>
            </w:r>
          </w:p>
        </w:tc>
        <w:tc>
          <w:tcPr>
            <w:tcW w:w="1346" w:type="pct"/>
          </w:tcPr>
          <w:p w14:paraId="422947B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21 korisnika</w:t>
            </w:r>
          </w:p>
        </w:tc>
      </w:tr>
      <w:tr w:rsidR="00775C4F" w:rsidRPr="00392BE7" w14:paraId="060DFC61" w14:textId="77777777" w:rsidTr="00775C4F">
        <w:trPr>
          <w:trHeight w:val="567"/>
        </w:trPr>
        <w:tc>
          <w:tcPr>
            <w:tcW w:w="578" w:type="pct"/>
            <w:vMerge/>
            <w:vAlign w:val="center"/>
          </w:tcPr>
          <w:p w14:paraId="39D3736A"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7FFF8C7C" w14:textId="77777777" w:rsidR="00775C4F" w:rsidRPr="00392BE7" w:rsidRDefault="00775C4F" w:rsidP="00774883">
            <w:pPr>
              <w:rPr>
                <w:rFonts w:ascii="Times New Roman" w:eastAsia="Calibri" w:hAnsi="Times New Roman" w:cs="Times New Roman"/>
                <w:sz w:val="24"/>
                <w:szCs w:val="24"/>
              </w:rPr>
            </w:pPr>
          </w:p>
        </w:tc>
        <w:tc>
          <w:tcPr>
            <w:tcW w:w="955" w:type="pct"/>
          </w:tcPr>
          <w:p w14:paraId="09BD6F3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Vježbe orijentacije i kretanja u prostoru</w:t>
            </w:r>
          </w:p>
        </w:tc>
        <w:tc>
          <w:tcPr>
            <w:tcW w:w="1351" w:type="pct"/>
          </w:tcPr>
          <w:p w14:paraId="4360D96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21 korisnika</w:t>
            </w:r>
          </w:p>
        </w:tc>
        <w:tc>
          <w:tcPr>
            <w:tcW w:w="1346" w:type="pct"/>
          </w:tcPr>
          <w:p w14:paraId="75818D1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21 korisnika</w:t>
            </w:r>
          </w:p>
        </w:tc>
      </w:tr>
      <w:tr w:rsidR="00775C4F" w:rsidRPr="00392BE7" w14:paraId="78D452FE" w14:textId="77777777" w:rsidTr="00775C4F">
        <w:trPr>
          <w:trHeight w:val="567"/>
        </w:trPr>
        <w:tc>
          <w:tcPr>
            <w:tcW w:w="578" w:type="pct"/>
            <w:vMerge/>
            <w:vAlign w:val="center"/>
          </w:tcPr>
          <w:p w14:paraId="6197CD0F"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17A29EA7" w14:textId="77777777" w:rsidR="00775C4F" w:rsidRPr="00392BE7" w:rsidRDefault="00775C4F" w:rsidP="00774883">
            <w:pPr>
              <w:rPr>
                <w:rFonts w:ascii="Times New Roman" w:eastAsia="Calibri" w:hAnsi="Times New Roman" w:cs="Times New Roman"/>
                <w:sz w:val="24"/>
                <w:szCs w:val="24"/>
              </w:rPr>
            </w:pPr>
          </w:p>
        </w:tc>
        <w:tc>
          <w:tcPr>
            <w:tcW w:w="955" w:type="pct"/>
          </w:tcPr>
          <w:p w14:paraId="54AD3D3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Vježbe vida (samo za slabovidne)</w:t>
            </w:r>
          </w:p>
        </w:tc>
        <w:tc>
          <w:tcPr>
            <w:tcW w:w="1351" w:type="pct"/>
          </w:tcPr>
          <w:p w14:paraId="15124AF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21 korisnika</w:t>
            </w:r>
          </w:p>
        </w:tc>
        <w:tc>
          <w:tcPr>
            <w:tcW w:w="1346" w:type="pct"/>
          </w:tcPr>
          <w:p w14:paraId="79D1988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21 korisnika</w:t>
            </w:r>
          </w:p>
        </w:tc>
      </w:tr>
      <w:tr w:rsidR="00775C4F" w:rsidRPr="00392BE7" w14:paraId="6BD6BE91" w14:textId="77777777" w:rsidTr="00775C4F">
        <w:trPr>
          <w:trHeight w:val="567"/>
        </w:trPr>
        <w:tc>
          <w:tcPr>
            <w:tcW w:w="578" w:type="pct"/>
            <w:vMerge/>
            <w:vAlign w:val="center"/>
          </w:tcPr>
          <w:p w14:paraId="0480DB14"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5E614B08" w14:textId="77777777" w:rsidR="00775C4F" w:rsidRPr="00392BE7" w:rsidRDefault="00775C4F" w:rsidP="00774883">
            <w:pPr>
              <w:rPr>
                <w:rFonts w:ascii="Times New Roman" w:eastAsia="Calibri" w:hAnsi="Times New Roman" w:cs="Times New Roman"/>
                <w:sz w:val="24"/>
                <w:szCs w:val="24"/>
              </w:rPr>
            </w:pPr>
          </w:p>
        </w:tc>
        <w:tc>
          <w:tcPr>
            <w:tcW w:w="955" w:type="pct"/>
          </w:tcPr>
          <w:p w14:paraId="558857A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Obuka za brajicu (samo za slijepe)</w:t>
            </w:r>
          </w:p>
        </w:tc>
        <w:tc>
          <w:tcPr>
            <w:tcW w:w="1351" w:type="pct"/>
          </w:tcPr>
          <w:p w14:paraId="6A97BB7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50 korisnika usluge</w:t>
            </w:r>
          </w:p>
        </w:tc>
        <w:tc>
          <w:tcPr>
            <w:tcW w:w="1346" w:type="pct"/>
          </w:tcPr>
          <w:p w14:paraId="5A00CD7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50 korisnika usluge</w:t>
            </w:r>
          </w:p>
        </w:tc>
      </w:tr>
      <w:tr w:rsidR="00775C4F" w:rsidRPr="00392BE7" w14:paraId="48DF6744" w14:textId="77777777" w:rsidTr="00775C4F">
        <w:trPr>
          <w:trHeight w:val="567"/>
        </w:trPr>
        <w:tc>
          <w:tcPr>
            <w:tcW w:w="578" w:type="pct"/>
            <w:vMerge/>
            <w:vAlign w:val="center"/>
          </w:tcPr>
          <w:p w14:paraId="2859C24E"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167FE71B" w14:textId="77777777" w:rsidR="00775C4F" w:rsidRPr="00392BE7" w:rsidRDefault="00775C4F" w:rsidP="00774883">
            <w:pPr>
              <w:rPr>
                <w:rFonts w:ascii="Times New Roman" w:eastAsia="Calibri" w:hAnsi="Times New Roman" w:cs="Times New Roman"/>
                <w:sz w:val="24"/>
                <w:szCs w:val="24"/>
              </w:rPr>
            </w:pPr>
          </w:p>
        </w:tc>
        <w:tc>
          <w:tcPr>
            <w:tcW w:w="955" w:type="pct"/>
          </w:tcPr>
          <w:p w14:paraId="43D1B63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Vježbe svakodnevnih vještina (samo za slijepe)</w:t>
            </w:r>
          </w:p>
        </w:tc>
        <w:tc>
          <w:tcPr>
            <w:tcW w:w="1351" w:type="pct"/>
          </w:tcPr>
          <w:p w14:paraId="5F478FA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50 korisnika usluge</w:t>
            </w:r>
          </w:p>
        </w:tc>
        <w:tc>
          <w:tcPr>
            <w:tcW w:w="1346" w:type="pct"/>
          </w:tcPr>
          <w:p w14:paraId="575DE9C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50 korisnika usluge</w:t>
            </w:r>
          </w:p>
        </w:tc>
      </w:tr>
      <w:tr w:rsidR="00775C4F" w:rsidRPr="00392BE7" w14:paraId="5700D1E9" w14:textId="77777777" w:rsidTr="00775C4F">
        <w:trPr>
          <w:trHeight w:val="567"/>
        </w:trPr>
        <w:tc>
          <w:tcPr>
            <w:tcW w:w="578" w:type="pct"/>
            <w:vMerge/>
            <w:vAlign w:val="center"/>
          </w:tcPr>
          <w:p w14:paraId="3D8976F7"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5DA5C4B6" w14:textId="77777777" w:rsidR="00775C4F" w:rsidRPr="00392BE7" w:rsidRDefault="00775C4F" w:rsidP="00774883">
            <w:pPr>
              <w:rPr>
                <w:rFonts w:ascii="Times New Roman" w:eastAsia="Calibri" w:hAnsi="Times New Roman" w:cs="Times New Roman"/>
                <w:sz w:val="24"/>
                <w:szCs w:val="24"/>
              </w:rPr>
            </w:pPr>
          </w:p>
        </w:tc>
        <w:tc>
          <w:tcPr>
            <w:tcW w:w="955" w:type="pct"/>
          </w:tcPr>
          <w:p w14:paraId="3B7851EF"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Socijalni rad</w:t>
            </w:r>
          </w:p>
        </w:tc>
        <w:tc>
          <w:tcPr>
            <w:tcW w:w="1351" w:type="pct"/>
          </w:tcPr>
          <w:p w14:paraId="11EC132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10</w:t>
            </w:r>
            <w:r w:rsidRPr="00392BE7">
              <w:rPr>
                <w:rFonts w:ascii="Times New Roman" w:eastAsia="Calibri" w:hAnsi="Times New Roman" w:cs="Times New Roman"/>
                <w:sz w:val="24"/>
                <w:szCs w:val="24"/>
              </w:rPr>
              <w:t>0 korisnika usluge</w:t>
            </w:r>
          </w:p>
        </w:tc>
        <w:tc>
          <w:tcPr>
            <w:tcW w:w="1346" w:type="pct"/>
          </w:tcPr>
          <w:p w14:paraId="28A82E3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10</w:t>
            </w:r>
            <w:r w:rsidRPr="00392BE7">
              <w:rPr>
                <w:rFonts w:ascii="Times New Roman" w:eastAsia="Calibri" w:hAnsi="Times New Roman" w:cs="Times New Roman"/>
                <w:sz w:val="24"/>
                <w:szCs w:val="24"/>
              </w:rPr>
              <w:t>0 korisnika usluge</w:t>
            </w:r>
          </w:p>
        </w:tc>
      </w:tr>
      <w:tr w:rsidR="00775C4F" w:rsidRPr="00392BE7" w14:paraId="59558690" w14:textId="77777777" w:rsidTr="00775C4F">
        <w:trPr>
          <w:trHeight w:val="567"/>
        </w:trPr>
        <w:tc>
          <w:tcPr>
            <w:tcW w:w="578" w:type="pct"/>
            <w:vMerge w:val="restart"/>
            <w:vAlign w:val="center"/>
          </w:tcPr>
          <w:p w14:paraId="5581B5C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lastRenderedPageBreak/>
              <w:t>4.17.2.2.</w:t>
            </w:r>
          </w:p>
        </w:tc>
        <w:tc>
          <w:tcPr>
            <w:tcW w:w="770" w:type="pct"/>
            <w:vMerge w:val="restart"/>
            <w:vAlign w:val="center"/>
          </w:tcPr>
          <w:p w14:paraId="6C268C5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Cjelodnevni boravak</w:t>
            </w:r>
          </w:p>
          <w:p w14:paraId="1DE3070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(osnovni opseg usluge)</w:t>
            </w:r>
            <w:r w:rsidRPr="00392BE7">
              <w:rPr>
                <w:rFonts w:ascii="Times New Roman" w:eastAsia="Calibri" w:hAnsi="Times New Roman" w:cs="Times New Roman"/>
                <w:sz w:val="24"/>
                <w:szCs w:val="24"/>
                <w:vertAlign w:val="superscript"/>
              </w:rPr>
              <w:t>*</w:t>
            </w:r>
          </w:p>
        </w:tc>
        <w:tc>
          <w:tcPr>
            <w:tcW w:w="955" w:type="pct"/>
          </w:tcPr>
          <w:p w14:paraId="29906EBB" w14:textId="77777777" w:rsidR="00775C4F" w:rsidRPr="00392BE7" w:rsidRDefault="00775C4F" w:rsidP="00774883">
            <w:pPr>
              <w:rPr>
                <w:rFonts w:ascii="Times New Roman" w:eastAsia="Calibri" w:hAnsi="Times New Roman" w:cs="Times New Roman"/>
                <w:sz w:val="24"/>
                <w:szCs w:val="24"/>
              </w:rPr>
            </w:pPr>
            <w:proofErr w:type="spellStart"/>
            <w:r w:rsidRPr="00392BE7">
              <w:rPr>
                <w:rFonts w:ascii="Times New Roman" w:eastAsia="Calibri" w:hAnsi="Times New Roman" w:cs="Times New Roman"/>
                <w:sz w:val="24"/>
                <w:szCs w:val="24"/>
              </w:rPr>
              <w:t>Tiflotehnička</w:t>
            </w:r>
            <w:proofErr w:type="spellEnd"/>
            <w:r w:rsidRPr="00392BE7">
              <w:rPr>
                <w:rFonts w:ascii="Times New Roman" w:eastAsia="Calibri" w:hAnsi="Times New Roman" w:cs="Times New Roman"/>
                <w:sz w:val="24"/>
                <w:szCs w:val="24"/>
              </w:rPr>
              <w:t xml:space="preserve"> obuka</w:t>
            </w:r>
          </w:p>
        </w:tc>
        <w:tc>
          <w:tcPr>
            <w:tcW w:w="1351" w:type="pct"/>
          </w:tcPr>
          <w:p w14:paraId="24F4CCB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21 korisnika</w:t>
            </w:r>
          </w:p>
        </w:tc>
        <w:tc>
          <w:tcPr>
            <w:tcW w:w="1346" w:type="pct"/>
          </w:tcPr>
          <w:p w14:paraId="5E5E0E4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21 korisnika</w:t>
            </w:r>
          </w:p>
        </w:tc>
      </w:tr>
      <w:tr w:rsidR="00775C4F" w:rsidRPr="00392BE7" w14:paraId="0851A86A" w14:textId="77777777" w:rsidTr="00775C4F">
        <w:trPr>
          <w:trHeight w:val="567"/>
        </w:trPr>
        <w:tc>
          <w:tcPr>
            <w:tcW w:w="578" w:type="pct"/>
            <w:vMerge/>
            <w:vAlign w:val="center"/>
          </w:tcPr>
          <w:p w14:paraId="41182FEF"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57F3B3B2" w14:textId="77777777" w:rsidR="00775C4F" w:rsidRPr="00392BE7" w:rsidRDefault="00775C4F" w:rsidP="00774883">
            <w:pPr>
              <w:rPr>
                <w:rFonts w:ascii="Times New Roman" w:eastAsia="Calibri" w:hAnsi="Times New Roman" w:cs="Times New Roman"/>
                <w:sz w:val="24"/>
                <w:szCs w:val="24"/>
              </w:rPr>
            </w:pPr>
          </w:p>
        </w:tc>
        <w:tc>
          <w:tcPr>
            <w:tcW w:w="955" w:type="pct"/>
          </w:tcPr>
          <w:p w14:paraId="3B41A5A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Vježbe orijentacije i kretanja u prostoru</w:t>
            </w:r>
          </w:p>
        </w:tc>
        <w:tc>
          <w:tcPr>
            <w:tcW w:w="1351" w:type="pct"/>
          </w:tcPr>
          <w:p w14:paraId="607BF5E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21 korisnika</w:t>
            </w:r>
          </w:p>
        </w:tc>
        <w:tc>
          <w:tcPr>
            <w:tcW w:w="1346" w:type="pct"/>
          </w:tcPr>
          <w:p w14:paraId="0E9514F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21 korisnika</w:t>
            </w:r>
          </w:p>
        </w:tc>
      </w:tr>
      <w:tr w:rsidR="00775C4F" w:rsidRPr="00392BE7" w14:paraId="11E735C0" w14:textId="77777777" w:rsidTr="00775C4F">
        <w:trPr>
          <w:trHeight w:val="567"/>
        </w:trPr>
        <w:tc>
          <w:tcPr>
            <w:tcW w:w="578" w:type="pct"/>
            <w:vMerge/>
            <w:vAlign w:val="center"/>
          </w:tcPr>
          <w:p w14:paraId="3FB6A0D5"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5C44D94E" w14:textId="77777777" w:rsidR="00775C4F" w:rsidRPr="00392BE7" w:rsidRDefault="00775C4F" w:rsidP="00774883">
            <w:pPr>
              <w:rPr>
                <w:rFonts w:ascii="Times New Roman" w:eastAsia="Calibri" w:hAnsi="Times New Roman" w:cs="Times New Roman"/>
                <w:sz w:val="24"/>
                <w:szCs w:val="24"/>
              </w:rPr>
            </w:pPr>
          </w:p>
        </w:tc>
        <w:tc>
          <w:tcPr>
            <w:tcW w:w="955" w:type="pct"/>
          </w:tcPr>
          <w:p w14:paraId="58515B9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Vježbe vida (samo za slabovidne)</w:t>
            </w:r>
          </w:p>
        </w:tc>
        <w:tc>
          <w:tcPr>
            <w:tcW w:w="1351" w:type="pct"/>
          </w:tcPr>
          <w:p w14:paraId="4433193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21 korisnika</w:t>
            </w:r>
          </w:p>
        </w:tc>
        <w:tc>
          <w:tcPr>
            <w:tcW w:w="1346" w:type="pct"/>
          </w:tcPr>
          <w:p w14:paraId="775BA57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21 korisnika</w:t>
            </w:r>
          </w:p>
        </w:tc>
      </w:tr>
      <w:tr w:rsidR="00775C4F" w:rsidRPr="00392BE7" w14:paraId="57B43946" w14:textId="77777777" w:rsidTr="00775C4F">
        <w:trPr>
          <w:trHeight w:val="567"/>
        </w:trPr>
        <w:tc>
          <w:tcPr>
            <w:tcW w:w="578" w:type="pct"/>
            <w:vMerge/>
            <w:vAlign w:val="center"/>
          </w:tcPr>
          <w:p w14:paraId="6E05BBB9"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6CFF9227" w14:textId="77777777" w:rsidR="00775C4F" w:rsidRPr="00392BE7" w:rsidRDefault="00775C4F" w:rsidP="00774883">
            <w:pPr>
              <w:rPr>
                <w:rFonts w:ascii="Times New Roman" w:eastAsia="Calibri" w:hAnsi="Times New Roman" w:cs="Times New Roman"/>
                <w:sz w:val="24"/>
                <w:szCs w:val="24"/>
              </w:rPr>
            </w:pPr>
          </w:p>
        </w:tc>
        <w:tc>
          <w:tcPr>
            <w:tcW w:w="955" w:type="pct"/>
          </w:tcPr>
          <w:p w14:paraId="2396DC6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Obuka za brajicu (samo za slijepe)</w:t>
            </w:r>
          </w:p>
        </w:tc>
        <w:tc>
          <w:tcPr>
            <w:tcW w:w="1351" w:type="pct"/>
          </w:tcPr>
          <w:p w14:paraId="6D91329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50 korisnika usluge</w:t>
            </w:r>
          </w:p>
        </w:tc>
        <w:tc>
          <w:tcPr>
            <w:tcW w:w="1346" w:type="pct"/>
          </w:tcPr>
          <w:p w14:paraId="764F351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50 korisnika usluge</w:t>
            </w:r>
          </w:p>
        </w:tc>
      </w:tr>
      <w:tr w:rsidR="00775C4F" w:rsidRPr="00392BE7" w14:paraId="6FC5080A" w14:textId="77777777" w:rsidTr="00775C4F">
        <w:trPr>
          <w:trHeight w:val="567"/>
        </w:trPr>
        <w:tc>
          <w:tcPr>
            <w:tcW w:w="578" w:type="pct"/>
            <w:vMerge/>
            <w:vAlign w:val="center"/>
          </w:tcPr>
          <w:p w14:paraId="380619C2"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5D16ED75" w14:textId="77777777" w:rsidR="00775C4F" w:rsidRPr="00392BE7" w:rsidRDefault="00775C4F" w:rsidP="00774883">
            <w:pPr>
              <w:rPr>
                <w:rFonts w:ascii="Times New Roman" w:eastAsia="Calibri" w:hAnsi="Times New Roman" w:cs="Times New Roman"/>
                <w:sz w:val="24"/>
                <w:szCs w:val="24"/>
              </w:rPr>
            </w:pPr>
          </w:p>
        </w:tc>
        <w:tc>
          <w:tcPr>
            <w:tcW w:w="955" w:type="pct"/>
          </w:tcPr>
          <w:p w14:paraId="53A0945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Vježbe svakodnevnih vještina (samo za slijepe)</w:t>
            </w:r>
          </w:p>
        </w:tc>
        <w:tc>
          <w:tcPr>
            <w:tcW w:w="1351" w:type="pct"/>
          </w:tcPr>
          <w:p w14:paraId="5268C57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50 korisnika usluge</w:t>
            </w:r>
          </w:p>
        </w:tc>
        <w:tc>
          <w:tcPr>
            <w:tcW w:w="1346" w:type="pct"/>
          </w:tcPr>
          <w:p w14:paraId="186B847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50 korisnika usluge</w:t>
            </w:r>
          </w:p>
        </w:tc>
      </w:tr>
      <w:tr w:rsidR="00775C4F" w:rsidRPr="00392BE7" w14:paraId="0630BD02" w14:textId="77777777" w:rsidTr="00775C4F">
        <w:trPr>
          <w:trHeight w:val="567"/>
        </w:trPr>
        <w:tc>
          <w:tcPr>
            <w:tcW w:w="578" w:type="pct"/>
            <w:vMerge/>
            <w:vAlign w:val="center"/>
          </w:tcPr>
          <w:p w14:paraId="74D266C9"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46BE104D" w14:textId="77777777" w:rsidR="00775C4F" w:rsidRPr="00392BE7" w:rsidRDefault="00775C4F" w:rsidP="00774883">
            <w:pPr>
              <w:rPr>
                <w:rFonts w:ascii="Times New Roman" w:eastAsia="Calibri" w:hAnsi="Times New Roman" w:cs="Times New Roman"/>
                <w:sz w:val="24"/>
                <w:szCs w:val="24"/>
              </w:rPr>
            </w:pPr>
          </w:p>
        </w:tc>
        <w:tc>
          <w:tcPr>
            <w:tcW w:w="955" w:type="pct"/>
          </w:tcPr>
          <w:p w14:paraId="0484276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Socijalna rehabilitacija</w:t>
            </w:r>
          </w:p>
        </w:tc>
        <w:tc>
          <w:tcPr>
            <w:tcW w:w="1351" w:type="pct"/>
          </w:tcPr>
          <w:p w14:paraId="5CE759B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 korisnika</w:t>
            </w:r>
          </w:p>
        </w:tc>
        <w:tc>
          <w:tcPr>
            <w:tcW w:w="1346" w:type="pct"/>
          </w:tcPr>
          <w:p w14:paraId="3269215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 korisnika</w:t>
            </w:r>
          </w:p>
        </w:tc>
      </w:tr>
      <w:tr w:rsidR="00775C4F" w:rsidRPr="00392BE7" w14:paraId="06D88A53" w14:textId="77777777" w:rsidTr="00775C4F">
        <w:trPr>
          <w:trHeight w:val="567"/>
        </w:trPr>
        <w:tc>
          <w:tcPr>
            <w:tcW w:w="578" w:type="pct"/>
            <w:vMerge/>
            <w:vAlign w:val="center"/>
          </w:tcPr>
          <w:p w14:paraId="16CFA443"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36DD4A19" w14:textId="77777777" w:rsidR="00775C4F" w:rsidRPr="00392BE7" w:rsidRDefault="00775C4F" w:rsidP="00774883">
            <w:pPr>
              <w:rPr>
                <w:rFonts w:ascii="Times New Roman" w:eastAsia="Calibri" w:hAnsi="Times New Roman" w:cs="Times New Roman"/>
                <w:sz w:val="24"/>
                <w:szCs w:val="24"/>
              </w:rPr>
            </w:pPr>
          </w:p>
        </w:tc>
        <w:tc>
          <w:tcPr>
            <w:tcW w:w="955" w:type="pct"/>
          </w:tcPr>
          <w:p w14:paraId="62707DEB"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Socijalni rad</w:t>
            </w:r>
          </w:p>
        </w:tc>
        <w:tc>
          <w:tcPr>
            <w:tcW w:w="1351" w:type="pct"/>
          </w:tcPr>
          <w:p w14:paraId="109B7C3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10</w:t>
            </w:r>
            <w:r w:rsidRPr="00392BE7">
              <w:rPr>
                <w:rFonts w:ascii="Times New Roman" w:eastAsia="Calibri" w:hAnsi="Times New Roman" w:cs="Times New Roman"/>
                <w:sz w:val="24"/>
                <w:szCs w:val="24"/>
              </w:rPr>
              <w:t>0 korisnika</w:t>
            </w:r>
          </w:p>
        </w:tc>
        <w:tc>
          <w:tcPr>
            <w:tcW w:w="1346" w:type="pct"/>
          </w:tcPr>
          <w:p w14:paraId="37F9D7C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10</w:t>
            </w:r>
            <w:r w:rsidRPr="00392BE7">
              <w:rPr>
                <w:rFonts w:ascii="Times New Roman" w:eastAsia="Calibri" w:hAnsi="Times New Roman" w:cs="Times New Roman"/>
                <w:sz w:val="24"/>
                <w:szCs w:val="24"/>
              </w:rPr>
              <w:t>0 korisnika</w:t>
            </w:r>
          </w:p>
        </w:tc>
      </w:tr>
      <w:tr w:rsidR="00775C4F" w:rsidRPr="00392BE7" w14:paraId="5488CF78" w14:textId="77777777" w:rsidTr="00775C4F">
        <w:trPr>
          <w:trHeight w:val="567"/>
        </w:trPr>
        <w:tc>
          <w:tcPr>
            <w:tcW w:w="578" w:type="pct"/>
            <w:vAlign w:val="center"/>
          </w:tcPr>
          <w:p w14:paraId="3C3F4421" w14:textId="77777777" w:rsidR="00775C4F" w:rsidRPr="00392BE7" w:rsidRDefault="00775C4F" w:rsidP="00774883">
            <w:pPr>
              <w:rPr>
                <w:rFonts w:eastAsia="Calibri"/>
              </w:rPr>
            </w:pPr>
            <w:r w:rsidRPr="00392BE7">
              <w:rPr>
                <w:rFonts w:eastAsia="Calibri"/>
              </w:rPr>
              <w:t>4.17.3.</w:t>
            </w:r>
          </w:p>
        </w:tc>
        <w:tc>
          <w:tcPr>
            <w:tcW w:w="4422" w:type="pct"/>
            <w:gridSpan w:val="4"/>
            <w:vAlign w:val="center"/>
          </w:tcPr>
          <w:p w14:paraId="622585BF" w14:textId="77777777" w:rsidR="00775C4F" w:rsidRPr="00392BE7" w:rsidRDefault="00775C4F" w:rsidP="00774883">
            <w:pPr>
              <w:rPr>
                <w:rFonts w:eastAsia="Calibri"/>
              </w:rPr>
            </w:pPr>
            <w:r w:rsidRPr="00392BE7">
              <w:rPr>
                <w:rFonts w:eastAsia="Calibri"/>
              </w:rPr>
              <w:t>Organizirano stanovanje</w:t>
            </w:r>
          </w:p>
        </w:tc>
      </w:tr>
      <w:tr w:rsidR="00775C4F" w:rsidRPr="00392BE7" w14:paraId="014C72BA" w14:textId="77777777" w:rsidTr="00775C4F">
        <w:trPr>
          <w:trHeight w:val="567"/>
        </w:trPr>
        <w:tc>
          <w:tcPr>
            <w:tcW w:w="578" w:type="pct"/>
            <w:vMerge w:val="restart"/>
            <w:vAlign w:val="center"/>
          </w:tcPr>
          <w:p w14:paraId="1F8C1BB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4.17.3.1.</w:t>
            </w:r>
          </w:p>
        </w:tc>
        <w:tc>
          <w:tcPr>
            <w:tcW w:w="770" w:type="pct"/>
            <w:vMerge w:val="restart"/>
            <w:vAlign w:val="center"/>
          </w:tcPr>
          <w:p w14:paraId="5D0F1AC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Organizirano stanovanje uz svakodnevnu intenzivnu podršku</w:t>
            </w:r>
          </w:p>
        </w:tc>
        <w:tc>
          <w:tcPr>
            <w:tcW w:w="955" w:type="pct"/>
          </w:tcPr>
          <w:p w14:paraId="27826CE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Podrška u organiziranom stanovanju</w:t>
            </w:r>
          </w:p>
        </w:tc>
        <w:tc>
          <w:tcPr>
            <w:tcW w:w="1351" w:type="pct"/>
          </w:tcPr>
          <w:p w14:paraId="5199A1E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2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1 stambenu jedinicu</w:t>
            </w:r>
          </w:p>
        </w:tc>
        <w:tc>
          <w:tcPr>
            <w:tcW w:w="1346" w:type="pct"/>
          </w:tcPr>
          <w:p w14:paraId="0DE4102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2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1 stambenu jedinicu</w:t>
            </w:r>
          </w:p>
        </w:tc>
      </w:tr>
      <w:tr w:rsidR="00775C4F" w:rsidRPr="00392BE7" w14:paraId="05CAB189" w14:textId="77777777" w:rsidTr="00775C4F">
        <w:trPr>
          <w:trHeight w:val="567"/>
        </w:trPr>
        <w:tc>
          <w:tcPr>
            <w:tcW w:w="578" w:type="pct"/>
            <w:vMerge/>
            <w:vAlign w:val="center"/>
          </w:tcPr>
          <w:p w14:paraId="6CD9F2C7"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0043B8C1" w14:textId="77777777" w:rsidR="00775C4F" w:rsidRPr="00392BE7" w:rsidRDefault="00775C4F" w:rsidP="00774883">
            <w:pPr>
              <w:rPr>
                <w:rFonts w:ascii="Times New Roman" w:eastAsia="Calibri" w:hAnsi="Times New Roman" w:cs="Times New Roman"/>
                <w:sz w:val="24"/>
                <w:szCs w:val="24"/>
              </w:rPr>
            </w:pPr>
          </w:p>
        </w:tc>
        <w:tc>
          <w:tcPr>
            <w:tcW w:w="955" w:type="pct"/>
          </w:tcPr>
          <w:p w14:paraId="411377E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Socijalna rehabilitacija</w:t>
            </w:r>
          </w:p>
        </w:tc>
        <w:tc>
          <w:tcPr>
            <w:tcW w:w="1351" w:type="pct"/>
          </w:tcPr>
          <w:p w14:paraId="22EB2D0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 korisnika</w:t>
            </w:r>
          </w:p>
        </w:tc>
        <w:tc>
          <w:tcPr>
            <w:tcW w:w="1346" w:type="pct"/>
          </w:tcPr>
          <w:p w14:paraId="332AA36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 korisnika</w:t>
            </w:r>
          </w:p>
        </w:tc>
      </w:tr>
      <w:tr w:rsidR="00775C4F" w:rsidRPr="00392BE7" w14:paraId="528F448B" w14:textId="77777777" w:rsidTr="00775C4F">
        <w:trPr>
          <w:trHeight w:val="567"/>
        </w:trPr>
        <w:tc>
          <w:tcPr>
            <w:tcW w:w="578" w:type="pct"/>
            <w:vMerge/>
            <w:vAlign w:val="center"/>
          </w:tcPr>
          <w:p w14:paraId="4C097A75"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22ABC25B" w14:textId="77777777" w:rsidR="00775C4F" w:rsidRPr="00392BE7" w:rsidRDefault="00775C4F" w:rsidP="00774883">
            <w:pPr>
              <w:rPr>
                <w:rFonts w:ascii="Times New Roman" w:eastAsia="Calibri" w:hAnsi="Times New Roman" w:cs="Times New Roman"/>
                <w:sz w:val="24"/>
                <w:szCs w:val="24"/>
              </w:rPr>
            </w:pPr>
          </w:p>
        </w:tc>
        <w:tc>
          <w:tcPr>
            <w:tcW w:w="955" w:type="pct"/>
          </w:tcPr>
          <w:p w14:paraId="324BED75"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Socijalni rad</w:t>
            </w:r>
          </w:p>
        </w:tc>
        <w:tc>
          <w:tcPr>
            <w:tcW w:w="1351" w:type="pct"/>
          </w:tcPr>
          <w:p w14:paraId="25E17786"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 izvršitelj na 10</w:t>
            </w:r>
            <w:r w:rsidRPr="00CE2CAE">
              <w:rPr>
                <w:rFonts w:ascii="Times New Roman" w:eastAsia="Calibri" w:hAnsi="Times New Roman" w:cs="Times New Roman"/>
                <w:sz w:val="24"/>
                <w:szCs w:val="24"/>
              </w:rPr>
              <w:t>0 korisnika</w:t>
            </w:r>
          </w:p>
        </w:tc>
        <w:tc>
          <w:tcPr>
            <w:tcW w:w="1346" w:type="pct"/>
          </w:tcPr>
          <w:p w14:paraId="55B3173C"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 izvršitelj na 10</w:t>
            </w:r>
            <w:r w:rsidRPr="00CE2CAE">
              <w:rPr>
                <w:rFonts w:ascii="Times New Roman" w:eastAsia="Calibri" w:hAnsi="Times New Roman" w:cs="Times New Roman"/>
                <w:sz w:val="24"/>
                <w:szCs w:val="24"/>
              </w:rPr>
              <w:t>0 korisnika</w:t>
            </w:r>
          </w:p>
        </w:tc>
      </w:tr>
      <w:tr w:rsidR="00775C4F" w:rsidRPr="00392BE7" w14:paraId="3001CF14" w14:textId="77777777" w:rsidTr="00775C4F">
        <w:trPr>
          <w:trHeight w:val="567"/>
        </w:trPr>
        <w:tc>
          <w:tcPr>
            <w:tcW w:w="578" w:type="pct"/>
            <w:vMerge w:val="restart"/>
            <w:vAlign w:val="center"/>
          </w:tcPr>
          <w:p w14:paraId="5D4569F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4.17.3.2.</w:t>
            </w:r>
          </w:p>
        </w:tc>
        <w:tc>
          <w:tcPr>
            <w:tcW w:w="770" w:type="pct"/>
            <w:vMerge w:val="restart"/>
            <w:vAlign w:val="center"/>
          </w:tcPr>
          <w:p w14:paraId="4AFF81B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Organizirano stanovanje uz svakodnevnu kratkotrajnu podršku</w:t>
            </w:r>
          </w:p>
        </w:tc>
        <w:tc>
          <w:tcPr>
            <w:tcW w:w="955" w:type="pct"/>
          </w:tcPr>
          <w:p w14:paraId="4720713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Podrška u organiziranom stanovanju</w:t>
            </w:r>
          </w:p>
        </w:tc>
        <w:tc>
          <w:tcPr>
            <w:tcW w:w="1351" w:type="pct"/>
          </w:tcPr>
          <w:p w14:paraId="42A54BF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3 stambene jedinice</w:t>
            </w:r>
          </w:p>
        </w:tc>
        <w:tc>
          <w:tcPr>
            <w:tcW w:w="1346" w:type="pct"/>
          </w:tcPr>
          <w:p w14:paraId="5A60008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3 stambene jedinice</w:t>
            </w:r>
          </w:p>
        </w:tc>
      </w:tr>
      <w:tr w:rsidR="00775C4F" w:rsidRPr="00392BE7" w14:paraId="6EBCF224" w14:textId="77777777" w:rsidTr="00775C4F">
        <w:trPr>
          <w:trHeight w:val="567"/>
        </w:trPr>
        <w:tc>
          <w:tcPr>
            <w:tcW w:w="578" w:type="pct"/>
            <w:vMerge/>
            <w:vAlign w:val="center"/>
          </w:tcPr>
          <w:p w14:paraId="50721266"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4338AE9E" w14:textId="77777777" w:rsidR="00775C4F" w:rsidRPr="00392BE7" w:rsidRDefault="00775C4F" w:rsidP="00774883">
            <w:pPr>
              <w:rPr>
                <w:rFonts w:ascii="Times New Roman" w:eastAsia="Calibri" w:hAnsi="Times New Roman" w:cs="Times New Roman"/>
                <w:sz w:val="24"/>
                <w:szCs w:val="24"/>
              </w:rPr>
            </w:pPr>
          </w:p>
        </w:tc>
        <w:tc>
          <w:tcPr>
            <w:tcW w:w="955" w:type="pct"/>
          </w:tcPr>
          <w:p w14:paraId="708FBBE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Socijalna rehabilitacija</w:t>
            </w:r>
          </w:p>
        </w:tc>
        <w:tc>
          <w:tcPr>
            <w:tcW w:w="1351" w:type="pct"/>
          </w:tcPr>
          <w:p w14:paraId="5527E12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 korisnika</w:t>
            </w:r>
          </w:p>
        </w:tc>
        <w:tc>
          <w:tcPr>
            <w:tcW w:w="1346" w:type="pct"/>
          </w:tcPr>
          <w:p w14:paraId="75F5B8B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 korisnika</w:t>
            </w:r>
          </w:p>
        </w:tc>
      </w:tr>
      <w:tr w:rsidR="00775C4F" w:rsidRPr="00392BE7" w14:paraId="3301F017" w14:textId="77777777" w:rsidTr="00775C4F">
        <w:trPr>
          <w:trHeight w:val="567"/>
        </w:trPr>
        <w:tc>
          <w:tcPr>
            <w:tcW w:w="578" w:type="pct"/>
            <w:vMerge/>
            <w:vAlign w:val="center"/>
          </w:tcPr>
          <w:p w14:paraId="61A23401"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26B1FDFB" w14:textId="77777777" w:rsidR="00775C4F" w:rsidRPr="00392BE7" w:rsidRDefault="00775C4F" w:rsidP="00774883">
            <w:pPr>
              <w:rPr>
                <w:rFonts w:ascii="Times New Roman" w:eastAsia="Calibri" w:hAnsi="Times New Roman" w:cs="Times New Roman"/>
                <w:sz w:val="24"/>
                <w:szCs w:val="24"/>
              </w:rPr>
            </w:pPr>
          </w:p>
        </w:tc>
        <w:tc>
          <w:tcPr>
            <w:tcW w:w="955" w:type="pct"/>
          </w:tcPr>
          <w:p w14:paraId="15694414"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Socijalni rad</w:t>
            </w:r>
          </w:p>
        </w:tc>
        <w:tc>
          <w:tcPr>
            <w:tcW w:w="1351" w:type="pct"/>
          </w:tcPr>
          <w:p w14:paraId="0265681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10</w:t>
            </w:r>
            <w:r w:rsidRPr="00392BE7">
              <w:rPr>
                <w:rFonts w:ascii="Times New Roman" w:eastAsia="Calibri" w:hAnsi="Times New Roman" w:cs="Times New Roman"/>
                <w:sz w:val="24"/>
                <w:szCs w:val="24"/>
              </w:rPr>
              <w:t>0 korisnika</w:t>
            </w:r>
          </w:p>
        </w:tc>
        <w:tc>
          <w:tcPr>
            <w:tcW w:w="1346" w:type="pct"/>
          </w:tcPr>
          <w:p w14:paraId="0757165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10</w:t>
            </w:r>
            <w:r w:rsidRPr="00392BE7">
              <w:rPr>
                <w:rFonts w:ascii="Times New Roman" w:eastAsia="Calibri" w:hAnsi="Times New Roman" w:cs="Times New Roman"/>
                <w:sz w:val="24"/>
                <w:szCs w:val="24"/>
              </w:rPr>
              <w:t>0 korisnika</w:t>
            </w:r>
          </w:p>
        </w:tc>
      </w:tr>
      <w:tr w:rsidR="00775C4F" w:rsidRPr="00392BE7" w14:paraId="3E72E17E" w14:textId="77777777" w:rsidTr="00775C4F">
        <w:trPr>
          <w:trHeight w:val="567"/>
        </w:trPr>
        <w:tc>
          <w:tcPr>
            <w:tcW w:w="578" w:type="pct"/>
            <w:vMerge w:val="restart"/>
            <w:vAlign w:val="center"/>
          </w:tcPr>
          <w:p w14:paraId="6C6467F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lastRenderedPageBreak/>
              <w:t>4.17.3.3.</w:t>
            </w:r>
          </w:p>
        </w:tc>
        <w:tc>
          <w:tcPr>
            <w:tcW w:w="770" w:type="pct"/>
            <w:vMerge w:val="restart"/>
            <w:vAlign w:val="center"/>
          </w:tcPr>
          <w:p w14:paraId="62F4E2C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Organizirano stanovanje uz povremenu podršku</w:t>
            </w:r>
          </w:p>
        </w:tc>
        <w:tc>
          <w:tcPr>
            <w:tcW w:w="955" w:type="pct"/>
          </w:tcPr>
          <w:p w14:paraId="67ACDA8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Podrška u organiziranom stanovanju</w:t>
            </w:r>
          </w:p>
        </w:tc>
        <w:tc>
          <w:tcPr>
            <w:tcW w:w="1351" w:type="pct"/>
          </w:tcPr>
          <w:p w14:paraId="6D47B4D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5 stambenih jedinica</w:t>
            </w:r>
          </w:p>
        </w:tc>
        <w:tc>
          <w:tcPr>
            <w:tcW w:w="1346" w:type="pct"/>
          </w:tcPr>
          <w:p w14:paraId="72F1B9D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5 stambenih jedinica</w:t>
            </w:r>
          </w:p>
        </w:tc>
      </w:tr>
      <w:tr w:rsidR="00775C4F" w:rsidRPr="00392BE7" w14:paraId="6F1F4777" w14:textId="77777777" w:rsidTr="00775C4F">
        <w:trPr>
          <w:trHeight w:val="567"/>
        </w:trPr>
        <w:tc>
          <w:tcPr>
            <w:tcW w:w="578" w:type="pct"/>
            <w:vMerge/>
            <w:vAlign w:val="center"/>
          </w:tcPr>
          <w:p w14:paraId="584172C4"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61DCBACB" w14:textId="77777777" w:rsidR="00775C4F" w:rsidRPr="00392BE7" w:rsidRDefault="00775C4F" w:rsidP="00774883">
            <w:pPr>
              <w:rPr>
                <w:rFonts w:ascii="Times New Roman" w:eastAsia="Calibri" w:hAnsi="Times New Roman" w:cs="Times New Roman"/>
                <w:sz w:val="24"/>
                <w:szCs w:val="24"/>
              </w:rPr>
            </w:pPr>
          </w:p>
        </w:tc>
        <w:tc>
          <w:tcPr>
            <w:tcW w:w="955" w:type="pct"/>
          </w:tcPr>
          <w:p w14:paraId="6BF6E5A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Socijalna rehabilitacija</w:t>
            </w:r>
          </w:p>
        </w:tc>
        <w:tc>
          <w:tcPr>
            <w:tcW w:w="1351" w:type="pct"/>
          </w:tcPr>
          <w:p w14:paraId="79D5CED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 korisnika</w:t>
            </w:r>
          </w:p>
        </w:tc>
        <w:tc>
          <w:tcPr>
            <w:tcW w:w="1346" w:type="pct"/>
          </w:tcPr>
          <w:p w14:paraId="1A6D533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 korisnika</w:t>
            </w:r>
          </w:p>
        </w:tc>
      </w:tr>
      <w:tr w:rsidR="00775C4F" w:rsidRPr="00392BE7" w14:paraId="43789B09" w14:textId="77777777" w:rsidTr="00775C4F">
        <w:trPr>
          <w:trHeight w:val="567"/>
        </w:trPr>
        <w:tc>
          <w:tcPr>
            <w:tcW w:w="578" w:type="pct"/>
            <w:vMerge/>
            <w:vAlign w:val="center"/>
          </w:tcPr>
          <w:p w14:paraId="1E05872F"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551FDFBA" w14:textId="77777777" w:rsidR="00775C4F" w:rsidRPr="00392BE7" w:rsidRDefault="00775C4F" w:rsidP="00774883">
            <w:pPr>
              <w:rPr>
                <w:rFonts w:ascii="Times New Roman" w:eastAsia="Calibri" w:hAnsi="Times New Roman" w:cs="Times New Roman"/>
                <w:sz w:val="24"/>
                <w:szCs w:val="24"/>
              </w:rPr>
            </w:pPr>
          </w:p>
        </w:tc>
        <w:tc>
          <w:tcPr>
            <w:tcW w:w="955" w:type="pct"/>
          </w:tcPr>
          <w:p w14:paraId="42D6D19D"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Socijalni rad</w:t>
            </w:r>
          </w:p>
        </w:tc>
        <w:tc>
          <w:tcPr>
            <w:tcW w:w="1351" w:type="pct"/>
          </w:tcPr>
          <w:p w14:paraId="4634553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10</w:t>
            </w:r>
            <w:r w:rsidRPr="00392BE7">
              <w:rPr>
                <w:rFonts w:ascii="Times New Roman" w:eastAsia="Calibri" w:hAnsi="Times New Roman" w:cs="Times New Roman"/>
                <w:sz w:val="24"/>
                <w:szCs w:val="24"/>
              </w:rPr>
              <w:t>0 korisnika</w:t>
            </w:r>
          </w:p>
        </w:tc>
        <w:tc>
          <w:tcPr>
            <w:tcW w:w="1346" w:type="pct"/>
          </w:tcPr>
          <w:p w14:paraId="60B60F5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10</w:t>
            </w:r>
            <w:r w:rsidRPr="00392BE7">
              <w:rPr>
                <w:rFonts w:ascii="Times New Roman" w:eastAsia="Calibri" w:hAnsi="Times New Roman" w:cs="Times New Roman"/>
                <w:sz w:val="24"/>
                <w:szCs w:val="24"/>
              </w:rPr>
              <w:t>0 korisnika</w:t>
            </w:r>
          </w:p>
        </w:tc>
      </w:tr>
      <w:tr w:rsidR="00775C4F" w:rsidRPr="00392BE7" w14:paraId="4A5E2A36" w14:textId="77777777" w:rsidTr="00775C4F">
        <w:trPr>
          <w:trHeight w:val="572"/>
        </w:trPr>
        <w:tc>
          <w:tcPr>
            <w:tcW w:w="578" w:type="pct"/>
            <w:vAlign w:val="center"/>
          </w:tcPr>
          <w:p w14:paraId="04E074DA" w14:textId="77777777" w:rsidR="00775C4F" w:rsidRPr="00392BE7" w:rsidRDefault="00775C4F" w:rsidP="00774883">
            <w:pPr>
              <w:rPr>
                <w:rFonts w:eastAsia="Calibri"/>
              </w:rPr>
            </w:pPr>
            <w:r w:rsidRPr="00392BE7">
              <w:rPr>
                <w:rFonts w:eastAsia="Calibri"/>
              </w:rPr>
              <w:t>4.17.S</w:t>
            </w:r>
          </w:p>
        </w:tc>
        <w:tc>
          <w:tcPr>
            <w:tcW w:w="4422" w:type="pct"/>
            <w:gridSpan w:val="4"/>
            <w:vAlign w:val="center"/>
          </w:tcPr>
          <w:p w14:paraId="31EF74BC" w14:textId="77777777" w:rsidR="00775C4F" w:rsidRPr="00392BE7" w:rsidRDefault="00775C4F" w:rsidP="00774883">
            <w:pPr>
              <w:rPr>
                <w:rFonts w:eastAsia="Calibri"/>
              </w:rPr>
            </w:pPr>
            <w:r w:rsidRPr="00392BE7">
              <w:rPr>
                <w:rFonts w:eastAsia="Calibri"/>
              </w:rPr>
              <w:t>Specifične aktivnosti uz uslugu smještaja i boravka</w:t>
            </w:r>
          </w:p>
        </w:tc>
      </w:tr>
      <w:tr w:rsidR="00775C4F" w:rsidRPr="00392BE7" w14:paraId="348555D2" w14:textId="77777777" w:rsidTr="00775C4F">
        <w:trPr>
          <w:trHeight w:val="572"/>
        </w:trPr>
        <w:tc>
          <w:tcPr>
            <w:tcW w:w="578" w:type="pct"/>
            <w:vMerge w:val="restart"/>
            <w:vAlign w:val="center"/>
          </w:tcPr>
          <w:p w14:paraId="1986324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4.17.1.S</w:t>
            </w:r>
          </w:p>
        </w:tc>
        <w:tc>
          <w:tcPr>
            <w:tcW w:w="770" w:type="pct"/>
            <w:vMerge w:val="restart"/>
            <w:vAlign w:val="center"/>
          </w:tcPr>
          <w:p w14:paraId="4C42E33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Specifične aktivnosti</w:t>
            </w:r>
          </w:p>
        </w:tc>
        <w:tc>
          <w:tcPr>
            <w:tcW w:w="955" w:type="pct"/>
          </w:tcPr>
          <w:p w14:paraId="3D14B67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Fizikalna terapija</w:t>
            </w:r>
          </w:p>
        </w:tc>
        <w:tc>
          <w:tcPr>
            <w:tcW w:w="1351" w:type="pct"/>
          </w:tcPr>
          <w:p w14:paraId="5EA9A1A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color w:val="000000"/>
                <w:sz w:val="24"/>
                <w:szCs w:val="24"/>
              </w:rPr>
              <w:t>1 izvršitelj</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rPr>
              <w:t>na 100 korisnika</w:t>
            </w:r>
          </w:p>
        </w:tc>
        <w:tc>
          <w:tcPr>
            <w:tcW w:w="1346" w:type="pct"/>
          </w:tcPr>
          <w:p w14:paraId="2CAAEE51" w14:textId="77777777" w:rsidR="00775C4F" w:rsidRPr="00392BE7" w:rsidRDefault="00775C4F" w:rsidP="00774883">
            <w:pPr>
              <w:rPr>
                <w:rFonts w:ascii="Times New Roman" w:eastAsia="Calibri" w:hAnsi="Times New Roman" w:cs="Times New Roman"/>
                <w:color w:val="000000"/>
                <w:sz w:val="24"/>
                <w:szCs w:val="24"/>
              </w:rPr>
            </w:pPr>
            <w:r w:rsidRPr="00392BE7">
              <w:rPr>
                <w:rFonts w:ascii="Times New Roman" w:eastAsia="Calibri" w:hAnsi="Times New Roman" w:cs="Times New Roman"/>
                <w:color w:val="000000"/>
                <w:sz w:val="24"/>
                <w:szCs w:val="24"/>
              </w:rPr>
              <w:t>1 izvršitelj</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rPr>
              <w:t>na 100 korisnika</w:t>
            </w:r>
          </w:p>
        </w:tc>
      </w:tr>
      <w:tr w:rsidR="00775C4F" w:rsidRPr="00392BE7" w14:paraId="59FB8D42" w14:textId="77777777" w:rsidTr="00775C4F">
        <w:trPr>
          <w:trHeight w:val="572"/>
        </w:trPr>
        <w:tc>
          <w:tcPr>
            <w:tcW w:w="578" w:type="pct"/>
            <w:vMerge/>
            <w:vAlign w:val="center"/>
          </w:tcPr>
          <w:p w14:paraId="7A3A1C32"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2258B23C" w14:textId="77777777" w:rsidR="00775C4F" w:rsidRPr="00392BE7" w:rsidRDefault="00775C4F" w:rsidP="00774883">
            <w:pPr>
              <w:rPr>
                <w:rFonts w:ascii="Times New Roman" w:eastAsia="Calibri" w:hAnsi="Times New Roman" w:cs="Times New Roman"/>
                <w:sz w:val="24"/>
                <w:szCs w:val="24"/>
              </w:rPr>
            </w:pPr>
          </w:p>
        </w:tc>
        <w:tc>
          <w:tcPr>
            <w:tcW w:w="955" w:type="pct"/>
          </w:tcPr>
          <w:p w14:paraId="3FBA7C3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Psihološka podrška</w:t>
            </w:r>
            <w:r>
              <w:rPr>
                <w:rFonts w:ascii="Times New Roman" w:eastAsia="Calibri" w:hAnsi="Times New Roman" w:cs="Times New Roman"/>
                <w:sz w:val="24"/>
                <w:szCs w:val="24"/>
              </w:rPr>
              <w:t xml:space="preserve"> </w:t>
            </w:r>
            <w:r w:rsidRPr="00392BE7">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392BE7">
              <w:rPr>
                <w:rFonts w:ascii="Times New Roman" w:eastAsia="Calibri" w:hAnsi="Times New Roman" w:cs="Times New Roman"/>
                <w:sz w:val="24"/>
                <w:szCs w:val="24"/>
              </w:rPr>
              <w:t>samo za korisnike boravka</w:t>
            </w:r>
          </w:p>
        </w:tc>
        <w:tc>
          <w:tcPr>
            <w:tcW w:w="1351" w:type="pct"/>
          </w:tcPr>
          <w:p w14:paraId="703D253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100 korisnika</w:t>
            </w:r>
          </w:p>
        </w:tc>
        <w:tc>
          <w:tcPr>
            <w:tcW w:w="1346" w:type="pct"/>
          </w:tcPr>
          <w:p w14:paraId="74C8E4B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100 korisnika</w:t>
            </w:r>
          </w:p>
        </w:tc>
      </w:tr>
      <w:tr w:rsidR="00775C4F" w:rsidRPr="00392BE7" w14:paraId="4E18A9EA" w14:textId="77777777" w:rsidTr="00775C4F">
        <w:trPr>
          <w:trHeight w:val="572"/>
        </w:trPr>
        <w:tc>
          <w:tcPr>
            <w:tcW w:w="578" w:type="pct"/>
            <w:vMerge/>
            <w:vAlign w:val="center"/>
          </w:tcPr>
          <w:p w14:paraId="22670727"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658A2567" w14:textId="77777777" w:rsidR="00775C4F" w:rsidRPr="00392BE7" w:rsidRDefault="00775C4F" w:rsidP="00774883">
            <w:pPr>
              <w:rPr>
                <w:rFonts w:ascii="Times New Roman" w:eastAsia="Calibri" w:hAnsi="Times New Roman" w:cs="Times New Roman"/>
                <w:sz w:val="24"/>
                <w:szCs w:val="24"/>
              </w:rPr>
            </w:pPr>
          </w:p>
        </w:tc>
        <w:tc>
          <w:tcPr>
            <w:tcW w:w="955" w:type="pct"/>
          </w:tcPr>
          <w:p w14:paraId="7FC9D02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Kineziterapija i sportsko-rekreacijske aktivnosti</w:t>
            </w:r>
          </w:p>
        </w:tc>
        <w:tc>
          <w:tcPr>
            <w:tcW w:w="1351" w:type="pct"/>
          </w:tcPr>
          <w:p w14:paraId="7C42A1E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100 korisnika</w:t>
            </w:r>
          </w:p>
        </w:tc>
        <w:tc>
          <w:tcPr>
            <w:tcW w:w="1346" w:type="pct"/>
          </w:tcPr>
          <w:p w14:paraId="23494CE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100 korisnika</w:t>
            </w:r>
          </w:p>
        </w:tc>
      </w:tr>
      <w:tr w:rsidR="00775C4F" w:rsidRPr="00392BE7" w14:paraId="3674CBE0" w14:textId="77777777" w:rsidTr="00775C4F">
        <w:trPr>
          <w:trHeight w:val="572"/>
        </w:trPr>
        <w:tc>
          <w:tcPr>
            <w:tcW w:w="578" w:type="pct"/>
            <w:vMerge/>
            <w:vAlign w:val="center"/>
          </w:tcPr>
          <w:p w14:paraId="233B47FB"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34453716" w14:textId="77777777" w:rsidR="00775C4F" w:rsidRPr="00392BE7" w:rsidRDefault="00775C4F" w:rsidP="00774883">
            <w:pPr>
              <w:rPr>
                <w:rFonts w:ascii="Times New Roman" w:eastAsia="Calibri" w:hAnsi="Times New Roman" w:cs="Times New Roman"/>
                <w:sz w:val="24"/>
                <w:szCs w:val="24"/>
              </w:rPr>
            </w:pPr>
          </w:p>
        </w:tc>
        <w:tc>
          <w:tcPr>
            <w:tcW w:w="955" w:type="pct"/>
          </w:tcPr>
          <w:p w14:paraId="5E5F04B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Radna terapija</w:t>
            </w:r>
          </w:p>
        </w:tc>
        <w:tc>
          <w:tcPr>
            <w:tcW w:w="1351" w:type="pct"/>
          </w:tcPr>
          <w:p w14:paraId="7E456D8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40 korisnika</w:t>
            </w:r>
          </w:p>
        </w:tc>
        <w:tc>
          <w:tcPr>
            <w:tcW w:w="1346" w:type="pct"/>
          </w:tcPr>
          <w:p w14:paraId="4888781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40 korisnika</w:t>
            </w:r>
          </w:p>
        </w:tc>
      </w:tr>
      <w:tr w:rsidR="00775C4F" w:rsidRPr="00392BE7" w14:paraId="2327CEB6" w14:textId="77777777" w:rsidTr="00775C4F">
        <w:trPr>
          <w:trHeight w:val="572"/>
        </w:trPr>
        <w:tc>
          <w:tcPr>
            <w:tcW w:w="578" w:type="pct"/>
            <w:vMerge/>
            <w:vAlign w:val="center"/>
          </w:tcPr>
          <w:p w14:paraId="39BE13F6"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4C109810" w14:textId="77777777" w:rsidR="00775C4F" w:rsidRPr="00392BE7" w:rsidRDefault="00775C4F" w:rsidP="00774883">
            <w:pPr>
              <w:rPr>
                <w:rFonts w:ascii="Times New Roman" w:eastAsia="Calibri" w:hAnsi="Times New Roman" w:cs="Times New Roman"/>
                <w:sz w:val="24"/>
                <w:szCs w:val="24"/>
              </w:rPr>
            </w:pPr>
          </w:p>
        </w:tc>
        <w:tc>
          <w:tcPr>
            <w:tcW w:w="955" w:type="pct"/>
          </w:tcPr>
          <w:p w14:paraId="33A67388" w14:textId="77777777" w:rsidR="00775C4F" w:rsidRPr="00392BE7" w:rsidRDefault="00775C4F" w:rsidP="00774883">
            <w:pPr>
              <w:rPr>
                <w:rFonts w:ascii="Times New Roman" w:eastAsia="Calibri" w:hAnsi="Times New Roman" w:cs="Times New Roman"/>
                <w:sz w:val="24"/>
                <w:szCs w:val="24"/>
              </w:rPr>
            </w:pPr>
            <w:proofErr w:type="spellStart"/>
            <w:r w:rsidRPr="00392BE7">
              <w:rPr>
                <w:rFonts w:ascii="Times New Roman" w:eastAsia="Calibri" w:hAnsi="Times New Roman" w:cs="Times New Roman"/>
                <w:sz w:val="24"/>
                <w:szCs w:val="24"/>
              </w:rPr>
              <w:t>Glazboterapija</w:t>
            </w:r>
            <w:proofErr w:type="spellEnd"/>
            <w:r w:rsidRPr="00392BE7">
              <w:rPr>
                <w:rFonts w:ascii="Times New Roman" w:eastAsia="Calibri" w:hAnsi="Times New Roman" w:cs="Times New Roman"/>
                <w:sz w:val="24"/>
                <w:szCs w:val="24"/>
              </w:rPr>
              <w:t xml:space="preserve"> i glazbene aktivnosti</w:t>
            </w:r>
          </w:p>
        </w:tc>
        <w:tc>
          <w:tcPr>
            <w:tcW w:w="1351" w:type="pct"/>
          </w:tcPr>
          <w:p w14:paraId="13AAFA7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200 korisnika</w:t>
            </w:r>
          </w:p>
        </w:tc>
        <w:tc>
          <w:tcPr>
            <w:tcW w:w="1346" w:type="pct"/>
          </w:tcPr>
          <w:p w14:paraId="21570A0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w:t>
            </w:r>
            <w:r>
              <w:rPr>
                <w:rFonts w:ascii="Times New Roman" w:eastAsia="Calibri" w:hAnsi="Times New Roman" w:cs="Times New Roman"/>
                <w:sz w:val="24"/>
                <w:szCs w:val="24"/>
              </w:rPr>
              <w:t>150</w:t>
            </w:r>
            <w:r w:rsidRPr="00392BE7">
              <w:rPr>
                <w:rFonts w:ascii="Times New Roman" w:eastAsia="Calibri" w:hAnsi="Times New Roman" w:cs="Times New Roman"/>
                <w:sz w:val="24"/>
                <w:szCs w:val="24"/>
              </w:rPr>
              <w:t xml:space="preserve"> korisnika</w:t>
            </w:r>
          </w:p>
        </w:tc>
      </w:tr>
      <w:tr w:rsidR="00775C4F" w:rsidRPr="00392BE7" w14:paraId="449A1F0F" w14:textId="77777777" w:rsidTr="00775C4F">
        <w:trPr>
          <w:trHeight w:val="567"/>
        </w:trPr>
        <w:tc>
          <w:tcPr>
            <w:tcW w:w="578" w:type="pct"/>
            <w:vAlign w:val="center"/>
          </w:tcPr>
          <w:p w14:paraId="4931E9BE" w14:textId="77777777" w:rsidR="00775C4F" w:rsidRPr="00392BE7" w:rsidRDefault="00775C4F" w:rsidP="00774883">
            <w:pPr>
              <w:rPr>
                <w:rFonts w:eastAsia="Calibri"/>
              </w:rPr>
            </w:pPr>
            <w:r>
              <w:rPr>
                <w:rFonts w:eastAsia="Calibri"/>
              </w:rPr>
              <w:t xml:space="preserve">  </w:t>
            </w:r>
            <w:r w:rsidRPr="00392BE7">
              <w:rPr>
                <w:rFonts w:eastAsia="Calibri"/>
              </w:rPr>
              <w:t>4.18.</w:t>
            </w:r>
          </w:p>
        </w:tc>
        <w:tc>
          <w:tcPr>
            <w:tcW w:w="4422" w:type="pct"/>
            <w:gridSpan w:val="4"/>
            <w:vAlign w:val="center"/>
          </w:tcPr>
          <w:p w14:paraId="1AE0FEC2" w14:textId="77777777" w:rsidR="00775C4F" w:rsidRPr="00392BE7" w:rsidRDefault="00775C4F" w:rsidP="00774883">
            <w:pPr>
              <w:rPr>
                <w:rFonts w:eastAsia="Calibri"/>
              </w:rPr>
            </w:pPr>
            <w:r w:rsidRPr="00392BE7">
              <w:rPr>
                <w:rFonts w:eastAsia="Calibri"/>
              </w:rPr>
              <w:t>Odrasle osobe s poremećajima iz autističnog spektra (PAS)</w:t>
            </w:r>
          </w:p>
        </w:tc>
      </w:tr>
      <w:tr w:rsidR="00775C4F" w:rsidRPr="00392BE7" w14:paraId="19A5FB13" w14:textId="77777777" w:rsidTr="00775C4F">
        <w:trPr>
          <w:trHeight w:val="567"/>
        </w:trPr>
        <w:tc>
          <w:tcPr>
            <w:tcW w:w="578" w:type="pct"/>
            <w:vAlign w:val="center"/>
          </w:tcPr>
          <w:p w14:paraId="67A66055" w14:textId="77777777" w:rsidR="00775C4F" w:rsidRPr="00392BE7" w:rsidRDefault="00775C4F" w:rsidP="00774883">
            <w:pPr>
              <w:rPr>
                <w:rFonts w:eastAsia="Calibri"/>
              </w:rPr>
            </w:pPr>
            <w:r w:rsidRPr="00392BE7">
              <w:rPr>
                <w:rFonts w:eastAsia="Calibri"/>
              </w:rPr>
              <w:t>4.18.1.</w:t>
            </w:r>
          </w:p>
        </w:tc>
        <w:tc>
          <w:tcPr>
            <w:tcW w:w="4422" w:type="pct"/>
            <w:gridSpan w:val="4"/>
            <w:vAlign w:val="center"/>
          </w:tcPr>
          <w:p w14:paraId="74CA8D91" w14:textId="77777777" w:rsidR="00775C4F" w:rsidRPr="00392BE7" w:rsidRDefault="00775C4F" w:rsidP="00774883">
            <w:pPr>
              <w:rPr>
                <w:rFonts w:eastAsia="Calibri"/>
              </w:rPr>
            </w:pPr>
            <w:r w:rsidRPr="00392BE7">
              <w:rPr>
                <w:rFonts w:eastAsia="Calibri"/>
              </w:rPr>
              <w:t>Smještaj</w:t>
            </w:r>
          </w:p>
        </w:tc>
      </w:tr>
      <w:tr w:rsidR="00775C4F" w:rsidRPr="00392BE7" w14:paraId="7341FAF3" w14:textId="77777777" w:rsidTr="00775C4F">
        <w:trPr>
          <w:trHeight w:val="567"/>
        </w:trPr>
        <w:tc>
          <w:tcPr>
            <w:tcW w:w="578" w:type="pct"/>
            <w:vMerge w:val="restart"/>
            <w:vAlign w:val="center"/>
          </w:tcPr>
          <w:p w14:paraId="0F9DC41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4.18.1.1.</w:t>
            </w:r>
          </w:p>
        </w:tc>
        <w:tc>
          <w:tcPr>
            <w:tcW w:w="770" w:type="pct"/>
            <w:vMerge w:val="restart"/>
            <w:vAlign w:val="center"/>
          </w:tcPr>
          <w:p w14:paraId="3277BAE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Osnovni opseg usluge</w:t>
            </w:r>
            <w:r w:rsidRPr="00392BE7">
              <w:rPr>
                <w:rFonts w:ascii="Times New Roman" w:eastAsia="Calibri" w:hAnsi="Times New Roman" w:cs="Times New Roman"/>
                <w:sz w:val="24"/>
                <w:szCs w:val="24"/>
                <w:vertAlign w:val="superscript"/>
              </w:rPr>
              <w:footnoteReference w:customMarkFollows="1" w:id="41"/>
              <w:sym w:font="Symbol" w:char="F02A"/>
            </w:r>
          </w:p>
        </w:tc>
        <w:tc>
          <w:tcPr>
            <w:tcW w:w="955" w:type="pct"/>
          </w:tcPr>
          <w:p w14:paraId="364A445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Njega 1 - samo za korisnike potpuno ovisne o pomoći i njezi druge osobe</w:t>
            </w:r>
          </w:p>
        </w:tc>
        <w:tc>
          <w:tcPr>
            <w:tcW w:w="1351" w:type="pct"/>
          </w:tcPr>
          <w:p w14:paraId="5A2D040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5 korisnika </w:t>
            </w:r>
          </w:p>
        </w:tc>
        <w:tc>
          <w:tcPr>
            <w:tcW w:w="1346" w:type="pct"/>
          </w:tcPr>
          <w:p w14:paraId="0BFFE6B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5 korisnika</w:t>
            </w:r>
          </w:p>
        </w:tc>
      </w:tr>
      <w:tr w:rsidR="00775C4F" w:rsidRPr="00392BE7" w14:paraId="24F1BB8B" w14:textId="77777777" w:rsidTr="00775C4F">
        <w:trPr>
          <w:trHeight w:val="567"/>
        </w:trPr>
        <w:tc>
          <w:tcPr>
            <w:tcW w:w="578" w:type="pct"/>
            <w:vMerge/>
            <w:vAlign w:val="center"/>
          </w:tcPr>
          <w:p w14:paraId="454536A3"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0B4DD685" w14:textId="77777777" w:rsidR="00775C4F" w:rsidRPr="00392BE7" w:rsidRDefault="00775C4F" w:rsidP="00774883">
            <w:pPr>
              <w:rPr>
                <w:rFonts w:ascii="Times New Roman" w:eastAsia="Calibri" w:hAnsi="Times New Roman" w:cs="Times New Roman"/>
                <w:sz w:val="24"/>
                <w:szCs w:val="24"/>
              </w:rPr>
            </w:pPr>
          </w:p>
        </w:tc>
        <w:tc>
          <w:tcPr>
            <w:tcW w:w="955" w:type="pct"/>
          </w:tcPr>
          <w:p w14:paraId="442B74D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Njega 2 - samo za korisnike kojima je potrebna pomoć u samozbrinjavanju</w:t>
            </w:r>
          </w:p>
        </w:tc>
        <w:tc>
          <w:tcPr>
            <w:tcW w:w="1351" w:type="pct"/>
          </w:tcPr>
          <w:p w14:paraId="522E7C1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13 korisnika </w:t>
            </w:r>
          </w:p>
        </w:tc>
        <w:tc>
          <w:tcPr>
            <w:tcW w:w="1346" w:type="pct"/>
          </w:tcPr>
          <w:p w14:paraId="5C5ADD89"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 izvršitelj na 10</w:t>
            </w:r>
            <w:r w:rsidRPr="00DF15FE">
              <w:rPr>
                <w:rFonts w:ascii="Times New Roman" w:eastAsia="Calibri" w:hAnsi="Times New Roman" w:cs="Times New Roman"/>
                <w:sz w:val="24"/>
                <w:szCs w:val="24"/>
              </w:rPr>
              <w:t xml:space="preserve"> korisnika</w:t>
            </w:r>
          </w:p>
        </w:tc>
      </w:tr>
      <w:tr w:rsidR="00775C4F" w:rsidRPr="00392BE7" w14:paraId="19F5E82C" w14:textId="77777777" w:rsidTr="00775C4F">
        <w:trPr>
          <w:trHeight w:val="567"/>
        </w:trPr>
        <w:tc>
          <w:tcPr>
            <w:tcW w:w="578" w:type="pct"/>
            <w:vMerge/>
            <w:vAlign w:val="center"/>
          </w:tcPr>
          <w:p w14:paraId="68B4971D"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731628A5" w14:textId="77777777" w:rsidR="00775C4F" w:rsidRPr="00392BE7" w:rsidRDefault="00775C4F" w:rsidP="00774883">
            <w:pPr>
              <w:rPr>
                <w:rFonts w:ascii="Times New Roman" w:eastAsia="Calibri" w:hAnsi="Times New Roman" w:cs="Times New Roman"/>
                <w:sz w:val="24"/>
                <w:szCs w:val="24"/>
              </w:rPr>
            </w:pPr>
          </w:p>
        </w:tc>
        <w:tc>
          <w:tcPr>
            <w:tcW w:w="955" w:type="pct"/>
          </w:tcPr>
          <w:p w14:paraId="34223E7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Njega i briga o zdravlju</w:t>
            </w:r>
            <w:r>
              <w:rPr>
                <w:rFonts w:ascii="Times New Roman" w:eastAsia="Calibri" w:hAnsi="Times New Roman" w:cs="Times New Roman"/>
                <w:sz w:val="24"/>
                <w:szCs w:val="24"/>
              </w:rPr>
              <w:t xml:space="preserve"> </w:t>
            </w:r>
            <w:r w:rsidRPr="00392BE7">
              <w:rPr>
                <w:rFonts w:ascii="Times New Roman" w:eastAsia="Calibri" w:hAnsi="Times New Roman" w:cs="Times New Roman"/>
                <w:sz w:val="24"/>
                <w:szCs w:val="24"/>
              </w:rPr>
              <w:t>- za korisnike potpuno ovisne o tuđoj njezi i pomoći i korisnike  kojima je potrebna pomoć u samozbrinjavanju</w:t>
            </w:r>
          </w:p>
        </w:tc>
        <w:tc>
          <w:tcPr>
            <w:tcW w:w="1351" w:type="pct"/>
          </w:tcPr>
          <w:p w14:paraId="20C37D9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1</w:t>
            </w:r>
            <w:r w:rsidRPr="00392BE7">
              <w:rPr>
                <w:rFonts w:ascii="Times New Roman" w:eastAsia="Calibri" w:hAnsi="Times New Roman" w:cs="Times New Roman"/>
                <w:color w:val="000000"/>
                <w:sz w:val="24"/>
                <w:szCs w:val="24"/>
              </w:rPr>
              <w:t xml:space="preserve"> izvršitelj</w:t>
            </w:r>
            <w:r w:rsidRPr="00392BE7">
              <w:rPr>
                <w:rFonts w:ascii="Times New Roman" w:eastAsia="Calibri" w:hAnsi="Times New Roman" w:cs="Times New Roman"/>
                <w:sz w:val="24"/>
                <w:szCs w:val="24"/>
              </w:rPr>
              <w:t xml:space="preserve"> na 20 korisnika </w:t>
            </w:r>
          </w:p>
        </w:tc>
        <w:tc>
          <w:tcPr>
            <w:tcW w:w="1346" w:type="pct"/>
          </w:tcPr>
          <w:p w14:paraId="06B6480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1</w:t>
            </w:r>
            <w:r w:rsidRPr="00392BE7">
              <w:rPr>
                <w:rFonts w:ascii="Times New Roman" w:eastAsia="Calibri" w:hAnsi="Times New Roman" w:cs="Times New Roman"/>
                <w:color w:val="000000"/>
                <w:sz w:val="24"/>
                <w:szCs w:val="24"/>
              </w:rPr>
              <w:t xml:space="preserve"> izvršitelj</w:t>
            </w:r>
            <w:r w:rsidRPr="00392BE7">
              <w:rPr>
                <w:rFonts w:ascii="Times New Roman" w:eastAsia="Calibri" w:hAnsi="Times New Roman" w:cs="Times New Roman"/>
                <w:sz w:val="24"/>
                <w:szCs w:val="24"/>
              </w:rPr>
              <w:t xml:space="preserve"> na </w:t>
            </w:r>
            <w:r>
              <w:rPr>
                <w:rFonts w:ascii="Times New Roman" w:eastAsia="Calibri" w:hAnsi="Times New Roman" w:cs="Times New Roman"/>
                <w:sz w:val="24"/>
                <w:szCs w:val="24"/>
              </w:rPr>
              <w:t>15</w:t>
            </w:r>
            <w:r w:rsidRPr="00392BE7">
              <w:rPr>
                <w:rFonts w:ascii="Times New Roman" w:eastAsia="Calibri" w:hAnsi="Times New Roman" w:cs="Times New Roman"/>
                <w:sz w:val="24"/>
                <w:szCs w:val="24"/>
              </w:rPr>
              <w:t xml:space="preserve"> korisnika </w:t>
            </w:r>
          </w:p>
        </w:tc>
      </w:tr>
      <w:tr w:rsidR="00775C4F" w:rsidRPr="00392BE7" w14:paraId="7E2020E9" w14:textId="77777777" w:rsidTr="00775C4F">
        <w:trPr>
          <w:trHeight w:val="567"/>
        </w:trPr>
        <w:tc>
          <w:tcPr>
            <w:tcW w:w="578" w:type="pct"/>
            <w:vMerge/>
            <w:vAlign w:val="center"/>
          </w:tcPr>
          <w:p w14:paraId="09D8993C"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557B3D94" w14:textId="77777777" w:rsidR="00775C4F" w:rsidRPr="00392BE7" w:rsidRDefault="00775C4F" w:rsidP="00774883">
            <w:pPr>
              <w:rPr>
                <w:rFonts w:ascii="Times New Roman" w:eastAsia="Calibri" w:hAnsi="Times New Roman" w:cs="Times New Roman"/>
                <w:sz w:val="24"/>
                <w:szCs w:val="24"/>
              </w:rPr>
            </w:pPr>
          </w:p>
        </w:tc>
        <w:tc>
          <w:tcPr>
            <w:tcW w:w="955" w:type="pct"/>
          </w:tcPr>
          <w:p w14:paraId="73F64C1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Socijalni rad</w:t>
            </w:r>
          </w:p>
        </w:tc>
        <w:tc>
          <w:tcPr>
            <w:tcW w:w="1351" w:type="pct"/>
          </w:tcPr>
          <w:p w14:paraId="4AD26C8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100 korisnika</w:t>
            </w:r>
          </w:p>
        </w:tc>
        <w:tc>
          <w:tcPr>
            <w:tcW w:w="1346" w:type="pct"/>
          </w:tcPr>
          <w:p w14:paraId="0599F38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100 korisnika</w:t>
            </w:r>
          </w:p>
        </w:tc>
      </w:tr>
      <w:tr w:rsidR="00775C4F" w:rsidRPr="00392BE7" w14:paraId="41E3BF21" w14:textId="77777777" w:rsidTr="00775C4F">
        <w:trPr>
          <w:trHeight w:val="567"/>
        </w:trPr>
        <w:tc>
          <w:tcPr>
            <w:tcW w:w="578" w:type="pct"/>
            <w:vMerge/>
            <w:vAlign w:val="center"/>
          </w:tcPr>
          <w:p w14:paraId="319B848E"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36390371" w14:textId="77777777" w:rsidR="00775C4F" w:rsidRPr="00392BE7" w:rsidRDefault="00775C4F" w:rsidP="00774883">
            <w:pPr>
              <w:rPr>
                <w:rFonts w:ascii="Times New Roman" w:eastAsia="Calibri" w:hAnsi="Times New Roman" w:cs="Times New Roman"/>
                <w:sz w:val="24"/>
                <w:szCs w:val="24"/>
              </w:rPr>
            </w:pPr>
          </w:p>
        </w:tc>
        <w:tc>
          <w:tcPr>
            <w:tcW w:w="955" w:type="pct"/>
          </w:tcPr>
          <w:p w14:paraId="4445E74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Socijalna rehabilitacija</w:t>
            </w:r>
          </w:p>
        </w:tc>
        <w:tc>
          <w:tcPr>
            <w:tcW w:w="1351" w:type="pct"/>
          </w:tcPr>
          <w:p w14:paraId="48C792B2" w14:textId="77777777" w:rsidR="00775C4F" w:rsidRPr="00392BE7" w:rsidRDefault="00775C4F" w:rsidP="00774883">
            <w:pPr>
              <w:rPr>
                <w:rFonts w:ascii="Times New Roman" w:eastAsia="Calibri" w:hAnsi="Times New Roman" w:cs="Times New Roman"/>
                <w:sz w:val="24"/>
                <w:szCs w:val="24"/>
              </w:rPr>
            </w:pPr>
            <w:r w:rsidRPr="00D40547">
              <w:rPr>
                <w:rFonts w:ascii="Times New Roman" w:eastAsia="Calibri" w:hAnsi="Times New Roman" w:cs="Times New Roman"/>
                <w:sz w:val="24"/>
                <w:szCs w:val="24"/>
              </w:rPr>
              <w:t>1 izvršitelj na</w:t>
            </w:r>
            <w:r w:rsidRPr="00392BE7">
              <w:rPr>
                <w:rFonts w:ascii="Times New Roman" w:eastAsia="Calibri" w:hAnsi="Times New Roman" w:cs="Times New Roman"/>
                <w:sz w:val="24"/>
                <w:szCs w:val="24"/>
              </w:rPr>
              <w:t xml:space="preserve"> 30 korisnika</w:t>
            </w:r>
          </w:p>
        </w:tc>
        <w:tc>
          <w:tcPr>
            <w:tcW w:w="1346" w:type="pct"/>
          </w:tcPr>
          <w:p w14:paraId="2B539E1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D40547">
              <w:rPr>
                <w:rFonts w:ascii="Times New Roman" w:eastAsia="Calibri" w:hAnsi="Times New Roman" w:cs="Times New Roman"/>
                <w:sz w:val="24"/>
                <w:szCs w:val="24"/>
              </w:rPr>
              <w:t>izvršitelj na</w:t>
            </w:r>
            <w:r w:rsidRPr="00392BE7">
              <w:rPr>
                <w:rFonts w:ascii="Times New Roman" w:eastAsia="Calibri" w:hAnsi="Times New Roman" w:cs="Times New Roman"/>
                <w:sz w:val="24"/>
                <w:szCs w:val="24"/>
              </w:rPr>
              <w:t xml:space="preserve"> </w:t>
            </w:r>
            <w:r>
              <w:rPr>
                <w:rFonts w:ascii="Times New Roman" w:eastAsia="Calibri" w:hAnsi="Times New Roman" w:cs="Times New Roman"/>
                <w:sz w:val="24"/>
                <w:szCs w:val="24"/>
              </w:rPr>
              <w:t>15</w:t>
            </w:r>
            <w:r w:rsidRPr="00392BE7">
              <w:rPr>
                <w:rFonts w:ascii="Times New Roman" w:eastAsia="Calibri" w:hAnsi="Times New Roman" w:cs="Times New Roman"/>
                <w:sz w:val="24"/>
                <w:szCs w:val="24"/>
              </w:rPr>
              <w:t xml:space="preserve"> korisnika</w:t>
            </w:r>
          </w:p>
        </w:tc>
      </w:tr>
      <w:tr w:rsidR="00775C4F" w:rsidRPr="00392BE7" w14:paraId="2CF81A12" w14:textId="77777777" w:rsidTr="00775C4F">
        <w:trPr>
          <w:trHeight w:val="567"/>
        </w:trPr>
        <w:tc>
          <w:tcPr>
            <w:tcW w:w="578" w:type="pct"/>
            <w:vMerge/>
            <w:vAlign w:val="center"/>
          </w:tcPr>
          <w:p w14:paraId="59281D5E"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72FB8AD1" w14:textId="77777777" w:rsidR="00775C4F" w:rsidRPr="00392BE7" w:rsidRDefault="00775C4F" w:rsidP="00774883">
            <w:pPr>
              <w:rPr>
                <w:rFonts w:ascii="Times New Roman" w:eastAsia="Calibri" w:hAnsi="Times New Roman" w:cs="Times New Roman"/>
                <w:sz w:val="24"/>
                <w:szCs w:val="24"/>
              </w:rPr>
            </w:pPr>
          </w:p>
        </w:tc>
        <w:tc>
          <w:tcPr>
            <w:tcW w:w="955" w:type="pct"/>
          </w:tcPr>
          <w:p w14:paraId="370974C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Radne aktivnosti</w:t>
            </w:r>
          </w:p>
        </w:tc>
        <w:tc>
          <w:tcPr>
            <w:tcW w:w="1351" w:type="pct"/>
            <w:shd w:val="clear" w:color="auto" w:fill="auto"/>
          </w:tcPr>
          <w:p w14:paraId="00D2C68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D40547">
              <w:rPr>
                <w:rFonts w:ascii="Times New Roman" w:eastAsia="Calibri" w:hAnsi="Times New Roman" w:cs="Times New Roman"/>
                <w:sz w:val="24"/>
                <w:szCs w:val="24"/>
              </w:rPr>
              <w:t>izvršitelj</w:t>
            </w:r>
            <w:r w:rsidRPr="00392BE7">
              <w:rPr>
                <w:rFonts w:ascii="Times New Roman" w:eastAsia="Calibri" w:hAnsi="Times New Roman" w:cs="Times New Roman"/>
                <w:sz w:val="24"/>
                <w:szCs w:val="24"/>
              </w:rPr>
              <w:t xml:space="preserve"> na 20 korisnika</w:t>
            </w:r>
          </w:p>
        </w:tc>
        <w:tc>
          <w:tcPr>
            <w:tcW w:w="1346" w:type="pct"/>
          </w:tcPr>
          <w:p w14:paraId="3115D0CD"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D40547">
              <w:rPr>
                <w:rFonts w:ascii="Times New Roman" w:eastAsia="Calibri" w:hAnsi="Times New Roman" w:cs="Times New Roman"/>
                <w:sz w:val="24"/>
                <w:szCs w:val="24"/>
              </w:rPr>
              <w:t xml:space="preserve">izvršitelj </w:t>
            </w:r>
            <w:r>
              <w:rPr>
                <w:rFonts w:ascii="Times New Roman" w:eastAsia="Calibri" w:hAnsi="Times New Roman" w:cs="Times New Roman"/>
                <w:sz w:val="24"/>
                <w:szCs w:val="24"/>
              </w:rPr>
              <w:t>na 1</w:t>
            </w:r>
            <w:r w:rsidRPr="00392BE7">
              <w:rPr>
                <w:rFonts w:ascii="Times New Roman" w:eastAsia="Calibri" w:hAnsi="Times New Roman" w:cs="Times New Roman"/>
                <w:sz w:val="24"/>
                <w:szCs w:val="24"/>
              </w:rPr>
              <w:t>0 korisnika</w:t>
            </w:r>
          </w:p>
        </w:tc>
      </w:tr>
      <w:tr w:rsidR="00775C4F" w:rsidRPr="00392BE7" w14:paraId="078C1776" w14:textId="77777777" w:rsidTr="00775C4F">
        <w:trPr>
          <w:trHeight w:val="567"/>
        </w:trPr>
        <w:tc>
          <w:tcPr>
            <w:tcW w:w="578" w:type="pct"/>
            <w:vMerge/>
            <w:vAlign w:val="center"/>
          </w:tcPr>
          <w:p w14:paraId="450D0276"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1F2449DD" w14:textId="77777777" w:rsidR="00775C4F" w:rsidRPr="00392BE7" w:rsidRDefault="00775C4F" w:rsidP="00774883">
            <w:pPr>
              <w:rPr>
                <w:rFonts w:ascii="Times New Roman" w:eastAsia="Calibri" w:hAnsi="Times New Roman" w:cs="Times New Roman"/>
                <w:sz w:val="24"/>
                <w:szCs w:val="24"/>
              </w:rPr>
            </w:pPr>
          </w:p>
        </w:tc>
        <w:tc>
          <w:tcPr>
            <w:tcW w:w="955" w:type="pct"/>
          </w:tcPr>
          <w:p w14:paraId="4E326F1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Psihološka podrška </w:t>
            </w:r>
          </w:p>
        </w:tc>
        <w:tc>
          <w:tcPr>
            <w:tcW w:w="1351" w:type="pct"/>
          </w:tcPr>
          <w:p w14:paraId="7FDD7E7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100 korisnika</w:t>
            </w:r>
          </w:p>
        </w:tc>
        <w:tc>
          <w:tcPr>
            <w:tcW w:w="1346" w:type="pct"/>
          </w:tcPr>
          <w:p w14:paraId="6F4A117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6</w:t>
            </w:r>
            <w:r w:rsidRPr="00392BE7">
              <w:rPr>
                <w:rFonts w:ascii="Times New Roman" w:eastAsia="Calibri" w:hAnsi="Times New Roman" w:cs="Times New Roman"/>
                <w:sz w:val="24"/>
                <w:szCs w:val="24"/>
              </w:rPr>
              <w:t>0 korisnika</w:t>
            </w:r>
          </w:p>
        </w:tc>
      </w:tr>
      <w:tr w:rsidR="00775C4F" w:rsidRPr="00392BE7" w14:paraId="2AB83D82" w14:textId="77777777" w:rsidTr="00775C4F">
        <w:trPr>
          <w:trHeight w:val="567"/>
        </w:trPr>
        <w:tc>
          <w:tcPr>
            <w:tcW w:w="578" w:type="pct"/>
            <w:vMerge/>
            <w:vAlign w:val="center"/>
          </w:tcPr>
          <w:p w14:paraId="246CC3A4"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7B9A1FC6" w14:textId="77777777" w:rsidR="00775C4F" w:rsidRPr="00392BE7" w:rsidRDefault="00775C4F" w:rsidP="00774883">
            <w:pPr>
              <w:rPr>
                <w:rFonts w:ascii="Times New Roman" w:eastAsia="Calibri" w:hAnsi="Times New Roman" w:cs="Times New Roman"/>
                <w:sz w:val="24"/>
                <w:szCs w:val="24"/>
              </w:rPr>
            </w:pPr>
          </w:p>
        </w:tc>
        <w:tc>
          <w:tcPr>
            <w:tcW w:w="955" w:type="pct"/>
          </w:tcPr>
          <w:p w14:paraId="62C1EDC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Senzorna integracija</w:t>
            </w:r>
          </w:p>
        </w:tc>
        <w:tc>
          <w:tcPr>
            <w:tcW w:w="1351" w:type="pct"/>
          </w:tcPr>
          <w:p w14:paraId="44CBFF6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30 korisnika</w:t>
            </w:r>
          </w:p>
        </w:tc>
        <w:tc>
          <w:tcPr>
            <w:tcW w:w="1346" w:type="pct"/>
          </w:tcPr>
          <w:p w14:paraId="6112D66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2</w:t>
            </w:r>
            <w:r w:rsidRPr="00392BE7">
              <w:rPr>
                <w:rFonts w:ascii="Times New Roman" w:eastAsia="Calibri" w:hAnsi="Times New Roman" w:cs="Times New Roman"/>
                <w:sz w:val="24"/>
                <w:szCs w:val="24"/>
              </w:rPr>
              <w:t>0 korisnika</w:t>
            </w:r>
          </w:p>
        </w:tc>
      </w:tr>
      <w:tr w:rsidR="00775C4F" w:rsidRPr="00392BE7" w14:paraId="54F71DB8" w14:textId="77777777" w:rsidTr="00775C4F">
        <w:trPr>
          <w:trHeight w:val="567"/>
        </w:trPr>
        <w:tc>
          <w:tcPr>
            <w:tcW w:w="578" w:type="pct"/>
            <w:vMerge/>
            <w:vAlign w:val="center"/>
          </w:tcPr>
          <w:p w14:paraId="791C6303"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510F7289" w14:textId="77777777" w:rsidR="00775C4F" w:rsidRPr="00392BE7" w:rsidRDefault="00775C4F" w:rsidP="00774883">
            <w:pPr>
              <w:rPr>
                <w:rFonts w:ascii="Times New Roman" w:eastAsia="Calibri" w:hAnsi="Times New Roman" w:cs="Times New Roman"/>
                <w:sz w:val="24"/>
                <w:szCs w:val="24"/>
              </w:rPr>
            </w:pPr>
          </w:p>
        </w:tc>
        <w:tc>
          <w:tcPr>
            <w:tcW w:w="955" w:type="pct"/>
          </w:tcPr>
          <w:p w14:paraId="58A9C2C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Radna terapija</w:t>
            </w:r>
          </w:p>
        </w:tc>
        <w:tc>
          <w:tcPr>
            <w:tcW w:w="1351" w:type="pct"/>
          </w:tcPr>
          <w:p w14:paraId="03A1C09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40 korisnika</w:t>
            </w:r>
          </w:p>
        </w:tc>
        <w:tc>
          <w:tcPr>
            <w:tcW w:w="1346" w:type="pct"/>
          </w:tcPr>
          <w:p w14:paraId="6F66C74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40 korisnika</w:t>
            </w:r>
          </w:p>
        </w:tc>
      </w:tr>
      <w:tr w:rsidR="00775C4F" w:rsidRPr="00392BE7" w14:paraId="041BBC92" w14:textId="77777777" w:rsidTr="00775C4F">
        <w:trPr>
          <w:trHeight w:val="567"/>
        </w:trPr>
        <w:tc>
          <w:tcPr>
            <w:tcW w:w="578" w:type="pct"/>
            <w:vMerge/>
            <w:vAlign w:val="center"/>
          </w:tcPr>
          <w:p w14:paraId="273C07AB"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44FEED35" w14:textId="77777777" w:rsidR="00775C4F" w:rsidRPr="00392BE7" w:rsidRDefault="00775C4F" w:rsidP="00774883">
            <w:pPr>
              <w:rPr>
                <w:rFonts w:ascii="Times New Roman" w:eastAsia="Calibri" w:hAnsi="Times New Roman" w:cs="Times New Roman"/>
                <w:sz w:val="24"/>
                <w:szCs w:val="24"/>
              </w:rPr>
            </w:pPr>
          </w:p>
        </w:tc>
        <w:tc>
          <w:tcPr>
            <w:tcW w:w="955" w:type="pct"/>
          </w:tcPr>
          <w:p w14:paraId="02DEEC0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Skrb tijekom noći</w:t>
            </w:r>
          </w:p>
        </w:tc>
        <w:tc>
          <w:tcPr>
            <w:tcW w:w="1351" w:type="pct"/>
          </w:tcPr>
          <w:p w14:paraId="3D11F0A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smjenski rad zaposlenika za njegu i brigu o zdravlju</w:t>
            </w:r>
          </w:p>
        </w:tc>
        <w:tc>
          <w:tcPr>
            <w:tcW w:w="1346" w:type="pct"/>
          </w:tcPr>
          <w:p w14:paraId="744B342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smjenski rad zaposlenika za njegu i brigu o zdravlju</w:t>
            </w:r>
          </w:p>
        </w:tc>
      </w:tr>
      <w:tr w:rsidR="00775C4F" w:rsidRPr="00392BE7" w14:paraId="06C4F71B" w14:textId="77777777" w:rsidTr="00775C4F">
        <w:trPr>
          <w:trHeight w:val="567"/>
        </w:trPr>
        <w:tc>
          <w:tcPr>
            <w:tcW w:w="578" w:type="pct"/>
            <w:vAlign w:val="center"/>
          </w:tcPr>
          <w:p w14:paraId="371DD3C7" w14:textId="77777777" w:rsidR="00775C4F" w:rsidRPr="00392BE7" w:rsidRDefault="00775C4F" w:rsidP="00774883">
            <w:pPr>
              <w:rPr>
                <w:rFonts w:eastAsia="Calibri"/>
              </w:rPr>
            </w:pPr>
            <w:r w:rsidRPr="00392BE7">
              <w:rPr>
                <w:rFonts w:eastAsia="Calibri"/>
              </w:rPr>
              <w:t>4.18.2.</w:t>
            </w:r>
          </w:p>
        </w:tc>
        <w:tc>
          <w:tcPr>
            <w:tcW w:w="4422" w:type="pct"/>
            <w:gridSpan w:val="4"/>
            <w:vAlign w:val="center"/>
          </w:tcPr>
          <w:p w14:paraId="0E524F9D" w14:textId="77777777" w:rsidR="00775C4F" w:rsidRPr="00392BE7" w:rsidRDefault="00775C4F" w:rsidP="00774883">
            <w:pPr>
              <w:rPr>
                <w:rFonts w:eastAsia="Calibri"/>
              </w:rPr>
            </w:pPr>
            <w:r w:rsidRPr="00392BE7">
              <w:rPr>
                <w:rFonts w:eastAsia="Calibri"/>
              </w:rPr>
              <w:t>Boravak</w:t>
            </w:r>
          </w:p>
        </w:tc>
      </w:tr>
      <w:tr w:rsidR="00775C4F" w:rsidRPr="00392BE7" w14:paraId="71BF4C0C" w14:textId="77777777" w:rsidTr="00775C4F">
        <w:trPr>
          <w:trHeight w:val="567"/>
        </w:trPr>
        <w:tc>
          <w:tcPr>
            <w:tcW w:w="578" w:type="pct"/>
            <w:vMerge w:val="restart"/>
            <w:vAlign w:val="center"/>
          </w:tcPr>
          <w:p w14:paraId="4D487BB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4.18.2.1.</w:t>
            </w:r>
          </w:p>
        </w:tc>
        <w:tc>
          <w:tcPr>
            <w:tcW w:w="770" w:type="pct"/>
            <w:vMerge w:val="restart"/>
            <w:vAlign w:val="center"/>
          </w:tcPr>
          <w:p w14:paraId="70BEB1B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Poludnevni boravak</w:t>
            </w:r>
          </w:p>
          <w:p w14:paraId="5EB5511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lastRenderedPageBreak/>
              <w:t>(osnovni opseg usluge)</w:t>
            </w:r>
            <w:r w:rsidRPr="00392BE7">
              <w:rPr>
                <w:rFonts w:ascii="Times New Roman" w:eastAsia="Calibri" w:hAnsi="Times New Roman" w:cs="Times New Roman"/>
                <w:sz w:val="24"/>
                <w:szCs w:val="24"/>
                <w:vertAlign w:val="superscript"/>
              </w:rPr>
              <w:footnoteReference w:customMarkFollows="1" w:id="42"/>
              <w:sym w:font="Symbol" w:char="F02A"/>
            </w:r>
          </w:p>
        </w:tc>
        <w:tc>
          <w:tcPr>
            <w:tcW w:w="955" w:type="pct"/>
          </w:tcPr>
          <w:p w14:paraId="6CF59AE0"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Njega 1 -</w:t>
            </w:r>
            <w:r w:rsidRPr="00392BE7">
              <w:rPr>
                <w:rFonts w:ascii="Times New Roman" w:eastAsia="Calibri" w:hAnsi="Times New Roman" w:cs="Times New Roman"/>
                <w:sz w:val="24"/>
                <w:szCs w:val="24"/>
              </w:rPr>
              <w:t xml:space="preserve"> samo za korisnike potpuno ovisne o njezi druge osobe</w:t>
            </w:r>
          </w:p>
        </w:tc>
        <w:tc>
          <w:tcPr>
            <w:tcW w:w="1351" w:type="pct"/>
          </w:tcPr>
          <w:p w14:paraId="25437F4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10 korisnika</w:t>
            </w:r>
          </w:p>
        </w:tc>
        <w:tc>
          <w:tcPr>
            <w:tcW w:w="1346" w:type="pct"/>
          </w:tcPr>
          <w:p w14:paraId="2977BDF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w:t>
            </w:r>
            <w:r>
              <w:rPr>
                <w:rFonts w:ascii="Times New Roman" w:eastAsia="Calibri" w:hAnsi="Times New Roman" w:cs="Times New Roman"/>
                <w:sz w:val="24"/>
                <w:szCs w:val="24"/>
              </w:rPr>
              <w:t>6</w:t>
            </w:r>
            <w:r w:rsidRPr="00392BE7">
              <w:rPr>
                <w:rFonts w:ascii="Times New Roman" w:eastAsia="Calibri" w:hAnsi="Times New Roman" w:cs="Times New Roman"/>
                <w:sz w:val="24"/>
                <w:szCs w:val="24"/>
              </w:rPr>
              <w:t xml:space="preserve"> korisnika</w:t>
            </w:r>
          </w:p>
        </w:tc>
      </w:tr>
      <w:tr w:rsidR="00775C4F" w:rsidRPr="00392BE7" w14:paraId="2F0A6B3E" w14:textId="77777777" w:rsidTr="00775C4F">
        <w:trPr>
          <w:trHeight w:val="567"/>
        </w:trPr>
        <w:tc>
          <w:tcPr>
            <w:tcW w:w="578" w:type="pct"/>
            <w:vMerge/>
            <w:vAlign w:val="center"/>
          </w:tcPr>
          <w:p w14:paraId="52D565B7"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5FABF2F9" w14:textId="77777777" w:rsidR="00775C4F" w:rsidRPr="00392BE7" w:rsidRDefault="00775C4F" w:rsidP="00774883">
            <w:pPr>
              <w:rPr>
                <w:rFonts w:ascii="Times New Roman" w:eastAsia="Calibri" w:hAnsi="Times New Roman" w:cs="Times New Roman"/>
                <w:sz w:val="24"/>
                <w:szCs w:val="24"/>
              </w:rPr>
            </w:pPr>
          </w:p>
        </w:tc>
        <w:tc>
          <w:tcPr>
            <w:tcW w:w="955" w:type="pct"/>
          </w:tcPr>
          <w:p w14:paraId="62951DF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Njega 2 - samo za korisnike kojima je potrebna pomoć u samozbrinjavanju</w:t>
            </w:r>
          </w:p>
        </w:tc>
        <w:tc>
          <w:tcPr>
            <w:tcW w:w="1351" w:type="pct"/>
          </w:tcPr>
          <w:p w14:paraId="0DAB489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30 korisnika</w:t>
            </w:r>
          </w:p>
        </w:tc>
        <w:tc>
          <w:tcPr>
            <w:tcW w:w="1346" w:type="pct"/>
          </w:tcPr>
          <w:p w14:paraId="7F0CF47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2</w:t>
            </w:r>
            <w:r w:rsidRPr="00392BE7">
              <w:rPr>
                <w:rFonts w:ascii="Times New Roman" w:eastAsia="Calibri" w:hAnsi="Times New Roman" w:cs="Times New Roman"/>
                <w:sz w:val="24"/>
                <w:szCs w:val="24"/>
              </w:rPr>
              <w:t>0 korisnika</w:t>
            </w:r>
          </w:p>
        </w:tc>
      </w:tr>
      <w:tr w:rsidR="00775C4F" w:rsidRPr="00392BE7" w14:paraId="336869C3" w14:textId="77777777" w:rsidTr="00775C4F">
        <w:trPr>
          <w:trHeight w:val="567"/>
        </w:trPr>
        <w:tc>
          <w:tcPr>
            <w:tcW w:w="578" w:type="pct"/>
            <w:vMerge/>
            <w:vAlign w:val="center"/>
          </w:tcPr>
          <w:p w14:paraId="3DC0FB6C"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2F7A262B" w14:textId="77777777" w:rsidR="00775C4F" w:rsidRPr="00392BE7" w:rsidRDefault="00775C4F" w:rsidP="00774883">
            <w:pPr>
              <w:rPr>
                <w:rFonts w:ascii="Times New Roman" w:eastAsia="Calibri" w:hAnsi="Times New Roman" w:cs="Times New Roman"/>
                <w:sz w:val="24"/>
                <w:szCs w:val="24"/>
              </w:rPr>
            </w:pPr>
          </w:p>
        </w:tc>
        <w:tc>
          <w:tcPr>
            <w:tcW w:w="955" w:type="pct"/>
          </w:tcPr>
          <w:p w14:paraId="7C17017B" w14:textId="77777777" w:rsidR="00775C4F" w:rsidRPr="00392BE7" w:rsidRDefault="00775C4F" w:rsidP="00774883">
            <w:pPr>
              <w:rPr>
                <w:rFonts w:ascii="Times New Roman" w:eastAsia="Calibri" w:hAnsi="Times New Roman" w:cs="Times New Roman"/>
                <w:sz w:val="24"/>
                <w:szCs w:val="24"/>
                <w:highlight w:val="yellow"/>
              </w:rPr>
            </w:pPr>
            <w:r w:rsidRPr="00392BE7">
              <w:rPr>
                <w:rFonts w:ascii="Times New Roman" w:eastAsia="Calibri" w:hAnsi="Times New Roman" w:cs="Times New Roman"/>
                <w:sz w:val="24"/>
                <w:szCs w:val="24"/>
              </w:rPr>
              <w:t xml:space="preserve">Njega i briga o zdravlju </w:t>
            </w:r>
          </w:p>
        </w:tc>
        <w:tc>
          <w:tcPr>
            <w:tcW w:w="1351" w:type="pct"/>
          </w:tcPr>
          <w:p w14:paraId="19A0BEE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40 korisnika</w:t>
            </w:r>
          </w:p>
        </w:tc>
        <w:tc>
          <w:tcPr>
            <w:tcW w:w="1346" w:type="pct"/>
          </w:tcPr>
          <w:p w14:paraId="46C94BA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2</w:t>
            </w:r>
            <w:r w:rsidRPr="00392BE7">
              <w:rPr>
                <w:rFonts w:ascii="Times New Roman" w:eastAsia="Calibri" w:hAnsi="Times New Roman" w:cs="Times New Roman"/>
                <w:sz w:val="24"/>
                <w:szCs w:val="24"/>
              </w:rPr>
              <w:t>0 korisnika</w:t>
            </w:r>
          </w:p>
        </w:tc>
      </w:tr>
      <w:tr w:rsidR="00775C4F" w:rsidRPr="00392BE7" w14:paraId="382EA32B" w14:textId="77777777" w:rsidTr="00775C4F">
        <w:trPr>
          <w:trHeight w:val="567"/>
        </w:trPr>
        <w:tc>
          <w:tcPr>
            <w:tcW w:w="578" w:type="pct"/>
            <w:vMerge/>
            <w:vAlign w:val="center"/>
          </w:tcPr>
          <w:p w14:paraId="47AE2FBC"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006A2D98" w14:textId="77777777" w:rsidR="00775C4F" w:rsidRPr="00392BE7" w:rsidRDefault="00775C4F" w:rsidP="00774883">
            <w:pPr>
              <w:rPr>
                <w:rFonts w:ascii="Times New Roman" w:eastAsia="Calibri" w:hAnsi="Times New Roman" w:cs="Times New Roman"/>
                <w:sz w:val="24"/>
                <w:szCs w:val="24"/>
              </w:rPr>
            </w:pPr>
          </w:p>
        </w:tc>
        <w:tc>
          <w:tcPr>
            <w:tcW w:w="955" w:type="pct"/>
          </w:tcPr>
          <w:p w14:paraId="0463E21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Radne aktivnosti</w:t>
            </w:r>
          </w:p>
        </w:tc>
        <w:tc>
          <w:tcPr>
            <w:tcW w:w="1351" w:type="pct"/>
          </w:tcPr>
          <w:p w14:paraId="06E50C8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 korisnika</w:t>
            </w:r>
          </w:p>
        </w:tc>
        <w:tc>
          <w:tcPr>
            <w:tcW w:w="1346" w:type="pct"/>
          </w:tcPr>
          <w:p w14:paraId="1C1DA42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 korisnika</w:t>
            </w:r>
          </w:p>
        </w:tc>
      </w:tr>
      <w:tr w:rsidR="00775C4F" w:rsidRPr="00392BE7" w14:paraId="6E208996" w14:textId="77777777" w:rsidTr="00775C4F">
        <w:trPr>
          <w:trHeight w:val="567"/>
        </w:trPr>
        <w:tc>
          <w:tcPr>
            <w:tcW w:w="578" w:type="pct"/>
            <w:vMerge/>
            <w:vAlign w:val="center"/>
          </w:tcPr>
          <w:p w14:paraId="70368D79"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77DE4786" w14:textId="77777777" w:rsidR="00775C4F" w:rsidRPr="00392BE7" w:rsidRDefault="00775C4F" w:rsidP="00774883">
            <w:pPr>
              <w:rPr>
                <w:rFonts w:ascii="Times New Roman" w:eastAsia="Calibri" w:hAnsi="Times New Roman" w:cs="Times New Roman"/>
                <w:sz w:val="24"/>
                <w:szCs w:val="24"/>
              </w:rPr>
            </w:pPr>
          </w:p>
        </w:tc>
        <w:tc>
          <w:tcPr>
            <w:tcW w:w="955" w:type="pct"/>
          </w:tcPr>
          <w:p w14:paraId="256AE78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Socijalna rehabilitacija </w:t>
            </w:r>
          </w:p>
        </w:tc>
        <w:tc>
          <w:tcPr>
            <w:tcW w:w="1351" w:type="pct"/>
          </w:tcPr>
          <w:p w14:paraId="1140E5A9" w14:textId="77777777" w:rsidR="00775C4F" w:rsidRPr="00392BE7" w:rsidRDefault="00775C4F" w:rsidP="00774883">
            <w:pPr>
              <w:rPr>
                <w:rFonts w:ascii="Times New Roman" w:eastAsia="Calibri" w:hAnsi="Times New Roman" w:cs="Times New Roman"/>
                <w:color w:val="000000"/>
                <w:sz w:val="24"/>
                <w:szCs w:val="24"/>
                <w:lang w:eastAsia="hr-HR"/>
              </w:rPr>
            </w:pPr>
            <w:r w:rsidRPr="00392BE7">
              <w:rPr>
                <w:rFonts w:ascii="Times New Roman" w:eastAsia="Calibri" w:hAnsi="Times New Roman" w:cs="Times New Roman"/>
                <w:color w:val="000000"/>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lang w:eastAsia="hr-HR"/>
              </w:rPr>
              <w:t>na 40 korisnika</w:t>
            </w:r>
          </w:p>
        </w:tc>
        <w:tc>
          <w:tcPr>
            <w:tcW w:w="1346" w:type="pct"/>
          </w:tcPr>
          <w:p w14:paraId="01B7400B" w14:textId="77777777" w:rsidR="00775C4F" w:rsidRPr="00392BE7" w:rsidRDefault="00775C4F" w:rsidP="00774883">
            <w:pPr>
              <w:rPr>
                <w:rFonts w:ascii="Times New Roman" w:eastAsia="Calibri" w:hAnsi="Times New Roman" w:cs="Times New Roman"/>
                <w:color w:val="000000"/>
                <w:sz w:val="24"/>
                <w:szCs w:val="24"/>
                <w:lang w:eastAsia="hr-HR"/>
              </w:rPr>
            </w:pPr>
            <w:r w:rsidRPr="00392BE7">
              <w:rPr>
                <w:rFonts w:ascii="Times New Roman" w:eastAsia="Calibri" w:hAnsi="Times New Roman" w:cs="Times New Roman"/>
                <w:color w:val="000000"/>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w:t>
            </w:r>
            <w:r>
              <w:rPr>
                <w:rFonts w:ascii="Times New Roman" w:eastAsia="Calibri" w:hAnsi="Times New Roman" w:cs="Times New Roman"/>
                <w:color w:val="000000"/>
                <w:sz w:val="24"/>
                <w:szCs w:val="24"/>
                <w:lang w:eastAsia="hr-HR"/>
              </w:rPr>
              <w:t>na 3</w:t>
            </w:r>
            <w:r w:rsidRPr="00392BE7">
              <w:rPr>
                <w:rFonts w:ascii="Times New Roman" w:eastAsia="Calibri" w:hAnsi="Times New Roman" w:cs="Times New Roman"/>
                <w:color w:val="000000"/>
                <w:sz w:val="24"/>
                <w:szCs w:val="24"/>
                <w:lang w:eastAsia="hr-HR"/>
              </w:rPr>
              <w:t>0 korisnika</w:t>
            </w:r>
          </w:p>
        </w:tc>
      </w:tr>
      <w:tr w:rsidR="00775C4F" w:rsidRPr="00392BE7" w14:paraId="2131A22C" w14:textId="77777777" w:rsidTr="00775C4F">
        <w:trPr>
          <w:trHeight w:val="567"/>
        </w:trPr>
        <w:tc>
          <w:tcPr>
            <w:tcW w:w="578" w:type="pct"/>
            <w:vMerge/>
            <w:vAlign w:val="center"/>
          </w:tcPr>
          <w:p w14:paraId="714B240C"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6AB2C822" w14:textId="77777777" w:rsidR="00775C4F" w:rsidRPr="00392BE7" w:rsidRDefault="00775C4F" w:rsidP="00774883">
            <w:pPr>
              <w:rPr>
                <w:rFonts w:ascii="Times New Roman" w:eastAsia="Calibri" w:hAnsi="Times New Roman" w:cs="Times New Roman"/>
                <w:sz w:val="24"/>
                <w:szCs w:val="24"/>
              </w:rPr>
            </w:pPr>
          </w:p>
        </w:tc>
        <w:tc>
          <w:tcPr>
            <w:tcW w:w="955" w:type="pct"/>
            <w:shd w:val="clear" w:color="auto" w:fill="auto"/>
          </w:tcPr>
          <w:p w14:paraId="67B4B038" w14:textId="77777777" w:rsidR="00775C4F" w:rsidRPr="00392BE7" w:rsidRDefault="00775C4F" w:rsidP="00774883">
            <w:pPr>
              <w:rPr>
                <w:rFonts w:ascii="Times New Roman" w:eastAsia="Calibri" w:hAnsi="Times New Roman" w:cs="Times New Roman"/>
                <w:sz w:val="24"/>
                <w:szCs w:val="24"/>
                <w:highlight w:val="yellow"/>
              </w:rPr>
            </w:pPr>
            <w:r w:rsidRPr="00B43700">
              <w:rPr>
                <w:rFonts w:ascii="Times New Roman" w:eastAsia="Calibri" w:hAnsi="Times New Roman" w:cs="Times New Roman"/>
                <w:sz w:val="24"/>
                <w:szCs w:val="24"/>
              </w:rPr>
              <w:t>Socijalni rad</w:t>
            </w:r>
          </w:p>
        </w:tc>
        <w:tc>
          <w:tcPr>
            <w:tcW w:w="1351" w:type="pct"/>
          </w:tcPr>
          <w:p w14:paraId="19D93574" w14:textId="77777777" w:rsidR="00775C4F" w:rsidRPr="00392BE7" w:rsidRDefault="00775C4F" w:rsidP="00774883">
            <w:pPr>
              <w:rPr>
                <w:rFonts w:ascii="Times New Roman" w:eastAsia="Calibri" w:hAnsi="Times New Roman" w:cs="Times New Roman"/>
                <w:color w:val="000000"/>
                <w:sz w:val="24"/>
                <w:szCs w:val="24"/>
                <w:lang w:eastAsia="hr-HR"/>
              </w:rPr>
            </w:pPr>
            <w:r w:rsidRPr="00392BE7">
              <w:rPr>
                <w:rFonts w:ascii="Times New Roman" w:eastAsia="Calibri" w:hAnsi="Times New Roman" w:cs="Times New Roman"/>
                <w:color w:val="000000"/>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w:t>
            </w:r>
            <w:r>
              <w:rPr>
                <w:rFonts w:ascii="Times New Roman" w:eastAsia="Calibri" w:hAnsi="Times New Roman" w:cs="Times New Roman"/>
                <w:color w:val="000000"/>
                <w:sz w:val="24"/>
                <w:szCs w:val="24"/>
                <w:lang w:eastAsia="hr-HR"/>
              </w:rPr>
              <w:t>na 10</w:t>
            </w:r>
            <w:r w:rsidRPr="00392BE7">
              <w:rPr>
                <w:rFonts w:ascii="Times New Roman" w:eastAsia="Calibri" w:hAnsi="Times New Roman" w:cs="Times New Roman"/>
                <w:color w:val="000000"/>
                <w:sz w:val="24"/>
                <w:szCs w:val="24"/>
                <w:lang w:eastAsia="hr-HR"/>
              </w:rPr>
              <w:t>0 korisnika</w:t>
            </w:r>
          </w:p>
        </w:tc>
        <w:tc>
          <w:tcPr>
            <w:tcW w:w="1346" w:type="pct"/>
          </w:tcPr>
          <w:p w14:paraId="3CE46634" w14:textId="77777777" w:rsidR="00775C4F" w:rsidRPr="00392BE7" w:rsidRDefault="00775C4F" w:rsidP="00774883">
            <w:pPr>
              <w:rPr>
                <w:rFonts w:ascii="Times New Roman" w:eastAsia="Calibri" w:hAnsi="Times New Roman" w:cs="Times New Roman"/>
                <w:color w:val="000000"/>
                <w:sz w:val="24"/>
                <w:szCs w:val="24"/>
                <w:lang w:eastAsia="hr-HR"/>
              </w:rPr>
            </w:pPr>
            <w:r w:rsidRPr="00392BE7">
              <w:rPr>
                <w:rFonts w:ascii="Times New Roman" w:eastAsia="Calibri" w:hAnsi="Times New Roman" w:cs="Times New Roman"/>
                <w:color w:val="000000"/>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w:t>
            </w:r>
            <w:r>
              <w:rPr>
                <w:rFonts w:ascii="Times New Roman" w:eastAsia="Calibri" w:hAnsi="Times New Roman" w:cs="Times New Roman"/>
                <w:color w:val="000000"/>
                <w:sz w:val="24"/>
                <w:szCs w:val="24"/>
                <w:lang w:eastAsia="hr-HR"/>
              </w:rPr>
              <w:t>na 10</w:t>
            </w:r>
            <w:r w:rsidRPr="00392BE7">
              <w:rPr>
                <w:rFonts w:ascii="Times New Roman" w:eastAsia="Calibri" w:hAnsi="Times New Roman" w:cs="Times New Roman"/>
                <w:color w:val="000000"/>
                <w:sz w:val="24"/>
                <w:szCs w:val="24"/>
                <w:lang w:eastAsia="hr-HR"/>
              </w:rPr>
              <w:t>0 korisnika</w:t>
            </w:r>
          </w:p>
        </w:tc>
      </w:tr>
      <w:tr w:rsidR="00775C4F" w:rsidRPr="00392BE7" w14:paraId="69228A5F" w14:textId="77777777" w:rsidTr="00775C4F">
        <w:trPr>
          <w:trHeight w:val="567"/>
        </w:trPr>
        <w:tc>
          <w:tcPr>
            <w:tcW w:w="578" w:type="pct"/>
            <w:vMerge w:val="restart"/>
            <w:vAlign w:val="center"/>
          </w:tcPr>
          <w:p w14:paraId="08273E3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4.18.2.2.</w:t>
            </w:r>
          </w:p>
        </w:tc>
        <w:tc>
          <w:tcPr>
            <w:tcW w:w="770" w:type="pct"/>
            <w:vMerge w:val="restart"/>
            <w:vAlign w:val="center"/>
          </w:tcPr>
          <w:p w14:paraId="648986D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Cjelodnevni boravak (osnovni opseg usluge)</w:t>
            </w:r>
            <w:r w:rsidRPr="00392BE7">
              <w:rPr>
                <w:rFonts w:ascii="Times New Roman" w:eastAsia="Calibri" w:hAnsi="Times New Roman" w:cs="Times New Roman"/>
                <w:sz w:val="24"/>
                <w:szCs w:val="24"/>
                <w:vertAlign w:val="superscript"/>
              </w:rPr>
              <w:t>*</w:t>
            </w:r>
          </w:p>
        </w:tc>
        <w:tc>
          <w:tcPr>
            <w:tcW w:w="955" w:type="pct"/>
          </w:tcPr>
          <w:p w14:paraId="0B079472"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Njega 1 -</w:t>
            </w:r>
            <w:r w:rsidRPr="00392BE7">
              <w:rPr>
                <w:rFonts w:ascii="Times New Roman" w:eastAsia="Calibri" w:hAnsi="Times New Roman" w:cs="Times New Roman"/>
                <w:sz w:val="24"/>
                <w:szCs w:val="24"/>
              </w:rPr>
              <w:t xml:space="preserve"> samo za korisnike potpuno ovisne o njezi druge osobe</w:t>
            </w:r>
          </w:p>
        </w:tc>
        <w:tc>
          <w:tcPr>
            <w:tcW w:w="1351" w:type="pct"/>
          </w:tcPr>
          <w:p w14:paraId="3CD689D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10 korisnika</w:t>
            </w:r>
          </w:p>
        </w:tc>
        <w:tc>
          <w:tcPr>
            <w:tcW w:w="1346" w:type="pct"/>
          </w:tcPr>
          <w:p w14:paraId="0D71FDC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w:t>
            </w:r>
            <w:r>
              <w:rPr>
                <w:rFonts w:ascii="Times New Roman" w:eastAsia="Calibri" w:hAnsi="Times New Roman" w:cs="Times New Roman"/>
                <w:sz w:val="24"/>
                <w:szCs w:val="24"/>
              </w:rPr>
              <w:t>6</w:t>
            </w:r>
            <w:r w:rsidRPr="00392BE7">
              <w:rPr>
                <w:rFonts w:ascii="Times New Roman" w:eastAsia="Calibri" w:hAnsi="Times New Roman" w:cs="Times New Roman"/>
                <w:sz w:val="24"/>
                <w:szCs w:val="24"/>
              </w:rPr>
              <w:t xml:space="preserve"> korisnika</w:t>
            </w:r>
          </w:p>
        </w:tc>
      </w:tr>
      <w:tr w:rsidR="00775C4F" w:rsidRPr="00392BE7" w14:paraId="5D1BFC66" w14:textId="77777777" w:rsidTr="00775C4F">
        <w:trPr>
          <w:trHeight w:val="567"/>
        </w:trPr>
        <w:tc>
          <w:tcPr>
            <w:tcW w:w="578" w:type="pct"/>
            <w:vMerge/>
            <w:vAlign w:val="center"/>
          </w:tcPr>
          <w:p w14:paraId="6D2343BD"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7CEA92B5" w14:textId="77777777" w:rsidR="00775C4F" w:rsidRPr="00392BE7" w:rsidRDefault="00775C4F" w:rsidP="00774883">
            <w:pPr>
              <w:rPr>
                <w:rFonts w:ascii="Times New Roman" w:eastAsia="Calibri" w:hAnsi="Times New Roman" w:cs="Times New Roman"/>
                <w:sz w:val="24"/>
                <w:szCs w:val="24"/>
              </w:rPr>
            </w:pPr>
          </w:p>
        </w:tc>
        <w:tc>
          <w:tcPr>
            <w:tcW w:w="955" w:type="pct"/>
          </w:tcPr>
          <w:p w14:paraId="4E0B1D1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Njega 2 - samo za korisnike kojima je potrebna pomoć u samozbrinjavanju </w:t>
            </w:r>
          </w:p>
        </w:tc>
        <w:tc>
          <w:tcPr>
            <w:tcW w:w="1351" w:type="pct"/>
          </w:tcPr>
          <w:p w14:paraId="1B6703F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25 korisnika</w:t>
            </w:r>
          </w:p>
        </w:tc>
        <w:tc>
          <w:tcPr>
            <w:tcW w:w="1346" w:type="pct"/>
          </w:tcPr>
          <w:p w14:paraId="5A1119E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20</w:t>
            </w:r>
            <w:r w:rsidRPr="00392BE7">
              <w:rPr>
                <w:rFonts w:ascii="Times New Roman" w:eastAsia="Calibri" w:hAnsi="Times New Roman" w:cs="Times New Roman"/>
                <w:sz w:val="24"/>
                <w:szCs w:val="24"/>
              </w:rPr>
              <w:t xml:space="preserve"> korisnika</w:t>
            </w:r>
          </w:p>
        </w:tc>
      </w:tr>
      <w:tr w:rsidR="00775C4F" w:rsidRPr="00392BE7" w14:paraId="1A018110" w14:textId="77777777" w:rsidTr="00775C4F">
        <w:trPr>
          <w:trHeight w:val="567"/>
        </w:trPr>
        <w:tc>
          <w:tcPr>
            <w:tcW w:w="578" w:type="pct"/>
            <w:vMerge/>
            <w:vAlign w:val="center"/>
          </w:tcPr>
          <w:p w14:paraId="15AEBF75"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6BF39C48" w14:textId="77777777" w:rsidR="00775C4F" w:rsidRPr="00392BE7" w:rsidRDefault="00775C4F" w:rsidP="00774883">
            <w:pPr>
              <w:rPr>
                <w:rFonts w:ascii="Times New Roman" w:eastAsia="Calibri" w:hAnsi="Times New Roman" w:cs="Times New Roman"/>
                <w:sz w:val="24"/>
                <w:szCs w:val="24"/>
              </w:rPr>
            </w:pPr>
          </w:p>
        </w:tc>
        <w:tc>
          <w:tcPr>
            <w:tcW w:w="955" w:type="pct"/>
          </w:tcPr>
          <w:p w14:paraId="7BBF598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Njega i briga o zdravlju</w:t>
            </w:r>
          </w:p>
        </w:tc>
        <w:tc>
          <w:tcPr>
            <w:tcW w:w="1351" w:type="pct"/>
          </w:tcPr>
          <w:p w14:paraId="76D9CB0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40 korisnika</w:t>
            </w:r>
          </w:p>
        </w:tc>
        <w:tc>
          <w:tcPr>
            <w:tcW w:w="1346" w:type="pct"/>
          </w:tcPr>
          <w:p w14:paraId="1C4EE70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2</w:t>
            </w:r>
            <w:r w:rsidRPr="00392BE7">
              <w:rPr>
                <w:rFonts w:ascii="Times New Roman" w:eastAsia="Calibri" w:hAnsi="Times New Roman" w:cs="Times New Roman"/>
                <w:sz w:val="24"/>
                <w:szCs w:val="24"/>
              </w:rPr>
              <w:t>0 korisnika</w:t>
            </w:r>
          </w:p>
        </w:tc>
      </w:tr>
      <w:tr w:rsidR="00775C4F" w:rsidRPr="00392BE7" w14:paraId="2925753D" w14:textId="77777777" w:rsidTr="00775C4F">
        <w:trPr>
          <w:trHeight w:val="567"/>
        </w:trPr>
        <w:tc>
          <w:tcPr>
            <w:tcW w:w="578" w:type="pct"/>
            <w:vMerge/>
            <w:vAlign w:val="center"/>
          </w:tcPr>
          <w:p w14:paraId="46C0F8E9"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7419E207" w14:textId="77777777" w:rsidR="00775C4F" w:rsidRPr="00392BE7" w:rsidRDefault="00775C4F" w:rsidP="00774883">
            <w:pPr>
              <w:rPr>
                <w:rFonts w:ascii="Times New Roman" w:eastAsia="Calibri" w:hAnsi="Times New Roman" w:cs="Times New Roman"/>
                <w:sz w:val="24"/>
                <w:szCs w:val="24"/>
              </w:rPr>
            </w:pPr>
          </w:p>
        </w:tc>
        <w:tc>
          <w:tcPr>
            <w:tcW w:w="955" w:type="pct"/>
          </w:tcPr>
          <w:p w14:paraId="2001092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Radne aktivnosti</w:t>
            </w:r>
          </w:p>
        </w:tc>
        <w:tc>
          <w:tcPr>
            <w:tcW w:w="1351" w:type="pct"/>
          </w:tcPr>
          <w:p w14:paraId="62C8D22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 korisnika</w:t>
            </w:r>
          </w:p>
        </w:tc>
        <w:tc>
          <w:tcPr>
            <w:tcW w:w="1346" w:type="pct"/>
          </w:tcPr>
          <w:p w14:paraId="4D32990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 korisnika</w:t>
            </w:r>
          </w:p>
        </w:tc>
      </w:tr>
      <w:tr w:rsidR="00775C4F" w:rsidRPr="00392BE7" w14:paraId="468CFC15" w14:textId="77777777" w:rsidTr="00775C4F">
        <w:trPr>
          <w:trHeight w:val="567"/>
        </w:trPr>
        <w:tc>
          <w:tcPr>
            <w:tcW w:w="578" w:type="pct"/>
            <w:vMerge/>
            <w:vAlign w:val="center"/>
          </w:tcPr>
          <w:p w14:paraId="1D0F7AE1"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75E9DBC8" w14:textId="77777777" w:rsidR="00775C4F" w:rsidRPr="00392BE7" w:rsidRDefault="00775C4F" w:rsidP="00774883">
            <w:pPr>
              <w:rPr>
                <w:rFonts w:ascii="Times New Roman" w:eastAsia="Calibri" w:hAnsi="Times New Roman" w:cs="Times New Roman"/>
                <w:sz w:val="24"/>
                <w:szCs w:val="24"/>
              </w:rPr>
            </w:pPr>
          </w:p>
        </w:tc>
        <w:tc>
          <w:tcPr>
            <w:tcW w:w="955" w:type="pct"/>
          </w:tcPr>
          <w:p w14:paraId="27A183E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Socijalna rehabilitacija</w:t>
            </w:r>
          </w:p>
        </w:tc>
        <w:tc>
          <w:tcPr>
            <w:tcW w:w="1351" w:type="pct"/>
          </w:tcPr>
          <w:p w14:paraId="7A4D7B98" w14:textId="77777777" w:rsidR="00775C4F" w:rsidRPr="00392BE7" w:rsidRDefault="00775C4F" w:rsidP="00774883">
            <w:pPr>
              <w:rPr>
                <w:rFonts w:ascii="Times New Roman" w:eastAsia="Calibri" w:hAnsi="Times New Roman" w:cs="Times New Roman"/>
                <w:color w:val="000000"/>
                <w:sz w:val="24"/>
                <w:szCs w:val="24"/>
                <w:lang w:eastAsia="hr-HR"/>
              </w:rPr>
            </w:pPr>
            <w:r w:rsidRPr="00392BE7">
              <w:rPr>
                <w:rFonts w:ascii="Times New Roman" w:eastAsia="Calibri" w:hAnsi="Times New Roman" w:cs="Times New Roman"/>
                <w:color w:val="000000"/>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lang w:eastAsia="hr-HR"/>
              </w:rPr>
              <w:t>na 30 korisnika</w:t>
            </w:r>
          </w:p>
        </w:tc>
        <w:tc>
          <w:tcPr>
            <w:tcW w:w="1346" w:type="pct"/>
          </w:tcPr>
          <w:p w14:paraId="098B7826" w14:textId="77777777" w:rsidR="00775C4F" w:rsidRPr="00392BE7" w:rsidRDefault="00775C4F" w:rsidP="00774883">
            <w:pPr>
              <w:rPr>
                <w:rFonts w:ascii="Times New Roman" w:eastAsia="Calibri" w:hAnsi="Times New Roman" w:cs="Times New Roman"/>
                <w:color w:val="000000"/>
                <w:sz w:val="24"/>
                <w:szCs w:val="24"/>
                <w:lang w:eastAsia="hr-HR"/>
              </w:rPr>
            </w:pPr>
            <w:r w:rsidRPr="00392BE7">
              <w:rPr>
                <w:rFonts w:ascii="Times New Roman" w:eastAsia="Calibri" w:hAnsi="Times New Roman" w:cs="Times New Roman"/>
                <w:color w:val="000000"/>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w:t>
            </w:r>
            <w:r>
              <w:rPr>
                <w:rFonts w:ascii="Times New Roman" w:eastAsia="Calibri" w:hAnsi="Times New Roman" w:cs="Times New Roman"/>
                <w:color w:val="000000"/>
                <w:sz w:val="24"/>
                <w:szCs w:val="24"/>
                <w:lang w:eastAsia="hr-HR"/>
              </w:rPr>
              <w:t>na 2</w:t>
            </w:r>
            <w:r w:rsidRPr="00392BE7">
              <w:rPr>
                <w:rFonts w:ascii="Times New Roman" w:eastAsia="Calibri" w:hAnsi="Times New Roman" w:cs="Times New Roman"/>
                <w:color w:val="000000"/>
                <w:sz w:val="24"/>
                <w:szCs w:val="24"/>
                <w:lang w:eastAsia="hr-HR"/>
              </w:rPr>
              <w:t>0 korisnika</w:t>
            </w:r>
          </w:p>
        </w:tc>
      </w:tr>
      <w:tr w:rsidR="00775C4F" w:rsidRPr="00392BE7" w14:paraId="627E41CE" w14:textId="77777777" w:rsidTr="00775C4F">
        <w:trPr>
          <w:trHeight w:val="567"/>
        </w:trPr>
        <w:tc>
          <w:tcPr>
            <w:tcW w:w="578" w:type="pct"/>
            <w:vMerge/>
            <w:vAlign w:val="center"/>
          </w:tcPr>
          <w:p w14:paraId="29AF86E6"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4DD6F427" w14:textId="77777777" w:rsidR="00775C4F" w:rsidRPr="00392BE7" w:rsidRDefault="00775C4F" w:rsidP="00774883">
            <w:pPr>
              <w:rPr>
                <w:rFonts w:ascii="Times New Roman" w:eastAsia="Calibri" w:hAnsi="Times New Roman" w:cs="Times New Roman"/>
                <w:sz w:val="24"/>
                <w:szCs w:val="24"/>
              </w:rPr>
            </w:pPr>
          </w:p>
        </w:tc>
        <w:tc>
          <w:tcPr>
            <w:tcW w:w="955" w:type="pct"/>
          </w:tcPr>
          <w:p w14:paraId="4A616AC3" w14:textId="77777777" w:rsidR="00775C4F" w:rsidRPr="00392BE7" w:rsidRDefault="00775C4F" w:rsidP="00774883">
            <w:pPr>
              <w:rPr>
                <w:rFonts w:ascii="Times New Roman" w:eastAsia="Calibri" w:hAnsi="Times New Roman" w:cs="Times New Roman"/>
                <w:sz w:val="24"/>
                <w:szCs w:val="24"/>
                <w:highlight w:val="yellow"/>
              </w:rPr>
            </w:pPr>
            <w:r w:rsidRPr="00B1566F">
              <w:rPr>
                <w:rFonts w:ascii="Times New Roman" w:eastAsia="Calibri" w:hAnsi="Times New Roman" w:cs="Times New Roman"/>
                <w:sz w:val="24"/>
                <w:szCs w:val="24"/>
              </w:rPr>
              <w:t>Socijalni rad</w:t>
            </w:r>
          </w:p>
        </w:tc>
        <w:tc>
          <w:tcPr>
            <w:tcW w:w="1351" w:type="pct"/>
          </w:tcPr>
          <w:p w14:paraId="16499894" w14:textId="77777777" w:rsidR="00775C4F" w:rsidRPr="00392BE7" w:rsidRDefault="00775C4F" w:rsidP="00774883">
            <w:pPr>
              <w:rPr>
                <w:rFonts w:ascii="Times New Roman" w:eastAsia="Calibri" w:hAnsi="Times New Roman" w:cs="Times New Roman"/>
                <w:color w:val="000000"/>
                <w:sz w:val="24"/>
                <w:szCs w:val="24"/>
                <w:lang w:eastAsia="hr-HR"/>
              </w:rPr>
            </w:pPr>
            <w:r w:rsidRPr="00392BE7">
              <w:rPr>
                <w:rFonts w:ascii="Times New Roman" w:eastAsia="Calibri" w:hAnsi="Times New Roman" w:cs="Times New Roman"/>
                <w:color w:val="000000"/>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w:t>
            </w:r>
            <w:r>
              <w:rPr>
                <w:rFonts w:ascii="Times New Roman" w:eastAsia="Calibri" w:hAnsi="Times New Roman" w:cs="Times New Roman"/>
                <w:color w:val="000000"/>
                <w:sz w:val="24"/>
                <w:szCs w:val="24"/>
                <w:lang w:eastAsia="hr-HR"/>
              </w:rPr>
              <w:t>na 10</w:t>
            </w:r>
            <w:r w:rsidRPr="00392BE7">
              <w:rPr>
                <w:rFonts w:ascii="Times New Roman" w:eastAsia="Calibri" w:hAnsi="Times New Roman" w:cs="Times New Roman"/>
                <w:color w:val="000000"/>
                <w:sz w:val="24"/>
                <w:szCs w:val="24"/>
                <w:lang w:eastAsia="hr-HR"/>
              </w:rPr>
              <w:t>0 korisnika</w:t>
            </w:r>
          </w:p>
        </w:tc>
        <w:tc>
          <w:tcPr>
            <w:tcW w:w="1346" w:type="pct"/>
          </w:tcPr>
          <w:p w14:paraId="206F2229" w14:textId="77777777" w:rsidR="00775C4F" w:rsidRPr="00392BE7" w:rsidRDefault="00775C4F" w:rsidP="00774883">
            <w:pPr>
              <w:rPr>
                <w:rFonts w:ascii="Times New Roman" w:eastAsia="Calibri" w:hAnsi="Times New Roman" w:cs="Times New Roman"/>
                <w:color w:val="000000"/>
                <w:sz w:val="24"/>
                <w:szCs w:val="24"/>
                <w:lang w:eastAsia="hr-HR"/>
              </w:rPr>
            </w:pPr>
            <w:r w:rsidRPr="00392BE7">
              <w:rPr>
                <w:rFonts w:ascii="Times New Roman" w:eastAsia="Calibri" w:hAnsi="Times New Roman" w:cs="Times New Roman"/>
                <w:color w:val="000000"/>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w:t>
            </w:r>
            <w:r>
              <w:rPr>
                <w:rFonts w:ascii="Times New Roman" w:eastAsia="Calibri" w:hAnsi="Times New Roman" w:cs="Times New Roman"/>
                <w:color w:val="000000"/>
                <w:sz w:val="24"/>
                <w:szCs w:val="24"/>
                <w:lang w:eastAsia="hr-HR"/>
              </w:rPr>
              <w:t>na 10</w:t>
            </w:r>
            <w:r w:rsidRPr="00392BE7">
              <w:rPr>
                <w:rFonts w:ascii="Times New Roman" w:eastAsia="Calibri" w:hAnsi="Times New Roman" w:cs="Times New Roman"/>
                <w:color w:val="000000"/>
                <w:sz w:val="24"/>
                <w:szCs w:val="24"/>
                <w:lang w:eastAsia="hr-HR"/>
              </w:rPr>
              <w:t>0 korisnika</w:t>
            </w:r>
          </w:p>
        </w:tc>
      </w:tr>
      <w:tr w:rsidR="00775C4F" w:rsidRPr="00392BE7" w14:paraId="79B3F939" w14:textId="77777777" w:rsidTr="00775C4F">
        <w:trPr>
          <w:trHeight w:val="567"/>
        </w:trPr>
        <w:tc>
          <w:tcPr>
            <w:tcW w:w="578" w:type="pct"/>
            <w:vAlign w:val="center"/>
          </w:tcPr>
          <w:p w14:paraId="20AF5D8B" w14:textId="77777777" w:rsidR="00775C4F" w:rsidRPr="00392BE7" w:rsidRDefault="00775C4F" w:rsidP="00774883">
            <w:pPr>
              <w:rPr>
                <w:rFonts w:eastAsia="Calibri"/>
              </w:rPr>
            </w:pPr>
            <w:r w:rsidRPr="00392BE7">
              <w:rPr>
                <w:rFonts w:eastAsia="Calibri"/>
              </w:rPr>
              <w:t>4.18.3.</w:t>
            </w:r>
          </w:p>
        </w:tc>
        <w:tc>
          <w:tcPr>
            <w:tcW w:w="4422" w:type="pct"/>
            <w:gridSpan w:val="4"/>
            <w:vAlign w:val="center"/>
          </w:tcPr>
          <w:p w14:paraId="02A471F2" w14:textId="77777777" w:rsidR="00775C4F" w:rsidRPr="00392BE7" w:rsidRDefault="00775C4F" w:rsidP="00774883">
            <w:pPr>
              <w:rPr>
                <w:rFonts w:eastAsia="Calibri"/>
              </w:rPr>
            </w:pPr>
            <w:r w:rsidRPr="00392BE7">
              <w:rPr>
                <w:rFonts w:eastAsia="Calibri"/>
              </w:rPr>
              <w:t>Organizirano stanovanje</w:t>
            </w:r>
          </w:p>
        </w:tc>
      </w:tr>
      <w:tr w:rsidR="00775C4F" w:rsidRPr="00392BE7" w14:paraId="19BB2548" w14:textId="77777777" w:rsidTr="00775C4F">
        <w:trPr>
          <w:trHeight w:val="567"/>
        </w:trPr>
        <w:tc>
          <w:tcPr>
            <w:tcW w:w="578" w:type="pct"/>
            <w:vMerge w:val="restart"/>
            <w:vAlign w:val="center"/>
          </w:tcPr>
          <w:p w14:paraId="086CF54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lastRenderedPageBreak/>
              <w:t>4.18.3.1.</w:t>
            </w:r>
          </w:p>
        </w:tc>
        <w:tc>
          <w:tcPr>
            <w:tcW w:w="770" w:type="pct"/>
            <w:vMerge w:val="restart"/>
            <w:vAlign w:val="center"/>
          </w:tcPr>
          <w:p w14:paraId="570A48A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Organizirano stanovanje uz sveobuhvatnu podršku</w:t>
            </w:r>
          </w:p>
        </w:tc>
        <w:tc>
          <w:tcPr>
            <w:tcW w:w="955" w:type="pct"/>
          </w:tcPr>
          <w:p w14:paraId="40933BA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Podrška u organiziranom stanovanju</w:t>
            </w:r>
          </w:p>
        </w:tc>
        <w:tc>
          <w:tcPr>
            <w:tcW w:w="1351" w:type="pct"/>
          </w:tcPr>
          <w:p w14:paraId="6B63C2C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3-4</w:t>
            </w:r>
            <w:r w:rsidRPr="00392BE7">
              <w:rPr>
                <w:rFonts w:ascii="Times New Roman" w:eastAsia="Calibri" w:hAnsi="Times New Roman" w:cs="Times New Roman"/>
                <w:sz w:val="24"/>
                <w:szCs w:val="24"/>
                <w:vertAlign w:val="superscript"/>
              </w:rPr>
              <w:footnoteReference w:customMarkFollows="1" w:id="43"/>
              <w:sym w:font="Symbol" w:char="F02A"/>
            </w:r>
            <w:r w:rsidRPr="00392BE7">
              <w:rPr>
                <w:rFonts w:ascii="Times New Roman" w:eastAsia="Calibri" w:hAnsi="Times New Roman" w:cs="Times New Roman"/>
                <w:sz w:val="24"/>
                <w:szCs w:val="24"/>
                <w:vertAlign w:val="superscript"/>
              </w:rPr>
              <w:sym w:font="Symbol" w:char="F02A"/>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1 stambenu jedinicu</w:t>
            </w:r>
          </w:p>
        </w:tc>
        <w:tc>
          <w:tcPr>
            <w:tcW w:w="1346" w:type="pct"/>
          </w:tcPr>
          <w:p w14:paraId="6D34B2C5"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4-5</w:t>
            </w:r>
            <w:r w:rsidRPr="00392BE7">
              <w:rPr>
                <w:rFonts w:ascii="Times New Roman" w:eastAsia="Calibri" w:hAnsi="Times New Roman" w:cs="Times New Roman"/>
                <w:sz w:val="24"/>
                <w:szCs w:val="24"/>
                <w:vertAlign w:val="superscript"/>
              </w:rPr>
              <w:footnoteReference w:customMarkFollows="1" w:id="44"/>
              <w:sym w:font="Symbol" w:char="F02A"/>
            </w:r>
            <w:r w:rsidRPr="00392BE7">
              <w:rPr>
                <w:rFonts w:ascii="Times New Roman" w:eastAsia="Calibri" w:hAnsi="Times New Roman" w:cs="Times New Roman"/>
                <w:sz w:val="24"/>
                <w:szCs w:val="24"/>
                <w:vertAlign w:val="superscript"/>
              </w:rPr>
              <w:sym w:font="Symbol" w:char="F02A"/>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1 stambenu jedinicu</w:t>
            </w:r>
          </w:p>
        </w:tc>
      </w:tr>
      <w:tr w:rsidR="00775C4F" w:rsidRPr="00392BE7" w14:paraId="0C50EFC5" w14:textId="77777777" w:rsidTr="00775C4F">
        <w:trPr>
          <w:trHeight w:val="567"/>
        </w:trPr>
        <w:tc>
          <w:tcPr>
            <w:tcW w:w="578" w:type="pct"/>
            <w:vMerge/>
            <w:vAlign w:val="center"/>
          </w:tcPr>
          <w:p w14:paraId="3B91FC6B"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6A8D76BA" w14:textId="77777777" w:rsidR="00775C4F" w:rsidRPr="00392BE7" w:rsidRDefault="00775C4F" w:rsidP="00774883">
            <w:pPr>
              <w:rPr>
                <w:rFonts w:ascii="Times New Roman" w:eastAsia="Calibri" w:hAnsi="Times New Roman" w:cs="Times New Roman"/>
                <w:sz w:val="24"/>
                <w:szCs w:val="24"/>
              </w:rPr>
            </w:pPr>
          </w:p>
        </w:tc>
        <w:tc>
          <w:tcPr>
            <w:tcW w:w="955" w:type="pct"/>
          </w:tcPr>
          <w:p w14:paraId="50109FF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Socijalna rehabilitacija</w:t>
            </w:r>
          </w:p>
        </w:tc>
        <w:tc>
          <w:tcPr>
            <w:tcW w:w="1351" w:type="pct"/>
          </w:tcPr>
          <w:p w14:paraId="28D51A1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 korisnika</w:t>
            </w:r>
          </w:p>
        </w:tc>
        <w:tc>
          <w:tcPr>
            <w:tcW w:w="1346" w:type="pct"/>
          </w:tcPr>
          <w:p w14:paraId="12561AD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w:t>
            </w:r>
            <w:r>
              <w:rPr>
                <w:rFonts w:ascii="Times New Roman" w:eastAsia="Calibri" w:hAnsi="Times New Roman" w:cs="Times New Roman"/>
                <w:sz w:val="24"/>
                <w:szCs w:val="24"/>
              </w:rPr>
              <w:t>15</w:t>
            </w:r>
            <w:r w:rsidRPr="00392BE7">
              <w:rPr>
                <w:rFonts w:ascii="Times New Roman" w:eastAsia="Calibri" w:hAnsi="Times New Roman" w:cs="Times New Roman"/>
                <w:sz w:val="24"/>
                <w:szCs w:val="24"/>
              </w:rPr>
              <w:t xml:space="preserve"> korisnika</w:t>
            </w:r>
          </w:p>
        </w:tc>
      </w:tr>
      <w:tr w:rsidR="00775C4F" w:rsidRPr="00392BE7" w14:paraId="7789132E" w14:textId="77777777" w:rsidTr="00775C4F">
        <w:trPr>
          <w:trHeight w:val="567"/>
        </w:trPr>
        <w:tc>
          <w:tcPr>
            <w:tcW w:w="578" w:type="pct"/>
            <w:vMerge/>
            <w:vAlign w:val="center"/>
          </w:tcPr>
          <w:p w14:paraId="180B127D"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7BD1088B" w14:textId="77777777" w:rsidR="00775C4F" w:rsidRPr="00392BE7" w:rsidRDefault="00775C4F" w:rsidP="00774883">
            <w:pPr>
              <w:rPr>
                <w:rFonts w:ascii="Times New Roman" w:eastAsia="Calibri" w:hAnsi="Times New Roman" w:cs="Times New Roman"/>
                <w:sz w:val="24"/>
                <w:szCs w:val="24"/>
              </w:rPr>
            </w:pPr>
          </w:p>
        </w:tc>
        <w:tc>
          <w:tcPr>
            <w:tcW w:w="955" w:type="pct"/>
          </w:tcPr>
          <w:p w14:paraId="1D41B31C"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Socijalni rad</w:t>
            </w:r>
          </w:p>
        </w:tc>
        <w:tc>
          <w:tcPr>
            <w:tcW w:w="1351" w:type="pct"/>
          </w:tcPr>
          <w:p w14:paraId="7C81015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10</w:t>
            </w:r>
            <w:r w:rsidRPr="00392BE7">
              <w:rPr>
                <w:rFonts w:ascii="Times New Roman" w:eastAsia="Calibri" w:hAnsi="Times New Roman" w:cs="Times New Roman"/>
                <w:sz w:val="24"/>
                <w:szCs w:val="24"/>
              </w:rPr>
              <w:t>0 korisnika</w:t>
            </w:r>
          </w:p>
        </w:tc>
        <w:tc>
          <w:tcPr>
            <w:tcW w:w="1346" w:type="pct"/>
          </w:tcPr>
          <w:p w14:paraId="7C1CCA4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10</w:t>
            </w:r>
            <w:r w:rsidRPr="00392BE7">
              <w:rPr>
                <w:rFonts w:ascii="Times New Roman" w:eastAsia="Calibri" w:hAnsi="Times New Roman" w:cs="Times New Roman"/>
                <w:sz w:val="24"/>
                <w:szCs w:val="24"/>
              </w:rPr>
              <w:t>0 korisnika</w:t>
            </w:r>
          </w:p>
        </w:tc>
      </w:tr>
      <w:tr w:rsidR="00775C4F" w:rsidRPr="00392BE7" w14:paraId="6BDA039B" w14:textId="77777777" w:rsidTr="00775C4F">
        <w:trPr>
          <w:trHeight w:val="567"/>
        </w:trPr>
        <w:tc>
          <w:tcPr>
            <w:tcW w:w="578" w:type="pct"/>
            <w:vMerge w:val="restart"/>
            <w:vAlign w:val="center"/>
          </w:tcPr>
          <w:p w14:paraId="60B1C29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4.18.3.2.</w:t>
            </w:r>
          </w:p>
        </w:tc>
        <w:tc>
          <w:tcPr>
            <w:tcW w:w="770" w:type="pct"/>
            <w:vMerge w:val="restart"/>
            <w:vAlign w:val="center"/>
          </w:tcPr>
          <w:p w14:paraId="1E8431C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Organizirano stanovanje uz svakodnevnu intenzivnu podršku</w:t>
            </w:r>
          </w:p>
        </w:tc>
        <w:tc>
          <w:tcPr>
            <w:tcW w:w="955" w:type="pct"/>
          </w:tcPr>
          <w:p w14:paraId="5076FF0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Podrška u organiziranom stanovanju</w:t>
            </w:r>
          </w:p>
        </w:tc>
        <w:tc>
          <w:tcPr>
            <w:tcW w:w="1351" w:type="pct"/>
          </w:tcPr>
          <w:p w14:paraId="002297E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2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1 stambenu jedinicu</w:t>
            </w:r>
          </w:p>
        </w:tc>
        <w:tc>
          <w:tcPr>
            <w:tcW w:w="1346" w:type="pct"/>
          </w:tcPr>
          <w:p w14:paraId="4A2AED2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2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1 stambenu jedinicu</w:t>
            </w:r>
          </w:p>
        </w:tc>
      </w:tr>
      <w:tr w:rsidR="00775C4F" w:rsidRPr="00392BE7" w14:paraId="1919DC9D" w14:textId="77777777" w:rsidTr="00775C4F">
        <w:trPr>
          <w:trHeight w:val="567"/>
        </w:trPr>
        <w:tc>
          <w:tcPr>
            <w:tcW w:w="578" w:type="pct"/>
            <w:vMerge/>
            <w:vAlign w:val="center"/>
          </w:tcPr>
          <w:p w14:paraId="25C9503D"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3718029C" w14:textId="77777777" w:rsidR="00775C4F" w:rsidRPr="00392BE7" w:rsidRDefault="00775C4F" w:rsidP="00774883">
            <w:pPr>
              <w:rPr>
                <w:rFonts w:ascii="Times New Roman" w:eastAsia="Calibri" w:hAnsi="Times New Roman" w:cs="Times New Roman"/>
                <w:sz w:val="24"/>
                <w:szCs w:val="24"/>
              </w:rPr>
            </w:pPr>
          </w:p>
        </w:tc>
        <w:tc>
          <w:tcPr>
            <w:tcW w:w="955" w:type="pct"/>
          </w:tcPr>
          <w:p w14:paraId="2F28FB5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Socijalna rehabilitacija</w:t>
            </w:r>
          </w:p>
        </w:tc>
        <w:tc>
          <w:tcPr>
            <w:tcW w:w="1351" w:type="pct"/>
          </w:tcPr>
          <w:p w14:paraId="523EAB7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 korisnika</w:t>
            </w:r>
          </w:p>
        </w:tc>
        <w:tc>
          <w:tcPr>
            <w:tcW w:w="1346" w:type="pct"/>
          </w:tcPr>
          <w:p w14:paraId="4945E2C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 korisnika</w:t>
            </w:r>
          </w:p>
        </w:tc>
      </w:tr>
      <w:tr w:rsidR="00775C4F" w:rsidRPr="00392BE7" w14:paraId="544E2FE7" w14:textId="77777777" w:rsidTr="00775C4F">
        <w:trPr>
          <w:trHeight w:val="567"/>
        </w:trPr>
        <w:tc>
          <w:tcPr>
            <w:tcW w:w="578" w:type="pct"/>
            <w:vMerge/>
            <w:vAlign w:val="center"/>
          </w:tcPr>
          <w:p w14:paraId="1031313B"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4A3A4EC5" w14:textId="77777777" w:rsidR="00775C4F" w:rsidRPr="00392BE7" w:rsidRDefault="00775C4F" w:rsidP="00774883">
            <w:pPr>
              <w:rPr>
                <w:rFonts w:ascii="Times New Roman" w:eastAsia="Calibri" w:hAnsi="Times New Roman" w:cs="Times New Roman"/>
                <w:sz w:val="24"/>
                <w:szCs w:val="24"/>
              </w:rPr>
            </w:pPr>
          </w:p>
        </w:tc>
        <w:tc>
          <w:tcPr>
            <w:tcW w:w="955" w:type="pct"/>
          </w:tcPr>
          <w:p w14:paraId="39ECA718"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Socijalni rad</w:t>
            </w:r>
          </w:p>
        </w:tc>
        <w:tc>
          <w:tcPr>
            <w:tcW w:w="1351" w:type="pct"/>
          </w:tcPr>
          <w:p w14:paraId="46D3212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10</w:t>
            </w:r>
            <w:r w:rsidRPr="00392BE7">
              <w:rPr>
                <w:rFonts w:ascii="Times New Roman" w:eastAsia="Calibri" w:hAnsi="Times New Roman" w:cs="Times New Roman"/>
                <w:sz w:val="24"/>
                <w:szCs w:val="24"/>
              </w:rPr>
              <w:t>0 korisnika</w:t>
            </w:r>
          </w:p>
        </w:tc>
        <w:tc>
          <w:tcPr>
            <w:tcW w:w="1346" w:type="pct"/>
          </w:tcPr>
          <w:p w14:paraId="2CABC26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10</w:t>
            </w:r>
            <w:r w:rsidRPr="00392BE7">
              <w:rPr>
                <w:rFonts w:ascii="Times New Roman" w:eastAsia="Calibri" w:hAnsi="Times New Roman" w:cs="Times New Roman"/>
                <w:sz w:val="24"/>
                <w:szCs w:val="24"/>
              </w:rPr>
              <w:t>0 korisnika</w:t>
            </w:r>
          </w:p>
        </w:tc>
      </w:tr>
      <w:tr w:rsidR="00775C4F" w:rsidRPr="00392BE7" w14:paraId="71E1E1E6" w14:textId="77777777" w:rsidTr="00775C4F">
        <w:trPr>
          <w:trHeight w:val="567"/>
        </w:trPr>
        <w:tc>
          <w:tcPr>
            <w:tcW w:w="578" w:type="pct"/>
            <w:vAlign w:val="center"/>
          </w:tcPr>
          <w:p w14:paraId="5690912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4.18.S</w:t>
            </w:r>
          </w:p>
        </w:tc>
        <w:tc>
          <w:tcPr>
            <w:tcW w:w="4422" w:type="pct"/>
            <w:gridSpan w:val="4"/>
            <w:vAlign w:val="center"/>
          </w:tcPr>
          <w:p w14:paraId="031C5B2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i/>
                <w:sz w:val="24"/>
                <w:szCs w:val="24"/>
              </w:rPr>
              <w:t>Specifične aktivnosti uz uslugu smještaja i boravka</w:t>
            </w:r>
          </w:p>
        </w:tc>
      </w:tr>
      <w:tr w:rsidR="00775C4F" w:rsidRPr="00392BE7" w14:paraId="386C39AF" w14:textId="77777777" w:rsidTr="00775C4F">
        <w:trPr>
          <w:trHeight w:val="567"/>
        </w:trPr>
        <w:tc>
          <w:tcPr>
            <w:tcW w:w="578" w:type="pct"/>
            <w:vMerge w:val="restart"/>
            <w:vAlign w:val="center"/>
          </w:tcPr>
          <w:p w14:paraId="01A422A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4.18.1.S</w:t>
            </w:r>
          </w:p>
        </w:tc>
        <w:tc>
          <w:tcPr>
            <w:tcW w:w="770" w:type="pct"/>
            <w:vMerge w:val="restart"/>
            <w:vAlign w:val="center"/>
          </w:tcPr>
          <w:p w14:paraId="10D13E7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Specifične aktivnosti</w:t>
            </w:r>
          </w:p>
        </w:tc>
        <w:tc>
          <w:tcPr>
            <w:tcW w:w="955" w:type="pct"/>
          </w:tcPr>
          <w:p w14:paraId="465591F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Kineziterapija i sportsko-rekreacijske aktivnosti</w:t>
            </w:r>
          </w:p>
        </w:tc>
        <w:tc>
          <w:tcPr>
            <w:tcW w:w="1351" w:type="pct"/>
          </w:tcPr>
          <w:p w14:paraId="5BCD0A4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200 korisnika</w:t>
            </w:r>
          </w:p>
        </w:tc>
        <w:tc>
          <w:tcPr>
            <w:tcW w:w="1346" w:type="pct"/>
          </w:tcPr>
          <w:p w14:paraId="640F423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1</w:t>
            </w:r>
            <w:r w:rsidRPr="00392BE7">
              <w:rPr>
                <w:rFonts w:ascii="Times New Roman" w:eastAsia="Calibri" w:hAnsi="Times New Roman" w:cs="Times New Roman"/>
                <w:sz w:val="24"/>
                <w:szCs w:val="24"/>
              </w:rPr>
              <w:t>00 korisnika</w:t>
            </w:r>
          </w:p>
        </w:tc>
      </w:tr>
      <w:tr w:rsidR="00775C4F" w:rsidRPr="00392BE7" w14:paraId="5E14B7EC" w14:textId="77777777" w:rsidTr="00775C4F">
        <w:trPr>
          <w:trHeight w:val="567"/>
        </w:trPr>
        <w:tc>
          <w:tcPr>
            <w:tcW w:w="578" w:type="pct"/>
            <w:vMerge/>
            <w:vAlign w:val="center"/>
          </w:tcPr>
          <w:p w14:paraId="2AEDB229"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7BD8A296" w14:textId="77777777" w:rsidR="00775C4F" w:rsidRPr="00392BE7" w:rsidRDefault="00775C4F" w:rsidP="00774883">
            <w:pPr>
              <w:rPr>
                <w:rFonts w:ascii="Times New Roman" w:eastAsia="Calibri" w:hAnsi="Times New Roman" w:cs="Times New Roman"/>
                <w:sz w:val="24"/>
                <w:szCs w:val="24"/>
              </w:rPr>
            </w:pPr>
          </w:p>
        </w:tc>
        <w:tc>
          <w:tcPr>
            <w:tcW w:w="955" w:type="pct"/>
          </w:tcPr>
          <w:p w14:paraId="40E25093" w14:textId="77777777" w:rsidR="00775C4F" w:rsidRPr="00392BE7" w:rsidRDefault="00775C4F" w:rsidP="00774883">
            <w:pPr>
              <w:rPr>
                <w:rFonts w:ascii="Times New Roman" w:eastAsia="Calibri" w:hAnsi="Times New Roman" w:cs="Times New Roman"/>
                <w:sz w:val="24"/>
                <w:szCs w:val="24"/>
              </w:rPr>
            </w:pPr>
            <w:proofErr w:type="spellStart"/>
            <w:r w:rsidRPr="00392BE7">
              <w:rPr>
                <w:rFonts w:ascii="Times New Roman" w:eastAsia="Calibri" w:hAnsi="Times New Roman" w:cs="Times New Roman"/>
                <w:sz w:val="24"/>
                <w:szCs w:val="24"/>
              </w:rPr>
              <w:t>Glazboterapija</w:t>
            </w:r>
            <w:proofErr w:type="spellEnd"/>
            <w:r w:rsidRPr="00392BE7">
              <w:rPr>
                <w:rFonts w:ascii="Times New Roman" w:eastAsia="Calibri" w:hAnsi="Times New Roman" w:cs="Times New Roman"/>
                <w:sz w:val="24"/>
                <w:szCs w:val="24"/>
              </w:rPr>
              <w:t xml:space="preserve"> i glazbene aktivnosti</w:t>
            </w:r>
          </w:p>
        </w:tc>
        <w:tc>
          <w:tcPr>
            <w:tcW w:w="1351" w:type="pct"/>
          </w:tcPr>
          <w:p w14:paraId="4539E97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200 korisnika</w:t>
            </w:r>
          </w:p>
        </w:tc>
        <w:tc>
          <w:tcPr>
            <w:tcW w:w="1346" w:type="pct"/>
          </w:tcPr>
          <w:p w14:paraId="59BDB6A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1</w:t>
            </w:r>
            <w:r w:rsidRPr="00392BE7">
              <w:rPr>
                <w:rFonts w:ascii="Times New Roman" w:eastAsia="Calibri" w:hAnsi="Times New Roman" w:cs="Times New Roman"/>
                <w:sz w:val="24"/>
                <w:szCs w:val="24"/>
              </w:rPr>
              <w:t>00 korisnika</w:t>
            </w:r>
          </w:p>
        </w:tc>
      </w:tr>
      <w:tr w:rsidR="00775C4F" w:rsidRPr="00392BE7" w14:paraId="55D87171" w14:textId="77777777" w:rsidTr="00775C4F">
        <w:trPr>
          <w:trHeight w:val="567"/>
        </w:trPr>
        <w:tc>
          <w:tcPr>
            <w:tcW w:w="578" w:type="pct"/>
            <w:vMerge/>
            <w:vAlign w:val="center"/>
          </w:tcPr>
          <w:p w14:paraId="5BE0CCB9"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5A1AB5F0" w14:textId="77777777" w:rsidR="00775C4F" w:rsidRPr="00392BE7" w:rsidRDefault="00775C4F" w:rsidP="00774883">
            <w:pPr>
              <w:rPr>
                <w:rFonts w:ascii="Times New Roman" w:eastAsia="Calibri" w:hAnsi="Times New Roman" w:cs="Times New Roman"/>
                <w:sz w:val="24"/>
                <w:szCs w:val="24"/>
              </w:rPr>
            </w:pPr>
          </w:p>
        </w:tc>
        <w:tc>
          <w:tcPr>
            <w:tcW w:w="955" w:type="pct"/>
          </w:tcPr>
          <w:p w14:paraId="4DC2A52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Likovna terapija i likovne aktivnosti</w:t>
            </w:r>
          </w:p>
        </w:tc>
        <w:tc>
          <w:tcPr>
            <w:tcW w:w="1351" w:type="pct"/>
          </w:tcPr>
          <w:p w14:paraId="3F45E73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Pr>
                <w:rFonts w:ascii="Times New Roman" w:eastAsia="Calibri" w:hAnsi="Times New Roman" w:cs="Times New Roman"/>
                <w:sz w:val="24"/>
                <w:szCs w:val="24"/>
              </w:rPr>
              <w:t>izvršitelj</w:t>
            </w:r>
            <w:r w:rsidRPr="00392BE7">
              <w:rPr>
                <w:rFonts w:ascii="Times New Roman" w:eastAsia="Calibri" w:hAnsi="Times New Roman" w:cs="Times New Roman"/>
                <w:sz w:val="24"/>
                <w:szCs w:val="24"/>
              </w:rPr>
              <w:t xml:space="preserve"> na 200 korisnika</w:t>
            </w:r>
          </w:p>
        </w:tc>
        <w:tc>
          <w:tcPr>
            <w:tcW w:w="1346" w:type="pct"/>
          </w:tcPr>
          <w:p w14:paraId="77C4D97C"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 izvršitelj na 1</w:t>
            </w:r>
            <w:r w:rsidRPr="00392BE7">
              <w:rPr>
                <w:rFonts w:ascii="Times New Roman" w:eastAsia="Calibri" w:hAnsi="Times New Roman" w:cs="Times New Roman"/>
                <w:sz w:val="24"/>
                <w:szCs w:val="24"/>
              </w:rPr>
              <w:t>00 korisnika</w:t>
            </w:r>
          </w:p>
        </w:tc>
      </w:tr>
      <w:tr w:rsidR="00775C4F" w:rsidRPr="00392BE7" w14:paraId="0E505AA4" w14:textId="77777777" w:rsidTr="00775C4F">
        <w:trPr>
          <w:trHeight w:val="567"/>
        </w:trPr>
        <w:tc>
          <w:tcPr>
            <w:tcW w:w="578" w:type="pct"/>
            <w:vMerge/>
            <w:vAlign w:val="center"/>
          </w:tcPr>
          <w:p w14:paraId="6B84DE94"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635BCE7F" w14:textId="77777777" w:rsidR="00775C4F" w:rsidRPr="00392BE7" w:rsidRDefault="00775C4F" w:rsidP="00774883">
            <w:pPr>
              <w:rPr>
                <w:rFonts w:ascii="Times New Roman" w:eastAsia="Calibri" w:hAnsi="Times New Roman" w:cs="Times New Roman"/>
                <w:sz w:val="24"/>
                <w:szCs w:val="24"/>
              </w:rPr>
            </w:pPr>
          </w:p>
        </w:tc>
        <w:tc>
          <w:tcPr>
            <w:tcW w:w="955" w:type="pct"/>
          </w:tcPr>
          <w:p w14:paraId="540DCC5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Fizikalna terapija</w:t>
            </w:r>
          </w:p>
        </w:tc>
        <w:tc>
          <w:tcPr>
            <w:tcW w:w="1351" w:type="pct"/>
          </w:tcPr>
          <w:p w14:paraId="3065A05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70 korisnika</w:t>
            </w:r>
          </w:p>
        </w:tc>
        <w:tc>
          <w:tcPr>
            <w:tcW w:w="1346" w:type="pct"/>
          </w:tcPr>
          <w:p w14:paraId="45C4146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5</w:t>
            </w:r>
            <w:r w:rsidRPr="00392BE7">
              <w:rPr>
                <w:rFonts w:ascii="Times New Roman" w:eastAsia="Calibri" w:hAnsi="Times New Roman" w:cs="Times New Roman"/>
                <w:sz w:val="24"/>
                <w:szCs w:val="24"/>
              </w:rPr>
              <w:t>0 korisnika</w:t>
            </w:r>
          </w:p>
        </w:tc>
      </w:tr>
      <w:tr w:rsidR="00775C4F" w:rsidRPr="00392BE7" w14:paraId="04D4DB10" w14:textId="77777777" w:rsidTr="00775C4F">
        <w:trPr>
          <w:trHeight w:val="567"/>
        </w:trPr>
        <w:tc>
          <w:tcPr>
            <w:tcW w:w="578" w:type="pct"/>
            <w:vMerge/>
            <w:vAlign w:val="center"/>
          </w:tcPr>
          <w:p w14:paraId="3BB1EC2B"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33BDF601" w14:textId="77777777" w:rsidR="00775C4F" w:rsidRPr="00392BE7" w:rsidRDefault="00775C4F" w:rsidP="00774883">
            <w:pPr>
              <w:rPr>
                <w:rFonts w:ascii="Times New Roman" w:eastAsia="Calibri" w:hAnsi="Times New Roman" w:cs="Times New Roman"/>
                <w:sz w:val="24"/>
                <w:szCs w:val="24"/>
              </w:rPr>
            </w:pPr>
          </w:p>
        </w:tc>
        <w:tc>
          <w:tcPr>
            <w:tcW w:w="955" w:type="pct"/>
          </w:tcPr>
          <w:p w14:paraId="199349A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Psihološka podrška-samo za korisnike boravka</w:t>
            </w:r>
          </w:p>
        </w:tc>
        <w:tc>
          <w:tcPr>
            <w:tcW w:w="1351" w:type="pct"/>
          </w:tcPr>
          <w:p w14:paraId="427E25F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100 korisnika</w:t>
            </w:r>
          </w:p>
        </w:tc>
        <w:tc>
          <w:tcPr>
            <w:tcW w:w="1346" w:type="pct"/>
          </w:tcPr>
          <w:p w14:paraId="7C8491A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6</w:t>
            </w:r>
            <w:r w:rsidRPr="00392BE7">
              <w:rPr>
                <w:rFonts w:ascii="Times New Roman" w:eastAsia="Calibri" w:hAnsi="Times New Roman" w:cs="Times New Roman"/>
                <w:sz w:val="24"/>
                <w:szCs w:val="24"/>
              </w:rPr>
              <w:t>0 korisnika</w:t>
            </w:r>
          </w:p>
        </w:tc>
      </w:tr>
      <w:tr w:rsidR="00775C4F" w:rsidRPr="00392BE7" w14:paraId="2BD4F852" w14:textId="77777777" w:rsidTr="00775C4F">
        <w:trPr>
          <w:trHeight w:val="567"/>
        </w:trPr>
        <w:tc>
          <w:tcPr>
            <w:tcW w:w="578" w:type="pct"/>
            <w:vMerge/>
            <w:vAlign w:val="center"/>
          </w:tcPr>
          <w:p w14:paraId="74E4A031"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01E27E87" w14:textId="77777777" w:rsidR="00775C4F" w:rsidRPr="00392BE7" w:rsidRDefault="00775C4F" w:rsidP="00774883">
            <w:pPr>
              <w:rPr>
                <w:rFonts w:ascii="Times New Roman" w:eastAsia="Calibri" w:hAnsi="Times New Roman" w:cs="Times New Roman"/>
                <w:sz w:val="24"/>
                <w:szCs w:val="24"/>
              </w:rPr>
            </w:pPr>
          </w:p>
        </w:tc>
        <w:tc>
          <w:tcPr>
            <w:tcW w:w="955" w:type="pct"/>
          </w:tcPr>
          <w:p w14:paraId="691CA4E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Senzorna integracija</w:t>
            </w:r>
            <w:r>
              <w:rPr>
                <w:rFonts w:ascii="Times New Roman" w:eastAsia="Calibri" w:hAnsi="Times New Roman" w:cs="Times New Roman"/>
                <w:sz w:val="24"/>
                <w:szCs w:val="24"/>
              </w:rPr>
              <w:t xml:space="preserve"> </w:t>
            </w:r>
            <w:r w:rsidRPr="00392BE7">
              <w:rPr>
                <w:rFonts w:ascii="Times New Roman" w:eastAsia="Calibri" w:hAnsi="Times New Roman" w:cs="Times New Roman"/>
                <w:sz w:val="24"/>
                <w:szCs w:val="24"/>
              </w:rPr>
              <w:t>-samo za korisnike boravka</w:t>
            </w:r>
          </w:p>
        </w:tc>
        <w:tc>
          <w:tcPr>
            <w:tcW w:w="1351" w:type="pct"/>
          </w:tcPr>
          <w:p w14:paraId="0AF03EE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30 korisnika</w:t>
            </w:r>
          </w:p>
        </w:tc>
        <w:tc>
          <w:tcPr>
            <w:tcW w:w="1346" w:type="pct"/>
          </w:tcPr>
          <w:p w14:paraId="3DA9880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2</w:t>
            </w:r>
            <w:r w:rsidRPr="00392BE7">
              <w:rPr>
                <w:rFonts w:ascii="Times New Roman" w:eastAsia="Calibri" w:hAnsi="Times New Roman" w:cs="Times New Roman"/>
                <w:sz w:val="24"/>
                <w:szCs w:val="24"/>
              </w:rPr>
              <w:t>0 korisnika</w:t>
            </w:r>
          </w:p>
        </w:tc>
      </w:tr>
      <w:tr w:rsidR="00775C4F" w:rsidRPr="00392BE7" w14:paraId="796BDF63" w14:textId="77777777" w:rsidTr="00775C4F">
        <w:trPr>
          <w:trHeight w:val="567"/>
        </w:trPr>
        <w:tc>
          <w:tcPr>
            <w:tcW w:w="578" w:type="pct"/>
            <w:shd w:val="clear" w:color="auto" w:fill="auto"/>
            <w:vAlign w:val="center"/>
          </w:tcPr>
          <w:p w14:paraId="244731F7" w14:textId="77777777" w:rsidR="00775C4F" w:rsidRPr="00392BE7" w:rsidRDefault="00775C4F" w:rsidP="00774883">
            <w:pPr>
              <w:rPr>
                <w:rFonts w:eastAsia="Calibri"/>
              </w:rPr>
            </w:pPr>
            <w:r>
              <w:rPr>
                <w:rFonts w:eastAsia="Calibri"/>
              </w:rPr>
              <w:lastRenderedPageBreak/>
              <w:t xml:space="preserve">  </w:t>
            </w:r>
            <w:r w:rsidRPr="00392BE7">
              <w:rPr>
                <w:rFonts w:eastAsia="Calibri"/>
              </w:rPr>
              <w:t>4.19.</w:t>
            </w:r>
          </w:p>
        </w:tc>
        <w:tc>
          <w:tcPr>
            <w:tcW w:w="4422" w:type="pct"/>
            <w:gridSpan w:val="4"/>
            <w:shd w:val="clear" w:color="auto" w:fill="auto"/>
            <w:vAlign w:val="center"/>
          </w:tcPr>
          <w:p w14:paraId="5A5491D8" w14:textId="77777777" w:rsidR="00775C4F" w:rsidRPr="00392BE7" w:rsidRDefault="00775C4F" w:rsidP="00774883">
            <w:pPr>
              <w:rPr>
                <w:rFonts w:eastAsia="Calibri"/>
                <w:highlight w:val="lightGray"/>
              </w:rPr>
            </w:pPr>
            <w:r w:rsidRPr="00392BE7">
              <w:rPr>
                <w:rFonts w:eastAsia="Calibri"/>
              </w:rPr>
              <w:t>Odrasle osobe s invaliditetom - Psihosocijalna podrška</w:t>
            </w:r>
          </w:p>
        </w:tc>
      </w:tr>
      <w:tr w:rsidR="00775C4F" w:rsidRPr="00392BE7" w14:paraId="2F7DFBE9" w14:textId="77777777" w:rsidTr="00775C4F">
        <w:trPr>
          <w:trHeight w:val="567"/>
        </w:trPr>
        <w:tc>
          <w:tcPr>
            <w:tcW w:w="578" w:type="pct"/>
            <w:shd w:val="clear" w:color="auto" w:fill="auto"/>
            <w:vAlign w:val="center"/>
          </w:tcPr>
          <w:p w14:paraId="3A65C39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4.19.1.</w:t>
            </w:r>
          </w:p>
        </w:tc>
        <w:tc>
          <w:tcPr>
            <w:tcW w:w="770" w:type="pct"/>
            <w:vMerge w:val="restart"/>
            <w:shd w:val="clear" w:color="auto" w:fill="auto"/>
            <w:vAlign w:val="center"/>
          </w:tcPr>
          <w:p w14:paraId="6D0D3D9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Individualna psihosocijalna podrška u obitelji</w:t>
            </w:r>
          </w:p>
        </w:tc>
        <w:tc>
          <w:tcPr>
            <w:tcW w:w="955" w:type="pct"/>
            <w:shd w:val="clear" w:color="auto" w:fill="auto"/>
          </w:tcPr>
          <w:p w14:paraId="30018DF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Vježbe orijentacije i kretanja u prostoru </w:t>
            </w:r>
          </w:p>
        </w:tc>
        <w:tc>
          <w:tcPr>
            <w:tcW w:w="1351" w:type="pct"/>
            <w:shd w:val="clear" w:color="auto" w:fill="auto"/>
          </w:tcPr>
          <w:p w14:paraId="46B14115" w14:textId="77777777" w:rsidR="00775C4F" w:rsidRPr="00392BE7" w:rsidRDefault="00775C4F" w:rsidP="00774883">
            <w:pPr>
              <w:rPr>
                <w:rFonts w:ascii="Times New Roman" w:eastAsia="Calibri" w:hAnsi="Times New Roman" w:cs="Times New Roman"/>
                <w:sz w:val="24"/>
                <w:szCs w:val="24"/>
                <w:highlight w:val="lightGray"/>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660 usluga godišnje</w:t>
            </w:r>
          </w:p>
        </w:tc>
        <w:tc>
          <w:tcPr>
            <w:tcW w:w="1346" w:type="pct"/>
            <w:shd w:val="clear" w:color="auto" w:fill="auto"/>
          </w:tcPr>
          <w:p w14:paraId="191AAD7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660 usluga godišnje</w:t>
            </w:r>
          </w:p>
        </w:tc>
      </w:tr>
      <w:tr w:rsidR="00775C4F" w:rsidRPr="00392BE7" w14:paraId="224E60CC" w14:textId="77777777" w:rsidTr="00775C4F">
        <w:trPr>
          <w:trHeight w:val="567"/>
        </w:trPr>
        <w:tc>
          <w:tcPr>
            <w:tcW w:w="578" w:type="pct"/>
            <w:shd w:val="clear" w:color="auto" w:fill="auto"/>
            <w:vAlign w:val="center"/>
          </w:tcPr>
          <w:p w14:paraId="0F35E44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4.19.2.</w:t>
            </w:r>
          </w:p>
        </w:tc>
        <w:tc>
          <w:tcPr>
            <w:tcW w:w="770" w:type="pct"/>
            <w:vMerge/>
            <w:shd w:val="clear" w:color="auto" w:fill="auto"/>
            <w:vAlign w:val="center"/>
          </w:tcPr>
          <w:p w14:paraId="218327F9" w14:textId="77777777" w:rsidR="00775C4F" w:rsidRPr="00392BE7" w:rsidRDefault="00775C4F" w:rsidP="00774883">
            <w:pPr>
              <w:rPr>
                <w:rFonts w:ascii="Times New Roman" w:eastAsia="Calibri" w:hAnsi="Times New Roman" w:cs="Times New Roman"/>
                <w:sz w:val="24"/>
                <w:szCs w:val="24"/>
              </w:rPr>
            </w:pPr>
          </w:p>
        </w:tc>
        <w:tc>
          <w:tcPr>
            <w:tcW w:w="955" w:type="pct"/>
            <w:shd w:val="clear" w:color="auto" w:fill="auto"/>
          </w:tcPr>
          <w:p w14:paraId="3FA14D6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Vježbe svakodnevnih vještina</w:t>
            </w:r>
          </w:p>
        </w:tc>
        <w:tc>
          <w:tcPr>
            <w:tcW w:w="1351" w:type="pct"/>
            <w:shd w:val="clear" w:color="auto" w:fill="auto"/>
          </w:tcPr>
          <w:p w14:paraId="2A2443DD" w14:textId="77777777" w:rsidR="00775C4F" w:rsidRPr="00392BE7" w:rsidRDefault="00775C4F" w:rsidP="00774883">
            <w:pPr>
              <w:rPr>
                <w:rFonts w:ascii="Times New Roman" w:eastAsia="Calibri" w:hAnsi="Times New Roman" w:cs="Times New Roman"/>
                <w:sz w:val="24"/>
                <w:szCs w:val="24"/>
                <w:highlight w:val="lightGray"/>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660 usluga godišnje</w:t>
            </w:r>
          </w:p>
        </w:tc>
        <w:tc>
          <w:tcPr>
            <w:tcW w:w="1346" w:type="pct"/>
            <w:shd w:val="clear" w:color="auto" w:fill="auto"/>
          </w:tcPr>
          <w:p w14:paraId="4C4C330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660 usluga godišnje</w:t>
            </w:r>
          </w:p>
        </w:tc>
      </w:tr>
      <w:tr w:rsidR="00775C4F" w:rsidRPr="00392BE7" w14:paraId="64A73CDD" w14:textId="77777777" w:rsidTr="00775C4F">
        <w:trPr>
          <w:trHeight w:val="567"/>
        </w:trPr>
        <w:tc>
          <w:tcPr>
            <w:tcW w:w="578" w:type="pct"/>
            <w:shd w:val="clear" w:color="auto" w:fill="auto"/>
            <w:vAlign w:val="center"/>
          </w:tcPr>
          <w:p w14:paraId="33E4300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4.19.3.</w:t>
            </w:r>
          </w:p>
        </w:tc>
        <w:tc>
          <w:tcPr>
            <w:tcW w:w="770" w:type="pct"/>
            <w:vMerge/>
            <w:shd w:val="clear" w:color="auto" w:fill="auto"/>
            <w:vAlign w:val="center"/>
          </w:tcPr>
          <w:p w14:paraId="54124B30" w14:textId="77777777" w:rsidR="00775C4F" w:rsidRPr="00392BE7" w:rsidRDefault="00775C4F" w:rsidP="00774883">
            <w:pPr>
              <w:rPr>
                <w:rFonts w:ascii="Times New Roman" w:eastAsia="Calibri" w:hAnsi="Times New Roman" w:cs="Times New Roman"/>
                <w:sz w:val="24"/>
                <w:szCs w:val="24"/>
              </w:rPr>
            </w:pPr>
          </w:p>
        </w:tc>
        <w:tc>
          <w:tcPr>
            <w:tcW w:w="955" w:type="pct"/>
            <w:shd w:val="clear" w:color="auto" w:fill="auto"/>
          </w:tcPr>
          <w:p w14:paraId="5CDB4C7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Vježbe vida</w:t>
            </w:r>
          </w:p>
        </w:tc>
        <w:tc>
          <w:tcPr>
            <w:tcW w:w="1351" w:type="pct"/>
            <w:shd w:val="clear" w:color="auto" w:fill="auto"/>
          </w:tcPr>
          <w:p w14:paraId="6410B3B6" w14:textId="77777777" w:rsidR="00775C4F" w:rsidRPr="00392BE7" w:rsidRDefault="00775C4F" w:rsidP="00774883">
            <w:pPr>
              <w:rPr>
                <w:rFonts w:ascii="Times New Roman" w:eastAsia="Calibri" w:hAnsi="Times New Roman" w:cs="Times New Roman"/>
                <w:sz w:val="24"/>
                <w:szCs w:val="24"/>
                <w:highlight w:val="lightGray"/>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660 usluga godišnje</w:t>
            </w:r>
          </w:p>
        </w:tc>
        <w:tc>
          <w:tcPr>
            <w:tcW w:w="1346" w:type="pct"/>
            <w:shd w:val="clear" w:color="auto" w:fill="auto"/>
          </w:tcPr>
          <w:p w14:paraId="6FCB487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660 usluga godišnje</w:t>
            </w:r>
          </w:p>
        </w:tc>
      </w:tr>
      <w:tr w:rsidR="00775C4F" w:rsidRPr="00392BE7" w14:paraId="46EAEDC7" w14:textId="77777777" w:rsidTr="00775C4F">
        <w:trPr>
          <w:trHeight w:val="567"/>
        </w:trPr>
        <w:tc>
          <w:tcPr>
            <w:tcW w:w="578" w:type="pct"/>
            <w:shd w:val="clear" w:color="auto" w:fill="auto"/>
            <w:vAlign w:val="center"/>
          </w:tcPr>
          <w:p w14:paraId="7ED6E96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4.19.4.</w:t>
            </w:r>
          </w:p>
        </w:tc>
        <w:tc>
          <w:tcPr>
            <w:tcW w:w="770" w:type="pct"/>
            <w:vMerge/>
            <w:shd w:val="clear" w:color="auto" w:fill="auto"/>
            <w:vAlign w:val="center"/>
          </w:tcPr>
          <w:p w14:paraId="15C650E5" w14:textId="77777777" w:rsidR="00775C4F" w:rsidRPr="00392BE7" w:rsidRDefault="00775C4F" w:rsidP="00774883">
            <w:pPr>
              <w:rPr>
                <w:rFonts w:ascii="Times New Roman" w:eastAsia="Calibri" w:hAnsi="Times New Roman" w:cs="Times New Roman"/>
                <w:sz w:val="24"/>
                <w:szCs w:val="24"/>
              </w:rPr>
            </w:pPr>
          </w:p>
        </w:tc>
        <w:tc>
          <w:tcPr>
            <w:tcW w:w="955" w:type="pct"/>
            <w:shd w:val="clear" w:color="auto" w:fill="auto"/>
          </w:tcPr>
          <w:p w14:paraId="741A278C" w14:textId="77777777" w:rsidR="00775C4F" w:rsidRPr="00392BE7" w:rsidRDefault="00775C4F" w:rsidP="00774883">
            <w:pPr>
              <w:rPr>
                <w:rFonts w:ascii="Times New Roman" w:eastAsia="Calibri" w:hAnsi="Times New Roman" w:cs="Times New Roman"/>
                <w:sz w:val="24"/>
                <w:szCs w:val="24"/>
              </w:rPr>
            </w:pPr>
            <w:proofErr w:type="spellStart"/>
            <w:r w:rsidRPr="00392BE7">
              <w:rPr>
                <w:rFonts w:ascii="Times New Roman" w:eastAsia="Calibri" w:hAnsi="Times New Roman" w:cs="Times New Roman"/>
                <w:sz w:val="24"/>
                <w:szCs w:val="24"/>
              </w:rPr>
              <w:t>Tiflotehnička</w:t>
            </w:r>
            <w:proofErr w:type="spellEnd"/>
            <w:r w:rsidRPr="00392BE7">
              <w:rPr>
                <w:rFonts w:ascii="Times New Roman" w:eastAsia="Calibri" w:hAnsi="Times New Roman" w:cs="Times New Roman"/>
                <w:sz w:val="24"/>
                <w:szCs w:val="24"/>
              </w:rPr>
              <w:t xml:space="preserve"> obuka</w:t>
            </w:r>
          </w:p>
        </w:tc>
        <w:tc>
          <w:tcPr>
            <w:tcW w:w="1351" w:type="pct"/>
            <w:shd w:val="clear" w:color="auto" w:fill="auto"/>
          </w:tcPr>
          <w:p w14:paraId="2A6C1534" w14:textId="77777777" w:rsidR="00775C4F" w:rsidRPr="00392BE7" w:rsidRDefault="00775C4F" w:rsidP="00774883">
            <w:pPr>
              <w:rPr>
                <w:rFonts w:ascii="Times New Roman" w:eastAsia="Calibri" w:hAnsi="Times New Roman" w:cs="Times New Roman"/>
                <w:sz w:val="24"/>
                <w:szCs w:val="24"/>
                <w:highlight w:val="lightGray"/>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660 usluga godišnje</w:t>
            </w:r>
          </w:p>
        </w:tc>
        <w:tc>
          <w:tcPr>
            <w:tcW w:w="1346" w:type="pct"/>
            <w:shd w:val="clear" w:color="auto" w:fill="auto"/>
          </w:tcPr>
          <w:p w14:paraId="0F7642B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660 usluga godišnje</w:t>
            </w:r>
          </w:p>
        </w:tc>
      </w:tr>
      <w:tr w:rsidR="00775C4F" w:rsidRPr="00392BE7" w14:paraId="343595D3" w14:textId="77777777" w:rsidTr="00775C4F">
        <w:trPr>
          <w:trHeight w:val="567"/>
        </w:trPr>
        <w:tc>
          <w:tcPr>
            <w:tcW w:w="578" w:type="pct"/>
            <w:shd w:val="clear" w:color="auto" w:fill="auto"/>
            <w:vAlign w:val="center"/>
          </w:tcPr>
          <w:p w14:paraId="3DB0D01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4.19.5.</w:t>
            </w:r>
          </w:p>
        </w:tc>
        <w:tc>
          <w:tcPr>
            <w:tcW w:w="770" w:type="pct"/>
            <w:vMerge/>
            <w:shd w:val="clear" w:color="auto" w:fill="auto"/>
            <w:vAlign w:val="center"/>
          </w:tcPr>
          <w:p w14:paraId="432B2824" w14:textId="77777777" w:rsidR="00775C4F" w:rsidRPr="00392BE7" w:rsidRDefault="00775C4F" w:rsidP="00774883">
            <w:pPr>
              <w:rPr>
                <w:rFonts w:ascii="Times New Roman" w:eastAsia="Calibri" w:hAnsi="Times New Roman" w:cs="Times New Roman"/>
                <w:sz w:val="24"/>
                <w:szCs w:val="24"/>
              </w:rPr>
            </w:pPr>
          </w:p>
        </w:tc>
        <w:tc>
          <w:tcPr>
            <w:tcW w:w="955" w:type="pct"/>
            <w:shd w:val="clear" w:color="auto" w:fill="auto"/>
          </w:tcPr>
          <w:p w14:paraId="69AFD29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Obuka za brajicu</w:t>
            </w:r>
          </w:p>
        </w:tc>
        <w:tc>
          <w:tcPr>
            <w:tcW w:w="1351" w:type="pct"/>
            <w:shd w:val="clear" w:color="auto" w:fill="auto"/>
          </w:tcPr>
          <w:p w14:paraId="192F62DF" w14:textId="77777777" w:rsidR="00775C4F" w:rsidRPr="00392BE7" w:rsidRDefault="00775C4F" w:rsidP="00774883">
            <w:pPr>
              <w:rPr>
                <w:rFonts w:ascii="Times New Roman" w:eastAsia="Calibri" w:hAnsi="Times New Roman" w:cs="Times New Roman"/>
                <w:color w:val="000000"/>
                <w:sz w:val="24"/>
                <w:szCs w:val="24"/>
                <w:lang w:eastAsia="hr-HR"/>
              </w:rPr>
            </w:pPr>
            <w:r w:rsidRPr="00392BE7">
              <w:rPr>
                <w:rFonts w:ascii="Times New Roman" w:eastAsia="Calibri" w:hAnsi="Times New Roman" w:cs="Times New Roman"/>
                <w:color w:val="000000"/>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lang w:eastAsia="hr-HR"/>
              </w:rPr>
              <w:t>za 660 usluga godišnje</w:t>
            </w:r>
          </w:p>
        </w:tc>
        <w:tc>
          <w:tcPr>
            <w:tcW w:w="1346" w:type="pct"/>
            <w:shd w:val="clear" w:color="auto" w:fill="auto"/>
          </w:tcPr>
          <w:p w14:paraId="49F0C154" w14:textId="77777777" w:rsidR="00775C4F" w:rsidRPr="00392BE7" w:rsidRDefault="00775C4F" w:rsidP="00774883">
            <w:pPr>
              <w:rPr>
                <w:rFonts w:ascii="Times New Roman" w:eastAsia="Calibri" w:hAnsi="Times New Roman" w:cs="Times New Roman"/>
                <w:color w:val="000000"/>
                <w:sz w:val="24"/>
                <w:szCs w:val="24"/>
                <w:lang w:eastAsia="hr-HR"/>
              </w:rPr>
            </w:pPr>
            <w:r w:rsidRPr="00392BE7">
              <w:rPr>
                <w:rFonts w:ascii="Times New Roman" w:eastAsia="Calibri" w:hAnsi="Times New Roman" w:cs="Times New Roman"/>
                <w:color w:val="000000"/>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lang w:eastAsia="hr-HR"/>
              </w:rPr>
              <w:t>za 660 usluga godišnje</w:t>
            </w:r>
          </w:p>
        </w:tc>
      </w:tr>
      <w:tr w:rsidR="00775C4F" w:rsidRPr="00392BE7" w14:paraId="10579797" w14:textId="77777777" w:rsidTr="00775C4F">
        <w:trPr>
          <w:trHeight w:val="567"/>
        </w:trPr>
        <w:tc>
          <w:tcPr>
            <w:tcW w:w="578" w:type="pct"/>
            <w:shd w:val="clear" w:color="auto" w:fill="auto"/>
            <w:vAlign w:val="center"/>
          </w:tcPr>
          <w:p w14:paraId="06C17F1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4.19.6.</w:t>
            </w:r>
          </w:p>
        </w:tc>
        <w:tc>
          <w:tcPr>
            <w:tcW w:w="770" w:type="pct"/>
            <w:vMerge/>
            <w:shd w:val="clear" w:color="auto" w:fill="auto"/>
            <w:vAlign w:val="center"/>
          </w:tcPr>
          <w:p w14:paraId="483675F8" w14:textId="77777777" w:rsidR="00775C4F" w:rsidRPr="00392BE7" w:rsidRDefault="00775C4F" w:rsidP="00774883">
            <w:pPr>
              <w:rPr>
                <w:rFonts w:ascii="Times New Roman" w:eastAsia="Calibri" w:hAnsi="Times New Roman" w:cs="Times New Roman"/>
                <w:sz w:val="24"/>
                <w:szCs w:val="24"/>
              </w:rPr>
            </w:pPr>
          </w:p>
        </w:tc>
        <w:tc>
          <w:tcPr>
            <w:tcW w:w="955" w:type="pct"/>
            <w:shd w:val="clear" w:color="auto" w:fill="auto"/>
          </w:tcPr>
          <w:p w14:paraId="6C587D4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Usvajanje znakovnog jezika</w:t>
            </w:r>
          </w:p>
        </w:tc>
        <w:tc>
          <w:tcPr>
            <w:tcW w:w="1351" w:type="pct"/>
            <w:shd w:val="clear" w:color="auto" w:fill="auto"/>
          </w:tcPr>
          <w:p w14:paraId="19CB63B1" w14:textId="77777777" w:rsidR="00775C4F" w:rsidRPr="00392BE7" w:rsidRDefault="00775C4F" w:rsidP="00774883">
            <w:pPr>
              <w:rPr>
                <w:rFonts w:ascii="Times New Roman" w:eastAsia="Calibri" w:hAnsi="Times New Roman" w:cs="Times New Roman"/>
                <w:sz w:val="24"/>
                <w:szCs w:val="24"/>
                <w:highlight w:val="lightGray"/>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1540 usluga godišnje</w:t>
            </w:r>
          </w:p>
        </w:tc>
        <w:tc>
          <w:tcPr>
            <w:tcW w:w="1346" w:type="pct"/>
            <w:shd w:val="clear" w:color="auto" w:fill="auto"/>
          </w:tcPr>
          <w:p w14:paraId="2ABC2EA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1540 usluga godišnje</w:t>
            </w:r>
          </w:p>
        </w:tc>
      </w:tr>
      <w:tr w:rsidR="00775C4F" w:rsidRPr="00392BE7" w14:paraId="7B36ACE1" w14:textId="77777777" w:rsidTr="00775C4F">
        <w:trPr>
          <w:trHeight w:val="567"/>
        </w:trPr>
        <w:tc>
          <w:tcPr>
            <w:tcW w:w="578" w:type="pct"/>
            <w:shd w:val="clear" w:color="auto" w:fill="auto"/>
            <w:vAlign w:val="center"/>
          </w:tcPr>
          <w:p w14:paraId="0B5F2F2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4.19.7.</w:t>
            </w:r>
          </w:p>
        </w:tc>
        <w:tc>
          <w:tcPr>
            <w:tcW w:w="770" w:type="pct"/>
            <w:vMerge/>
            <w:shd w:val="clear" w:color="auto" w:fill="auto"/>
            <w:vAlign w:val="center"/>
          </w:tcPr>
          <w:p w14:paraId="5DA1E1CF" w14:textId="77777777" w:rsidR="00775C4F" w:rsidRPr="00392BE7" w:rsidRDefault="00775C4F" w:rsidP="00774883">
            <w:pPr>
              <w:rPr>
                <w:rFonts w:ascii="Times New Roman" w:eastAsia="Calibri" w:hAnsi="Times New Roman" w:cs="Times New Roman"/>
                <w:sz w:val="24"/>
                <w:szCs w:val="24"/>
              </w:rPr>
            </w:pPr>
          </w:p>
        </w:tc>
        <w:tc>
          <w:tcPr>
            <w:tcW w:w="955" w:type="pct"/>
            <w:shd w:val="clear" w:color="auto" w:fill="auto"/>
          </w:tcPr>
          <w:p w14:paraId="2660A3D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Psihološka podrška</w:t>
            </w:r>
          </w:p>
        </w:tc>
        <w:tc>
          <w:tcPr>
            <w:tcW w:w="1351" w:type="pct"/>
            <w:shd w:val="clear" w:color="auto" w:fill="auto"/>
          </w:tcPr>
          <w:p w14:paraId="6479EFDA" w14:textId="77777777" w:rsidR="00775C4F" w:rsidRPr="00392BE7" w:rsidRDefault="00775C4F" w:rsidP="00774883">
            <w:pPr>
              <w:rPr>
                <w:rFonts w:ascii="Times New Roman" w:eastAsia="Calibri" w:hAnsi="Times New Roman" w:cs="Times New Roman"/>
                <w:sz w:val="24"/>
                <w:szCs w:val="24"/>
                <w:highlight w:val="lightGray"/>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1100 usluga godišnje</w:t>
            </w:r>
          </w:p>
        </w:tc>
        <w:tc>
          <w:tcPr>
            <w:tcW w:w="1346" w:type="pct"/>
            <w:shd w:val="clear" w:color="auto" w:fill="auto"/>
          </w:tcPr>
          <w:p w14:paraId="34F3775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1100 usluga godišnje</w:t>
            </w:r>
          </w:p>
        </w:tc>
      </w:tr>
      <w:tr w:rsidR="00775C4F" w:rsidRPr="00392BE7" w14:paraId="591C6E50" w14:textId="77777777" w:rsidTr="00775C4F">
        <w:trPr>
          <w:trHeight w:val="567"/>
        </w:trPr>
        <w:tc>
          <w:tcPr>
            <w:tcW w:w="578" w:type="pct"/>
            <w:shd w:val="clear" w:color="auto" w:fill="auto"/>
            <w:vAlign w:val="center"/>
          </w:tcPr>
          <w:p w14:paraId="7B93373C" w14:textId="77777777" w:rsidR="00775C4F" w:rsidRPr="00392BE7" w:rsidRDefault="00775C4F" w:rsidP="00774883">
            <w:pPr>
              <w:rPr>
                <w:rFonts w:ascii="Times New Roman" w:eastAsia="Calibri" w:hAnsi="Times New Roman" w:cs="Times New Roman"/>
                <w:sz w:val="24"/>
                <w:szCs w:val="24"/>
              </w:rPr>
            </w:pPr>
            <w:r w:rsidRPr="00E50EB4">
              <w:rPr>
                <w:rFonts w:ascii="Times New Roman" w:eastAsia="Calibri" w:hAnsi="Times New Roman" w:cs="Times New Roman"/>
                <w:sz w:val="24"/>
                <w:szCs w:val="24"/>
              </w:rPr>
              <w:t>4.19.8.</w:t>
            </w:r>
          </w:p>
        </w:tc>
        <w:tc>
          <w:tcPr>
            <w:tcW w:w="770" w:type="pct"/>
            <w:vMerge/>
            <w:shd w:val="clear" w:color="auto" w:fill="auto"/>
            <w:vAlign w:val="center"/>
          </w:tcPr>
          <w:p w14:paraId="59BAF09B" w14:textId="77777777" w:rsidR="00775C4F" w:rsidRPr="00392BE7" w:rsidRDefault="00775C4F" w:rsidP="00774883">
            <w:pPr>
              <w:rPr>
                <w:rFonts w:ascii="Times New Roman" w:eastAsia="Calibri" w:hAnsi="Times New Roman" w:cs="Times New Roman"/>
                <w:sz w:val="24"/>
                <w:szCs w:val="24"/>
              </w:rPr>
            </w:pPr>
          </w:p>
        </w:tc>
        <w:tc>
          <w:tcPr>
            <w:tcW w:w="955" w:type="pct"/>
            <w:shd w:val="clear" w:color="auto" w:fill="auto"/>
          </w:tcPr>
          <w:p w14:paraId="73AD553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Socijalna rehabilitacija</w:t>
            </w:r>
          </w:p>
        </w:tc>
        <w:tc>
          <w:tcPr>
            <w:tcW w:w="1351" w:type="pct"/>
            <w:shd w:val="clear" w:color="auto" w:fill="auto"/>
          </w:tcPr>
          <w:p w14:paraId="5BAB99F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660 usluga godišnje</w:t>
            </w:r>
          </w:p>
        </w:tc>
        <w:tc>
          <w:tcPr>
            <w:tcW w:w="1346" w:type="pct"/>
            <w:shd w:val="clear" w:color="auto" w:fill="auto"/>
          </w:tcPr>
          <w:p w14:paraId="613F6BE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660 usluga godišnje</w:t>
            </w:r>
          </w:p>
        </w:tc>
      </w:tr>
      <w:tr w:rsidR="00775C4F" w:rsidRPr="00392BE7" w14:paraId="1032A179" w14:textId="77777777" w:rsidTr="00775C4F">
        <w:trPr>
          <w:trHeight w:val="567"/>
        </w:trPr>
        <w:tc>
          <w:tcPr>
            <w:tcW w:w="578" w:type="pct"/>
            <w:shd w:val="clear" w:color="auto" w:fill="auto"/>
            <w:vAlign w:val="center"/>
          </w:tcPr>
          <w:p w14:paraId="32C0DFA2" w14:textId="77777777" w:rsidR="00775C4F" w:rsidRPr="00382F20" w:rsidRDefault="00775C4F" w:rsidP="00774883">
            <w:pPr>
              <w:rPr>
                <w:rFonts w:ascii="Times New Roman" w:eastAsia="Calibri" w:hAnsi="Times New Roman" w:cs="Times New Roman"/>
                <w:sz w:val="24"/>
                <w:szCs w:val="24"/>
              </w:rPr>
            </w:pPr>
            <w:r w:rsidRPr="00382F20">
              <w:rPr>
                <w:rFonts w:ascii="Times New Roman" w:eastAsia="Calibri" w:hAnsi="Times New Roman" w:cs="Times New Roman"/>
                <w:color w:val="FF0000"/>
                <w:sz w:val="24"/>
                <w:szCs w:val="24"/>
              </w:rPr>
              <w:t>4.19.8.A</w:t>
            </w:r>
          </w:p>
        </w:tc>
        <w:tc>
          <w:tcPr>
            <w:tcW w:w="770" w:type="pct"/>
            <w:vMerge/>
            <w:shd w:val="clear" w:color="auto" w:fill="auto"/>
            <w:vAlign w:val="center"/>
          </w:tcPr>
          <w:p w14:paraId="2C502B43" w14:textId="77777777" w:rsidR="00775C4F" w:rsidRPr="00392BE7" w:rsidRDefault="00775C4F" w:rsidP="00774883">
            <w:pPr>
              <w:rPr>
                <w:rFonts w:ascii="Times New Roman" w:eastAsia="Calibri" w:hAnsi="Times New Roman" w:cs="Times New Roman"/>
                <w:sz w:val="24"/>
                <w:szCs w:val="24"/>
              </w:rPr>
            </w:pPr>
          </w:p>
        </w:tc>
        <w:tc>
          <w:tcPr>
            <w:tcW w:w="955" w:type="pct"/>
            <w:shd w:val="clear" w:color="auto" w:fill="auto"/>
          </w:tcPr>
          <w:p w14:paraId="1A9861EA"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Socijalni rad u okviru multidisciplinarnog pristupa</w:t>
            </w:r>
          </w:p>
        </w:tc>
        <w:tc>
          <w:tcPr>
            <w:tcW w:w="1351" w:type="pct"/>
            <w:shd w:val="clear" w:color="auto" w:fill="auto"/>
          </w:tcPr>
          <w:p w14:paraId="62F106C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za 7</w:t>
            </w:r>
            <w:r w:rsidRPr="00392BE7">
              <w:rPr>
                <w:rFonts w:ascii="Times New Roman" w:eastAsia="Calibri" w:hAnsi="Times New Roman" w:cs="Times New Roman"/>
                <w:sz w:val="24"/>
                <w:szCs w:val="24"/>
              </w:rPr>
              <w:t>60 usluga godišnje</w:t>
            </w:r>
          </w:p>
        </w:tc>
        <w:tc>
          <w:tcPr>
            <w:tcW w:w="1346" w:type="pct"/>
            <w:shd w:val="clear" w:color="auto" w:fill="auto"/>
          </w:tcPr>
          <w:p w14:paraId="539EDA8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za 7</w:t>
            </w:r>
            <w:r w:rsidRPr="00392BE7">
              <w:rPr>
                <w:rFonts w:ascii="Times New Roman" w:eastAsia="Calibri" w:hAnsi="Times New Roman" w:cs="Times New Roman"/>
                <w:sz w:val="24"/>
                <w:szCs w:val="24"/>
              </w:rPr>
              <w:t>60 usluga godišnje</w:t>
            </w:r>
          </w:p>
        </w:tc>
      </w:tr>
      <w:tr w:rsidR="00775C4F" w:rsidRPr="00392BE7" w14:paraId="32D25854" w14:textId="77777777" w:rsidTr="00775C4F">
        <w:trPr>
          <w:trHeight w:val="567"/>
        </w:trPr>
        <w:tc>
          <w:tcPr>
            <w:tcW w:w="578" w:type="pct"/>
            <w:shd w:val="clear" w:color="auto" w:fill="auto"/>
            <w:vAlign w:val="center"/>
          </w:tcPr>
          <w:p w14:paraId="0169616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4.19.9.</w:t>
            </w:r>
          </w:p>
        </w:tc>
        <w:tc>
          <w:tcPr>
            <w:tcW w:w="770" w:type="pct"/>
            <w:vMerge w:val="restart"/>
            <w:shd w:val="clear" w:color="auto" w:fill="auto"/>
            <w:vAlign w:val="center"/>
          </w:tcPr>
          <w:p w14:paraId="42CB242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Individualna psihosocijalna podrška kod pružatelja usluge</w:t>
            </w:r>
          </w:p>
        </w:tc>
        <w:tc>
          <w:tcPr>
            <w:tcW w:w="955" w:type="pct"/>
            <w:shd w:val="clear" w:color="auto" w:fill="auto"/>
          </w:tcPr>
          <w:p w14:paraId="0635F32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Vježbe orijentacije i kretanja u prostoru </w:t>
            </w:r>
          </w:p>
        </w:tc>
        <w:tc>
          <w:tcPr>
            <w:tcW w:w="1351" w:type="pct"/>
            <w:shd w:val="clear" w:color="auto" w:fill="auto"/>
          </w:tcPr>
          <w:p w14:paraId="5EBE43C9" w14:textId="77777777" w:rsidR="00775C4F" w:rsidRPr="00392BE7" w:rsidRDefault="00775C4F" w:rsidP="00774883">
            <w:pPr>
              <w:rPr>
                <w:rFonts w:ascii="Times New Roman" w:eastAsia="Calibri" w:hAnsi="Times New Roman" w:cs="Times New Roman"/>
                <w:sz w:val="24"/>
                <w:szCs w:val="24"/>
                <w:highlight w:val="lightGray"/>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880 usluga godišnje</w:t>
            </w:r>
          </w:p>
        </w:tc>
        <w:tc>
          <w:tcPr>
            <w:tcW w:w="1346" w:type="pct"/>
            <w:shd w:val="clear" w:color="auto" w:fill="auto"/>
          </w:tcPr>
          <w:p w14:paraId="443B525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880 usluga godišnje</w:t>
            </w:r>
          </w:p>
        </w:tc>
      </w:tr>
      <w:tr w:rsidR="00775C4F" w:rsidRPr="00392BE7" w14:paraId="1777E8EB" w14:textId="77777777" w:rsidTr="00775C4F">
        <w:trPr>
          <w:trHeight w:val="567"/>
        </w:trPr>
        <w:tc>
          <w:tcPr>
            <w:tcW w:w="578" w:type="pct"/>
            <w:shd w:val="clear" w:color="auto" w:fill="auto"/>
            <w:vAlign w:val="center"/>
          </w:tcPr>
          <w:p w14:paraId="4A93530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4.19.10.</w:t>
            </w:r>
          </w:p>
        </w:tc>
        <w:tc>
          <w:tcPr>
            <w:tcW w:w="770" w:type="pct"/>
            <w:vMerge/>
            <w:shd w:val="clear" w:color="auto" w:fill="auto"/>
          </w:tcPr>
          <w:p w14:paraId="10E40197" w14:textId="77777777" w:rsidR="00775C4F" w:rsidRPr="00392BE7" w:rsidRDefault="00775C4F" w:rsidP="00774883">
            <w:pPr>
              <w:rPr>
                <w:rFonts w:ascii="Times New Roman" w:eastAsia="Calibri" w:hAnsi="Times New Roman" w:cs="Times New Roman"/>
                <w:sz w:val="24"/>
                <w:szCs w:val="24"/>
              </w:rPr>
            </w:pPr>
          </w:p>
        </w:tc>
        <w:tc>
          <w:tcPr>
            <w:tcW w:w="955" w:type="pct"/>
            <w:shd w:val="clear" w:color="auto" w:fill="auto"/>
          </w:tcPr>
          <w:p w14:paraId="161DC87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Vježbe svakodnevnih vještina</w:t>
            </w:r>
          </w:p>
        </w:tc>
        <w:tc>
          <w:tcPr>
            <w:tcW w:w="1351" w:type="pct"/>
            <w:shd w:val="clear" w:color="auto" w:fill="auto"/>
          </w:tcPr>
          <w:p w14:paraId="0FA11398" w14:textId="77777777" w:rsidR="00775C4F" w:rsidRPr="00392BE7" w:rsidRDefault="00775C4F" w:rsidP="00774883">
            <w:pPr>
              <w:rPr>
                <w:rFonts w:ascii="Times New Roman" w:eastAsia="Calibri" w:hAnsi="Times New Roman" w:cs="Times New Roman"/>
                <w:sz w:val="24"/>
                <w:szCs w:val="24"/>
                <w:highlight w:val="lightGray"/>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880 usluga godišnje</w:t>
            </w:r>
          </w:p>
        </w:tc>
        <w:tc>
          <w:tcPr>
            <w:tcW w:w="1346" w:type="pct"/>
            <w:shd w:val="clear" w:color="auto" w:fill="auto"/>
          </w:tcPr>
          <w:p w14:paraId="317959D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880 usluga godišnje</w:t>
            </w:r>
          </w:p>
        </w:tc>
      </w:tr>
      <w:tr w:rsidR="00775C4F" w:rsidRPr="00392BE7" w14:paraId="72E98248" w14:textId="77777777" w:rsidTr="00775C4F">
        <w:trPr>
          <w:trHeight w:val="567"/>
        </w:trPr>
        <w:tc>
          <w:tcPr>
            <w:tcW w:w="578" w:type="pct"/>
            <w:shd w:val="clear" w:color="auto" w:fill="auto"/>
            <w:vAlign w:val="center"/>
          </w:tcPr>
          <w:p w14:paraId="6E2F3D1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4.19.11.</w:t>
            </w:r>
          </w:p>
        </w:tc>
        <w:tc>
          <w:tcPr>
            <w:tcW w:w="770" w:type="pct"/>
            <w:vMerge/>
            <w:shd w:val="clear" w:color="auto" w:fill="auto"/>
          </w:tcPr>
          <w:p w14:paraId="25484ECA" w14:textId="77777777" w:rsidR="00775C4F" w:rsidRPr="00392BE7" w:rsidRDefault="00775C4F" w:rsidP="00774883">
            <w:pPr>
              <w:rPr>
                <w:rFonts w:ascii="Times New Roman" w:eastAsia="Calibri" w:hAnsi="Times New Roman" w:cs="Times New Roman"/>
                <w:sz w:val="24"/>
                <w:szCs w:val="24"/>
              </w:rPr>
            </w:pPr>
          </w:p>
        </w:tc>
        <w:tc>
          <w:tcPr>
            <w:tcW w:w="955" w:type="pct"/>
            <w:shd w:val="clear" w:color="auto" w:fill="auto"/>
          </w:tcPr>
          <w:p w14:paraId="6203595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Vježbe vida</w:t>
            </w:r>
          </w:p>
        </w:tc>
        <w:tc>
          <w:tcPr>
            <w:tcW w:w="1351" w:type="pct"/>
            <w:shd w:val="clear" w:color="auto" w:fill="auto"/>
          </w:tcPr>
          <w:p w14:paraId="35878D7D" w14:textId="77777777" w:rsidR="00775C4F" w:rsidRPr="00392BE7" w:rsidRDefault="00775C4F" w:rsidP="00774883">
            <w:pPr>
              <w:rPr>
                <w:rFonts w:ascii="Times New Roman" w:eastAsia="Calibri" w:hAnsi="Times New Roman" w:cs="Times New Roman"/>
                <w:sz w:val="24"/>
                <w:szCs w:val="24"/>
                <w:highlight w:val="lightGray"/>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880 usluga godišnje</w:t>
            </w:r>
          </w:p>
        </w:tc>
        <w:tc>
          <w:tcPr>
            <w:tcW w:w="1346" w:type="pct"/>
            <w:shd w:val="clear" w:color="auto" w:fill="auto"/>
          </w:tcPr>
          <w:p w14:paraId="2C4BCC4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880 usluga godišnje</w:t>
            </w:r>
          </w:p>
        </w:tc>
      </w:tr>
      <w:tr w:rsidR="00775C4F" w:rsidRPr="00392BE7" w14:paraId="66481C75" w14:textId="77777777" w:rsidTr="00775C4F">
        <w:trPr>
          <w:trHeight w:val="567"/>
        </w:trPr>
        <w:tc>
          <w:tcPr>
            <w:tcW w:w="578" w:type="pct"/>
            <w:shd w:val="clear" w:color="auto" w:fill="auto"/>
            <w:vAlign w:val="center"/>
          </w:tcPr>
          <w:p w14:paraId="0337FBF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lastRenderedPageBreak/>
              <w:t>4.19.12.</w:t>
            </w:r>
          </w:p>
        </w:tc>
        <w:tc>
          <w:tcPr>
            <w:tcW w:w="770" w:type="pct"/>
            <w:vMerge/>
            <w:shd w:val="clear" w:color="auto" w:fill="auto"/>
          </w:tcPr>
          <w:p w14:paraId="15CA1DA8" w14:textId="77777777" w:rsidR="00775C4F" w:rsidRPr="00392BE7" w:rsidRDefault="00775C4F" w:rsidP="00774883">
            <w:pPr>
              <w:rPr>
                <w:rFonts w:ascii="Times New Roman" w:eastAsia="Calibri" w:hAnsi="Times New Roman" w:cs="Times New Roman"/>
                <w:sz w:val="24"/>
                <w:szCs w:val="24"/>
              </w:rPr>
            </w:pPr>
          </w:p>
        </w:tc>
        <w:tc>
          <w:tcPr>
            <w:tcW w:w="955" w:type="pct"/>
            <w:shd w:val="clear" w:color="auto" w:fill="auto"/>
          </w:tcPr>
          <w:p w14:paraId="05E0713B" w14:textId="77777777" w:rsidR="00775C4F" w:rsidRPr="00392BE7" w:rsidRDefault="00775C4F" w:rsidP="00774883">
            <w:pPr>
              <w:rPr>
                <w:rFonts w:ascii="Times New Roman" w:eastAsia="Calibri" w:hAnsi="Times New Roman" w:cs="Times New Roman"/>
                <w:sz w:val="24"/>
                <w:szCs w:val="24"/>
              </w:rPr>
            </w:pPr>
            <w:proofErr w:type="spellStart"/>
            <w:r w:rsidRPr="00392BE7">
              <w:rPr>
                <w:rFonts w:ascii="Times New Roman" w:eastAsia="Calibri" w:hAnsi="Times New Roman" w:cs="Times New Roman"/>
                <w:sz w:val="24"/>
                <w:szCs w:val="24"/>
              </w:rPr>
              <w:t>Tiflotehnička</w:t>
            </w:r>
            <w:proofErr w:type="spellEnd"/>
            <w:r w:rsidRPr="00392BE7">
              <w:rPr>
                <w:rFonts w:ascii="Times New Roman" w:eastAsia="Calibri" w:hAnsi="Times New Roman" w:cs="Times New Roman"/>
                <w:sz w:val="24"/>
                <w:szCs w:val="24"/>
              </w:rPr>
              <w:t xml:space="preserve"> obuka</w:t>
            </w:r>
          </w:p>
        </w:tc>
        <w:tc>
          <w:tcPr>
            <w:tcW w:w="1351" w:type="pct"/>
            <w:shd w:val="clear" w:color="auto" w:fill="auto"/>
          </w:tcPr>
          <w:p w14:paraId="0E649B96" w14:textId="77777777" w:rsidR="00775C4F" w:rsidRPr="00392BE7" w:rsidRDefault="00775C4F" w:rsidP="00774883">
            <w:pPr>
              <w:rPr>
                <w:rFonts w:ascii="Times New Roman" w:eastAsia="Calibri" w:hAnsi="Times New Roman" w:cs="Times New Roman"/>
                <w:sz w:val="24"/>
                <w:szCs w:val="24"/>
                <w:highlight w:val="lightGray"/>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880 usluga godišnje</w:t>
            </w:r>
          </w:p>
        </w:tc>
        <w:tc>
          <w:tcPr>
            <w:tcW w:w="1346" w:type="pct"/>
            <w:shd w:val="clear" w:color="auto" w:fill="auto"/>
          </w:tcPr>
          <w:p w14:paraId="44B170F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880 usluga godišnje</w:t>
            </w:r>
          </w:p>
        </w:tc>
      </w:tr>
      <w:tr w:rsidR="00775C4F" w:rsidRPr="00392BE7" w14:paraId="0C43E222" w14:textId="77777777" w:rsidTr="00775C4F">
        <w:trPr>
          <w:trHeight w:val="567"/>
        </w:trPr>
        <w:tc>
          <w:tcPr>
            <w:tcW w:w="578" w:type="pct"/>
            <w:shd w:val="clear" w:color="auto" w:fill="auto"/>
            <w:vAlign w:val="center"/>
          </w:tcPr>
          <w:p w14:paraId="7778951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lastRenderedPageBreak/>
              <w:t>4.19.13.</w:t>
            </w:r>
          </w:p>
        </w:tc>
        <w:tc>
          <w:tcPr>
            <w:tcW w:w="770" w:type="pct"/>
            <w:vMerge/>
            <w:shd w:val="clear" w:color="auto" w:fill="auto"/>
          </w:tcPr>
          <w:p w14:paraId="67FC4C00" w14:textId="77777777" w:rsidR="00775C4F" w:rsidRPr="00392BE7" w:rsidRDefault="00775C4F" w:rsidP="00774883">
            <w:pPr>
              <w:rPr>
                <w:rFonts w:ascii="Times New Roman" w:eastAsia="Calibri" w:hAnsi="Times New Roman" w:cs="Times New Roman"/>
                <w:sz w:val="24"/>
                <w:szCs w:val="24"/>
              </w:rPr>
            </w:pPr>
          </w:p>
        </w:tc>
        <w:tc>
          <w:tcPr>
            <w:tcW w:w="955" w:type="pct"/>
            <w:shd w:val="clear" w:color="auto" w:fill="auto"/>
          </w:tcPr>
          <w:p w14:paraId="54FC8220" w14:textId="77777777" w:rsidR="00775C4F" w:rsidRPr="00392BE7" w:rsidRDefault="00775C4F" w:rsidP="00774883">
            <w:pPr>
              <w:rPr>
                <w:rFonts w:ascii="Times New Roman" w:eastAsia="Calibri" w:hAnsi="Times New Roman" w:cs="Times New Roman"/>
                <w:sz w:val="24"/>
                <w:szCs w:val="24"/>
                <w:highlight w:val="cyan"/>
              </w:rPr>
            </w:pPr>
            <w:r w:rsidRPr="00392BE7">
              <w:rPr>
                <w:rFonts w:ascii="Times New Roman" w:eastAsia="Calibri" w:hAnsi="Times New Roman" w:cs="Times New Roman"/>
                <w:sz w:val="24"/>
                <w:szCs w:val="24"/>
              </w:rPr>
              <w:t>Obuka za brajicu</w:t>
            </w:r>
          </w:p>
        </w:tc>
        <w:tc>
          <w:tcPr>
            <w:tcW w:w="1351" w:type="pct"/>
            <w:shd w:val="clear" w:color="auto" w:fill="auto"/>
          </w:tcPr>
          <w:p w14:paraId="7618F591" w14:textId="77777777" w:rsidR="00775C4F" w:rsidRPr="00392BE7" w:rsidRDefault="00775C4F" w:rsidP="00774883">
            <w:pPr>
              <w:rPr>
                <w:rFonts w:ascii="Times New Roman" w:eastAsia="Calibri" w:hAnsi="Times New Roman" w:cs="Times New Roman"/>
                <w:color w:val="000000"/>
                <w:sz w:val="24"/>
                <w:szCs w:val="24"/>
                <w:lang w:eastAsia="hr-HR"/>
              </w:rPr>
            </w:pPr>
            <w:r w:rsidRPr="00392BE7">
              <w:rPr>
                <w:rFonts w:ascii="Times New Roman" w:eastAsia="Calibri" w:hAnsi="Times New Roman" w:cs="Times New Roman"/>
                <w:color w:val="000000"/>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lang w:eastAsia="hr-HR"/>
              </w:rPr>
              <w:t>za 880 usluga godišnje</w:t>
            </w:r>
          </w:p>
        </w:tc>
        <w:tc>
          <w:tcPr>
            <w:tcW w:w="1346" w:type="pct"/>
            <w:shd w:val="clear" w:color="auto" w:fill="auto"/>
          </w:tcPr>
          <w:p w14:paraId="3691A3C1" w14:textId="77777777" w:rsidR="00775C4F" w:rsidRPr="00392BE7" w:rsidRDefault="00775C4F" w:rsidP="00774883">
            <w:pPr>
              <w:rPr>
                <w:rFonts w:ascii="Times New Roman" w:eastAsia="Calibri" w:hAnsi="Times New Roman" w:cs="Times New Roman"/>
                <w:color w:val="000000"/>
                <w:sz w:val="24"/>
                <w:szCs w:val="24"/>
                <w:lang w:eastAsia="hr-HR"/>
              </w:rPr>
            </w:pPr>
            <w:r w:rsidRPr="00392BE7">
              <w:rPr>
                <w:rFonts w:ascii="Times New Roman" w:eastAsia="Calibri" w:hAnsi="Times New Roman" w:cs="Times New Roman"/>
                <w:color w:val="000000"/>
                <w:sz w:val="24"/>
                <w:szCs w:val="24"/>
                <w:lang w:eastAsia="hr-HR"/>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lang w:eastAsia="hr-HR"/>
              </w:rPr>
              <w:t>za 880 usluga godišnje</w:t>
            </w:r>
          </w:p>
        </w:tc>
      </w:tr>
      <w:tr w:rsidR="00775C4F" w:rsidRPr="00392BE7" w14:paraId="34492410" w14:textId="77777777" w:rsidTr="00775C4F">
        <w:trPr>
          <w:trHeight w:val="567"/>
        </w:trPr>
        <w:tc>
          <w:tcPr>
            <w:tcW w:w="578" w:type="pct"/>
            <w:shd w:val="clear" w:color="auto" w:fill="auto"/>
            <w:vAlign w:val="center"/>
          </w:tcPr>
          <w:p w14:paraId="2346DC9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4.19.14.</w:t>
            </w:r>
          </w:p>
        </w:tc>
        <w:tc>
          <w:tcPr>
            <w:tcW w:w="770" w:type="pct"/>
            <w:vMerge/>
            <w:shd w:val="clear" w:color="auto" w:fill="auto"/>
          </w:tcPr>
          <w:p w14:paraId="708A3798" w14:textId="77777777" w:rsidR="00775C4F" w:rsidRPr="00392BE7" w:rsidRDefault="00775C4F" w:rsidP="00774883">
            <w:pPr>
              <w:rPr>
                <w:rFonts w:ascii="Times New Roman" w:eastAsia="Calibri" w:hAnsi="Times New Roman" w:cs="Times New Roman"/>
                <w:sz w:val="24"/>
                <w:szCs w:val="24"/>
              </w:rPr>
            </w:pPr>
          </w:p>
        </w:tc>
        <w:tc>
          <w:tcPr>
            <w:tcW w:w="955" w:type="pct"/>
            <w:shd w:val="clear" w:color="auto" w:fill="auto"/>
          </w:tcPr>
          <w:p w14:paraId="0183A3C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Usvajanje znakovnog jezika</w:t>
            </w:r>
          </w:p>
        </w:tc>
        <w:tc>
          <w:tcPr>
            <w:tcW w:w="1351" w:type="pct"/>
            <w:shd w:val="clear" w:color="auto" w:fill="auto"/>
          </w:tcPr>
          <w:p w14:paraId="322ECFF4" w14:textId="77777777" w:rsidR="00775C4F" w:rsidRPr="00392BE7" w:rsidRDefault="00775C4F" w:rsidP="00774883">
            <w:pPr>
              <w:rPr>
                <w:rFonts w:ascii="Times New Roman" w:eastAsia="Calibri" w:hAnsi="Times New Roman" w:cs="Times New Roman"/>
                <w:sz w:val="24"/>
                <w:szCs w:val="24"/>
                <w:highlight w:val="lightGray"/>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1980 usluga godišnje</w:t>
            </w:r>
          </w:p>
        </w:tc>
        <w:tc>
          <w:tcPr>
            <w:tcW w:w="1346" w:type="pct"/>
            <w:shd w:val="clear" w:color="auto" w:fill="auto"/>
          </w:tcPr>
          <w:p w14:paraId="48EC822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1980 usluga godišnje</w:t>
            </w:r>
          </w:p>
        </w:tc>
      </w:tr>
      <w:tr w:rsidR="00775C4F" w:rsidRPr="00392BE7" w14:paraId="398929EE" w14:textId="77777777" w:rsidTr="00775C4F">
        <w:trPr>
          <w:trHeight w:val="567"/>
        </w:trPr>
        <w:tc>
          <w:tcPr>
            <w:tcW w:w="578" w:type="pct"/>
            <w:shd w:val="clear" w:color="auto" w:fill="auto"/>
            <w:vAlign w:val="center"/>
          </w:tcPr>
          <w:p w14:paraId="74F9438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4.19.15.</w:t>
            </w:r>
          </w:p>
        </w:tc>
        <w:tc>
          <w:tcPr>
            <w:tcW w:w="770" w:type="pct"/>
            <w:vMerge/>
            <w:shd w:val="clear" w:color="auto" w:fill="auto"/>
          </w:tcPr>
          <w:p w14:paraId="19A0FB26" w14:textId="77777777" w:rsidR="00775C4F" w:rsidRPr="00392BE7" w:rsidRDefault="00775C4F" w:rsidP="00774883">
            <w:pPr>
              <w:rPr>
                <w:rFonts w:ascii="Times New Roman" w:eastAsia="Calibri" w:hAnsi="Times New Roman" w:cs="Times New Roman"/>
                <w:sz w:val="24"/>
                <w:szCs w:val="24"/>
              </w:rPr>
            </w:pPr>
          </w:p>
        </w:tc>
        <w:tc>
          <w:tcPr>
            <w:tcW w:w="955" w:type="pct"/>
            <w:shd w:val="clear" w:color="auto" w:fill="auto"/>
          </w:tcPr>
          <w:p w14:paraId="4FCF979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Psihološka podrška</w:t>
            </w:r>
          </w:p>
        </w:tc>
        <w:tc>
          <w:tcPr>
            <w:tcW w:w="1351" w:type="pct"/>
            <w:shd w:val="clear" w:color="auto" w:fill="auto"/>
          </w:tcPr>
          <w:p w14:paraId="69F6DA23" w14:textId="77777777" w:rsidR="00775C4F" w:rsidRPr="00392BE7" w:rsidRDefault="00775C4F" w:rsidP="00774883">
            <w:pPr>
              <w:rPr>
                <w:rFonts w:ascii="Times New Roman" w:eastAsia="Calibri" w:hAnsi="Times New Roman" w:cs="Times New Roman"/>
                <w:sz w:val="24"/>
                <w:szCs w:val="24"/>
                <w:highlight w:val="lightGray"/>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1650 usluga godišnje</w:t>
            </w:r>
          </w:p>
        </w:tc>
        <w:tc>
          <w:tcPr>
            <w:tcW w:w="1346" w:type="pct"/>
            <w:shd w:val="clear" w:color="auto" w:fill="auto"/>
          </w:tcPr>
          <w:p w14:paraId="3E1B549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1650 usluga godišnje</w:t>
            </w:r>
          </w:p>
        </w:tc>
      </w:tr>
      <w:tr w:rsidR="00775C4F" w:rsidRPr="00392BE7" w14:paraId="2D63A0C0" w14:textId="77777777" w:rsidTr="00775C4F">
        <w:trPr>
          <w:trHeight w:val="567"/>
        </w:trPr>
        <w:tc>
          <w:tcPr>
            <w:tcW w:w="578" w:type="pct"/>
            <w:shd w:val="clear" w:color="auto" w:fill="auto"/>
            <w:vAlign w:val="center"/>
          </w:tcPr>
          <w:p w14:paraId="5E1A59B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4.19.16.</w:t>
            </w:r>
          </w:p>
        </w:tc>
        <w:tc>
          <w:tcPr>
            <w:tcW w:w="770" w:type="pct"/>
            <w:vMerge/>
            <w:shd w:val="clear" w:color="auto" w:fill="auto"/>
          </w:tcPr>
          <w:p w14:paraId="33F09B8C" w14:textId="77777777" w:rsidR="00775C4F" w:rsidRPr="00392BE7" w:rsidRDefault="00775C4F" w:rsidP="00774883">
            <w:pPr>
              <w:rPr>
                <w:rFonts w:ascii="Times New Roman" w:eastAsia="Calibri" w:hAnsi="Times New Roman" w:cs="Times New Roman"/>
                <w:sz w:val="24"/>
                <w:szCs w:val="24"/>
              </w:rPr>
            </w:pPr>
          </w:p>
        </w:tc>
        <w:tc>
          <w:tcPr>
            <w:tcW w:w="955" w:type="pct"/>
            <w:shd w:val="clear" w:color="auto" w:fill="auto"/>
          </w:tcPr>
          <w:p w14:paraId="308C0A1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Socijalna rehabilitacija</w:t>
            </w:r>
          </w:p>
        </w:tc>
        <w:tc>
          <w:tcPr>
            <w:tcW w:w="1351" w:type="pct"/>
            <w:shd w:val="clear" w:color="auto" w:fill="auto"/>
          </w:tcPr>
          <w:p w14:paraId="076B47E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880 usluga godišnje</w:t>
            </w:r>
          </w:p>
        </w:tc>
        <w:tc>
          <w:tcPr>
            <w:tcW w:w="1346" w:type="pct"/>
            <w:shd w:val="clear" w:color="auto" w:fill="auto"/>
          </w:tcPr>
          <w:p w14:paraId="39B344D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880 usluga godišnje</w:t>
            </w:r>
          </w:p>
        </w:tc>
      </w:tr>
      <w:tr w:rsidR="00775C4F" w:rsidRPr="00392BE7" w14:paraId="5A0BE07D" w14:textId="77777777" w:rsidTr="00775C4F">
        <w:trPr>
          <w:trHeight w:val="567"/>
        </w:trPr>
        <w:tc>
          <w:tcPr>
            <w:tcW w:w="578" w:type="pct"/>
            <w:shd w:val="clear" w:color="auto" w:fill="auto"/>
            <w:vAlign w:val="center"/>
          </w:tcPr>
          <w:p w14:paraId="621AC0A3" w14:textId="77777777" w:rsidR="00775C4F" w:rsidRPr="00392BE7" w:rsidRDefault="00775C4F" w:rsidP="00774883">
            <w:pPr>
              <w:rPr>
                <w:rFonts w:ascii="Times New Roman" w:eastAsia="Calibri" w:hAnsi="Times New Roman" w:cs="Times New Roman"/>
                <w:sz w:val="24"/>
                <w:szCs w:val="24"/>
              </w:rPr>
            </w:pPr>
            <w:r w:rsidRPr="00357BA9">
              <w:rPr>
                <w:rFonts w:ascii="Times New Roman" w:eastAsia="Calibri" w:hAnsi="Times New Roman" w:cs="Times New Roman"/>
                <w:color w:val="FF0000"/>
                <w:sz w:val="24"/>
                <w:szCs w:val="24"/>
              </w:rPr>
              <w:t>4.19.16.A</w:t>
            </w:r>
          </w:p>
        </w:tc>
        <w:tc>
          <w:tcPr>
            <w:tcW w:w="770" w:type="pct"/>
            <w:vMerge/>
            <w:shd w:val="clear" w:color="auto" w:fill="auto"/>
          </w:tcPr>
          <w:p w14:paraId="375D13B8" w14:textId="77777777" w:rsidR="00775C4F" w:rsidRPr="00392BE7" w:rsidRDefault="00775C4F" w:rsidP="00774883">
            <w:pPr>
              <w:rPr>
                <w:rFonts w:ascii="Times New Roman" w:eastAsia="Calibri" w:hAnsi="Times New Roman" w:cs="Times New Roman"/>
                <w:sz w:val="24"/>
                <w:szCs w:val="24"/>
              </w:rPr>
            </w:pPr>
          </w:p>
        </w:tc>
        <w:tc>
          <w:tcPr>
            <w:tcW w:w="955" w:type="pct"/>
            <w:shd w:val="clear" w:color="auto" w:fill="auto"/>
          </w:tcPr>
          <w:p w14:paraId="08CA3FE8" w14:textId="77777777" w:rsidR="00775C4F" w:rsidRPr="00392BE7" w:rsidRDefault="00775C4F" w:rsidP="00774883">
            <w:pPr>
              <w:rPr>
                <w:rFonts w:ascii="Times New Roman" w:eastAsia="Calibri" w:hAnsi="Times New Roman" w:cs="Times New Roman"/>
                <w:sz w:val="24"/>
                <w:szCs w:val="24"/>
                <w:highlight w:val="yellow"/>
              </w:rPr>
            </w:pPr>
            <w:r>
              <w:rPr>
                <w:rFonts w:ascii="Times New Roman" w:eastAsia="Calibri" w:hAnsi="Times New Roman" w:cs="Times New Roman"/>
                <w:sz w:val="24"/>
                <w:szCs w:val="24"/>
              </w:rPr>
              <w:t>Socijalni rad u okviru multidisciplinarnog pristupa</w:t>
            </w:r>
          </w:p>
        </w:tc>
        <w:tc>
          <w:tcPr>
            <w:tcW w:w="1351" w:type="pct"/>
            <w:shd w:val="clear" w:color="auto" w:fill="auto"/>
          </w:tcPr>
          <w:p w14:paraId="52025463" w14:textId="77777777" w:rsidR="00775C4F" w:rsidRPr="00392BE7" w:rsidRDefault="00775C4F" w:rsidP="00774883">
            <w:pPr>
              <w:rPr>
                <w:rFonts w:ascii="Times New Roman" w:eastAsia="Calibri" w:hAnsi="Times New Roman" w:cs="Times New Roman"/>
                <w:sz w:val="24"/>
                <w:szCs w:val="24"/>
                <w:highlight w:val="yellow"/>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za 114</w:t>
            </w:r>
            <w:r w:rsidRPr="00392BE7">
              <w:rPr>
                <w:rFonts w:ascii="Times New Roman" w:eastAsia="Calibri" w:hAnsi="Times New Roman" w:cs="Times New Roman"/>
                <w:sz w:val="24"/>
                <w:szCs w:val="24"/>
              </w:rPr>
              <w:t>0 usluga godišnje</w:t>
            </w:r>
          </w:p>
        </w:tc>
        <w:tc>
          <w:tcPr>
            <w:tcW w:w="1346" w:type="pct"/>
            <w:shd w:val="clear" w:color="auto" w:fill="auto"/>
          </w:tcPr>
          <w:p w14:paraId="3E6C412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za 114</w:t>
            </w:r>
            <w:r w:rsidRPr="00392BE7">
              <w:rPr>
                <w:rFonts w:ascii="Times New Roman" w:eastAsia="Calibri" w:hAnsi="Times New Roman" w:cs="Times New Roman"/>
                <w:sz w:val="24"/>
                <w:szCs w:val="24"/>
              </w:rPr>
              <w:t>0 usluga godišnje</w:t>
            </w:r>
          </w:p>
        </w:tc>
      </w:tr>
      <w:tr w:rsidR="00775C4F" w:rsidRPr="00392BE7" w14:paraId="72B33BB0" w14:textId="77777777" w:rsidTr="00775C4F">
        <w:trPr>
          <w:trHeight w:val="567"/>
        </w:trPr>
        <w:tc>
          <w:tcPr>
            <w:tcW w:w="578" w:type="pct"/>
            <w:shd w:val="clear" w:color="auto" w:fill="auto"/>
            <w:vAlign w:val="center"/>
          </w:tcPr>
          <w:p w14:paraId="14AFF02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4.19.17.</w:t>
            </w:r>
          </w:p>
        </w:tc>
        <w:tc>
          <w:tcPr>
            <w:tcW w:w="770" w:type="pct"/>
            <w:vMerge w:val="restart"/>
            <w:shd w:val="clear" w:color="auto" w:fill="auto"/>
            <w:vAlign w:val="center"/>
          </w:tcPr>
          <w:p w14:paraId="3C9CF2B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Grupna psihosocijalna podrška kod pružatelja usluge</w:t>
            </w:r>
          </w:p>
        </w:tc>
        <w:tc>
          <w:tcPr>
            <w:tcW w:w="955" w:type="pct"/>
            <w:shd w:val="clear" w:color="auto" w:fill="auto"/>
          </w:tcPr>
          <w:p w14:paraId="6C183B8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Vježbe svakodnevnih vještina</w:t>
            </w:r>
          </w:p>
        </w:tc>
        <w:tc>
          <w:tcPr>
            <w:tcW w:w="1351" w:type="pct"/>
            <w:shd w:val="clear" w:color="auto" w:fill="auto"/>
          </w:tcPr>
          <w:p w14:paraId="78B1B80F" w14:textId="77777777" w:rsidR="00775C4F" w:rsidRPr="00392BE7" w:rsidRDefault="00775C4F" w:rsidP="00774883">
            <w:pPr>
              <w:rPr>
                <w:rFonts w:ascii="Times New Roman" w:eastAsia="Calibri" w:hAnsi="Times New Roman" w:cs="Times New Roman"/>
                <w:sz w:val="24"/>
                <w:szCs w:val="24"/>
                <w:highlight w:val="lightGray"/>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880 usluga godišnje</w:t>
            </w:r>
          </w:p>
        </w:tc>
        <w:tc>
          <w:tcPr>
            <w:tcW w:w="1346" w:type="pct"/>
            <w:shd w:val="clear" w:color="auto" w:fill="auto"/>
          </w:tcPr>
          <w:p w14:paraId="54EF12D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880 usluga godišnje</w:t>
            </w:r>
          </w:p>
        </w:tc>
      </w:tr>
      <w:tr w:rsidR="00775C4F" w:rsidRPr="00392BE7" w14:paraId="70C7BAC9" w14:textId="77777777" w:rsidTr="00775C4F">
        <w:trPr>
          <w:trHeight w:val="567"/>
        </w:trPr>
        <w:tc>
          <w:tcPr>
            <w:tcW w:w="578" w:type="pct"/>
            <w:shd w:val="clear" w:color="auto" w:fill="auto"/>
            <w:vAlign w:val="center"/>
          </w:tcPr>
          <w:p w14:paraId="6105D0D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4.19.18.</w:t>
            </w:r>
          </w:p>
        </w:tc>
        <w:tc>
          <w:tcPr>
            <w:tcW w:w="770" w:type="pct"/>
            <w:vMerge/>
            <w:shd w:val="clear" w:color="auto" w:fill="auto"/>
          </w:tcPr>
          <w:p w14:paraId="372A86ED" w14:textId="77777777" w:rsidR="00775C4F" w:rsidRPr="00392BE7" w:rsidRDefault="00775C4F" w:rsidP="00774883">
            <w:pPr>
              <w:rPr>
                <w:rFonts w:ascii="Times New Roman" w:eastAsia="Calibri" w:hAnsi="Times New Roman" w:cs="Times New Roman"/>
                <w:sz w:val="24"/>
                <w:szCs w:val="24"/>
              </w:rPr>
            </w:pPr>
          </w:p>
        </w:tc>
        <w:tc>
          <w:tcPr>
            <w:tcW w:w="955" w:type="pct"/>
            <w:shd w:val="clear" w:color="auto" w:fill="auto"/>
          </w:tcPr>
          <w:p w14:paraId="7587075D" w14:textId="77777777" w:rsidR="00775C4F" w:rsidRPr="00392BE7" w:rsidRDefault="00775C4F" w:rsidP="00774883">
            <w:pPr>
              <w:rPr>
                <w:rFonts w:ascii="Times New Roman" w:eastAsia="Calibri" w:hAnsi="Times New Roman" w:cs="Times New Roman"/>
                <w:sz w:val="24"/>
                <w:szCs w:val="24"/>
              </w:rPr>
            </w:pPr>
            <w:proofErr w:type="spellStart"/>
            <w:r w:rsidRPr="00392BE7">
              <w:rPr>
                <w:rFonts w:ascii="Times New Roman" w:eastAsia="Calibri" w:hAnsi="Times New Roman" w:cs="Times New Roman"/>
                <w:sz w:val="24"/>
                <w:szCs w:val="24"/>
              </w:rPr>
              <w:t>Tiflotehnička</w:t>
            </w:r>
            <w:proofErr w:type="spellEnd"/>
            <w:r w:rsidRPr="00392BE7">
              <w:rPr>
                <w:rFonts w:ascii="Times New Roman" w:eastAsia="Calibri" w:hAnsi="Times New Roman" w:cs="Times New Roman"/>
                <w:sz w:val="24"/>
                <w:szCs w:val="24"/>
              </w:rPr>
              <w:t xml:space="preserve"> obuka</w:t>
            </w:r>
          </w:p>
        </w:tc>
        <w:tc>
          <w:tcPr>
            <w:tcW w:w="1351" w:type="pct"/>
            <w:shd w:val="clear" w:color="auto" w:fill="auto"/>
          </w:tcPr>
          <w:p w14:paraId="58326FBF" w14:textId="77777777" w:rsidR="00775C4F" w:rsidRPr="00392BE7" w:rsidRDefault="00775C4F" w:rsidP="00774883">
            <w:pPr>
              <w:rPr>
                <w:rFonts w:ascii="Times New Roman" w:eastAsia="Calibri" w:hAnsi="Times New Roman" w:cs="Times New Roman"/>
                <w:sz w:val="24"/>
                <w:szCs w:val="24"/>
                <w:highlight w:val="lightGray"/>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880 usluga godišnje</w:t>
            </w:r>
          </w:p>
        </w:tc>
        <w:tc>
          <w:tcPr>
            <w:tcW w:w="1346" w:type="pct"/>
            <w:shd w:val="clear" w:color="auto" w:fill="auto"/>
          </w:tcPr>
          <w:p w14:paraId="21F5E10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880 usluga godišnje</w:t>
            </w:r>
          </w:p>
        </w:tc>
      </w:tr>
      <w:tr w:rsidR="00775C4F" w:rsidRPr="00392BE7" w14:paraId="6DC67427" w14:textId="77777777" w:rsidTr="00775C4F">
        <w:trPr>
          <w:trHeight w:val="567"/>
        </w:trPr>
        <w:tc>
          <w:tcPr>
            <w:tcW w:w="578" w:type="pct"/>
            <w:shd w:val="clear" w:color="auto" w:fill="auto"/>
            <w:vAlign w:val="center"/>
          </w:tcPr>
          <w:p w14:paraId="3955B60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4.19.19.</w:t>
            </w:r>
          </w:p>
        </w:tc>
        <w:tc>
          <w:tcPr>
            <w:tcW w:w="770" w:type="pct"/>
            <w:vMerge/>
            <w:shd w:val="clear" w:color="auto" w:fill="auto"/>
          </w:tcPr>
          <w:p w14:paraId="2834A12E" w14:textId="77777777" w:rsidR="00775C4F" w:rsidRPr="00392BE7" w:rsidRDefault="00775C4F" w:rsidP="00774883">
            <w:pPr>
              <w:rPr>
                <w:rFonts w:ascii="Times New Roman" w:eastAsia="Calibri" w:hAnsi="Times New Roman" w:cs="Times New Roman"/>
                <w:sz w:val="24"/>
                <w:szCs w:val="24"/>
              </w:rPr>
            </w:pPr>
          </w:p>
        </w:tc>
        <w:tc>
          <w:tcPr>
            <w:tcW w:w="955" w:type="pct"/>
            <w:shd w:val="clear" w:color="auto" w:fill="auto"/>
          </w:tcPr>
          <w:p w14:paraId="0618208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Usvajanje znakovnog jezika</w:t>
            </w:r>
          </w:p>
        </w:tc>
        <w:tc>
          <w:tcPr>
            <w:tcW w:w="1351" w:type="pct"/>
            <w:shd w:val="clear" w:color="auto" w:fill="auto"/>
          </w:tcPr>
          <w:p w14:paraId="66A3B094" w14:textId="77777777" w:rsidR="00775C4F" w:rsidRPr="00392BE7" w:rsidRDefault="00775C4F" w:rsidP="00774883">
            <w:pPr>
              <w:rPr>
                <w:rFonts w:ascii="Times New Roman" w:eastAsia="Calibri" w:hAnsi="Times New Roman" w:cs="Times New Roman"/>
                <w:sz w:val="24"/>
                <w:szCs w:val="24"/>
                <w:highlight w:val="lightGray"/>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1980 usluga godišnje</w:t>
            </w:r>
          </w:p>
        </w:tc>
        <w:tc>
          <w:tcPr>
            <w:tcW w:w="1346" w:type="pct"/>
            <w:shd w:val="clear" w:color="auto" w:fill="auto"/>
          </w:tcPr>
          <w:p w14:paraId="30BA150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1980 usluga godišnje</w:t>
            </w:r>
          </w:p>
        </w:tc>
      </w:tr>
      <w:tr w:rsidR="00775C4F" w:rsidRPr="00392BE7" w14:paraId="16FF31BC" w14:textId="77777777" w:rsidTr="00775C4F">
        <w:trPr>
          <w:trHeight w:val="567"/>
        </w:trPr>
        <w:tc>
          <w:tcPr>
            <w:tcW w:w="578" w:type="pct"/>
            <w:shd w:val="clear" w:color="auto" w:fill="auto"/>
            <w:vAlign w:val="center"/>
          </w:tcPr>
          <w:p w14:paraId="7162F39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4.19.20.</w:t>
            </w:r>
          </w:p>
        </w:tc>
        <w:tc>
          <w:tcPr>
            <w:tcW w:w="770" w:type="pct"/>
            <w:vMerge/>
            <w:shd w:val="clear" w:color="auto" w:fill="auto"/>
          </w:tcPr>
          <w:p w14:paraId="7C284976" w14:textId="77777777" w:rsidR="00775C4F" w:rsidRPr="00392BE7" w:rsidRDefault="00775C4F" w:rsidP="00774883">
            <w:pPr>
              <w:rPr>
                <w:rFonts w:ascii="Times New Roman" w:eastAsia="Calibri" w:hAnsi="Times New Roman" w:cs="Times New Roman"/>
                <w:sz w:val="24"/>
                <w:szCs w:val="24"/>
              </w:rPr>
            </w:pPr>
          </w:p>
        </w:tc>
        <w:tc>
          <w:tcPr>
            <w:tcW w:w="955" w:type="pct"/>
            <w:shd w:val="clear" w:color="auto" w:fill="auto"/>
          </w:tcPr>
          <w:p w14:paraId="3097311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Kineziterapija i sportsko-rekreacijske aktivnosti</w:t>
            </w:r>
          </w:p>
        </w:tc>
        <w:tc>
          <w:tcPr>
            <w:tcW w:w="1351" w:type="pct"/>
            <w:shd w:val="clear" w:color="auto" w:fill="auto"/>
          </w:tcPr>
          <w:p w14:paraId="33426D76" w14:textId="77777777" w:rsidR="00775C4F" w:rsidRPr="00392BE7" w:rsidRDefault="00775C4F" w:rsidP="00774883">
            <w:pPr>
              <w:rPr>
                <w:rFonts w:ascii="Times New Roman" w:eastAsia="Calibri" w:hAnsi="Times New Roman" w:cs="Times New Roman"/>
                <w:sz w:val="24"/>
                <w:szCs w:val="24"/>
                <w:highlight w:val="lightGray"/>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880 usluga godišnje</w:t>
            </w:r>
          </w:p>
        </w:tc>
        <w:tc>
          <w:tcPr>
            <w:tcW w:w="1346" w:type="pct"/>
            <w:shd w:val="clear" w:color="auto" w:fill="auto"/>
          </w:tcPr>
          <w:p w14:paraId="166E0D4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880 usluga godišnje</w:t>
            </w:r>
          </w:p>
        </w:tc>
      </w:tr>
      <w:tr w:rsidR="00775C4F" w:rsidRPr="00392BE7" w14:paraId="7928643E" w14:textId="77777777" w:rsidTr="00775C4F">
        <w:trPr>
          <w:trHeight w:val="567"/>
        </w:trPr>
        <w:tc>
          <w:tcPr>
            <w:tcW w:w="578" w:type="pct"/>
            <w:shd w:val="clear" w:color="auto" w:fill="auto"/>
            <w:vAlign w:val="center"/>
          </w:tcPr>
          <w:p w14:paraId="5723B8D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4.19.21.</w:t>
            </w:r>
          </w:p>
        </w:tc>
        <w:tc>
          <w:tcPr>
            <w:tcW w:w="770" w:type="pct"/>
            <w:vMerge/>
            <w:shd w:val="clear" w:color="auto" w:fill="auto"/>
          </w:tcPr>
          <w:p w14:paraId="1076C4C9" w14:textId="77777777" w:rsidR="00775C4F" w:rsidRPr="00392BE7" w:rsidRDefault="00775C4F" w:rsidP="00774883">
            <w:pPr>
              <w:rPr>
                <w:rFonts w:ascii="Times New Roman" w:eastAsia="Calibri" w:hAnsi="Times New Roman" w:cs="Times New Roman"/>
                <w:sz w:val="24"/>
                <w:szCs w:val="24"/>
              </w:rPr>
            </w:pPr>
          </w:p>
        </w:tc>
        <w:tc>
          <w:tcPr>
            <w:tcW w:w="955" w:type="pct"/>
            <w:shd w:val="clear" w:color="auto" w:fill="auto"/>
          </w:tcPr>
          <w:p w14:paraId="3767FABB" w14:textId="77777777" w:rsidR="00775C4F" w:rsidRPr="00392BE7" w:rsidRDefault="00775C4F" w:rsidP="00774883">
            <w:pPr>
              <w:rPr>
                <w:rFonts w:ascii="Times New Roman" w:eastAsia="Calibri" w:hAnsi="Times New Roman" w:cs="Times New Roman"/>
                <w:sz w:val="24"/>
                <w:szCs w:val="24"/>
              </w:rPr>
            </w:pPr>
            <w:proofErr w:type="spellStart"/>
            <w:r w:rsidRPr="00392BE7">
              <w:rPr>
                <w:rFonts w:ascii="Times New Roman" w:eastAsia="Calibri" w:hAnsi="Times New Roman" w:cs="Times New Roman"/>
                <w:sz w:val="24"/>
                <w:szCs w:val="24"/>
              </w:rPr>
              <w:t>Glazboterapija</w:t>
            </w:r>
            <w:proofErr w:type="spellEnd"/>
            <w:r w:rsidRPr="00392BE7">
              <w:rPr>
                <w:rFonts w:ascii="Times New Roman" w:eastAsia="Calibri" w:hAnsi="Times New Roman" w:cs="Times New Roman"/>
                <w:sz w:val="24"/>
                <w:szCs w:val="24"/>
              </w:rPr>
              <w:t xml:space="preserve"> i glazbene aktivnosti</w:t>
            </w:r>
          </w:p>
        </w:tc>
        <w:tc>
          <w:tcPr>
            <w:tcW w:w="1351" w:type="pct"/>
            <w:shd w:val="clear" w:color="auto" w:fill="auto"/>
          </w:tcPr>
          <w:p w14:paraId="2B0ABC1D" w14:textId="77777777" w:rsidR="00775C4F" w:rsidRPr="00392BE7" w:rsidRDefault="00775C4F" w:rsidP="00774883">
            <w:pPr>
              <w:rPr>
                <w:rFonts w:ascii="Times New Roman" w:eastAsia="Calibri" w:hAnsi="Times New Roman" w:cs="Times New Roman"/>
                <w:sz w:val="24"/>
                <w:szCs w:val="24"/>
                <w:highlight w:val="lightGray"/>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880 usluga godišnje</w:t>
            </w:r>
          </w:p>
        </w:tc>
        <w:tc>
          <w:tcPr>
            <w:tcW w:w="1346" w:type="pct"/>
            <w:shd w:val="clear" w:color="auto" w:fill="auto"/>
          </w:tcPr>
          <w:p w14:paraId="55DF78C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880 usluga godišnje</w:t>
            </w:r>
          </w:p>
        </w:tc>
      </w:tr>
      <w:tr w:rsidR="00775C4F" w:rsidRPr="00392BE7" w14:paraId="7CEF30C8" w14:textId="77777777" w:rsidTr="00775C4F">
        <w:trPr>
          <w:trHeight w:val="567"/>
        </w:trPr>
        <w:tc>
          <w:tcPr>
            <w:tcW w:w="578" w:type="pct"/>
            <w:shd w:val="clear" w:color="auto" w:fill="auto"/>
            <w:vAlign w:val="center"/>
          </w:tcPr>
          <w:p w14:paraId="1D9AA07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4.19.22.</w:t>
            </w:r>
          </w:p>
        </w:tc>
        <w:tc>
          <w:tcPr>
            <w:tcW w:w="770" w:type="pct"/>
            <w:vMerge/>
            <w:shd w:val="clear" w:color="auto" w:fill="auto"/>
          </w:tcPr>
          <w:p w14:paraId="500A346B" w14:textId="77777777" w:rsidR="00775C4F" w:rsidRPr="00392BE7" w:rsidRDefault="00775C4F" w:rsidP="00774883">
            <w:pPr>
              <w:rPr>
                <w:rFonts w:ascii="Times New Roman" w:eastAsia="Calibri" w:hAnsi="Times New Roman" w:cs="Times New Roman"/>
                <w:sz w:val="24"/>
                <w:szCs w:val="24"/>
              </w:rPr>
            </w:pPr>
          </w:p>
        </w:tc>
        <w:tc>
          <w:tcPr>
            <w:tcW w:w="955" w:type="pct"/>
            <w:shd w:val="clear" w:color="auto" w:fill="auto"/>
          </w:tcPr>
          <w:p w14:paraId="3289C22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Likovna terapija i likovne aktivnosti</w:t>
            </w:r>
          </w:p>
        </w:tc>
        <w:tc>
          <w:tcPr>
            <w:tcW w:w="1351" w:type="pct"/>
            <w:shd w:val="clear" w:color="auto" w:fill="auto"/>
          </w:tcPr>
          <w:p w14:paraId="69E9ADAD" w14:textId="77777777" w:rsidR="00775C4F" w:rsidRPr="00392BE7" w:rsidRDefault="00775C4F" w:rsidP="00774883">
            <w:pPr>
              <w:rPr>
                <w:rFonts w:ascii="Times New Roman" w:eastAsia="Calibri" w:hAnsi="Times New Roman" w:cs="Times New Roman"/>
                <w:sz w:val="24"/>
                <w:szCs w:val="24"/>
                <w:highlight w:val="lightGray"/>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880 usluga godišnje</w:t>
            </w:r>
          </w:p>
        </w:tc>
        <w:tc>
          <w:tcPr>
            <w:tcW w:w="1346" w:type="pct"/>
            <w:shd w:val="clear" w:color="auto" w:fill="auto"/>
          </w:tcPr>
          <w:p w14:paraId="44B8B47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880 usluga godišnje</w:t>
            </w:r>
          </w:p>
        </w:tc>
      </w:tr>
      <w:tr w:rsidR="00775C4F" w:rsidRPr="00392BE7" w14:paraId="46E6714D" w14:textId="77777777" w:rsidTr="00775C4F">
        <w:trPr>
          <w:trHeight w:val="567"/>
        </w:trPr>
        <w:tc>
          <w:tcPr>
            <w:tcW w:w="578" w:type="pct"/>
            <w:shd w:val="clear" w:color="auto" w:fill="auto"/>
            <w:vAlign w:val="center"/>
          </w:tcPr>
          <w:p w14:paraId="7F2F71C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4.19.23.</w:t>
            </w:r>
          </w:p>
        </w:tc>
        <w:tc>
          <w:tcPr>
            <w:tcW w:w="770" w:type="pct"/>
            <w:vMerge/>
            <w:shd w:val="clear" w:color="auto" w:fill="auto"/>
          </w:tcPr>
          <w:p w14:paraId="5A2CA25A" w14:textId="77777777" w:rsidR="00775C4F" w:rsidRPr="00392BE7" w:rsidRDefault="00775C4F" w:rsidP="00774883">
            <w:pPr>
              <w:rPr>
                <w:rFonts w:ascii="Times New Roman" w:eastAsia="Calibri" w:hAnsi="Times New Roman" w:cs="Times New Roman"/>
                <w:sz w:val="24"/>
                <w:szCs w:val="24"/>
              </w:rPr>
            </w:pPr>
          </w:p>
        </w:tc>
        <w:tc>
          <w:tcPr>
            <w:tcW w:w="955" w:type="pct"/>
            <w:shd w:val="clear" w:color="auto" w:fill="auto"/>
          </w:tcPr>
          <w:p w14:paraId="7D5D466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Psihološka podrška</w:t>
            </w:r>
          </w:p>
        </w:tc>
        <w:tc>
          <w:tcPr>
            <w:tcW w:w="1351" w:type="pct"/>
            <w:shd w:val="clear" w:color="auto" w:fill="auto"/>
          </w:tcPr>
          <w:p w14:paraId="7E6323AD" w14:textId="77777777" w:rsidR="00775C4F" w:rsidRPr="00392BE7" w:rsidRDefault="00775C4F" w:rsidP="00774883">
            <w:pPr>
              <w:rPr>
                <w:rFonts w:ascii="Times New Roman" w:eastAsia="Calibri" w:hAnsi="Times New Roman" w:cs="Times New Roman"/>
                <w:sz w:val="24"/>
                <w:szCs w:val="24"/>
                <w:highlight w:val="lightGray"/>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1650 usluga godišnje</w:t>
            </w:r>
          </w:p>
        </w:tc>
        <w:tc>
          <w:tcPr>
            <w:tcW w:w="1346" w:type="pct"/>
            <w:shd w:val="clear" w:color="auto" w:fill="auto"/>
          </w:tcPr>
          <w:p w14:paraId="3C5C95A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1650 usluga godišnje</w:t>
            </w:r>
          </w:p>
        </w:tc>
      </w:tr>
      <w:tr w:rsidR="00775C4F" w:rsidRPr="00392BE7" w14:paraId="2EFF9443" w14:textId="77777777" w:rsidTr="00775C4F">
        <w:trPr>
          <w:trHeight w:val="567"/>
        </w:trPr>
        <w:tc>
          <w:tcPr>
            <w:tcW w:w="578" w:type="pct"/>
            <w:shd w:val="clear" w:color="auto" w:fill="auto"/>
            <w:vAlign w:val="center"/>
          </w:tcPr>
          <w:p w14:paraId="119568F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4.19.24.</w:t>
            </w:r>
          </w:p>
        </w:tc>
        <w:tc>
          <w:tcPr>
            <w:tcW w:w="770" w:type="pct"/>
            <w:vMerge/>
            <w:shd w:val="clear" w:color="auto" w:fill="auto"/>
          </w:tcPr>
          <w:p w14:paraId="2BE7DAD1" w14:textId="77777777" w:rsidR="00775C4F" w:rsidRPr="00392BE7" w:rsidRDefault="00775C4F" w:rsidP="00774883">
            <w:pPr>
              <w:rPr>
                <w:rFonts w:ascii="Times New Roman" w:eastAsia="Calibri" w:hAnsi="Times New Roman" w:cs="Times New Roman"/>
                <w:sz w:val="24"/>
                <w:szCs w:val="24"/>
              </w:rPr>
            </w:pPr>
          </w:p>
        </w:tc>
        <w:tc>
          <w:tcPr>
            <w:tcW w:w="955" w:type="pct"/>
            <w:shd w:val="clear" w:color="auto" w:fill="auto"/>
          </w:tcPr>
          <w:p w14:paraId="78C241A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Socijalna rehabilitacija</w:t>
            </w:r>
          </w:p>
        </w:tc>
        <w:tc>
          <w:tcPr>
            <w:tcW w:w="1351" w:type="pct"/>
            <w:shd w:val="clear" w:color="auto" w:fill="auto"/>
          </w:tcPr>
          <w:p w14:paraId="4F5E0A5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880 usluga godišnje</w:t>
            </w:r>
          </w:p>
        </w:tc>
        <w:tc>
          <w:tcPr>
            <w:tcW w:w="1346" w:type="pct"/>
            <w:shd w:val="clear" w:color="auto" w:fill="auto"/>
          </w:tcPr>
          <w:p w14:paraId="65C0C2D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880 usluga godišnje</w:t>
            </w:r>
          </w:p>
        </w:tc>
      </w:tr>
      <w:tr w:rsidR="00775C4F" w:rsidRPr="00392BE7" w14:paraId="4F35A406" w14:textId="77777777" w:rsidTr="00775C4F">
        <w:trPr>
          <w:trHeight w:val="567"/>
        </w:trPr>
        <w:tc>
          <w:tcPr>
            <w:tcW w:w="578" w:type="pct"/>
            <w:shd w:val="clear" w:color="auto" w:fill="auto"/>
            <w:vAlign w:val="center"/>
          </w:tcPr>
          <w:p w14:paraId="1DE7A63C" w14:textId="77777777" w:rsidR="00775C4F" w:rsidRPr="00392BE7" w:rsidRDefault="00775C4F" w:rsidP="00774883">
            <w:pPr>
              <w:rPr>
                <w:rFonts w:ascii="Times New Roman" w:eastAsia="Calibri" w:hAnsi="Times New Roman" w:cs="Times New Roman"/>
                <w:sz w:val="24"/>
                <w:szCs w:val="24"/>
              </w:rPr>
            </w:pPr>
            <w:r w:rsidRPr="000C2C6E">
              <w:rPr>
                <w:rFonts w:ascii="Times New Roman" w:eastAsia="Calibri" w:hAnsi="Times New Roman" w:cs="Times New Roman"/>
                <w:color w:val="FF0000"/>
                <w:sz w:val="24"/>
                <w:szCs w:val="24"/>
              </w:rPr>
              <w:lastRenderedPageBreak/>
              <w:t>4.19.24.A</w:t>
            </w:r>
          </w:p>
        </w:tc>
        <w:tc>
          <w:tcPr>
            <w:tcW w:w="770" w:type="pct"/>
            <w:vMerge/>
            <w:shd w:val="clear" w:color="auto" w:fill="auto"/>
          </w:tcPr>
          <w:p w14:paraId="5AE101BE" w14:textId="77777777" w:rsidR="00775C4F" w:rsidRPr="00392BE7" w:rsidRDefault="00775C4F" w:rsidP="00774883">
            <w:pPr>
              <w:rPr>
                <w:rFonts w:ascii="Times New Roman" w:eastAsia="Calibri" w:hAnsi="Times New Roman" w:cs="Times New Roman"/>
                <w:sz w:val="24"/>
                <w:szCs w:val="24"/>
              </w:rPr>
            </w:pPr>
          </w:p>
        </w:tc>
        <w:tc>
          <w:tcPr>
            <w:tcW w:w="955" w:type="pct"/>
            <w:shd w:val="clear" w:color="auto" w:fill="auto"/>
          </w:tcPr>
          <w:p w14:paraId="050CCDD6"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Socijalni rad u okviru multidisciplinarnog pristupa</w:t>
            </w:r>
          </w:p>
        </w:tc>
        <w:tc>
          <w:tcPr>
            <w:tcW w:w="1351" w:type="pct"/>
            <w:shd w:val="clear" w:color="auto" w:fill="auto"/>
          </w:tcPr>
          <w:p w14:paraId="57414F3A" w14:textId="77777777" w:rsidR="00775C4F" w:rsidRPr="00392BE7" w:rsidRDefault="00775C4F" w:rsidP="00774883">
            <w:pPr>
              <w:rPr>
                <w:rFonts w:ascii="Times New Roman" w:eastAsia="Calibri" w:hAnsi="Times New Roman" w:cs="Times New Roman"/>
                <w:sz w:val="24"/>
                <w:szCs w:val="24"/>
                <w:highlight w:val="lightGray"/>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za 114</w:t>
            </w:r>
            <w:r w:rsidRPr="00392BE7">
              <w:rPr>
                <w:rFonts w:ascii="Times New Roman" w:eastAsia="Calibri" w:hAnsi="Times New Roman" w:cs="Times New Roman"/>
                <w:sz w:val="24"/>
                <w:szCs w:val="24"/>
              </w:rPr>
              <w:t>0 usluga godišnje</w:t>
            </w:r>
          </w:p>
        </w:tc>
        <w:tc>
          <w:tcPr>
            <w:tcW w:w="1346" w:type="pct"/>
            <w:shd w:val="clear" w:color="auto" w:fill="auto"/>
          </w:tcPr>
          <w:p w14:paraId="7F893EA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za 114</w:t>
            </w:r>
            <w:r w:rsidRPr="00392BE7">
              <w:rPr>
                <w:rFonts w:ascii="Times New Roman" w:eastAsia="Calibri" w:hAnsi="Times New Roman" w:cs="Times New Roman"/>
                <w:sz w:val="24"/>
                <w:szCs w:val="24"/>
              </w:rPr>
              <w:t>0 usluga godišnje</w:t>
            </w:r>
          </w:p>
        </w:tc>
      </w:tr>
      <w:tr w:rsidR="00775C4F" w:rsidRPr="00392BE7" w14:paraId="4331029C" w14:textId="77777777" w:rsidTr="00775C4F">
        <w:trPr>
          <w:trHeight w:val="567"/>
        </w:trPr>
        <w:tc>
          <w:tcPr>
            <w:tcW w:w="578" w:type="pct"/>
            <w:shd w:val="clear" w:color="auto" w:fill="auto"/>
            <w:vAlign w:val="center"/>
          </w:tcPr>
          <w:p w14:paraId="57E250B9" w14:textId="77777777" w:rsidR="00775C4F" w:rsidRPr="00392BE7" w:rsidRDefault="00775C4F" w:rsidP="00774883">
            <w:pPr>
              <w:rPr>
                <w:rFonts w:eastAsia="Calibri"/>
              </w:rPr>
            </w:pPr>
            <w:r>
              <w:rPr>
                <w:rFonts w:eastAsia="Calibri"/>
              </w:rPr>
              <w:lastRenderedPageBreak/>
              <w:t xml:space="preserve">  </w:t>
            </w:r>
            <w:r w:rsidRPr="00392BE7">
              <w:rPr>
                <w:rFonts w:eastAsia="Calibri"/>
              </w:rPr>
              <w:t>4.20.</w:t>
            </w:r>
          </w:p>
        </w:tc>
        <w:tc>
          <w:tcPr>
            <w:tcW w:w="4422" w:type="pct"/>
            <w:gridSpan w:val="4"/>
            <w:shd w:val="clear" w:color="auto" w:fill="auto"/>
            <w:vAlign w:val="center"/>
          </w:tcPr>
          <w:p w14:paraId="203F9B2E" w14:textId="77777777" w:rsidR="00775C4F" w:rsidRPr="00392BE7" w:rsidRDefault="00775C4F" w:rsidP="00774883">
            <w:pPr>
              <w:rPr>
                <w:rFonts w:eastAsia="Calibri"/>
              </w:rPr>
            </w:pPr>
            <w:r w:rsidRPr="00392BE7">
              <w:rPr>
                <w:rFonts w:eastAsia="Calibri"/>
              </w:rPr>
              <w:t>Odrasle osobe s invaliditetom – Pomoć u kući</w:t>
            </w:r>
          </w:p>
        </w:tc>
      </w:tr>
      <w:tr w:rsidR="00775C4F" w:rsidRPr="00392BE7" w14:paraId="4B0B5477" w14:textId="77777777" w:rsidTr="00775C4F">
        <w:trPr>
          <w:trHeight w:val="567"/>
        </w:trPr>
        <w:tc>
          <w:tcPr>
            <w:tcW w:w="578" w:type="pct"/>
            <w:shd w:val="clear" w:color="auto" w:fill="auto"/>
            <w:vAlign w:val="center"/>
          </w:tcPr>
          <w:p w14:paraId="4A3DFEC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4.20.1.</w:t>
            </w:r>
          </w:p>
        </w:tc>
        <w:tc>
          <w:tcPr>
            <w:tcW w:w="770" w:type="pct"/>
            <w:vMerge w:val="restart"/>
            <w:shd w:val="clear" w:color="auto" w:fill="auto"/>
            <w:vAlign w:val="center"/>
          </w:tcPr>
          <w:p w14:paraId="4763E58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Pomoć u kući</w:t>
            </w:r>
          </w:p>
        </w:tc>
        <w:tc>
          <w:tcPr>
            <w:tcW w:w="955" w:type="pct"/>
            <w:shd w:val="clear" w:color="auto" w:fill="auto"/>
          </w:tcPr>
          <w:p w14:paraId="5E69E9C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Organiziranje prehrane u </w:t>
            </w:r>
            <w:r>
              <w:rPr>
                <w:rFonts w:ascii="Times New Roman" w:eastAsia="Calibri" w:hAnsi="Times New Roman" w:cs="Times New Roman"/>
                <w:sz w:val="24"/>
                <w:szCs w:val="24"/>
              </w:rPr>
              <w:t>kući</w:t>
            </w:r>
            <w:r w:rsidRPr="00392BE7">
              <w:rPr>
                <w:rFonts w:ascii="Times New Roman" w:eastAsia="Calibri" w:hAnsi="Times New Roman" w:cs="Times New Roman"/>
                <w:sz w:val="24"/>
                <w:szCs w:val="24"/>
              </w:rPr>
              <w:t xml:space="preserve"> korisnika</w:t>
            </w:r>
          </w:p>
        </w:tc>
        <w:tc>
          <w:tcPr>
            <w:tcW w:w="1351" w:type="pct"/>
            <w:shd w:val="clear" w:color="auto" w:fill="auto"/>
          </w:tcPr>
          <w:p w14:paraId="203945F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7260 usluga godišnje</w:t>
            </w:r>
          </w:p>
        </w:tc>
        <w:tc>
          <w:tcPr>
            <w:tcW w:w="1346" w:type="pct"/>
            <w:shd w:val="clear" w:color="auto" w:fill="auto"/>
          </w:tcPr>
          <w:p w14:paraId="503CE43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7260 usluga godišnje</w:t>
            </w:r>
          </w:p>
        </w:tc>
      </w:tr>
      <w:tr w:rsidR="00775C4F" w:rsidRPr="00392BE7" w14:paraId="5BF577E6" w14:textId="77777777" w:rsidTr="00775C4F">
        <w:trPr>
          <w:trHeight w:val="567"/>
        </w:trPr>
        <w:tc>
          <w:tcPr>
            <w:tcW w:w="578" w:type="pct"/>
            <w:shd w:val="clear" w:color="auto" w:fill="auto"/>
            <w:vAlign w:val="center"/>
          </w:tcPr>
          <w:p w14:paraId="0CB42E3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4.20.2.</w:t>
            </w:r>
          </w:p>
        </w:tc>
        <w:tc>
          <w:tcPr>
            <w:tcW w:w="770" w:type="pct"/>
            <w:vMerge/>
            <w:shd w:val="clear" w:color="auto" w:fill="auto"/>
          </w:tcPr>
          <w:p w14:paraId="775D339D" w14:textId="77777777" w:rsidR="00775C4F" w:rsidRPr="00392BE7" w:rsidRDefault="00775C4F" w:rsidP="00774883">
            <w:pPr>
              <w:rPr>
                <w:rFonts w:ascii="Times New Roman" w:eastAsia="Calibri" w:hAnsi="Times New Roman" w:cs="Times New Roman"/>
                <w:sz w:val="24"/>
                <w:szCs w:val="24"/>
              </w:rPr>
            </w:pPr>
          </w:p>
        </w:tc>
        <w:tc>
          <w:tcPr>
            <w:tcW w:w="955" w:type="pct"/>
            <w:shd w:val="clear" w:color="auto" w:fill="auto"/>
          </w:tcPr>
          <w:p w14:paraId="4D920D1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Obavljanje kućnih poslova u </w:t>
            </w:r>
            <w:r>
              <w:rPr>
                <w:rFonts w:ascii="Times New Roman" w:eastAsia="Calibri" w:hAnsi="Times New Roman" w:cs="Times New Roman"/>
                <w:sz w:val="24"/>
                <w:szCs w:val="24"/>
              </w:rPr>
              <w:t>kući</w:t>
            </w:r>
            <w:r w:rsidRPr="00392BE7">
              <w:rPr>
                <w:rFonts w:ascii="Times New Roman" w:eastAsia="Calibri" w:hAnsi="Times New Roman" w:cs="Times New Roman"/>
                <w:sz w:val="24"/>
                <w:szCs w:val="24"/>
              </w:rPr>
              <w:t xml:space="preserve"> korisnika</w:t>
            </w:r>
          </w:p>
        </w:tc>
        <w:tc>
          <w:tcPr>
            <w:tcW w:w="1351" w:type="pct"/>
            <w:shd w:val="clear" w:color="auto" w:fill="auto"/>
          </w:tcPr>
          <w:p w14:paraId="770DEDC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1430 usluga godišnje</w:t>
            </w:r>
          </w:p>
        </w:tc>
        <w:tc>
          <w:tcPr>
            <w:tcW w:w="1346" w:type="pct"/>
            <w:shd w:val="clear" w:color="auto" w:fill="auto"/>
          </w:tcPr>
          <w:p w14:paraId="6C678F6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1430 usluga godišnje</w:t>
            </w:r>
          </w:p>
        </w:tc>
      </w:tr>
      <w:tr w:rsidR="00775C4F" w:rsidRPr="00392BE7" w14:paraId="5189E8F3" w14:textId="77777777" w:rsidTr="00775C4F">
        <w:trPr>
          <w:trHeight w:val="567"/>
        </w:trPr>
        <w:tc>
          <w:tcPr>
            <w:tcW w:w="578" w:type="pct"/>
            <w:shd w:val="clear" w:color="auto" w:fill="auto"/>
            <w:vAlign w:val="center"/>
          </w:tcPr>
          <w:p w14:paraId="73059AC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4.20.3.</w:t>
            </w:r>
          </w:p>
        </w:tc>
        <w:tc>
          <w:tcPr>
            <w:tcW w:w="770" w:type="pct"/>
            <w:vMerge/>
            <w:shd w:val="clear" w:color="auto" w:fill="auto"/>
          </w:tcPr>
          <w:p w14:paraId="390FB789" w14:textId="77777777" w:rsidR="00775C4F" w:rsidRPr="00392BE7" w:rsidRDefault="00775C4F" w:rsidP="00774883">
            <w:pPr>
              <w:rPr>
                <w:rFonts w:ascii="Times New Roman" w:eastAsia="Calibri" w:hAnsi="Times New Roman" w:cs="Times New Roman"/>
                <w:sz w:val="24"/>
                <w:szCs w:val="24"/>
              </w:rPr>
            </w:pPr>
          </w:p>
        </w:tc>
        <w:tc>
          <w:tcPr>
            <w:tcW w:w="955" w:type="pct"/>
            <w:shd w:val="clear" w:color="auto" w:fill="auto"/>
          </w:tcPr>
          <w:p w14:paraId="2B00C45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Održavanje osobne higijene u </w:t>
            </w:r>
            <w:r>
              <w:rPr>
                <w:rFonts w:ascii="Times New Roman" w:eastAsia="Calibri" w:hAnsi="Times New Roman" w:cs="Times New Roman"/>
                <w:sz w:val="24"/>
                <w:szCs w:val="24"/>
              </w:rPr>
              <w:t>kući</w:t>
            </w:r>
            <w:r w:rsidRPr="00392BE7">
              <w:rPr>
                <w:rFonts w:ascii="Times New Roman" w:eastAsia="Calibri" w:hAnsi="Times New Roman" w:cs="Times New Roman"/>
                <w:sz w:val="24"/>
                <w:szCs w:val="24"/>
              </w:rPr>
              <w:t xml:space="preserve"> korisnika</w:t>
            </w:r>
          </w:p>
        </w:tc>
        <w:tc>
          <w:tcPr>
            <w:tcW w:w="1351" w:type="pct"/>
            <w:shd w:val="clear" w:color="auto" w:fill="auto"/>
          </w:tcPr>
          <w:p w14:paraId="5778C83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1430 usluga godišnje</w:t>
            </w:r>
          </w:p>
        </w:tc>
        <w:tc>
          <w:tcPr>
            <w:tcW w:w="1346" w:type="pct"/>
            <w:shd w:val="clear" w:color="auto" w:fill="auto"/>
          </w:tcPr>
          <w:p w14:paraId="4FA6EAC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1430 usluga godišnje</w:t>
            </w:r>
          </w:p>
        </w:tc>
      </w:tr>
      <w:tr w:rsidR="00775C4F" w:rsidRPr="00392BE7" w14:paraId="7A0BE2E3" w14:textId="77777777" w:rsidTr="00775C4F">
        <w:trPr>
          <w:trHeight w:val="567"/>
        </w:trPr>
        <w:tc>
          <w:tcPr>
            <w:tcW w:w="578" w:type="pct"/>
            <w:shd w:val="clear" w:color="auto" w:fill="auto"/>
            <w:vAlign w:val="center"/>
          </w:tcPr>
          <w:p w14:paraId="32BA9A8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4.20.4.</w:t>
            </w:r>
          </w:p>
        </w:tc>
        <w:tc>
          <w:tcPr>
            <w:tcW w:w="770" w:type="pct"/>
            <w:vMerge/>
            <w:shd w:val="clear" w:color="auto" w:fill="auto"/>
          </w:tcPr>
          <w:p w14:paraId="3BC613BE" w14:textId="77777777" w:rsidR="00775C4F" w:rsidRPr="00392BE7" w:rsidRDefault="00775C4F" w:rsidP="00774883">
            <w:pPr>
              <w:rPr>
                <w:rFonts w:ascii="Times New Roman" w:eastAsia="Calibri" w:hAnsi="Times New Roman" w:cs="Times New Roman"/>
                <w:sz w:val="24"/>
                <w:szCs w:val="24"/>
              </w:rPr>
            </w:pPr>
          </w:p>
        </w:tc>
        <w:tc>
          <w:tcPr>
            <w:tcW w:w="955" w:type="pct"/>
            <w:shd w:val="clear" w:color="auto" w:fill="auto"/>
          </w:tcPr>
          <w:p w14:paraId="38F02170"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Zadovoljavanje drugih svakodnevnih potreba</w:t>
            </w:r>
          </w:p>
        </w:tc>
        <w:tc>
          <w:tcPr>
            <w:tcW w:w="1351" w:type="pct"/>
            <w:shd w:val="clear" w:color="auto" w:fill="auto"/>
          </w:tcPr>
          <w:p w14:paraId="6F3F8F1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1430 usluga godišnje</w:t>
            </w:r>
          </w:p>
        </w:tc>
        <w:tc>
          <w:tcPr>
            <w:tcW w:w="1346" w:type="pct"/>
            <w:shd w:val="clear" w:color="auto" w:fill="auto"/>
          </w:tcPr>
          <w:p w14:paraId="74624C0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1430 usluga godišnje</w:t>
            </w:r>
          </w:p>
        </w:tc>
      </w:tr>
      <w:tr w:rsidR="00775C4F" w:rsidRPr="00392BE7" w14:paraId="4B462670" w14:textId="77777777" w:rsidTr="00775C4F">
        <w:trPr>
          <w:trHeight w:val="567"/>
        </w:trPr>
        <w:tc>
          <w:tcPr>
            <w:tcW w:w="578" w:type="pct"/>
            <w:shd w:val="clear" w:color="auto" w:fill="auto"/>
            <w:vAlign w:val="center"/>
          </w:tcPr>
          <w:p w14:paraId="350C14C7" w14:textId="77777777" w:rsidR="00775C4F" w:rsidRPr="00392BE7" w:rsidRDefault="00775C4F" w:rsidP="00774883">
            <w:pPr>
              <w:rPr>
                <w:rFonts w:eastAsia="Calibri"/>
              </w:rPr>
            </w:pPr>
            <w:r>
              <w:rPr>
                <w:rFonts w:eastAsia="Calibri"/>
              </w:rPr>
              <w:t xml:space="preserve">   </w:t>
            </w:r>
            <w:r w:rsidRPr="00392BE7">
              <w:rPr>
                <w:rFonts w:eastAsia="Calibri"/>
              </w:rPr>
              <w:t>4.21.</w:t>
            </w:r>
          </w:p>
        </w:tc>
        <w:tc>
          <w:tcPr>
            <w:tcW w:w="4422" w:type="pct"/>
            <w:gridSpan w:val="4"/>
            <w:shd w:val="clear" w:color="auto" w:fill="auto"/>
            <w:vAlign w:val="center"/>
          </w:tcPr>
          <w:p w14:paraId="2B85E8F1" w14:textId="77777777" w:rsidR="00775C4F" w:rsidRPr="00392BE7" w:rsidRDefault="00775C4F" w:rsidP="00774883">
            <w:pPr>
              <w:rPr>
                <w:rFonts w:eastAsia="Calibri"/>
              </w:rPr>
            </w:pPr>
            <w:r w:rsidRPr="00392BE7">
              <w:rPr>
                <w:rFonts w:eastAsia="Calibri"/>
              </w:rPr>
              <w:t>Odrasle osobe s invaliditetom –</w:t>
            </w:r>
            <w:r>
              <w:rPr>
                <w:rFonts w:eastAsia="Calibri"/>
              </w:rPr>
              <w:t xml:space="preserve"> </w:t>
            </w:r>
            <w:r w:rsidRPr="00392BE7">
              <w:rPr>
                <w:rFonts w:eastAsia="Calibri"/>
              </w:rPr>
              <w:t>timska procjena potreba</w:t>
            </w:r>
          </w:p>
        </w:tc>
      </w:tr>
      <w:tr w:rsidR="00775C4F" w:rsidRPr="00392BE7" w14:paraId="70E50CBC" w14:textId="77777777" w:rsidTr="00775C4F">
        <w:trPr>
          <w:trHeight w:val="567"/>
        </w:trPr>
        <w:tc>
          <w:tcPr>
            <w:tcW w:w="578" w:type="pct"/>
            <w:shd w:val="clear" w:color="auto" w:fill="auto"/>
            <w:vAlign w:val="center"/>
          </w:tcPr>
          <w:p w14:paraId="5D3D7C1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4.21.1.</w:t>
            </w:r>
          </w:p>
        </w:tc>
        <w:tc>
          <w:tcPr>
            <w:tcW w:w="1725" w:type="pct"/>
            <w:gridSpan w:val="2"/>
            <w:shd w:val="clear" w:color="auto" w:fill="auto"/>
            <w:vAlign w:val="center"/>
          </w:tcPr>
          <w:p w14:paraId="1ACD68C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Timska procjena potreba</w:t>
            </w:r>
          </w:p>
        </w:tc>
        <w:tc>
          <w:tcPr>
            <w:tcW w:w="1351" w:type="pct"/>
            <w:shd w:val="clear" w:color="auto" w:fill="auto"/>
          </w:tcPr>
          <w:p w14:paraId="553A450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5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za 1650 usluga godišnje</w:t>
            </w:r>
          </w:p>
        </w:tc>
        <w:tc>
          <w:tcPr>
            <w:tcW w:w="1346" w:type="pct"/>
            <w:shd w:val="clear" w:color="auto" w:fill="auto"/>
          </w:tcPr>
          <w:p w14:paraId="37772577" w14:textId="77777777" w:rsidR="00775C4F" w:rsidRPr="00392BE7" w:rsidRDefault="00775C4F" w:rsidP="00774883">
            <w:pPr>
              <w:rPr>
                <w:rFonts w:ascii="Times New Roman" w:eastAsia="Calibri" w:hAnsi="Times New Roman" w:cs="Times New Roman"/>
                <w:sz w:val="24"/>
                <w:szCs w:val="24"/>
              </w:rPr>
            </w:pPr>
          </w:p>
        </w:tc>
      </w:tr>
      <w:tr w:rsidR="00775C4F" w:rsidRPr="00392BE7" w14:paraId="7FA217A2" w14:textId="77777777" w:rsidTr="00775C4F">
        <w:trPr>
          <w:trHeight w:val="567"/>
        </w:trPr>
        <w:tc>
          <w:tcPr>
            <w:tcW w:w="578" w:type="pct"/>
            <w:shd w:val="clear" w:color="auto" w:fill="C5E0B3" w:themeFill="accent6" w:themeFillTint="66"/>
            <w:vAlign w:val="center"/>
          </w:tcPr>
          <w:p w14:paraId="1E268594" w14:textId="77777777" w:rsidR="00775C4F" w:rsidRPr="00392BE7" w:rsidRDefault="00775C4F" w:rsidP="00774883">
            <w:pPr>
              <w:rPr>
                <w:rFonts w:eastAsia="Calibri"/>
              </w:rPr>
            </w:pPr>
            <w:r>
              <w:rPr>
                <w:rFonts w:eastAsia="Calibri"/>
              </w:rPr>
              <w:t xml:space="preserve">  </w:t>
            </w:r>
            <w:r w:rsidRPr="00392BE7">
              <w:rPr>
                <w:rFonts w:eastAsia="Calibri"/>
              </w:rPr>
              <w:t>5.</w:t>
            </w:r>
          </w:p>
        </w:tc>
        <w:tc>
          <w:tcPr>
            <w:tcW w:w="4422" w:type="pct"/>
            <w:gridSpan w:val="4"/>
            <w:shd w:val="clear" w:color="auto" w:fill="C5E0B3" w:themeFill="accent6" w:themeFillTint="66"/>
            <w:vAlign w:val="center"/>
          </w:tcPr>
          <w:p w14:paraId="46DF4D37" w14:textId="77777777" w:rsidR="00775C4F" w:rsidRPr="00392BE7" w:rsidRDefault="00775C4F" w:rsidP="00774883">
            <w:pPr>
              <w:rPr>
                <w:rFonts w:eastAsia="Calibri"/>
              </w:rPr>
            </w:pPr>
            <w:r w:rsidRPr="00392BE7">
              <w:rPr>
                <w:rFonts w:eastAsia="Calibri"/>
              </w:rPr>
              <w:t>Starije osobe i teško bolesne odrasle osobe</w:t>
            </w:r>
          </w:p>
        </w:tc>
      </w:tr>
      <w:tr w:rsidR="00775C4F" w:rsidRPr="00392BE7" w14:paraId="52B50206" w14:textId="77777777" w:rsidTr="00775C4F">
        <w:trPr>
          <w:trHeight w:val="567"/>
        </w:trPr>
        <w:tc>
          <w:tcPr>
            <w:tcW w:w="578" w:type="pct"/>
            <w:vAlign w:val="center"/>
          </w:tcPr>
          <w:p w14:paraId="0871AE32" w14:textId="77777777" w:rsidR="00775C4F" w:rsidRPr="00392BE7" w:rsidRDefault="00775C4F" w:rsidP="00774883">
            <w:pPr>
              <w:rPr>
                <w:rFonts w:eastAsia="Calibri"/>
              </w:rPr>
            </w:pPr>
            <w:r w:rsidRPr="00392BE7">
              <w:rPr>
                <w:rFonts w:eastAsia="Calibri"/>
              </w:rPr>
              <w:t>5.1.</w:t>
            </w:r>
          </w:p>
        </w:tc>
        <w:tc>
          <w:tcPr>
            <w:tcW w:w="4422" w:type="pct"/>
            <w:gridSpan w:val="4"/>
            <w:vAlign w:val="center"/>
          </w:tcPr>
          <w:p w14:paraId="0C346FE3" w14:textId="77777777" w:rsidR="00775C4F" w:rsidRPr="00392BE7" w:rsidRDefault="00775C4F" w:rsidP="00774883">
            <w:pPr>
              <w:rPr>
                <w:rFonts w:eastAsia="Calibri"/>
              </w:rPr>
            </w:pPr>
            <w:r w:rsidRPr="00392BE7">
              <w:rPr>
                <w:rFonts w:eastAsia="Calibri"/>
              </w:rPr>
              <w:t>Starije osobe (prvi stupanj usluge)</w:t>
            </w:r>
          </w:p>
        </w:tc>
      </w:tr>
      <w:tr w:rsidR="00775C4F" w:rsidRPr="00392BE7" w14:paraId="5CF49766" w14:textId="77777777" w:rsidTr="00775C4F">
        <w:trPr>
          <w:trHeight w:val="567"/>
        </w:trPr>
        <w:tc>
          <w:tcPr>
            <w:tcW w:w="578" w:type="pct"/>
            <w:vMerge w:val="restart"/>
            <w:vAlign w:val="center"/>
          </w:tcPr>
          <w:p w14:paraId="051B809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5.1.1.</w:t>
            </w:r>
          </w:p>
        </w:tc>
        <w:tc>
          <w:tcPr>
            <w:tcW w:w="770" w:type="pct"/>
            <w:vMerge w:val="restart"/>
            <w:vAlign w:val="center"/>
          </w:tcPr>
          <w:p w14:paraId="0B21D81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Smještaj</w:t>
            </w:r>
          </w:p>
        </w:tc>
        <w:tc>
          <w:tcPr>
            <w:tcW w:w="955" w:type="pct"/>
          </w:tcPr>
          <w:p w14:paraId="2C6C722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Briga o zdravlju  </w:t>
            </w:r>
          </w:p>
        </w:tc>
        <w:tc>
          <w:tcPr>
            <w:tcW w:w="1351" w:type="pct"/>
          </w:tcPr>
          <w:p w14:paraId="5765178A"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w:t>
            </w:r>
            <w:r w:rsidRPr="00392BE7">
              <w:rPr>
                <w:rFonts w:ascii="Times New Roman" w:eastAsia="Calibri" w:hAnsi="Times New Roman" w:cs="Times New Roman"/>
                <w:sz w:val="24"/>
                <w:szCs w:val="24"/>
              </w:rPr>
              <w:t xml:space="preserve"> </w:t>
            </w:r>
            <w:r>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100 korisnika</w:t>
            </w:r>
          </w:p>
        </w:tc>
        <w:tc>
          <w:tcPr>
            <w:tcW w:w="1346" w:type="pct"/>
          </w:tcPr>
          <w:p w14:paraId="5C44F840"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2</w:t>
            </w:r>
            <w:r w:rsidRPr="00392BE7">
              <w:rPr>
                <w:rFonts w:ascii="Times New Roman" w:eastAsia="Calibri" w:hAnsi="Times New Roman" w:cs="Times New Roman"/>
                <w:sz w:val="24"/>
                <w:szCs w:val="24"/>
              </w:rPr>
              <w:t xml:space="preserve"> </w:t>
            </w:r>
            <w:r>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100 korisnika</w:t>
            </w:r>
          </w:p>
        </w:tc>
      </w:tr>
      <w:tr w:rsidR="00775C4F" w:rsidRPr="00392BE7" w14:paraId="508578FE" w14:textId="77777777" w:rsidTr="00775C4F">
        <w:trPr>
          <w:trHeight w:val="567"/>
        </w:trPr>
        <w:tc>
          <w:tcPr>
            <w:tcW w:w="578" w:type="pct"/>
            <w:vMerge/>
            <w:vAlign w:val="center"/>
          </w:tcPr>
          <w:p w14:paraId="2E611054"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5CBC2C0C" w14:textId="77777777" w:rsidR="00775C4F" w:rsidRPr="00392BE7" w:rsidRDefault="00775C4F" w:rsidP="00774883">
            <w:pPr>
              <w:rPr>
                <w:rFonts w:ascii="Times New Roman" w:eastAsia="Calibri" w:hAnsi="Times New Roman" w:cs="Times New Roman"/>
                <w:sz w:val="24"/>
                <w:szCs w:val="24"/>
              </w:rPr>
            </w:pPr>
          </w:p>
        </w:tc>
        <w:tc>
          <w:tcPr>
            <w:tcW w:w="955" w:type="pct"/>
          </w:tcPr>
          <w:p w14:paraId="39F2B7C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Njega</w:t>
            </w:r>
          </w:p>
        </w:tc>
        <w:tc>
          <w:tcPr>
            <w:tcW w:w="1351" w:type="pct"/>
          </w:tcPr>
          <w:p w14:paraId="2F812AF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2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100 korisnika</w:t>
            </w:r>
          </w:p>
        </w:tc>
        <w:tc>
          <w:tcPr>
            <w:tcW w:w="1346" w:type="pct"/>
          </w:tcPr>
          <w:p w14:paraId="0959AE6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2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100 korisnika</w:t>
            </w:r>
          </w:p>
        </w:tc>
      </w:tr>
      <w:tr w:rsidR="00775C4F" w:rsidRPr="00392BE7" w14:paraId="5A9CD87F" w14:textId="77777777" w:rsidTr="00775C4F">
        <w:trPr>
          <w:trHeight w:val="567"/>
        </w:trPr>
        <w:tc>
          <w:tcPr>
            <w:tcW w:w="578" w:type="pct"/>
            <w:vMerge/>
            <w:vAlign w:val="center"/>
          </w:tcPr>
          <w:p w14:paraId="2B7F899B"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56CED746" w14:textId="77777777" w:rsidR="00775C4F" w:rsidRPr="00392BE7" w:rsidRDefault="00775C4F" w:rsidP="00774883">
            <w:pPr>
              <w:rPr>
                <w:rFonts w:ascii="Times New Roman" w:eastAsia="Calibri" w:hAnsi="Times New Roman" w:cs="Times New Roman"/>
                <w:sz w:val="24"/>
                <w:szCs w:val="24"/>
              </w:rPr>
            </w:pPr>
          </w:p>
        </w:tc>
        <w:tc>
          <w:tcPr>
            <w:tcW w:w="955" w:type="pct"/>
          </w:tcPr>
          <w:p w14:paraId="58257BB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Socijalni rad</w:t>
            </w:r>
          </w:p>
        </w:tc>
        <w:tc>
          <w:tcPr>
            <w:tcW w:w="1351" w:type="pct"/>
          </w:tcPr>
          <w:p w14:paraId="3107C27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0,7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100 korisnika</w:t>
            </w:r>
          </w:p>
        </w:tc>
        <w:tc>
          <w:tcPr>
            <w:tcW w:w="1346" w:type="pct"/>
          </w:tcPr>
          <w:p w14:paraId="11BB544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0,7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100 korisnika</w:t>
            </w:r>
          </w:p>
        </w:tc>
      </w:tr>
      <w:tr w:rsidR="00775C4F" w:rsidRPr="00392BE7" w14:paraId="1425BC46" w14:textId="77777777" w:rsidTr="00775C4F">
        <w:trPr>
          <w:trHeight w:val="567"/>
        </w:trPr>
        <w:tc>
          <w:tcPr>
            <w:tcW w:w="578" w:type="pct"/>
            <w:vMerge/>
            <w:vAlign w:val="center"/>
          </w:tcPr>
          <w:p w14:paraId="4E2A5C86"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4A2C5918" w14:textId="77777777" w:rsidR="00775C4F" w:rsidRPr="00392BE7" w:rsidRDefault="00775C4F" w:rsidP="00774883">
            <w:pPr>
              <w:rPr>
                <w:rFonts w:ascii="Times New Roman" w:eastAsia="Calibri" w:hAnsi="Times New Roman" w:cs="Times New Roman"/>
                <w:sz w:val="24"/>
                <w:szCs w:val="24"/>
              </w:rPr>
            </w:pPr>
          </w:p>
        </w:tc>
        <w:tc>
          <w:tcPr>
            <w:tcW w:w="955" w:type="pct"/>
          </w:tcPr>
          <w:p w14:paraId="2262D47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Aktivno provođenje vremena </w:t>
            </w:r>
          </w:p>
        </w:tc>
        <w:tc>
          <w:tcPr>
            <w:tcW w:w="1351" w:type="pct"/>
          </w:tcPr>
          <w:p w14:paraId="447CF46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0,3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100 korisnika</w:t>
            </w:r>
          </w:p>
        </w:tc>
        <w:tc>
          <w:tcPr>
            <w:tcW w:w="1346" w:type="pct"/>
          </w:tcPr>
          <w:p w14:paraId="08B7F45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0,3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100 korisnika</w:t>
            </w:r>
          </w:p>
        </w:tc>
      </w:tr>
      <w:tr w:rsidR="00775C4F" w:rsidRPr="00392BE7" w14:paraId="46FBAEB2" w14:textId="77777777" w:rsidTr="00775C4F">
        <w:trPr>
          <w:trHeight w:val="567"/>
        </w:trPr>
        <w:tc>
          <w:tcPr>
            <w:tcW w:w="578" w:type="pct"/>
            <w:vMerge w:val="restart"/>
            <w:vAlign w:val="center"/>
          </w:tcPr>
          <w:p w14:paraId="06B476E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lastRenderedPageBreak/>
              <w:t>5.1.2.</w:t>
            </w:r>
          </w:p>
        </w:tc>
        <w:tc>
          <w:tcPr>
            <w:tcW w:w="770" w:type="pct"/>
            <w:vMerge w:val="restart"/>
            <w:vAlign w:val="center"/>
          </w:tcPr>
          <w:p w14:paraId="5442AC4C" w14:textId="77777777" w:rsidR="00775C4F" w:rsidRPr="00392BE7" w:rsidRDefault="00775C4F" w:rsidP="00774883">
            <w:pPr>
              <w:rPr>
                <w:rFonts w:ascii="Times New Roman" w:eastAsia="Calibri" w:hAnsi="Times New Roman" w:cs="Times New Roman"/>
                <w:sz w:val="24"/>
                <w:szCs w:val="24"/>
              </w:rPr>
            </w:pPr>
          </w:p>
          <w:p w14:paraId="1CD8CFC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Smještaj u obiteljskom domu</w:t>
            </w:r>
          </w:p>
        </w:tc>
        <w:tc>
          <w:tcPr>
            <w:tcW w:w="955" w:type="pct"/>
          </w:tcPr>
          <w:p w14:paraId="44A7DBE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Briga o zdravlju  </w:t>
            </w:r>
          </w:p>
        </w:tc>
        <w:tc>
          <w:tcPr>
            <w:tcW w:w="1351" w:type="pct"/>
          </w:tcPr>
          <w:p w14:paraId="76AC5295"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0,5</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color w:val="000000"/>
                <w:sz w:val="24"/>
                <w:szCs w:val="24"/>
              </w:rPr>
              <w:t>a</w:t>
            </w:r>
            <w:r w:rsidRPr="00392BE7">
              <w:rPr>
                <w:rFonts w:ascii="Times New Roman" w:eastAsia="Calibri" w:hAnsi="Times New Roman" w:cs="Times New Roman"/>
                <w:sz w:val="24"/>
                <w:szCs w:val="24"/>
              </w:rPr>
              <w:t xml:space="preserve"> na 20 korisnika</w:t>
            </w:r>
          </w:p>
        </w:tc>
        <w:tc>
          <w:tcPr>
            <w:tcW w:w="1346" w:type="pct"/>
          </w:tcPr>
          <w:p w14:paraId="4BE90F45"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0,5</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color w:val="000000"/>
                <w:sz w:val="24"/>
                <w:szCs w:val="24"/>
              </w:rPr>
              <w:t>a</w:t>
            </w:r>
            <w:r w:rsidRPr="00392BE7">
              <w:rPr>
                <w:rFonts w:ascii="Times New Roman" w:eastAsia="Calibri" w:hAnsi="Times New Roman" w:cs="Times New Roman"/>
                <w:sz w:val="24"/>
                <w:szCs w:val="24"/>
              </w:rPr>
              <w:t xml:space="preserve"> na 20 korisnika</w:t>
            </w:r>
          </w:p>
        </w:tc>
      </w:tr>
      <w:tr w:rsidR="00775C4F" w:rsidRPr="00392BE7" w14:paraId="52C6A025" w14:textId="77777777" w:rsidTr="00775C4F">
        <w:trPr>
          <w:trHeight w:val="567"/>
        </w:trPr>
        <w:tc>
          <w:tcPr>
            <w:tcW w:w="578" w:type="pct"/>
            <w:vMerge/>
            <w:vAlign w:val="center"/>
          </w:tcPr>
          <w:p w14:paraId="4069BA55"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331E1649" w14:textId="77777777" w:rsidR="00775C4F" w:rsidRPr="00392BE7" w:rsidRDefault="00775C4F" w:rsidP="00774883">
            <w:pPr>
              <w:rPr>
                <w:rFonts w:ascii="Times New Roman" w:eastAsia="Calibri" w:hAnsi="Times New Roman" w:cs="Times New Roman"/>
                <w:sz w:val="24"/>
                <w:szCs w:val="24"/>
              </w:rPr>
            </w:pPr>
          </w:p>
        </w:tc>
        <w:tc>
          <w:tcPr>
            <w:tcW w:w="955" w:type="pct"/>
          </w:tcPr>
          <w:p w14:paraId="2449CC5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Njega</w:t>
            </w:r>
          </w:p>
        </w:tc>
        <w:tc>
          <w:tcPr>
            <w:tcW w:w="1351" w:type="pct"/>
          </w:tcPr>
          <w:p w14:paraId="3E309C3D"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0,</w:t>
            </w:r>
            <w:r w:rsidRPr="00392BE7">
              <w:rPr>
                <w:rFonts w:ascii="Times New Roman" w:eastAsia="Calibri" w:hAnsi="Times New Roman" w:cs="Times New Roman"/>
                <w:sz w:val="24"/>
                <w:szCs w:val="24"/>
              </w:rPr>
              <w:t xml:space="preserve">5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20 korisnika</w:t>
            </w:r>
          </w:p>
        </w:tc>
        <w:tc>
          <w:tcPr>
            <w:tcW w:w="1346" w:type="pct"/>
          </w:tcPr>
          <w:p w14:paraId="69E6B550"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0,</w:t>
            </w:r>
            <w:r w:rsidRPr="00392BE7">
              <w:rPr>
                <w:rFonts w:ascii="Times New Roman" w:eastAsia="Calibri" w:hAnsi="Times New Roman" w:cs="Times New Roman"/>
                <w:sz w:val="24"/>
                <w:szCs w:val="24"/>
              </w:rPr>
              <w:t xml:space="preserve">5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20 korisnika</w:t>
            </w:r>
          </w:p>
        </w:tc>
      </w:tr>
      <w:tr w:rsidR="00775C4F" w:rsidRPr="00392BE7" w14:paraId="7E911ECA" w14:textId="77777777" w:rsidTr="00775C4F">
        <w:trPr>
          <w:trHeight w:val="567"/>
        </w:trPr>
        <w:tc>
          <w:tcPr>
            <w:tcW w:w="578" w:type="pct"/>
            <w:vMerge/>
            <w:vAlign w:val="center"/>
          </w:tcPr>
          <w:p w14:paraId="28FA7C5E"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2C81DC38" w14:textId="77777777" w:rsidR="00775C4F" w:rsidRPr="00392BE7" w:rsidRDefault="00775C4F" w:rsidP="00774883">
            <w:pPr>
              <w:rPr>
                <w:rFonts w:ascii="Times New Roman" w:eastAsia="Calibri" w:hAnsi="Times New Roman" w:cs="Times New Roman"/>
                <w:sz w:val="24"/>
                <w:szCs w:val="24"/>
              </w:rPr>
            </w:pPr>
          </w:p>
        </w:tc>
        <w:tc>
          <w:tcPr>
            <w:tcW w:w="955" w:type="pct"/>
          </w:tcPr>
          <w:p w14:paraId="0CEA216B"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 xml:space="preserve">Socijalni rad  </w:t>
            </w:r>
          </w:p>
        </w:tc>
        <w:tc>
          <w:tcPr>
            <w:tcW w:w="1351" w:type="pct"/>
          </w:tcPr>
          <w:p w14:paraId="0D10CDE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0</w:t>
            </w:r>
            <w:r>
              <w:rPr>
                <w:rFonts w:ascii="Times New Roman" w:eastAsia="Calibri" w:hAnsi="Times New Roman" w:cs="Times New Roman"/>
                <w:sz w:val="24"/>
                <w:szCs w:val="24"/>
              </w:rPr>
              <w:t>,1</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20 korisnika</w:t>
            </w:r>
          </w:p>
        </w:tc>
        <w:tc>
          <w:tcPr>
            <w:tcW w:w="1346" w:type="pct"/>
          </w:tcPr>
          <w:p w14:paraId="58B6F991"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0,1</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20 korisnika</w:t>
            </w:r>
          </w:p>
        </w:tc>
      </w:tr>
      <w:tr w:rsidR="00775C4F" w:rsidRPr="00392BE7" w14:paraId="199310BE" w14:textId="77777777" w:rsidTr="00775C4F">
        <w:trPr>
          <w:trHeight w:val="567"/>
        </w:trPr>
        <w:tc>
          <w:tcPr>
            <w:tcW w:w="578" w:type="pct"/>
            <w:vMerge/>
            <w:vAlign w:val="center"/>
          </w:tcPr>
          <w:p w14:paraId="205739E6"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4D54F29D" w14:textId="77777777" w:rsidR="00775C4F" w:rsidRPr="00392BE7" w:rsidRDefault="00775C4F" w:rsidP="00774883">
            <w:pPr>
              <w:rPr>
                <w:rFonts w:ascii="Times New Roman" w:eastAsia="Calibri" w:hAnsi="Times New Roman" w:cs="Times New Roman"/>
                <w:sz w:val="24"/>
                <w:szCs w:val="24"/>
              </w:rPr>
            </w:pPr>
          </w:p>
        </w:tc>
        <w:tc>
          <w:tcPr>
            <w:tcW w:w="955" w:type="pct"/>
          </w:tcPr>
          <w:p w14:paraId="4EEC4481" w14:textId="77777777" w:rsidR="00775C4F"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A</w:t>
            </w:r>
            <w:r w:rsidRPr="00392BE7">
              <w:rPr>
                <w:rFonts w:ascii="Times New Roman" w:eastAsia="Calibri" w:hAnsi="Times New Roman" w:cs="Times New Roman"/>
                <w:sz w:val="24"/>
                <w:szCs w:val="24"/>
              </w:rPr>
              <w:t>ktivno provođenje vremena</w:t>
            </w:r>
          </w:p>
        </w:tc>
        <w:tc>
          <w:tcPr>
            <w:tcW w:w="1351" w:type="pct"/>
          </w:tcPr>
          <w:p w14:paraId="590CF00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0</w:t>
            </w:r>
            <w:r>
              <w:rPr>
                <w:rFonts w:ascii="Times New Roman" w:eastAsia="Calibri" w:hAnsi="Times New Roman" w:cs="Times New Roman"/>
                <w:sz w:val="24"/>
                <w:szCs w:val="24"/>
              </w:rPr>
              <w:t>,1</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20 korisnika</w:t>
            </w:r>
          </w:p>
        </w:tc>
        <w:tc>
          <w:tcPr>
            <w:tcW w:w="1346" w:type="pct"/>
          </w:tcPr>
          <w:p w14:paraId="60618E0A"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0,1</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20 korisnika</w:t>
            </w:r>
          </w:p>
        </w:tc>
      </w:tr>
      <w:tr w:rsidR="00775C4F" w:rsidRPr="00392BE7" w14:paraId="5B98FFA4" w14:textId="77777777" w:rsidTr="00775C4F">
        <w:trPr>
          <w:trHeight w:val="567"/>
        </w:trPr>
        <w:tc>
          <w:tcPr>
            <w:tcW w:w="578" w:type="pct"/>
            <w:vMerge w:val="restart"/>
            <w:vAlign w:val="center"/>
          </w:tcPr>
          <w:p w14:paraId="39F60D3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5.1.3.</w:t>
            </w:r>
          </w:p>
        </w:tc>
        <w:tc>
          <w:tcPr>
            <w:tcW w:w="770" w:type="pct"/>
            <w:vMerge w:val="restart"/>
            <w:vAlign w:val="center"/>
          </w:tcPr>
          <w:p w14:paraId="2F658F5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Poludnevni boravak</w:t>
            </w:r>
          </w:p>
        </w:tc>
        <w:tc>
          <w:tcPr>
            <w:tcW w:w="955" w:type="pct"/>
          </w:tcPr>
          <w:p w14:paraId="66388AF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Socijalni rad</w:t>
            </w:r>
          </w:p>
        </w:tc>
        <w:tc>
          <w:tcPr>
            <w:tcW w:w="1351" w:type="pct"/>
          </w:tcPr>
          <w:p w14:paraId="2239075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0,3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20 korisnika</w:t>
            </w:r>
          </w:p>
        </w:tc>
        <w:tc>
          <w:tcPr>
            <w:tcW w:w="1346" w:type="pct"/>
          </w:tcPr>
          <w:p w14:paraId="00DA8E7D"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0,4</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20 korisnika</w:t>
            </w:r>
          </w:p>
        </w:tc>
      </w:tr>
      <w:tr w:rsidR="00775C4F" w:rsidRPr="00392BE7" w14:paraId="2E25DECD" w14:textId="77777777" w:rsidTr="00775C4F">
        <w:trPr>
          <w:trHeight w:val="567"/>
        </w:trPr>
        <w:tc>
          <w:tcPr>
            <w:tcW w:w="578" w:type="pct"/>
            <w:vMerge/>
            <w:vAlign w:val="center"/>
          </w:tcPr>
          <w:p w14:paraId="17941332"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26B11139" w14:textId="77777777" w:rsidR="00775C4F" w:rsidRPr="00392BE7" w:rsidRDefault="00775C4F" w:rsidP="00774883">
            <w:pPr>
              <w:rPr>
                <w:rFonts w:ascii="Times New Roman" w:eastAsia="Calibri" w:hAnsi="Times New Roman" w:cs="Times New Roman"/>
                <w:sz w:val="24"/>
                <w:szCs w:val="24"/>
              </w:rPr>
            </w:pPr>
          </w:p>
        </w:tc>
        <w:tc>
          <w:tcPr>
            <w:tcW w:w="955" w:type="pct"/>
          </w:tcPr>
          <w:p w14:paraId="71EE8A0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Aktivno provođenje vremena </w:t>
            </w:r>
          </w:p>
        </w:tc>
        <w:tc>
          <w:tcPr>
            <w:tcW w:w="1351" w:type="pct"/>
          </w:tcPr>
          <w:p w14:paraId="6733067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0,3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20 korisnika</w:t>
            </w:r>
          </w:p>
        </w:tc>
        <w:tc>
          <w:tcPr>
            <w:tcW w:w="1346" w:type="pct"/>
          </w:tcPr>
          <w:p w14:paraId="2B8BD2E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0,3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20 korisnika</w:t>
            </w:r>
          </w:p>
        </w:tc>
      </w:tr>
      <w:tr w:rsidR="00775C4F" w:rsidRPr="00392BE7" w14:paraId="204E0058" w14:textId="77777777" w:rsidTr="00775C4F">
        <w:trPr>
          <w:trHeight w:val="567"/>
        </w:trPr>
        <w:tc>
          <w:tcPr>
            <w:tcW w:w="578" w:type="pct"/>
            <w:vMerge w:val="restart"/>
            <w:vAlign w:val="center"/>
          </w:tcPr>
          <w:p w14:paraId="7DE128D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5.1.4.</w:t>
            </w:r>
          </w:p>
        </w:tc>
        <w:tc>
          <w:tcPr>
            <w:tcW w:w="770" w:type="pct"/>
            <w:vMerge w:val="restart"/>
            <w:vAlign w:val="center"/>
          </w:tcPr>
          <w:p w14:paraId="41EA016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Cjelodnevni boravak</w:t>
            </w:r>
          </w:p>
        </w:tc>
        <w:tc>
          <w:tcPr>
            <w:tcW w:w="955" w:type="pct"/>
          </w:tcPr>
          <w:p w14:paraId="49439E3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Socijalni rad</w:t>
            </w:r>
          </w:p>
        </w:tc>
        <w:tc>
          <w:tcPr>
            <w:tcW w:w="1351" w:type="pct"/>
          </w:tcPr>
          <w:p w14:paraId="42194B6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0,4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20 korisnika</w:t>
            </w:r>
          </w:p>
        </w:tc>
        <w:tc>
          <w:tcPr>
            <w:tcW w:w="1346" w:type="pct"/>
          </w:tcPr>
          <w:p w14:paraId="5F6E29FF"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0,5</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20 korisnika</w:t>
            </w:r>
          </w:p>
        </w:tc>
      </w:tr>
      <w:tr w:rsidR="00775C4F" w:rsidRPr="00392BE7" w14:paraId="289E980A" w14:textId="77777777" w:rsidTr="00775C4F">
        <w:trPr>
          <w:trHeight w:val="567"/>
        </w:trPr>
        <w:tc>
          <w:tcPr>
            <w:tcW w:w="578" w:type="pct"/>
            <w:vMerge/>
            <w:vAlign w:val="center"/>
          </w:tcPr>
          <w:p w14:paraId="6B6FE83D"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3F2D55CF" w14:textId="77777777" w:rsidR="00775C4F" w:rsidRPr="00392BE7" w:rsidRDefault="00775C4F" w:rsidP="00774883">
            <w:pPr>
              <w:rPr>
                <w:rFonts w:ascii="Times New Roman" w:eastAsia="Calibri" w:hAnsi="Times New Roman" w:cs="Times New Roman"/>
                <w:sz w:val="24"/>
                <w:szCs w:val="24"/>
              </w:rPr>
            </w:pPr>
          </w:p>
        </w:tc>
        <w:tc>
          <w:tcPr>
            <w:tcW w:w="955" w:type="pct"/>
          </w:tcPr>
          <w:p w14:paraId="4941C48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Aktivno provođenje vremena </w:t>
            </w:r>
          </w:p>
        </w:tc>
        <w:tc>
          <w:tcPr>
            <w:tcW w:w="1351" w:type="pct"/>
          </w:tcPr>
          <w:p w14:paraId="7B1D898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0,7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20 korisnika</w:t>
            </w:r>
          </w:p>
        </w:tc>
        <w:tc>
          <w:tcPr>
            <w:tcW w:w="1346" w:type="pct"/>
          </w:tcPr>
          <w:p w14:paraId="3732882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0,7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20 korisnika</w:t>
            </w:r>
          </w:p>
        </w:tc>
      </w:tr>
      <w:tr w:rsidR="00775C4F" w:rsidRPr="00392BE7" w14:paraId="58A242B1" w14:textId="77777777" w:rsidTr="00775C4F">
        <w:trPr>
          <w:trHeight w:val="567"/>
        </w:trPr>
        <w:tc>
          <w:tcPr>
            <w:tcW w:w="578" w:type="pct"/>
            <w:vAlign w:val="center"/>
          </w:tcPr>
          <w:p w14:paraId="673B76DF" w14:textId="77777777" w:rsidR="00775C4F" w:rsidRPr="00392BE7" w:rsidRDefault="00775C4F" w:rsidP="00774883">
            <w:pPr>
              <w:rPr>
                <w:rFonts w:eastAsia="Calibri"/>
              </w:rPr>
            </w:pPr>
            <w:r w:rsidRPr="00392BE7">
              <w:rPr>
                <w:rFonts w:eastAsia="Calibri"/>
              </w:rPr>
              <w:t>5.2.</w:t>
            </w:r>
          </w:p>
        </w:tc>
        <w:tc>
          <w:tcPr>
            <w:tcW w:w="4422" w:type="pct"/>
            <w:gridSpan w:val="4"/>
            <w:vAlign w:val="center"/>
          </w:tcPr>
          <w:p w14:paraId="6F4C2E89" w14:textId="77777777" w:rsidR="00775C4F" w:rsidRPr="00392BE7" w:rsidRDefault="00775C4F" w:rsidP="00774883">
            <w:pPr>
              <w:rPr>
                <w:rFonts w:eastAsia="Calibri"/>
              </w:rPr>
            </w:pPr>
            <w:r>
              <w:rPr>
                <w:rFonts w:eastAsia="Calibri"/>
              </w:rPr>
              <w:t xml:space="preserve">Starije osobe </w:t>
            </w:r>
            <w:r w:rsidRPr="00392BE7">
              <w:rPr>
                <w:rFonts w:eastAsia="Calibri"/>
              </w:rPr>
              <w:t>i teško bolesne odrasle osobe (drugi stupanj usluge)</w:t>
            </w:r>
          </w:p>
        </w:tc>
      </w:tr>
      <w:tr w:rsidR="00775C4F" w:rsidRPr="00392BE7" w14:paraId="0D909F00" w14:textId="77777777" w:rsidTr="00775C4F">
        <w:trPr>
          <w:trHeight w:val="567"/>
        </w:trPr>
        <w:tc>
          <w:tcPr>
            <w:tcW w:w="578" w:type="pct"/>
            <w:vMerge w:val="restart"/>
            <w:vAlign w:val="center"/>
          </w:tcPr>
          <w:p w14:paraId="63E5632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5.2.1.</w:t>
            </w:r>
          </w:p>
        </w:tc>
        <w:tc>
          <w:tcPr>
            <w:tcW w:w="770" w:type="pct"/>
            <w:vMerge w:val="restart"/>
            <w:vAlign w:val="center"/>
          </w:tcPr>
          <w:p w14:paraId="7218D93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Smještaj</w:t>
            </w:r>
          </w:p>
        </w:tc>
        <w:tc>
          <w:tcPr>
            <w:tcW w:w="955" w:type="pct"/>
          </w:tcPr>
          <w:p w14:paraId="3E528A0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Briga o zdravlju  </w:t>
            </w:r>
          </w:p>
        </w:tc>
        <w:tc>
          <w:tcPr>
            <w:tcW w:w="1351" w:type="pct"/>
          </w:tcPr>
          <w:p w14:paraId="7F85B6B5"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3</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100 korisnika</w:t>
            </w:r>
          </w:p>
        </w:tc>
        <w:tc>
          <w:tcPr>
            <w:tcW w:w="1346" w:type="pct"/>
          </w:tcPr>
          <w:p w14:paraId="47BF363D"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5</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100 korisnika</w:t>
            </w:r>
          </w:p>
        </w:tc>
      </w:tr>
      <w:tr w:rsidR="00775C4F" w:rsidRPr="00392BE7" w14:paraId="79BFB594" w14:textId="77777777" w:rsidTr="00775C4F">
        <w:trPr>
          <w:trHeight w:val="567"/>
        </w:trPr>
        <w:tc>
          <w:tcPr>
            <w:tcW w:w="578" w:type="pct"/>
            <w:vMerge/>
            <w:vAlign w:val="center"/>
          </w:tcPr>
          <w:p w14:paraId="00307881"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5E8B9480" w14:textId="77777777" w:rsidR="00775C4F" w:rsidRPr="00392BE7" w:rsidRDefault="00775C4F" w:rsidP="00774883">
            <w:pPr>
              <w:rPr>
                <w:rFonts w:ascii="Times New Roman" w:eastAsia="Calibri" w:hAnsi="Times New Roman" w:cs="Times New Roman"/>
                <w:sz w:val="24"/>
                <w:szCs w:val="24"/>
              </w:rPr>
            </w:pPr>
          </w:p>
        </w:tc>
        <w:tc>
          <w:tcPr>
            <w:tcW w:w="955" w:type="pct"/>
          </w:tcPr>
          <w:p w14:paraId="2BCCCFB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Njega</w:t>
            </w:r>
          </w:p>
        </w:tc>
        <w:tc>
          <w:tcPr>
            <w:tcW w:w="1351" w:type="pct"/>
          </w:tcPr>
          <w:p w14:paraId="6B495FD7"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8</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100 korisnika</w:t>
            </w:r>
          </w:p>
        </w:tc>
        <w:tc>
          <w:tcPr>
            <w:tcW w:w="1346" w:type="pct"/>
          </w:tcPr>
          <w:p w14:paraId="78EEBC6E"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9</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100 korisnika</w:t>
            </w:r>
          </w:p>
        </w:tc>
      </w:tr>
      <w:tr w:rsidR="00775C4F" w:rsidRPr="00392BE7" w14:paraId="6AEEA851" w14:textId="77777777" w:rsidTr="00775C4F">
        <w:trPr>
          <w:trHeight w:val="567"/>
        </w:trPr>
        <w:tc>
          <w:tcPr>
            <w:tcW w:w="578" w:type="pct"/>
            <w:vMerge/>
            <w:vAlign w:val="center"/>
          </w:tcPr>
          <w:p w14:paraId="4AA5E514"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595202E9" w14:textId="77777777" w:rsidR="00775C4F" w:rsidRPr="00392BE7" w:rsidRDefault="00775C4F" w:rsidP="00774883">
            <w:pPr>
              <w:rPr>
                <w:rFonts w:ascii="Times New Roman" w:eastAsia="Calibri" w:hAnsi="Times New Roman" w:cs="Times New Roman"/>
                <w:sz w:val="24"/>
                <w:szCs w:val="24"/>
              </w:rPr>
            </w:pPr>
          </w:p>
        </w:tc>
        <w:tc>
          <w:tcPr>
            <w:tcW w:w="955" w:type="pct"/>
          </w:tcPr>
          <w:p w14:paraId="3A468BE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Fizikalna terapija</w:t>
            </w:r>
          </w:p>
        </w:tc>
        <w:tc>
          <w:tcPr>
            <w:tcW w:w="1351" w:type="pct"/>
          </w:tcPr>
          <w:p w14:paraId="3F71B592"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0,3</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color w:val="000000"/>
                <w:sz w:val="24"/>
                <w:szCs w:val="24"/>
              </w:rPr>
              <w:t>a</w:t>
            </w:r>
            <w:r w:rsidRPr="00392BE7">
              <w:rPr>
                <w:rFonts w:ascii="Times New Roman" w:eastAsia="Calibri" w:hAnsi="Times New Roman" w:cs="Times New Roman"/>
                <w:sz w:val="24"/>
                <w:szCs w:val="24"/>
              </w:rPr>
              <w:t xml:space="preserve"> na 100 korisnika</w:t>
            </w:r>
          </w:p>
        </w:tc>
        <w:tc>
          <w:tcPr>
            <w:tcW w:w="1346" w:type="pct"/>
          </w:tcPr>
          <w:p w14:paraId="084F72AA"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0,5</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color w:val="000000"/>
                <w:sz w:val="24"/>
                <w:szCs w:val="24"/>
              </w:rPr>
              <w:t>a</w:t>
            </w:r>
            <w:r w:rsidRPr="00392BE7">
              <w:rPr>
                <w:rFonts w:ascii="Times New Roman" w:eastAsia="Calibri" w:hAnsi="Times New Roman" w:cs="Times New Roman"/>
                <w:sz w:val="24"/>
                <w:szCs w:val="24"/>
              </w:rPr>
              <w:t xml:space="preserve"> na 100 korisnika</w:t>
            </w:r>
          </w:p>
        </w:tc>
      </w:tr>
      <w:tr w:rsidR="00775C4F" w:rsidRPr="00392BE7" w14:paraId="05E95F10" w14:textId="77777777" w:rsidTr="00775C4F">
        <w:trPr>
          <w:trHeight w:val="567"/>
        </w:trPr>
        <w:tc>
          <w:tcPr>
            <w:tcW w:w="578" w:type="pct"/>
            <w:vMerge/>
            <w:vAlign w:val="center"/>
          </w:tcPr>
          <w:p w14:paraId="60BC0CFB"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294AE635" w14:textId="77777777" w:rsidR="00775C4F" w:rsidRPr="00392BE7" w:rsidRDefault="00775C4F" w:rsidP="00774883">
            <w:pPr>
              <w:rPr>
                <w:rFonts w:ascii="Times New Roman" w:eastAsia="Calibri" w:hAnsi="Times New Roman" w:cs="Times New Roman"/>
                <w:sz w:val="24"/>
                <w:szCs w:val="24"/>
              </w:rPr>
            </w:pPr>
          </w:p>
        </w:tc>
        <w:tc>
          <w:tcPr>
            <w:tcW w:w="955" w:type="pct"/>
          </w:tcPr>
          <w:p w14:paraId="396E3DB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Socijalni rad</w:t>
            </w:r>
          </w:p>
        </w:tc>
        <w:tc>
          <w:tcPr>
            <w:tcW w:w="1351" w:type="pct"/>
          </w:tcPr>
          <w:p w14:paraId="55438E9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0,7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100 korisnika</w:t>
            </w:r>
          </w:p>
        </w:tc>
        <w:tc>
          <w:tcPr>
            <w:tcW w:w="1346" w:type="pct"/>
          </w:tcPr>
          <w:p w14:paraId="1BC23EA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0,7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100 korisnika</w:t>
            </w:r>
          </w:p>
        </w:tc>
      </w:tr>
      <w:tr w:rsidR="00775C4F" w:rsidRPr="00392BE7" w14:paraId="1B8B8C06" w14:textId="77777777" w:rsidTr="00775C4F">
        <w:trPr>
          <w:trHeight w:val="567"/>
        </w:trPr>
        <w:tc>
          <w:tcPr>
            <w:tcW w:w="578" w:type="pct"/>
            <w:vMerge/>
            <w:vAlign w:val="center"/>
          </w:tcPr>
          <w:p w14:paraId="64F0A19B"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7E74AB5E" w14:textId="77777777" w:rsidR="00775C4F" w:rsidRPr="00392BE7" w:rsidRDefault="00775C4F" w:rsidP="00774883">
            <w:pPr>
              <w:rPr>
                <w:rFonts w:ascii="Times New Roman" w:eastAsia="Calibri" w:hAnsi="Times New Roman" w:cs="Times New Roman"/>
                <w:sz w:val="24"/>
                <w:szCs w:val="24"/>
              </w:rPr>
            </w:pPr>
          </w:p>
        </w:tc>
        <w:tc>
          <w:tcPr>
            <w:tcW w:w="955" w:type="pct"/>
          </w:tcPr>
          <w:p w14:paraId="5CDF433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Aktivno provođenje vremena </w:t>
            </w:r>
          </w:p>
        </w:tc>
        <w:tc>
          <w:tcPr>
            <w:tcW w:w="1351" w:type="pct"/>
          </w:tcPr>
          <w:p w14:paraId="7C22577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0,3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100 korisnika</w:t>
            </w:r>
          </w:p>
        </w:tc>
        <w:tc>
          <w:tcPr>
            <w:tcW w:w="1346" w:type="pct"/>
          </w:tcPr>
          <w:p w14:paraId="4C81684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0,3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100 korisnika</w:t>
            </w:r>
          </w:p>
        </w:tc>
      </w:tr>
      <w:tr w:rsidR="00775C4F" w:rsidRPr="00392BE7" w14:paraId="47272158" w14:textId="77777777" w:rsidTr="00775C4F">
        <w:trPr>
          <w:trHeight w:val="567"/>
        </w:trPr>
        <w:tc>
          <w:tcPr>
            <w:tcW w:w="578" w:type="pct"/>
            <w:vMerge w:val="restart"/>
            <w:vAlign w:val="center"/>
          </w:tcPr>
          <w:p w14:paraId="5387762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5.2.2.</w:t>
            </w:r>
          </w:p>
        </w:tc>
        <w:tc>
          <w:tcPr>
            <w:tcW w:w="770" w:type="pct"/>
            <w:vMerge w:val="restart"/>
            <w:vAlign w:val="center"/>
          </w:tcPr>
          <w:p w14:paraId="0ECD9ECD" w14:textId="77777777" w:rsidR="00775C4F" w:rsidRPr="00392BE7" w:rsidRDefault="00775C4F" w:rsidP="00774883">
            <w:pPr>
              <w:rPr>
                <w:rFonts w:ascii="Times New Roman" w:eastAsia="Calibri" w:hAnsi="Times New Roman" w:cs="Times New Roman"/>
                <w:color w:val="FF0000"/>
                <w:sz w:val="24"/>
                <w:szCs w:val="24"/>
              </w:rPr>
            </w:pPr>
            <w:r w:rsidRPr="00392BE7">
              <w:rPr>
                <w:rFonts w:ascii="Times New Roman" w:eastAsia="Calibri" w:hAnsi="Times New Roman" w:cs="Times New Roman"/>
                <w:sz w:val="24"/>
                <w:szCs w:val="24"/>
              </w:rPr>
              <w:t>Smještaj u obiteljskom domu</w:t>
            </w:r>
          </w:p>
        </w:tc>
        <w:tc>
          <w:tcPr>
            <w:tcW w:w="955" w:type="pct"/>
          </w:tcPr>
          <w:p w14:paraId="0151DB0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Briga o zdravlju  </w:t>
            </w:r>
          </w:p>
        </w:tc>
        <w:tc>
          <w:tcPr>
            <w:tcW w:w="1351" w:type="pct"/>
          </w:tcPr>
          <w:p w14:paraId="3C4BF94D"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0,5</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color w:val="000000"/>
                <w:sz w:val="24"/>
                <w:szCs w:val="24"/>
              </w:rPr>
              <w:t>a</w:t>
            </w:r>
            <w:r w:rsidRPr="00392BE7">
              <w:rPr>
                <w:rFonts w:ascii="Times New Roman" w:eastAsia="Calibri" w:hAnsi="Times New Roman" w:cs="Times New Roman"/>
                <w:sz w:val="24"/>
                <w:szCs w:val="24"/>
              </w:rPr>
              <w:t xml:space="preserve"> na 20 korisnika</w:t>
            </w:r>
          </w:p>
        </w:tc>
        <w:tc>
          <w:tcPr>
            <w:tcW w:w="1346" w:type="pct"/>
          </w:tcPr>
          <w:p w14:paraId="49A7D87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 korisnika</w:t>
            </w:r>
          </w:p>
        </w:tc>
      </w:tr>
      <w:tr w:rsidR="00775C4F" w:rsidRPr="00392BE7" w14:paraId="00B59D7D" w14:textId="77777777" w:rsidTr="00775C4F">
        <w:trPr>
          <w:trHeight w:val="567"/>
        </w:trPr>
        <w:tc>
          <w:tcPr>
            <w:tcW w:w="578" w:type="pct"/>
            <w:vMerge/>
            <w:vAlign w:val="center"/>
          </w:tcPr>
          <w:p w14:paraId="433712F2"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32DEAFEC" w14:textId="77777777" w:rsidR="00775C4F" w:rsidRPr="00392BE7" w:rsidRDefault="00775C4F" w:rsidP="00774883">
            <w:pPr>
              <w:rPr>
                <w:rFonts w:ascii="Times New Roman" w:eastAsia="Calibri" w:hAnsi="Times New Roman" w:cs="Times New Roman"/>
                <w:sz w:val="24"/>
                <w:szCs w:val="24"/>
              </w:rPr>
            </w:pPr>
          </w:p>
        </w:tc>
        <w:tc>
          <w:tcPr>
            <w:tcW w:w="955" w:type="pct"/>
          </w:tcPr>
          <w:p w14:paraId="240FBAB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Njega</w:t>
            </w:r>
          </w:p>
        </w:tc>
        <w:tc>
          <w:tcPr>
            <w:tcW w:w="1351" w:type="pct"/>
          </w:tcPr>
          <w:p w14:paraId="0A79D67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1</w:t>
            </w:r>
            <w:r>
              <w:rPr>
                <w:rFonts w:ascii="Times New Roman" w:eastAsia="Calibri" w:hAnsi="Times New Roman" w:cs="Times New Roman"/>
                <w:sz w:val="24"/>
                <w:szCs w:val="24"/>
              </w:rPr>
              <w:t>,5</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color w:val="000000"/>
                <w:sz w:val="24"/>
                <w:szCs w:val="24"/>
              </w:rPr>
              <w:t>a</w:t>
            </w:r>
            <w:r w:rsidRPr="00392BE7">
              <w:rPr>
                <w:rFonts w:ascii="Times New Roman" w:eastAsia="Calibri" w:hAnsi="Times New Roman" w:cs="Times New Roman"/>
                <w:sz w:val="24"/>
                <w:szCs w:val="24"/>
              </w:rPr>
              <w:t xml:space="preserve"> na 20 korisnika</w:t>
            </w:r>
          </w:p>
        </w:tc>
        <w:tc>
          <w:tcPr>
            <w:tcW w:w="1346" w:type="pct"/>
          </w:tcPr>
          <w:p w14:paraId="7F267078"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2</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color w:val="000000"/>
                <w:sz w:val="24"/>
                <w:szCs w:val="24"/>
              </w:rPr>
              <w:t>a</w:t>
            </w:r>
            <w:r w:rsidRPr="00392BE7">
              <w:rPr>
                <w:rFonts w:ascii="Times New Roman" w:eastAsia="Calibri" w:hAnsi="Times New Roman" w:cs="Times New Roman"/>
                <w:sz w:val="24"/>
                <w:szCs w:val="24"/>
              </w:rPr>
              <w:t xml:space="preserve"> na 20 korisnika</w:t>
            </w:r>
          </w:p>
        </w:tc>
      </w:tr>
      <w:tr w:rsidR="00775C4F" w:rsidRPr="00392BE7" w14:paraId="4E46008F" w14:textId="77777777" w:rsidTr="00775C4F">
        <w:trPr>
          <w:trHeight w:val="567"/>
        </w:trPr>
        <w:tc>
          <w:tcPr>
            <w:tcW w:w="578" w:type="pct"/>
            <w:vMerge/>
            <w:vAlign w:val="center"/>
          </w:tcPr>
          <w:p w14:paraId="52677B7B"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66F90AEE" w14:textId="77777777" w:rsidR="00775C4F" w:rsidRPr="00392BE7" w:rsidRDefault="00775C4F" w:rsidP="00774883">
            <w:pPr>
              <w:rPr>
                <w:rFonts w:ascii="Times New Roman" w:eastAsia="Calibri" w:hAnsi="Times New Roman" w:cs="Times New Roman"/>
                <w:sz w:val="24"/>
                <w:szCs w:val="24"/>
              </w:rPr>
            </w:pPr>
          </w:p>
        </w:tc>
        <w:tc>
          <w:tcPr>
            <w:tcW w:w="955" w:type="pct"/>
          </w:tcPr>
          <w:p w14:paraId="7B252B51"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Socijalni rad</w:t>
            </w:r>
          </w:p>
        </w:tc>
        <w:tc>
          <w:tcPr>
            <w:tcW w:w="1351" w:type="pct"/>
          </w:tcPr>
          <w:p w14:paraId="5BFBC0FA"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0,1</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20 korisnika</w:t>
            </w:r>
          </w:p>
        </w:tc>
        <w:tc>
          <w:tcPr>
            <w:tcW w:w="1346" w:type="pct"/>
          </w:tcPr>
          <w:p w14:paraId="64272F14" w14:textId="77777777" w:rsidR="00775C4F"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0,1</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20 korisnika</w:t>
            </w:r>
          </w:p>
        </w:tc>
      </w:tr>
      <w:tr w:rsidR="00775C4F" w:rsidRPr="00392BE7" w14:paraId="163D9175" w14:textId="77777777" w:rsidTr="00775C4F">
        <w:trPr>
          <w:trHeight w:val="567"/>
        </w:trPr>
        <w:tc>
          <w:tcPr>
            <w:tcW w:w="578" w:type="pct"/>
            <w:vMerge/>
            <w:vAlign w:val="center"/>
          </w:tcPr>
          <w:p w14:paraId="6E90562C"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3246C93A" w14:textId="77777777" w:rsidR="00775C4F" w:rsidRPr="00392BE7" w:rsidRDefault="00775C4F" w:rsidP="00774883">
            <w:pPr>
              <w:rPr>
                <w:rFonts w:ascii="Times New Roman" w:eastAsia="Calibri" w:hAnsi="Times New Roman" w:cs="Times New Roman"/>
                <w:sz w:val="24"/>
                <w:szCs w:val="24"/>
              </w:rPr>
            </w:pPr>
          </w:p>
        </w:tc>
        <w:tc>
          <w:tcPr>
            <w:tcW w:w="955" w:type="pct"/>
          </w:tcPr>
          <w:p w14:paraId="60A277A2"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A</w:t>
            </w:r>
            <w:r w:rsidRPr="00392BE7">
              <w:rPr>
                <w:rFonts w:ascii="Times New Roman" w:eastAsia="Calibri" w:hAnsi="Times New Roman" w:cs="Times New Roman"/>
                <w:sz w:val="24"/>
                <w:szCs w:val="24"/>
              </w:rPr>
              <w:t xml:space="preserve">ktivno provođenje vremena </w:t>
            </w:r>
          </w:p>
        </w:tc>
        <w:tc>
          <w:tcPr>
            <w:tcW w:w="1351" w:type="pct"/>
          </w:tcPr>
          <w:p w14:paraId="53D45938"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0,1</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20 korisnika</w:t>
            </w:r>
          </w:p>
        </w:tc>
        <w:tc>
          <w:tcPr>
            <w:tcW w:w="1346" w:type="pct"/>
          </w:tcPr>
          <w:p w14:paraId="146F8B3E"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0,1</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20 korisnika</w:t>
            </w:r>
          </w:p>
        </w:tc>
      </w:tr>
      <w:tr w:rsidR="00775C4F" w:rsidRPr="00392BE7" w14:paraId="7F852769" w14:textId="77777777" w:rsidTr="00775C4F">
        <w:trPr>
          <w:trHeight w:val="567"/>
        </w:trPr>
        <w:tc>
          <w:tcPr>
            <w:tcW w:w="578" w:type="pct"/>
            <w:vMerge w:val="restart"/>
            <w:vAlign w:val="center"/>
          </w:tcPr>
          <w:p w14:paraId="5301F75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5.2.3.</w:t>
            </w:r>
          </w:p>
        </w:tc>
        <w:tc>
          <w:tcPr>
            <w:tcW w:w="770" w:type="pct"/>
            <w:vMerge w:val="restart"/>
            <w:vAlign w:val="center"/>
          </w:tcPr>
          <w:p w14:paraId="0D7B9E0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Poludnevni boravak</w:t>
            </w:r>
          </w:p>
        </w:tc>
        <w:tc>
          <w:tcPr>
            <w:tcW w:w="955" w:type="pct"/>
          </w:tcPr>
          <w:p w14:paraId="5A6A33F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Njega</w:t>
            </w:r>
          </w:p>
        </w:tc>
        <w:tc>
          <w:tcPr>
            <w:tcW w:w="1351" w:type="pct"/>
          </w:tcPr>
          <w:p w14:paraId="3758076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2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½ radnog vremena na 20 korisnika</w:t>
            </w:r>
          </w:p>
        </w:tc>
        <w:tc>
          <w:tcPr>
            <w:tcW w:w="1346" w:type="pct"/>
          </w:tcPr>
          <w:p w14:paraId="4722077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2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½ radnog vremena na 20 korisnika</w:t>
            </w:r>
          </w:p>
        </w:tc>
      </w:tr>
      <w:tr w:rsidR="00775C4F" w:rsidRPr="00392BE7" w14:paraId="31D044EA" w14:textId="77777777" w:rsidTr="00775C4F">
        <w:trPr>
          <w:trHeight w:val="567"/>
        </w:trPr>
        <w:tc>
          <w:tcPr>
            <w:tcW w:w="578" w:type="pct"/>
            <w:vMerge/>
            <w:vAlign w:val="center"/>
          </w:tcPr>
          <w:p w14:paraId="3245D66A"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3C3F704F" w14:textId="77777777" w:rsidR="00775C4F" w:rsidRPr="00392BE7" w:rsidRDefault="00775C4F" w:rsidP="00774883">
            <w:pPr>
              <w:rPr>
                <w:rFonts w:ascii="Times New Roman" w:eastAsia="Calibri" w:hAnsi="Times New Roman" w:cs="Times New Roman"/>
                <w:sz w:val="24"/>
                <w:szCs w:val="24"/>
              </w:rPr>
            </w:pPr>
          </w:p>
        </w:tc>
        <w:tc>
          <w:tcPr>
            <w:tcW w:w="955" w:type="pct"/>
          </w:tcPr>
          <w:p w14:paraId="68C44B5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Socijalni rad</w:t>
            </w:r>
          </w:p>
        </w:tc>
        <w:tc>
          <w:tcPr>
            <w:tcW w:w="1351" w:type="pct"/>
          </w:tcPr>
          <w:p w14:paraId="4D8AE46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0,3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20 korisnika</w:t>
            </w:r>
          </w:p>
        </w:tc>
        <w:tc>
          <w:tcPr>
            <w:tcW w:w="1346" w:type="pct"/>
          </w:tcPr>
          <w:p w14:paraId="64692C2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0,3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20 korisnika</w:t>
            </w:r>
          </w:p>
        </w:tc>
      </w:tr>
      <w:tr w:rsidR="00775C4F" w:rsidRPr="00392BE7" w14:paraId="12C65D85" w14:textId="77777777" w:rsidTr="00775C4F">
        <w:trPr>
          <w:trHeight w:val="567"/>
        </w:trPr>
        <w:tc>
          <w:tcPr>
            <w:tcW w:w="578" w:type="pct"/>
            <w:vMerge/>
            <w:vAlign w:val="center"/>
          </w:tcPr>
          <w:p w14:paraId="1DF08FF0"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30CEB63E" w14:textId="77777777" w:rsidR="00775C4F" w:rsidRPr="00392BE7" w:rsidRDefault="00775C4F" w:rsidP="00774883">
            <w:pPr>
              <w:rPr>
                <w:rFonts w:ascii="Times New Roman" w:eastAsia="Calibri" w:hAnsi="Times New Roman" w:cs="Times New Roman"/>
                <w:sz w:val="24"/>
                <w:szCs w:val="24"/>
              </w:rPr>
            </w:pPr>
          </w:p>
        </w:tc>
        <w:tc>
          <w:tcPr>
            <w:tcW w:w="955" w:type="pct"/>
          </w:tcPr>
          <w:p w14:paraId="05322A0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Aktivno provođenje vremena </w:t>
            </w:r>
          </w:p>
        </w:tc>
        <w:tc>
          <w:tcPr>
            <w:tcW w:w="1351" w:type="pct"/>
          </w:tcPr>
          <w:p w14:paraId="7082857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0,3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20 korisnika</w:t>
            </w:r>
          </w:p>
        </w:tc>
        <w:tc>
          <w:tcPr>
            <w:tcW w:w="1346" w:type="pct"/>
          </w:tcPr>
          <w:p w14:paraId="5A47E26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0,3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20 korisnika</w:t>
            </w:r>
          </w:p>
        </w:tc>
      </w:tr>
      <w:tr w:rsidR="00775C4F" w:rsidRPr="00392BE7" w14:paraId="5DC45D93" w14:textId="77777777" w:rsidTr="00775C4F">
        <w:trPr>
          <w:trHeight w:val="567"/>
        </w:trPr>
        <w:tc>
          <w:tcPr>
            <w:tcW w:w="578" w:type="pct"/>
            <w:vMerge w:val="restart"/>
            <w:vAlign w:val="center"/>
          </w:tcPr>
          <w:p w14:paraId="5EFE7CB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5.2.4.</w:t>
            </w:r>
          </w:p>
        </w:tc>
        <w:tc>
          <w:tcPr>
            <w:tcW w:w="770" w:type="pct"/>
            <w:vMerge w:val="restart"/>
            <w:vAlign w:val="center"/>
          </w:tcPr>
          <w:p w14:paraId="6402C08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Cjelodnevni boravak</w:t>
            </w:r>
          </w:p>
        </w:tc>
        <w:tc>
          <w:tcPr>
            <w:tcW w:w="955" w:type="pct"/>
          </w:tcPr>
          <w:p w14:paraId="58A0212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Njega</w:t>
            </w:r>
          </w:p>
        </w:tc>
        <w:tc>
          <w:tcPr>
            <w:tcW w:w="1351" w:type="pct"/>
          </w:tcPr>
          <w:p w14:paraId="1223CA07"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 korisnika</w:t>
            </w:r>
          </w:p>
        </w:tc>
        <w:tc>
          <w:tcPr>
            <w:tcW w:w="1346" w:type="pct"/>
          </w:tcPr>
          <w:p w14:paraId="020A3C9F"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1,5</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20 korisnika</w:t>
            </w:r>
          </w:p>
        </w:tc>
      </w:tr>
      <w:tr w:rsidR="00775C4F" w:rsidRPr="00392BE7" w14:paraId="7E6394CC" w14:textId="77777777" w:rsidTr="00775C4F">
        <w:trPr>
          <w:trHeight w:val="567"/>
        </w:trPr>
        <w:tc>
          <w:tcPr>
            <w:tcW w:w="578" w:type="pct"/>
            <w:vMerge/>
            <w:vAlign w:val="center"/>
          </w:tcPr>
          <w:p w14:paraId="5146CAFD"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23E61CAF" w14:textId="77777777" w:rsidR="00775C4F" w:rsidRPr="00392BE7" w:rsidRDefault="00775C4F" w:rsidP="00774883">
            <w:pPr>
              <w:rPr>
                <w:rFonts w:ascii="Times New Roman" w:eastAsia="Calibri" w:hAnsi="Times New Roman" w:cs="Times New Roman"/>
                <w:sz w:val="24"/>
                <w:szCs w:val="24"/>
              </w:rPr>
            </w:pPr>
          </w:p>
        </w:tc>
        <w:tc>
          <w:tcPr>
            <w:tcW w:w="955" w:type="pct"/>
          </w:tcPr>
          <w:p w14:paraId="4DE7381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Socijalni rad</w:t>
            </w:r>
          </w:p>
        </w:tc>
        <w:tc>
          <w:tcPr>
            <w:tcW w:w="1351" w:type="pct"/>
          </w:tcPr>
          <w:p w14:paraId="3A5EE3D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0,3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20 korisnika</w:t>
            </w:r>
          </w:p>
        </w:tc>
        <w:tc>
          <w:tcPr>
            <w:tcW w:w="1346" w:type="pct"/>
          </w:tcPr>
          <w:p w14:paraId="65580FD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0,3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20 korisnika</w:t>
            </w:r>
          </w:p>
        </w:tc>
      </w:tr>
      <w:tr w:rsidR="00775C4F" w:rsidRPr="00392BE7" w14:paraId="353CAC29" w14:textId="77777777" w:rsidTr="00775C4F">
        <w:trPr>
          <w:trHeight w:val="567"/>
        </w:trPr>
        <w:tc>
          <w:tcPr>
            <w:tcW w:w="578" w:type="pct"/>
            <w:vMerge/>
            <w:vAlign w:val="center"/>
          </w:tcPr>
          <w:p w14:paraId="4D504813"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1BE9E562" w14:textId="77777777" w:rsidR="00775C4F" w:rsidRPr="00392BE7" w:rsidRDefault="00775C4F" w:rsidP="00774883">
            <w:pPr>
              <w:rPr>
                <w:rFonts w:ascii="Times New Roman" w:eastAsia="Calibri" w:hAnsi="Times New Roman" w:cs="Times New Roman"/>
                <w:sz w:val="24"/>
                <w:szCs w:val="24"/>
              </w:rPr>
            </w:pPr>
          </w:p>
        </w:tc>
        <w:tc>
          <w:tcPr>
            <w:tcW w:w="955" w:type="pct"/>
          </w:tcPr>
          <w:p w14:paraId="7711AA5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Aktivno provođenje vremena </w:t>
            </w:r>
          </w:p>
        </w:tc>
        <w:tc>
          <w:tcPr>
            <w:tcW w:w="1351" w:type="pct"/>
          </w:tcPr>
          <w:p w14:paraId="7BC04E8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0,7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20 korisnika</w:t>
            </w:r>
          </w:p>
        </w:tc>
        <w:tc>
          <w:tcPr>
            <w:tcW w:w="1346" w:type="pct"/>
          </w:tcPr>
          <w:p w14:paraId="1B916E2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0,7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20 korisnika</w:t>
            </w:r>
          </w:p>
        </w:tc>
      </w:tr>
      <w:tr w:rsidR="00775C4F" w:rsidRPr="00392BE7" w14:paraId="483ED3B8" w14:textId="77777777" w:rsidTr="00775C4F">
        <w:trPr>
          <w:trHeight w:val="567"/>
        </w:trPr>
        <w:tc>
          <w:tcPr>
            <w:tcW w:w="578" w:type="pct"/>
            <w:vAlign w:val="center"/>
          </w:tcPr>
          <w:p w14:paraId="73A56560" w14:textId="77777777" w:rsidR="00775C4F" w:rsidRPr="00392BE7" w:rsidRDefault="00775C4F" w:rsidP="00774883">
            <w:pPr>
              <w:rPr>
                <w:rFonts w:eastAsia="Calibri"/>
              </w:rPr>
            </w:pPr>
            <w:r w:rsidRPr="00392BE7">
              <w:rPr>
                <w:rFonts w:eastAsia="Calibri"/>
              </w:rPr>
              <w:t>5.3.</w:t>
            </w:r>
          </w:p>
        </w:tc>
        <w:tc>
          <w:tcPr>
            <w:tcW w:w="4422" w:type="pct"/>
            <w:gridSpan w:val="4"/>
            <w:vAlign w:val="center"/>
          </w:tcPr>
          <w:p w14:paraId="2B2F14D4" w14:textId="77777777" w:rsidR="00775C4F" w:rsidRPr="00392BE7" w:rsidRDefault="00775C4F" w:rsidP="00774883">
            <w:pPr>
              <w:rPr>
                <w:rFonts w:eastAsia="Calibri"/>
              </w:rPr>
            </w:pPr>
            <w:r>
              <w:rPr>
                <w:rFonts w:eastAsia="Calibri"/>
              </w:rPr>
              <w:t>Starije osobe</w:t>
            </w:r>
            <w:r w:rsidRPr="00392BE7">
              <w:rPr>
                <w:rFonts w:eastAsia="Calibri"/>
              </w:rPr>
              <w:t xml:space="preserve"> i teško bolesne odrasle osobe (treći stupanj usluge)</w:t>
            </w:r>
          </w:p>
        </w:tc>
      </w:tr>
      <w:tr w:rsidR="00775C4F" w:rsidRPr="00392BE7" w14:paraId="15698E9D" w14:textId="77777777" w:rsidTr="00775C4F">
        <w:trPr>
          <w:trHeight w:val="567"/>
        </w:trPr>
        <w:tc>
          <w:tcPr>
            <w:tcW w:w="578" w:type="pct"/>
            <w:vMerge w:val="restart"/>
            <w:vAlign w:val="center"/>
          </w:tcPr>
          <w:p w14:paraId="2D4D175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5.3.1.</w:t>
            </w:r>
          </w:p>
        </w:tc>
        <w:tc>
          <w:tcPr>
            <w:tcW w:w="770" w:type="pct"/>
            <w:vMerge w:val="restart"/>
            <w:vAlign w:val="center"/>
          </w:tcPr>
          <w:p w14:paraId="0185CBE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Smještaj</w:t>
            </w:r>
          </w:p>
        </w:tc>
        <w:tc>
          <w:tcPr>
            <w:tcW w:w="955" w:type="pct"/>
          </w:tcPr>
          <w:p w14:paraId="04EC78E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Briga o zdravlju  </w:t>
            </w:r>
          </w:p>
        </w:tc>
        <w:tc>
          <w:tcPr>
            <w:tcW w:w="1351" w:type="pct"/>
          </w:tcPr>
          <w:p w14:paraId="7EE7AFF4"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6</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100 korisnika</w:t>
            </w:r>
          </w:p>
        </w:tc>
        <w:tc>
          <w:tcPr>
            <w:tcW w:w="1346" w:type="pct"/>
          </w:tcPr>
          <w:p w14:paraId="19560E2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7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100 korisnika</w:t>
            </w:r>
          </w:p>
        </w:tc>
      </w:tr>
      <w:tr w:rsidR="00775C4F" w:rsidRPr="00392BE7" w14:paraId="6E9F19FF" w14:textId="77777777" w:rsidTr="00775C4F">
        <w:trPr>
          <w:trHeight w:val="567"/>
        </w:trPr>
        <w:tc>
          <w:tcPr>
            <w:tcW w:w="578" w:type="pct"/>
            <w:vMerge/>
            <w:vAlign w:val="center"/>
          </w:tcPr>
          <w:p w14:paraId="0D90E977"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0B593833" w14:textId="77777777" w:rsidR="00775C4F" w:rsidRPr="00392BE7" w:rsidRDefault="00775C4F" w:rsidP="00774883">
            <w:pPr>
              <w:rPr>
                <w:rFonts w:ascii="Times New Roman" w:eastAsia="Calibri" w:hAnsi="Times New Roman" w:cs="Times New Roman"/>
                <w:sz w:val="24"/>
                <w:szCs w:val="24"/>
              </w:rPr>
            </w:pPr>
          </w:p>
        </w:tc>
        <w:tc>
          <w:tcPr>
            <w:tcW w:w="955" w:type="pct"/>
          </w:tcPr>
          <w:p w14:paraId="78CDB85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Njega</w:t>
            </w:r>
          </w:p>
        </w:tc>
        <w:tc>
          <w:tcPr>
            <w:tcW w:w="1351" w:type="pct"/>
          </w:tcPr>
          <w:p w14:paraId="0724F9AF"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12</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100 korisnika</w:t>
            </w:r>
          </w:p>
        </w:tc>
        <w:tc>
          <w:tcPr>
            <w:tcW w:w="1346" w:type="pct"/>
          </w:tcPr>
          <w:p w14:paraId="308B649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13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100 korisnika</w:t>
            </w:r>
          </w:p>
        </w:tc>
      </w:tr>
      <w:tr w:rsidR="00775C4F" w:rsidRPr="00392BE7" w14:paraId="72D70A39" w14:textId="77777777" w:rsidTr="00775C4F">
        <w:trPr>
          <w:trHeight w:val="567"/>
        </w:trPr>
        <w:tc>
          <w:tcPr>
            <w:tcW w:w="578" w:type="pct"/>
            <w:vMerge/>
            <w:vAlign w:val="center"/>
          </w:tcPr>
          <w:p w14:paraId="68B5325C"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0A59F4D4" w14:textId="77777777" w:rsidR="00775C4F" w:rsidRPr="00392BE7" w:rsidRDefault="00775C4F" w:rsidP="00774883">
            <w:pPr>
              <w:rPr>
                <w:rFonts w:ascii="Times New Roman" w:eastAsia="Calibri" w:hAnsi="Times New Roman" w:cs="Times New Roman"/>
                <w:sz w:val="24"/>
                <w:szCs w:val="24"/>
              </w:rPr>
            </w:pPr>
          </w:p>
        </w:tc>
        <w:tc>
          <w:tcPr>
            <w:tcW w:w="955" w:type="pct"/>
          </w:tcPr>
          <w:p w14:paraId="381210B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Fizikalna terapija</w:t>
            </w:r>
          </w:p>
        </w:tc>
        <w:tc>
          <w:tcPr>
            <w:tcW w:w="1351" w:type="pct"/>
          </w:tcPr>
          <w:p w14:paraId="281893C0"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w:t>
            </w:r>
            <w:r w:rsidRPr="00392BE7">
              <w:rPr>
                <w:rFonts w:ascii="Times New Roman" w:eastAsia="Calibri" w:hAnsi="Times New Roman" w:cs="Times New Roman"/>
                <w:sz w:val="24"/>
                <w:szCs w:val="24"/>
              </w:rPr>
              <w:t xml:space="preserve"> </w:t>
            </w:r>
            <w:r>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100 korisnika</w:t>
            </w:r>
          </w:p>
        </w:tc>
        <w:tc>
          <w:tcPr>
            <w:tcW w:w="1346" w:type="pct"/>
          </w:tcPr>
          <w:p w14:paraId="51E900F8"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1,5</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100 korisnika</w:t>
            </w:r>
          </w:p>
        </w:tc>
      </w:tr>
      <w:tr w:rsidR="00775C4F" w:rsidRPr="00392BE7" w14:paraId="0540564D" w14:textId="77777777" w:rsidTr="00775C4F">
        <w:trPr>
          <w:trHeight w:val="567"/>
        </w:trPr>
        <w:tc>
          <w:tcPr>
            <w:tcW w:w="578" w:type="pct"/>
            <w:vMerge/>
            <w:vAlign w:val="center"/>
          </w:tcPr>
          <w:p w14:paraId="3EB02EA2"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07F9D57F" w14:textId="77777777" w:rsidR="00775C4F" w:rsidRPr="00392BE7" w:rsidRDefault="00775C4F" w:rsidP="00774883">
            <w:pPr>
              <w:rPr>
                <w:rFonts w:ascii="Times New Roman" w:eastAsia="Calibri" w:hAnsi="Times New Roman" w:cs="Times New Roman"/>
                <w:sz w:val="24"/>
                <w:szCs w:val="24"/>
              </w:rPr>
            </w:pPr>
          </w:p>
        </w:tc>
        <w:tc>
          <w:tcPr>
            <w:tcW w:w="955" w:type="pct"/>
          </w:tcPr>
          <w:p w14:paraId="1680180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Socijalni rad</w:t>
            </w:r>
          </w:p>
        </w:tc>
        <w:tc>
          <w:tcPr>
            <w:tcW w:w="1351" w:type="pct"/>
          </w:tcPr>
          <w:p w14:paraId="4B272C9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0,7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100 korisnika</w:t>
            </w:r>
          </w:p>
        </w:tc>
        <w:tc>
          <w:tcPr>
            <w:tcW w:w="1346" w:type="pct"/>
          </w:tcPr>
          <w:p w14:paraId="38E6B1D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0,7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100 korisnika</w:t>
            </w:r>
          </w:p>
        </w:tc>
      </w:tr>
      <w:tr w:rsidR="00775C4F" w:rsidRPr="00392BE7" w14:paraId="55C8CC56" w14:textId="77777777" w:rsidTr="00775C4F">
        <w:trPr>
          <w:trHeight w:val="567"/>
        </w:trPr>
        <w:tc>
          <w:tcPr>
            <w:tcW w:w="578" w:type="pct"/>
            <w:vMerge/>
            <w:vAlign w:val="center"/>
          </w:tcPr>
          <w:p w14:paraId="103B845E"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5651CD0F" w14:textId="77777777" w:rsidR="00775C4F" w:rsidRPr="00392BE7" w:rsidRDefault="00775C4F" w:rsidP="00774883">
            <w:pPr>
              <w:rPr>
                <w:rFonts w:ascii="Times New Roman" w:eastAsia="Calibri" w:hAnsi="Times New Roman" w:cs="Times New Roman"/>
                <w:sz w:val="24"/>
                <w:szCs w:val="24"/>
              </w:rPr>
            </w:pPr>
          </w:p>
        </w:tc>
        <w:tc>
          <w:tcPr>
            <w:tcW w:w="955" w:type="pct"/>
          </w:tcPr>
          <w:p w14:paraId="1B349A2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Aktivno provođenje vremena </w:t>
            </w:r>
          </w:p>
        </w:tc>
        <w:tc>
          <w:tcPr>
            <w:tcW w:w="1351" w:type="pct"/>
          </w:tcPr>
          <w:p w14:paraId="4C0AC4F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0,3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100 korisnika</w:t>
            </w:r>
          </w:p>
        </w:tc>
        <w:tc>
          <w:tcPr>
            <w:tcW w:w="1346" w:type="pct"/>
          </w:tcPr>
          <w:p w14:paraId="5433797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0,3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100 korisnika</w:t>
            </w:r>
          </w:p>
        </w:tc>
      </w:tr>
      <w:tr w:rsidR="00775C4F" w:rsidRPr="00392BE7" w14:paraId="5D7D7099" w14:textId="77777777" w:rsidTr="00775C4F">
        <w:trPr>
          <w:trHeight w:val="567"/>
        </w:trPr>
        <w:tc>
          <w:tcPr>
            <w:tcW w:w="578" w:type="pct"/>
            <w:vMerge w:val="restart"/>
            <w:vAlign w:val="center"/>
          </w:tcPr>
          <w:p w14:paraId="1353D8D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lastRenderedPageBreak/>
              <w:t>5.3.2.</w:t>
            </w:r>
          </w:p>
        </w:tc>
        <w:tc>
          <w:tcPr>
            <w:tcW w:w="770" w:type="pct"/>
            <w:vMerge w:val="restart"/>
            <w:vAlign w:val="center"/>
          </w:tcPr>
          <w:p w14:paraId="12B32CB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Smještaj u obiteljskom domu</w:t>
            </w:r>
          </w:p>
        </w:tc>
        <w:tc>
          <w:tcPr>
            <w:tcW w:w="955" w:type="pct"/>
          </w:tcPr>
          <w:p w14:paraId="7EC641B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Briga o zdravlju  </w:t>
            </w:r>
          </w:p>
        </w:tc>
        <w:tc>
          <w:tcPr>
            <w:tcW w:w="1351" w:type="pct"/>
          </w:tcPr>
          <w:p w14:paraId="16D2F06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20 korisnika</w:t>
            </w:r>
          </w:p>
        </w:tc>
        <w:tc>
          <w:tcPr>
            <w:tcW w:w="1346" w:type="pct"/>
          </w:tcPr>
          <w:p w14:paraId="355D75D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1</w:t>
            </w:r>
            <w:r>
              <w:rPr>
                <w:rFonts w:ascii="Times New Roman" w:eastAsia="Calibri" w:hAnsi="Times New Roman" w:cs="Times New Roman"/>
                <w:sz w:val="24"/>
                <w:szCs w:val="24"/>
              </w:rPr>
              <w:t>,5</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color w:val="000000"/>
                <w:sz w:val="24"/>
                <w:szCs w:val="24"/>
              </w:rPr>
              <w:t>a</w:t>
            </w:r>
            <w:r w:rsidRPr="00392BE7">
              <w:rPr>
                <w:rFonts w:ascii="Times New Roman" w:eastAsia="Calibri" w:hAnsi="Times New Roman" w:cs="Times New Roman"/>
                <w:sz w:val="24"/>
                <w:szCs w:val="24"/>
              </w:rPr>
              <w:t xml:space="preserve"> na 20 korisnika</w:t>
            </w:r>
          </w:p>
        </w:tc>
      </w:tr>
      <w:tr w:rsidR="00775C4F" w:rsidRPr="00392BE7" w14:paraId="49356B5B" w14:textId="77777777" w:rsidTr="00775C4F">
        <w:trPr>
          <w:trHeight w:val="567"/>
        </w:trPr>
        <w:tc>
          <w:tcPr>
            <w:tcW w:w="578" w:type="pct"/>
            <w:vMerge/>
            <w:vAlign w:val="center"/>
          </w:tcPr>
          <w:p w14:paraId="305574BA"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596BC090" w14:textId="77777777" w:rsidR="00775C4F" w:rsidRPr="00392BE7" w:rsidRDefault="00775C4F" w:rsidP="00774883">
            <w:pPr>
              <w:rPr>
                <w:rFonts w:ascii="Times New Roman" w:eastAsia="Calibri" w:hAnsi="Times New Roman" w:cs="Times New Roman"/>
                <w:sz w:val="24"/>
                <w:szCs w:val="24"/>
              </w:rPr>
            </w:pPr>
          </w:p>
        </w:tc>
        <w:tc>
          <w:tcPr>
            <w:tcW w:w="955" w:type="pct"/>
          </w:tcPr>
          <w:p w14:paraId="15C7289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Njega</w:t>
            </w:r>
          </w:p>
        </w:tc>
        <w:tc>
          <w:tcPr>
            <w:tcW w:w="1351" w:type="pct"/>
          </w:tcPr>
          <w:p w14:paraId="146DA96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2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20 korisnika</w:t>
            </w:r>
          </w:p>
        </w:tc>
        <w:tc>
          <w:tcPr>
            <w:tcW w:w="1346" w:type="pct"/>
          </w:tcPr>
          <w:p w14:paraId="4E08F89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2</w:t>
            </w:r>
            <w:r>
              <w:rPr>
                <w:rFonts w:ascii="Times New Roman" w:eastAsia="Calibri" w:hAnsi="Times New Roman" w:cs="Times New Roman"/>
                <w:sz w:val="24"/>
                <w:szCs w:val="24"/>
              </w:rPr>
              <w:t>,5</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20 korisnika</w:t>
            </w:r>
          </w:p>
        </w:tc>
      </w:tr>
      <w:tr w:rsidR="00775C4F" w:rsidRPr="00392BE7" w14:paraId="7E2AEA89" w14:textId="77777777" w:rsidTr="00775C4F">
        <w:trPr>
          <w:trHeight w:val="567"/>
        </w:trPr>
        <w:tc>
          <w:tcPr>
            <w:tcW w:w="578" w:type="pct"/>
            <w:vMerge/>
            <w:vAlign w:val="center"/>
          </w:tcPr>
          <w:p w14:paraId="21646C3C"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2498FC09" w14:textId="77777777" w:rsidR="00775C4F" w:rsidRPr="00392BE7" w:rsidRDefault="00775C4F" w:rsidP="00774883">
            <w:pPr>
              <w:rPr>
                <w:rFonts w:ascii="Times New Roman" w:eastAsia="Calibri" w:hAnsi="Times New Roman" w:cs="Times New Roman"/>
                <w:sz w:val="24"/>
                <w:szCs w:val="24"/>
              </w:rPr>
            </w:pPr>
          </w:p>
        </w:tc>
        <w:tc>
          <w:tcPr>
            <w:tcW w:w="955" w:type="pct"/>
          </w:tcPr>
          <w:p w14:paraId="1C09AEA0"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Socijalni rad</w:t>
            </w:r>
          </w:p>
        </w:tc>
        <w:tc>
          <w:tcPr>
            <w:tcW w:w="1351" w:type="pct"/>
          </w:tcPr>
          <w:p w14:paraId="3A7D034C"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0,1</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20 korisnika</w:t>
            </w:r>
          </w:p>
        </w:tc>
        <w:tc>
          <w:tcPr>
            <w:tcW w:w="1346" w:type="pct"/>
          </w:tcPr>
          <w:p w14:paraId="68F445E9"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0,1</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20 korisnika</w:t>
            </w:r>
          </w:p>
        </w:tc>
      </w:tr>
      <w:tr w:rsidR="00775C4F" w:rsidRPr="00392BE7" w14:paraId="254A6421" w14:textId="77777777" w:rsidTr="00775C4F">
        <w:trPr>
          <w:trHeight w:val="567"/>
        </w:trPr>
        <w:tc>
          <w:tcPr>
            <w:tcW w:w="578" w:type="pct"/>
            <w:vMerge/>
            <w:vAlign w:val="center"/>
          </w:tcPr>
          <w:p w14:paraId="4F748361"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43E0F296" w14:textId="77777777" w:rsidR="00775C4F" w:rsidRPr="00392BE7" w:rsidRDefault="00775C4F" w:rsidP="00774883">
            <w:pPr>
              <w:rPr>
                <w:rFonts w:ascii="Times New Roman" w:eastAsia="Calibri" w:hAnsi="Times New Roman" w:cs="Times New Roman"/>
                <w:sz w:val="24"/>
                <w:szCs w:val="24"/>
              </w:rPr>
            </w:pPr>
          </w:p>
        </w:tc>
        <w:tc>
          <w:tcPr>
            <w:tcW w:w="955" w:type="pct"/>
          </w:tcPr>
          <w:p w14:paraId="27C72FD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Aktivno provođenje vremena </w:t>
            </w:r>
          </w:p>
        </w:tc>
        <w:tc>
          <w:tcPr>
            <w:tcW w:w="1351" w:type="pct"/>
          </w:tcPr>
          <w:p w14:paraId="1F844D83"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0,1</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20 korisnika</w:t>
            </w:r>
          </w:p>
        </w:tc>
        <w:tc>
          <w:tcPr>
            <w:tcW w:w="1346" w:type="pct"/>
          </w:tcPr>
          <w:p w14:paraId="319E69B7"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0,1</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20 korisnika</w:t>
            </w:r>
          </w:p>
        </w:tc>
      </w:tr>
      <w:tr w:rsidR="00775C4F" w:rsidRPr="00392BE7" w14:paraId="447150BC" w14:textId="77777777" w:rsidTr="00775C4F">
        <w:trPr>
          <w:trHeight w:val="567"/>
        </w:trPr>
        <w:tc>
          <w:tcPr>
            <w:tcW w:w="578" w:type="pct"/>
            <w:vAlign w:val="center"/>
          </w:tcPr>
          <w:p w14:paraId="31F006E1" w14:textId="77777777" w:rsidR="00775C4F" w:rsidRPr="00392BE7" w:rsidRDefault="00775C4F" w:rsidP="00774883">
            <w:pPr>
              <w:rPr>
                <w:rFonts w:eastAsia="Calibri"/>
              </w:rPr>
            </w:pPr>
            <w:r w:rsidRPr="00392BE7">
              <w:rPr>
                <w:rFonts w:eastAsia="Calibri"/>
              </w:rPr>
              <w:t>5.4.</w:t>
            </w:r>
          </w:p>
        </w:tc>
        <w:tc>
          <w:tcPr>
            <w:tcW w:w="4422" w:type="pct"/>
            <w:gridSpan w:val="4"/>
            <w:vAlign w:val="center"/>
          </w:tcPr>
          <w:p w14:paraId="6044A4C0" w14:textId="77777777" w:rsidR="00775C4F" w:rsidRPr="00392BE7" w:rsidRDefault="00775C4F" w:rsidP="00774883">
            <w:pPr>
              <w:rPr>
                <w:rFonts w:eastAsia="Calibri"/>
              </w:rPr>
            </w:pPr>
            <w:r w:rsidRPr="00392BE7">
              <w:rPr>
                <w:rFonts w:eastAsia="Calibri"/>
              </w:rPr>
              <w:t>Starije osobe (četvrti stupanj usluge)</w:t>
            </w:r>
          </w:p>
        </w:tc>
      </w:tr>
      <w:tr w:rsidR="00775C4F" w:rsidRPr="00392BE7" w14:paraId="7CC6BE12" w14:textId="77777777" w:rsidTr="00775C4F">
        <w:trPr>
          <w:trHeight w:val="567"/>
        </w:trPr>
        <w:tc>
          <w:tcPr>
            <w:tcW w:w="578" w:type="pct"/>
            <w:vMerge w:val="restart"/>
            <w:vAlign w:val="center"/>
          </w:tcPr>
          <w:p w14:paraId="4A33273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5.4.1.</w:t>
            </w:r>
          </w:p>
        </w:tc>
        <w:tc>
          <w:tcPr>
            <w:tcW w:w="770" w:type="pct"/>
            <w:vMerge w:val="restart"/>
            <w:vAlign w:val="center"/>
          </w:tcPr>
          <w:p w14:paraId="277470E7" w14:textId="77777777" w:rsidR="00775C4F" w:rsidRPr="00392BE7" w:rsidRDefault="00775C4F" w:rsidP="00774883">
            <w:pPr>
              <w:rPr>
                <w:rFonts w:ascii="Times New Roman" w:eastAsia="Calibri" w:hAnsi="Times New Roman" w:cs="Times New Roman"/>
                <w:color w:val="FF0000"/>
                <w:sz w:val="24"/>
                <w:szCs w:val="24"/>
              </w:rPr>
            </w:pPr>
            <w:r w:rsidRPr="00392BE7">
              <w:rPr>
                <w:rFonts w:ascii="Times New Roman" w:eastAsia="Calibri" w:hAnsi="Times New Roman" w:cs="Times New Roman"/>
                <w:sz w:val="24"/>
                <w:szCs w:val="24"/>
              </w:rPr>
              <w:t>Smještaj</w:t>
            </w:r>
          </w:p>
        </w:tc>
        <w:tc>
          <w:tcPr>
            <w:tcW w:w="955" w:type="pct"/>
          </w:tcPr>
          <w:p w14:paraId="391C146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Briga o zdravlju  </w:t>
            </w:r>
          </w:p>
        </w:tc>
        <w:tc>
          <w:tcPr>
            <w:tcW w:w="1351" w:type="pct"/>
          </w:tcPr>
          <w:p w14:paraId="0548708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5 </w:t>
            </w:r>
            <w:r w:rsidRPr="00392BE7">
              <w:rPr>
                <w:rFonts w:ascii="Times New Roman" w:eastAsia="Calibri" w:hAnsi="Times New Roman" w:cs="Times New Roman"/>
                <w:color w:val="000000"/>
                <w:sz w:val="24"/>
                <w:szCs w:val="24"/>
              </w:rPr>
              <w:t>izvršitelja</w:t>
            </w:r>
            <w:r>
              <w:rPr>
                <w:rFonts w:ascii="Times New Roman" w:eastAsia="Calibri" w:hAnsi="Times New Roman" w:cs="Times New Roman"/>
                <w:sz w:val="24"/>
                <w:szCs w:val="24"/>
              </w:rPr>
              <w:t xml:space="preserve"> na 4</w:t>
            </w:r>
            <w:r w:rsidRPr="00392BE7">
              <w:rPr>
                <w:rFonts w:ascii="Times New Roman" w:eastAsia="Calibri" w:hAnsi="Times New Roman" w:cs="Times New Roman"/>
                <w:sz w:val="24"/>
                <w:szCs w:val="24"/>
              </w:rPr>
              <w:t>0 korisnika</w:t>
            </w:r>
          </w:p>
        </w:tc>
        <w:tc>
          <w:tcPr>
            <w:tcW w:w="1346" w:type="pct"/>
          </w:tcPr>
          <w:p w14:paraId="4711466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5 </w:t>
            </w:r>
            <w:r w:rsidRPr="00392BE7">
              <w:rPr>
                <w:rFonts w:ascii="Times New Roman" w:eastAsia="Calibri" w:hAnsi="Times New Roman" w:cs="Times New Roman"/>
                <w:color w:val="000000"/>
                <w:sz w:val="24"/>
                <w:szCs w:val="24"/>
              </w:rPr>
              <w:t>izvršitelja</w:t>
            </w:r>
            <w:r>
              <w:rPr>
                <w:rFonts w:ascii="Times New Roman" w:eastAsia="Calibri" w:hAnsi="Times New Roman" w:cs="Times New Roman"/>
                <w:sz w:val="24"/>
                <w:szCs w:val="24"/>
              </w:rPr>
              <w:t xml:space="preserve"> na 3</w:t>
            </w:r>
            <w:r w:rsidRPr="00392BE7">
              <w:rPr>
                <w:rFonts w:ascii="Times New Roman" w:eastAsia="Calibri" w:hAnsi="Times New Roman" w:cs="Times New Roman"/>
                <w:sz w:val="24"/>
                <w:szCs w:val="24"/>
              </w:rPr>
              <w:t>0 korisnika</w:t>
            </w:r>
          </w:p>
        </w:tc>
      </w:tr>
      <w:tr w:rsidR="00775C4F" w:rsidRPr="00392BE7" w14:paraId="67B80364" w14:textId="77777777" w:rsidTr="00775C4F">
        <w:trPr>
          <w:trHeight w:val="567"/>
        </w:trPr>
        <w:tc>
          <w:tcPr>
            <w:tcW w:w="578" w:type="pct"/>
            <w:vMerge/>
            <w:vAlign w:val="center"/>
          </w:tcPr>
          <w:p w14:paraId="6F76C4E1"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3A6BCDD2" w14:textId="77777777" w:rsidR="00775C4F" w:rsidRPr="00392BE7" w:rsidRDefault="00775C4F" w:rsidP="00774883">
            <w:pPr>
              <w:rPr>
                <w:rFonts w:ascii="Times New Roman" w:eastAsia="Calibri" w:hAnsi="Times New Roman" w:cs="Times New Roman"/>
                <w:sz w:val="24"/>
                <w:szCs w:val="24"/>
              </w:rPr>
            </w:pPr>
          </w:p>
        </w:tc>
        <w:tc>
          <w:tcPr>
            <w:tcW w:w="955" w:type="pct"/>
          </w:tcPr>
          <w:p w14:paraId="54C3C24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Njega</w:t>
            </w:r>
          </w:p>
        </w:tc>
        <w:tc>
          <w:tcPr>
            <w:tcW w:w="1351" w:type="pct"/>
          </w:tcPr>
          <w:p w14:paraId="750151E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8 </w:t>
            </w:r>
            <w:r w:rsidRPr="00392BE7">
              <w:rPr>
                <w:rFonts w:ascii="Times New Roman" w:eastAsia="Calibri" w:hAnsi="Times New Roman" w:cs="Times New Roman"/>
                <w:color w:val="000000"/>
                <w:sz w:val="24"/>
                <w:szCs w:val="24"/>
              </w:rPr>
              <w:t>izvršitelja</w:t>
            </w:r>
            <w:r>
              <w:rPr>
                <w:rFonts w:ascii="Times New Roman" w:eastAsia="Calibri" w:hAnsi="Times New Roman" w:cs="Times New Roman"/>
                <w:sz w:val="24"/>
                <w:szCs w:val="24"/>
              </w:rPr>
              <w:t xml:space="preserve"> na 4</w:t>
            </w:r>
            <w:r w:rsidRPr="00392BE7">
              <w:rPr>
                <w:rFonts w:ascii="Times New Roman" w:eastAsia="Calibri" w:hAnsi="Times New Roman" w:cs="Times New Roman"/>
                <w:sz w:val="24"/>
                <w:szCs w:val="24"/>
              </w:rPr>
              <w:t>0 korisnika</w:t>
            </w:r>
          </w:p>
        </w:tc>
        <w:tc>
          <w:tcPr>
            <w:tcW w:w="1346" w:type="pct"/>
          </w:tcPr>
          <w:p w14:paraId="4EB097A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8 </w:t>
            </w:r>
            <w:r w:rsidRPr="00392BE7">
              <w:rPr>
                <w:rFonts w:ascii="Times New Roman" w:eastAsia="Calibri" w:hAnsi="Times New Roman" w:cs="Times New Roman"/>
                <w:color w:val="000000"/>
                <w:sz w:val="24"/>
                <w:szCs w:val="24"/>
              </w:rPr>
              <w:t>izvršitelja</w:t>
            </w:r>
            <w:r>
              <w:rPr>
                <w:rFonts w:ascii="Times New Roman" w:eastAsia="Calibri" w:hAnsi="Times New Roman" w:cs="Times New Roman"/>
                <w:sz w:val="24"/>
                <w:szCs w:val="24"/>
              </w:rPr>
              <w:t xml:space="preserve"> na 3</w:t>
            </w:r>
            <w:r w:rsidRPr="00392BE7">
              <w:rPr>
                <w:rFonts w:ascii="Times New Roman" w:eastAsia="Calibri" w:hAnsi="Times New Roman" w:cs="Times New Roman"/>
                <w:sz w:val="24"/>
                <w:szCs w:val="24"/>
              </w:rPr>
              <w:t>0 korisnika</w:t>
            </w:r>
          </w:p>
        </w:tc>
      </w:tr>
      <w:tr w:rsidR="00775C4F" w:rsidRPr="00392BE7" w14:paraId="32439BD9" w14:textId="77777777" w:rsidTr="00775C4F">
        <w:trPr>
          <w:trHeight w:val="567"/>
        </w:trPr>
        <w:tc>
          <w:tcPr>
            <w:tcW w:w="578" w:type="pct"/>
            <w:vMerge/>
            <w:vAlign w:val="center"/>
          </w:tcPr>
          <w:p w14:paraId="196705F9"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205CD17D" w14:textId="77777777" w:rsidR="00775C4F" w:rsidRPr="00392BE7" w:rsidRDefault="00775C4F" w:rsidP="00774883">
            <w:pPr>
              <w:rPr>
                <w:rFonts w:ascii="Times New Roman" w:eastAsia="Calibri" w:hAnsi="Times New Roman" w:cs="Times New Roman"/>
                <w:sz w:val="24"/>
                <w:szCs w:val="24"/>
              </w:rPr>
            </w:pPr>
          </w:p>
        </w:tc>
        <w:tc>
          <w:tcPr>
            <w:tcW w:w="955" w:type="pct"/>
          </w:tcPr>
          <w:p w14:paraId="23DD6C72" w14:textId="77777777" w:rsidR="00775C4F" w:rsidRPr="00392BE7" w:rsidRDefault="00775C4F" w:rsidP="00774883">
            <w:pPr>
              <w:rPr>
                <w:rFonts w:ascii="Times New Roman" w:eastAsia="Calibri" w:hAnsi="Times New Roman" w:cs="Times New Roman"/>
                <w:color w:val="FF0000"/>
                <w:sz w:val="24"/>
                <w:szCs w:val="24"/>
              </w:rPr>
            </w:pPr>
            <w:r w:rsidRPr="00392BE7">
              <w:rPr>
                <w:rFonts w:ascii="Times New Roman" w:eastAsia="Calibri" w:hAnsi="Times New Roman" w:cs="Times New Roman"/>
                <w:sz w:val="24"/>
                <w:szCs w:val="24"/>
              </w:rPr>
              <w:t>Fizikalna terapija</w:t>
            </w:r>
          </w:p>
        </w:tc>
        <w:tc>
          <w:tcPr>
            <w:tcW w:w="1351" w:type="pct"/>
          </w:tcPr>
          <w:p w14:paraId="0096288F"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0,</w:t>
            </w:r>
            <w:r w:rsidRPr="00392BE7">
              <w:rPr>
                <w:rFonts w:ascii="Times New Roman" w:eastAsia="Calibri" w:hAnsi="Times New Roman" w:cs="Times New Roman"/>
                <w:sz w:val="24"/>
                <w:szCs w:val="24"/>
              </w:rPr>
              <w:t xml:space="preserve">5 </w:t>
            </w:r>
            <w:r w:rsidRPr="00392BE7">
              <w:rPr>
                <w:rFonts w:ascii="Times New Roman" w:eastAsia="Calibri" w:hAnsi="Times New Roman" w:cs="Times New Roman"/>
                <w:color w:val="000000"/>
                <w:sz w:val="24"/>
                <w:szCs w:val="24"/>
              </w:rPr>
              <w:t>izvršitelja</w:t>
            </w:r>
            <w:r>
              <w:rPr>
                <w:rFonts w:ascii="Times New Roman" w:eastAsia="Calibri" w:hAnsi="Times New Roman" w:cs="Times New Roman"/>
                <w:sz w:val="24"/>
                <w:szCs w:val="24"/>
              </w:rPr>
              <w:t xml:space="preserve"> na 4</w:t>
            </w:r>
            <w:r w:rsidRPr="00392BE7">
              <w:rPr>
                <w:rFonts w:ascii="Times New Roman" w:eastAsia="Calibri" w:hAnsi="Times New Roman" w:cs="Times New Roman"/>
                <w:sz w:val="24"/>
                <w:szCs w:val="24"/>
              </w:rPr>
              <w:t>0 korisnika</w:t>
            </w:r>
          </w:p>
        </w:tc>
        <w:tc>
          <w:tcPr>
            <w:tcW w:w="1346" w:type="pct"/>
          </w:tcPr>
          <w:p w14:paraId="1B9EB2F2"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0,</w:t>
            </w:r>
            <w:r w:rsidRPr="00392BE7">
              <w:rPr>
                <w:rFonts w:ascii="Times New Roman" w:eastAsia="Calibri" w:hAnsi="Times New Roman" w:cs="Times New Roman"/>
                <w:sz w:val="24"/>
                <w:szCs w:val="24"/>
              </w:rPr>
              <w:t xml:space="preserve">5 </w:t>
            </w:r>
            <w:r w:rsidRPr="00392BE7">
              <w:rPr>
                <w:rFonts w:ascii="Times New Roman" w:eastAsia="Calibri" w:hAnsi="Times New Roman" w:cs="Times New Roman"/>
                <w:color w:val="000000"/>
                <w:sz w:val="24"/>
                <w:szCs w:val="24"/>
              </w:rPr>
              <w:t>izvršitelja</w:t>
            </w:r>
            <w:r>
              <w:rPr>
                <w:rFonts w:ascii="Times New Roman" w:eastAsia="Calibri" w:hAnsi="Times New Roman" w:cs="Times New Roman"/>
                <w:sz w:val="24"/>
                <w:szCs w:val="24"/>
              </w:rPr>
              <w:t xml:space="preserve"> na 3</w:t>
            </w:r>
            <w:r w:rsidRPr="00392BE7">
              <w:rPr>
                <w:rFonts w:ascii="Times New Roman" w:eastAsia="Calibri" w:hAnsi="Times New Roman" w:cs="Times New Roman"/>
                <w:sz w:val="24"/>
                <w:szCs w:val="24"/>
              </w:rPr>
              <w:t>0 korisnika</w:t>
            </w:r>
          </w:p>
        </w:tc>
      </w:tr>
      <w:tr w:rsidR="00775C4F" w:rsidRPr="00392BE7" w14:paraId="277AC5F9" w14:textId="77777777" w:rsidTr="00775C4F">
        <w:trPr>
          <w:trHeight w:val="567"/>
        </w:trPr>
        <w:tc>
          <w:tcPr>
            <w:tcW w:w="578" w:type="pct"/>
            <w:vMerge/>
            <w:vAlign w:val="center"/>
          </w:tcPr>
          <w:p w14:paraId="66BEA012"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3A0FB8A1" w14:textId="77777777" w:rsidR="00775C4F" w:rsidRPr="00392BE7" w:rsidRDefault="00775C4F" w:rsidP="00774883">
            <w:pPr>
              <w:rPr>
                <w:rFonts w:ascii="Times New Roman" w:eastAsia="Calibri" w:hAnsi="Times New Roman" w:cs="Times New Roman"/>
                <w:sz w:val="24"/>
                <w:szCs w:val="24"/>
              </w:rPr>
            </w:pPr>
          </w:p>
        </w:tc>
        <w:tc>
          <w:tcPr>
            <w:tcW w:w="955" w:type="pct"/>
          </w:tcPr>
          <w:p w14:paraId="082AD1C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Socijalni rad</w:t>
            </w:r>
          </w:p>
        </w:tc>
        <w:tc>
          <w:tcPr>
            <w:tcW w:w="1351" w:type="pct"/>
          </w:tcPr>
          <w:p w14:paraId="6DBF931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0,2 </w:t>
            </w:r>
            <w:r w:rsidRPr="00392BE7">
              <w:rPr>
                <w:rFonts w:ascii="Times New Roman" w:eastAsia="Calibri" w:hAnsi="Times New Roman" w:cs="Times New Roman"/>
                <w:color w:val="000000"/>
                <w:sz w:val="24"/>
                <w:szCs w:val="24"/>
              </w:rPr>
              <w:t>izvršitelja</w:t>
            </w:r>
            <w:r>
              <w:rPr>
                <w:rFonts w:ascii="Times New Roman" w:eastAsia="Calibri" w:hAnsi="Times New Roman" w:cs="Times New Roman"/>
                <w:sz w:val="24"/>
                <w:szCs w:val="24"/>
              </w:rPr>
              <w:t xml:space="preserve"> na 4</w:t>
            </w:r>
            <w:r w:rsidRPr="00392BE7">
              <w:rPr>
                <w:rFonts w:ascii="Times New Roman" w:eastAsia="Calibri" w:hAnsi="Times New Roman" w:cs="Times New Roman"/>
                <w:sz w:val="24"/>
                <w:szCs w:val="24"/>
              </w:rPr>
              <w:t>0 korisnika</w:t>
            </w:r>
          </w:p>
        </w:tc>
        <w:tc>
          <w:tcPr>
            <w:tcW w:w="1346" w:type="pct"/>
          </w:tcPr>
          <w:p w14:paraId="697ACF9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0,2 </w:t>
            </w:r>
            <w:r w:rsidRPr="00392BE7">
              <w:rPr>
                <w:rFonts w:ascii="Times New Roman" w:eastAsia="Calibri" w:hAnsi="Times New Roman" w:cs="Times New Roman"/>
                <w:color w:val="000000"/>
                <w:sz w:val="24"/>
                <w:szCs w:val="24"/>
              </w:rPr>
              <w:t>izvršitelja</w:t>
            </w:r>
            <w:r>
              <w:rPr>
                <w:rFonts w:ascii="Times New Roman" w:eastAsia="Calibri" w:hAnsi="Times New Roman" w:cs="Times New Roman"/>
                <w:sz w:val="24"/>
                <w:szCs w:val="24"/>
              </w:rPr>
              <w:t xml:space="preserve"> na 3</w:t>
            </w:r>
            <w:r w:rsidRPr="00392BE7">
              <w:rPr>
                <w:rFonts w:ascii="Times New Roman" w:eastAsia="Calibri" w:hAnsi="Times New Roman" w:cs="Times New Roman"/>
                <w:sz w:val="24"/>
                <w:szCs w:val="24"/>
              </w:rPr>
              <w:t>0 korisnika</w:t>
            </w:r>
          </w:p>
        </w:tc>
      </w:tr>
      <w:tr w:rsidR="00775C4F" w:rsidRPr="00392BE7" w14:paraId="0FABD0AD" w14:textId="77777777" w:rsidTr="00775C4F">
        <w:trPr>
          <w:trHeight w:val="567"/>
        </w:trPr>
        <w:tc>
          <w:tcPr>
            <w:tcW w:w="578" w:type="pct"/>
            <w:vMerge/>
            <w:vAlign w:val="center"/>
          </w:tcPr>
          <w:p w14:paraId="2C09AD70"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0A4F5C36" w14:textId="77777777" w:rsidR="00775C4F" w:rsidRPr="00392BE7" w:rsidRDefault="00775C4F" w:rsidP="00774883">
            <w:pPr>
              <w:rPr>
                <w:rFonts w:ascii="Times New Roman" w:eastAsia="Calibri" w:hAnsi="Times New Roman" w:cs="Times New Roman"/>
                <w:sz w:val="24"/>
                <w:szCs w:val="24"/>
              </w:rPr>
            </w:pPr>
          </w:p>
        </w:tc>
        <w:tc>
          <w:tcPr>
            <w:tcW w:w="955" w:type="pct"/>
          </w:tcPr>
          <w:p w14:paraId="219131C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Aktivno provođenje vremena </w:t>
            </w:r>
          </w:p>
        </w:tc>
        <w:tc>
          <w:tcPr>
            <w:tcW w:w="1351" w:type="pct"/>
          </w:tcPr>
          <w:p w14:paraId="5A2F4E9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0,1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w:t>
            </w:r>
            <w:r>
              <w:rPr>
                <w:rFonts w:ascii="Times New Roman" w:eastAsia="Calibri" w:hAnsi="Times New Roman" w:cs="Times New Roman"/>
                <w:sz w:val="24"/>
                <w:szCs w:val="24"/>
              </w:rPr>
              <w:t>40</w:t>
            </w:r>
            <w:r w:rsidRPr="00392BE7">
              <w:rPr>
                <w:rFonts w:ascii="Times New Roman" w:eastAsia="Calibri" w:hAnsi="Times New Roman" w:cs="Times New Roman"/>
                <w:sz w:val="24"/>
                <w:szCs w:val="24"/>
              </w:rPr>
              <w:t xml:space="preserve"> korisnika</w:t>
            </w:r>
          </w:p>
        </w:tc>
        <w:tc>
          <w:tcPr>
            <w:tcW w:w="1346" w:type="pct"/>
          </w:tcPr>
          <w:p w14:paraId="63E6287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0,1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w:t>
            </w:r>
            <w:r>
              <w:rPr>
                <w:rFonts w:ascii="Times New Roman" w:eastAsia="Calibri" w:hAnsi="Times New Roman" w:cs="Times New Roman"/>
                <w:sz w:val="24"/>
                <w:szCs w:val="24"/>
              </w:rPr>
              <w:t>3</w:t>
            </w:r>
            <w:r w:rsidRPr="00392BE7">
              <w:rPr>
                <w:rFonts w:ascii="Times New Roman" w:eastAsia="Calibri" w:hAnsi="Times New Roman" w:cs="Times New Roman"/>
                <w:sz w:val="24"/>
                <w:szCs w:val="24"/>
              </w:rPr>
              <w:t>0 korisnika</w:t>
            </w:r>
          </w:p>
        </w:tc>
      </w:tr>
      <w:tr w:rsidR="00775C4F" w:rsidRPr="00392BE7" w14:paraId="0C7B9EA0" w14:textId="77777777" w:rsidTr="00775C4F">
        <w:trPr>
          <w:trHeight w:val="567"/>
        </w:trPr>
        <w:tc>
          <w:tcPr>
            <w:tcW w:w="578" w:type="pct"/>
            <w:vAlign w:val="center"/>
          </w:tcPr>
          <w:p w14:paraId="4D713618" w14:textId="77777777" w:rsidR="00775C4F" w:rsidRPr="00392BE7" w:rsidRDefault="00775C4F" w:rsidP="00774883">
            <w:pPr>
              <w:rPr>
                <w:rFonts w:eastAsia="Calibri"/>
              </w:rPr>
            </w:pPr>
            <w:r w:rsidRPr="00392BE7">
              <w:rPr>
                <w:rFonts w:eastAsia="Calibri"/>
              </w:rPr>
              <w:t>5.5.</w:t>
            </w:r>
          </w:p>
        </w:tc>
        <w:tc>
          <w:tcPr>
            <w:tcW w:w="4422" w:type="pct"/>
            <w:gridSpan w:val="4"/>
            <w:vAlign w:val="center"/>
          </w:tcPr>
          <w:p w14:paraId="0B3507DF" w14:textId="77777777" w:rsidR="00775C4F" w:rsidRPr="00392BE7" w:rsidRDefault="00775C4F" w:rsidP="00774883">
            <w:pPr>
              <w:rPr>
                <w:rFonts w:eastAsia="Calibri"/>
              </w:rPr>
            </w:pPr>
            <w:r w:rsidRPr="00392BE7">
              <w:rPr>
                <w:rFonts w:eastAsia="Calibri"/>
              </w:rPr>
              <w:t>Starije osobe – Pomoć u kući</w:t>
            </w:r>
          </w:p>
        </w:tc>
      </w:tr>
      <w:tr w:rsidR="00775C4F" w:rsidRPr="00392BE7" w14:paraId="50CC4F21" w14:textId="77777777" w:rsidTr="00775C4F">
        <w:trPr>
          <w:trHeight w:val="567"/>
        </w:trPr>
        <w:tc>
          <w:tcPr>
            <w:tcW w:w="578" w:type="pct"/>
            <w:vAlign w:val="center"/>
          </w:tcPr>
          <w:p w14:paraId="7D8124D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5.5.1.</w:t>
            </w:r>
          </w:p>
        </w:tc>
        <w:tc>
          <w:tcPr>
            <w:tcW w:w="770" w:type="pct"/>
            <w:vMerge w:val="restart"/>
            <w:vAlign w:val="center"/>
          </w:tcPr>
          <w:p w14:paraId="5E6EEEDF" w14:textId="77777777" w:rsidR="00775C4F" w:rsidRPr="00392BE7" w:rsidRDefault="00775C4F" w:rsidP="00774883">
            <w:pPr>
              <w:rPr>
                <w:rFonts w:ascii="Times New Roman" w:eastAsia="Calibri" w:hAnsi="Times New Roman" w:cs="Times New Roman"/>
                <w:b/>
                <w:sz w:val="24"/>
                <w:szCs w:val="24"/>
              </w:rPr>
            </w:pPr>
            <w:r w:rsidRPr="00392BE7">
              <w:rPr>
                <w:rFonts w:ascii="Times New Roman" w:eastAsia="Calibri" w:hAnsi="Times New Roman" w:cs="Times New Roman"/>
                <w:sz w:val="24"/>
                <w:szCs w:val="24"/>
              </w:rPr>
              <w:t>Pomoć u kući</w:t>
            </w:r>
          </w:p>
        </w:tc>
        <w:tc>
          <w:tcPr>
            <w:tcW w:w="955" w:type="pct"/>
          </w:tcPr>
          <w:p w14:paraId="60CEC5A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Organiziranje prehrane u </w:t>
            </w:r>
            <w:r>
              <w:rPr>
                <w:rFonts w:ascii="Times New Roman" w:eastAsia="Calibri" w:hAnsi="Times New Roman" w:cs="Times New Roman"/>
                <w:sz w:val="24"/>
                <w:szCs w:val="24"/>
              </w:rPr>
              <w:t>kući</w:t>
            </w:r>
            <w:r w:rsidRPr="00392BE7">
              <w:rPr>
                <w:rFonts w:ascii="Times New Roman" w:eastAsia="Calibri" w:hAnsi="Times New Roman" w:cs="Times New Roman"/>
                <w:sz w:val="24"/>
                <w:szCs w:val="24"/>
              </w:rPr>
              <w:t xml:space="preserve"> korisnika</w:t>
            </w:r>
          </w:p>
        </w:tc>
        <w:tc>
          <w:tcPr>
            <w:tcW w:w="1351" w:type="pct"/>
          </w:tcPr>
          <w:p w14:paraId="7780FC3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7260 usluga godišnje</w:t>
            </w:r>
          </w:p>
        </w:tc>
        <w:tc>
          <w:tcPr>
            <w:tcW w:w="1346" w:type="pct"/>
          </w:tcPr>
          <w:p w14:paraId="2A59C44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7260 usluga godišnje</w:t>
            </w:r>
          </w:p>
        </w:tc>
      </w:tr>
      <w:tr w:rsidR="00775C4F" w:rsidRPr="00392BE7" w14:paraId="0D96C5BD" w14:textId="77777777" w:rsidTr="00775C4F">
        <w:trPr>
          <w:trHeight w:val="567"/>
        </w:trPr>
        <w:tc>
          <w:tcPr>
            <w:tcW w:w="578" w:type="pct"/>
            <w:vAlign w:val="center"/>
          </w:tcPr>
          <w:p w14:paraId="490495A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5.5.2.</w:t>
            </w:r>
          </w:p>
        </w:tc>
        <w:tc>
          <w:tcPr>
            <w:tcW w:w="770" w:type="pct"/>
            <w:vMerge/>
          </w:tcPr>
          <w:p w14:paraId="4FEF153E" w14:textId="77777777" w:rsidR="00775C4F" w:rsidRPr="00392BE7" w:rsidRDefault="00775C4F" w:rsidP="00774883">
            <w:pPr>
              <w:rPr>
                <w:rFonts w:ascii="Times New Roman" w:eastAsia="Calibri" w:hAnsi="Times New Roman" w:cs="Times New Roman"/>
                <w:b/>
                <w:sz w:val="24"/>
                <w:szCs w:val="24"/>
              </w:rPr>
            </w:pPr>
          </w:p>
        </w:tc>
        <w:tc>
          <w:tcPr>
            <w:tcW w:w="955" w:type="pct"/>
          </w:tcPr>
          <w:p w14:paraId="220ECDF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Obavljanje kućnih poslova u </w:t>
            </w:r>
            <w:r>
              <w:rPr>
                <w:rFonts w:ascii="Times New Roman" w:eastAsia="Calibri" w:hAnsi="Times New Roman" w:cs="Times New Roman"/>
                <w:sz w:val="24"/>
                <w:szCs w:val="24"/>
              </w:rPr>
              <w:t>kući</w:t>
            </w:r>
            <w:r w:rsidRPr="00392BE7">
              <w:rPr>
                <w:rFonts w:ascii="Times New Roman" w:eastAsia="Calibri" w:hAnsi="Times New Roman" w:cs="Times New Roman"/>
                <w:sz w:val="24"/>
                <w:szCs w:val="24"/>
              </w:rPr>
              <w:t xml:space="preserve"> korisnika</w:t>
            </w:r>
          </w:p>
        </w:tc>
        <w:tc>
          <w:tcPr>
            <w:tcW w:w="1351" w:type="pct"/>
          </w:tcPr>
          <w:p w14:paraId="2D00E39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1430 usluga godišnje</w:t>
            </w:r>
          </w:p>
        </w:tc>
        <w:tc>
          <w:tcPr>
            <w:tcW w:w="1346" w:type="pct"/>
          </w:tcPr>
          <w:p w14:paraId="1627BD5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1430 usluga godišnje</w:t>
            </w:r>
          </w:p>
        </w:tc>
      </w:tr>
      <w:tr w:rsidR="00775C4F" w:rsidRPr="00392BE7" w14:paraId="694C1609" w14:textId="77777777" w:rsidTr="00775C4F">
        <w:trPr>
          <w:trHeight w:val="567"/>
        </w:trPr>
        <w:tc>
          <w:tcPr>
            <w:tcW w:w="578" w:type="pct"/>
            <w:vAlign w:val="center"/>
          </w:tcPr>
          <w:p w14:paraId="6C2C9A0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5.5.3.</w:t>
            </w:r>
          </w:p>
        </w:tc>
        <w:tc>
          <w:tcPr>
            <w:tcW w:w="770" w:type="pct"/>
            <w:vMerge/>
          </w:tcPr>
          <w:p w14:paraId="061F0659" w14:textId="77777777" w:rsidR="00775C4F" w:rsidRPr="00392BE7" w:rsidRDefault="00775C4F" w:rsidP="00774883">
            <w:pPr>
              <w:rPr>
                <w:rFonts w:ascii="Times New Roman" w:eastAsia="Calibri" w:hAnsi="Times New Roman" w:cs="Times New Roman"/>
                <w:b/>
                <w:sz w:val="24"/>
                <w:szCs w:val="24"/>
              </w:rPr>
            </w:pPr>
          </w:p>
        </w:tc>
        <w:tc>
          <w:tcPr>
            <w:tcW w:w="955" w:type="pct"/>
          </w:tcPr>
          <w:p w14:paraId="6F43302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Održavanje osobne higijene u </w:t>
            </w:r>
            <w:r>
              <w:rPr>
                <w:rFonts w:ascii="Times New Roman" w:eastAsia="Calibri" w:hAnsi="Times New Roman" w:cs="Times New Roman"/>
                <w:sz w:val="24"/>
                <w:szCs w:val="24"/>
              </w:rPr>
              <w:t>kući</w:t>
            </w:r>
            <w:r w:rsidRPr="00392BE7">
              <w:rPr>
                <w:rFonts w:ascii="Times New Roman" w:eastAsia="Calibri" w:hAnsi="Times New Roman" w:cs="Times New Roman"/>
                <w:sz w:val="24"/>
                <w:szCs w:val="24"/>
              </w:rPr>
              <w:t xml:space="preserve"> korisnika</w:t>
            </w:r>
          </w:p>
        </w:tc>
        <w:tc>
          <w:tcPr>
            <w:tcW w:w="1351" w:type="pct"/>
          </w:tcPr>
          <w:p w14:paraId="7F9B9F0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1430 usluga godišnje</w:t>
            </w:r>
          </w:p>
        </w:tc>
        <w:tc>
          <w:tcPr>
            <w:tcW w:w="1346" w:type="pct"/>
          </w:tcPr>
          <w:p w14:paraId="1032008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1430 usluga godišnje</w:t>
            </w:r>
          </w:p>
        </w:tc>
      </w:tr>
      <w:tr w:rsidR="00775C4F" w:rsidRPr="00392BE7" w14:paraId="74B9C469" w14:textId="77777777" w:rsidTr="00775C4F">
        <w:trPr>
          <w:trHeight w:val="567"/>
        </w:trPr>
        <w:tc>
          <w:tcPr>
            <w:tcW w:w="578" w:type="pct"/>
            <w:vAlign w:val="center"/>
          </w:tcPr>
          <w:p w14:paraId="26F637E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lastRenderedPageBreak/>
              <w:t>5.5.4.</w:t>
            </w:r>
          </w:p>
        </w:tc>
        <w:tc>
          <w:tcPr>
            <w:tcW w:w="770" w:type="pct"/>
            <w:vMerge/>
          </w:tcPr>
          <w:p w14:paraId="4ECC6513" w14:textId="77777777" w:rsidR="00775C4F" w:rsidRPr="00392BE7" w:rsidRDefault="00775C4F" w:rsidP="00774883">
            <w:pPr>
              <w:rPr>
                <w:rFonts w:ascii="Times New Roman" w:eastAsia="Calibri" w:hAnsi="Times New Roman" w:cs="Times New Roman"/>
                <w:b/>
                <w:sz w:val="24"/>
                <w:szCs w:val="24"/>
              </w:rPr>
            </w:pPr>
          </w:p>
        </w:tc>
        <w:tc>
          <w:tcPr>
            <w:tcW w:w="955" w:type="pct"/>
          </w:tcPr>
          <w:p w14:paraId="124E6BE9"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Zadovoljavanje drugih svakodnevnih potreba</w:t>
            </w:r>
          </w:p>
        </w:tc>
        <w:tc>
          <w:tcPr>
            <w:tcW w:w="1351" w:type="pct"/>
          </w:tcPr>
          <w:p w14:paraId="658E939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1430 usluga godišnje</w:t>
            </w:r>
          </w:p>
        </w:tc>
        <w:tc>
          <w:tcPr>
            <w:tcW w:w="1346" w:type="pct"/>
          </w:tcPr>
          <w:p w14:paraId="29C1392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1430 usluga godišnje</w:t>
            </w:r>
          </w:p>
        </w:tc>
      </w:tr>
      <w:tr w:rsidR="00775C4F" w:rsidRPr="00392BE7" w14:paraId="4810F6A3" w14:textId="77777777" w:rsidTr="00775C4F">
        <w:trPr>
          <w:trHeight w:val="567"/>
        </w:trPr>
        <w:tc>
          <w:tcPr>
            <w:tcW w:w="578" w:type="pct"/>
            <w:shd w:val="clear" w:color="auto" w:fill="C5E0B3" w:themeFill="accent6" w:themeFillTint="66"/>
            <w:vAlign w:val="center"/>
          </w:tcPr>
          <w:p w14:paraId="15B0E20A" w14:textId="77777777" w:rsidR="00775C4F" w:rsidRPr="00392BE7" w:rsidRDefault="00775C4F" w:rsidP="00774883">
            <w:pPr>
              <w:rPr>
                <w:rFonts w:eastAsia="Calibri"/>
              </w:rPr>
            </w:pPr>
            <w:r>
              <w:rPr>
                <w:rFonts w:eastAsia="Calibri"/>
              </w:rPr>
              <w:lastRenderedPageBreak/>
              <w:t xml:space="preserve">  </w:t>
            </w:r>
            <w:r w:rsidRPr="00392BE7">
              <w:rPr>
                <w:rFonts w:eastAsia="Calibri"/>
              </w:rPr>
              <w:t>6.</w:t>
            </w:r>
          </w:p>
        </w:tc>
        <w:tc>
          <w:tcPr>
            <w:tcW w:w="4422" w:type="pct"/>
            <w:gridSpan w:val="4"/>
            <w:shd w:val="clear" w:color="auto" w:fill="C5E0B3" w:themeFill="accent6" w:themeFillTint="66"/>
            <w:vAlign w:val="center"/>
          </w:tcPr>
          <w:p w14:paraId="3DDC50B5" w14:textId="77777777" w:rsidR="00775C4F" w:rsidRPr="00392BE7" w:rsidRDefault="00775C4F" w:rsidP="00774883">
            <w:pPr>
              <w:rPr>
                <w:rFonts w:eastAsia="Calibri"/>
              </w:rPr>
            </w:pPr>
            <w:r w:rsidRPr="00392BE7">
              <w:rPr>
                <w:rFonts w:eastAsia="Calibri"/>
              </w:rPr>
              <w:t>Osobe ovisne o alkoholu, drogama, kockanju i drugim oblicima ovisnosti</w:t>
            </w:r>
          </w:p>
        </w:tc>
      </w:tr>
      <w:tr w:rsidR="00775C4F" w:rsidRPr="00392BE7" w14:paraId="7ACE1054" w14:textId="77777777" w:rsidTr="00775C4F">
        <w:trPr>
          <w:trHeight w:val="567"/>
        </w:trPr>
        <w:tc>
          <w:tcPr>
            <w:tcW w:w="578" w:type="pct"/>
            <w:vMerge w:val="restart"/>
            <w:vAlign w:val="center"/>
          </w:tcPr>
          <w:p w14:paraId="4DD29E9C"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6.1.</w:t>
            </w:r>
          </w:p>
        </w:tc>
        <w:tc>
          <w:tcPr>
            <w:tcW w:w="770" w:type="pct"/>
            <w:vMerge w:val="restart"/>
            <w:vAlign w:val="center"/>
          </w:tcPr>
          <w:p w14:paraId="241BA6E2" w14:textId="77777777" w:rsidR="00775C4F"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Smještaj</w:t>
            </w:r>
          </w:p>
          <w:p w14:paraId="53DDE845"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(prvi stupanj)</w:t>
            </w:r>
          </w:p>
        </w:tc>
        <w:tc>
          <w:tcPr>
            <w:tcW w:w="955" w:type="pct"/>
          </w:tcPr>
          <w:p w14:paraId="0324737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Psihosocijalni tretman</w:t>
            </w:r>
          </w:p>
        </w:tc>
        <w:tc>
          <w:tcPr>
            <w:tcW w:w="1351" w:type="pct"/>
          </w:tcPr>
          <w:p w14:paraId="286D576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30 korisnika, a na svakih sljedećih 30 korisnika broj se uvećava za 0,5 </w:t>
            </w:r>
            <w:r w:rsidRPr="00392BE7">
              <w:rPr>
                <w:rFonts w:ascii="Times New Roman" w:eastAsia="Calibri" w:hAnsi="Times New Roman" w:cs="Times New Roman"/>
                <w:color w:val="000000"/>
                <w:sz w:val="24"/>
                <w:szCs w:val="24"/>
              </w:rPr>
              <w:t>izvršitelja</w:t>
            </w:r>
          </w:p>
        </w:tc>
        <w:tc>
          <w:tcPr>
            <w:tcW w:w="1346" w:type="pct"/>
          </w:tcPr>
          <w:p w14:paraId="05BE910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30 korisnika, a na svakih sljedećih 30 korisnika broj se uvećava za 0,5 </w:t>
            </w:r>
            <w:r w:rsidRPr="00392BE7">
              <w:rPr>
                <w:rFonts w:ascii="Times New Roman" w:eastAsia="Calibri" w:hAnsi="Times New Roman" w:cs="Times New Roman"/>
                <w:color w:val="000000"/>
                <w:sz w:val="24"/>
                <w:szCs w:val="24"/>
              </w:rPr>
              <w:t>izvršitelja</w:t>
            </w:r>
          </w:p>
        </w:tc>
      </w:tr>
      <w:tr w:rsidR="00775C4F" w:rsidRPr="00392BE7" w14:paraId="4D851630" w14:textId="77777777" w:rsidTr="00775C4F">
        <w:trPr>
          <w:trHeight w:val="567"/>
        </w:trPr>
        <w:tc>
          <w:tcPr>
            <w:tcW w:w="578" w:type="pct"/>
            <w:vMerge/>
            <w:vAlign w:val="center"/>
          </w:tcPr>
          <w:p w14:paraId="4E556A77" w14:textId="77777777" w:rsidR="00775C4F" w:rsidRDefault="00775C4F" w:rsidP="00774883">
            <w:pPr>
              <w:rPr>
                <w:rFonts w:ascii="Times New Roman" w:eastAsia="Calibri" w:hAnsi="Times New Roman" w:cs="Times New Roman"/>
                <w:sz w:val="24"/>
                <w:szCs w:val="24"/>
              </w:rPr>
            </w:pPr>
          </w:p>
        </w:tc>
        <w:tc>
          <w:tcPr>
            <w:tcW w:w="770" w:type="pct"/>
            <w:vMerge/>
            <w:vAlign w:val="center"/>
          </w:tcPr>
          <w:p w14:paraId="3DE22C20" w14:textId="77777777" w:rsidR="00775C4F" w:rsidRDefault="00775C4F" w:rsidP="00774883">
            <w:pPr>
              <w:rPr>
                <w:rFonts w:ascii="Times New Roman" w:eastAsia="Calibri" w:hAnsi="Times New Roman" w:cs="Times New Roman"/>
                <w:sz w:val="24"/>
                <w:szCs w:val="24"/>
              </w:rPr>
            </w:pPr>
          </w:p>
        </w:tc>
        <w:tc>
          <w:tcPr>
            <w:tcW w:w="955" w:type="pct"/>
          </w:tcPr>
          <w:p w14:paraId="28C399C0"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Socijalni rad</w:t>
            </w:r>
          </w:p>
        </w:tc>
        <w:tc>
          <w:tcPr>
            <w:tcW w:w="1351" w:type="pct"/>
          </w:tcPr>
          <w:p w14:paraId="72EE1138"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0,5 izvršitelja na 30 korisnika</w:t>
            </w:r>
            <w:r w:rsidRPr="00392BE7">
              <w:rPr>
                <w:rFonts w:ascii="Times New Roman" w:eastAsia="Calibri" w:hAnsi="Times New Roman" w:cs="Times New Roman"/>
                <w:sz w:val="24"/>
                <w:szCs w:val="24"/>
              </w:rPr>
              <w:t xml:space="preserve"> </w:t>
            </w:r>
          </w:p>
        </w:tc>
        <w:tc>
          <w:tcPr>
            <w:tcW w:w="1346" w:type="pct"/>
          </w:tcPr>
          <w:p w14:paraId="32179392"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 izvršitelj na 30 korisnika</w:t>
            </w:r>
            <w:r w:rsidRPr="00392BE7">
              <w:rPr>
                <w:rFonts w:ascii="Times New Roman" w:eastAsia="Calibri" w:hAnsi="Times New Roman" w:cs="Times New Roman"/>
                <w:sz w:val="24"/>
                <w:szCs w:val="24"/>
              </w:rPr>
              <w:t xml:space="preserve"> </w:t>
            </w:r>
          </w:p>
        </w:tc>
      </w:tr>
      <w:tr w:rsidR="00775C4F" w:rsidRPr="00392BE7" w14:paraId="4E9A0F1F" w14:textId="77777777" w:rsidTr="00775C4F">
        <w:trPr>
          <w:trHeight w:val="567"/>
        </w:trPr>
        <w:tc>
          <w:tcPr>
            <w:tcW w:w="578" w:type="pct"/>
            <w:vMerge/>
            <w:vAlign w:val="center"/>
          </w:tcPr>
          <w:p w14:paraId="05B11A97"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7655BC96" w14:textId="77777777" w:rsidR="00775C4F" w:rsidRPr="00392BE7" w:rsidRDefault="00775C4F" w:rsidP="00774883">
            <w:pPr>
              <w:rPr>
                <w:rFonts w:ascii="Times New Roman" w:eastAsia="Calibri" w:hAnsi="Times New Roman" w:cs="Times New Roman"/>
                <w:sz w:val="24"/>
                <w:szCs w:val="24"/>
              </w:rPr>
            </w:pPr>
          </w:p>
        </w:tc>
        <w:tc>
          <w:tcPr>
            <w:tcW w:w="955" w:type="pct"/>
          </w:tcPr>
          <w:p w14:paraId="5230CD5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Aktivno provođenje vremena i radne aktivnosti</w:t>
            </w:r>
          </w:p>
        </w:tc>
        <w:tc>
          <w:tcPr>
            <w:tcW w:w="1351" w:type="pct"/>
          </w:tcPr>
          <w:p w14:paraId="354340D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4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30 korisnika, a na svakih sljedećih 30 korisnika broj se uvećava za 2 </w:t>
            </w:r>
            <w:r w:rsidRPr="00392BE7">
              <w:rPr>
                <w:rFonts w:ascii="Times New Roman" w:eastAsia="Calibri" w:hAnsi="Times New Roman" w:cs="Times New Roman"/>
                <w:color w:val="000000"/>
                <w:sz w:val="24"/>
                <w:szCs w:val="24"/>
              </w:rPr>
              <w:t>izvršitelja</w:t>
            </w:r>
          </w:p>
        </w:tc>
        <w:tc>
          <w:tcPr>
            <w:tcW w:w="1346" w:type="pct"/>
          </w:tcPr>
          <w:p w14:paraId="701AC8E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4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30 korisnika, a na svakih sljedećih 30 korisnika broj se uvećava za 2 </w:t>
            </w:r>
            <w:r w:rsidRPr="00392BE7">
              <w:rPr>
                <w:rFonts w:ascii="Times New Roman" w:eastAsia="Calibri" w:hAnsi="Times New Roman" w:cs="Times New Roman"/>
                <w:color w:val="000000"/>
                <w:sz w:val="24"/>
                <w:szCs w:val="24"/>
              </w:rPr>
              <w:t>izvršitelja</w:t>
            </w:r>
          </w:p>
        </w:tc>
      </w:tr>
      <w:tr w:rsidR="00775C4F" w:rsidRPr="00392BE7" w14:paraId="32DE718C" w14:textId="77777777" w:rsidTr="00775C4F">
        <w:trPr>
          <w:trHeight w:val="567"/>
        </w:trPr>
        <w:tc>
          <w:tcPr>
            <w:tcW w:w="578" w:type="pct"/>
            <w:vMerge w:val="restart"/>
            <w:vAlign w:val="center"/>
          </w:tcPr>
          <w:p w14:paraId="074303F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6.2.</w:t>
            </w:r>
          </w:p>
        </w:tc>
        <w:tc>
          <w:tcPr>
            <w:tcW w:w="770" w:type="pct"/>
            <w:vMerge w:val="restart"/>
            <w:vAlign w:val="center"/>
          </w:tcPr>
          <w:p w14:paraId="30FAC25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Smještaj</w:t>
            </w:r>
          </w:p>
          <w:p w14:paraId="1EFE474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(drugi stupanj)</w:t>
            </w:r>
          </w:p>
        </w:tc>
        <w:tc>
          <w:tcPr>
            <w:tcW w:w="955" w:type="pct"/>
          </w:tcPr>
          <w:p w14:paraId="1C00D65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Psihosocijalni tretman</w:t>
            </w:r>
          </w:p>
        </w:tc>
        <w:tc>
          <w:tcPr>
            <w:tcW w:w="1351" w:type="pct"/>
          </w:tcPr>
          <w:p w14:paraId="672CA5B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0,3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30 korisnika, a na svakih sljedećih 30 korisnika broj se uvećava za 0,15 </w:t>
            </w:r>
            <w:r w:rsidRPr="00392BE7">
              <w:rPr>
                <w:rFonts w:ascii="Times New Roman" w:eastAsia="Calibri" w:hAnsi="Times New Roman" w:cs="Times New Roman"/>
                <w:color w:val="000000"/>
                <w:sz w:val="24"/>
                <w:szCs w:val="24"/>
              </w:rPr>
              <w:t>izvršitelja</w:t>
            </w:r>
          </w:p>
        </w:tc>
        <w:tc>
          <w:tcPr>
            <w:tcW w:w="1346" w:type="pct"/>
          </w:tcPr>
          <w:p w14:paraId="36DF62C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0,3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30 korisnika, a na svakih sljedećih 30 korisnika broj se uvećava za 0,15 </w:t>
            </w:r>
            <w:r w:rsidRPr="00392BE7">
              <w:rPr>
                <w:rFonts w:ascii="Times New Roman" w:eastAsia="Calibri" w:hAnsi="Times New Roman" w:cs="Times New Roman"/>
                <w:color w:val="000000"/>
                <w:sz w:val="24"/>
                <w:szCs w:val="24"/>
              </w:rPr>
              <w:t>izvršitelja</w:t>
            </w:r>
          </w:p>
        </w:tc>
      </w:tr>
      <w:tr w:rsidR="00775C4F" w:rsidRPr="00392BE7" w14:paraId="2BFBEAC7" w14:textId="77777777" w:rsidTr="00775C4F">
        <w:trPr>
          <w:trHeight w:val="567"/>
        </w:trPr>
        <w:tc>
          <w:tcPr>
            <w:tcW w:w="578" w:type="pct"/>
            <w:vMerge/>
            <w:vAlign w:val="center"/>
          </w:tcPr>
          <w:p w14:paraId="1AB6D33D"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72D29AA8" w14:textId="77777777" w:rsidR="00775C4F" w:rsidRPr="00392BE7" w:rsidRDefault="00775C4F" w:rsidP="00774883">
            <w:pPr>
              <w:rPr>
                <w:rFonts w:ascii="Times New Roman" w:eastAsia="Calibri" w:hAnsi="Times New Roman" w:cs="Times New Roman"/>
                <w:sz w:val="24"/>
                <w:szCs w:val="24"/>
              </w:rPr>
            </w:pPr>
          </w:p>
        </w:tc>
        <w:tc>
          <w:tcPr>
            <w:tcW w:w="955" w:type="pct"/>
          </w:tcPr>
          <w:p w14:paraId="14841486"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Socijalni rad</w:t>
            </w:r>
          </w:p>
        </w:tc>
        <w:tc>
          <w:tcPr>
            <w:tcW w:w="1351" w:type="pct"/>
          </w:tcPr>
          <w:p w14:paraId="2A1404F7"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0,5 izvršitelja na 30 korisnika</w:t>
            </w:r>
            <w:r w:rsidRPr="00392BE7">
              <w:rPr>
                <w:rFonts w:ascii="Times New Roman" w:eastAsia="Calibri" w:hAnsi="Times New Roman" w:cs="Times New Roman"/>
                <w:sz w:val="24"/>
                <w:szCs w:val="24"/>
              </w:rPr>
              <w:t xml:space="preserve"> </w:t>
            </w:r>
          </w:p>
        </w:tc>
        <w:tc>
          <w:tcPr>
            <w:tcW w:w="1346" w:type="pct"/>
          </w:tcPr>
          <w:p w14:paraId="5D0F389E"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 izvršitelj na 30 korisnika</w:t>
            </w:r>
            <w:r w:rsidRPr="00392BE7">
              <w:rPr>
                <w:rFonts w:ascii="Times New Roman" w:eastAsia="Calibri" w:hAnsi="Times New Roman" w:cs="Times New Roman"/>
                <w:sz w:val="24"/>
                <w:szCs w:val="24"/>
              </w:rPr>
              <w:t xml:space="preserve"> </w:t>
            </w:r>
          </w:p>
        </w:tc>
      </w:tr>
      <w:tr w:rsidR="00775C4F" w:rsidRPr="00392BE7" w14:paraId="41464D31" w14:textId="77777777" w:rsidTr="00775C4F">
        <w:trPr>
          <w:trHeight w:val="567"/>
        </w:trPr>
        <w:tc>
          <w:tcPr>
            <w:tcW w:w="578" w:type="pct"/>
            <w:vMerge/>
            <w:vAlign w:val="center"/>
          </w:tcPr>
          <w:p w14:paraId="7A6AA4EA"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68458FEE" w14:textId="77777777" w:rsidR="00775C4F" w:rsidRPr="00392BE7" w:rsidRDefault="00775C4F" w:rsidP="00774883">
            <w:pPr>
              <w:rPr>
                <w:rFonts w:ascii="Times New Roman" w:eastAsia="Calibri" w:hAnsi="Times New Roman" w:cs="Times New Roman"/>
                <w:sz w:val="24"/>
                <w:szCs w:val="24"/>
              </w:rPr>
            </w:pPr>
          </w:p>
        </w:tc>
        <w:tc>
          <w:tcPr>
            <w:tcW w:w="955" w:type="pct"/>
          </w:tcPr>
          <w:p w14:paraId="4FAF7F1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Aktivno provođenje vremena i radne aktivnosti</w:t>
            </w:r>
          </w:p>
        </w:tc>
        <w:tc>
          <w:tcPr>
            <w:tcW w:w="1351" w:type="pct"/>
          </w:tcPr>
          <w:p w14:paraId="1AAB8932"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2</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30 korisnika, a na svakih sljedećih 30 korisnika broj se uvećava za 1,5 </w:t>
            </w:r>
            <w:r w:rsidRPr="00392BE7">
              <w:rPr>
                <w:rFonts w:ascii="Times New Roman" w:eastAsia="Calibri" w:hAnsi="Times New Roman" w:cs="Times New Roman"/>
                <w:color w:val="000000"/>
                <w:sz w:val="24"/>
                <w:szCs w:val="24"/>
              </w:rPr>
              <w:t>izvršitelja</w:t>
            </w:r>
          </w:p>
        </w:tc>
        <w:tc>
          <w:tcPr>
            <w:tcW w:w="1346" w:type="pct"/>
          </w:tcPr>
          <w:p w14:paraId="41BB15F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3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30 korisnika, a na svakih sljedećih 30 korisnika broj se uvećava za 1,5 </w:t>
            </w:r>
            <w:r w:rsidRPr="00392BE7">
              <w:rPr>
                <w:rFonts w:ascii="Times New Roman" w:eastAsia="Calibri" w:hAnsi="Times New Roman" w:cs="Times New Roman"/>
                <w:color w:val="000000"/>
                <w:sz w:val="24"/>
                <w:szCs w:val="24"/>
              </w:rPr>
              <w:t>izvršitelja</w:t>
            </w:r>
          </w:p>
        </w:tc>
      </w:tr>
      <w:tr w:rsidR="00775C4F" w:rsidRPr="00392BE7" w14:paraId="676D900F" w14:textId="77777777" w:rsidTr="00775C4F">
        <w:trPr>
          <w:trHeight w:val="567"/>
        </w:trPr>
        <w:tc>
          <w:tcPr>
            <w:tcW w:w="578" w:type="pct"/>
            <w:vMerge w:val="restart"/>
            <w:vAlign w:val="center"/>
          </w:tcPr>
          <w:p w14:paraId="410C2DF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6.3.</w:t>
            </w:r>
          </w:p>
        </w:tc>
        <w:tc>
          <w:tcPr>
            <w:tcW w:w="770" w:type="pct"/>
            <w:vMerge w:val="restart"/>
            <w:vAlign w:val="center"/>
          </w:tcPr>
          <w:p w14:paraId="0B4B219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Organizirano stanovanje</w:t>
            </w:r>
          </w:p>
          <w:p w14:paraId="5C534ED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(drugi stupanj)</w:t>
            </w:r>
          </w:p>
        </w:tc>
        <w:tc>
          <w:tcPr>
            <w:tcW w:w="955" w:type="pct"/>
          </w:tcPr>
          <w:p w14:paraId="0303F9BB" w14:textId="77777777" w:rsidR="00775C4F" w:rsidRPr="00666BE0" w:rsidRDefault="00775C4F" w:rsidP="00774883">
            <w:pPr>
              <w:rPr>
                <w:rFonts w:ascii="Times New Roman" w:eastAsia="Calibri" w:hAnsi="Times New Roman" w:cs="Times New Roman"/>
                <w:sz w:val="24"/>
                <w:szCs w:val="24"/>
              </w:rPr>
            </w:pPr>
            <w:r w:rsidRPr="00666BE0">
              <w:rPr>
                <w:rFonts w:ascii="Times New Roman" w:eastAsia="Calibri" w:hAnsi="Times New Roman" w:cs="Times New Roman"/>
                <w:sz w:val="24"/>
                <w:szCs w:val="24"/>
              </w:rPr>
              <w:t>Socijalni rad</w:t>
            </w:r>
          </w:p>
        </w:tc>
        <w:tc>
          <w:tcPr>
            <w:tcW w:w="1351" w:type="pct"/>
          </w:tcPr>
          <w:p w14:paraId="4A901ED3" w14:textId="77777777" w:rsidR="00775C4F" w:rsidRPr="00666BE0" w:rsidRDefault="00775C4F" w:rsidP="00774883">
            <w:pPr>
              <w:rPr>
                <w:rFonts w:ascii="Times New Roman" w:eastAsia="Calibri" w:hAnsi="Times New Roman" w:cs="Times New Roman"/>
                <w:sz w:val="24"/>
                <w:szCs w:val="24"/>
              </w:rPr>
            </w:pPr>
            <w:r w:rsidRPr="00666BE0">
              <w:rPr>
                <w:rFonts w:ascii="Times New Roman" w:eastAsia="Calibri" w:hAnsi="Times New Roman" w:cs="Times New Roman"/>
                <w:sz w:val="24"/>
                <w:szCs w:val="24"/>
              </w:rPr>
              <w:t>0,5 izvršitelja na 4 stambene jedinice i najmanje 16 korisnika</w:t>
            </w:r>
          </w:p>
        </w:tc>
        <w:tc>
          <w:tcPr>
            <w:tcW w:w="1346" w:type="pct"/>
          </w:tcPr>
          <w:p w14:paraId="15FB5EB9" w14:textId="77777777" w:rsidR="00775C4F" w:rsidRPr="000854FA" w:rsidRDefault="00775C4F" w:rsidP="00774883">
            <w:pPr>
              <w:rPr>
                <w:rFonts w:ascii="Times New Roman" w:eastAsia="Calibri" w:hAnsi="Times New Roman" w:cs="Times New Roman"/>
                <w:color w:val="FF0000"/>
                <w:sz w:val="24"/>
                <w:szCs w:val="24"/>
              </w:rPr>
            </w:pPr>
            <w:r w:rsidRPr="00666BE0">
              <w:rPr>
                <w:rFonts w:ascii="Times New Roman" w:eastAsia="Calibri" w:hAnsi="Times New Roman" w:cs="Times New Roman"/>
                <w:sz w:val="24"/>
                <w:szCs w:val="24"/>
              </w:rPr>
              <w:t>0,5 izvršitelja na 4 stambene jedinice i najmanje 16 korisnika</w:t>
            </w:r>
          </w:p>
        </w:tc>
      </w:tr>
      <w:tr w:rsidR="00775C4F" w:rsidRPr="00392BE7" w14:paraId="2861E656" w14:textId="77777777" w:rsidTr="00775C4F">
        <w:trPr>
          <w:trHeight w:val="567"/>
        </w:trPr>
        <w:tc>
          <w:tcPr>
            <w:tcW w:w="578" w:type="pct"/>
            <w:vMerge/>
            <w:vAlign w:val="center"/>
          </w:tcPr>
          <w:p w14:paraId="713C79C5"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3818711B" w14:textId="77777777" w:rsidR="00775C4F" w:rsidRPr="00392BE7" w:rsidRDefault="00775C4F" w:rsidP="00774883">
            <w:pPr>
              <w:rPr>
                <w:rFonts w:ascii="Times New Roman" w:eastAsia="Calibri" w:hAnsi="Times New Roman" w:cs="Times New Roman"/>
                <w:sz w:val="24"/>
                <w:szCs w:val="24"/>
              </w:rPr>
            </w:pPr>
          </w:p>
        </w:tc>
        <w:tc>
          <w:tcPr>
            <w:tcW w:w="955" w:type="pct"/>
          </w:tcPr>
          <w:p w14:paraId="1CB7DA1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Psihosocijalni tretman</w:t>
            </w:r>
          </w:p>
        </w:tc>
        <w:tc>
          <w:tcPr>
            <w:tcW w:w="1351" w:type="pct"/>
          </w:tcPr>
          <w:p w14:paraId="5435C66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0,5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4 stambene jedinice i najmanje 16 korisnika</w:t>
            </w:r>
          </w:p>
        </w:tc>
        <w:tc>
          <w:tcPr>
            <w:tcW w:w="1346" w:type="pct"/>
          </w:tcPr>
          <w:p w14:paraId="2E08F31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0,5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4 stambene jedinice i najmanje 16 korisnika</w:t>
            </w:r>
          </w:p>
        </w:tc>
      </w:tr>
      <w:tr w:rsidR="00775C4F" w:rsidRPr="00392BE7" w14:paraId="5A0663CB" w14:textId="77777777" w:rsidTr="00775C4F">
        <w:trPr>
          <w:trHeight w:val="567"/>
        </w:trPr>
        <w:tc>
          <w:tcPr>
            <w:tcW w:w="578" w:type="pct"/>
            <w:vMerge/>
            <w:vAlign w:val="center"/>
          </w:tcPr>
          <w:p w14:paraId="4ECE4131"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59A7C75F" w14:textId="77777777" w:rsidR="00775C4F" w:rsidRPr="00392BE7" w:rsidRDefault="00775C4F" w:rsidP="00774883">
            <w:pPr>
              <w:rPr>
                <w:rFonts w:ascii="Times New Roman" w:eastAsia="Calibri" w:hAnsi="Times New Roman" w:cs="Times New Roman"/>
                <w:sz w:val="24"/>
                <w:szCs w:val="24"/>
              </w:rPr>
            </w:pPr>
          </w:p>
        </w:tc>
        <w:tc>
          <w:tcPr>
            <w:tcW w:w="955" w:type="pct"/>
          </w:tcPr>
          <w:p w14:paraId="149867C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Aktivno provođenje vremena i radne aktivnosti</w:t>
            </w:r>
          </w:p>
        </w:tc>
        <w:tc>
          <w:tcPr>
            <w:tcW w:w="1351" w:type="pct"/>
          </w:tcPr>
          <w:p w14:paraId="35D2C03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0,5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4 stambene jedinice </w:t>
            </w:r>
          </w:p>
        </w:tc>
        <w:tc>
          <w:tcPr>
            <w:tcW w:w="1346" w:type="pct"/>
          </w:tcPr>
          <w:p w14:paraId="7126012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0,5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4 stambene jedinice </w:t>
            </w:r>
          </w:p>
        </w:tc>
      </w:tr>
      <w:tr w:rsidR="00775C4F" w:rsidRPr="00392BE7" w14:paraId="0F548453" w14:textId="77777777" w:rsidTr="00775C4F">
        <w:trPr>
          <w:trHeight w:val="567"/>
        </w:trPr>
        <w:tc>
          <w:tcPr>
            <w:tcW w:w="578" w:type="pct"/>
            <w:vAlign w:val="center"/>
          </w:tcPr>
          <w:p w14:paraId="422F590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6.4.</w:t>
            </w:r>
          </w:p>
        </w:tc>
        <w:tc>
          <w:tcPr>
            <w:tcW w:w="770" w:type="pct"/>
            <w:vAlign w:val="center"/>
          </w:tcPr>
          <w:p w14:paraId="2D78670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Individualna psihosocijalna podrška</w:t>
            </w:r>
          </w:p>
        </w:tc>
        <w:tc>
          <w:tcPr>
            <w:tcW w:w="955" w:type="pct"/>
          </w:tcPr>
          <w:p w14:paraId="7F150B1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Psihosocijalni tretman</w:t>
            </w:r>
          </w:p>
        </w:tc>
        <w:tc>
          <w:tcPr>
            <w:tcW w:w="1351" w:type="pct"/>
          </w:tcPr>
          <w:p w14:paraId="6557A79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880 usluga godišnje</w:t>
            </w:r>
          </w:p>
        </w:tc>
        <w:tc>
          <w:tcPr>
            <w:tcW w:w="1346" w:type="pct"/>
          </w:tcPr>
          <w:p w14:paraId="6EC4CF6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880 usluga godišnje</w:t>
            </w:r>
          </w:p>
        </w:tc>
      </w:tr>
      <w:tr w:rsidR="00775C4F" w:rsidRPr="00392BE7" w14:paraId="6C009167" w14:textId="77777777" w:rsidTr="00775C4F">
        <w:trPr>
          <w:trHeight w:val="567"/>
        </w:trPr>
        <w:tc>
          <w:tcPr>
            <w:tcW w:w="578" w:type="pct"/>
            <w:vAlign w:val="center"/>
          </w:tcPr>
          <w:p w14:paraId="38650DB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lastRenderedPageBreak/>
              <w:t>6.5.</w:t>
            </w:r>
          </w:p>
        </w:tc>
        <w:tc>
          <w:tcPr>
            <w:tcW w:w="770" w:type="pct"/>
            <w:vAlign w:val="center"/>
          </w:tcPr>
          <w:p w14:paraId="17CCDE3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Grupna psihosocijalna podrška</w:t>
            </w:r>
          </w:p>
        </w:tc>
        <w:tc>
          <w:tcPr>
            <w:tcW w:w="955" w:type="pct"/>
          </w:tcPr>
          <w:p w14:paraId="29765DB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Psihosocijalni tretman</w:t>
            </w:r>
          </w:p>
        </w:tc>
        <w:tc>
          <w:tcPr>
            <w:tcW w:w="1351" w:type="pct"/>
          </w:tcPr>
          <w:p w14:paraId="3CF61EF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880 usluga godišnje</w:t>
            </w:r>
          </w:p>
        </w:tc>
        <w:tc>
          <w:tcPr>
            <w:tcW w:w="1346" w:type="pct"/>
          </w:tcPr>
          <w:p w14:paraId="490F536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880 usluga godišnje</w:t>
            </w:r>
          </w:p>
        </w:tc>
      </w:tr>
      <w:tr w:rsidR="00775C4F" w:rsidRPr="00392BE7" w14:paraId="10FE5A51" w14:textId="77777777" w:rsidTr="00775C4F">
        <w:trPr>
          <w:trHeight w:val="567"/>
        </w:trPr>
        <w:tc>
          <w:tcPr>
            <w:tcW w:w="578" w:type="pct"/>
            <w:vAlign w:val="center"/>
          </w:tcPr>
          <w:p w14:paraId="6CD7129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6.6.</w:t>
            </w:r>
          </w:p>
        </w:tc>
        <w:tc>
          <w:tcPr>
            <w:tcW w:w="770" w:type="pct"/>
            <w:vAlign w:val="center"/>
          </w:tcPr>
          <w:p w14:paraId="11F0A2D7" w14:textId="77777777" w:rsidR="00775C4F" w:rsidRPr="00392BE7" w:rsidRDefault="00775C4F" w:rsidP="00774883">
            <w:pPr>
              <w:rPr>
                <w:rFonts w:ascii="Times New Roman" w:eastAsia="Calibri" w:hAnsi="Times New Roman" w:cs="Times New Roman"/>
                <w:color w:val="FF0000"/>
                <w:sz w:val="24"/>
                <w:szCs w:val="24"/>
              </w:rPr>
            </w:pPr>
            <w:r w:rsidRPr="00392BE7">
              <w:rPr>
                <w:rFonts w:ascii="Times New Roman" w:eastAsia="Calibri" w:hAnsi="Times New Roman" w:cs="Times New Roman"/>
                <w:sz w:val="24"/>
                <w:szCs w:val="24"/>
              </w:rPr>
              <w:t xml:space="preserve">Savjetovanje i pomaganje </w:t>
            </w:r>
          </w:p>
        </w:tc>
        <w:tc>
          <w:tcPr>
            <w:tcW w:w="955" w:type="pct"/>
          </w:tcPr>
          <w:p w14:paraId="57A3DB4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Socijalni rad</w:t>
            </w:r>
          </w:p>
        </w:tc>
        <w:tc>
          <w:tcPr>
            <w:tcW w:w="1351" w:type="pct"/>
          </w:tcPr>
          <w:p w14:paraId="4421514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880 usluga godišnje</w:t>
            </w:r>
          </w:p>
        </w:tc>
        <w:tc>
          <w:tcPr>
            <w:tcW w:w="1346" w:type="pct"/>
          </w:tcPr>
          <w:p w14:paraId="4D38A42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880 usluga godišnje</w:t>
            </w:r>
          </w:p>
        </w:tc>
      </w:tr>
      <w:tr w:rsidR="00775C4F" w:rsidRPr="00392BE7" w14:paraId="1B451097" w14:textId="77777777" w:rsidTr="00775C4F">
        <w:trPr>
          <w:trHeight w:val="567"/>
        </w:trPr>
        <w:tc>
          <w:tcPr>
            <w:tcW w:w="578" w:type="pct"/>
            <w:shd w:val="clear" w:color="auto" w:fill="C5E0B3" w:themeFill="accent6" w:themeFillTint="66"/>
            <w:vAlign w:val="center"/>
          </w:tcPr>
          <w:p w14:paraId="08DB895B" w14:textId="77777777" w:rsidR="00775C4F" w:rsidRPr="00392BE7" w:rsidRDefault="00775C4F" w:rsidP="00774883">
            <w:pPr>
              <w:rPr>
                <w:rFonts w:eastAsia="Calibri"/>
              </w:rPr>
            </w:pPr>
            <w:r>
              <w:rPr>
                <w:rFonts w:eastAsia="Calibri"/>
              </w:rPr>
              <w:t xml:space="preserve">  </w:t>
            </w:r>
            <w:r w:rsidRPr="00392BE7">
              <w:rPr>
                <w:rFonts w:eastAsia="Calibri"/>
              </w:rPr>
              <w:t>7.</w:t>
            </w:r>
          </w:p>
        </w:tc>
        <w:tc>
          <w:tcPr>
            <w:tcW w:w="4422" w:type="pct"/>
            <w:gridSpan w:val="4"/>
            <w:shd w:val="clear" w:color="auto" w:fill="C5E0B3" w:themeFill="accent6" w:themeFillTint="66"/>
            <w:vAlign w:val="center"/>
          </w:tcPr>
          <w:p w14:paraId="693116D0" w14:textId="77777777" w:rsidR="00775C4F" w:rsidRPr="00392BE7" w:rsidRDefault="00775C4F" w:rsidP="00774883">
            <w:pPr>
              <w:rPr>
                <w:rFonts w:eastAsia="Calibri"/>
              </w:rPr>
            </w:pPr>
            <w:r w:rsidRPr="00392BE7">
              <w:rPr>
                <w:rFonts w:eastAsia="Calibri"/>
              </w:rPr>
              <w:t>Žrtve nasilja u obitelji i žrtve trgovanja ljudima</w:t>
            </w:r>
          </w:p>
        </w:tc>
      </w:tr>
      <w:tr w:rsidR="00775C4F" w:rsidRPr="00392BE7" w14:paraId="2F8AE84D" w14:textId="77777777" w:rsidTr="00775C4F">
        <w:trPr>
          <w:trHeight w:val="567"/>
        </w:trPr>
        <w:tc>
          <w:tcPr>
            <w:tcW w:w="578" w:type="pct"/>
            <w:vAlign w:val="center"/>
          </w:tcPr>
          <w:p w14:paraId="439A4154" w14:textId="77777777" w:rsidR="00775C4F" w:rsidRPr="00392BE7" w:rsidRDefault="00775C4F" w:rsidP="00774883">
            <w:pPr>
              <w:rPr>
                <w:rFonts w:eastAsia="Calibri"/>
              </w:rPr>
            </w:pPr>
            <w:r w:rsidRPr="00392BE7">
              <w:rPr>
                <w:rFonts w:eastAsia="Calibri"/>
              </w:rPr>
              <w:t>7.1.</w:t>
            </w:r>
          </w:p>
        </w:tc>
        <w:tc>
          <w:tcPr>
            <w:tcW w:w="4422" w:type="pct"/>
            <w:gridSpan w:val="4"/>
            <w:vAlign w:val="center"/>
          </w:tcPr>
          <w:p w14:paraId="0FC91081" w14:textId="77777777" w:rsidR="00775C4F" w:rsidRPr="00392BE7" w:rsidRDefault="00775C4F" w:rsidP="00774883">
            <w:pPr>
              <w:rPr>
                <w:rFonts w:eastAsia="Calibri"/>
              </w:rPr>
            </w:pPr>
            <w:r w:rsidRPr="00392BE7">
              <w:rPr>
                <w:rFonts w:eastAsia="Calibri"/>
              </w:rPr>
              <w:t>Žrtve nasilja u obitelji</w:t>
            </w:r>
          </w:p>
        </w:tc>
      </w:tr>
      <w:tr w:rsidR="00775C4F" w:rsidRPr="00392BE7" w14:paraId="48385A0C" w14:textId="77777777" w:rsidTr="00775C4F">
        <w:trPr>
          <w:trHeight w:val="567"/>
        </w:trPr>
        <w:tc>
          <w:tcPr>
            <w:tcW w:w="578" w:type="pct"/>
            <w:vMerge w:val="restart"/>
            <w:vAlign w:val="center"/>
          </w:tcPr>
          <w:p w14:paraId="7EFE97B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7.1.1.</w:t>
            </w:r>
          </w:p>
        </w:tc>
        <w:tc>
          <w:tcPr>
            <w:tcW w:w="770" w:type="pct"/>
            <w:vMerge w:val="restart"/>
            <w:vAlign w:val="center"/>
          </w:tcPr>
          <w:p w14:paraId="080FBEE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Smještaj</w:t>
            </w:r>
          </w:p>
        </w:tc>
        <w:tc>
          <w:tcPr>
            <w:tcW w:w="955" w:type="pct"/>
          </w:tcPr>
          <w:p w14:paraId="5F1B28A3" w14:textId="77777777" w:rsidR="00775C4F" w:rsidRPr="00392BE7" w:rsidRDefault="00775C4F" w:rsidP="00774883">
            <w:pPr>
              <w:rPr>
                <w:rFonts w:ascii="Times New Roman" w:eastAsia="Calibri" w:hAnsi="Times New Roman" w:cs="Times New Roman"/>
                <w:sz w:val="24"/>
                <w:szCs w:val="24"/>
              </w:rPr>
            </w:pPr>
            <w:r w:rsidRPr="00BA2131">
              <w:rPr>
                <w:rFonts w:ascii="Times New Roman" w:eastAsia="Calibri" w:hAnsi="Times New Roman" w:cs="Times New Roman"/>
                <w:sz w:val="24"/>
                <w:szCs w:val="24"/>
              </w:rPr>
              <w:t>Socijalni rad</w:t>
            </w:r>
          </w:p>
        </w:tc>
        <w:tc>
          <w:tcPr>
            <w:tcW w:w="1351" w:type="pct"/>
          </w:tcPr>
          <w:p w14:paraId="2FF2E010"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0,5</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color w:val="000000"/>
                <w:sz w:val="24"/>
                <w:szCs w:val="24"/>
              </w:rPr>
              <w:t>a</w:t>
            </w:r>
            <w:r w:rsidRPr="00392BE7">
              <w:rPr>
                <w:rFonts w:ascii="Times New Roman" w:eastAsia="Calibri" w:hAnsi="Times New Roman" w:cs="Times New Roman"/>
                <w:sz w:val="24"/>
                <w:szCs w:val="24"/>
              </w:rPr>
              <w:t xml:space="preserve"> na objekt</w:t>
            </w:r>
          </w:p>
        </w:tc>
        <w:tc>
          <w:tcPr>
            <w:tcW w:w="1346" w:type="pct"/>
          </w:tcPr>
          <w:p w14:paraId="138AA06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objekt</w:t>
            </w:r>
          </w:p>
        </w:tc>
      </w:tr>
      <w:tr w:rsidR="00775C4F" w:rsidRPr="00392BE7" w14:paraId="3CB09056" w14:textId="77777777" w:rsidTr="00775C4F">
        <w:trPr>
          <w:trHeight w:val="567"/>
        </w:trPr>
        <w:tc>
          <w:tcPr>
            <w:tcW w:w="578" w:type="pct"/>
            <w:vMerge/>
            <w:vAlign w:val="center"/>
          </w:tcPr>
          <w:p w14:paraId="34E354E7"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103CF3E5" w14:textId="77777777" w:rsidR="00775C4F" w:rsidRPr="00392BE7" w:rsidRDefault="00775C4F" w:rsidP="00774883">
            <w:pPr>
              <w:rPr>
                <w:rFonts w:ascii="Times New Roman" w:eastAsia="Calibri" w:hAnsi="Times New Roman" w:cs="Times New Roman"/>
                <w:sz w:val="24"/>
                <w:szCs w:val="24"/>
              </w:rPr>
            </w:pPr>
          </w:p>
        </w:tc>
        <w:tc>
          <w:tcPr>
            <w:tcW w:w="955" w:type="pct"/>
          </w:tcPr>
          <w:p w14:paraId="0D6540B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Psihosocijalni tretman</w:t>
            </w:r>
          </w:p>
        </w:tc>
        <w:tc>
          <w:tcPr>
            <w:tcW w:w="1351" w:type="pct"/>
          </w:tcPr>
          <w:p w14:paraId="007103AE"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0,5</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color w:val="000000"/>
                <w:sz w:val="24"/>
                <w:szCs w:val="24"/>
              </w:rPr>
              <w:t>a</w:t>
            </w:r>
            <w:r w:rsidRPr="00392BE7">
              <w:rPr>
                <w:rFonts w:ascii="Times New Roman" w:eastAsia="Calibri" w:hAnsi="Times New Roman" w:cs="Times New Roman"/>
                <w:sz w:val="24"/>
                <w:szCs w:val="24"/>
              </w:rPr>
              <w:t xml:space="preserve"> na objekt</w:t>
            </w:r>
          </w:p>
        </w:tc>
        <w:tc>
          <w:tcPr>
            <w:tcW w:w="1346" w:type="pct"/>
          </w:tcPr>
          <w:p w14:paraId="0AA6D11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objekt</w:t>
            </w:r>
          </w:p>
        </w:tc>
      </w:tr>
      <w:tr w:rsidR="00775C4F" w:rsidRPr="00392BE7" w14:paraId="6A61BB95" w14:textId="77777777" w:rsidTr="00775C4F">
        <w:trPr>
          <w:trHeight w:val="567"/>
        </w:trPr>
        <w:tc>
          <w:tcPr>
            <w:tcW w:w="578" w:type="pct"/>
            <w:vMerge/>
            <w:vAlign w:val="center"/>
          </w:tcPr>
          <w:p w14:paraId="5C9E19EE"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3855AA29" w14:textId="77777777" w:rsidR="00775C4F" w:rsidRPr="00392BE7" w:rsidRDefault="00775C4F" w:rsidP="00774883">
            <w:pPr>
              <w:rPr>
                <w:rFonts w:ascii="Times New Roman" w:eastAsia="Calibri" w:hAnsi="Times New Roman" w:cs="Times New Roman"/>
                <w:sz w:val="24"/>
                <w:szCs w:val="24"/>
              </w:rPr>
            </w:pPr>
          </w:p>
        </w:tc>
        <w:tc>
          <w:tcPr>
            <w:tcW w:w="955" w:type="pct"/>
          </w:tcPr>
          <w:p w14:paraId="496DB38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Podrška u obavljanju svakodnevnih aktivnosti </w:t>
            </w:r>
          </w:p>
        </w:tc>
        <w:tc>
          <w:tcPr>
            <w:tcW w:w="1351" w:type="pct"/>
          </w:tcPr>
          <w:p w14:paraId="108DD4B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objekt sa više od </w:t>
            </w:r>
            <w:r>
              <w:rPr>
                <w:rFonts w:ascii="Times New Roman" w:eastAsia="Calibri" w:hAnsi="Times New Roman" w:cs="Times New Roman"/>
                <w:sz w:val="24"/>
                <w:szCs w:val="24"/>
              </w:rPr>
              <w:t xml:space="preserve">30 </w:t>
            </w:r>
            <w:r w:rsidRPr="00392BE7">
              <w:rPr>
                <w:rFonts w:ascii="Times New Roman" w:eastAsia="Calibri" w:hAnsi="Times New Roman" w:cs="Times New Roman"/>
                <w:sz w:val="24"/>
                <w:szCs w:val="24"/>
              </w:rPr>
              <w:t>korisnika</w:t>
            </w:r>
          </w:p>
        </w:tc>
        <w:tc>
          <w:tcPr>
            <w:tcW w:w="1346" w:type="pct"/>
          </w:tcPr>
          <w:p w14:paraId="2C26DFB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1</w:t>
            </w:r>
            <w:r>
              <w:rPr>
                <w:rFonts w:ascii="Times New Roman" w:eastAsia="Calibri" w:hAnsi="Times New Roman" w:cs="Times New Roman"/>
                <w:sz w:val="24"/>
                <w:szCs w:val="24"/>
              </w:rPr>
              <w:t>,5</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rPr>
              <w:t>izvršitel</w:t>
            </w:r>
            <w:r>
              <w:rPr>
                <w:rFonts w:ascii="Times New Roman" w:eastAsia="Calibri" w:hAnsi="Times New Roman" w:cs="Times New Roman"/>
                <w:color w:val="000000"/>
                <w:sz w:val="24"/>
                <w:szCs w:val="24"/>
              </w:rPr>
              <w:t xml:space="preserve">ja </w:t>
            </w:r>
            <w:r w:rsidRPr="00392BE7">
              <w:rPr>
                <w:rFonts w:ascii="Times New Roman" w:eastAsia="Calibri" w:hAnsi="Times New Roman" w:cs="Times New Roman"/>
                <w:sz w:val="24"/>
                <w:szCs w:val="24"/>
              </w:rPr>
              <w:t xml:space="preserve">na objekt sa više od </w:t>
            </w:r>
            <w:r>
              <w:rPr>
                <w:rFonts w:ascii="Times New Roman" w:eastAsia="Calibri" w:hAnsi="Times New Roman" w:cs="Times New Roman"/>
                <w:sz w:val="24"/>
                <w:szCs w:val="24"/>
              </w:rPr>
              <w:t>30</w:t>
            </w:r>
            <w:r w:rsidRPr="00392BE7">
              <w:rPr>
                <w:rFonts w:ascii="Times New Roman" w:eastAsia="Calibri" w:hAnsi="Times New Roman" w:cs="Times New Roman"/>
                <w:sz w:val="24"/>
                <w:szCs w:val="24"/>
              </w:rPr>
              <w:t xml:space="preserve"> korisnika</w:t>
            </w:r>
          </w:p>
        </w:tc>
      </w:tr>
      <w:tr w:rsidR="00775C4F" w:rsidRPr="00392BE7" w14:paraId="578B7F6B" w14:textId="77777777" w:rsidTr="00775C4F">
        <w:trPr>
          <w:trHeight w:val="567"/>
        </w:trPr>
        <w:tc>
          <w:tcPr>
            <w:tcW w:w="578" w:type="pct"/>
            <w:vAlign w:val="center"/>
          </w:tcPr>
          <w:p w14:paraId="42663B3D" w14:textId="77777777" w:rsidR="00775C4F" w:rsidRPr="00392BE7" w:rsidRDefault="00775C4F" w:rsidP="00774883">
            <w:pPr>
              <w:rPr>
                <w:rFonts w:eastAsia="Calibri"/>
              </w:rPr>
            </w:pPr>
            <w:r w:rsidRPr="00392BE7">
              <w:rPr>
                <w:rFonts w:eastAsia="Calibri"/>
              </w:rPr>
              <w:t>7.1.2.</w:t>
            </w:r>
          </w:p>
        </w:tc>
        <w:tc>
          <w:tcPr>
            <w:tcW w:w="4422" w:type="pct"/>
            <w:gridSpan w:val="4"/>
            <w:vAlign w:val="center"/>
          </w:tcPr>
          <w:p w14:paraId="66FB7384" w14:textId="77777777" w:rsidR="00775C4F" w:rsidRPr="00392BE7" w:rsidRDefault="00775C4F" w:rsidP="00774883">
            <w:pPr>
              <w:rPr>
                <w:rFonts w:eastAsia="Calibri"/>
              </w:rPr>
            </w:pPr>
            <w:r w:rsidRPr="00392BE7">
              <w:rPr>
                <w:rFonts w:eastAsia="Calibri"/>
              </w:rPr>
              <w:t>Savjetovanje i pomaganje</w:t>
            </w:r>
          </w:p>
        </w:tc>
      </w:tr>
      <w:tr w:rsidR="00775C4F" w:rsidRPr="00392BE7" w14:paraId="6586E2B7" w14:textId="77777777" w:rsidTr="00775C4F">
        <w:trPr>
          <w:trHeight w:val="567"/>
        </w:trPr>
        <w:tc>
          <w:tcPr>
            <w:tcW w:w="578" w:type="pct"/>
            <w:vAlign w:val="center"/>
          </w:tcPr>
          <w:p w14:paraId="1DA41E5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7.1.2.O</w:t>
            </w:r>
          </w:p>
        </w:tc>
        <w:tc>
          <w:tcPr>
            <w:tcW w:w="770" w:type="pct"/>
            <w:vAlign w:val="center"/>
          </w:tcPr>
          <w:p w14:paraId="3C2D9E3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Savjetovanje i pomaganje</w:t>
            </w:r>
          </w:p>
        </w:tc>
        <w:tc>
          <w:tcPr>
            <w:tcW w:w="955" w:type="pct"/>
          </w:tcPr>
          <w:p w14:paraId="3D1C7CCD"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Socijalni rad</w:t>
            </w:r>
          </w:p>
        </w:tc>
        <w:tc>
          <w:tcPr>
            <w:tcW w:w="1351" w:type="pct"/>
          </w:tcPr>
          <w:p w14:paraId="08EC9AD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1200 usluge godišnje</w:t>
            </w:r>
          </w:p>
        </w:tc>
        <w:tc>
          <w:tcPr>
            <w:tcW w:w="1346" w:type="pct"/>
          </w:tcPr>
          <w:p w14:paraId="77FDFAA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1200 usluge godišnje</w:t>
            </w:r>
          </w:p>
        </w:tc>
      </w:tr>
      <w:tr w:rsidR="00775C4F" w:rsidRPr="00392BE7" w14:paraId="1063C961" w14:textId="77777777" w:rsidTr="00775C4F">
        <w:trPr>
          <w:trHeight w:val="567"/>
        </w:trPr>
        <w:tc>
          <w:tcPr>
            <w:tcW w:w="578" w:type="pct"/>
            <w:vAlign w:val="center"/>
          </w:tcPr>
          <w:p w14:paraId="02B469E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7.1.2.P</w:t>
            </w:r>
          </w:p>
        </w:tc>
        <w:tc>
          <w:tcPr>
            <w:tcW w:w="770" w:type="pct"/>
            <w:vAlign w:val="center"/>
          </w:tcPr>
          <w:p w14:paraId="5E4FEAE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Savjetovanje i pomaganje</w:t>
            </w:r>
          </w:p>
        </w:tc>
        <w:tc>
          <w:tcPr>
            <w:tcW w:w="955" w:type="pct"/>
          </w:tcPr>
          <w:p w14:paraId="3AF3A944"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Pravna pomoć</w:t>
            </w:r>
          </w:p>
        </w:tc>
        <w:tc>
          <w:tcPr>
            <w:tcW w:w="1351" w:type="pct"/>
          </w:tcPr>
          <w:p w14:paraId="30B15E2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1200 usluge godišnje</w:t>
            </w:r>
          </w:p>
        </w:tc>
        <w:tc>
          <w:tcPr>
            <w:tcW w:w="1346" w:type="pct"/>
          </w:tcPr>
          <w:p w14:paraId="1F76172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za 1200 usluge godišnje</w:t>
            </w:r>
          </w:p>
        </w:tc>
      </w:tr>
      <w:tr w:rsidR="00775C4F" w:rsidRPr="00392BE7" w14:paraId="3E57AA65" w14:textId="77777777" w:rsidTr="00775C4F">
        <w:trPr>
          <w:trHeight w:val="567"/>
        </w:trPr>
        <w:tc>
          <w:tcPr>
            <w:tcW w:w="578" w:type="pct"/>
            <w:vAlign w:val="center"/>
          </w:tcPr>
          <w:p w14:paraId="5F315246" w14:textId="77777777" w:rsidR="00775C4F" w:rsidRPr="00392BE7" w:rsidRDefault="00775C4F" w:rsidP="00774883">
            <w:pPr>
              <w:rPr>
                <w:rFonts w:eastAsia="Calibri"/>
              </w:rPr>
            </w:pPr>
            <w:r w:rsidRPr="00392BE7">
              <w:rPr>
                <w:rFonts w:eastAsia="Calibri"/>
              </w:rPr>
              <w:t>7.2.</w:t>
            </w:r>
          </w:p>
        </w:tc>
        <w:tc>
          <w:tcPr>
            <w:tcW w:w="4422" w:type="pct"/>
            <w:gridSpan w:val="4"/>
            <w:vAlign w:val="center"/>
          </w:tcPr>
          <w:p w14:paraId="022E1E93" w14:textId="77777777" w:rsidR="00775C4F" w:rsidRPr="00392BE7" w:rsidRDefault="00775C4F" w:rsidP="00774883">
            <w:pPr>
              <w:rPr>
                <w:rFonts w:eastAsia="Calibri"/>
              </w:rPr>
            </w:pPr>
            <w:r w:rsidRPr="00392BE7">
              <w:rPr>
                <w:rFonts w:eastAsia="Calibri"/>
              </w:rPr>
              <w:t>Žrtve trgovanja ljudima – odrasli</w:t>
            </w:r>
          </w:p>
        </w:tc>
      </w:tr>
      <w:tr w:rsidR="00775C4F" w:rsidRPr="00392BE7" w14:paraId="582B281D" w14:textId="77777777" w:rsidTr="00775C4F">
        <w:trPr>
          <w:trHeight w:val="567"/>
        </w:trPr>
        <w:tc>
          <w:tcPr>
            <w:tcW w:w="578" w:type="pct"/>
            <w:vMerge w:val="restart"/>
            <w:vAlign w:val="center"/>
          </w:tcPr>
          <w:p w14:paraId="4430B8FD"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7.2.1.</w:t>
            </w:r>
          </w:p>
        </w:tc>
        <w:tc>
          <w:tcPr>
            <w:tcW w:w="770" w:type="pct"/>
            <w:vMerge w:val="restart"/>
            <w:vAlign w:val="center"/>
          </w:tcPr>
          <w:p w14:paraId="1C3599A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Smještaj</w:t>
            </w:r>
          </w:p>
        </w:tc>
        <w:tc>
          <w:tcPr>
            <w:tcW w:w="955" w:type="pct"/>
          </w:tcPr>
          <w:p w14:paraId="4F546A0B" w14:textId="77777777" w:rsidR="00775C4F" w:rsidRPr="00392BE7" w:rsidRDefault="00775C4F" w:rsidP="00774883">
            <w:pPr>
              <w:rPr>
                <w:rFonts w:ascii="Times New Roman" w:eastAsia="Calibri" w:hAnsi="Times New Roman" w:cs="Times New Roman"/>
                <w:sz w:val="24"/>
                <w:szCs w:val="24"/>
              </w:rPr>
            </w:pPr>
            <w:r w:rsidRPr="00BA2131">
              <w:rPr>
                <w:rFonts w:ascii="Times New Roman" w:eastAsia="Calibri" w:hAnsi="Times New Roman" w:cs="Times New Roman"/>
                <w:sz w:val="24"/>
                <w:szCs w:val="24"/>
              </w:rPr>
              <w:t>Socijalni rad</w:t>
            </w:r>
          </w:p>
        </w:tc>
        <w:tc>
          <w:tcPr>
            <w:tcW w:w="1351" w:type="pct"/>
          </w:tcPr>
          <w:p w14:paraId="747501A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5 sati tjedno na 1 korisnika, a najviše jedan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objekt</w:t>
            </w:r>
          </w:p>
        </w:tc>
        <w:tc>
          <w:tcPr>
            <w:tcW w:w="1346" w:type="pct"/>
          </w:tcPr>
          <w:p w14:paraId="47CE80A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5 sati tjedno na 1 korisnika, a najviše jedan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objekt</w:t>
            </w:r>
          </w:p>
        </w:tc>
      </w:tr>
      <w:tr w:rsidR="00775C4F" w:rsidRPr="00392BE7" w14:paraId="41D9B06A" w14:textId="77777777" w:rsidTr="00775C4F">
        <w:trPr>
          <w:trHeight w:val="567"/>
        </w:trPr>
        <w:tc>
          <w:tcPr>
            <w:tcW w:w="578" w:type="pct"/>
            <w:vMerge/>
            <w:vAlign w:val="center"/>
          </w:tcPr>
          <w:p w14:paraId="0AAED461"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701639AB" w14:textId="77777777" w:rsidR="00775C4F" w:rsidRPr="00392BE7" w:rsidRDefault="00775C4F" w:rsidP="00774883">
            <w:pPr>
              <w:rPr>
                <w:rFonts w:ascii="Times New Roman" w:eastAsia="Calibri" w:hAnsi="Times New Roman" w:cs="Times New Roman"/>
                <w:sz w:val="24"/>
                <w:szCs w:val="24"/>
              </w:rPr>
            </w:pPr>
          </w:p>
        </w:tc>
        <w:tc>
          <w:tcPr>
            <w:tcW w:w="955" w:type="pct"/>
          </w:tcPr>
          <w:p w14:paraId="1FAF4A5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Psihosocijalni tretman</w:t>
            </w:r>
          </w:p>
        </w:tc>
        <w:tc>
          <w:tcPr>
            <w:tcW w:w="1351" w:type="pct"/>
          </w:tcPr>
          <w:p w14:paraId="22C295D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5 sati tjedno na 1 korisnika, a najviše jedan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objekt</w:t>
            </w:r>
          </w:p>
        </w:tc>
        <w:tc>
          <w:tcPr>
            <w:tcW w:w="1346" w:type="pct"/>
          </w:tcPr>
          <w:p w14:paraId="1DFB041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5 sati tjedno na 1 korisnika, a najviše jedan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objekt</w:t>
            </w:r>
          </w:p>
        </w:tc>
      </w:tr>
      <w:tr w:rsidR="00775C4F" w:rsidRPr="00392BE7" w14:paraId="2A8BB01A" w14:textId="77777777" w:rsidTr="00775C4F">
        <w:trPr>
          <w:trHeight w:val="567"/>
        </w:trPr>
        <w:tc>
          <w:tcPr>
            <w:tcW w:w="578" w:type="pct"/>
            <w:vMerge/>
            <w:vAlign w:val="center"/>
          </w:tcPr>
          <w:p w14:paraId="5751B137"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74087B98" w14:textId="77777777" w:rsidR="00775C4F" w:rsidRPr="00392BE7" w:rsidRDefault="00775C4F" w:rsidP="00774883">
            <w:pPr>
              <w:rPr>
                <w:rFonts w:ascii="Times New Roman" w:eastAsia="Calibri" w:hAnsi="Times New Roman" w:cs="Times New Roman"/>
                <w:sz w:val="24"/>
                <w:szCs w:val="24"/>
              </w:rPr>
            </w:pPr>
          </w:p>
        </w:tc>
        <w:tc>
          <w:tcPr>
            <w:tcW w:w="955" w:type="pct"/>
          </w:tcPr>
          <w:p w14:paraId="047A76A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Podrška u obavljanju svakodnevnih aktivnosti </w:t>
            </w:r>
          </w:p>
        </w:tc>
        <w:tc>
          <w:tcPr>
            <w:tcW w:w="1351" w:type="pct"/>
          </w:tcPr>
          <w:p w14:paraId="69267EA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objekt sa više od </w:t>
            </w:r>
            <w:r>
              <w:rPr>
                <w:rFonts w:ascii="Times New Roman" w:eastAsia="Calibri" w:hAnsi="Times New Roman" w:cs="Times New Roman"/>
                <w:sz w:val="24"/>
                <w:szCs w:val="24"/>
              </w:rPr>
              <w:t>30 korisnika</w:t>
            </w:r>
          </w:p>
        </w:tc>
        <w:tc>
          <w:tcPr>
            <w:tcW w:w="1346" w:type="pct"/>
          </w:tcPr>
          <w:p w14:paraId="04D64117"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1</w:t>
            </w:r>
            <w:r>
              <w:rPr>
                <w:rFonts w:ascii="Times New Roman" w:eastAsia="Calibri" w:hAnsi="Times New Roman" w:cs="Times New Roman"/>
                <w:sz w:val="24"/>
                <w:szCs w:val="24"/>
              </w:rPr>
              <w:t>,5</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color w:val="000000"/>
                <w:sz w:val="24"/>
                <w:szCs w:val="24"/>
              </w:rPr>
              <w:t>a</w:t>
            </w:r>
            <w:r>
              <w:rPr>
                <w:rFonts w:ascii="Times New Roman" w:eastAsia="Calibri" w:hAnsi="Times New Roman" w:cs="Times New Roman"/>
                <w:sz w:val="24"/>
                <w:szCs w:val="24"/>
              </w:rPr>
              <w:t xml:space="preserve"> na objekt sa više od 30 </w:t>
            </w:r>
            <w:r w:rsidRPr="00392BE7">
              <w:rPr>
                <w:rFonts w:ascii="Times New Roman" w:eastAsia="Calibri" w:hAnsi="Times New Roman" w:cs="Times New Roman"/>
                <w:sz w:val="24"/>
                <w:szCs w:val="24"/>
              </w:rPr>
              <w:t>korisnika</w:t>
            </w:r>
          </w:p>
        </w:tc>
      </w:tr>
      <w:tr w:rsidR="00775C4F" w:rsidRPr="00392BE7" w14:paraId="34271F12" w14:textId="77777777" w:rsidTr="00775C4F">
        <w:trPr>
          <w:trHeight w:val="567"/>
        </w:trPr>
        <w:tc>
          <w:tcPr>
            <w:tcW w:w="578" w:type="pct"/>
            <w:vAlign w:val="center"/>
          </w:tcPr>
          <w:p w14:paraId="4BEF9762" w14:textId="77777777" w:rsidR="00775C4F" w:rsidRPr="00392BE7" w:rsidRDefault="00775C4F" w:rsidP="00774883">
            <w:pPr>
              <w:rPr>
                <w:rFonts w:eastAsia="Calibri"/>
              </w:rPr>
            </w:pPr>
            <w:r w:rsidRPr="00392BE7">
              <w:rPr>
                <w:rFonts w:eastAsia="Calibri"/>
              </w:rPr>
              <w:lastRenderedPageBreak/>
              <w:t>7.3.</w:t>
            </w:r>
          </w:p>
        </w:tc>
        <w:tc>
          <w:tcPr>
            <w:tcW w:w="4422" w:type="pct"/>
            <w:gridSpan w:val="4"/>
            <w:vAlign w:val="center"/>
          </w:tcPr>
          <w:p w14:paraId="418F5E72" w14:textId="77777777" w:rsidR="00775C4F" w:rsidRPr="00392BE7" w:rsidRDefault="00775C4F" w:rsidP="00774883">
            <w:pPr>
              <w:rPr>
                <w:rFonts w:eastAsia="Calibri"/>
              </w:rPr>
            </w:pPr>
            <w:r w:rsidRPr="00392BE7">
              <w:rPr>
                <w:rFonts w:eastAsia="Calibri"/>
              </w:rPr>
              <w:t>Žrtve trgovanja ljudima – djeca</w:t>
            </w:r>
          </w:p>
        </w:tc>
      </w:tr>
      <w:tr w:rsidR="00775C4F" w:rsidRPr="00392BE7" w14:paraId="574C3FD3" w14:textId="77777777" w:rsidTr="00775C4F">
        <w:trPr>
          <w:trHeight w:val="567"/>
        </w:trPr>
        <w:tc>
          <w:tcPr>
            <w:tcW w:w="578" w:type="pct"/>
            <w:vMerge w:val="restart"/>
            <w:vAlign w:val="center"/>
          </w:tcPr>
          <w:p w14:paraId="5BDFBF5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7.3.1.</w:t>
            </w:r>
          </w:p>
        </w:tc>
        <w:tc>
          <w:tcPr>
            <w:tcW w:w="770" w:type="pct"/>
            <w:vMerge w:val="restart"/>
            <w:vAlign w:val="center"/>
          </w:tcPr>
          <w:p w14:paraId="31BC6996"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Smještaj</w:t>
            </w:r>
          </w:p>
        </w:tc>
        <w:tc>
          <w:tcPr>
            <w:tcW w:w="955" w:type="pct"/>
          </w:tcPr>
          <w:p w14:paraId="242B786F" w14:textId="77777777" w:rsidR="00775C4F" w:rsidRPr="00352F0F" w:rsidRDefault="00775C4F" w:rsidP="00774883">
            <w:pPr>
              <w:rPr>
                <w:rFonts w:ascii="Times New Roman" w:eastAsia="Calibri" w:hAnsi="Times New Roman" w:cs="Times New Roman"/>
                <w:sz w:val="24"/>
                <w:szCs w:val="24"/>
                <w:highlight w:val="red"/>
              </w:rPr>
            </w:pPr>
            <w:r w:rsidRPr="00BA2131">
              <w:rPr>
                <w:rFonts w:ascii="Times New Roman" w:eastAsia="Calibri" w:hAnsi="Times New Roman" w:cs="Times New Roman"/>
                <w:sz w:val="24"/>
                <w:szCs w:val="24"/>
              </w:rPr>
              <w:t>Socijalni rad</w:t>
            </w:r>
          </w:p>
        </w:tc>
        <w:tc>
          <w:tcPr>
            <w:tcW w:w="1351" w:type="pct"/>
          </w:tcPr>
          <w:p w14:paraId="32B8051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5 sati tjedno na 1 korisnika, a najviše jedan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objekt</w:t>
            </w:r>
          </w:p>
        </w:tc>
        <w:tc>
          <w:tcPr>
            <w:tcW w:w="1346" w:type="pct"/>
          </w:tcPr>
          <w:p w14:paraId="58A89AE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5 sati tjedno na 1 korisnika, a najviše jedan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objekt</w:t>
            </w:r>
          </w:p>
        </w:tc>
      </w:tr>
      <w:tr w:rsidR="00775C4F" w:rsidRPr="00392BE7" w14:paraId="0AC2DF5E" w14:textId="77777777" w:rsidTr="00775C4F">
        <w:trPr>
          <w:trHeight w:val="567"/>
        </w:trPr>
        <w:tc>
          <w:tcPr>
            <w:tcW w:w="578" w:type="pct"/>
            <w:vMerge/>
            <w:vAlign w:val="center"/>
          </w:tcPr>
          <w:p w14:paraId="233977AB"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6EB091D1" w14:textId="77777777" w:rsidR="00775C4F" w:rsidRPr="00392BE7" w:rsidRDefault="00775C4F" w:rsidP="00774883">
            <w:pPr>
              <w:rPr>
                <w:rFonts w:ascii="Times New Roman" w:eastAsia="Calibri" w:hAnsi="Times New Roman" w:cs="Times New Roman"/>
                <w:sz w:val="24"/>
                <w:szCs w:val="24"/>
              </w:rPr>
            </w:pPr>
          </w:p>
        </w:tc>
        <w:tc>
          <w:tcPr>
            <w:tcW w:w="955" w:type="pct"/>
          </w:tcPr>
          <w:p w14:paraId="06D6EFB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Psihosocijalni tretman</w:t>
            </w:r>
          </w:p>
        </w:tc>
        <w:tc>
          <w:tcPr>
            <w:tcW w:w="1351" w:type="pct"/>
          </w:tcPr>
          <w:p w14:paraId="7EB6415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5 sati tjedno na 1 korisnika, a najviše jedan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objekt</w:t>
            </w:r>
          </w:p>
        </w:tc>
        <w:tc>
          <w:tcPr>
            <w:tcW w:w="1346" w:type="pct"/>
          </w:tcPr>
          <w:p w14:paraId="30F6E52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5 sati tjedno na 1 korisnika, a najviše jedan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objekt</w:t>
            </w:r>
          </w:p>
        </w:tc>
      </w:tr>
      <w:tr w:rsidR="00775C4F" w:rsidRPr="00392BE7" w14:paraId="158A2BDC" w14:textId="77777777" w:rsidTr="00775C4F">
        <w:trPr>
          <w:trHeight w:val="567"/>
        </w:trPr>
        <w:tc>
          <w:tcPr>
            <w:tcW w:w="578" w:type="pct"/>
            <w:vMerge/>
            <w:vAlign w:val="center"/>
          </w:tcPr>
          <w:p w14:paraId="70FFE1D4"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23876333" w14:textId="77777777" w:rsidR="00775C4F" w:rsidRPr="00392BE7" w:rsidRDefault="00775C4F" w:rsidP="00774883">
            <w:pPr>
              <w:rPr>
                <w:rFonts w:ascii="Times New Roman" w:eastAsia="Calibri" w:hAnsi="Times New Roman" w:cs="Times New Roman"/>
                <w:sz w:val="24"/>
                <w:szCs w:val="24"/>
              </w:rPr>
            </w:pPr>
          </w:p>
        </w:tc>
        <w:tc>
          <w:tcPr>
            <w:tcW w:w="955" w:type="pct"/>
          </w:tcPr>
          <w:p w14:paraId="1BF565A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Podrška u obavljanju svakodnevnih aktivnosti </w:t>
            </w:r>
          </w:p>
        </w:tc>
        <w:tc>
          <w:tcPr>
            <w:tcW w:w="1351" w:type="pct"/>
          </w:tcPr>
          <w:p w14:paraId="3048C3F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4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objekt</w:t>
            </w:r>
          </w:p>
        </w:tc>
        <w:tc>
          <w:tcPr>
            <w:tcW w:w="1346" w:type="pct"/>
          </w:tcPr>
          <w:p w14:paraId="72933CA3"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4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na objekt</w:t>
            </w:r>
          </w:p>
        </w:tc>
      </w:tr>
      <w:tr w:rsidR="00775C4F" w:rsidRPr="00392BE7" w14:paraId="1D8511EC" w14:textId="77777777" w:rsidTr="00775C4F">
        <w:trPr>
          <w:trHeight w:val="567"/>
        </w:trPr>
        <w:tc>
          <w:tcPr>
            <w:tcW w:w="578" w:type="pct"/>
            <w:shd w:val="clear" w:color="auto" w:fill="C5E0B3" w:themeFill="accent6" w:themeFillTint="66"/>
            <w:vAlign w:val="center"/>
          </w:tcPr>
          <w:p w14:paraId="70C14719" w14:textId="77777777" w:rsidR="00775C4F" w:rsidRPr="00392BE7" w:rsidRDefault="00775C4F" w:rsidP="00774883">
            <w:pPr>
              <w:rPr>
                <w:rFonts w:eastAsia="Calibri"/>
              </w:rPr>
            </w:pPr>
            <w:r w:rsidRPr="00392BE7">
              <w:rPr>
                <w:rFonts w:eastAsia="Calibri"/>
              </w:rPr>
              <w:t>8.</w:t>
            </w:r>
          </w:p>
        </w:tc>
        <w:tc>
          <w:tcPr>
            <w:tcW w:w="4422" w:type="pct"/>
            <w:gridSpan w:val="4"/>
            <w:shd w:val="clear" w:color="auto" w:fill="C5E0B3" w:themeFill="accent6" w:themeFillTint="66"/>
            <w:vAlign w:val="center"/>
          </w:tcPr>
          <w:p w14:paraId="41D1826B" w14:textId="77777777" w:rsidR="00775C4F" w:rsidRPr="00392BE7" w:rsidRDefault="00775C4F" w:rsidP="00774883">
            <w:pPr>
              <w:rPr>
                <w:rFonts w:eastAsia="Calibri"/>
              </w:rPr>
            </w:pPr>
            <w:r w:rsidRPr="00392BE7">
              <w:rPr>
                <w:rFonts w:eastAsia="Calibri"/>
              </w:rPr>
              <w:t>Beskućnici i odrasle osobe koje se zateknu izvan mjesta prebivališta i boravišta</w:t>
            </w:r>
          </w:p>
        </w:tc>
      </w:tr>
      <w:tr w:rsidR="00775C4F" w:rsidRPr="00392BE7" w14:paraId="6C089FC6" w14:textId="77777777" w:rsidTr="00775C4F">
        <w:trPr>
          <w:trHeight w:val="567"/>
        </w:trPr>
        <w:tc>
          <w:tcPr>
            <w:tcW w:w="578" w:type="pct"/>
            <w:vMerge w:val="restart"/>
            <w:vAlign w:val="center"/>
          </w:tcPr>
          <w:p w14:paraId="150D566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8.1.</w:t>
            </w:r>
          </w:p>
        </w:tc>
        <w:tc>
          <w:tcPr>
            <w:tcW w:w="770" w:type="pct"/>
            <w:vMerge w:val="restart"/>
            <w:vAlign w:val="center"/>
          </w:tcPr>
          <w:p w14:paraId="3BB8E584"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Smještaj u prihvatilištu</w:t>
            </w:r>
          </w:p>
        </w:tc>
        <w:tc>
          <w:tcPr>
            <w:tcW w:w="955" w:type="pct"/>
          </w:tcPr>
          <w:p w14:paraId="3F49DDF5"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Socijalni rad</w:t>
            </w:r>
          </w:p>
        </w:tc>
        <w:tc>
          <w:tcPr>
            <w:tcW w:w="1351" w:type="pct"/>
          </w:tcPr>
          <w:p w14:paraId="0FD4D427"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w:t>
            </w:r>
            <w:r w:rsidRPr="00392BE7">
              <w:rPr>
                <w:rFonts w:ascii="Times New Roman" w:eastAsia="Calibri" w:hAnsi="Times New Roman" w:cs="Times New Roman"/>
                <w:sz w:val="24"/>
                <w:szCs w:val="24"/>
              </w:rPr>
              <w:t xml:space="preserve"> </w:t>
            </w:r>
            <w:r>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10</w:t>
            </w:r>
            <w:r w:rsidRPr="00392BE7">
              <w:rPr>
                <w:rFonts w:ascii="Times New Roman" w:eastAsia="Calibri" w:hAnsi="Times New Roman" w:cs="Times New Roman"/>
                <w:sz w:val="24"/>
                <w:szCs w:val="24"/>
              </w:rPr>
              <w:t>0 korisnika</w:t>
            </w:r>
          </w:p>
        </w:tc>
        <w:tc>
          <w:tcPr>
            <w:tcW w:w="1346" w:type="pct"/>
          </w:tcPr>
          <w:p w14:paraId="72DB8EF7"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1,5</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rPr>
              <w:t>izvršitelja</w:t>
            </w:r>
            <w:r>
              <w:rPr>
                <w:rFonts w:ascii="Times New Roman" w:eastAsia="Calibri" w:hAnsi="Times New Roman" w:cs="Times New Roman"/>
                <w:sz w:val="24"/>
                <w:szCs w:val="24"/>
              </w:rPr>
              <w:t xml:space="preserve"> na 10</w:t>
            </w:r>
            <w:r w:rsidRPr="00392BE7">
              <w:rPr>
                <w:rFonts w:ascii="Times New Roman" w:eastAsia="Calibri" w:hAnsi="Times New Roman" w:cs="Times New Roman"/>
                <w:sz w:val="24"/>
                <w:szCs w:val="24"/>
              </w:rPr>
              <w:t>0 korisnika</w:t>
            </w:r>
          </w:p>
        </w:tc>
      </w:tr>
      <w:tr w:rsidR="00775C4F" w:rsidRPr="00392BE7" w14:paraId="7240E6E8" w14:textId="77777777" w:rsidTr="00775C4F">
        <w:trPr>
          <w:trHeight w:val="567"/>
        </w:trPr>
        <w:tc>
          <w:tcPr>
            <w:tcW w:w="578" w:type="pct"/>
            <w:vMerge/>
            <w:vAlign w:val="center"/>
          </w:tcPr>
          <w:p w14:paraId="21E66D7C"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2002FFF2" w14:textId="77777777" w:rsidR="00775C4F" w:rsidRPr="00392BE7" w:rsidRDefault="00775C4F" w:rsidP="00774883">
            <w:pPr>
              <w:rPr>
                <w:rFonts w:ascii="Times New Roman" w:eastAsia="Calibri" w:hAnsi="Times New Roman" w:cs="Times New Roman"/>
                <w:sz w:val="24"/>
                <w:szCs w:val="24"/>
              </w:rPr>
            </w:pPr>
          </w:p>
        </w:tc>
        <w:tc>
          <w:tcPr>
            <w:tcW w:w="955" w:type="pct"/>
          </w:tcPr>
          <w:p w14:paraId="2E21AED9"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Pomoć pri s</w:t>
            </w:r>
            <w:r w:rsidRPr="00392BE7">
              <w:rPr>
                <w:rFonts w:ascii="Times New Roman" w:eastAsia="Calibri" w:hAnsi="Times New Roman" w:cs="Times New Roman"/>
                <w:sz w:val="24"/>
                <w:szCs w:val="24"/>
              </w:rPr>
              <w:t>ocijalno</w:t>
            </w:r>
            <w:r>
              <w:rPr>
                <w:rFonts w:ascii="Times New Roman" w:eastAsia="Calibri" w:hAnsi="Times New Roman" w:cs="Times New Roman"/>
                <w:sz w:val="24"/>
                <w:szCs w:val="24"/>
              </w:rPr>
              <w:t>m</w:t>
            </w:r>
            <w:r w:rsidRPr="00392BE7">
              <w:rPr>
                <w:rFonts w:ascii="Times New Roman" w:eastAsia="Calibri" w:hAnsi="Times New Roman" w:cs="Times New Roman"/>
                <w:sz w:val="24"/>
                <w:szCs w:val="24"/>
              </w:rPr>
              <w:t xml:space="preserve"> uključivanj</w:t>
            </w:r>
            <w:r>
              <w:rPr>
                <w:rFonts w:ascii="Times New Roman" w:eastAsia="Calibri" w:hAnsi="Times New Roman" w:cs="Times New Roman"/>
                <w:sz w:val="24"/>
                <w:szCs w:val="24"/>
              </w:rPr>
              <w:t>u</w:t>
            </w:r>
            <w:r w:rsidRPr="00392BE7">
              <w:rPr>
                <w:rFonts w:ascii="Times New Roman" w:eastAsia="Calibri" w:hAnsi="Times New Roman" w:cs="Times New Roman"/>
                <w:sz w:val="24"/>
                <w:szCs w:val="24"/>
              </w:rPr>
              <w:t xml:space="preserve"> </w:t>
            </w:r>
          </w:p>
        </w:tc>
        <w:tc>
          <w:tcPr>
            <w:tcW w:w="1351" w:type="pct"/>
          </w:tcPr>
          <w:p w14:paraId="5D3D7CB1"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1</w:t>
            </w:r>
            <w:r>
              <w:rPr>
                <w:rFonts w:ascii="Times New Roman" w:eastAsia="Calibri" w:hAnsi="Times New Roman" w:cs="Times New Roman"/>
                <w:sz w:val="24"/>
                <w:szCs w:val="24"/>
              </w:rPr>
              <w:t>00</w:t>
            </w:r>
            <w:r w:rsidRPr="00392BE7">
              <w:rPr>
                <w:rFonts w:ascii="Times New Roman" w:eastAsia="Calibri" w:hAnsi="Times New Roman" w:cs="Times New Roman"/>
                <w:sz w:val="24"/>
                <w:szCs w:val="24"/>
              </w:rPr>
              <w:t xml:space="preserve"> korisnika</w:t>
            </w:r>
          </w:p>
        </w:tc>
        <w:tc>
          <w:tcPr>
            <w:tcW w:w="1346" w:type="pct"/>
          </w:tcPr>
          <w:p w14:paraId="1AE5858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1</w:t>
            </w:r>
            <w:r>
              <w:rPr>
                <w:rFonts w:ascii="Times New Roman" w:eastAsia="Calibri" w:hAnsi="Times New Roman" w:cs="Times New Roman"/>
                <w:sz w:val="24"/>
                <w:szCs w:val="24"/>
              </w:rPr>
              <w:t>,5</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color w:val="000000"/>
                <w:sz w:val="24"/>
                <w:szCs w:val="24"/>
              </w:rPr>
              <w:t>a</w:t>
            </w:r>
            <w:r>
              <w:rPr>
                <w:rFonts w:ascii="Times New Roman" w:eastAsia="Calibri" w:hAnsi="Times New Roman" w:cs="Times New Roman"/>
                <w:sz w:val="24"/>
                <w:szCs w:val="24"/>
              </w:rPr>
              <w:t xml:space="preserve"> na 10</w:t>
            </w:r>
            <w:r w:rsidRPr="00392BE7">
              <w:rPr>
                <w:rFonts w:ascii="Times New Roman" w:eastAsia="Calibri" w:hAnsi="Times New Roman" w:cs="Times New Roman"/>
                <w:sz w:val="24"/>
                <w:szCs w:val="24"/>
              </w:rPr>
              <w:t>0 korisnika</w:t>
            </w:r>
          </w:p>
        </w:tc>
      </w:tr>
      <w:tr w:rsidR="00775C4F" w:rsidRPr="00392BE7" w14:paraId="16E3254B" w14:textId="77777777" w:rsidTr="00775C4F">
        <w:trPr>
          <w:trHeight w:val="567"/>
        </w:trPr>
        <w:tc>
          <w:tcPr>
            <w:tcW w:w="578" w:type="pct"/>
            <w:vMerge/>
            <w:vAlign w:val="center"/>
          </w:tcPr>
          <w:p w14:paraId="3EE74213"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48DEAD0A" w14:textId="77777777" w:rsidR="00775C4F" w:rsidRPr="00392BE7" w:rsidRDefault="00775C4F" w:rsidP="00774883">
            <w:pPr>
              <w:rPr>
                <w:rFonts w:ascii="Times New Roman" w:eastAsia="Calibri" w:hAnsi="Times New Roman" w:cs="Times New Roman"/>
                <w:sz w:val="24"/>
                <w:szCs w:val="24"/>
              </w:rPr>
            </w:pPr>
          </w:p>
        </w:tc>
        <w:tc>
          <w:tcPr>
            <w:tcW w:w="955" w:type="pct"/>
          </w:tcPr>
          <w:p w14:paraId="21A1462E"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Briga o zdravlju i njega</w:t>
            </w:r>
          </w:p>
        </w:tc>
        <w:tc>
          <w:tcPr>
            <w:tcW w:w="1351" w:type="pct"/>
          </w:tcPr>
          <w:p w14:paraId="430E1B9E"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w:t>
            </w:r>
            <w:r w:rsidRPr="00392BE7">
              <w:rPr>
                <w:rFonts w:ascii="Times New Roman" w:eastAsia="Calibri" w:hAnsi="Times New Roman" w:cs="Times New Roman"/>
                <w:sz w:val="24"/>
                <w:szCs w:val="24"/>
              </w:rPr>
              <w:t xml:space="preserve"> </w:t>
            </w:r>
            <w:r>
              <w:rPr>
                <w:rFonts w:ascii="Times New Roman" w:eastAsia="Calibri" w:hAnsi="Times New Roman" w:cs="Times New Roman"/>
                <w:color w:val="000000"/>
                <w:sz w:val="24"/>
                <w:szCs w:val="24"/>
              </w:rPr>
              <w:t>izvršitelj</w:t>
            </w:r>
            <w:r>
              <w:rPr>
                <w:rFonts w:ascii="Times New Roman" w:eastAsia="Calibri" w:hAnsi="Times New Roman" w:cs="Times New Roman"/>
                <w:sz w:val="24"/>
                <w:szCs w:val="24"/>
              </w:rPr>
              <w:t xml:space="preserve"> na 10</w:t>
            </w:r>
            <w:r w:rsidRPr="00392BE7">
              <w:rPr>
                <w:rFonts w:ascii="Times New Roman" w:eastAsia="Calibri" w:hAnsi="Times New Roman" w:cs="Times New Roman"/>
                <w:sz w:val="24"/>
                <w:szCs w:val="24"/>
              </w:rPr>
              <w:t>0 korisnika</w:t>
            </w:r>
          </w:p>
        </w:tc>
        <w:tc>
          <w:tcPr>
            <w:tcW w:w="1346" w:type="pct"/>
          </w:tcPr>
          <w:p w14:paraId="0F464C20"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1,5</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rPr>
              <w:t>izvršitelja</w:t>
            </w:r>
            <w:r>
              <w:rPr>
                <w:rFonts w:ascii="Times New Roman" w:eastAsia="Calibri" w:hAnsi="Times New Roman" w:cs="Times New Roman"/>
                <w:sz w:val="24"/>
                <w:szCs w:val="24"/>
              </w:rPr>
              <w:t xml:space="preserve"> na 10</w:t>
            </w:r>
            <w:r w:rsidRPr="00392BE7">
              <w:rPr>
                <w:rFonts w:ascii="Times New Roman" w:eastAsia="Calibri" w:hAnsi="Times New Roman" w:cs="Times New Roman"/>
                <w:sz w:val="24"/>
                <w:szCs w:val="24"/>
              </w:rPr>
              <w:t>0 korisnika</w:t>
            </w:r>
          </w:p>
        </w:tc>
      </w:tr>
      <w:tr w:rsidR="00775C4F" w:rsidRPr="00392BE7" w14:paraId="1D8DE2CB" w14:textId="77777777" w:rsidTr="00775C4F">
        <w:trPr>
          <w:trHeight w:val="567"/>
        </w:trPr>
        <w:tc>
          <w:tcPr>
            <w:tcW w:w="578" w:type="pct"/>
            <w:vMerge w:val="restart"/>
            <w:vAlign w:val="center"/>
          </w:tcPr>
          <w:p w14:paraId="231A748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8.2.</w:t>
            </w:r>
          </w:p>
        </w:tc>
        <w:tc>
          <w:tcPr>
            <w:tcW w:w="770" w:type="pct"/>
            <w:vMerge w:val="restart"/>
            <w:vAlign w:val="center"/>
          </w:tcPr>
          <w:p w14:paraId="48F5476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Smještaj u prenoćištu</w:t>
            </w:r>
          </w:p>
        </w:tc>
        <w:tc>
          <w:tcPr>
            <w:tcW w:w="955" w:type="pct"/>
          </w:tcPr>
          <w:p w14:paraId="04C1AEB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Socijalni rad</w:t>
            </w:r>
          </w:p>
        </w:tc>
        <w:tc>
          <w:tcPr>
            <w:tcW w:w="1351" w:type="pct"/>
          </w:tcPr>
          <w:p w14:paraId="15574F1C"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1 </w:t>
            </w:r>
            <w:r w:rsidRPr="00392BE7">
              <w:rPr>
                <w:rFonts w:ascii="Times New Roman" w:eastAsia="Calibri" w:hAnsi="Times New Roman" w:cs="Times New Roman"/>
                <w:color w:val="000000"/>
                <w:sz w:val="24"/>
                <w:szCs w:val="24"/>
              </w:rPr>
              <w:t>izvršitelj</w:t>
            </w:r>
            <w:r w:rsidRPr="00392BE7">
              <w:rPr>
                <w:rFonts w:ascii="Times New Roman" w:eastAsia="Calibri" w:hAnsi="Times New Roman" w:cs="Times New Roman"/>
                <w:sz w:val="24"/>
                <w:szCs w:val="24"/>
              </w:rPr>
              <w:t xml:space="preserve"> na 1</w:t>
            </w:r>
            <w:r>
              <w:rPr>
                <w:rFonts w:ascii="Times New Roman" w:eastAsia="Calibri" w:hAnsi="Times New Roman" w:cs="Times New Roman"/>
                <w:sz w:val="24"/>
                <w:szCs w:val="24"/>
              </w:rPr>
              <w:t>00</w:t>
            </w:r>
            <w:r w:rsidRPr="00392BE7">
              <w:rPr>
                <w:rFonts w:ascii="Times New Roman" w:eastAsia="Calibri" w:hAnsi="Times New Roman" w:cs="Times New Roman"/>
                <w:sz w:val="24"/>
                <w:szCs w:val="24"/>
              </w:rPr>
              <w:t xml:space="preserve"> korisnika</w:t>
            </w:r>
          </w:p>
        </w:tc>
        <w:tc>
          <w:tcPr>
            <w:tcW w:w="1346" w:type="pct"/>
          </w:tcPr>
          <w:p w14:paraId="5182AF5A"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1</w:t>
            </w:r>
            <w:r>
              <w:rPr>
                <w:rFonts w:ascii="Times New Roman" w:eastAsia="Calibri" w:hAnsi="Times New Roman" w:cs="Times New Roman"/>
                <w:sz w:val="24"/>
                <w:szCs w:val="24"/>
              </w:rPr>
              <w:t>,5</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rPr>
              <w:t>izvršitelj</w:t>
            </w:r>
            <w:r>
              <w:rPr>
                <w:rFonts w:ascii="Times New Roman" w:eastAsia="Calibri" w:hAnsi="Times New Roman" w:cs="Times New Roman"/>
                <w:color w:val="000000"/>
                <w:sz w:val="24"/>
                <w:szCs w:val="24"/>
              </w:rPr>
              <w:t>a</w:t>
            </w:r>
            <w:r>
              <w:rPr>
                <w:rFonts w:ascii="Times New Roman" w:eastAsia="Calibri" w:hAnsi="Times New Roman" w:cs="Times New Roman"/>
                <w:sz w:val="24"/>
                <w:szCs w:val="24"/>
              </w:rPr>
              <w:t xml:space="preserve"> na 10</w:t>
            </w:r>
            <w:r w:rsidRPr="00392BE7">
              <w:rPr>
                <w:rFonts w:ascii="Times New Roman" w:eastAsia="Calibri" w:hAnsi="Times New Roman" w:cs="Times New Roman"/>
                <w:sz w:val="24"/>
                <w:szCs w:val="24"/>
              </w:rPr>
              <w:t>0 korisnika</w:t>
            </w:r>
          </w:p>
        </w:tc>
      </w:tr>
      <w:tr w:rsidR="00775C4F" w:rsidRPr="00392BE7" w14:paraId="73DC6C80" w14:textId="77777777" w:rsidTr="00775C4F">
        <w:trPr>
          <w:trHeight w:val="567"/>
        </w:trPr>
        <w:tc>
          <w:tcPr>
            <w:tcW w:w="578" w:type="pct"/>
            <w:vMerge/>
            <w:vAlign w:val="center"/>
          </w:tcPr>
          <w:p w14:paraId="67424A14" w14:textId="77777777" w:rsidR="00775C4F" w:rsidRPr="00392BE7" w:rsidRDefault="00775C4F" w:rsidP="00774883">
            <w:pPr>
              <w:rPr>
                <w:rFonts w:ascii="Times New Roman" w:eastAsia="Calibri" w:hAnsi="Times New Roman" w:cs="Times New Roman"/>
                <w:sz w:val="24"/>
                <w:szCs w:val="24"/>
              </w:rPr>
            </w:pPr>
          </w:p>
        </w:tc>
        <w:tc>
          <w:tcPr>
            <w:tcW w:w="770" w:type="pct"/>
            <w:vMerge/>
            <w:vAlign w:val="center"/>
          </w:tcPr>
          <w:p w14:paraId="7520D447" w14:textId="77777777" w:rsidR="00775C4F" w:rsidRPr="00392BE7" w:rsidRDefault="00775C4F" w:rsidP="00774883">
            <w:pPr>
              <w:rPr>
                <w:rFonts w:ascii="Times New Roman" w:eastAsia="Calibri" w:hAnsi="Times New Roman" w:cs="Times New Roman"/>
                <w:sz w:val="24"/>
                <w:szCs w:val="24"/>
              </w:rPr>
            </w:pPr>
          </w:p>
        </w:tc>
        <w:tc>
          <w:tcPr>
            <w:tcW w:w="955" w:type="pct"/>
          </w:tcPr>
          <w:p w14:paraId="077CA108"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Pomoć pri s</w:t>
            </w:r>
            <w:r w:rsidRPr="00392BE7">
              <w:rPr>
                <w:rFonts w:ascii="Times New Roman" w:eastAsia="Calibri" w:hAnsi="Times New Roman" w:cs="Times New Roman"/>
                <w:sz w:val="24"/>
                <w:szCs w:val="24"/>
              </w:rPr>
              <w:t>ocijalno</w:t>
            </w:r>
            <w:r>
              <w:rPr>
                <w:rFonts w:ascii="Times New Roman" w:eastAsia="Calibri" w:hAnsi="Times New Roman" w:cs="Times New Roman"/>
                <w:sz w:val="24"/>
                <w:szCs w:val="24"/>
              </w:rPr>
              <w:t>m</w:t>
            </w:r>
            <w:r w:rsidRPr="00392BE7">
              <w:rPr>
                <w:rFonts w:ascii="Times New Roman" w:eastAsia="Calibri" w:hAnsi="Times New Roman" w:cs="Times New Roman"/>
                <w:sz w:val="24"/>
                <w:szCs w:val="24"/>
              </w:rPr>
              <w:t xml:space="preserve"> uključivanj</w:t>
            </w:r>
            <w:r>
              <w:rPr>
                <w:rFonts w:ascii="Times New Roman" w:eastAsia="Calibri" w:hAnsi="Times New Roman" w:cs="Times New Roman"/>
                <w:sz w:val="24"/>
                <w:szCs w:val="24"/>
              </w:rPr>
              <w:t>u</w:t>
            </w:r>
          </w:p>
        </w:tc>
        <w:tc>
          <w:tcPr>
            <w:tcW w:w="1351" w:type="pct"/>
          </w:tcPr>
          <w:p w14:paraId="533A5F7C"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0,3</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rPr>
              <w:t>izvršitelja</w:t>
            </w:r>
            <w:r>
              <w:rPr>
                <w:rFonts w:ascii="Times New Roman" w:eastAsia="Calibri" w:hAnsi="Times New Roman" w:cs="Times New Roman"/>
                <w:sz w:val="24"/>
                <w:szCs w:val="24"/>
              </w:rPr>
              <w:t xml:space="preserve"> na 10</w:t>
            </w:r>
            <w:r w:rsidRPr="00392BE7">
              <w:rPr>
                <w:rFonts w:ascii="Times New Roman" w:eastAsia="Calibri" w:hAnsi="Times New Roman" w:cs="Times New Roman"/>
                <w:sz w:val="24"/>
                <w:szCs w:val="24"/>
              </w:rPr>
              <w:t>0 korisnika</w:t>
            </w:r>
          </w:p>
        </w:tc>
        <w:tc>
          <w:tcPr>
            <w:tcW w:w="1346" w:type="pct"/>
          </w:tcPr>
          <w:p w14:paraId="016DFF01"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0,3</w:t>
            </w:r>
            <w:r w:rsidRPr="00392BE7">
              <w:rPr>
                <w:rFonts w:ascii="Times New Roman" w:eastAsia="Calibri" w:hAnsi="Times New Roman" w:cs="Times New Roman"/>
                <w:sz w:val="24"/>
                <w:szCs w:val="24"/>
              </w:rPr>
              <w:t xml:space="preserve"> </w:t>
            </w:r>
            <w:r w:rsidRPr="00392BE7">
              <w:rPr>
                <w:rFonts w:ascii="Times New Roman" w:eastAsia="Calibri" w:hAnsi="Times New Roman" w:cs="Times New Roman"/>
                <w:color w:val="000000"/>
                <w:sz w:val="24"/>
                <w:szCs w:val="24"/>
              </w:rPr>
              <w:t>izvršitelja</w:t>
            </w:r>
            <w:r>
              <w:rPr>
                <w:rFonts w:ascii="Times New Roman" w:eastAsia="Calibri" w:hAnsi="Times New Roman" w:cs="Times New Roman"/>
                <w:sz w:val="24"/>
                <w:szCs w:val="24"/>
              </w:rPr>
              <w:t xml:space="preserve"> na 10</w:t>
            </w:r>
            <w:r w:rsidRPr="00392BE7">
              <w:rPr>
                <w:rFonts w:ascii="Times New Roman" w:eastAsia="Calibri" w:hAnsi="Times New Roman" w:cs="Times New Roman"/>
                <w:sz w:val="24"/>
                <w:szCs w:val="24"/>
              </w:rPr>
              <w:t>0 korisnika</w:t>
            </w:r>
          </w:p>
        </w:tc>
      </w:tr>
      <w:tr w:rsidR="00775C4F" w:rsidRPr="00392BE7" w14:paraId="7E92D664" w14:textId="77777777" w:rsidTr="00775C4F">
        <w:trPr>
          <w:trHeight w:val="567"/>
        </w:trPr>
        <w:tc>
          <w:tcPr>
            <w:tcW w:w="578" w:type="pct"/>
            <w:vMerge w:val="restart"/>
            <w:vAlign w:val="center"/>
          </w:tcPr>
          <w:p w14:paraId="6A3B71F8"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8.3.</w:t>
            </w:r>
          </w:p>
        </w:tc>
        <w:tc>
          <w:tcPr>
            <w:tcW w:w="770" w:type="pct"/>
            <w:vMerge w:val="restart"/>
            <w:vAlign w:val="center"/>
          </w:tcPr>
          <w:p w14:paraId="05902C10"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Poludnevni boravak</w:t>
            </w:r>
          </w:p>
        </w:tc>
        <w:tc>
          <w:tcPr>
            <w:tcW w:w="955" w:type="pct"/>
          </w:tcPr>
          <w:p w14:paraId="06F703AF"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Socijalni rad</w:t>
            </w:r>
          </w:p>
        </w:tc>
        <w:tc>
          <w:tcPr>
            <w:tcW w:w="1351" w:type="pct"/>
          </w:tcPr>
          <w:p w14:paraId="4D5507F2"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0,5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do 30 korisnika</w:t>
            </w:r>
          </w:p>
        </w:tc>
        <w:tc>
          <w:tcPr>
            <w:tcW w:w="1346" w:type="pct"/>
          </w:tcPr>
          <w:p w14:paraId="521EB1AB"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 xml:space="preserve">0,5 </w:t>
            </w:r>
            <w:r w:rsidRPr="00392BE7">
              <w:rPr>
                <w:rFonts w:ascii="Times New Roman" w:eastAsia="Calibri" w:hAnsi="Times New Roman" w:cs="Times New Roman"/>
                <w:color w:val="000000"/>
                <w:sz w:val="24"/>
                <w:szCs w:val="24"/>
              </w:rPr>
              <w:t>izvršitelja</w:t>
            </w:r>
            <w:r w:rsidRPr="00392BE7">
              <w:rPr>
                <w:rFonts w:ascii="Times New Roman" w:eastAsia="Calibri" w:hAnsi="Times New Roman" w:cs="Times New Roman"/>
                <w:sz w:val="24"/>
                <w:szCs w:val="24"/>
              </w:rPr>
              <w:t xml:space="preserve"> do 30 korisnika</w:t>
            </w:r>
          </w:p>
        </w:tc>
      </w:tr>
      <w:tr w:rsidR="00775C4F" w:rsidRPr="00392BE7" w14:paraId="3A50F616" w14:textId="77777777" w:rsidTr="00775C4F">
        <w:trPr>
          <w:trHeight w:val="567"/>
        </w:trPr>
        <w:tc>
          <w:tcPr>
            <w:tcW w:w="578" w:type="pct"/>
            <w:vMerge/>
            <w:vAlign w:val="center"/>
          </w:tcPr>
          <w:p w14:paraId="6237C265" w14:textId="77777777" w:rsidR="00775C4F" w:rsidRPr="00392BE7" w:rsidRDefault="00775C4F" w:rsidP="00774883">
            <w:pPr>
              <w:rPr>
                <w:rFonts w:ascii="Times New Roman" w:eastAsia="Calibri" w:hAnsi="Times New Roman" w:cs="Times New Roman"/>
                <w:sz w:val="24"/>
                <w:szCs w:val="24"/>
              </w:rPr>
            </w:pPr>
          </w:p>
        </w:tc>
        <w:tc>
          <w:tcPr>
            <w:tcW w:w="770" w:type="pct"/>
            <w:vMerge/>
          </w:tcPr>
          <w:p w14:paraId="10299781" w14:textId="77777777" w:rsidR="00775C4F" w:rsidRPr="00392BE7" w:rsidRDefault="00775C4F" w:rsidP="00774883">
            <w:pPr>
              <w:rPr>
                <w:rFonts w:ascii="Times New Roman" w:eastAsia="Calibri" w:hAnsi="Times New Roman" w:cs="Times New Roman"/>
                <w:sz w:val="24"/>
                <w:szCs w:val="24"/>
              </w:rPr>
            </w:pPr>
          </w:p>
        </w:tc>
        <w:tc>
          <w:tcPr>
            <w:tcW w:w="955" w:type="pct"/>
          </w:tcPr>
          <w:p w14:paraId="26A5D82D"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Pomoć pri s</w:t>
            </w:r>
            <w:r w:rsidRPr="00392BE7">
              <w:rPr>
                <w:rFonts w:ascii="Times New Roman" w:eastAsia="Calibri" w:hAnsi="Times New Roman" w:cs="Times New Roman"/>
                <w:sz w:val="24"/>
                <w:szCs w:val="24"/>
              </w:rPr>
              <w:t>ocijalno</w:t>
            </w:r>
            <w:r>
              <w:rPr>
                <w:rFonts w:ascii="Times New Roman" w:eastAsia="Calibri" w:hAnsi="Times New Roman" w:cs="Times New Roman"/>
                <w:sz w:val="24"/>
                <w:szCs w:val="24"/>
              </w:rPr>
              <w:t>m</w:t>
            </w:r>
            <w:r w:rsidRPr="00392BE7">
              <w:rPr>
                <w:rFonts w:ascii="Times New Roman" w:eastAsia="Calibri" w:hAnsi="Times New Roman" w:cs="Times New Roman"/>
                <w:sz w:val="24"/>
                <w:szCs w:val="24"/>
              </w:rPr>
              <w:t xml:space="preserve"> uključivanj</w:t>
            </w:r>
            <w:r>
              <w:rPr>
                <w:rFonts w:ascii="Times New Roman" w:eastAsia="Calibri" w:hAnsi="Times New Roman" w:cs="Times New Roman"/>
                <w:sz w:val="24"/>
                <w:szCs w:val="24"/>
              </w:rPr>
              <w:t>u</w:t>
            </w:r>
          </w:p>
        </w:tc>
        <w:tc>
          <w:tcPr>
            <w:tcW w:w="1351" w:type="pct"/>
          </w:tcPr>
          <w:p w14:paraId="4363058C" w14:textId="77777777" w:rsidR="00775C4F" w:rsidRPr="00392BE7" w:rsidRDefault="00775C4F" w:rsidP="00774883">
            <w:pPr>
              <w:rPr>
                <w:rFonts w:ascii="Times New Roman" w:eastAsia="Calibri" w:hAnsi="Times New Roman" w:cs="Times New Roman"/>
                <w:sz w:val="24"/>
                <w:szCs w:val="24"/>
              </w:rPr>
            </w:pPr>
            <w:r>
              <w:rPr>
                <w:rFonts w:ascii="Times New Roman" w:eastAsia="Calibri" w:hAnsi="Times New Roman" w:cs="Times New Roman"/>
                <w:sz w:val="24"/>
                <w:szCs w:val="24"/>
              </w:rPr>
              <w:t>0,5</w:t>
            </w:r>
            <w:r w:rsidRPr="00392BE7">
              <w:rPr>
                <w:rFonts w:ascii="Times New Roman" w:eastAsia="Calibri" w:hAnsi="Times New Roman" w:cs="Times New Roman"/>
                <w:color w:val="000000"/>
                <w:sz w:val="24"/>
                <w:szCs w:val="24"/>
              </w:rPr>
              <w:t xml:space="preserve"> izvršitelj</w:t>
            </w:r>
            <w:r>
              <w:rPr>
                <w:rFonts w:ascii="Times New Roman" w:eastAsia="Calibri" w:hAnsi="Times New Roman" w:cs="Times New Roman"/>
                <w:color w:val="000000"/>
                <w:sz w:val="24"/>
                <w:szCs w:val="24"/>
              </w:rPr>
              <w:t>a</w:t>
            </w:r>
            <w:r w:rsidRPr="00392BE7">
              <w:rPr>
                <w:rFonts w:ascii="Times New Roman" w:eastAsia="Calibri" w:hAnsi="Times New Roman" w:cs="Times New Roman"/>
                <w:sz w:val="24"/>
                <w:szCs w:val="24"/>
              </w:rPr>
              <w:t xml:space="preserve"> na 30 korisnika</w:t>
            </w:r>
          </w:p>
        </w:tc>
        <w:tc>
          <w:tcPr>
            <w:tcW w:w="1346" w:type="pct"/>
          </w:tcPr>
          <w:p w14:paraId="48D8A579" w14:textId="77777777" w:rsidR="00775C4F" w:rsidRPr="00392BE7" w:rsidRDefault="00775C4F" w:rsidP="00774883">
            <w:pPr>
              <w:rPr>
                <w:rFonts w:ascii="Times New Roman" w:eastAsia="Calibri" w:hAnsi="Times New Roman" w:cs="Times New Roman"/>
                <w:sz w:val="24"/>
                <w:szCs w:val="24"/>
              </w:rPr>
            </w:pPr>
            <w:r w:rsidRPr="00392BE7">
              <w:rPr>
                <w:rFonts w:ascii="Times New Roman" w:eastAsia="Calibri" w:hAnsi="Times New Roman" w:cs="Times New Roman"/>
                <w:sz w:val="24"/>
                <w:szCs w:val="24"/>
              </w:rPr>
              <w:t>1</w:t>
            </w:r>
            <w:r w:rsidRPr="00392BE7">
              <w:rPr>
                <w:rFonts w:ascii="Times New Roman" w:eastAsia="Calibri" w:hAnsi="Times New Roman" w:cs="Times New Roman"/>
                <w:color w:val="000000"/>
                <w:sz w:val="24"/>
                <w:szCs w:val="24"/>
              </w:rPr>
              <w:t xml:space="preserve"> izvršitelj</w:t>
            </w:r>
            <w:r w:rsidRPr="00392BE7">
              <w:rPr>
                <w:rFonts w:ascii="Times New Roman" w:eastAsia="Calibri" w:hAnsi="Times New Roman" w:cs="Times New Roman"/>
                <w:sz w:val="24"/>
                <w:szCs w:val="24"/>
              </w:rPr>
              <w:t xml:space="preserve"> na 30 korisnika</w:t>
            </w:r>
          </w:p>
        </w:tc>
      </w:tr>
    </w:tbl>
    <w:p w14:paraId="4EFD8FBF" w14:textId="77777777" w:rsidR="00775C4F" w:rsidRPr="00392BE7" w:rsidRDefault="00775C4F" w:rsidP="00774883">
      <w:pPr>
        <w:rPr>
          <w:rFonts w:ascii="Times New Roman" w:eastAsia="Calibri" w:hAnsi="Times New Roman" w:cs="Times New Roman"/>
          <w:sz w:val="24"/>
          <w:szCs w:val="24"/>
        </w:rPr>
      </w:pPr>
    </w:p>
    <w:p w14:paraId="70805F7C" w14:textId="77777777" w:rsidR="00775C4F" w:rsidRDefault="00775C4F" w:rsidP="00774883">
      <w:pPr>
        <w:rPr>
          <w:rFonts w:ascii="Times New Roman" w:eastAsia="Calibri" w:hAnsi="Times New Roman" w:cs="Times New Roman"/>
          <w:sz w:val="24"/>
          <w:szCs w:val="24"/>
        </w:rPr>
      </w:pPr>
    </w:p>
    <w:p w14:paraId="07DC14BB" w14:textId="77777777" w:rsidR="00775C4F" w:rsidRDefault="00775C4F" w:rsidP="00774883">
      <w:pPr>
        <w:rPr>
          <w:rFonts w:ascii="Times New Roman" w:eastAsia="Calibri" w:hAnsi="Times New Roman" w:cs="Times New Roman"/>
          <w:sz w:val="24"/>
          <w:szCs w:val="24"/>
        </w:rPr>
      </w:pPr>
    </w:p>
    <w:p w14:paraId="21140701" w14:textId="77777777" w:rsidR="00775C4F" w:rsidRDefault="00775C4F" w:rsidP="00774883">
      <w:pPr>
        <w:rPr>
          <w:rFonts w:ascii="Times New Roman" w:eastAsia="Calibri" w:hAnsi="Times New Roman" w:cs="Times New Roman"/>
          <w:sz w:val="24"/>
          <w:szCs w:val="24"/>
        </w:rPr>
      </w:pPr>
    </w:p>
    <w:p w14:paraId="185D6644" w14:textId="77777777" w:rsidR="00775C4F" w:rsidRDefault="00775C4F" w:rsidP="00774883">
      <w:pPr>
        <w:rPr>
          <w:rFonts w:ascii="Times New Roman" w:eastAsia="Calibri" w:hAnsi="Times New Roman" w:cs="Times New Roman"/>
          <w:sz w:val="24"/>
          <w:szCs w:val="24"/>
        </w:rPr>
      </w:pPr>
    </w:p>
    <w:p w14:paraId="5228FB52" w14:textId="77777777" w:rsidR="00775C4F" w:rsidRDefault="00775C4F" w:rsidP="00774883">
      <w:pPr>
        <w:rPr>
          <w:rFonts w:ascii="Times New Roman" w:eastAsia="Calibri" w:hAnsi="Times New Roman" w:cs="Times New Roman"/>
          <w:sz w:val="24"/>
          <w:szCs w:val="24"/>
        </w:rPr>
      </w:pPr>
    </w:p>
    <w:p w14:paraId="093E509C" w14:textId="77777777" w:rsidR="00775C4F" w:rsidRDefault="00775C4F" w:rsidP="00774883">
      <w:pPr>
        <w:rPr>
          <w:rFonts w:ascii="Times New Roman" w:eastAsia="Calibri" w:hAnsi="Times New Roman" w:cs="Times New Roman"/>
          <w:sz w:val="24"/>
          <w:szCs w:val="24"/>
        </w:rPr>
      </w:pPr>
    </w:p>
    <w:p w14:paraId="36A71FA7" w14:textId="77777777" w:rsidR="00775C4F" w:rsidRDefault="00775C4F" w:rsidP="00774883">
      <w:pPr>
        <w:rPr>
          <w:rFonts w:ascii="Times New Roman" w:eastAsia="Calibri" w:hAnsi="Times New Roman" w:cs="Times New Roman"/>
          <w:sz w:val="24"/>
          <w:szCs w:val="24"/>
        </w:rPr>
      </w:pPr>
    </w:p>
    <w:p w14:paraId="44761F3C" w14:textId="77777777" w:rsidR="00775C4F" w:rsidRDefault="00775C4F" w:rsidP="00774883">
      <w:pPr>
        <w:rPr>
          <w:rFonts w:ascii="Times New Roman" w:eastAsia="Calibri" w:hAnsi="Times New Roman" w:cs="Times New Roman"/>
          <w:sz w:val="24"/>
          <w:szCs w:val="24"/>
        </w:rPr>
      </w:pPr>
    </w:p>
    <w:p w14:paraId="02992B46" w14:textId="77777777" w:rsidR="00775C4F" w:rsidRDefault="00775C4F" w:rsidP="00774883">
      <w:pPr>
        <w:rPr>
          <w:rFonts w:ascii="Times New Roman" w:eastAsia="Calibri" w:hAnsi="Times New Roman" w:cs="Times New Roman"/>
          <w:sz w:val="24"/>
          <w:szCs w:val="24"/>
        </w:rPr>
      </w:pPr>
    </w:p>
    <w:p w14:paraId="491DD42D" w14:textId="77777777" w:rsidR="00775C4F" w:rsidRDefault="00775C4F" w:rsidP="00774883">
      <w:pPr>
        <w:rPr>
          <w:rFonts w:ascii="Times New Roman" w:eastAsia="Calibri" w:hAnsi="Times New Roman" w:cs="Times New Roman"/>
          <w:sz w:val="24"/>
          <w:szCs w:val="24"/>
        </w:rPr>
      </w:pPr>
    </w:p>
    <w:p w14:paraId="1861A196" w14:textId="77777777" w:rsidR="00775C4F" w:rsidRDefault="00775C4F" w:rsidP="00774883">
      <w:pPr>
        <w:rPr>
          <w:rFonts w:ascii="Times New Roman" w:eastAsia="Calibri" w:hAnsi="Times New Roman" w:cs="Times New Roman"/>
          <w:sz w:val="24"/>
          <w:szCs w:val="24"/>
        </w:rPr>
      </w:pPr>
    </w:p>
    <w:p w14:paraId="7480BCCC" w14:textId="77777777" w:rsidR="00775C4F" w:rsidRDefault="00775C4F" w:rsidP="00774883">
      <w:pPr>
        <w:rPr>
          <w:rFonts w:ascii="Times New Roman" w:eastAsia="Calibri" w:hAnsi="Times New Roman" w:cs="Times New Roman"/>
          <w:sz w:val="24"/>
          <w:szCs w:val="24"/>
        </w:rPr>
      </w:pPr>
    </w:p>
    <w:p w14:paraId="09D7DEFD" w14:textId="77777777" w:rsidR="00775C4F" w:rsidRDefault="00775C4F" w:rsidP="00774883">
      <w:pPr>
        <w:rPr>
          <w:rFonts w:ascii="Times New Roman" w:eastAsia="Calibri" w:hAnsi="Times New Roman" w:cs="Times New Roman"/>
          <w:sz w:val="24"/>
          <w:szCs w:val="24"/>
        </w:rPr>
      </w:pPr>
    </w:p>
    <w:tbl>
      <w:tblPr>
        <w:tblStyle w:val="Reetkatablice1611"/>
        <w:tblW w:w="4697" w:type="pct"/>
        <w:tblInd w:w="-5" w:type="dxa"/>
        <w:tblLayout w:type="fixed"/>
        <w:tblLook w:val="04A0" w:firstRow="1" w:lastRow="0" w:firstColumn="1" w:lastColumn="0" w:noHBand="0" w:noVBand="1"/>
      </w:tblPr>
      <w:tblGrid>
        <w:gridCol w:w="1460"/>
        <w:gridCol w:w="4259"/>
        <w:gridCol w:w="4204"/>
        <w:gridCol w:w="3223"/>
      </w:tblGrid>
      <w:tr w:rsidR="00775C4F" w:rsidRPr="00C74AD5" w14:paraId="3D9CE2B4" w14:textId="77777777" w:rsidTr="00775C4F">
        <w:trPr>
          <w:trHeight w:val="782"/>
        </w:trPr>
        <w:tc>
          <w:tcPr>
            <w:tcW w:w="5000" w:type="pct"/>
            <w:gridSpan w:val="4"/>
            <w:tcBorders>
              <w:top w:val="single" w:sz="18" w:space="0" w:color="auto"/>
              <w:bottom w:val="single" w:sz="4" w:space="0" w:color="auto"/>
            </w:tcBorders>
            <w:shd w:val="clear" w:color="auto" w:fill="C5E0B3" w:themeFill="accent6" w:themeFillTint="66"/>
            <w:vAlign w:val="center"/>
          </w:tcPr>
          <w:p w14:paraId="39925392" w14:textId="77777777" w:rsidR="00775C4F" w:rsidRPr="00C74AD5" w:rsidRDefault="00775C4F" w:rsidP="00774883">
            <w:r w:rsidRPr="00C74AD5">
              <w:t>POMOĆNO-TEHNIČKI POSLOVI</w:t>
            </w:r>
          </w:p>
        </w:tc>
      </w:tr>
      <w:tr w:rsidR="00775C4F" w:rsidRPr="00C74AD5" w14:paraId="61CD2E6D" w14:textId="77777777" w:rsidTr="00FD0DC0">
        <w:trPr>
          <w:trHeight w:val="782"/>
        </w:trPr>
        <w:tc>
          <w:tcPr>
            <w:tcW w:w="555" w:type="pct"/>
            <w:tcBorders>
              <w:bottom w:val="single" w:sz="18" w:space="0" w:color="auto"/>
            </w:tcBorders>
            <w:vAlign w:val="center"/>
          </w:tcPr>
          <w:p w14:paraId="46B1E4FD" w14:textId="77777777" w:rsidR="00775C4F" w:rsidRPr="00C74AD5" w:rsidRDefault="00775C4F" w:rsidP="00774883">
            <w:pPr>
              <w:rPr>
                <w:rFonts w:ascii="Times New Roman" w:eastAsia="Calibri" w:hAnsi="Times New Roman" w:cs="Times New Roman"/>
                <w:b/>
                <w:sz w:val="24"/>
                <w:szCs w:val="24"/>
              </w:rPr>
            </w:pPr>
            <w:r w:rsidRPr="00C74AD5">
              <w:rPr>
                <w:rFonts w:ascii="Times New Roman" w:eastAsia="Calibri" w:hAnsi="Times New Roman" w:cs="Times New Roman"/>
                <w:b/>
                <w:sz w:val="24"/>
                <w:szCs w:val="24"/>
              </w:rPr>
              <w:t>REDNI BROJ</w:t>
            </w:r>
          </w:p>
        </w:tc>
        <w:tc>
          <w:tcPr>
            <w:tcW w:w="1620" w:type="pct"/>
            <w:tcBorders>
              <w:bottom w:val="single" w:sz="18" w:space="0" w:color="auto"/>
            </w:tcBorders>
            <w:vAlign w:val="center"/>
          </w:tcPr>
          <w:p w14:paraId="31AA9055" w14:textId="77777777" w:rsidR="00775C4F" w:rsidRPr="00C74AD5" w:rsidRDefault="00775C4F" w:rsidP="00774883">
            <w:pPr>
              <w:rPr>
                <w:rFonts w:ascii="Times New Roman" w:eastAsia="Calibri" w:hAnsi="Times New Roman" w:cs="Times New Roman"/>
                <w:b/>
                <w:sz w:val="24"/>
                <w:szCs w:val="24"/>
              </w:rPr>
            </w:pPr>
            <w:r w:rsidRPr="00782457">
              <w:rPr>
                <w:rFonts w:ascii="Times New Roman" w:eastAsia="Calibri" w:hAnsi="Times New Roman" w:cs="Times New Roman"/>
                <w:b/>
                <w:sz w:val="24"/>
                <w:szCs w:val="24"/>
              </w:rPr>
              <w:t>NAZIV POSLOVA</w:t>
            </w:r>
          </w:p>
        </w:tc>
        <w:tc>
          <w:tcPr>
            <w:tcW w:w="1599" w:type="pct"/>
            <w:tcBorders>
              <w:bottom w:val="single" w:sz="18" w:space="0" w:color="auto"/>
            </w:tcBorders>
            <w:vAlign w:val="center"/>
          </w:tcPr>
          <w:p w14:paraId="776FDF39" w14:textId="77777777" w:rsidR="00775C4F" w:rsidRPr="00C74AD5" w:rsidRDefault="00775C4F" w:rsidP="00774883">
            <w:pPr>
              <w:rPr>
                <w:rFonts w:ascii="Times New Roman" w:eastAsia="Calibri" w:hAnsi="Times New Roman" w:cs="Times New Roman"/>
                <w:b/>
                <w:sz w:val="24"/>
                <w:szCs w:val="24"/>
              </w:rPr>
            </w:pPr>
            <w:r w:rsidRPr="00C74AD5">
              <w:rPr>
                <w:rFonts w:ascii="Times New Roman" w:eastAsia="Calibri" w:hAnsi="Times New Roman" w:cs="Times New Roman"/>
                <w:b/>
                <w:sz w:val="24"/>
                <w:szCs w:val="24"/>
              </w:rPr>
              <w:t>NAZIV USLUGE</w:t>
            </w:r>
          </w:p>
        </w:tc>
        <w:tc>
          <w:tcPr>
            <w:tcW w:w="1226" w:type="pct"/>
            <w:tcBorders>
              <w:bottom w:val="single" w:sz="18" w:space="0" w:color="auto"/>
            </w:tcBorders>
            <w:vAlign w:val="center"/>
          </w:tcPr>
          <w:p w14:paraId="19D37F73" w14:textId="77777777" w:rsidR="00775C4F" w:rsidRPr="00C74AD5" w:rsidRDefault="00775C4F" w:rsidP="00774883">
            <w:pPr>
              <w:rPr>
                <w:rFonts w:ascii="Times New Roman" w:hAnsi="Times New Roman" w:cs="Times New Roman"/>
                <w:b/>
                <w:sz w:val="24"/>
                <w:szCs w:val="24"/>
              </w:rPr>
            </w:pPr>
            <w:r w:rsidRPr="00C74AD5">
              <w:rPr>
                <w:rFonts w:ascii="Times New Roman" w:hAnsi="Times New Roman" w:cs="Times New Roman"/>
                <w:b/>
                <w:sz w:val="24"/>
                <w:szCs w:val="24"/>
              </w:rPr>
              <w:t xml:space="preserve">BROJ </w:t>
            </w:r>
            <w:r w:rsidRPr="00C74AD5">
              <w:rPr>
                <w:rFonts w:ascii="Times New Roman" w:hAnsi="Times New Roman" w:cs="Times New Roman"/>
                <w:b/>
                <w:color w:val="000000"/>
                <w:sz w:val="24"/>
                <w:szCs w:val="24"/>
              </w:rPr>
              <w:t>IZVRŠITELJA</w:t>
            </w:r>
          </w:p>
        </w:tc>
      </w:tr>
      <w:tr w:rsidR="00775C4F" w:rsidRPr="00871824" w14:paraId="40FDDC01" w14:textId="77777777" w:rsidTr="00FD0DC0">
        <w:trPr>
          <w:trHeight w:val="1020"/>
        </w:trPr>
        <w:tc>
          <w:tcPr>
            <w:tcW w:w="555" w:type="pct"/>
            <w:tcBorders>
              <w:top w:val="single" w:sz="18" w:space="0" w:color="auto"/>
            </w:tcBorders>
            <w:vAlign w:val="center"/>
          </w:tcPr>
          <w:p w14:paraId="177AE8A9" w14:textId="77777777" w:rsidR="00775C4F" w:rsidRPr="00871824" w:rsidRDefault="00775C4F" w:rsidP="00774883">
            <w:pPr>
              <w:rPr>
                <w:rFonts w:eastAsia="Calibri"/>
              </w:rPr>
            </w:pPr>
            <w:r w:rsidRPr="00871824">
              <w:rPr>
                <w:rFonts w:eastAsia="Calibri"/>
              </w:rPr>
              <w:t>1.</w:t>
            </w:r>
          </w:p>
        </w:tc>
        <w:tc>
          <w:tcPr>
            <w:tcW w:w="1620" w:type="pct"/>
            <w:tcBorders>
              <w:top w:val="single" w:sz="18" w:space="0" w:color="auto"/>
            </w:tcBorders>
            <w:vAlign w:val="center"/>
          </w:tcPr>
          <w:p w14:paraId="613C65CC" w14:textId="77777777" w:rsidR="00775C4F" w:rsidRPr="00871824" w:rsidRDefault="00775C4F" w:rsidP="00774883">
            <w:pPr>
              <w:rPr>
                <w:rFonts w:eastAsia="Calibri"/>
              </w:rPr>
            </w:pPr>
            <w:r w:rsidRPr="00871824">
              <w:rPr>
                <w:rFonts w:eastAsia="Calibri"/>
              </w:rPr>
              <w:t>Čišćenje, pranje, tehničko održavanje</w:t>
            </w:r>
          </w:p>
        </w:tc>
        <w:tc>
          <w:tcPr>
            <w:tcW w:w="1599" w:type="pct"/>
            <w:tcBorders>
              <w:top w:val="single" w:sz="18" w:space="0" w:color="auto"/>
            </w:tcBorders>
            <w:vAlign w:val="center"/>
          </w:tcPr>
          <w:p w14:paraId="651A2B1C" w14:textId="77777777" w:rsidR="00775C4F" w:rsidRPr="00871824" w:rsidRDefault="00775C4F" w:rsidP="00774883">
            <w:pPr>
              <w:rPr>
                <w:rFonts w:eastAsia="Calibri"/>
              </w:rPr>
            </w:pPr>
            <w:r w:rsidRPr="00871824">
              <w:rPr>
                <w:rFonts w:eastAsia="Calibri"/>
              </w:rPr>
              <w:t>Usluga smještaja</w:t>
            </w:r>
          </w:p>
        </w:tc>
        <w:tc>
          <w:tcPr>
            <w:tcW w:w="1226" w:type="pct"/>
            <w:tcBorders>
              <w:top w:val="single" w:sz="18" w:space="0" w:color="auto"/>
            </w:tcBorders>
            <w:vAlign w:val="center"/>
          </w:tcPr>
          <w:p w14:paraId="37F4AF82" w14:textId="77777777" w:rsidR="00775C4F" w:rsidRPr="00871824" w:rsidRDefault="00775C4F" w:rsidP="00774883">
            <w:pPr>
              <w:rPr>
                <w:rFonts w:ascii="Times New Roman" w:eastAsia="Calibri" w:hAnsi="Times New Roman" w:cs="Times New Roman"/>
                <w:sz w:val="24"/>
                <w:szCs w:val="24"/>
              </w:rPr>
            </w:pPr>
          </w:p>
        </w:tc>
      </w:tr>
      <w:tr w:rsidR="00775C4F" w:rsidRPr="00871824" w14:paraId="3F9BB702" w14:textId="77777777" w:rsidTr="00FD0DC0">
        <w:trPr>
          <w:trHeight w:val="1020"/>
        </w:trPr>
        <w:tc>
          <w:tcPr>
            <w:tcW w:w="555" w:type="pct"/>
            <w:vAlign w:val="center"/>
          </w:tcPr>
          <w:p w14:paraId="65EDDAAB"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1.1.</w:t>
            </w:r>
          </w:p>
        </w:tc>
        <w:tc>
          <w:tcPr>
            <w:tcW w:w="1620" w:type="pct"/>
            <w:vAlign w:val="center"/>
          </w:tcPr>
          <w:p w14:paraId="70EAB6D2"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Čišćenje prostora i opreme</w:t>
            </w:r>
          </w:p>
        </w:tc>
        <w:tc>
          <w:tcPr>
            <w:tcW w:w="1599" w:type="pct"/>
            <w:vMerge w:val="restart"/>
            <w:vAlign w:val="center"/>
          </w:tcPr>
          <w:p w14:paraId="77749B49" w14:textId="77777777" w:rsidR="00775C4F" w:rsidRPr="00871824" w:rsidRDefault="00775C4F" w:rsidP="00774883">
            <w:pPr>
              <w:rPr>
                <w:rFonts w:ascii="Times New Roman" w:eastAsia="Calibri" w:hAnsi="Times New Roman" w:cs="Times New Roman"/>
                <w:sz w:val="24"/>
                <w:szCs w:val="24"/>
              </w:rPr>
            </w:pPr>
          </w:p>
          <w:p w14:paraId="4F76293E"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lastRenderedPageBreak/>
              <w:t>za djecu i mlađe punoljetne osobe bez roditelja ili bez odgovarajuće roditeljske skrbi stariju od 14 godina</w:t>
            </w:r>
          </w:p>
          <w:p w14:paraId="031914C1"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 xml:space="preserve">za djecu i mlađe punoljetne osobe s problemima u ponašanju stariju od 14 godina </w:t>
            </w:r>
          </w:p>
          <w:p w14:paraId="743DF2CC"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za beskućnike</w:t>
            </w:r>
          </w:p>
          <w:p w14:paraId="07986F48"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za starije osobe prvog stupnja usluge</w:t>
            </w:r>
          </w:p>
        </w:tc>
        <w:tc>
          <w:tcPr>
            <w:tcW w:w="1226" w:type="pct"/>
            <w:vAlign w:val="center"/>
          </w:tcPr>
          <w:p w14:paraId="7DF1C83D"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lastRenderedPageBreak/>
              <w:t xml:space="preserve">1 izvršitelj (čistačica) na 1000 </w:t>
            </w:r>
            <w:r w:rsidRPr="00871824">
              <w:rPr>
                <w:rFonts w:ascii="Times New Roman" w:eastAsia="Times New Roman" w:hAnsi="Times New Roman" w:cs="Times New Roman"/>
                <w:sz w:val="24"/>
                <w:szCs w:val="24"/>
                <w:lang w:eastAsia="hr-HR"/>
              </w:rPr>
              <w:t>m</w:t>
            </w:r>
            <w:r w:rsidRPr="00871824">
              <w:rPr>
                <w:rFonts w:ascii="Times New Roman" w:eastAsia="Times New Roman" w:hAnsi="Times New Roman" w:cs="Times New Roman"/>
                <w:sz w:val="24"/>
                <w:szCs w:val="24"/>
                <w:vertAlign w:val="superscript"/>
                <w:lang w:eastAsia="hr-HR"/>
              </w:rPr>
              <w:t>2</w:t>
            </w:r>
          </w:p>
        </w:tc>
      </w:tr>
      <w:tr w:rsidR="00775C4F" w:rsidRPr="00871824" w14:paraId="224BA582" w14:textId="77777777" w:rsidTr="00FD0DC0">
        <w:trPr>
          <w:trHeight w:val="1134"/>
        </w:trPr>
        <w:tc>
          <w:tcPr>
            <w:tcW w:w="555" w:type="pct"/>
            <w:vAlign w:val="center"/>
          </w:tcPr>
          <w:p w14:paraId="53C8A277"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lastRenderedPageBreak/>
              <w:t>1.2.</w:t>
            </w:r>
          </w:p>
        </w:tc>
        <w:tc>
          <w:tcPr>
            <w:tcW w:w="1620" w:type="pct"/>
            <w:vAlign w:val="center"/>
          </w:tcPr>
          <w:p w14:paraId="530D87CB"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 xml:space="preserve">Pranje i glačanje </w:t>
            </w:r>
            <w:r w:rsidRPr="00871824">
              <w:rPr>
                <w:rFonts w:ascii="Times New Roman" w:eastAsia="Times New Roman" w:hAnsi="Times New Roman" w:cs="Times New Roman"/>
                <w:sz w:val="24"/>
                <w:szCs w:val="24"/>
                <w:lang w:eastAsia="hr-HR"/>
              </w:rPr>
              <w:t>osobne odjeće te posteljnog rublja korisnika</w:t>
            </w:r>
          </w:p>
        </w:tc>
        <w:tc>
          <w:tcPr>
            <w:tcW w:w="1599" w:type="pct"/>
            <w:vMerge/>
            <w:vAlign w:val="center"/>
          </w:tcPr>
          <w:p w14:paraId="491F6B69" w14:textId="77777777" w:rsidR="00775C4F" w:rsidRPr="00871824" w:rsidRDefault="00775C4F" w:rsidP="00774883">
            <w:pPr>
              <w:rPr>
                <w:rFonts w:ascii="Times New Roman" w:eastAsia="Calibri" w:hAnsi="Times New Roman" w:cs="Times New Roman"/>
                <w:sz w:val="24"/>
                <w:szCs w:val="24"/>
              </w:rPr>
            </w:pPr>
          </w:p>
        </w:tc>
        <w:tc>
          <w:tcPr>
            <w:tcW w:w="1226" w:type="pct"/>
            <w:vAlign w:val="center"/>
          </w:tcPr>
          <w:p w14:paraId="55686DDD"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1 izvršitelj (pralja) na 100 korisnika</w:t>
            </w:r>
          </w:p>
        </w:tc>
      </w:tr>
      <w:tr w:rsidR="00775C4F" w:rsidRPr="00871824" w14:paraId="4C4BE62E" w14:textId="77777777" w:rsidTr="00FD0DC0">
        <w:trPr>
          <w:trHeight w:val="966"/>
        </w:trPr>
        <w:tc>
          <w:tcPr>
            <w:tcW w:w="555" w:type="pct"/>
            <w:vAlign w:val="center"/>
          </w:tcPr>
          <w:p w14:paraId="4B19271F"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lastRenderedPageBreak/>
              <w:t>1.3.</w:t>
            </w:r>
          </w:p>
        </w:tc>
        <w:tc>
          <w:tcPr>
            <w:tcW w:w="1620" w:type="pct"/>
            <w:vAlign w:val="center"/>
          </w:tcPr>
          <w:p w14:paraId="1EFEA143"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Tehničko održavanje zgrade i opreme</w:t>
            </w:r>
          </w:p>
        </w:tc>
        <w:tc>
          <w:tcPr>
            <w:tcW w:w="1599" w:type="pct"/>
            <w:vMerge/>
            <w:vAlign w:val="center"/>
          </w:tcPr>
          <w:p w14:paraId="297D4861" w14:textId="77777777" w:rsidR="00775C4F" w:rsidRPr="00871824" w:rsidRDefault="00775C4F" w:rsidP="00774883">
            <w:pPr>
              <w:rPr>
                <w:rFonts w:ascii="Times New Roman" w:eastAsia="Calibri" w:hAnsi="Times New Roman" w:cs="Times New Roman"/>
                <w:sz w:val="24"/>
                <w:szCs w:val="24"/>
              </w:rPr>
            </w:pPr>
          </w:p>
        </w:tc>
        <w:tc>
          <w:tcPr>
            <w:tcW w:w="1226" w:type="pct"/>
            <w:vAlign w:val="center"/>
          </w:tcPr>
          <w:p w14:paraId="464E7E31"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0,5 izvršitelja (kućni majstor/kotlovničar) na 100 korisnika</w:t>
            </w:r>
          </w:p>
        </w:tc>
      </w:tr>
      <w:tr w:rsidR="00775C4F" w:rsidRPr="00871824" w14:paraId="1EFB89BC" w14:textId="77777777" w:rsidTr="00FD0DC0">
        <w:trPr>
          <w:trHeight w:val="966"/>
        </w:trPr>
        <w:tc>
          <w:tcPr>
            <w:tcW w:w="555" w:type="pct"/>
            <w:vAlign w:val="center"/>
          </w:tcPr>
          <w:p w14:paraId="16CA5E63"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1.4.</w:t>
            </w:r>
          </w:p>
        </w:tc>
        <w:tc>
          <w:tcPr>
            <w:tcW w:w="1620" w:type="pct"/>
            <w:vAlign w:val="center"/>
          </w:tcPr>
          <w:p w14:paraId="6C93B01D"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Čišćenje prostora i opreme</w:t>
            </w:r>
          </w:p>
        </w:tc>
        <w:tc>
          <w:tcPr>
            <w:tcW w:w="1599" w:type="pct"/>
            <w:vMerge w:val="restart"/>
            <w:vAlign w:val="center"/>
          </w:tcPr>
          <w:p w14:paraId="78D8328E"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 xml:space="preserve">za djecu i mlađe punoljetne osobe bez roditelja ili bez odgovarajuće roditeljske skrbi stariju do 14 godina </w:t>
            </w:r>
          </w:p>
          <w:p w14:paraId="191872B1"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 xml:space="preserve">za djecu i mlađe punoljetne osobe s problemima u ponašanju stariju do 14 godina </w:t>
            </w:r>
          </w:p>
          <w:p w14:paraId="59F4A294"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za djecu s teškoćama u razvoju i odrasle osobe s invaliditetom</w:t>
            </w:r>
          </w:p>
          <w:p w14:paraId="190DDD09"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 xml:space="preserve">za djecu žrtve trgovanja ljudima </w:t>
            </w:r>
          </w:p>
          <w:p w14:paraId="43E570DF"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za starije osobe trećeg i četvrtog stupnja usluge</w:t>
            </w:r>
          </w:p>
          <w:p w14:paraId="5427E33E"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za teško bolesne odrasle osobe drugog stupnja usluge</w:t>
            </w:r>
          </w:p>
        </w:tc>
        <w:tc>
          <w:tcPr>
            <w:tcW w:w="1226" w:type="pct"/>
            <w:vAlign w:val="center"/>
          </w:tcPr>
          <w:p w14:paraId="19459F43"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 xml:space="preserve">1 izvršitelj (čistačica) na 800 </w:t>
            </w:r>
            <w:r w:rsidRPr="00871824">
              <w:rPr>
                <w:rFonts w:ascii="Times New Roman" w:eastAsia="Times New Roman" w:hAnsi="Times New Roman" w:cs="Times New Roman"/>
                <w:sz w:val="24"/>
                <w:szCs w:val="24"/>
                <w:lang w:eastAsia="hr-HR"/>
              </w:rPr>
              <w:t>m</w:t>
            </w:r>
            <w:r w:rsidRPr="00871824">
              <w:rPr>
                <w:rFonts w:ascii="Times New Roman" w:eastAsia="Times New Roman" w:hAnsi="Times New Roman" w:cs="Times New Roman"/>
                <w:sz w:val="24"/>
                <w:szCs w:val="24"/>
                <w:vertAlign w:val="superscript"/>
                <w:lang w:eastAsia="hr-HR"/>
              </w:rPr>
              <w:t>2</w:t>
            </w:r>
          </w:p>
        </w:tc>
      </w:tr>
      <w:tr w:rsidR="00775C4F" w:rsidRPr="00871824" w14:paraId="0562CC83" w14:textId="77777777" w:rsidTr="00FD0DC0">
        <w:trPr>
          <w:trHeight w:val="966"/>
        </w:trPr>
        <w:tc>
          <w:tcPr>
            <w:tcW w:w="555" w:type="pct"/>
            <w:vAlign w:val="center"/>
          </w:tcPr>
          <w:p w14:paraId="32DFB435"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1.5.</w:t>
            </w:r>
          </w:p>
        </w:tc>
        <w:tc>
          <w:tcPr>
            <w:tcW w:w="1620" w:type="pct"/>
            <w:vAlign w:val="center"/>
          </w:tcPr>
          <w:p w14:paraId="4B1136F6"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 xml:space="preserve">Pranje i glačanje </w:t>
            </w:r>
            <w:r w:rsidRPr="00871824">
              <w:rPr>
                <w:rFonts w:ascii="Times New Roman" w:eastAsia="Times New Roman" w:hAnsi="Times New Roman" w:cs="Times New Roman"/>
                <w:sz w:val="24"/>
                <w:szCs w:val="24"/>
                <w:lang w:eastAsia="hr-HR"/>
              </w:rPr>
              <w:t>osobne odjeće te posteljnog rublja korisnika</w:t>
            </w:r>
          </w:p>
        </w:tc>
        <w:tc>
          <w:tcPr>
            <w:tcW w:w="1599" w:type="pct"/>
            <w:vMerge/>
            <w:vAlign w:val="center"/>
          </w:tcPr>
          <w:p w14:paraId="6E764FCF" w14:textId="77777777" w:rsidR="00775C4F" w:rsidRPr="00871824" w:rsidRDefault="00775C4F" w:rsidP="00774883">
            <w:pPr>
              <w:rPr>
                <w:rFonts w:ascii="Times New Roman" w:eastAsia="Calibri" w:hAnsi="Times New Roman" w:cs="Times New Roman"/>
                <w:sz w:val="24"/>
                <w:szCs w:val="24"/>
              </w:rPr>
            </w:pPr>
          </w:p>
        </w:tc>
        <w:tc>
          <w:tcPr>
            <w:tcW w:w="1226" w:type="pct"/>
            <w:vAlign w:val="center"/>
          </w:tcPr>
          <w:p w14:paraId="4BE0AD3D"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1 izvršitelj (pralja) na 50 korisnika</w:t>
            </w:r>
          </w:p>
        </w:tc>
      </w:tr>
      <w:tr w:rsidR="00775C4F" w:rsidRPr="00871824" w14:paraId="79D4691A" w14:textId="77777777" w:rsidTr="00FD0DC0">
        <w:trPr>
          <w:trHeight w:val="799"/>
        </w:trPr>
        <w:tc>
          <w:tcPr>
            <w:tcW w:w="555" w:type="pct"/>
            <w:vAlign w:val="center"/>
          </w:tcPr>
          <w:p w14:paraId="3A4C7EC7"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1.6.</w:t>
            </w:r>
          </w:p>
        </w:tc>
        <w:tc>
          <w:tcPr>
            <w:tcW w:w="1620" w:type="pct"/>
            <w:vAlign w:val="center"/>
          </w:tcPr>
          <w:p w14:paraId="23A8732F"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Tehničko održavanje zgrade i opreme</w:t>
            </w:r>
          </w:p>
        </w:tc>
        <w:tc>
          <w:tcPr>
            <w:tcW w:w="1599" w:type="pct"/>
            <w:vMerge/>
            <w:vAlign w:val="center"/>
          </w:tcPr>
          <w:p w14:paraId="10579237" w14:textId="77777777" w:rsidR="00775C4F" w:rsidRPr="00871824" w:rsidRDefault="00775C4F" w:rsidP="00774883">
            <w:pPr>
              <w:rPr>
                <w:rFonts w:ascii="Times New Roman" w:eastAsia="Calibri" w:hAnsi="Times New Roman" w:cs="Times New Roman"/>
                <w:sz w:val="24"/>
                <w:szCs w:val="24"/>
              </w:rPr>
            </w:pPr>
          </w:p>
        </w:tc>
        <w:tc>
          <w:tcPr>
            <w:tcW w:w="1226" w:type="pct"/>
            <w:vAlign w:val="center"/>
          </w:tcPr>
          <w:p w14:paraId="0A910E0B"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1 izvršitelj (kućni majstor) do 200 korisnika, odnosno 2 izvršitelja (kućni majstor/kotlovničar) do 400 korisnika</w:t>
            </w:r>
          </w:p>
        </w:tc>
      </w:tr>
      <w:tr w:rsidR="00775C4F" w:rsidRPr="00871824" w14:paraId="2ABE454E" w14:textId="77777777" w:rsidTr="00FD0DC0">
        <w:trPr>
          <w:trHeight w:val="879"/>
        </w:trPr>
        <w:tc>
          <w:tcPr>
            <w:tcW w:w="555" w:type="pct"/>
            <w:vAlign w:val="center"/>
          </w:tcPr>
          <w:p w14:paraId="64D0F19F"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1.7.</w:t>
            </w:r>
          </w:p>
        </w:tc>
        <w:tc>
          <w:tcPr>
            <w:tcW w:w="1620" w:type="pct"/>
            <w:vAlign w:val="center"/>
          </w:tcPr>
          <w:p w14:paraId="3ED23F3F"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Čišćenje prostora i opreme</w:t>
            </w:r>
          </w:p>
        </w:tc>
        <w:tc>
          <w:tcPr>
            <w:tcW w:w="1599" w:type="pct"/>
            <w:vMerge w:val="restart"/>
            <w:vAlign w:val="center"/>
          </w:tcPr>
          <w:p w14:paraId="22D12F9A"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za starije osobe drugog stupnja usluge</w:t>
            </w:r>
          </w:p>
          <w:p w14:paraId="4E1BE702"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za teško bolesne odrasle osobe prvog stupnja usluge</w:t>
            </w:r>
          </w:p>
        </w:tc>
        <w:tc>
          <w:tcPr>
            <w:tcW w:w="1226" w:type="pct"/>
            <w:vAlign w:val="center"/>
          </w:tcPr>
          <w:p w14:paraId="1F7A1D2F"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 xml:space="preserve">1 izvršitelj (čistačica) na 1000 </w:t>
            </w:r>
            <w:r w:rsidRPr="00871824">
              <w:rPr>
                <w:rFonts w:ascii="Times New Roman" w:eastAsia="Times New Roman" w:hAnsi="Times New Roman" w:cs="Times New Roman"/>
                <w:sz w:val="24"/>
                <w:szCs w:val="24"/>
                <w:lang w:eastAsia="hr-HR"/>
              </w:rPr>
              <w:t>m</w:t>
            </w:r>
            <w:r w:rsidRPr="00871824">
              <w:rPr>
                <w:rFonts w:ascii="Times New Roman" w:eastAsia="Times New Roman" w:hAnsi="Times New Roman" w:cs="Times New Roman"/>
                <w:sz w:val="24"/>
                <w:szCs w:val="24"/>
                <w:vertAlign w:val="superscript"/>
                <w:lang w:eastAsia="hr-HR"/>
              </w:rPr>
              <w:t>2</w:t>
            </w:r>
          </w:p>
        </w:tc>
      </w:tr>
      <w:tr w:rsidR="00775C4F" w:rsidRPr="00871824" w14:paraId="1EE9E759" w14:textId="77777777" w:rsidTr="00FD0DC0">
        <w:trPr>
          <w:trHeight w:val="977"/>
        </w:trPr>
        <w:tc>
          <w:tcPr>
            <w:tcW w:w="555" w:type="pct"/>
            <w:vAlign w:val="center"/>
          </w:tcPr>
          <w:p w14:paraId="607581C6"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1.8.</w:t>
            </w:r>
          </w:p>
        </w:tc>
        <w:tc>
          <w:tcPr>
            <w:tcW w:w="1620" w:type="pct"/>
            <w:vAlign w:val="center"/>
          </w:tcPr>
          <w:p w14:paraId="17006ADD"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 xml:space="preserve">Pranje i glačanje </w:t>
            </w:r>
            <w:r w:rsidRPr="00871824">
              <w:rPr>
                <w:rFonts w:ascii="Times New Roman" w:eastAsia="Times New Roman" w:hAnsi="Times New Roman" w:cs="Times New Roman"/>
                <w:sz w:val="24"/>
                <w:szCs w:val="24"/>
                <w:lang w:eastAsia="hr-HR"/>
              </w:rPr>
              <w:t>osobne odjeće te posteljnog rublja korisnika</w:t>
            </w:r>
          </w:p>
        </w:tc>
        <w:tc>
          <w:tcPr>
            <w:tcW w:w="1599" w:type="pct"/>
            <w:vMerge/>
            <w:vAlign w:val="center"/>
          </w:tcPr>
          <w:p w14:paraId="06106346" w14:textId="77777777" w:rsidR="00775C4F" w:rsidRPr="00871824" w:rsidRDefault="00775C4F" w:rsidP="00774883">
            <w:pPr>
              <w:rPr>
                <w:rFonts w:ascii="Times New Roman" w:eastAsia="Calibri" w:hAnsi="Times New Roman" w:cs="Times New Roman"/>
                <w:sz w:val="24"/>
                <w:szCs w:val="24"/>
              </w:rPr>
            </w:pPr>
          </w:p>
        </w:tc>
        <w:tc>
          <w:tcPr>
            <w:tcW w:w="1226" w:type="pct"/>
            <w:vAlign w:val="center"/>
          </w:tcPr>
          <w:p w14:paraId="3DBD36BE"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1 izvršitelj (pralja) na 100 korisnika</w:t>
            </w:r>
          </w:p>
        </w:tc>
      </w:tr>
      <w:tr w:rsidR="00775C4F" w:rsidRPr="00871824" w14:paraId="314D0C7C" w14:textId="77777777" w:rsidTr="00FD0DC0">
        <w:trPr>
          <w:trHeight w:val="912"/>
        </w:trPr>
        <w:tc>
          <w:tcPr>
            <w:tcW w:w="555" w:type="pct"/>
            <w:vAlign w:val="center"/>
          </w:tcPr>
          <w:p w14:paraId="0E5D1062"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1.9.</w:t>
            </w:r>
          </w:p>
        </w:tc>
        <w:tc>
          <w:tcPr>
            <w:tcW w:w="1620" w:type="pct"/>
            <w:vAlign w:val="center"/>
          </w:tcPr>
          <w:p w14:paraId="234A4B48"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Tehničko održavanje zgrade i opreme</w:t>
            </w:r>
          </w:p>
        </w:tc>
        <w:tc>
          <w:tcPr>
            <w:tcW w:w="1599" w:type="pct"/>
            <w:vMerge/>
            <w:vAlign w:val="center"/>
          </w:tcPr>
          <w:p w14:paraId="7436CE2A" w14:textId="77777777" w:rsidR="00775C4F" w:rsidRPr="00871824" w:rsidRDefault="00775C4F" w:rsidP="00774883">
            <w:pPr>
              <w:rPr>
                <w:rFonts w:ascii="Times New Roman" w:eastAsia="Calibri" w:hAnsi="Times New Roman" w:cs="Times New Roman"/>
                <w:sz w:val="24"/>
                <w:szCs w:val="24"/>
              </w:rPr>
            </w:pPr>
          </w:p>
        </w:tc>
        <w:tc>
          <w:tcPr>
            <w:tcW w:w="1226" w:type="pct"/>
            <w:vAlign w:val="center"/>
          </w:tcPr>
          <w:p w14:paraId="75900642"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 xml:space="preserve">1 izvršitelj (kućni majstor) do 200 korisnika, odnosno 2 izvršitelja (kućni </w:t>
            </w:r>
            <w:r w:rsidRPr="00871824">
              <w:rPr>
                <w:rFonts w:ascii="Times New Roman" w:eastAsia="Calibri" w:hAnsi="Times New Roman" w:cs="Times New Roman"/>
                <w:sz w:val="24"/>
                <w:szCs w:val="24"/>
              </w:rPr>
              <w:lastRenderedPageBreak/>
              <w:t>majstor/kotlovničar) do 400 korisnika</w:t>
            </w:r>
          </w:p>
        </w:tc>
      </w:tr>
      <w:tr w:rsidR="00775C4F" w:rsidRPr="00871824" w14:paraId="79DB064F" w14:textId="77777777" w:rsidTr="00FD0DC0">
        <w:trPr>
          <w:trHeight w:val="1176"/>
        </w:trPr>
        <w:tc>
          <w:tcPr>
            <w:tcW w:w="555" w:type="pct"/>
            <w:vAlign w:val="center"/>
          </w:tcPr>
          <w:p w14:paraId="73E4CA49" w14:textId="77777777" w:rsidR="00775C4F" w:rsidRPr="00871824" w:rsidRDefault="00775C4F" w:rsidP="00774883">
            <w:pPr>
              <w:rPr>
                <w:rFonts w:ascii="Times New Roman" w:eastAsia="Calibri" w:hAnsi="Times New Roman" w:cs="Times New Roman"/>
                <w:sz w:val="24"/>
                <w:szCs w:val="24"/>
              </w:rPr>
            </w:pPr>
          </w:p>
        </w:tc>
        <w:tc>
          <w:tcPr>
            <w:tcW w:w="1620" w:type="pct"/>
            <w:vAlign w:val="center"/>
          </w:tcPr>
          <w:p w14:paraId="2B31392C" w14:textId="77777777" w:rsidR="00775C4F" w:rsidRPr="00871824" w:rsidRDefault="00775C4F" w:rsidP="00774883">
            <w:pPr>
              <w:rPr>
                <w:rFonts w:ascii="Times New Roman" w:eastAsia="Calibri" w:hAnsi="Times New Roman" w:cs="Times New Roman"/>
                <w:sz w:val="24"/>
                <w:szCs w:val="24"/>
              </w:rPr>
            </w:pPr>
          </w:p>
        </w:tc>
        <w:tc>
          <w:tcPr>
            <w:tcW w:w="1599" w:type="pct"/>
            <w:vAlign w:val="center"/>
          </w:tcPr>
          <w:p w14:paraId="1A6B2122" w14:textId="77777777" w:rsidR="00775C4F" w:rsidRPr="00871824" w:rsidRDefault="00775C4F" w:rsidP="00774883">
            <w:pPr>
              <w:rPr>
                <w:rFonts w:eastAsia="Calibri"/>
              </w:rPr>
            </w:pPr>
            <w:r w:rsidRPr="00871824">
              <w:rPr>
                <w:rFonts w:eastAsia="Calibri"/>
              </w:rPr>
              <w:t xml:space="preserve">Usluga boravka, rane intervencije, psihosocijalne podrške, savjetovanja i pomaganja kod pružatelja usluge </w:t>
            </w:r>
          </w:p>
          <w:p w14:paraId="1AE2C828" w14:textId="77777777" w:rsidR="00775C4F" w:rsidRPr="00871824" w:rsidRDefault="00775C4F" w:rsidP="00774883">
            <w:pPr>
              <w:rPr>
                <w:rFonts w:ascii="Times New Roman" w:eastAsia="Calibri" w:hAnsi="Times New Roman" w:cs="Times New Roman"/>
                <w:i/>
                <w:sz w:val="24"/>
                <w:szCs w:val="24"/>
              </w:rPr>
            </w:pPr>
          </w:p>
        </w:tc>
        <w:tc>
          <w:tcPr>
            <w:tcW w:w="1226" w:type="pct"/>
            <w:vAlign w:val="center"/>
          </w:tcPr>
          <w:p w14:paraId="09255FDB" w14:textId="77777777" w:rsidR="00775C4F" w:rsidRPr="00871824" w:rsidRDefault="00775C4F" w:rsidP="00774883">
            <w:pPr>
              <w:rPr>
                <w:rFonts w:ascii="Times New Roman" w:eastAsia="Calibri" w:hAnsi="Times New Roman" w:cs="Times New Roman"/>
                <w:sz w:val="24"/>
                <w:szCs w:val="24"/>
              </w:rPr>
            </w:pPr>
          </w:p>
        </w:tc>
      </w:tr>
      <w:tr w:rsidR="00775C4F" w:rsidRPr="00871824" w14:paraId="48490E6F" w14:textId="77777777" w:rsidTr="00FD0DC0">
        <w:trPr>
          <w:trHeight w:val="1176"/>
        </w:trPr>
        <w:tc>
          <w:tcPr>
            <w:tcW w:w="555" w:type="pct"/>
          </w:tcPr>
          <w:p w14:paraId="628DF5EA"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1.10.</w:t>
            </w:r>
          </w:p>
        </w:tc>
        <w:tc>
          <w:tcPr>
            <w:tcW w:w="1620" w:type="pct"/>
          </w:tcPr>
          <w:p w14:paraId="7B1FFD87"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Čišćenje prostora i opreme</w:t>
            </w:r>
          </w:p>
        </w:tc>
        <w:tc>
          <w:tcPr>
            <w:tcW w:w="1599" w:type="pct"/>
            <w:vMerge w:val="restart"/>
          </w:tcPr>
          <w:p w14:paraId="154E16FC"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za starije osobe na cjelodnevnom boravku</w:t>
            </w:r>
          </w:p>
        </w:tc>
        <w:tc>
          <w:tcPr>
            <w:tcW w:w="1226" w:type="pct"/>
            <w:vAlign w:val="center"/>
          </w:tcPr>
          <w:p w14:paraId="6FD48D99"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 xml:space="preserve">1 izvršitelj (čistačica) na 1000 </w:t>
            </w:r>
            <w:r w:rsidRPr="00871824">
              <w:rPr>
                <w:rFonts w:ascii="Times New Roman" w:eastAsia="Times New Roman" w:hAnsi="Times New Roman" w:cs="Times New Roman"/>
                <w:sz w:val="24"/>
                <w:szCs w:val="24"/>
                <w:lang w:eastAsia="hr-HR"/>
              </w:rPr>
              <w:t>m</w:t>
            </w:r>
            <w:r w:rsidRPr="00871824">
              <w:rPr>
                <w:rFonts w:ascii="Times New Roman" w:eastAsia="Times New Roman" w:hAnsi="Times New Roman" w:cs="Times New Roman"/>
                <w:sz w:val="24"/>
                <w:szCs w:val="24"/>
                <w:vertAlign w:val="superscript"/>
                <w:lang w:eastAsia="hr-HR"/>
              </w:rPr>
              <w:t>2</w:t>
            </w:r>
          </w:p>
        </w:tc>
      </w:tr>
      <w:tr w:rsidR="00775C4F" w:rsidRPr="00871824" w14:paraId="0AA0172E" w14:textId="77777777" w:rsidTr="00FD0DC0">
        <w:trPr>
          <w:trHeight w:val="1176"/>
        </w:trPr>
        <w:tc>
          <w:tcPr>
            <w:tcW w:w="555" w:type="pct"/>
          </w:tcPr>
          <w:p w14:paraId="35BB88E0"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1.11.</w:t>
            </w:r>
          </w:p>
        </w:tc>
        <w:tc>
          <w:tcPr>
            <w:tcW w:w="1620" w:type="pct"/>
          </w:tcPr>
          <w:p w14:paraId="767EB6F7"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 xml:space="preserve">Pranje i glačanje </w:t>
            </w:r>
            <w:r w:rsidRPr="00871824">
              <w:rPr>
                <w:rFonts w:ascii="Times New Roman" w:eastAsia="Times New Roman" w:hAnsi="Times New Roman" w:cs="Times New Roman"/>
                <w:sz w:val="24"/>
                <w:szCs w:val="24"/>
                <w:lang w:eastAsia="hr-HR"/>
              </w:rPr>
              <w:t>osobne odjeće te posteljnog rublja korisnika</w:t>
            </w:r>
          </w:p>
        </w:tc>
        <w:tc>
          <w:tcPr>
            <w:tcW w:w="1599" w:type="pct"/>
            <w:vMerge/>
          </w:tcPr>
          <w:p w14:paraId="763E0768" w14:textId="77777777" w:rsidR="00775C4F" w:rsidRPr="00871824" w:rsidRDefault="00775C4F" w:rsidP="00774883">
            <w:pPr>
              <w:rPr>
                <w:rFonts w:ascii="Times New Roman" w:eastAsia="Calibri" w:hAnsi="Times New Roman" w:cs="Times New Roman"/>
                <w:sz w:val="24"/>
                <w:szCs w:val="24"/>
              </w:rPr>
            </w:pPr>
          </w:p>
        </w:tc>
        <w:tc>
          <w:tcPr>
            <w:tcW w:w="1226" w:type="pct"/>
            <w:vAlign w:val="center"/>
          </w:tcPr>
          <w:p w14:paraId="44AF0D5A"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0,5 izvršitelja (pralja) na 100 korisnika</w:t>
            </w:r>
          </w:p>
        </w:tc>
      </w:tr>
      <w:tr w:rsidR="00775C4F" w:rsidRPr="00871824" w14:paraId="6FCF9B4B" w14:textId="77777777" w:rsidTr="00FD0DC0">
        <w:trPr>
          <w:trHeight w:val="1176"/>
        </w:trPr>
        <w:tc>
          <w:tcPr>
            <w:tcW w:w="555" w:type="pct"/>
          </w:tcPr>
          <w:p w14:paraId="3AA5FF40"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1.12.</w:t>
            </w:r>
          </w:p>
        </w:tc>
        <w:tc>
          <w:tcPr>
            <w:tcW w:w="1620" w:type="pct"/>
          </w:tcPr>
          <w:p w14:paraId="0D3E154B"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Tehničko održavanje zgrade i opreme</w:t>
            </w:r>
          </w:p>
        </w:tc>
        <w:tc>
          <w:tcPr>
            <w:tcW w:w="1599" w:type="pct"/>
            <w:vMerge/>
          </w:tcPr>
          <w:p w14:paraId="21C385F6" w14:textId="77777777" w:rsidR="00775C4F" w:rsidRPr="00871824" w:rsidRDefault="00775C4F" w:rsidP="00774883">
            <w:pPr>
              <w:rPr>
                <w:rFonts w:ascii="Times New Roman" w:eastAsia="Calibri" w:hAnsi="Times New Roman" w:cs="Times New Roman"/>
                <w:sz w:val="24"/>
                <w:szCs w:val="24"/>
              </w:rPr>
            </w:pPr>
          </w:p>
        </w:tc>
        <w:tc>
          <w:tcPr>
            <w:tcW w:w="1226" w:type="pct"/>
            <w:vAlign w:val="center"/>
          </w:tcPr>
          <w:p w14:paraId="64F6EC2E"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0,25 izvršitelja (kućni majstor/kotlovničar) na zgradu ili više zgrada na istoj lokaciji ili u neposrednoj blizini u kojoj se pružaju usluge</w:t>
            </w:r>
          </w:p>
        </w:tc>
      </w:tr>
      <w:tr w:rsidR="00775C4F" w:rsidRPr="00871824" w14:paraId="798A0617" w14:textId="77777777" w:rsidTr="00FD0DC0">
        <w:trPr>
          <w:trHeight w:val="1176"/>
        </w:trPr>
        <w:tc>
          <w:tcPr>
            <w:tcW w:w="555" w:type="pct"/>
            <w:vAlign w:val="center"/>
          </w:tcPr>
          <w:p w14:paraId="0A856C62"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1.13.</w:t>
            </w:r>
          </w:p>
        </w:tc>
        <w:tc>
          <w:tcPr>
            <w:tcW w:w="1620" w:type="pct"/>
            <w:vAlign w:val="center"/>
          </w:tcPr>
          <w:p w14:paraId="3B9BA0E0"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Čišćenje prostora i opreme</w:t>
            </w:r>
          </w:p>
        </w:tc>
        <w:tc>
          <w:tcPr>
            <w:tcW w:w="1599" w:type="pct"/>
            <w:vMerge w:val="restart"/>
            <w:vAlign w:val="center"/>
          </w:tcPr>
          <w:p w14:paraId="5C7790D5"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za djecu i mlađe punoljetne osobe bez roditelja ili bez odgovarajuće roditeljske skrbi</w:t>
            </w:r>
          </w:p>
          <w:p w14:paraId="71FC24F3"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 xml:space="preserve">za djecu i mlađe punoljetne osobe s problemima u ponašanju </w:t>
            </w:r>
          </w:p>
          <w:p w14:paraId="71227BDB"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 xml:space="preserve">za djecu s teškoćama u razvoju </w:t>
            </w:r>
          </w:p>
          <w:p w14:paraId="52F66AE2"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 xml:space="preserve">za odrasle osobe s invaliditetom </w:t>
            </w:r>
          </w:p>
          <w:p w14:paraId="526F3059"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za beskućnike</w:t>
            </w:r>
          </w:p>
        </w:tc>
        <w:tc>
          <w:tcPr>
            <w:tcW w:w="1226" w:type="pct"/>
            <w:vAlign w:val="center"/>
          </w:tcPr>
          <w:p w14:paraId="0E9EB4C8"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 xml:space="preserve">1 izvršitelj (čistačica) na 1000 </w:t>
            </w:r>
            <w:r w:rsidRPr="00871824">
              <w:rPr>
                <w:rFonts w:ascii="Times New Roman" w:eastAsia="Times New Roman" w:hAnsi="Times New Roman" w:cs="Times New Roman"/>
                <w:sz w:val="24"/>
                <w:szCs w:val="24"/>
                <w:lang w:eastAsia="hr-HR"/>
              </w:rPr>
              <w:t>m</w:t>
            </w:r>
            <w:r w:rsidRPr="00871824">
              <w:rPr>
                <w:rFonts w:ascii="Times New Roman" w:eastAsia="Times New Roman" w:hAnsi="Times New Roman" w:cs="Times New Roman"/>
                <w:sz w:val="24"/>
                <w:szCs w:val="24"/>
                <w:vertAlign w:val="superscript"/>
                <w:lang w:eastAsia="hr-HR"/>
              </w:rPr>
              <w:t>2</w:t>
            </w:r>
          </w:p>
        </w:tc>
      </w:tr>
      <w:tr w:rsidR="00775C4F" w:rsidRPr="00871824" w14:paraId="799AD704" w14:textId="77777777" w:rsidTr="00FD0DC0">
        <w:trPr>
          <w:trHeight w:val="1176"/>
        </w:trPr>
        <w:tc>
          <w:tcPr>
            <w:tcW w:w="555" w:type="pct"/>
            <w:tcBorders>
              <w:bottom w:val="single" w:sz="18" w:space="0" w:color="auto"/>
            </w:tcBorders>
            <w:vAlign w:val="center"/>
          </w:tcPr>
          <w:p w14:paraId="3F188B5A"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1.14.</w:t>
            </w:r>
          </w:p>
        </w:tc>
        <w:tc>
          <w:tcPr>
            <w:tcW w:w="1620" w:type="pct"/>
            <w:tcBorders>
              <w:bottom w:val="single" w:sz="18" w:space="0" w:color="auto"/>
            </w:tcBorders>
            <w:vAlign w:val="center"/>
          </w:tcPr>
          <w:p w14:paraId="2BA6E439"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Tehničko održavanje zgrade i opreme</w:t>
            </w:r>
          </w:p>
        </w:tc>
        <w:tc>
          <w:tcPr>
            <w:tcW w:w="1599" w:type="pct"/>
            <w:vMerge/>
            <w:tcBorders>
              <w:bottom w:val="single" w:sz="18" w:space="0" w:color="auto"/>
            </w:tcBorders>
            <w:vAlign w:val="center"/>
          </w:tcPr>
          <w:p w14:paraId="3C8E2118" w14:textId="77777777" w:rsidR="00775C4F" w:rsidRPr="00871824" w:rsidRDefault="00775C4F" w:rsidP="00774883">
            <w:pPr>
              <w:rPr>
                <w:rFonts w:ascii="Times New Roman" w:eastAsia="Calibri" w:hAnsi="Times New Roman" w:cs="Times New Roman"/>
                <w:sz w:val="24"/>
                <w:szCs w:val="24"/>
              </w:rPr>
            </w:pPr>
          </w:p>
        </w:tc>
        <w:tc>
          <w:tcPr>
            <w:tcW w:w="1226" w:type="pct"/>
            <w:tcBorders>
              <w:bottom w:val="single" w:sz="18" w:space="0" w:color="auto"/>
            </w:tcBorders>
            <w:vAlign w:val="center"/>
          </w:tcPr>
          <w:p w14:paraId="33986D03"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0,25 izvršitelja (kućni majstor/kotlovničar) na zgradu ili više zgrada na istoj lokaciji ili u neposrednoj blizini u kojoj se pružaju usluge</w:t>
            </w:r>
          </w:p>
        </w:tc>
      </w:tr>
      <w:tr w:rsidR="00775C4F" w:rsidRPr="00871824" w14:paraId="242FE82A" w14:textId="77777777" w:rsidTr="00FD0DC0">
        <w:trPr>
          <w:trHeight w:val="1176"/>
        </w:trPr>
        <w:tc>
          <w:tcPr>
            <w:tcW w:w="555" w:type="pct"/>
            <w:tcBorders>
              <w:top w:val="single" w:sz="18" w:space="0" w:color="auto"/>
              <w:bottom w:val="single" w:sz="18" w:space="0" w:color="auto"/>
            </w:tcBorders>
            <w:vAlign w:val="center"/>
          </w:tcPr>
          <w:p w14:paraId="4437A6DE" w14:textId="77777777" w:rsidR="00775C4F" w:rsidRPr="00871824" w:rsidRDefault="00775C4F" w:rsidP="00774883">
            <w:pPr>
              <w:rPr>
                <w:rFonts w:eastAsia="Calibri"/>
              </w:rPr>
            </w:pPr>
            <w:r w:rsidRPr="00871824">
              <w:rPr>
                <w:rFonts w:eastAsia="Calibri"/>
              </w:rPr>
              <w:lastRenderedPageBreak/>
              <w:t>2.</w:t>
            </w:r>
          </w:p>
        </w:tc>
        <w:tc>
          <w:tcPr>
            <w:tcW w:w="1620" w:type="pct"/>
            <w:tcBorders>
              <w:top w:val="single" w:sz="18" w:space="0" w:color="auto"/>
              <w:bottom w:val="single" w:sz="18" w:space="0" w:color="auto"/>
            </w:tcBorders>
            <w:vAlign w:val="center"/>
          </w:tcPr>
          <w:p w14:paraId="26097A93" w14:textId="77777777" w:rsidR="00775C4F" w:rsidRPr="00871824" w:rsidRDefault="00775C4F" w:rsidP="00774883">
            <w:pPr>
              <w:rPr>
                <w:rFonts w:eastAsia="Calibri"/>
              </w:rPr>
            </w:pPr>
            <w:r w:rsidRPr="00871824">
              <w:rPr>
                <w:rFonts w:eastAsia="Calibri"/>
              </w:rPr>
              <w:t>Osiguravanje prehrane, održavanje higijene prostora, opreme, te odjeće i obuće korisnika</w:t>
            </w:r>
          </w:p>
        </w:tc>
        <w:tc>
          <w:tcPr>
            <w:tcW w:w="1599" w:type="pct"/>
            <w:tcBorders>
              <w:top w:val="single" w:sz="18" w:space="0" w:color="auto"/>
              <w:bottom w:val="single" w:sz="18" w:space="0" w:color="auto"/>
            </w:tcBorders>
            <w:vAlign w:val="center"/>
          </w:tcPr>
          <w:p w14:paraId="54B030C5" w14:textId="77777777" w:rsidR="00775C4F" w:rsidRPr="00871824" w:rsidRDefault="00775C4F" w:rsidP="00774883">
            <w:pPr>
              <w:rPr>
                <w:rFonts w:eastAsia="Calibri"/>
              </w:rPr>
            </w:pPr>
            <w:r w:rsidRPr="00871824">
              <w:rPr>
                <w:rFonts w:eastAsia="Calibri"/>
              </w:rPr>
              <w:t>Usluga smještaja u obiteljskom domu</w:t>
            </w:r>
          </w:p>
        </w:tc>
        <w:tc>
          <w:tcPr>
            <w:tcW w:w="1226" w:type="pct"/>
            <w:tcBorders>
              <w:top w:val="single" w:sz="18" w:space="0" w:color="auto"/>
              <w:bottom w:val="single" w:sz="18" w:space="0" w:color="auto"/>
            </w:tcBorders>
            <w:vAlign w:val="center"/>
          </w:tcPr>
          <w:p w14:paraId="064BC778"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 xml:space="preserve">1 izvršitelj do 10 korisnika, odnosno 2 izvršitelja na više od 10 korisnika </w:t>
            </w:r>
            <w:r w:rsidRPr="00871824">
              <w:rPr>
                <w:rFonts w:ascii="Times New Roman" w:eastAsia="Calibri" w:hAnsi="Times New Roman" w:cs="Times New Roman"/>
                <w:sz w:val="24"/>
                <w:szCs w:val="24"/>
                <w:vertAlign w:val="superscript"/>
              </w:rPr>
              <w:footnoteReference w:id="45"/>
            </w:r>
          </w:p>
        </w:tc>
      </w:tr>
      <w:tr w:rsidR="00775C4F" w:rsidRPr="00871824" w14:paraId="0C2F3908" w14:textId="77777777" w:rsidTr="00FD0DC0">
        <w:trPr>
          <w:trHeight w:val="1124"/>
        </w:trPr>
        <w:tc>
          <w:tcPr>
            <w:tcW w:w="555" w:type="pct"/>
            <w:vMerge w:val="restart"/>
            <w:tcBorders>
              <w:top w:val="single" w:sz="18" w:space="0" w:color="auto"/>
            </w:tcBorders>
            <w:vAlign w:val="center"/>
          </w:tcPr>
          <w:p w14:paraId="5CEA551E" w14:textId="77777777" w:rsidR="00775C4F" w:rsidRPr="00871824" w:rsidRDefault="00775C4F" w:rsidP="00774883">
            <w:pPr>
              <w:rPr>
                <w:rFonts w:eastAsia="Calibri"/>
              </w:rPr>
            </w:pPr>
            <w:r w:rsidRPr="00871824">
              <w:rPr>
                <w:rFonts w:eastAsia="Calibri"/>
              </w:rPr>
              <w:t>3.</w:t>
            </w:r>
          </w:p>
        </w:tc>
        <w:tc>
          <w:tcPr>
            <w:tcW w:w="1620" w:type="pct"/>
            <w:vMerge w:val="restart"/>
            <w:tcBorders>
              <w:top w:val="single" w:sz="18" w:space="0" w:color="auto"/>
            </w:tcBorders>
            <w:vAlign w:val="center"/>
          </w:tcPr>
          <w:p w14:paraId="24D05324" w14:textId="77777777" w:rsidR="00775C4F" w:rsidRPr="00871824" w:rsidRDefault="00775C4F" w:rsidP="00774883">
            <w:pPr>
              <w:rPr>
                <w:rFonts w:eastAsia="Calibri"/>
              </w:rPr>
            </w:pPr>
            <w:r w:rsidRPr="00871824">
              <w:rPr>
                <w:rFonts w:eastAsia="Calibri"/>
              </w:rPr>
              <w:t>Priprema obroka</w:t>
            </w:r>
          </w:p>
        </w:tc>
        <w:tc>
          <w:tcPr>
            <w:tcW w:w="1599" w:type="pct"/>
            <w:tcBorders>
              <w:top w:val="single" w:sz="18" w:space="0" w:color="auto"/>
            </w:tcBorders>
            <w:vAlign w:val="center"/>
          </w:tcPr>
          <w:p w14:paraId="67124D7D" w14:textId="77777777" w:rsidR="00775C4F" w:rsidRPr="00871824" w:rsidRDefault="00775C4F" w:rsidP="00774883">
            <w:pPr>
              <w:rPr>
                <w:rFonts w:eastAsia="Calibri"/>
              </w:rPr>
            </w:pPr>
            <w:r w:rsidRPr="00871824">
              <w:rPr>
                <w:rFonts w:eastAsia="Times New Roman"/>
                <w:lang w:eastAsia="hr-HR"/>
              </w:rPr>
              <w:t>Usluga smještaja, te organiziranog stanovanja</w:t>
            </w:r>
          </w:p>
        </w:tc>
        <w:tc>
          <w:tcPr>
            <w:tcW w:w="1226" w:type="pct"/>
            <w:tcBorders>
              <w:top w:val="single" w:sz="18" w:space="0" w:color="auto"/>
            </w:tcBorders>
            <w:vAlign w:val="center"/>
          </w:tcPr>
          <w:p w14:paraId="4433A434"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3 izvršitelja (kuhar) i 2 izvršitelja (pomoćni radnik u kuhinji) na 100 korisnika</w:t>
            </w:r>
          </w:p>
        </w:tc>
      </w:tr>
      <w:tr w:rsidR="00775C4F" w:rsidRPr="00871824" w14:paraId="7E6FD9BF" w14:textId="77777777" w:rsidTr="00FD0DC0">
        <w:trPr>
          <w:trHeight w:val="992"/>
        </w:trPr>
        <w:tc>
          <w:tcPr>
            <w:tcW w:w="555" w:type="pct"/>
            <w:vMerge/>
            <w:vAlign w:val="center"/>
          </w:tcPr>
          <w:p w14:paraId="0AABAF17" w14:textId="77777777" w:rsidR="00775C4F" w:rsidRPr="00871824" w:rsidRDefault="00775C4F" w:rsidP="00774883">
            <w:pPr>
              <w:rPr>
                <w:rFonts w:eastAsia="Calibri"/>
              </w:rPr>
            </w:pPr>
          </w:p>
        </w:tc>
        <w:tc>
          <w:tcPr>
            <w:tcW w:w="1620" w:type="pct"/>
            <w:vMerge/>
            <w:vAlign w:val="center"/>
          </w:tcPr>
          <w:p w14:paraId="7768CE42" w14:textId="77777777" w:rsidR="00775C4F" w:rsidRPr="00871824" w:rsidRDefault="00775C4F" w:rsidP="00774883">
            <w:pPr>
              <w:rPr>
                <w:rFonts w:eastAsia="Calibri"/>
              </w:rPr>
            </w:pPr>
          </w:p>
        </w:tc>
        <w:tc>
          <w:tcPr>
            <w:tcW w:w="1599" w:type="pct"/>
            <w:vAlign w:val="center"/>
          </w:tcPr>
          <w:p w14:paraId="0ABDB011" w14:textId="77777777" w:rsidR="00775C4F" w:rsidRPr="00871824" w:rsidRDefault="00775C4F" w:rsidP="00774883">
            <w:pPr>
              <w:rPr>
                <w:rFonts w:eastAsia="Calibri"/>
              </w:rPr>
            </w:pPr>
            <w:r w:rsidRPr="00871824">
              <w:rPr>
                <w:rFonts w:eastAsia="Times New Roman"/>
                <w:lang w:eastAsia="hr-HR"/>
              </w:rPr>
              <w:t>Usluga smještaja u prihvatilištu ili prenoćištu</w:t>
            </w:r>
          </w:p>
        </w:tc>
        <w:tc>
          <w:tcPr>
            <w:tcW w:w="1226" w:type="pct"/>
            <w:vAlign w:val="center"/>
          </w:tcPr>
          <w:p w14:paraId="2A1839D8"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 xml:space="preserve">1 izvršitelj (pomoćni radnik u kuhinji) na 100 korisnika, te dodatno 2 izvršitelja (kuhar) na 100 korisnika </w:t>
            </w:r>
            <w:r w:rsidRPr="00871824">
              <w:rPr>
                <w:rFonts w:ascii="Times New Roman" w:eastAsia="Calibri" w:hAnsi="Times New Roman" w:cs="Times New Roman"/>
                <w:sz w:val="24"/>
                <w:szCs w:val="24"/>
                <w:vertAlign w:val="superscript"/>
              </w:rPr>
              <w:footnoteReference w:id="46"/>
            </w:r>
          </w:p>
        </w:tc>
      </w:tr>
      <w:tr w:rsidR="00775C4F" w:rsidRPr="00871824" w14:paraId="2AFCC4C4" w14:textId="77777777" w:rsidTr="00FD0DC0">
        <w:trPr>
          <w:trHeight w:val="1120"/>
        </w:trPr>
        <w:tc>
          <w:tcPr>
            <w:tcW w:w="555" w:type="pct"/>
            <w:vMerge/>
            <w:tcBorders>
              <w:bottom w:val="single" w:sz="18" w:space="0" w:color="auto"/>
            </w:tcBorders>
            <w:vAlign w:val="center"/>
          </w:tcPr>
          <w:p w14:paraId="24018321" w14:textId="77777777" w:rsidR="00775C4F" w:rsidRPr="00871824" w:rsidRDefault="00775C4F" w:rsidP="00774883">
            <w:pPr>
              <w:rPr>
                <w:rFonts w:eastAsia="Calibri"/>
              </w:rPr>
            </w:pPr>
          </w:p>
        </w:tc>
        <w:tc>
          <w:tcPr>
            <w:tcW w:w="1620" w:type="pct"/>
            <w:vMerge/>
            <w:tcBorders>
              <w:bottom w:val="single" w:sz="18" w:space="0" w:color="auto"/>
            </w:tcBorders>
            <w:vAlign w:val="center"/>
          </w:tcPr>
          <w:p w14:paraId="69103D83" w14:textId="77777777" w:rsidR="00775C4F" w:rsidRPr="00871824" w:rsidRDefault="00775C4F" w:rsidP="00774883">
            <w:pPr>
              <w:rPr>
                <w:rFonts w:eastAsia="Calibri"/>
              </w:rPr>
            </w:pPr>
          </w:p>
        </w:tc>
        <w:tc>
          <w:tcPr>
            <w:tcW w:w="1599" w:type="pct"/>
            <w:tcBorders>
              <w:bottom w:val="single" w:sz="18" w:space="0" w:color="auto"/>
            </w:tcBorders>
            <w:vAlign w:val="center"/>
          </w:tcPr>
          <w:p w14:paraId="2F14B118" w14:textId="77777777" w:rsidR="00775C4F" w:rsidRPr="00871824" w:rsidRDefault="00775C4F" w:rsidP="00774883">
            <w:pPr>
              <w:rPr>
                <w:rFonts w:eastAsia="Calibri"/>
              </w:rPr>
            </w:pPr>
            <w:r w:rsidRPr="00871824">
              <w:rPr>
                <w:rFonts w:eastAsia="Calibri"/>
              </w:rPr>
              <w:t>Usluga boravka</w:t>
            </w:r>
          </w:p>
        </w:tc>
        <w:tc>
          <w:tcPr>
            <w:tcW w:w="1226" w:type="pct"/>
            <w:tcBorders>
              <w:bottom w:val="single" w:sz="18" w:space="0" w:color="auto"/>
            </w:tcBorders>
            <w:vAlign w:val="center"/>
          </w:tcPr>
          <w:p w14:paraId="47DAABC7"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1 izvršitelj (kuhar) i 2 izvršitelja (pomoćni radnik u kuhinji) na 100 korisnika</w:t>
            </w:r>
          </w:p>
        </w:tc>
      </w:tr>
      <w:tr w:rsidR="00775C4F" w:rsidRPr="00871824" w14:paraId="77B8C46E" w14:textId="77777777" w:rsidTr="00FD0DC0">
        <w:trPr>
          <w:trHeight w:val="1105"/>
        </w:trPr>
        <w:tc>
          <w:tcPr>
            <w:tcW w:w="555" w:type="pct"/>
            <w:vMerge w:val="restart"/>
            <w:tcBorders>
              <w:top w:val="single" w:sz="18" w:space="0" w:color="auto"/>
            </w:tcBorders>
            <w:vAlign w:val="center"/>
          </w:tcPr>
          <w:p w14:paraId="3E155404" w14:textId="77777777" w:rsidR="00775C4F" w:rsidRPr="00871824" w:rsidRDefault="00775C4F" w:rsidP="00774883">
            <w:pPr>
              <w:rPr>
                <w:rFonts w:eastAsia="Calibri"/>
              </w:rPr>
            </w:pPr>
            <w:r w:rsidRPr="00871824">
              <w:rPr>
                <w:rFonts w:eastAsia="Calibri"/>
              </w:rPr>
              <w:t>4.</w:t>
            </w:r>
          </w:p>
        </w:tc>
        <w:tc>
          <w:tcPr>
            <w:tcW w:w="1620" w:type="pct"/>
            <w:vMerge w:val="restart"/>
            <w:tcBorders>
              <w:top w:val="single" w:sz="18" w:space="0" w:color="auto"/>
            </w:tcBorders>
            <w:vAlign w:val="center"/>
          </w:tcPr>
          <w:p w14:paraId="5344FBDD" w14:textId="77777777" w:rsidR="00775C4F" w:rsidRPr="00871824" w:rsidRDefault="00775C4F" w:rsidP="00774883">
            <w:pPr>
              <w:rPr>
                <w:rFonts w:eastAsia="Calibri"/>
              </w:rPr>
            </w:pPr>
            <w:r w:rsidRPr="00871824">
              <w:rPr>
                <w:rFonts w:eastAsia="Calibri"/>
              </w:rPr>
              <w:t>Financijsko-računovodstveni poslovi</w:t>
            </w:r>
          </w:p>
        </w:tc>
        <w:tc>
          <w:tcPr>
            <w:tcW w:w="1599" w:type="pct"/>
            <w:tcBorders>
              <w:top w:val="single" w:sz="18" w:space="0" w:color="auto"/>
            </w:tcBorders>
            <w:vAlign w:val="center"/>
          </w:tcPr>
          <w:p w14:paraId="187F2208" w14:textId="77777777" w:rsidR="00775C4F" w:rsidRPr="00871824" w:rsidRDefault="00775C4F" w:rsidP="00774883">
            <w:pPr>
              <w:rPr>
                <w:rFonts w:eastAsia="Calibri"/>
              </w:rPr>
            </w:pPr>
            <w:r w:rsidRPr="00871824">
              <w:rPr>
                <w:rFonts w:eastAsia="Calibri"/>
              </w:rPr>
              <w:t>Usluga smještaja i organiziranog stanovanja</w:t>
            </w:r>
          </w:p>
        </w:tc>
        <w:tc>
          <w:tcPr>
            <w:tcW w:w="1226" w:type="pct"/>
            <w:tcBorders>
              <w:top w:val="single" w:sz="18" w:space="0" w:color="auto"/>
            </w:tcBorders>
            <w:vAlign w:val="center"/>
          </w:tcPr>
          <w:p w14:paraId="60495117"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2 izvršitelja (voditelj računovodstva i računovodstveni referent) do 150 korisnika, a 3 izvršitelja (voditelj računovodstva i računovodstveni referenti) iznad 150 korisnika</w:t>
            </w:r>
          </w:p>
        </w:tc>
      </w:tr>
      <w:tr w:rsidR="00775C4F" w:rsidRPr="00871824" w14:paraId="594D1400" w14:textId="77777777" w:rsidTr="00FD0DC0">
        <w:trPr>
          <w:trHeight w:val="799"/>
        </w:trPr>
        <w:tc>
          <w:tcPr>
            <w:tcW w:w="555" w:type="pct"/>
            <w:vMerge/>
            <w:vAlign w:val="center"/>
          </w:tcPr>
          <w:p w14:paraId="0654B171" w14:textId="77777777" w:rsidR="00775C4F" w:rsidRPr="00871824" w:rsidRDefault="00775C4F" w:rsidP="00774883">
            <w:pPr>
              <w:rPr>
                <w:rFonts w:ascii="Times New Roman" w:eastAsia="Calibri" w:hAnsi="Times New Roman" w:cs="Times New Roman"/>
                <w:b/>
                <w:sz w:val="24"/>
                <w:szCs w:val="24"/>
              </w:rPr>
            </w:pPr>
          </w:p>
        </w:tc>
        <w:tc>
          <w:tcPr>
            <w:tcW w:w="1620" w:type="pct"/>
            <w:vMerge/>
            <w:vAlign w:val="center"/>
          </w:tcPr>
          <w:p w14:paraId="7A27EABA" w14:textId="77777777" w:rsidR="00775C4F" w:rsidRPr="00871824" w:rsidRDefault="00775C4F" w:rsidP="00774883">
            <w:pPr>
              <w:rPr>
                <w:rFonts w:ascii="Times New Roman" w:eastAsia="Calibri" w:hAnsi="Times New Roman" w:cs="Times New Roman"/>
                <w:b/>
                <w:sz w:val="24"/>
                <w:szCs w:val="24"/>
              </w:rPr>
            </w:pPr>
          </w:p>
        </w:tc>
        <w:tc>
          <w:tcPr>
            <w:tcW w:w="1599" w:type="pct"/>
            <w:vAlign w:val="center"/>
          </w:tcPr>
          <w:p w14:paraId="6864E7FD" w14:textId="77777777" w:rsidR="00775C4F" w:rsidRPr="00871824" w:rsidRDefault="00775C4F" w:rsidP="00774883">
            <w:pPr>
              <w:rPr>
                <w:rFonts w:ascii="Times New Roman" w:eastAsia="Calibri" w:hAnsi="Times New Roman" w:cs="Times New Roman"/>
                <w:b/>
                <w:sz w:val="24"/>
                <w:szCs w:val="24"/>
              </w:rPr>
            </w:pPr>
            <w:r w:rsidRPr="00871824">
              <w:rPr>
                <w:rFonts w:ascii="Times New Roman" w:eastAsia="Calibri" w:hAnsi="Times New Roman" w:cs="Times New Roman"/>
                <w:b/>
                <w:sz w:val="24"/>
                <w:szCs w:val="24"/>
              </w:rPr>
              <w:t>Usluga poludnevnog i/ili cjelodnevnog boravka</w:t>
            </w:r>
          </w:p>
        </w:tc>
        <w:tc>
          <w:tcPr>
            <w:tcW w:w="1226" w:type="pct"/>
            <w:vAlign w:val="center"/>
          </w:tcPr>
          <w:p w14:paraId="0224D005"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 xml:space="preserve">1 izvršitelj (voditelj računovodstva) do 150 korisnika, a 1,5 izvršitelja (voditelj računovodstva i </w:t>
            </w:r>
            <w:r w:rsidRPr="00871824">
              <w:rPr>
                <w:rFonts w:ascii="Times New Roman" w:eastAsia="Calibri" w:hAnsi="Times New Roman" w:cs="Times New Roman"/>
                <w:sz w:val="24"/>
                <w:szCs w:val="24"/>
              </w:rPr>
              <w:lastRenderedPageBreak/>
              <w:t xml:space="preserve">računovodstveni referent) iznad 150 korisnika </w:t>
            </w:r>
          </w:p>
        </w:tc>
      </w:tr>
      <w:tr w:rsidR="00775C4F" w:rsidRPr="00871824" w14:paraId="53EBF5B7" w14:textId="77777777" w:rsidTr="00FD0DC0">
        <w:trPr>
          <w:trHeight w:val="1167"/>
        </w:trPr>
        <w:tc>
          <w:tcPr>
            <w:tcW w:w="555" w:type="pct"/>
            <w:vMerge/>
            <w:tcBorders>
              <w:bottom w:val="single" w:sz="18" w:space="0" w:color="auto"/>
            </w:tcBorders>
            <w:vAlign w:val="center"/>
          </w:tcPr>
          <w:p w14:paraId="7D052914" w14:textId="77777777" w:rsidR="00775C4F" w:rsidRPr="00871824" w:rsidRDefault="00775C4F" w:rsidP="00774883">
            <w:pPr>
              <w:rPr>
                <w:rFonts w:ascii="Times New Roman" w:eastAsia="Calibri" w:hAnsi="Times New Roman" w:cs="Times New Roman"/>
                <w:b/>
                <w:sz w:val="24"/>
                <w:szCs w:val="24"/>
              </w:rPr>
            </w:pPr>
          </w:p>
        </w:tc>
        <w:tc>
          <w:tcPr>
            <w:tcW w:w="1620" w:type="pct"/>
            <w:vMerge/>
            <w:tcBorders>
              <w:bottom w:val="single" w:sz="18" w:space="0" w:color="auto"/>
            </w:tcBorders>
            <w:vAlign w:val="center"/>
          </w:tcPr>
          <w:p w14:paraId="4A05D662" w14:textId="77777777" w:rsidR="00775C4F" w:rsidRPr="00871824" w:rsidRDefault="00775C4F" w:rsidP="00774883">
            <w:pPr>
              <w:rPr>
                <w:rFonts w:ascii="Times New Roman" w:eastAsia="Calibri" w:hAnsi="Times New Roman" w:cs="Times New Roman"/>
                <w:b/>
                <w:sz w:val="24"/>
                <w:szCs w:val="24"/>
              </w:rPr>
            </w:pPr>
          </w:p>
        </w:tc>
        <w:tc>
          <w:tcPr>
            <w:tcW w:w="1599" w:type="pct"/>
            <w:tcBorders>
              <w:bottom w:val="single" w:sz="18" w:space="0" w:color="auto"/>
            </w:tcBorders>
            <w:vAlign w:val="center"/>
          </w:tcPr>
          <w:p w14:paraId="5CFE39A7" w14:textId="77777777" w:rsidR="00775C4F" w:rsidRPr="00871824" w:rsidRDefault="00775C4F" w:rsidP="00774883">
            <w:pPr>
              <w:rPr>
                <w:rFonts w:ascii="Times New Roman" w:eastAsia="Calibri" w:hAnsi="Times New Roman" w:cs="Times New Roman"/>
                <w:b/>
                <w:sz w:val="24"/>
                <w:szCs w:val="24"/>
              </w:rPr>
            </w:pPr>
            <w:r w:rsidRPr="00871824">
              <w:rPr>
                <w:rFonts w:ascii="Times New Roman" w:eastAsia="Calibri" w:hAnsi="Times New Roman" w:cs="Times New Roman"/>
                <w:b/>
                <w:sz w:val="24"/>
                <w:szCs w:val="24"/>
              </w:rPr>
              <w:t>Ostale usluge</w:t>
            </w:r>
          </w:p>
        </w:tc>
        <w:tc>
          <w:tcPr>
            <w:tcW w:w="1226" w:type="pct"/>
            <w:tcBorders>
              <w:bottom w:val="single" w:sz="18" w:space="0" w:color="auto"/>
            </w:tcBorders>
            <w:vAlign w:val="center"/>
          </w:tcPr>
          <w:p w14:paraId="1FF6A385"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0,5 izvršitelja (voditelj računovodstva) do 150 korisnika</w:t>
            </w:r>
          </w:p>
        </w:tc>
      </w:tr>
      <w:tr w:rsidR="00775C4F" w:rsidRPr="00871824" w14:paraId="51139ED3" w14:textId="77777777" w:rsidTr="00FD0DC0">
        <w:trPr>
          <w:trHeight w:val="987"/>
        </w:trPr>
        <w:tc>
          <w:tcPr>
            <w:tcW w:w="555" w:type="pct"/>
            <w:tcBorders>
              <w:top w:val="single" w:sz="18" w:space="0" w:color="auto"/>
              <w:bottom w:val="single" w:sz="18" w:space="0" w:color="auto"/>
            </w:tcBorders>
            <w:vAlign w:val="center"/>
          </w:tcPr>
          <w:p w14:paraId="1E3E4380" w14:textId="77777777" w:rsidR="00775C4F" w:rsidRPr="00871824" w:rsidRDefault="00775C4F" w:rsidP="00774883">
            <w:pPr>
              <w:rPr>
                <w:rFonts w:eastAsia="Calibri"/>
              </w:rPr>
            </w:pPr>
            <w:r w:rsidRPr="00871824">
              <w:rPr>
                <w:rFonts w:eastAsia="Calibri"/>
              </w:rPr>
              <w:t>5.</w:t>
            </w:r>
          </w:p>
        </w:tc>
        <w:tc>
          <w:tcPr>
            <w:tcW w:w="1620" w:type="pct"/>
            <w:tcBorders>
              <w:top w:val="single" w:sz="18" w:space="0" w:color="auto"/>
              <w:bottom w:val="single" w:sz="18" w:space="0" w:color="auto"/>
            </w:tcBorders>
            <w:vAlign w:val="center"/>
          </w:tcPr>
          <w:p w14:paraId="55B04D0E" w14:textId="77777777" w:rsidR="00775C4F" w:rsidRPr="00871824" w:rsidRDefault="00775C4F" w:rsidP="00774883">
            <w:pPr>
              <w:rPr>
                <w:rFonts w:eastAsia="Calibri"/>
              </w:rPr>
            </w:pPr>
            <w:r w:rsidRPr="00871824">
              <w:rPr>
                <w:rFonts w:eastAsia="Times New Roman"/>
                <w:lang w:eastAsia="hr-HR"/>
              </w:rPr>
              <w:t>Nabava potrebnih namirnica, potrošnog i drugog materijala</w:t>
            </w:r>
          </w:p>
        </w:tc>
        <w:tc>
          <w:tcPr>
            <w:tcW w:w="1599" w:type="pct"/>
            <w:tcBorders>
              <w:top w:val="single" w:sz="18" w:space="0" w:color="auto"/>
              <w:bottom w:val="single" w:sz="18" w:space="0" w:color="auto"/>
            </w:tcBorders>
            <w:vAlign w:val="center"/>
          </w:tcPr>
          <w:p w14:paraId="6788FDD5" w14:textId="77777777" w:rsidR="00775C4F" w:rsidRPr="00871824" w:rsidRDefault="00775C4F" w:rsidP="00774883">
            <w:pPr>
              <w:rPr>
                <w:rFonts w:eastAsia="Calibri"/>
              </w:rPr>
            </w:pPr>
            <w:r w:rsidRPr="00871824">
              <w:rPr>
                <w:rFonts w:eastAsia="Calibri"/>
              </w:rPr>
              <w:t xml:space="preserve">Usluga smještaja </w:t>
            </w:r>
          </w:p>
        </w:tc>
        <w:tc>
          <w:tcPr>
            <w:tcW w:w="1226" w:type="pct"/>
            <w:tcBorders>
              <w:top w:val="single" w:sz="18" w:space="0" w:color="auto"/>
              <w:bottom w:val="single" w:sz="18" w:space="0" w:color="auto"/>
            </w:tcBorders>
            <w:vAlign w:val="center"/>
          </w:tcPr>
          <w:p w14:paraId="0D7EB5DD"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1 izvršitelj (ekonom) na 300 korisnika</w:t>
            </w:r>
          </w:p>
        </w:tc>
      </w:tr>
      <w:tr w:rsidR="00775C4F" w:rsidRPr="00871824" w14:paraId="74A8EF3F" w14:textId="77777777" w:rsidTr="00FD0DC0">
        <w:trPr>
          <w:trHeight w:val="885"/>
        </w:trPr>
        <w:tc>
          <w:tcPr>
            <w:tcW w:w="555" w:type="pct"/>
            <w:tcBorders>
              <w:top w:val="single" w:sz="18" w:space="0" w:color="auto"/>
              <w:bottom w:val="single" w:sz="18" w:space="0" w:color="auto"/>
            </w:tcBorders>
            <w:vAlign w:val="center"/>
          </w:tcPr>
          <w:p w14:paraId="78C0DFB0" w14:textId="77777777" w:rsidR="00775C4F" w:rsidRPr="00871824" w:rsidRDefault="00775C4F" w:rsidP="00774883">
            <w:pPr>
              <w:rPr>
                <w:rFonts w:eastAsia="Calibri"/>
              </w:rPr>
            </w:pPr>
            <w:r w:rsidRPr="00871824">
              <w:rPr>
                <w:rFonts w:eastAsia="Calibri"/>
              </w:rPr>
              <w:t>6.</w:t>
            </w:r>
          </w:p>
        </w:tc>
        <w:tc>
          <w:tcPr>
            <w:tcW w:w="1620" w:type="pct"/>
            <w:tcBorders>
              <w:top w:val="single" w:sz="18" w:space="0" w:color="auto"/>
              <w:bottom w:val="single" w:sz="18" w:space="0" w:color="auto"/>
            </w:tcBorders>
            <w:vAlign w:val="center"/>
          </w:tcPr>
          <w:p w14:paraId="1A525761" w14:textId="77777777" w:rsidR="00775C4F" w:rsidRPr="00871824" w:rsidRDefault="00775C4F" w:rsidP="00774883">
            <w:pPr>
              <w:rPr>
                <w:rFonts w:eastAsia="Calibri"/>
              </w:rPr>
            </w:pPr>
            <w:r w:rsidRPr="00871824">
              <w:rPr>
                <w:rFonts w:eastAsia="Times New Roman"/>
                <w:lang w:eastAsia="hr-HR"/>
              </w:rPr>
              <w:t>Preuzimanje, skladištenje i izdavanje robe</w:t>
            </w:r>
          </w:p>
        </w:tc>
        <w:tc>
          <w:tcPr>
            <w:tcW w:w="1599" w:type="pct"/>
            <w:tcBorders>
              <w:top w:val="single" w:sz="18" w:space="0" w:color="auto"/>
              <w:bottom w:val="single" w:sz="18" w:space="0" w:color="auto"/>
            </w:tcBorders>
            <w:vAlign w:val="center"/>
          </w:tcPr>
          <w:p w14:paraId="63EEE234" w14:textId="77777777" w:rsidR="00775C4F" w:rsidRPr="00871824" w:rsidRDefault="00775C4F" w:rsidP="00774883">
            <w:pPr>
              <w:rPr>
                <w:rFonts w:eastAsia="Calibri"/>
              </w:rPr>
            </w:pPr>
            <w:r w:rsidRPr="00871824">
              <w:rPr>
                <w:rFonts w:eastAsia="Calibri"/>
              </w:rPr>
              <w:t>Usluga smještaja</w:t>
            </w:r>
          </w:p>
        </w:tc>
        <w:tc>
          <w:tcPr>
            <w:tcW w:w="1226" w:type="pct"/>
            <w:tcBorders>
              <w:top w:val="single" w:sz="18" w:space="0" w:color="auto"/>
              <w:bottom w:val="single" w:sz="18" w:space="0" w:color="auto"/>
            </w:tcBorders>
            <w:vAlign w:val="center"/>
          </w:tcPr>
          <w:p w14:paraId="5E68C70C"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1 izvršitelj (skladištar) na 300 korisnika</w:t>
            </w:r>
          </w:p>
        </w:tc>
      </w:tr>
      <w:tr w:rsidR="00775C4F" w:rsidRPr="00871824" w14:paraId="782BE9B9" w14:textId="77777777" w:rsidTr="00FD0DC0">
        <w:trPr>
          <w:trHeight w:val="1123"/>
        </w:trPr>
        <w:tc>
          <w:tcPr>
            <w:tcW w:w="555" w:type="pct"/>
            <w:tcBorders>
              <w:top w:val="single" w:sz="18" w:space="0" w:color="auto"/>
              <w:bottom w:val="single" w:sz="18" w:space="0" w:color="auto"/>
            </w:tcBorders>
            <w:vAlign w:val="center"/>
          </w:tcPr>
          <w:p w14:paraId="0FEF4691" w14:textId="77777777" w:rsidR="00775C4F" w:rsidRPr="00871824" w:rsidRDefault="00775C4F" w:rsidP="00774883">
            <w:pPr>
              <w:rPr>
                <w:rFonts w:eastAsia="Calibri"/>
              </w:rPr>
            </w:pPr>
            <w:r w:rsidRPr="00871824">
              <w:rPr>
                <w:rFonts w:eastAsia="Calibri"/>
              </w:rPr>
              <w:t>7.</w:t>
            </w:r>
          </w:p>
        </w:tc>
        <w:tc>
          <w:tcPr>
            <w:tcW w:w="1620" w:type="pct"/>
            <w:tcBorders>
              <w:top w:val="single" w:sz="18" w:space="0" w:color="auto"/>
              <w:bottom w:val="single" w:sz="18" w:space="0" w:color="auto"/>
            </w:tcBorders>
            <w:vAlign w:val="center"/>
          </w:tcPr>
          <w:p w14:paraId="6972D3C2" w14:textId="77777777" w:rsidR="00775C4F" w:rsidRPr="00871824" w:rsidRDefault="00775C4F" w:rsidP="00774883">
            <w:pPr>
              <w:rPr>
                <w:rFonts w:eastAsia="Calibri"/>
              </w:rPr>
            </w:pPr>
            <w:r w:rsidRPr="00871824">
              <w:rPr>
                <w:rFonts w:eastAsia="Calibri"/>
              </w:rPr>
              <w:t>Osiguravanje prijevoza korisnika</w:t>
            </w:r>
          </w:p>
        </w:tc>
        <w:tc>
          <w:tcPr>
            <w:tcW w:w="1599" w:type="pct"/>
            <w:tcBorders>
              <w:top w:val="single" w:sz="18" w:space="0" w:color="auto"/>
              <w:bottom w:val="single" w:sz="18" w:space="0" w:color="auto"/>
            </w:tcBorders>
            <w:vAlign w:val="center"/>
          </w:tcPr>
          <w:p w14:paraId="7532A452" w14:textId="77777777" w:rsidR="00775C4F" w:rsidRPr="00871824" w:rsidRDefault="00775C4F" w:rsidP="00774883">
            <w:pPr>
              <w:rPr>
                <w:rFonts w:eastAsia="Calibri"/>
              </w:rPr>
            </w:pPr>
            <w:r w:rsidRPr="00871824">
              <w:rPr>
                <w:rFonts w:eastAsia="Calibri"/>
              </w:rPr>
              <w:t>Usluga boravka</w:t>
            </w:r>
          </w:p>
        </w:tc>
        <w:tc>
          <w:tcPr>
            <w:tcW w:w="1226" w:type="pct"/>
            <w:tcBorders>
              <w:top w:val="single" w:sz="18" w:space="0" w:color="auto"/>
              <w:bottom w:val="single" w:sz="18" w:space="0" w:color="auto"/>
            </w:tcBorders>
            <w:vAlign w:val="center"/>
          </w:tcPr>
          <w:p w14:paraId="32D6DEBE"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1 izvršitelj (vozač) na 24 korisnika</w:t>
            </w:r>
          </w:p>
        </w:tc>
      </w:tr>
      <w:tr w:rsidR="00775C4F" w:rsidRPr="00871824" w14:paraId="0B58DA81" w14:textId="77777777" w:rsidTr="00FD0DC0">
        <w:trPr>
          <w:trHeight w:val="1252"/>
        </w:trPr>
        <w:tc>
          <w:tcPr>
            <w:tcW w:w="555" w:type="pct"/>
            <w:tcBorders>
              <w:top w:val="single" w:sz="18" w:space="0" w:color="auto"/>
              <w:bottom w:val="single" w:sz="18" w:space="0" w:color="auto"/>
            </w:tcBorders>
            <w:vAlign w:val="center"/>
          </w:tcPr>
          <w:p w14:paraId="47B26215" w14:textId="77777777" w:rsidR="00775C4F" w:rsidRPr="00871824" w:rsidRDefault="00775C4F" w:rsidP="00774883">
            <w:pPr>
              <w:rPr>
                <w:rFonts w:eastAsia="Calibri"/>
              </w:rPr>
            </w:pPr>
            <w:r w:rsidRPr="00871824">
              <w:rPr>
                <w:rFonts w:eastAsia="Calibri"/>
              </w:rPr>
              <w:t>8.</w:t>
            </w:r>
          </w:p>
        </w:tc>
        <w:tc>
          <w:tcPr>
            <w:tcW w:w="1620" w:type="pct"/>
            <w:tcBorders>
              <w:top w:val="single" w:sz="18" w:space="0" w:color="auto"/>
              <w:bottom w:val="single" w:sz="18" w:space="0" w:color="auto"/>
            </w:tcBorders>
            <w:vAlign w:val="center"/>
          </w:tcPr>
          <w:p w14:paraId="21698D7B" w14:textId="77777777" w:rsidR="00775C4F" w:rsidRPr="00871824" w:rsidRDefault="00775C4F" w:rsidP="00774883">
            <w:pPr>
              <w:rPr>
                <w:rFonts w:eastAsia="Calibri"/>
              </w:rPr>
            </w:pPr>
            <w:r w:rsidRPr="00871824">
              <w:rPr>
                <w:rFonts w:eastAsia="Times New Roman"/>
                <w:lang w:eastAsia="hr-HR"/>
              </w:rPr>
              <w:t>Prihvat korisnika</w:t>
            </w:r>
          </w:p>
        </w:tc>
        <w:tc>
          <w:tcPr>
            <w:tcW w:w="1599" w:type="pct"/>
            <w:tcBorders>
              <w:top w:val="single" w:sz="18" w:space="0" w:color="auto"/>
              <w:bottom w:val="single" w:sz="18" w:space="0" w:color="auto"/>
            </w:tcBorders>
            <w:vAlign w:val="center"/>
          </w:tcPr>
          <w:p w14:paraId="696576F5" w14:textId="77777777" w:rsidR="00775C4F" w:rsidRPr="00871824" w:rsidRDefault="00775C4F" w:rsidP="00774883">
            <w:pPr>
              <w:rPr>
                <w:rFonts w:eastAsia="Calibri"/>
              </w:rPr>
            </w:pPr>
            <w:r w:rsidRPr="00871824">
              <w:rPr>
                <w:rFonts w:eastAsia="Times New Roman"/>
                <w:lang w:eastAsia="hr-HR"/>
              </w:rPr>
              <w:t>Usluga smještaja u prihvatilištu ili prenoćištu</w:t>
            </w:r>
          </w:p>
        </w:tc>
        <w:tc>
          <w:tcPr>
            <w:tcW w:w="1226" w:type="pct"/>
            <w:tcBorders>
              <w:top w:val="single" w:sz="18" w:space="0" w:color="auto"/>
              <w:bottom w:val="single" w:sz="18" w:space="0" w:color="auto"/>
            </w:tcBorders>
            <w:vAlign w:val="center"/>
          </w:tcPr>
          <w:p w14:paraId="74917595" w14:textId="77777777" w:rsidR="00775C4F" w:rsidRPr="00871824" w:rsidRDefault="00775C4F" w:rsidP="00774883">
            <w:pPr>
              <w:rPr>
                <w:rFonts w:ascii="Times New Roman" w:eastAsia="Calibri" w:hAnsi="Times New Roman" w:cs="Times New Roman"/>
                <w:sz w:val="24"/>
                <w:szCs w:val="24"/>
              </w:rPr>
            </w:pPr>
            <w:r w:rsidRPr="00871824">
              <w:rPr>
                <w:rFonts w:ascii="Times New Roman" w:eastAsia="Calibri" w:hAnsi="Times New Roman" w:cs="Times New Roman"/>
                <w:sz w:val="24"/>
                <w:szCs w:val="24"/>
              </w:rPr>
              <w:t>4 izvršitelja (portir) na pružatelja usluge u prihvatilištu, odnosno 3 izvršitelja (portir) na pružatelja usluge u prenoćištu</w:t>
            </w:r>
          </w:p>
        </w:tc>
      </w:tr>
    </w:tbl>
    <w:p w14:paraId="6AC346A0" w14:textId="77777777" w:rsidR="00775C4F" w:rsidRPr="00871824" w:rsidRDefault="00775C4F" w:rsidP="00774883"/>
    <w:p w14:paraId="7A511D37" w14:textId="3FCC8B8C" w:rsidR="00C863EE" w:rsidRPr="009B208B" w:rsidRDefault="00C863EE" w:rsidP="00774883">
      <w:pPr>
        <w:rPr>
          <w:rFonts w:ascii="Times New Roman" w:eastAsia="Times New Roman" w:hAnsi="Times New Roman" w:cs="Times New Roman"/>
          <w:sz w:val="24"/>
          <w:szCs w:val="24"/>
          <w:lang w:eastAsia="hr-HR"/>
        </w:rPr>
      </w:pPr>
    </w:p>
    <w:p w14:paraId="6A3495EC" w14:textId="77777777" w:rsidR="0029129E" w:rsidRDefault="0029129E"/>
    <w:sectPr w:rsidR="0029129E" w:rsidSect="00775C4F">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F95CF" w14:textId="77777777" w:rsidR="00562B81" w:rsidRDefault="00562B81" w:rsidP="00775C4F">
      <w:pPr>
        <w:spacing w:after="0" w:line="240" w:lineRule="auto"/>
      </w:pPr>
      <w:r>
        <w:separator/>
      </w:r>
    </w:p>
  </w:endnote>
  <w:endnote w:type="continuationSeparator" w:id="0">
    <w:p w14:paraId="42343330" w14:textId="77777777" w:rsidR="00562B81" w:rsidRDefault="00562B81" w:rsidP="00775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font>
  <w:font w:name="Simsun (Founder Extended)">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578A6" w14:textId="77777777" w:rsidR="00562B81" w:rsidRDefault="00562B81" w:rsidP="00775C4F">
      <w:pPr>
        <w:spacing w:after="0" w:line="240" w:lineRule="auto"/>
      </w:pPr>
      <w:r>
        <w:separator/>
      </w:r>
    </w:p>
  </w:footnote>
  <w:footnote w:type="continuationSeparator" w:id="0">
    <w:p w14:paraId="389D6C8C" w14:textId="77777777" w:rsidR="00562B81" w:rsidRDefault="00562B81" w:rsidP="00775C4F">
      <w:pPr>
        <w:spacing w:after="0" w:line="240" w:lineRule="auto"/>
      </w:pPr>
      <w:r>
        <w:continuationSeparator/>
      </w:r>
    </w:p>
  </w:footnote>
  <w:footnote w:id="1">
    <w:p w14:paraId="60795811" w14:textId="77777777" w:rsidR="00AF1F99" w:rsidRPr="00C67987" w:rsidRDefault="00AF1F99" w:rsidP="00775C4F">
      <w:pPr>
        <w:pStyle w:val="Tekstfusnote"/>
        <w:rPr>
          <w:rFonts w:ascii="Times New Roman" w:eastAsia="Times New Roman" w:hAnsi="Times New Roman"/>
          <w:color w:val="000000"/>
          <w:sz w:val="16"/>
          <w:szCs w:val="16"/>
          <w:lang w:eastAsia="hr-HR"/>
        </w:rPr>
      </w:pPr>
      <w:r w:rsidRPr="00167C64">
        <w:rPr>
          <w:rStyle w:val="Referencafusnote"/>
        </w:rPr>
        <w:sym w:font="Symbol" w:char="F02A"/>
      </w:r>
      <w:r>
        <w:t xml:space="preserve"> </w:t>
      </w:r>
      <w:r w:rsidRPr="00815485">
        <w:rPr>
          <w:rFonts w:ascii="Times New Roman" w:eastAsia="Times New Roman" w:hAnsi="Times New Roman"/>
          <w:color w:val="000000"/>
          <w:sz w:val="16"/>
          <w:szCs w:val="16"/>
          <w:lang w:eastAsia="hr-HR"/>
        </w:rPr>
        <w:t>uz osnovni opseg usluge korisniku</w:t>
      </w:r>
      <w:r>
        <w:rPr>
          <w:rFonts w:ascii="Times New Roman" w:eastAsia="Times New Roman" w:hAnsi="Times New Roman"/>
          <w:color w:val="000000"/>
          <w:sz w:val="16"/>
          <w:szCs w:val="16"/>
          <w:lang w:eastAsia="hr-HR"/>
        </w:rPr>
        <w:t xml:space="preserve"> se</w:t>
      </w:r>
      <w:r w:rsidRPr="00815485">
        <w:rPr>
          <w:rFonts w:ascii="Times New Roman" w:eastAsia="Times New Roman" w:hAnsi="Times New Roman"/>
          <w:color w:val="000000"/>
          <w:sz w:val="16"/>
          <w:szCs w:val="16"/>
          <w:lang w:eastAsia="hr-HR"/>
        </w:rPr>
        <w:t xml:space="preserve"> može pružati jedna specifična dodatna aktivnost dnevno</w:t>
      </w:r>
    </w:p>
  </w:footnote>
  <w:footnote w:id="2">
    <w:p w14:paraId="2A346C41" w14:textId="77777777" w:rsidR="00AF1F99" w:rsidRDefault="00AF1F99" w:rsidP="00775C4F">
      <w:pPr>
        <w:pStyle w:val="Tekstfusnote"/>
      </w:pPr>
    </w:p>
  </w:footnote>
  <w:footnote w:id="3">
    <w:p w14:paraId="3829B88E" w14:textId="77777777" w:rsidR="00AF1F99" w:rsidRPr="00C67987" w:rsidRDefault="00AF1F99" w:rsidP="00775C4F">
      <w:pPr>
        <w:pStyle w:val="Tekstfusnote"/>
        <w:rPr>
          <w:rFonts w:ascii="Times New Roman" w:hAnsi="Times New Roman"/>
          <w:sz w:val="16"/>
          <w:szCs w:val="16"/>
        </w:rPr>
      </w:pPr>
      <w:r w:rsidRPr="00C67987">
        <w:rPr>
          <w:rStyle w:val="Referencafusnote"/>
          <w:rFonts w:ascii="Times New Roman" w:hAnsi="Times New Roman"/>
          <w:sz w:val="16"/>
          <w:szCs w:val="16"/>
        </w:rPr>
        <w:sym w:font="Symbol" w:char="F02A"/>
      </w:r>
      <w:r w:rsidRPr="00C67987">
        <w:rPr>
          <w:rFonts w:ascii="Times New Roman" w:hAnsi="Times New Roman"/>
          <w:sz w:val="16"/>
          <w:szCs w:val="16"/>
        </w:rPr>
        <w:t xml:space="preserve"> </w:t>
      </w:r>
      <w:r w:rsidRPr="00C67987">
        <w:rPr>
          <w:rFonts w:ascii="Times New Roman" w:eastAsia="Times New Roman" w:hAnsi="Times New Roman"/>
          <w:color w:val="000000"/>
          <w:sz w:val="16"/>
          <w:szCs w:val="16"/>
          <w:lang w:eastAsia="hr-HR"/>
        </w:rPr>
        <w:t>uz osnovni opseg usluge korisniku se može pružati jedna spec</w:t>
      </w:r>
      <w:r>
        <w:rPr>
          <w:rFonts w:ascii="Times New Roman" w:eastAsia="Times New Roman" w:hAnsi="Times New Roman"/>
          <w:color w:val="000000"/>
          <w:sz w:val="16"/>
          <w:szCs w:val="16"/>
          <w:lang w:eastAsia="hr-HR"/>
        </w:rPr>
        <w:t>ifična dodatna aktivnost dnevno</w:t>
      </w:r>
    </w:p>
  </w:footnote>
  <w:footnote w:id="4">
    <w:p w14:paraId="3399E93E" w14:textId="77777777" w:rsidR="00AF1F99" w:rsidRDefault="00AF1F99" w:rsidP="00775C4F">
      <w:pPr>
        <w:pStyle w:val="Tekstfusnote"/>
      </w:pPr>
      <w:r w:rsidRPr="00C67987">
        <w:rPr>
          <w:rStyle w:val="Referencafusnote"/>
          <w:rFonts w:ascii="Times New Roman" w:hAnsi="Times New Roman"/>
          <w:sz w:val="16"/>
          <w:szCs w:val="16"/>
        </w:rPr>
        <w:sym w:font="Symbol" w:char="F02A"/>
      </w:r>
      <w:r w:rsidRPr="00C67987">
        <w:rPr>
          <w:rStyle w:val="Referencafusnote"/>
          <w:rFonts w:ascii="Times New Roman" w:hAnsi="Times New Roman"/>
          <w:sz w:val="16"/>
          <w:szCs w:val="16"/>
        </w:rPr>
        <w:sym w:font="Symbol" w:char="F02A"/>
      </w:r>
      <w:r w:rsidRPr="00C67987">
        <w:rPr>
          <w:rFonts w:ascii="Times New Roman" w:hAnsi="Times New Roman"/>
          <w:sz w:val="16"/>
          <w:szCs w:val="16"/>
        </w:rPr>
        <w:t xml:space="preserve"> niži propisani normativ primjenjuje se samo ako su svi korisnici najmanje 8 sati dnevno odsutni iz stambene jedinice</w:t>
      </w:r>
    </w:p>
  </w:footnote>
  <w:footnote w:id="5">
    <w:p w14:paraId="3295B834" w14:textId="77777777" w:rsidR="00AF1F99" w:rsidRDefault="00AF1F99" w:rsidP="00775C4F">
      <w:pPr>
        <w:pStyle w:val="Tekstfusnote"/>
      </w:pPr>
      <w:r w:rsidRPr="00C67987">
        <w:rPr>
          <w:rStyle w:val="Referencafusnote"/>
          <w:rFonts w:ascii="Times New Roman" w:hAnsi="Times New Roman"/>
          <w:sz w:val="16"/>
          <w:szCs w:val="16"/>
        </w:rPr>
        <w:sym w:font="Symbol" w:char="F02A"/>
      </w:r>
      <w:r w:rsidRPr="00C67987">
        <w:rPr>
          <w:rStyle w:val="Referencafusnote"/>
          <w:rFonts w:ascii="Times New Roman" w:hAnsi="Times New Roman"/>
          <w:sz w:val="16"/>
          <w:szCs w:val="16"/>
        </w:rPr>
        <w:sym w:font="Symbol" w:char="F02A"/>
      </w:r>
      <w:r w:rsidRPr="00C67987">
        <w:rPr>
          <w:rFonts w:ascii="Times New Roman" w:hAnsi="Times New Roman"/>
          <w:sz w:val="16"/>
          <w:szCs w:val="16"/>
        </w:rPr>
        <w:t xml:space="preserve"> niži propisani normativ primjenjuje se samo ako su svi korisnici najmanje 8 sati dnevno odsutni iz stambene jedinice</w:t>
      </w:r>
    </w:p>
  </w:footnote>
  <w:footnote w:id="6">
    <w:p w14:paraId="34C88413" w14:textId="77777777" w:rsidR="00AF1F99" w:rsidRDefault="00AF1F99" w:rsidP="00775C4F">
      <w:pPr>
        <w:pStyle w:val="Tekstfusnote"/>
      </w:pPr>
      <w:r w:rsidRPr="00153985">
        <w:rPr>
          <w:rStyle w:val="Referencafusnote"/>
        </w:rPr>
        <w:sym w:font="Symbol" w:char="F02A"/>
      </w:r>
      <w:r>
        <w:t xml:space="preserve"> </w:t>
      </w:r>
      <w:r w:rsidRPr="005F776F">
        <w:rPr>
          <w:rFonts w:ascii="Times New Roman" w:hAnsi="Times New Roman"/>
          <w:sz w:val="16"/>
          <w:szCs w:val="16"/>
        </w:rPr>
        <w:t>uz osnovni opseg usluge korisniku se može pružati jedna specifična dodatna aktivnost dnevno</w:t>
      </w:r>
    </w:p>
  </w:footnote>
  <w:footnote w:id="7">
    <w:p w14:paraId="0B7F96EF" w14:textId="77777777" w:rsidR="00AF1F99" w:rsidRDefault="00AF1F99" w:rsidP="00775C4F">
      <w:pPr>
        <w:pStyle w:val="Tekstfusnote"/>
      </w:pPr>
      <w:r w:rsidRPr="00C67987">
        <w:rPr>
          <w:rStyle w:val="Referencafusnote"/>
          <w:rFonts w:ascii="Times New Roman" w:hAnsi="Times New Roman"/>
          <w:sz w:val="16"/>
          <w:szCs w:val="16"/>
        </w:rPr>
        <w:sym w:font="Symbol" w:char="F02A"/>
      </w:r>
      <w:r w:rsidRPr="00C67987">
        <w:rPr>
          <w:rStyle w:val="Referencafusnote"/>
          <w:rFonts w:ascii="Times New Roman" w:hAnsi="Times New Roman"/>
          <w:sz w:val="16"/>
          <w:szCs w:val="16"/>
        </w:rPr>
        <w:sym w:font="Symbol" w:char="F02A"/>
      </w:r>
      <w:r w:rsidRPr="00C67987">
        <w:rPr>
          <w:rFonts w:ascii="Times New Roman" w:hAnsi="Times New Roman"/>
          <w:sz w:val="16"/>
          <w:szCs w:val="16"/>
        </w:rPr>
        <w:t xml:space="preserve"> niži propisani normativ primjenjuje se samo ako su svi korisnici najmanje 8 sati dnevno odsutni iz stambene jedinice</w:t>
      </w:r>
    </w:p>
  </w:footnote>
  <w:footnote w:id="8">
    <w:p w14:paraId="38CE13FC" w14:textId="77777777" w:rsidR="00AF1F99" w:rsidRDefault="00AF1F99" w:rsidP="00775C4F">
      <w:pPr>
        <w:pStyle w:val="Tekstfusnote"/>
      </w:pPr>
      <w:r w:rsidRPr="00C67987">
        <w:rPr>
          <w:rStyle w:val="Referencafusnote"/>
          <w:rFonts w:ascii="Times New Roman" w:hAnsi="Times New Roman"/>
          <w:sz w:val="16"/>
          <w:szCs w:val="16"/>
        </w:rPr>
        <w:sym w:font="Symbol" w:char="F02A"/>
      </w:r>
      <w:r w:rsidRPr="00C67987">
        <w:rPr>
          <w:rStyle w:val="Referencafusnote"/>
          <w:rFonts w:ascii="Times New Roman" w:hAnsi="Times New Roman"/>
          <w:sz w:val="16"/>
          <w:szCs w:val="16"/>
        </w:rPr>
        <w:sym w:font="Symbol" w:char="F02A"/>
      </w:r>
      <w:r w:rsidRPr="00C67987">
        <w:rPr>
          <w:rFonts w:ascii="Times New Roman" w:hAnsi="Times New Roman"/>
          <w:sz w:val="16"/>
          <w:szCs w:val="16"/>
        </w:rPr>
        <w:t xml:space="preserve"> niži propisani normativ primjenjuje se samo ako su svi korisnici najmanje 8 sati dnevno odsutni iz stambene jedinice</w:t>
      </w:r>
    </w:p>
  </w:footnote>
  <w:footnote w:id="9">
    <w:p w14:paraId="54E1771F" w14:textId="77777777" w:rsidR="00AF1F99" w:rsidRDefault="00AF1F99" w:rsidP="00775C4F">
      <w:pPr>
        <w:pStyle w:val="Tekstfusnote"/>
      </w:pPr>
      <w:r w:rsidRPr="00153985">
        <w:rPr>
          <w:rStyle w:val="Referencafusnote"/>
        </w:rPr>
        <w:sym w:font="Symbol" w:char="F02A"/>
      </w:r>
      <w:r>
        <w:t xml:space="preserve"> </w:t>
      </w:r>
      <w:r w:rsidRPr="005F776F">
        <w:rPr>
          <w:rFonts w:ascii="Times New Roman" w:hAnsi="Times New Roman"/>
          <w:sz w:val="16"/>
          <w:szCs w:val="16"/>
        </w:rPr>
        <w:t>uz osnovni opseg usluge korisniku se može pružati jedna specifična dodatna aktivnost dnevno</w:t>
      </w:r>
    </w:p>
  </w:footnote>
  <w:footnote w:id="10">
    <w:p w14:paraId="68A3D286" w14:textId="77777777" w:rsidR="00AF1F99" w:rsidRDefault="00AF1F99" w:rsidP="00775C4F">
      <w:pPr>
        <w:pStyle w:val="Tekstfusnote"/>
      </w:pPr>
      <w:r w:rsidRPr="00153985">
        <w:rPr>
          <w:rStyle w:val="Referencafusnote"/>
        </w:rPr>
        <w:sym w:font="Symbol" w:char="F02A"/>
      </w:r>
      <w:r>
        <w:t xml:space="preserve"> </w:t>
      </w:r>
      <w:r w:rsidRPr="005F776F">
        <w:rPr>
          <w:rFonts w:ascii="Times New Roman" w:hAnsi="Times New Roman"/>
          <w:sz w:val="16"/>
          <w:szCs w:val="16"/>
        </w:rPr>
        <w:t>uz osnovni opseg usluge korisniku se može pružati jedna specifična dodatna aktivnost dnevno</w:t>
      </w:r>
    </w:p>
  </w:footnote>
  <w:footnote w:id="11">
    <w:p w14:paraId="6FD05EF4" w14:textId="77777777" w:rsidR="00AF1F99" w:rsidRDefault="00AF1F99" w:rsidP="00775C4F">
      <w:pPr>
        <w:pStyle w:val="Tekstfusnote"/>
      </w:pPr>
      <w:r w:rsidRPr="00EC0B76">
        <w:rPr>
          <w:rStyle w:val="Referencafusnote"/>
        </w:rPr>
        <w:sym w:font="Symbol" w:char="F02A"/>
      </w:r>
      <w:r w:rsidRPr="00EC0B76">
        <w:rPr>
          <w:rStyle w:val="Referencafusnote"/>
        </w:rPr>
        <w:sym w:font="Symbol" w:char="F02A"/>
      </w:r>
      <w:r>
        <w:t xml:space="preserve"> </w:t>
      </w:r>
      <w:r w:rsidRPr="009018D0">
        <w:rPr>
          <w:rFonts w:ascii="Times New Roman" w:hAnsi="Times New Roman"/>
          <w:sz w:val="16"/>
          <w:szCs w:val="16"/>
        </w:rPr>
        <w:t>niži propisani normativ primjenjuje se samo ako su svi korisnici najmanje 8 sati dnevno odsutni iz stambene jedinice</w:t>
      </w:r>
    </w:p>
  </w:footnote>
  <w:footnote w:id="12">
    <w:p w14:paraId="27D7B5A5" w14:textId="77777777" w:rsidR="00AF1F99" w:rsidRDefault="00AF1F99" w:rsidP="00775C4F">
      <w:pPr>
        <w:pStyle w:val="Tekstfusnote"/>
      </w:pPr>
      <w:r w:rsidRPr="00EC0B76">
        <w:rPr>
          <w:rStyle w:val="Referencafusnote"/>
        </w:rPr>
        <w:sym w:font="Symbol" w:char="F02A"/>
      </w:r>
      <w:r w:rsidRPr="00EC0B76">
        <w:rPr>
          <w:rStyle w:val="Referencafusnote"/>
        </w:rPr>
        <w:sym w:font="Symbol" w:char="F02A"/>
      </w:r>
      <w:r>
        <w:t xml:space="preserve"> </w:t>
      </w:r>
      <w:r w:rsidRPr="009018D0">
        <w:rPr>
          <w:rFonts w:ascii="Times New Roman" w:hAnsi="Times New Roman"/>
          <w:sz w:val="16"/>
          <w:szCs w:val="16"/>
        </w:rPr>
        <w:t>niži propisani normativ primjenjuje se samo ako su svi korisnici najmanje 8 sati dnevno odsutni iz stambene jedinice</w:t>
      </w:r>
    </w:p>
  </w:footnote>
  <w:footnote w:id="13">
    <w:p w14:paraId="1960504A" w14:textId="77777777" w:rsidR="00AF1F99" w:rsidRDefault="00AF1F99" w:rsidP="00775C4F">
      <w:pPr>
        <w:pStyle w:val="Tekstfusnote"/>
      </w:pPr>
      <w:r w:rsidRPr="001F5223">
        <w:rPr>
          <w:rStyle w:val="Referencafusnote"/>
        </w:rPr>
        <w:sym w:font="Symbol" w:char="F02A"/>
      </w:r>
      <w:r>
        <w:t xml:space="preserve"> </w:t>
      </w:r>
      <w:r w:rsidRPr="005F776F">
        <w:rPr>
          <w:rFonts w:ascii="Times New Roman" w:hAnsi="Times New Roman"/>
          <w:sz w:val="16"/>
          <w:szCs w:val="16"/>
        </w:rPr>
        <w:t>uz osnovni opseg usluge korisniku se može pružati jedna specifična dodatna aktivnost dnevno</w:t>
      </w:r>
    </w:p>
  </w:footnote>
  <w:footnote w:id="14">
    <w:p w14:paraId="1EF4D617" w14:textId="77777777" w:rsidR="00AF1F99" w:rsidRDefault="00AF1F99" w:rsidP="00775C4F">
      <w:pPr>
        <w:pStyle w:val="Tekstfusnote"/>
      </w:pPr>
      <w:r w:rsidRPr="00153985">
        <w:rPr>
          <w:rStyle w:val="Referencafusnote"/>
        </w:rPr>
        <w:sym w:font="Symbol" w:char="F02A"/>
      </w:r>
      <w:r>
        <w:t xml:space="preserve"> </w:t>
      </w:r>
      <w:r w:rsidRPr="005F776F">
        <w:rPr>
          <w:rFonts w:ascii="Times New Roman" w:hAnsi="Times New Roman"/>
          <w:sz w:val="16"/>
          <w:szCs w:val="16"/>
        </w:rPr>
        <w:t>uz osnovni opseg usluge korisniku se može pružati jedna specifična dodatna aktivnost dnevno</w:t>
      </w:r>
    </w:p>
  </w:footnote>
  <w:footnote w:id="15">
    <w:p w14:paraId="31C5F477" w14:textId="77777777" w:rsidR="00AF1F99" w:rsidRDefault="00AF1F99" w:rsidP="00775C4F">
      <w:pPr>
        <w:pStyle w:val="Tekstfusnote"/>
      </w:pPr>
      <w:r w:rsidRPr="00EC0B76">
        <w:rPr>
          <w:rStyle w:val="Referencafusnote"/>
        </w:rPr>
        <w:sym w:font="Symbol" w:char="F02A"/>
      </w:r>
      <w:r w:rsidRPr="00EC0B76">
        <w:rPr>
          <w:rStyle w:val="Referencafusnote"/>
        </w:rPr>
        <w:sym w:font="Symbol" w:char="F02A"/>
      </w:r>
      <w:r>
        <w:t xml:space="preserve"> </w:t>
      </w:r>
      <w:r w:rsidRPr="009018D0">
        <w:rPr>
          <w:rFonts w:ascii="Times New Roman" w:hAnsi="Times New Roman"/>
          <w:sz w:val="16"/>
          <w:szCs w:val="16"/>
        </w:rPr>
        <w:t>niži propisani normativ primjenjuje se samo ako su svi korisnici najmanje 8 sati dnevno odsutni iz stambene jedinice</w:t>
      </w:r>
    </w:p>
  </w:footnote>
  <w:footnote w:id="16">
    <w:p w14:paraId="12405758" w14:textId="77777777" w:rsidR="00AF1F99" w:rsidRDefault="00AF1F99" w:rsidP="00775C4F">
      <w:pPr>
        <w:pStyle w:val="Tekstfusnote"/>
      </w:pPr>
      <w:r w:rsidRPr="00EC0B76">
        <w:rPr>
          <w:rStyle w:val="Referencafusnote"/>
        </w:rPr>
        <w:sym w:font="Symbol" w:char="F02A"/>
      </w:r>
      <w:r w:rsidRPr="00EC0B76">
        <w:rPr>
          <w:rStyle w:val="Referencafusnote"/>
        </w:rPr>
        <w:sym w:font="Symbol" w:char="F02A"/>
      </w:r>
      <w:r>
        <w:t xml:space="preserve"> </w:t>
      </w:r>
      <w:r w:rsidRPr="009018D0">
        <w:rPr>
          <w:rFonts w:ascii="Times New Roman" w:hAnsi="Times New Roman"/>
          <w:sz w:val="16"/>
          <w:szCs w:val="16"/>
        </w:rPr>
        <w:t>niži propisani normativ primjenjuje se samo ako su svi korisnici najmanje 8 sati dnevno odsutni iz stambene jedinice</w:t>
      </w:r>
    </w:p>
  </w:footnote>
  <w:footnote w:id="17">
    <w:p w14:paraId="496383D7" w14:textId="77777777" w:rsidR="00AF1F99" w:rsidRDefault="00AF1F99" w:rsidP="00775C4F">
      <w:pPr>
        <w:pStyle w:val="Tekstfusnote"/>
      </w:pPr>
      <w:r w:rsidRPr="00153985">
        <w:rPr>
          <w:rStyle w:val="Referencafusnote"/>
        </w:rPr>
        <w:sym w:font="Symbol" w:char="F02A"/>
      </w:r>
      <w:r>
        <w:t xml:space="preserve"> </w:t>
      </w:r>
      <w:r w:rsidRPr="005F776F">
        <w:rPr>
          <w:rFonts w:ascii="Times New Roman" w:hAnsi="Times New Roman"/>
          <w:sz w:val="16"/>
          <w:szCs w:val="16"/>
        </w:rPr>
        <w:t>uz osnovni opseg usluge korisniku se može pružati jedna specifična dodatna aktivnost dnevno</w:t>
      </w:r>
    </w:p>
  </w:footnote>
  <w:footnote w:id="18">
    <w:p w14:paraId="09C5A3C7" w14:textId="77777777" w:rsidR="00AF1F99" w:rsidRDefault="00AF1F99" w:rsidP="00775C4F">
      <w:pPr>
        <w:pStyle w:val="Tekstfusnote"/>
      </w:pPr>
      <w:r w:rsidRPr="00153985">
        <w:rPr>
          <w:rStyle w:val="Referencafusnote"/>
        </w:rPr>
        <w:sym w:font="Symbol" w:char="F02A"/>
      </w:r>
      <w:r>
        <w:t xml:space="preserve"> </w:t>
      </w:r>
      <w:r w:rsidRPr="005F776F">
        <w:rPr>
          <w:rFonts w:ascii="Times New Roman" w:hAnsi="Times New Roman"/>
          <w:sz w:val="16"/>
          <w:szCs w:val="16"/>
        </w:rPr>
        <w:t>uz osnovni opseg usluge korisniku se može pružati jedna specifična dodatna aktivnost dnevno</w:t>
      </w:r>
    </w:p>
  </w:footnote>
  <w:footnote w:id="19">
    <w:p w14:paraId="7E28C682" w14:textId="77777777" w:rsidR="00AF1F99" w:rsidRDefault="00AF1F99" w:rsidP="00775C4F">
      <w:pPr>
        <w:pStyle w:val="Tekstfusnote"/>
      </w:pPr>
      <w:r w:rsidRPr="00153985">
        <w:rPr>
          <w:rStyle w:val="Referencafusnote"/>
        </w:rPr>
        <w:sym w:font="Symbol" w:char="F02A"/>
      </w:r>
      <w:r>
        <w:t xml:space="preserve"> </w:t>
      </w:r>
      <w:r w:rsidRPr="005F776F">
        <w:rPr>
          <w:rFonts w:ascii="Times New Roman" w:hAnsi="Times New Roman"/>
          <w:sz w:val="16"/>
          <w:szCs w:val="16"/>
        </w:rPr>
        <w:t>uz osnovni opseg usluge korisniku se može pružati jedna specifična dodatna aktivnost dnevno</w:t>
      </w:r>
    </w:p>
  </w:footnote>
  <w:footnote w:id="20">
    <w:p w14:paraId="7D54526C" w14:textId="77777777" w:rsidR="00AF1F99" w:rsidRDefault="00AF1F99" w:rsidP="00775C4F">
      <w:pPr>
        <w:pStyle w:val="Tekstfusnote"/>
      </w:pPr>
      <w:r w:rsidRPr="00153985">
        <w:rPr>
          <w:rStyle w:val="Referencafusnote"/>
        </w:rPr>
        <w:sym w:font="Symbol" w:char="F02A"/>
      </w:r>
      <w:r>
        <w:t xml:space="preserve"> </w:t>
      </w:r>
      <w:r w:rsidRPr="005F776F">
        <w:rPr>
          <w:rFonts w:ascii="Times New Roman" w:hAnsi="Times New Roman"/>
          <w:sz w:val="16"/>
          <w:szCs w:val="16"/>
        </w:rPr>
        <w:t>uz osnovni opseg usluge korisniku se može pružati jedna specifična dodatna aktivnost dnevno</w:t>
      </w:r>
    </w:p>
  </w:footnote>
  <w:footnote w:id="21">
    <w:p w14:paraId="26EAFA56" w14:textId="77777777" w:rsidR="00AF1F99" w:rsidRDefault="00AF1F99" w:rsidP="00775C4F">
      <w:pPr>
        <w:pStyle w:val="Tekstfusnote"/>
      </w:pPr>
      <w:r w:rsidRPr="00791D2F">
        <w:rPr>
          <w:rStyle w:val="Referencafusnote"/>
        </w:rPr>
        <w:sym w:font="Symbol" w:char="F02A"/>
      </w:r>
      <w:r>
        <w:t xml:space="preserve"> </w:t>
      </w:r>
      <w:r w:rsidRPr="005F776F">
        <w:rPr>
          <w:rFonts w:ascii="Times New Roman" w:hAnsi="Times New Roman"/>
          <w:sz w:val="16"/>
          <w:szCs w:val="16"/>
        </w:rPr>
        <w:t>uz osnovni opseg usluge korisniku se može pružati jedna specifična dodatna aktivnost dnevno</w:t>
      </w:r>
    </w:p>
  </w:footnote>
  <w:footnote w:id="22">
    <w:p w14:paraId="1F928DE2" w14:textId="77777777" w:rsidR="00AF1F99" w:rsidRDefault="00AF1F99" w:rsidP="00775C4F">
      <w:pPr>
        <w:pStyle w:val="Tekstfusnote"/>
      </w:pPr>
      <w:r w:rsidRPr="00153985">
        <w:rPr>
          <w:rStyle w:val="Referencafusnote"/>
        </w:rPr>
        <w:sym w:font="Symbol" w:char="F02A"/>
      </w:r>
      <w:r>
        <w:t xml:space="preserve"> </w:t>
      </w:r>
      <w:r w:rsidRPr="005F776F">
        <w:rPr>
          <w:rFonts w:ascii="Times New Roman" w:hAnsi="Times New Roman"/>
          <w:sz w:val="16"/>
          <w:szCs w:val="16"/>
        </w:rPr>
        <w:t>uz osnovni opseg usluge korisniku se može pružati jedna specifična dodatna aktivnost dnevno</w:t>
      </w:r>
    </w:p>
  </w:footnote>
  <w:footnote w:id="23">
    <w:p w14:paraId="5459EC5E" w14:textId="77777777" w:rsidR="00AF1F99" w:rsidRDefault="00AF1F99" w:rsidP="00775C4F">
      <w:pPr>
        <w:pStyle w:val="Tekstfusnote"/>
      </w:pPr>
      <w:r w:rsidRPr="00153985">
        <w:rPr>
          <w:rStyle w:val="Referencafusnote"/>
        </w:rPr>
        <w:sym w:font="Symbol" w:char="F02A"/>
      </w:r>
      <w:r>
        <w:t xml:space="preserve"> </w:t>
      </w:r>
      <w:r w:rsidRPr="005F776F">
        <w:rPr>
          <w:rFonts w:ascii="Times New Roman" w:hAnsi="Times New Roman"/>
          <w:sz w:val="16"/>
          <w:szCs w:val="16"/>
        </w:rPr>
        <w:t>uz osnovni opseg usluge korisniku se može pružati jedna specifična dodatna aktivnost dnevno</w:t>
      </w:r>
    </w:p>
  </w:footnote>
  <w:footnote w:id="24">
    <w:p w14:paraId="18CDC71D" w14:textId="77777777" w:rsidR="00AF1F99" w:rsidRDefault="00AF1F99" w:rsidP="00775C4F">
      <w:pPr>
        <w:pStyle w:val="Tekstfusnote"/>
      </w:pPr>
      <w:r w:rsidRPr="00153985">
        <w:rPr>
          <w:rStyle w:val="Referencafusnote"/>
        </w:rPr>
        <w:sym w:font="Symbol" w:char="F02A"/>
      </w:r>
      <w:r>
        <w:t xml:space="preserve"> </w:t>
      </w:r>
      <w:r w:rsidRPr="005F776F">
        <w:rPr>
          <w:rFonts w:ascii="Times New Roman" w:hAnsi="Times New Roman"/>
          <w:sz w:val="16"/>
          <w:szCs w:val="16"/>
        </w:rPr>
        <w:t>uz osnovni opseg usluge korisniku se može pružati jedna specifična dodatna aktivnost dnevno</w:t>
      </w:r>
    </w:p>
  </w:footnote>
  <w:footnote w:id="25">
    <w:p w14:paraId="295C6BC5" w14:textId="77777777" w:rsidR="00AF1F99" w:rsidRDefault="00AF1F99" w:rsidP="00775C4F">
      <w:pPr>
        <w:pStyle w:val="Tekstfusnote"/>
      </w:pPr>
      <w:r w:rsidRPr="00EC0B76">
        <w:rPr>
          <w:rStyle w:val="Referencafusnote"/>
        </w:rPr>
        <w:sym w:font="Symbol" w:char="F02A"/>
      </w:r>
      <w:r w:rsidRPr="00EC0B76">
        <w:rPr>
          <w:rStyle w:val="Referencafusnote"/>
        </w:rPr>
        <w:sym w:font="Symbol" w:char="F02A"/>
      </w:r>
      <w:r>
        <w:t xml:space="preserve"> </w:t>
      </w:r>
      <w:r w:rsidRPr="009018D0">
        <w:rPr>
          <w:rFonts w:ascii="Times New Roman" w:hAnsi="Times New Roman"/>
          <w:sz w:val="16"/>
          <w:szCs w:val="16"/>
        </w:rPr>
        <w:t>niži propisani normativ primjenjuje se samo ako su svi korisnici najmanje 8 sati dnevno odsutni iz stambene jedinice</w:t>
      </w:r>
    </w:p>
  </w:footnote>
  <w:footnote w:id="26">
    <w:p w14:paraId="599F1BF0" w14:textId="77777777" w:rsidR="00AF1F99" w:rsidRDefault="00AF1F99" w:rsidP="00775C4F">
      <w:pPr>
        <w:pStyle w:val="Tekstfusnote"/>
      </w:pPr>
      <w:r w:rsidRPr="00EC0B76">
        <w:rPr>
          <w:rStyle w:val="Referencafusnote"/>
        </w:rPr>
        <w:sym w:font="Symbol" w:char="F02A"/>
      </w:r>
      <w:r w:rsidRPr="00EC0B76">
        <w:rPr>
          <w:rStyle w:val="Referencafusnote"/>
        </w:rPr>
        <w:sym w:font="Symbol" w:char="F02A"/>
      </w:r>
      <w:r>
        <w:t xml:space="preserve"> </w:t>
      </w:r>
      <w:r w:rsidRPr="009018D0">
        <w:rPr>
          <w:rFonts w:ascii="Times New Roman" w:hAnsi="Times New Roman"/>
          <w:sz w:val="16"/>
          <w:szCs w:val="16"/>
        </w:rPr>
        <w:t>niži propisani normativ primjenjuje se samo ako su svi korisnici najmanje 8 sati dnevno odsutni iz stambene jedinice</w:t>
      </w:r>
    </w:p>
    <w:p w14:paraId="47FFA8F1" w14:textId="77777777" w:rsidR="00AF1F99" w:rsidRDefault="00AF1F99" w:rsidP="00775C4F">
      <w:pPr>
        <w:pStyle w:val="Tekstfusnote"/>
      </w:pPr>
    </w:p>
  </w:footnote>
  <w:footnote w:id="27">
    <w:p w14:paraId="36010ED3" w14:textId="77777777" w:rsidR="00AF1F99" w:rsidRDefault="00AF1F99" w:rsidP="00775C4F">
      <w:pPr>
        <w:pStyle w:val="Tekstfusnote"/>
      </w:pPr>
      <w:r w:rsidRPr="00153985">
        <w:rPr>
          <w:rStyle w:val="Referencafusnote"/>
        </w:rPr>
        <w:sym w:font="Symbol" w:char="F02A"/>
      </w:r>
      <w:r>
        <w:t xml:space="preserve"> </w:t>
      </w:r>
      <w:r w:rsidRPr="005F776F">
        <w:rPr>
          <w:rFonts w:ascii="Times New Roman" w:hAnsi="Times New Roman"/>
          <w:sz w:val="16"/>
          <w:szCs w:val="16"/>
        </w:rPr>
        <w:t>uz osnovni opseg usluge korisniku se može pružati jedna specifična dodatna aktivnost dnevno</w:t>
      </w:r>
    </w:p>
  </w:footnote>
  <w:footnote w:id="28">
    <w:p w14:paraId="61A2965B" w14:textId="77777777" w:rsidR="00AF1F99" w:rsidRDefault="00AF1F99" w:rsidP="00775C4F">
      <w:pPr>
        <w:pStyle w:val="Tekstfusnote"/>
      </w:pPr>
      <w:r w:rsidRPr="00EC0B76">
        <w:rPr>
          <w:rStyle w:val="Referencafusnote"/>
        </w:rPr>
        <w:sym w:font="Symbol" w:char="F02A"/>
      </w:r>
      <w:r w:rsidRPr="00EC0B76">
        <w:rPr>
          <w:rStyle w:val="Referencafusnote"/>
        </w:rPr>
        <w:sym w:font="Symbol" w:char="F02A"/>
      </w:r>
      <w:r>
        <w:t xml:space="preserve"> </w:t>
      </w:r>
      <w:r w:rsidRPr="009018D0">
        <w:rPr>
          <w:rFonts w:ascii="Times New Roman" w:hAnsi="Times New Roman"/>
          <w:sz w:val="16"/>
          <w:szCs w:val="16"/>
        </w:rPr>
        <w:t>niži propisani normativ primjenjuje se samo ako su svi korisnici najmanje 8 sati dnevno odsutni iz stambene jedinice</w:t>
      </w:r>
    </w:p>
  </w:footnote>
  <w:footnote w:id="29">
    <w:p w14:paraId="356F1BDE" w14:textId="77777777" w:rsidR="00AF1F99" w:rsidRDefault="00AF1F99" w:rsidP="00775C4F">
      <w:pPr>
        <w:pStyle w:val="Tekstfusnote"/>
      </w:pPr>
      <w:r w:rsidRPr="00EC0B76">
        <w:rPr>
          <w:rStyle w:val="Referencafusnote"/>
        </w:rPr>
        <w:sym w:font="Symbol" w:char="F02A"/>
      </w:r>
      <w:r w:rsidRPr="00EC0B76">
        <w:rPr>
          <w:rStyle w:val="Referencafusnote"/>
        </w:rPr>
        <w:sym w:font="Symbol" w:char="F02A"/>
      </w:r>
      <w:r>
        <w:t xml:space="preserve"> </w:t>
      </w:r>
      <w:r w:rsidRPr="009018D0">
        <w:rPr>
          <w:rFonts w:ascii="Times New Roman" w:hAnsi="Times New Roman"/>
          <w:sz w:val="16"/>
          <w:szCs w:val="16"/>
        </w:rPr>
        <w:t>niži propisani normativ primjenjuje se samo ako su svi korisnici najmanje 8 sati dnevno odsutni iz stambene jedinice</w:t>
      </w:r>
    </w:p>
  </w:footnote>
  <w:footnote w:id="30">
    <w:p w14:paraId="028CE254" w14:textId="77777777" w:rsidR="00AF1F99" w:rsidRDefault="00AF1F99" w:rsidP="00775C4F">
      <w:pPr>
        <w:pStyle w:val="Tekstfusnote"/>
      </w:pPr>
      <w:r w:rsidRPr="00153985">
        <w:rPr>
          <w:rStyle w:val="Referencafusnote"/>
        </w:rPr>
        <w:sym w:font="Symbol" w:char="F02A"/>
      </w:r>
      <w:r>
        <w:t xml:space="preserve"> </w:t>
      </w:r>
      <w:r w:rsidRPr="005F776F">
        <w:rPr>
          <w:rFonts w:ascii="Times New Roman" w:hAnsi="Times New Roman"/>
          <w:sz w:val="16"/>
          <w:szCs w:val="16"/>
        </w:rPr>
        <w:t>uz osnovni opseg usluge korisniku se može pružati jedna specifična dodatna aktivnost dnevno</w:t>
      </w:r>
    </w:p>
  </w:footnote>
  <w:footnote w:id="31">
    <w:p w14:paraId="71D35959" w14:textId="77777777" w:rsidR="00AF1F99" w:rsidRDefault="00AF1F99" w:rsidP="00775C4F">
      <w:pPr>
        <w:pStyle w:val="Tekstfusnote"/>
      </w:pPr>
      <w:r w:rsidRPr="00153985">
        <w:rPr>
          <w:rStyle w:val="Referencafusnote"/>
        </w:rPr>
        <w:sym w:font="Symbol" w:char="F02A"/>
      </w:r>
      <w:r>
        <w:t xml:space="preserve"> </w:t>
      </w:r>
      <w:r w:rsidRPr="005F776F">
        <w:rPr>
          <w:rFonts w:ascii="Times New Roman" w:hAnsi="Times New Roman"/>
          <w:sz w:val="16"/>
          <w:szCs w:val="16"/>
        </w:rPr>
        <w:t>uz osnovni opseg usluge korisniku se može pružati jedna specifična dodatna aktivnost dnevno</w:t>
      </w:r>
    </w:p>
  </w:footnote>
  <w:footnote w:id="32">
    <w:p w14:paraId="5417AB50" w14:textId="77777777" w:rsidR="00AF1F99" w:rsidRDefault="00AF1F99" w:rsidP="00775C4F">
      <w:pPr>
        <w:pStyle w:val="Tekstfusnote"/>
      </w:pPr>
      <w:r w:rsidRPr="00791D2F">
        <w:rPr>
          <w:rStyle w:val="Referencafusnote"/>
        </w:rPr>
        <w:sym w:font="Symbol" w:char="F02A"/>
      </w:r>
      <w:r>
        <w:t xml:space="preserve"> </w:t>
      </w:r>
      <w:r w:rsidRPr="005F776F">
        <w:rPr>
          <w:rFonts w:ascii="Times New Roman" w:hAnsi="Times New Roman"/>
          <w:sz w:val="16"/>
          <w:szCs w:val="16"/>
        </w:rPr>
        <w:t>uz osnovni opseg usluge korisniku se može pružati jedna specifična dodatna aktivnost dnevno</w:t>
      </w:r>
    </w:p>
  </w:footnote>
  <w:footnote w:id="33">
    <w:p w14:paraId="2B13EFE9" w14:textId="77777777" w:rsidR="00AF1F99" w:rsidRDefault="00AF1F99" w:rsidP="00775C4F">
      <w:pPr>
        <w:pStyle w:val="Tekstfusnote"/>
      </w:pPr>
      <w:r w:rsidRPr="0097559D">
        <w:rPr>
          <w:rStyle w:val="Referencafusnote"/>
        </w:rPr>
        <w:sym w:font="Symbol" w:char="F02A"/>
      </w:r>
      <w:r w:rsidRPr="0097559D">
        <w:rPr>
          <w:rStyle w:val="Referencafusnote"/>
        </w:rPr>
        <w:sym w:font="Symbol" w:char="F02A"/>
      </w:r>
      <w:r>
        <w:t xml:space="preserve"> </w:t>
      </w:r>
      <w:r w:rsidRPr="009018D0">
        <w:rPr>
          <w:rFonts w:ascii="Times New Roman" w:hAnsi="Times New Roman"/>
          <w:sz w:val="16"/>
          <w:szCs w:val="16"/>
        </w:rPr>
        <w:t>niži propisani normativ primjenjuje se samo ako su svi korisnici najmanje 8 sati dnevno odsutni iz stambene jedinice</w:t>
      </w:r>
    </w:p>
  </w:footnote>
  <w:footnote w:id="34">
    <w:p w14:paraId="36E77AF0" w14:textId="77777777" w:rsidR="00AF1F99" w:rsidRDefault="00AF1F99" w:rsidP="00775C4F">
      <w:pPr>
        <w:pStyle w:val="Tekstfusnote"/>
      </w:pPr>
      <w:r w:rsidRPr="0097559D">
        <w:rPr>
          <w:rStyle w:val="Referencafusnote"/>
        </w:rPr>
        <w:sym w:font="Symbol" w:char="F02A"/>
      </w:r>
      <w:r w:rsidRPr="0097559D">
        <w:rPr>
          <w:rStyle w:val="Referencafusnote"/>
        </w:rPr>
        <w:sym w:font="Symbol" w:char="F02A"/>
      </w:r>
      <w:r>
        <w:t xml:space="preserve"> </w:t>
      </w:r>
      <w:r w:rsidRPr="009018D0">
        <w:rPr>
          <w:rFonts w:ascii="Times New Roman" w:hAnsi="Times New Roman"/>
          <w:sz w:val="16"/>
          <w:szCs w:val="16"/>
        </w:rPr>
        <w:t>niži propisani normativ primjenjuje se samo ako su svi korisnici najmanje 8 sati dnevno odsutni iz stambene jedinice</w:t>
      </w:r>
    </w:p>
  </w:footnote>
  <w:footnote w:id="35">
    <w:p w14:paraId="696412FD" w14:textId="77777777" w:rsidR="00AF1F99" w:rsidRDefault="00AF1F99" w:rsidP="00775C4F">
      <w:pPr>
        <w:pStyle w:val="Tekstfusnote"/>
      </w:pPr>
      <w:r w:rsidRPr="00153985">
        <w:rPr>
          <w:rStyle w:val="Referencafusnote"/>
        </w:rPr>
        <w:sym w:font="Symbol" w:char="F02A"/>
      </w:r>
      <w:r>
        <w:t xml:space="preserve"> </w:t>
      </w:r>
      <w:r w:rsidRPr="005F776F">
        <w:rPr>
          <w:rFonts w:ascii="Times New Roman" w:hAnsi="Times New Roman"/>
          <w:sz w:val="16"/>
          <w:szCs w:val="16"/>
        </w:rPr>
        <w:t>uz osnovni opseg usluge korisniku se može pružati jedna specifična dodatna aktivnost dnevno</w:t>
      </w:r>
    </w:p>
  </w:footnote>
  <w:footnote w:id="36">
    <w:p w14:paraId="3F3970E4" w14:textId="77777777" w:rsidR="00AF1F99" w:rsidRDefault="00AF1F99" w:rsidP="00775C4F">
      <w:pPr>
        <w:pStyle w:val="Tekstfusnote"/>
      </w:pPr>
      <w:r w:rsidRPr="00153985">
        <w:rPr>
          <w:rStyle w:val="Referencafusnote"/>
        </w:rPr>
        <w:sym w:font="Symbol" w:char="F02A"/>
      </w:r>
      <w:r>
        <w:t xml:space="preserve"> </w:t>
      </w:r>
      <w:r w:rsidRPr="005F776F">
        <w:rPr>
          <w:rFonts w:ascii="Times New Roman" w:hAnsi="Times New Roman"/>
          <w:sz w:val="16"/>
          <w:szCs w:val="16"/>
        </w:rPr>
        <w:t>uz osnovni opseg usluge korisniku se može pružati jedna specifična dodatna aktivnost dnevno</w:t>
      </w:r>
    </w:p>
  </w:footnote>
  <w:footnote w:id="37">
    <w:p w14:paraId="19ACB3C5" w14:textId="77777777" w:rsidR="00AF1F99" w:rsidRDefault="00AF1F99" w:rsidP="00775C4F">
      <w:pPr>
        <w:pStyle w:val="Tekstfusnote"/>
      </w:pPr>
      <w:r w:rsidRPr="009E690E">
        <w:rPr>
          <w:rStyle w:val="Referencafusnote"/>
        </w:rPr>
        <w:sym w:font="Symbol" w:char="F02A"/>
      </w:r>
      <w:r w:rsidRPr="009E690E">
        <w:rPr>
          <w:rStyle w:val="Referencafusnote"/>
        </w:rPr>
        <w:sym w:font="Symbol" w:char="F02A"/>
      </w:r>
      <w:r>
        <w:t xml:space="preserve"> </w:t>
      </w:r>
      <w:r w:rsidRPr="009018D0">
        <w:rPr>
          <w:rFonts w:ascii="Times New Roman" w:hAnsi="Times New Roman"/>
          <w:sz w:val="16"/>
          <w:szCs w:val="16"/>
        </w:rPr>
        <w:t>niži propisani normativ primjenjuje se samo ako su svi korisnici najmanje 8 sati dnevno odsutni iz stambene jedinice</w:t>
      </w:r>
    </w:p>
  </w:footnote>
  <w:footnote w:id="38">
    <w:p w14:paraId="11795759" w14:textId="77777777" w:rsidR="00AF1F99" w:rsidRDefault="00AF1F99" w:rsidP="00775C4F">
      <w:pPr>
        <w:pStyle w:val="Tekstfusnote"/>
      </w:pPr>
      <w:r w:rsidRPr="009E690E">
        <w:rPr>
          <w:rStyle w:val="Referencafusnote"/>
        </w:rPr>
        <w:sym w:font="Symbol" w:char="F02A"/>
      </w:r>
      <w:r w:rsidRPr="009E690E">
        <w:rPr>
          <w:rStyle w:val="Referencafusnote"/>
        </w:rPr>
        <w:sym w:font="Symbol" w:char="F02A"/>
      </w:r>
      <w:r>
        <w:t xml:space="preserve"> </w:t>
      </w:r>
      <w:r w:rsidRPr="009018D0">
        <w:rPr>
          <w:rFonts w:ascii="Times New Roman" w:hAnsi="Times New Roman"/>
          <w:sz w:val="16"/>
          <w:szCs w:val="16"/>
        </w:rPr>
        <w:t>niži propisani normativ primjenjuje se samo ako su svi korisnici najmanje 8 sati dnevno odsutni iz stambene jedinice</w:t>
      </w:r>
    </w:p>
  </w:footnote>
  <w:footnote w:id="39">
    <w:p w14:paraId="7718AF72" w14:textId="77777777" w:rsidR="00AF1F99" w:rsidRDefault="00AF1F99" w:rsidP="00775C4F">
      <w:pPr>
        <w:pStyle w:val="Tekstfusnote"/>
      </w:pPr>
      <w:r w:rsidRPr="00153985">
        <w:rPr>
          <w:rStyle w:val="Referencafusnote"/>
        </w:rPr>
        <w:sym w:font="Symbol" w:char="F02A"/>
      </w:r>
      <w:r>
        <w:t xml:space="preserve"> </w:t>
      </w:r>
      <w:r w:rsidRPr="005F776F">
        <w:rPr>
          <w:rFonts w:ascii="Times New Roman" w:hAnsi="Times New Roman"/>
          <w:sz w:val="16"/>
          <w:szCs w:val="16"/>
        </w:rPr>
        <w:t>uz osnovni opseg usluge korisniku se može pružati jedna specifična dodatna aktivnost dnevno</w:t>
      </w:r>
    </w:p>
  </w:footnote>
  <w:footnote w:id="40">
    <w:p w14:paraId="090F9883" w14:textId="77777777" w:rsidR="00AF1F99" w:rsidRDefault="00AF1F99" w:rsidP="00775C4F">
      <w:pPr>
        <w:pStyle w:val="Tekstfusnote"/>
      </w:pPr>
      <w:r w:rsidRPr="00791D2F">
        <w:rPr>
          <w:rStyle w:val="Referencafusnote"/>
        </w:rPr>
        <w:sym w:font="Symbol" w:char="F02A"/>
      </w:r>
      <w:r>
        <w:t xml:space="preserve"> </w:t>
      </w:r>
      <w:r w:rsidRPr="005F776F">
        <w:rPr>
          <w:rFonts w:ascii="Times New Roman" w:hAnsi="Times New Roman"/>
          <w:sz w:val="16"/>
          <w:szCs w:val="16"/>
        </w:rPr>
        <w:t>uz osnovni opseg usluge korisniku se može pružati jedna specifična dodatna aktivnost dnevno</w:t>
      </w:r>
    </w:p>
  </w:footnote>
  <w:footnote w:id="41">
    <w:p w14:paraId="365A82E0" w14:textId="77777777" w:rsidR="00AF1F99" w:rsidRDefault="00AF1F99" w:rsidP="00775C4F">
      <w:pPr>
        <w:pStyle w:val="Tekstfusnote"/>
      </w:pPr>
      <w:r w:rsidRPr="00153985">
        <w:rPr>
          <w:rStyle w:val="Referencafusnote"/>
        </w:rPr>
        <w:sym w:font="Symbol" w:char="F02A"/>
      </w:r>
      <w:r>
        <w:t xml:space="preserve"> </w:t>
      </w:r>
      <w:r w:rsidRPr="005F776F">
        <w:rPr>
          <w:rFonts w:ascii="Times New Roman" w:hAnsi="Times New Roman"/>
          <w:sz w:val="16"/>
          <w:szCs w:val="16"/>
        </w:rPr>
        <w:t>uz osnovni opseg usluge korisniku se može pružati jedna specifična dodatna aktivnost dnevno</w:t>
      </w:r>
    </w:p>
  </w:footnote>
  <w:footnote w:id="42">
    <w:p w14:paraId="495BA870" w14:textId="77777777" w:rsidR="00AF1F99" w:rsidRDefault="00AF1F99" w:rsidP="00775C4F">
      <w:pPr>
        <w:pStyle w:val="Tekstfusnote"/>
      </w:pPr>
      <w:r w:rsidRPr="00153985">
        <w:rPr>
          <w:rStyle w:val="Referencafusnote"/>
        </w:rPr>
        <w:sym w:font="Symbol" w:char="F02A"/>
      </w:r>
      <w:r>
        <w:t xml:space="preserve"> </w:t>
      </w:r>
      <w:r w:rsidRPr="005F776F">
        <w:rPr>
          <w:rFonts w:ascii="Times New Roman" w:hAnsi="Times New Roman"/>
          <w:sz w:val="16"/>
          <w:szCs w:val="16"/>
        </w:rPr>
        <w:t>uz osnovni opseg usluge korisniku se može pružati jedna specifična dodatna aktivnost dnevno</w:t>
      </w:r>
    </w:p>
  </w:footnote>
  <w:footnote w:id="43">
    <w:p w14:paraId="5C599B17" w14:textId="77777777" w:rsidR="00AF1F99" w:rsidRDefault="00AF1F99" w:rsidP="00775C4F">
      <w:pPr>
        <w:pStyle w:val="Tekstfusnote"/>
      </w:pPr>
      <w:r w:rsidRPr="009A0797">
        <w:rPr>
          <w:rStyle w:val="Referencafusnote"/>
        </w:rPr>
        <w:sym w:font="Symbol" w:char="F02A"/>
      </w:r>
      <w:r w:rsidRPr="009A0797">
        <w:rPr>
          <w:rStyle w:val="Referencafusnote"/>
        </w:rPr>
        <w:sym w:font="Symbol" w:char="F02A"/>
      </w:r>
      <w:r>
        <w:t xml:space="preserve"> </w:t>
      </w:r>
      <w:r w:rsidRPr="009018D0">
        <w:rPr>
          <w:rFonts w:ascii="Times New Roman" w:hAnsi="Times New Roman"/>
          <w:sz w:val="16"/>
          <w:szCs w:val="16"/>
        </w:rPr>
        <w:t>niži propisani normativ primjenjuje se samo ako su svi korisnici najmanje 8 sati dnevno odsutni iz stambene jedinice</w:t>
      </w:r>
    </w:p>
  </w:footnote>
  <w:footnote w:id="44">
    <w:p w14:paraId="749FA95A" w14:textId="77777777" w:rsidR="00AF1F99" w:rsidRDefault="00AF1F99" w:rsidP="00775C4F">
      <w:pPr>
        <w:pStyle w:val="Tekstfusnote"/>
      </w:pPr>
      <w:r w:rsidRPr="009A0797">
        <w:rPr>
          <w:rStyle w:val="Referencafusnote"/>
        </w:rPr>
        <w:sym w:font="Symbol" w:char="F02A"/>
      </w:r>
      <w:r w:rsidRPr="009A0797">
        <w:rPr>
          <w:rStyle w:val="Referencafusnote"/>
        </w:rPr>
        <w:sym w:font="Symbol" w:char="F02A"/>
      </w:r>
      <w:r>
        <w:t xml:space="preserve"> </w:t>
      </w:r>
      <w:r w:rsidRPr="009018D0">
        <w:rPr>
          <w:rFonts w:ascii="Times New Roman" w:hAnsi="Times New Roman"/>
          <w:sz w:val="16"/>
          <w:szCs w:val="16"/>
        </w:rPr>
        <w:t>niži propisani normativ primjenjuje se samo ako su svi korisnici najmanje 8 sati dnevno odsutni iz stambene jedinice</w:t>
      </w:r>
    </w:p>
  </w:footnote>
  <w:footnote w:id="45">
    <w:p w14:paraId="2C30E665" w14:textId="77777777" w:rsidR="00AF1F99" w:rsidRDefault="00AF1F99" w:rsidP="00775C4F">
      <w:pPr>
        <w:pStyle w:val="Tekstfusnote"/>
        <w:ind w:right="709"/>
      </w:pPr>
      <w:r>
        <w:rPr>
          <w:rStyle w:val="Referencafusnote"/>
        </w:rPr>
        <w:footnoteRef/>
      </w:r>
      <w:r>
        <w:t xml:space="preserve"> Poslove osiguravanja prehrane, održavanja</w:t>
      </w:r>
      <w:r w:rsidRPr="00444EA7">
        <w:t xml:space="preserve"> higijene prostora, opreme, te odjeće i obuće korisnika</w:t>
      </w:r>
      <w:r>
        <w:t xml:space="preserve"> ne mogu obavljati zaposleni radnici koji obavljaju stručne poslove ili poslove njege i brige o zdravlju</w:t>
      </w:r>
    </w:p>
  </w:footnote>
  <w:footnote w:id="46">
    <w:p w14:paraId="6B037E8A" w14:textId="77777777" w:rsidR="00AF1F99" w:rsidRDefault="00AF1F99" w:rsidP="00775C4F">
      <w:pPr>
        <w:pStyle w:val="Tekstfusnote"/>
      </w:pPr>
      <w:r>
        <w:rPr>
          <w:rStyle w:val="Referencafusnote"/>
        </w:rPr>
        <w:footnoteRef/>
      </w:r>
      <w:r>
        <w:t xml:space="preserve"> Ako se ručak ne osigurava u pučkoj kuhinji</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D40A5"/>
    <w:multiLevelType w:val="hybridMultilevel"/>
    <w:tmpl w:val="51A467DC"/>
    <w:lvl w:ilvl="0" w:tplc="23D4FF18">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0781052E"/>
    <w:multiLevelType w:val="multilevel"/>
    <w:tmpl w:val="EB802416"/>
    <w:lvl w:ilvl="0">
      <w:start w:val="1"/>
      <w:numFmt w:val="decimal"/>
      <w:lvlText w:val="%1."/>
      <w:lvlJc w:val="left"/>
      <w:pPr>
        <w:ind w:left="360" w:hanging="360"/>
      </w:pPr>
      <w:rPr>
        <w:rFonts w:hint="default"/>
        <w:b w:val="0"/>
        <w:bCs w:val="0"/>
        <w:color w:val="auto"/>
      </w:rPr>
    </w:lvl>
    <w:lvl w:ilvl="1">
      <w:start w:val="16"/>
      <w:numFmt w:val="decimal"/>
      <w:isLgl/>
      <w:lvlText w:val="%1.%2."/>
      <w:lvlJc w:val="left"/>
      <w:pPr>
        <w:ind w:left="930" w:hanging="930"/>
      </w:pPr>
      <w:rPr>
        <w:rFonts w:hint="default"/>
      </w:rPr>
    </w:lvl>
    <w:lvl w:ilvl="2">
      <w:start w:val="2"/>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 w15:restartNumberingAfterBreak="0">
    <w:nsid w:val="0E5503BA"/>
    <w:multiLevelType w:val="hybridMultilevel"/>
    <w:tmpl w:val="285EF8D0"/>
    <w:lvl w:ilvl="0" w:tplc="041A000F">
      <w:start w:val="1"/>
      <w:numFmt w:val="decimal"/>
      <w:lvlText w:val="%1."/>
      <w:lvlJc w:val="left"/>
      <w:pPr>
        <w:tabs>
          <w:tab w:val="num" w:pos="720"/>
        </w:tabs>
        <w:ind w:left="720" w:hanging="360"/>
      </w:pPr>
      <w:rPr>
        <w:rFont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cs="Wingdings" w:hint="default"/>
      </w:rPr>
    </w:lvl>
    <w:lvl w:ilvl="3" w:tplc="041A0001" w:tentative="1">
      <w:start w:val="1"/>
      <w:numFmt w:val="bullet"/>
      <w:lvlText w:val=""/>
      <w:lvlJc w:val="left"/>
      <w:pPr>
        <w:tabs>
          <w:tab w:val="num" w:pos="2880"/>
        </w:tabs>
        <w:ind w:left="2880" w:hanging="360"/>
      </w:pPr>
      <w:rPr>
        <w:rFonts w:ascii="Symbol" w:hAnsi="Symbol" w:cs="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cs="Wingdings" w:hint="default"/>
      </w:rPr>
    </w:lvl>
    <w:lvl w:ilvl="6" w:tplc="041A0001" w:tentative="1">
      <w:start w:val="1"/>
      <w:numFmt w:val="bullet"/>
      <w:lvlText w:val=""/>
      <w:lvlJc w:val="left"/>
      <w:pPr>
        <w:tabs>
          <w:tab w:val="num" w:pos="5040"/>
        </w:tabs>
        <w:ind w:left="5040" w:hanging="360"/>
      </w:pPr>
      <w:rPr>
        <w:rFonts w:ascii="Symbol" w:hAnsi="Symbol" w:cs="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2A02F2C"/>
    <w:multiLevelType w:val="hybridMultilevel"/>
    <w:tmpl w:val="5BB6A922"/>
    <w:lvl w:ilvl="0" w:tplc="FBE4F47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6531D03"/>
    <w:multiLevelType w:val="multilevel"/>
    <w:tmpl w:val="9BAA7138"/>
    <w:lvl w:ilvl="0">
      <w:start w:val="1"/>
      <w:numFmt w:val="upperRoman"/>
      <w:pStyle w:val="Naslov1"/>
      <w:lvlText w:val="%1."/>
      <w:lvlJc w:val="right"/>
      <w:pPr>
        <w:ind w:left="644" w:hanging="360"/>
      </w:pPr>
    </w:lvl>
    <w:lvl w:ilvl="1">
      <w:start w:val="1"/>
      <w:numFmt w:val="decimal"/>
      <w:isLgl/>
      <w:lvlText w:val="%1.%2."/>
      <w:lvlJc w:val="left"/>
      <w:pPr>
        <w:tabs>
          <w:tab w:val="num" w:pos="1348"/>
        </w:tabs>
        <w:ind w:left="1348" w:hanging="780"/>
      </w:pPr>
      <w:rPr>
        <w:rFonts w:hint="default"/>
      </w:rPr>
    </w:lvl>
    <w:lvl w:ilvl="2">
      <w:start w:val="1"/>
      <w:numFmt w:val="decimal"/>
      <w:isLgl/>
      <w:lvlText w:val="%1.%2.%3."/>
      <w:lvlJc w:val="left"/>
      <w:pPr>
        <w:tabs>
          <w:tab w:val="num" w:pos="1140"/>
        </w:tabs>
        <w:ind w:left="1140" w:hanging="780"/>
      </w:pPr>
      <w:rPr>
        <w:rFonts w:hint="default"/>
      </w:rPr>
    </w:lvl>
    <w:lvl w:ilvl="3">
      <w:start w:val="2"/>
      <w:numFmt w:val="decimal"/>
      <w:isLgl/>
      <w:lvlText w:val="%1.%2.%3.%4."/>
      <w:lvlJc w:val="left"/>
      <w:pPr>
        <w:tabs>
          <w:tab w:val="num" w:pos="1140"/>
        </w:tabs>
        <w:ind w:left="1140" w:hanging="7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167F422D"/>
    <w:multiLevelType w:val="hybridMultilevel"/>
    <w:tmpl w:val="F19C725C"/>
    <w:lvl w:ilvl="0" w:tplc="72AA41F0">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7E3090C"/>
    <w:multiLevelType w:val="hybridMultilevel"/>
    <w:tmpl w:val="F8847368"/>
    <w:lvl w:ilvl="0" w:tplc="72AA41F0">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C3C4E7C"/>
    <w:multiLevelType w:val="hybridMultilevel"/>
    <w:tmpl w:val="703635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E420688"/>
    <w:multiLevelType w:val="hybridMultilevel"/>
    <w:tmpl w:val="5DDC39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2264A82"/>
    <w:multiLevelType w:val="hybridMultilevel"/>
    <w:tmpl w:val="42064F10"/>
    <w:lvl w:ilvl="0" w:tplc="E21E31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29B447D"/>
    <w:multiLevelType w:val="hybridMultilevel"/>
    <w:tmpl w:val="69EC08C6"/>
    <w:lvl w:ilvl="0" w:tplc="27FA283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7AA6501"/>
    <w:multiLevelType w:val="hybridMultilevel"/>
    <w:tmpl w:val="5ED81DD2"/>
    <w:lvl w:ilvl="0" w:tplc="90441D54">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C5622C4"/>
    <w:multiLevelType w:val="hybridMultilevel"/>
    <w:tmpl w:val="1A0CC112"/>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391E699B"/>
    <w:multiLevelType w:val="hybridMultilevel"/>
    <w:tmpl w:val="47D2D3A2"/>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3B2F31C0"/>
    <w:multiLevelType w:val="hybridMultilevel"/>
    <w:tmpl w:val="A8680702"/>
    <w:lvl w:ilvl="0" w:tplc="8FB6E0CE">
      <w:numFmt w:val="bullet"/>
      <w:lvlText w:val="–"/>
      <w:lvlJc w:val="left"/>
      <w:pPr>
        <w:ind w:left="-351" w:hanging="360"/>
      </w:pPr>
      <w:rPr>
        <w:rFonts w:ascii="Times New Roman" w:eastAsia="Times New Roman" w:hAnsi="Times New Roman" w:hint="default"/>
        <w:color w:val="auto"/>
      </w:rPr>
    </w:lvl>
    <w:lvl w:ilvl="1" w:tplc="041A0003" w:tentative="1">
      <w:start w:val="1"/>
      <w:numFmt w:val="bullet"/>
      <w:lvlText w:val="o"/>
      <w:lvlJc w:val="left"/>
      <w:pPr>
        <w:ind w:left="369" w:hanging="360"/>
      </w:pPr>
      <w:rPr>
        <w:rFonts w:ascii="Courier New" w:hAnsi="Courier New" w:cs="Courier New" w:hint="default"/>
      </w:rPr>
    </w:lvl>
    <w:lvl w:ilvl="2" w:tplc="041A0005" w:tentative="1">
      <w:start w:val="1"/>
      <w:numFmt w:val="bullet"/>
      <w:lvlText w:val=""/>
      <w:lvlJc w:val="left"/>
      <w:pPr>
        <w:ind w:left="1089" w:hanging="360"/>
      </w:pPr>
      <w:rPr>
        <w:rFonts w:ascii="Wingdings" w:hAnsi="Wingdings" w:hint="default"/>
      </w:rPr>
    </w:lvl>
    <w:lvl w:ilvl="3" w:tplc="041A0001" w:tentative="1">
      <w:start w:val="1"/>
      <w:numFmt w:val="bullet"/>
      <w:lvlText w:val=""/>
      <w:lvlJc w:val="left"/>
      <w:pPr>
        <w:ind w:left="1809" w:hanging="360"/>
      </w:pPr>
      <w:rPr>
        <w:rFonts w:ascii="Symbol" w:hAnsi="Symbol" w:hint="default"/>
      </w:rPr>
    </w:lvl>
    <w:lvl w:ilvl="4" w:tplc="041A0003" w:tentative="1">
      <w:start w:val="1"/>
      <w:numFmt w:val="bullet"/>
      <w:lvlText w:val="o"/>
      <w:lvlJc w:val="left"/>
      <w:pPr>
        <w:ind w:left="2529" w:hanging="360"/>
      </w:pPr>
      <w:rPr>
        <w:rFonts w:ascii="Courier New" w:hAnsi="Courier New" w:cs="Courier New" w:hint="default"/>
      </w:rPr>
    </w:lvl>
    <w:lvl w:ilvl="5" w:tplc="041A0005" w:tentative="1">
      <w:start w:val="1"/>
      <w:numFmt w:val="bullet"/>
      <w:lvlText w:val=""/>
      <w:lvlJc w:val="left"/>
      <w:pPr>
        <w:ind w:left="3249" w:hanging="360"/>
      </w:pPr>
      <w:rPr>
        <w:rFonts w:ascii="Wingdings" w:hAnsi="Wingdings" w:hint="default"/>
      </w:rPr>
    </w:lvl>
    <w:lvl w:ilvl="6" w:tplc="041A0001" w:tentative="1">
      <w:start w:val="1"/>
      <w:numFmt w:val="bullet"/>
      <w:lvlText w:val=""/>
      <w:lvlJc w:val="left"/>
      <w:pPr>
        <w:ind w:left="3969" w:hanging="360"/>
      </w:pPr>
      <w:rPr>
        <w:rFonts w:ascii="Symbol" w:hAnsi="Symbol" w:hint="default"/>
      </w:rPr>
    </w:lvl>
    <w:lvl w:ilvl="7" w:tplc="041A0003" w:tentative="1">
      <w:start w:val="1"/>
      <w:numFmt w:val="bullet"/>
      <w:lvlText w:val="o"/>
      <w:lvlJc w:val="left"/>
      <w:pPr>
        <w:ind w:left="4689" w:hanging="360"/>
      </w:pPr>
      <w:rPr>
        <w:rFonts w:ascii="Courier New" w:hAnsi="Courier New" w:cs="Courier New" w:hint="default"/>
      </w:rPr>
    </w:lvl>
    <w:lvl w:ilvl="8" w:tplc="041A0005" w:tentative="1">
      <w:start w:val="1"/>
      <w:numFmt w:val="bullet"/>
      <w:lvlText w:val=""/>
      <w:lvlJc w:val="left"/>
      <w:pPr>
        <w:ind w:left="5409" w:hanging="360"/>
      </w:pPr>
      <w:rPr>
        <w:rFonts w:ascii="Wingdings" w:hAnsi="Wingdings" w:hint="default"/>
      </w:rPr>
    </w:lvl>
  </w:abstractNum>
  <w:abstractNum w:abstractNumId="15" w15:restartNumberingAfterBreak="0">
    <w:nsid w:val="3C584DC1"/>
    <w:multiLevelType w:val="hybridMultilevel"/>
    <w:tmpl w:val="798092F8"/>
    <w:lvl w:ilvl="0" w:tplc="B082E818">
      <w:start w:val="1"/>
      <w:numFmt w:val="decimal"/>
      <w:pStyle w:val="Naslov2"/>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D8E2945"/>
    <w:multiLevelType w:val="hybridMultilevel"/>
    <w:tmpl w:val="F4306C7C"/>
    <w:lvl w:ilvl="0" w:tplc="B5A4CBDA">
      <w:start w:val="1"/>
      <w:numFmt w:val="bullet"/>
      <w:lvlText w:val="-"/>
      <w:lvlJc w:val="left"/>
      <w:pPr>
        <w:ind w:left="720" w:hanging="360"/>
      </w:pPr>
      <w:rPr>
        <w:rFonts w:ascii="Arial"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69470B4"/>
    <w:multiLevelType w:val="hybridMultilevel"/>
    <w:tmpl w:val="CE341C54"/>
    <w:lvl w:ilvl="0" w:tplc="75687108">
      <w:start w:val="1"/>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4A5D1E1D"/>
    <w:multiLevelType w:val="hybridMultilevel"/>
    <w:tmpl w:val="E81AAF96"/>
    <w:lvl w:ilvl="0" w:tplc="43E4D596">
      <w:start w:val="1"/>
      <w:numFmt w:val="decimal"/>
      <w:pStyle w:val="Naslov3"/>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C983A41"/>
    <w:multiLevelType w:val="hybridMultilevel"/>
    <w:tmpl w:val="174C1AAA"/>
    <w:lvl w:ilvl="0" w:tplc="75687108">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1EB6F56"/>
    <w:multiLevelType w:val="multilevel"/>
    <w:tmpl w:val="0C3A6A18"/>
    <w:lvl w:ilvl="0">
      <w:start w:val="1"/>
      <w:numFmt w:val="decimal"/>
      <w:lvlText w:val="%1."/>
      <w:lvlJc w:val="left"/>
      <w:pPr>
        <w:ind w:left="720" w:hanging="360"/>
      </w:pPr>
      <w:rPr>
        <w:rFonts w:hint="default"/>
        <w:b/>
      </w:rPr>
    </w:lvl>
    <w:lvl w:ilvl="1">
      <w:start w:val="1"/>
      <w:numFmt w:val="decimal"/>
      <w:lvlText w:val="%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688699C"/>
    <w:multiLevelType w:val="hybridMultilevel"/>
    <w:tmpl w:val="54524F0A"/>
    <w:lvl w:ilvl="0" w:tplc="0F766252">
      <w:start w:val="12"/>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15:restartNumberingAfterBreak="0">
    <w:nsid w:val="58155F0F"/>
    <w:multiLevelType w:val="hybridMultilevel"/>
    <w:tmpl w:val="1CD8044C"/>
    <w:lvl w:ilvl="0" w:tplc="8FB6E0CE">
      <w:numFmt w:val="bullet"/>
      <w:lvlText w:val="–"/>
      <w:lvlJc w:val="left"/>
      <w:pPr>
        <w:ind w:left="-14631" w:hanging="360"/>
      </w:pPr>
      <w:rPr>
        <w:rFonts w:ascii="Times New Roman" w:eastAsia="Times New Roman" w:hAnsi="Times New Roman" w:hint="default"/>
        <w:color w:val="auto"/>
      </w:rPr>
    </w:lvl>
    <w:lvl w:ilvl="1" w:tplc="041A0003" w:tentative="1">
      <w:start w:val="1"/>
      <w:numFmt w:val="bullet"/>
      <w:lvlText w:val="o"/>
      <w:lvlJc w:val="left"/>
      <w:pPr>
        <w:ind w:left="-13911" w:hanging="360"/>
      </w:pPr>
      <w:rPr>
        <w:rFonts w:ascii="Courier New" w:hAnsi="Courier New" w:cs="Courier New" w:hint="default"/>
      </w:rPr>
    </w:lvl>
    <w:lvl w:ilvl="2" w:tplc="041A0005" w:tentative="1">
      <w:start w:val="1"/>
      <w:numFmt w:val="bullet"/>
      <w:lvlText w:val=""/>
      <w:lvlJc w:val="left"/>
      <w:pPr>
        <w:ind w:left="-13191" w:hanging="360"/>
      </w:pPr>
      <w:rPr>
        <w:rFonts w:ascii="Wingdings" w:hAnsi="Wingdings" w:hint="default"/>
      </w:rPr>
    </w:lvl>
    <w:lvl w:ilvl="3" w:tplc="041A0001" w:tentative="1">
      <w:start w:val="1"/>
      <w:numFmt w:val="bullet"/>
      <w:lvlText w:val=""/>
      <w:lvlJc w:val="left"/>
      <w:pPr>
        <w:ind w:left="-12471" w:hanging="360"/>
      </w:pPr>
      <w:rPr>
        <w:rFonts w:ascii="Symbol" w:hAnsi="Symbol" w:hint="default"/>
      </w:rPr>
    </w:lvl>
    <w:lvl w:ilvl="4" w:tplc="041A0003" w:tentative="1">
      <w:start w:val="1"/>
      <w:numFmt w:val="bullet"/>
      <w:lvlText w:val="o"/>
      <w:lvlJc w:val="left"/>
      <w:pPr>
        <w:ind w:left="-11751" w:hanging="360"/>
      </w:pPr>
      <w:rPr>
        <w:rFonts w:ascii="Courier New" w:hAnsi="Courier New" w:cs="Courier New" w:hint="default"/>
      </w:rPr>
    </w:lvl>
    <w:lvl w:ilvl="5" w:tplc="041A0005" w:tentative="1">
      <w:start w:val="1"/>
      <w:numFmt w:val="bullet"/>
      <w:lvlText w:val=""/>
      <w:lvlJc w:val="left"/>
      <w:pPr>
        <w:ind w:left="-11031" w:hanging="360"/>
      </w:pPr>
      <w:rPr>
        <w:rFonts w:ascii="Wingdings" w:hAnsi="Wingdings" w:hint="default"/>
      </w:rPr>
    </w:lvl>
    <w:lvl w:ilvl="6" w:tplc="041A0001" w:tentative="1">
      <w:start w:val="1"/>
      <w:numFmt w:val="bullet"/>
      <w:lvlText w:val=""/>
      <w:lvlJc w:val="left"/>
      <w:pPr>
        <w:ind w:left="-10311" w:hanging="360"/>
      </w:pPr>
      <w:rPr>
        <w:rFonts w:ascii="Symbol" w:hAnsi="Symbol" w:hint="default"/>
      </w:rPr>
    </w:lvl>
    <w:lvl w:ilvl="7" w:tplc="041A0003" w:tentative="1">
      <w:start w:val="1"/>
      <w:numFmt w:val="bullet"/>
      <w:lvlText w:val="o"/>
      <w:lvlJc w:val="left"/>
      <w:pPr>
        <w:ind w:left="-9591" w:hanging="360"/>
      </w:pPr>
      <w:rPr>
        <w:rFonts w:ascii="Courier New" w:hAnsi="Courier New" w:cs="Courier New" w:hint="default"/>
      </w:rPr>
    </w:lvl>
    <w:lvl w:ilvl="8" w:tplc="041A0005" w:tentative="1">
      <w:start w:val="1"/>
      <w:numFmt w:val="bullet"/>
      <w:lvlText w:val=""/>
      <w:lvlJc w:val="left"/>
      <w:pPr>
        <w:ind w:left="-8871" w:hanging="360"/>
      </w:pPr>
      <w:rPr>
        <w:rFonts w:ascii="Wingdings" w:hAnsi="Wingdings" w:hint="default"/>
      </w:rPr>
    </w:lvl>
  </w:abstractNum>
  <w:abstractNum w:abstractNumId="23" w15:restartNumberingAfterBreak="0">
    <w:nsid w:val="584529D3"/>
    <w:multiLevelType w:val="multilevel"/>
    <w:tmpl w:val="6F2E9CA6"/>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2"/>
      <w:numFmt w:val="decimal"/>
      <w:lvlText w:val="%1.%2.%3."/>
      <w:lvlJc w:val="left"/>
      <w:pPr>
        <w:ind w:left="383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AE67869"/>
    <w:multiLevelType w:val="hybridMultilevel"/>
    <w:tmpl w:val="554A7DA2"/>
    <w:lvl w:ilvl="0" w:tplc="041A000F">
      <w:start w:val="1"/>
      <w:numFmt w:val="decimal"/>
      <w:lvlText w:val="%1."/>
      <w:lvlJc w:val="left"/>
      <w:pPr>
        <w:tabs>
          <w:tab w:val="num" w:pos="360"/>
        </w:tabs>
        <w:ind w:left="360" w:hanging="360"/>
      </w:pPr>
      <w:rPr>
        <w:rFont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cs="Wingdings" w:hint="default"/>
      </w:rPr>
    </w:lvl>
    <w:lvl w:ilvl="3" w:tplc="041A0001" w:tentative="1">
      <w:start w:val="1"/>
      <w:numFmt w:val="bullet"/>
      <w:lvlText w:val=""/>
      <w:lvlJc w:val="left"/>
      <w:pPr>
        <w:tabs>
          <w:tab w:val="num" w:pos="2520"/>
        </w:tabs>
        <w:ind w:left="2520" w:hanging="360"/>
      </w:pPr>
      <w:rPr>
        <w:rFonts w:ascii="Symbol" w:hAnsi="Symbol" w:cs="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cs="Wingdings" w:hint="default"/>
      </w:rPr>
    </w:lvl>
    <w:lvl w:ilvl="6" w:tplc="041A0001" w:tentative="1">
      <w:start w:val="1"/>
      <w:numFmt w:val="bullet"/>
      <w:lvlText w:val=""/>
      <w:lvlJc w:val="left"/>
      <w:pPr>
        <w:tabs>
          <w:tab w:val="num" w:pos="4680"/>
        </w:tabs>
        <w:ind w:left="4680" w:hanging="360"/>
      </w:pPr>
      <w:rPr>
        <w:rFonts w:ascii="Symbol" w:hAnsi="Symbol" w:cs="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cs="Wingdings" w:hint="default"/>
      </w:rPr>
    </w:lvl>
  </w:abstractNum>
  <w:abstractNum w:abstractNumId="25" w15:restartNumberingAfterBreak="0">
    <w:nsid w:val="5AF0652B"/>
    <w:multiLevelType w:val="hybridMultilevel"/>
    <w:tmpl w:val="2D30FB1E"/>
    <w:lvl w:ilvl="0" w:tplc="9B30F3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C950285"/>
    <w:multiLevelType w:val="hybridMultilevel"/>
    <w:tmpl w:val="11589B76"/>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7" w15:restartNumberingAfterBreak="0">
    <w:nsid w:val="60A57005"/>
    <w:multiLevelType w:val="hybridMultilevel"/>
    <w:tmpl w:val="69D81FA4"/>
    <w:lvl w:ilvl="0" w:tplc="75687108">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16C3067"/>
    <w:multiLevelType w:val="hybridMultilevel"/>
    <w:tmpl w:val="A8929E30"/>
    <w:lvl w:ilvl="0" w:tplc="B95C76E4">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2371AC2"/>
    <w:multiLevelType w:val="hybridMultilevel"/>
    <w:tmpl w:val="690EBFC4"/>
    <w:lvl w:ilvl="0" w:tplc="551C95B6">
      <w:start w:val="1"/>
      <w:numFmt w:val="decimal"/>
      <w:lvlText w:val="%1."/>
      <w:lvlJc w:val="left"/>
      <w:pPr>
        <w:ind w:left="1440" w:hanging="360"/>
      </w:pPr>
      <w:rPr>
        <w:rFonts w:ascii="Times New Roman" w:eastAsia="Calibri" w:hAnsi="Times New Roman" w:cs="Times New Roman"/>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0" w15:restartNumberingAfterBreak="0">
    <w:nsid w:val="63AE5426"/>
    <w:multiLevelType w:val="hybridMultilevel"/>
    <w:tmpl w:val="F0ACB020"/>
    <w:lvl w:ilvl="0" w:tplc="B2A4D94E">
      <w:start w:val="1"/>
      <w:numFmt w:val="bullet"/>
      <w:lvlText w:val="-"/>
      <w:lvlJc w:val="left"/>
      <w:pPr>
        <w:ind w:left="1440" w:hanging="360"/>
      </w:pPr>
      <w:rPr>
        <w:rFonts w:ascii="Times New Roman" w:eastAsia="Times New Roman" w:hAnsi="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1" w15:restartNumberingAfterBreak="0">
    <w:nsid w:val="64363E61"/>
    <w:multiLevelType w:val="hybridMultilevel"/>
    <w:tmpl w:val="F2009B6E"/>
    <w:lvl w:ilvl="0" w:tplc="5C104EEA">
      <w:start w:val="7"/>
      <w:numFmt w:val="upperRoman"/>
      <w:lvlText w:val="%1."/>
      <w:lvlJc w:val="left"/>
      <w:pPr>
        <w:ind w:left="1004" w:hanging="72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2" w15:restartNumberingAfterBreak="0">
    <w:nsid w:val="657E5405"/>
    <w:multiLevelType w:val="hybridMultilevel"/>
    <w:tmpl w:val="001A3F0A"/>
    <w:lvl w:ilvl="0" w:tplc="B2A4D94E">
      <w:start w:val="1"/>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9AD4E68"/>
    <w:multiLevelType w:val="hybridMultilevel"/>
    <w:tmpl w:val="554A7DA2"/>
    <w:lvl w:ilvl="0" w:tplc="041A000F">
      <w:start w:val="1"/>
      <w:numFmt w:val="decimal"/>
      <w:lvlText w:val="%1."/>
      <w:lvlJc w:val="left"/>
      <w:pPr>
        <w:tabs>
          <w:tab w:val="num" w:pos="360"/>
        </w:tabs>
        <w:ind w:left="360" w:hanging="360"/>
      </w:pPr>
      <w:rPr>
        <w:rFont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cs="Wingdings" w:hint="default"/>
      </w:rPr>
    </w:lvl>
    <w:lvl w:ilvl="3" w:tplc="041A0001" w:tentative="1">
      <w:start w:val="1"/>
      <w:numFmt w:val="bullet"/>
      <w:lvlText w:val=""/>
      <w:lvlJc w:val="left"/>
      <w:pPr>
        <w:tabs>
          <w:tab w:val="num" w:pos="2520"/>
        </w:tabs>
        <w:ind w:left="2520" w:hanging="360"/>
      </w:pPr>
      <w:rPr>
        <w:rFonts w:ascii="Symbol" w:hAnsi="Symbol" w:cs="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cs="Wingdings" w:hint="default"/>
      </w:rPr>
    </w:lvl>
    <w:lvl w:ilvl="6" w:tplc="041A0001" w:tentative="1">
      <w:start w:val="1"/>
      <w:numFmt w:val="bullet"/>
      <w:lvlText w:val=""/>
      <w:lvlJc w:val="left"/>
      <w:pPr>
        <w:tabs>
          <w:tab w:val="num" w:pos="4680"/>
        </w:tabs>
        <w:ind w:left="4680" w:hanging="360"/>
      </w:pPr>
      <w:rPr>
        <w:rFonts w:ascii="Symbol" w:hAnsi="Symbol" w:cs="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cs="Wingdings" w:hint="default"/>
      </w:rPr>
    </w:lvl>
  </w:abstractNum>
  <w:abstractNum w:abstractNumId="34" w15:restartNumberingAfterBreak="0">
    <w:nsid w:val="6A435115"/>
    <w:multiLevelType w:val="hybridMultilevel"/>
    <w:tmpl w:val="C13232FE"/>
    <w:lvl w:ilvl="0" w:tplc="75687108">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B72335C"/>
    <w:multiLevelType w:val="hybridMultilevel"/>
    <w:tmpl w:val="1868AC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C6D4E4C"/>
    <w:multiLevelType w:val="hybridMultilevel"/>
    <w:tmpl w:val="6352CB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E0219E7"/>
    <w:multiLevelType w:val="multilevel"/>
    <w:tmpl w:val="0C903DB2"/>
    <w:lvl w:ilvl="0">
      <w:start w:val="1"/>
      <w:numFmt w:val="decimal"/>
      <w:lvlText w:val="%1."/>
      <w:lvlJc w:val="left"/>
      <w:pPr>
        <w:tabs>
          <w:tab w:val="num" w:pos="360"/>
        </w:tabs>
        <w:ind w:left="360" w:hanging="360"/>
      </w:pPr>
    </w:lvl>
    <w:lvl w:ilvl="1">
      <w:start w:val="19"/>
      <w:numFmt w:val="decimal"/>
      <w:isLgl/>
      <w:lvlText w:val="%1.%2."/>
      <w:lvlJc w:val="left"/>
      <w:pPr>
        <w:ind w:left="660" w:hanging="660"/>
      </w:pPr>
    </w:lvl>
    <w:lvl w:ilvl="2">
      <w:start w:val="2"/>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8" w15:restartNumberingAfterBreak="0">
    <w:nsid w:val="72DA77BF"/>
    <w:multiLevelType w:val="multilevel"/>
    <w:tmpl w:val="4A502FDC"/>
    <w:lvl w:ilvl="0">
      <w:start w:val="3"/>
      <w:numFmt w:val="decimal"/>
      <w:lvlText w:val="%1."/>
      <w:lvlJc w:val="left"/>
      <w:pPr>
        <w:ind w:left="450" w:hanging="45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39" w15:restartNumberingAfterBreak="0">
    <w:nsid w:val="75A91FD2"/>
    <w:multiLevelType w:val="hybridMultilevel"/>
    <w:tmpl w:val="51E08E88"/>
    <w:lvl w:ilvl="0" w:tplc="8FB6E0CE">
      <w:numFmt w:val="bullet"/>
      <w:lvlText w:val="–"/>
      <w:lvlJc w:val="left"/>
      <w:pPr>
        <w:tabs>
          <w:tab w:val="num" w:pos="360"/>
        </w:tabs>
        <w:ind w:left="360" w:hanging="360"/>
      </w:pPr>
      <w:rPr>
        <w:rFonts w:ascii="Times New Roman" w:eastAsia="Times New Roman" w:hAnsi="Times New Roman" w:hint="default"/>
        <w:color w:val="auto"/>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cs="Wingdings" w:hint="default"/>
      </w:rPr>
    </w:lvl>
    <w:lvl w:ilvl="3" w:tplc="041A0001" w:tentative="1">
      <w:start w:val="1"/>
      <w:numFmt w:val="bullet"/>
      <w:lvlText w:val=""/>
      <w:lvlJc w:val="left"/>
      <w:pPr>
        <w:tabs>
          <w:tab w:val="num" w:pos="2520"/>
        </w:tabs>
        <w:ind w:left="2520" w:hanging="360"/>
      </w:pPr>
      <w:rPr>
        <w:rFonts w:ascii="Symbol" w:hAnsi="Symbol" w:cs="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cs="Wingdings" w:hint="default"/>
      </w:rPr>
    </w:lvl>
    <w:lvl w:ilvl="6" w:tplc="041A0001" w:tentative="1">
      <w:start w:val="1"/>
      <w:numFmt w:val="bullet"/>
      <w:lvlText w:val=""/>
      <w:lvlJc w:val="left"/>
      <w:pPr>
        <w:tabs>
          <w:tab w:val="num" w:pos="4680"/>
        </w:tabs>
        <w:ind w:left="4680" w:hanging="360"/>
      </w:pPr>
      <w:rPr>
        <w:rFonts w:ascii="Symbol" w:hAnsi="Symbol" w:cs="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cs="Wingdings" w:hint="default"/>
      </w:rPr>
    </w:lvl>
  </w:abstractNum>
  <w:abstractNum w:abstractNumId="40" w15:restartNumberingAfterBreak="0">
    <w:nsid w:val="77763EC5"/>
    <w:multiLevelType w:val="hybridMultilevel"/>
    <w:tmpl w:val="E32CC3DE"/>
    <w:lvl w:ilvl="0" w:tplc="99747408">
      <w:start w:val="1"/>
      <w:numFmt w:val="decimal"/>
      <w:lvlText w:val="%1."/>
      <w:lvlJc w:val="left"/>
      <w:pPr>
        <w:ind w:left="1562" w:hanging="360"/>
      </w:pPr>
      <w:rPr>
        <w:rFonts w:ascii="Times New Roman" w:eastAsia="Times New Roman" w:hAnsi="Times New Roman" w:cs="Times New Roman"/>
      </w:rPr>
    </w:lvl>
    <w:lvl w:ilvl="1" w:tplc="04090019" w:tentative="1">
      <w:start w:val="1"/>
      <w:numFmt w:val="lowerLetter"/>
      <w:lvlText w:val="%2."/>
      <w:lvlJc w:val="left"/>
      <w:pPr>
        <w:ind w:left="2282" w:hanging="360"/>
      </w:pPr>
    </w:lvl>
    <w:lvl w:ilvl="2" w:tplc="0409001B" w:tentative="1">
      <w:start w:val="1"/>
      <w:numFmt w:val="lowerRoman"/>
      <w:lvlText w:val="%3."/>
      <w:lvlJc w:val="right"/>
      <w:pPr>
        <w:ind w:left="3002" w:hanging="180"/>
      </w:pPr>
    </w:lvl>
    <w:lvl w:ilvl="3" w:tplc="0409000F" w:tentative="1">
      <w:start w:val="1"/>
      <w:numFmt w:val="decimal"/>
      <w:lvlText w:val="%4."/>
      <w:lvlJc w:val="left"/>
      <w:pPr>
        <w:ind w:left="3722" w:hanging="360"/>
      </w:pPr>
    </w:lvl>
    <w:lvl w:ilvl="4" w:tplc="04090019" w:tentative="1">
      <w:start w:val="1"/>
      <w:numFmt w:val="lowerLetter"/>
      <w:lvlText w:val="%5."/>
      <w:lvlJc w:val="left"/>
      <w:pPr>
        <w:ind w:left="4442" w:hanging="360"/>
      </w:pPr>
    </w:lvl>
    <w:lvl w:ilvl="5" w:tplc="0409001B" w:tentative="1">
      <w:start w:val="1"/>
      <w:numFmt w:val="lowerRoman"/>
      <w:lvlText w:val="%6."/>
      <w:lvlJc w:val="right"/>
      <w:pPr>
        <w:ind w:left="5162" w:hanging="180"/>
      </w:pPr>
    </w:lvl>
    <w:lvl w:ilvl="6" w:tplc="0409000F" w:tentative="1">
      <w:start w:val="1"/>
      <w:numFmt w:val="decimal"/>
      <w:lvlText w:val="%7."/>
      <w:lvlJc w:val="left"/>
      <w:pPr>
        <w:ind w:left="5882" w:hanging="360"/>
      </w:pPr>
    </w:lvl>
    <w:lvl w:ilvl="7" w:tplc="04090019" w:tentative="1">
      <w:start w:val="1"/>
      <w:numFmt w:val="lowerLetter"/>
      <w:lvlText w:val="%8."/>
      <w:lvlJc w:val="left"/>
      <w:pPr>
        <w:ind w:left="6602" w:hanging="360"/>
      </w:pPr>
    </w:lvl>
    <w:lvl w:ilvl="8" w:tplc="0409001B" w:tentative="1">
      <w:start w:val="1"/>
      <w:numFmt w:val="lowerRoman"/>
      <w:lvlText w:val="%9."/>
      <w:lvlJc w:val="right"/>
      <w:pPr>
        <w:ind w:left="7322" w:hanging="180"/>
      </w:pPr>
    </w:lvl>
  </w:abstractNum>
  <w:abstractNum w:abstractNumId="41" w15:restartNumberingAfterBreak="0">
    <w:nsid w:val="79FE56CF"/>
    <w:multiLevelType w:val="hybridMultilevel"/>
    <w:tmpl w:val="2FC0697E"/>
    <w:lvl w:ilvl="0" w:tplc="71AA24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D586369"/>
    <w:multiLevelType w:val="multilevel"/>
    <w:tmpl w:val="10283CEC"/>
    <w:lvl w:ilvl="0">
      <w:start w:val="3"/>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DA73422"/>
    <w:multiLevelType w:val="multilevel"/>
    <w:tmpl w:val="58843956"/>
    <w:lvl w:ilvl="0">
      <w:start w:val="1"/>
      <w:numFmt w:val="decimal"/>
      <w:lvlText w:val="%1."/>
      <w:lvlJc w:val="left"/>
      <w:pPr>
        <w:ind w:left="1457" w:hanging="360"/>
      </w:pPr>
      <w:rPr>
        <w:b w:val="0"/>
        <w:bCs w:val="0"/>
        <w:color w:val="auto"/>
      </w:rPr>
    </w:lvl>
    <w:lvl w:ilvl="1">
      <w:start w:val="16"/>
      <w:numFmt w:val="decimal"/>
      <w:isLgl/>
      <w:lvlText w:val="%1.%2."/>
      <w:lvlJc w:val="left"/>
      <w:pPr>
        <w:ind w:left="2027" w:hanging="930"/>
      </w:pPr>
    </w:lvl>
    <w:lvl w:ilvl="2">
      <w:start w:val="2"/>
      <w:numFmt w:val="decimal"/>
      <w:isLgl/>
      <w:lvlText w:val="%1.%2.%3."/>
      <w:lvlJc w:val="left"/>
      <w:pPr>
        <w:ind w:left="2177" w:hanging="1080"/>
      </w:pPr>
    </w:lvl>
    <w:lvl w:ilvl="3">
      <w:start w:val="1"/>
      <w:numFmt w:val="decimal"/>
      <w:isLgl/>
      <w:lvlText w:val="%1.%2.%3.%4."/>
      <w:lvlJc w:val="left"/>
      <w:pPr>
        <w:ind w:left="2177" w:hanging="1080"/>
      </w:pPr>
    </w:lvl>
    <w:lvl w:ilvl="4">
      <w:start w:val="1"/>
      <w:numFmt w:val="decimal"/>
      <w:isLgl/>
      <w:lvlText w:val="%1.%2.%3.%4.%5."/>
      <w:lvlJc w:val="left"/>
      <w:pPr>
        <w:ind w:left="2537" w:hanging="1440"/>
      </w:pPr>
    </w:lvl>
    <w:lvl w:ilvl="5">
      <w:start w:val="1"/>
      <w:numFmt w:val="decimal"/>
      <w:isLgl/>
      <w:lvlText w:val="%1.%2.%3.%4.%5.%6."/>
      <w:lvlJc w:val="left"/>
      <w:pPr>
        <w:ind w:left="2897" w:hanging="1800"/>
      </w:pPr>
    </w:lvl>
    <w:lvl w:ilvl="6">
      <w:start w:val="1"/>
      <w:numFmt w:val="decimal"/>
      <w:isLgl/>
      <w:lvlText w:val="%1.%2.%3.%4.%5.%6.%7."/>
      <w:lvlJc w:val="left"/>
      <w:pPr>
        <w:ind w:left="2897" w:hanging="1800"/>
      </w:pPr>
    </w:lvl>
    <w:lvl w:ilvl="7">
      <w:start w:val="1"/>
      <w:numFmt w:val="decimal"/>
      <w:isLgl/>
      <w:lvlText w:val="%1.%2.%3.%4.%5.%6.%7.%8."/>
      <w:lvlJc w:val="left"/>
      <w:pPr>
        <w:ind w:left="3257" w:hanging="2160"/>
      </w:pPr>
    </w:lvl>
    <w:lvl w:ilvl="8">
      <w:start w:val="1"/>
      <w:numFmt w:val="decimal"/>
      <w:isLgl/>
      <w:lvlText w:val="%1.%2.%3.%4.%5.%6.%7.%8.%9."/>
      <w:lvlJc w:val="left"/>
      <w:pPr>
        <w:ind w:left="3617" w:hanging="2520"/>
      </w:pPr>
    </w:lvl>
  </w:abstractNum>
  <w:num w:numId="1">
    <w:abstractNumId w:val="4"/>
  </w:num>
  <w:num w:numId="2">
    <w:abstractNumId w:val="15"/>
  </w:num>
  <w:num w:numId="3">
    <w:abstractNumId w:val="18"/>
  </w:num>
  <w:num w:numId="4">
    <w:abstractNumId w:val="24"/>
  </w:num>
  <w:num w:numId="5">
    <w:abstractNumId w:val="17"/>
  </w:num>
  <w:num w:numId="6">
    <w:abstractNumId w:val="32"/>
  </w:num>
  <w:num w:numId="7">
    <w:abstractNumId w:val="40"/>
  </w:num>
  <w:num w:numId="8">
    <w:abstractNumId w:val="13"/>
  </w:num>
  <w:num w:numId="9">
    <w:abstractNumId w:val="16"/>
  </w:num>
  <w:num w:numId="10">
    <w:abstractNumId w:val="12"/>
  </w:num>
  <w:num w:numId="11">
    <w:abstractNumId w:val="35"/>
  </w:num>
  <w:num w:numId="12">
    <w:abstractNumId w:val="0"/>
  </w:num>
  <w:num w:numId="13">
    <w:abstractNumId w:val="6"/>
  </w:num>
  <w:num w:numId="14">
    <w:abstractNumId w:val="5"/>
  </w:num>
  <w:num w:numId="15">
    <w:abstractNumId w:val="2"/>
  </w:num>
  <w:num w:numId="16">
    <w:abstractNumId w:val="21"/>
  </w:num>
  <w:num w:numId="17">
    <w:abstractNumId w:val="8"/>
  </w:num>
  <w:num w:numId="18">
    <w:abstractNumId w:val="1"/>
  </w:num>
  <w:num w:numId="19">
    <w:abstractNumId w:val="43"/>
    <w:lvlOverride w:ilvl="0">
      <w:startOverride w:val="1"/>
    </w:lvlOverride>
    <w:lvlOverride w:ilvl="1">
      <w:startOverride w:val="1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startOverride w:val="1"/>
    </w:lvlOverride>
    <w:lvlOverride w:ilvl="1">
      <w:startOverride w:val="1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31"/>
  </w:num>
  <w:num w:numId="24">
    <w:abstractNumId w:val="33"/>
  </w:num>
  <w:num w:numId="25">
    <w:abstractNumId w:val="34"/>
  </w:num>
  <w:num w:numId="26">
    <w:abstractNumId w:val="39"/>
  </w:num>
  <w:num w:numId="27">
    <w:abstractNumId w:val="9"/>
  </w:num>
  <w:num w:numId="28">
    <w:abstractNumId w:val="19"/>
  </w:num>
  <w:num w:numId="29">
    <w:abstractNumId w:val="27"/>
  </w:num>
  <w:num w:numId="30">
    <w:abstractNumId w:val="4"/>
    <w:lvlOverride w:ilvl="0">
      <w:startOverride w:val="3"/>
    </w:lvlOverride>
  </w:num>
  <w:num w:numId="31">
    <w:abstractNumId w:val="38"/>
  </w:num>
  <w:num w:numId="32">
    <w:abstractNumId w:val="29"/>
  </w:num>
  <w:num w:numId="33">
    <w:abstractNumId w:val="28"/>
  </w:num>
  <w:num w:numId="34">
    <w:abstractNumId w:val="42"/>
  </w:num>
  <w:num w:numId="35">
    <w:abstractNumId w:val="23"/>
  </w:num>
  <w:num w:numId="36">
    <w:abstractNumId w:val="22"/>
  </w:num>
  <w:num w:numId="37">
    <w:abstractNumId w:val="14"/>
  </w:num>
  <w:num w:numId="38">
    <w:abstractNumId w:val="41"/>
  </w:num>
  <w:num w:numId="39">
    <w:abstractNumId w:val="20"/>
  </w:num>
  <w:num w:numId="40">
    <w:abstractNumId w:val="10"/>
  </w:num>
  <w:num w:numId="41">
    <w:abstractNumId w:val="25"/>
  </w:num>
  <w:num w:numId="42">
    <w:abstractNumId w:val="36"/>
  </w:num>
  <w:num w:numId="43">
    <w:abstractNumId w:val="4"/>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num>
  <w:num w:numId="48">
    <w:abstractNumId w:val="3"/>
  </w:num>
  <w:num w:numId="49">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8B"/>
    <w:rsid w:val="0001058B"/>
    <w:rsid w:val="000152F6"/>
    <w:rsid w:val="00016D11"/>
    <w:rsid w:val="00017698"/>
    <w:rsid w:val="0001770B"/>
    <w:rsid w:val="00021FD3"/>
    <w:rsid w:val="00022489"/>
    <w:rsid w:val="00023C7C"/>
    <w:rsid w:val="0002699E"/>
    <w:rsid w:val="00032C54"/>
    <w:rsid w:val="00036B56"/>
    <w:rsid w:val="0005051E"/>
    <w:rsid w:val="00061910"/>
    <w:rsid w:val="000647AF"/>
    <w:rsid w:val="00075FFE"/>
    <w:rsid w:val="0009093F"/>
    <w:rsid w:val="000A37E6"/>
    <w:rsid w:val="000A6DB1"/>
    <w:rsid w:val="000B01E2"/>
    <w:rsid w:val="000B1421"/>
    <w:rsid w:val="000B3B6C"/>
    <w:rsid w:val="000C6223"/>
    <w:rsid w:val="000E3E7A"/>
    <w:rsid w:val="000F04F6"/>
    <w:rsid w:val="000F07D4"/>
    <w:rsid w:val="001017FF"/>
    <w:rsid w:val="00103F0B"/>
    <w:rsid w:val="0010662F"/>
    <w:rsid w:val="00107BBC"/>
    <w:rsid w:val="00113CF5"/>
    <w:rsid w:val="001179CA"/>
    <w:rsid w:val="00122E1C"/>
    <w:rsid w:val="001256DA"/>
    <w:rsid w:val="001335DD"/>
    <w:rsid w:val="00137D6A"/>
    <w:rsid w:val="00146AB9"/>
    <w:rsid w:val="00154CE1"/>
    <w:rsid w:val="001559BD"/>
    <w:rsid w:val="001601D3"/>
    <w:rsid w:val="00167915"/>
    <w:rsid w:val="0017049A"/>
    <w:rsid w:val="001719D5"/>
    <w:rsid w:val="00174A40"/>
    <w:rsid w:val="00183619"/>
    <w:rsid w:val="0019108B"/>
    <w:rsid w:val="001958A6"/>
    <w:rsid w:val="001A00BD"/>
    <w:rsid w:val="001A19FC"/>
    <w:rsid w:val="001B68C0"/>
    <w:rsid w:val="001C23BF"/>
    <w:rsid w:val="001D3546"/>
    <w:rsid w:val="001D4558"/>
    <w:rsid w:val="001E0E9F"/>
    <w:rsid w:val="001E0EB5"/>
    <w:rsid w:val="001F071B"/>
    <w:rsid w:val="002010DB"/>
    <w:rsid w:val="002044DE"/>
    <w:rsid w:val="002074A1"/>
    <w:rsid w:val="00214AEA"/>
    <w:rsid w:val="00220939"/>
    <w:rsid w:val="00221945"/>
    <w:rsid w:val="00236EF0"/>
    <w:rsid w:val="00244DEE"/>
    <w:rsid w:val="00247FAB"/>
    <w:rsid w:val="00264C85"/>
    <w:rsid w:val="002666E8"/>
    <w:rsid w:val="00266EF3"/>
    <w:rsid w:val="002676F0"/>
    <w:rsid w:val="002727AC"/>
    <w:rsid w:val="002856BF"/>
    <w:rsid w:val="0029129E"/>
    <w:rsid w:val="002A4972"/>
    <w:rsid w:val="002B0370"/>
    <w:rsid w:val="002B2211"/>
    <w:rsid w:val="002B4526"/>
    <w:rsid w:val="002C3BE6"/>
    <w:rsid w:val="002D17D7"/>
    <w:rsid w:val="002D72B4"/>
    <w:rsid w:val="002E587F"/>
    <w:rsid w:val="002E7923"/>
    <w:rsid w:val="002E79DC"/>
    <w:rsid w:val="00307256"/>
    <w:rsid w:val="003335AC"/>
    <w:rsid w:val="00333DB3"/>
    <w:rsid w:val="003373AC"/>
    <w:rsid w:val="00342219"/>
    <w:rsid w:val="0034479D"/>
    <w:rsid w:val="00353170"/>
    <w:rsid w:val="00356FA6"/>
    <w:rsid w:val="00362EA2"/>
    <w:rsid w:val="003721CB"/>
    <w:rsid w:val="00374FE8"/>
    <w:rsid w:val="0038376A"/>
    <w:rsid w:val="003857C1"/>
    <w:rsid w:val="003A00E8"/>
    <w:rsid w:val="003A1F7E"/>
    <w:rsid w:val="003A2FA2"/>
    <w:rsid w:val="003B368B"/>
    <w:rsid w:val="003B3909"/>
    <w:rsid w:val="003D0545"/>
    <w:rsid w:val="003D50AE"/>
    <w:rsid w:val="003D74C1"/>
    <w:rsid w:val="003E2F01"/>
    <w:rsid w:val="003E6181"/>
    <w:rsid w:val="003F03F8"/>
    <w:rsid w:val="003F0FF6"/>
    <w:rsid w:val="003F4455"/>
    <w:rsid w:val="00412A11"/>
    <w:rsid w:val="00412B71"/>
    <w:rsid w:val="00413113"/>
    <w:rsid w:val="00417228"/>
    <w:rsid w:val="00420A7A"/>
    <w:rsid w:val="00421194"/>
    <w:rsid w:val="004234AE"/>
    <w:rsid w:val="00435B0C"/>
    <w:rsid w:val="0045095B"/>
    <w:rsid w:val="004573D7"/>
    <w:rsid w:val="004601AB"/>
    <w:rsid w:val="004726A0"/>
    <w:rsid w:val="00481A81"/>
    <w:rsid w:val="004834C3"/>
    <w:rsid w:val="00483988"/>
    <w:rsid w:val="00486AAC"/>
    <w:rsid w:val="004900F3"/>
    <w:rsid w:val="00496E0A"/>
    <w:rsid w:val="004A0C13"/>
    <w:rsid w:val="004A24DE"/>
    <w:rsid w:val="004A4356"/>
    <w:rsid w:val="004A4CEB"/>
    <w:rsid w:val="004C1BFA"/>
    <w:rsid w:val="004C6E6A"/>
    <w:rsid w:val="004E2B8E"/>
    <w:rsid w:val="00500709"/>
    <w:rsid w:val="005012F3"/>
    <w:rsid w:val="00504607"/>
    <w:rsid w:val="00504A81"/>
    <w:rsid w:val="0050741F"/>
    <w:rsid w:val="00514F80"/>
    <w:rsid w:val="00520B2A"/>
    <w:rsid w:val="00521D18"/>
    <w:rsid w:val="005246C7"/>
    <w:rsid w:val="00541C38"/>
    <w:rsid w:val="00550D7D"/>
    <w:rsid w:val="00552326"/>
    <w:rsid w:val="00553722"/>
    <w:rsid w:val="00562B81"/>
    <w:rsid w:val="0056488E"/>
    <w:rsid w:val="005706F1"/>
    <w:rsid w:val="00570E78"/>
    <w:rsid w:val="00572002"/>
    <w:rsid w:val="005808C0"/>
    <w:rsid w:val="00581F1D"/>
    <w:rsid w:val="00584731"/>
    <w:rsid w:val="005858C8"/>
    <w:rsid w:val="00592402"/>
    <w:rsid w:val="0059364E"/>
    <w:rsid w:val="005A0349"/>
    <w:rsid w:val="005A5EB8"/>
    <w:rsid w:val="005B6ED3"/>
    <w:rsid w:val="005B782A"/>
    <w:rsid w:val="005C257E"/>
    <w:rsid w:val="005C2659"/>
    <w:rsid w:val="005C4E3F"/>
    <w:rsid w:val="005C5809"/>
    <w:rsid w:val="005E39F2"/>
    <w:rsid w:val="005F38F8"/>
    <w:rsid w:val="005F4CF1"/>
    <w:rsid w:val="005F7F50"/>
    <w:rsid w:val="0060330A"/>
    <w:rsid w:val="00603585"/>
    <w:rsid w:val="00604B95"/>
    <w:rsid w:val="00605549"/>
    <w:rsid w:val="006138D5"/>
    <w:rsid w:val="006143AB"/>
    <w:rsid w:val="0061485F"/>
    <w:rsid w:val="0062359B"/>
    <w:rsid w:val="00627DA7"/>
    <w:rsid w:val="00634C76"/>
    <w:rsid w:val="00634F74"/>
    <w:rsid w:val="00637B59"/>
    <w:rsid w:val="00641AB8"/>
    <w:rsid w:val="006427EB"/>
    <w:rsid w:val="00646FDD"/>
    <w:rsid w:val="00652394"/>
    <w:rsid w:val="00652C48"/>
    <w:rsid w:val="00652EE1"/>
    <w:rsid w:val="006566E7"/>
    <w:rsid w:val="006610DE"/>
    <w:rsid w:val="00661B78"/>
    <w:rsid w:val="006727C0"/>
    <w:rsid w:val="00674E41"/>
    <w:rsid w:val="00692613"/>
    <w:rsid w:val="006A09BB"/>
    <w:rsid w:val="006A3045"/>
    <w:rsid w:val="006A4A2E"/>
    <w:rsid w:val="006B750A"/>
    <w:rsid w:val="006C0CFC"/>
    <w:rsid w:val="006D1175"/>
    <w:rsid w:val="006D5C88"/>
    <w:rsid w:val="006E39B3"/>
    <w:rsid w:val="006E4874"/>
    <w:rsid w:val="006E78ED"/>
    <w:rsid w:val="006F13E2"/>
    <w:rsid w:val="006F621F"/>
    <w:rsid w:val="00700C27"/>
    <w:rsid w:val="00703DF8"/>
    <w:rsid w:val="007074DA"/>
    <w:rsid w:val="007079CD"/>
    <w:rsid w:val="00710C46"/>
    <w:rsid w:val="0071624C"/>
    <w:rsid w:val="007310F0"/>
    <w:rsid w:val="00747C46"/>
    <w:rsid w:val="007534B1"/>
    <w:rsid w:val="007620E1"/>
    <w:rsid w:val="00767A03"/>
    <w:rsid w:val="00770A40"/>
    <w:rsid w:val="0077148A"/>
    <w:rsid w:val="00774883"/>
    <w:rsid w:val="00775C4F"/>
    <w:rsid w:val="00777A62"/>
    <w:rsid w:val="00786602"/>
    <w:rsid w:val="007936C5"/>
    <w:rsid w:val="00795802"/>
    <w:rsid w:val="007A15D2"/>
    <w:rsid w:val="007A1EA4"/>
    <w:rsid w:val="007A37DE"/>
    <w:rsid w:val="007A5835"/>
    <w:rsid w:val="007A5ED4"/>
    <w:rsid w:val="007A6DAB"/>
    <w:rsid w:val="007B0775"/>
    <w:rsid w:val="007B7374"/>
    <w:rsid w:val="007C58CA"/>
    <w:rsid w:val="007D2DBC"/>
    <w:rsid w:val="007D41C9"/>
    <w:rsid w:val="007D7271"/>
    <w:rsid w:val="007E1667"/>
    <w:rsid w:val="007E2EB8"/>
    <w:rsid w:val="007F0040"/>
    <w:rsid w:val="007F2F01"/>
    <w:rsid w:val="007F43A9"/>
    <w:rsid w:val="007F49A8"/>
    <w:rsid w:val="008011B0"/>
    <w:rsid w:val="00801838"/>
    <w:rsid w:val="00805664"/>
    <w:rsid w:val="00810D3E"/>
    <w:rsid w:val="00811AA4"/>
    <w:rsid w:val="00811B07"/>
    <w:rsid w:val="00815472"/>
    <w:rsid w:val="0081570A"/>
    <w:rsid w:val="0082346D"/>
    <w:rsid w:val="00823804"/>
    <w:rsid w:val="00826C96"/>
    <w:rsid w:val="00831493"/>
    <w:rsid w:val="0083493E"/>
    <w:rsid w:val="00835C2F"/>
    <w:rsid w:val="00836207"/>
    <w:rsid w:val="008372AA"/>
    <w:rsid w:val="008409F8"/>
    <w:rsid w:val="0084108C"/>
    <w:rsid w:val="00854203"/>
    <w:rsid w:val="00861036"/>
    <w:rsid w:val="008628A0"/>
    <w:rsid w:val="008630EA"/>
    <w:rsid w:val="00863B3D"/>
    <w:rsid w:val="0086752F"/>
    <w:rsid w:val="00867702"/>
    <w:rsid w:val="008716D1"/>
    <w:rsid w:val="00876264"/>
    <w:rsid w:val="00877338"/>
    <w:rsid w:val="00880B50"/>
    <w:rsid w:val="00880DAF"/>
    <w:rsid w:val="0088521C"/>
    <w:rsid w:val="008A2998"/>
    <w:rsid w:val="008A6FC8"/>
    <w:rsid w:val="008C0B06"/>
    <w:rsid w:val="008C33B3"/>
    <w:rsid w:val="008C3972"/>
    <w:rsid w:val="008C4F29"/>
    <w:rsid w:val="008D0CC1"/>
    <w:rsid w:val="008E6E81"/>
    <w:rsid w:val="008E6F6F"/>
    <w:rsid w:val="008F1FE4"/>
    <w:rsid w:val="008F2352"/>
    <w:rsid w:val="008F60A5"/>
    <w:rsid w:val="008F6978"/>
    <w:rsid w:val="0090270F"/>
    <w:rsid w:val="00903747"/>
    <w:rsid w:val="0090490A"/>
    <w:rsid w:val="00906262"/>
    <w:rsid w:val="009163EF"/>
    <w:rsid w:val="00916490"/>
    <w:rsid w:val="009178B6"/>
    <w:rsid w:val="00921565"/>
    <w:rsid w:val="00930287"/>
    <w:rsid w:val="009316A6"/>
    <w:rsid w:val="009351B3"/>
    <w:rsid w:val="00940D97"/>
    <w:rsid w:val="009411A6"/>
    <w:rsid w:val="00946427"/>
    <w:rsid w:val="00951F25"/>
    <w:rsid w:val="00952C37"/>
    <w:rsid w:val="00955BE6"/>
    <w:rsid w:val="009628DF"/>
    <w:rsid w:val="009700EE"/>
    <w:rsid w:val="00973183"/>
    <w:rsid w:val="00974278"/>
    <w:rsid w:val="0098726C"/>
    <w:rsid w:val="00993A2E"/>
    <w:rsid w:val="00994743"/>
    <w:rsid w:val="009A1564"/>
    <w:rsid w:val="009A1E0F"/>
    <w:rsid w:val="009A31B0"/>
    <w:rsid w:val="009A3B06"/>
    <w:rsid w:val="009A4334"/>
    <w:rsid w:val="009A5AB8"/>
    <w:rsid w:val="009B208B"/>
    <w:rsid w:val="009B7A3D"/>
    <w:rsid w:val="009C3D53"/>
    <w:rsid w:val="009D1F8D"/>
    <w:rsid w:val="009D5559"/>
    <w:rsid w:val="009F055F"/>
    <w:rsid w:val="009F454E"/>
    <w:rsid w:val="00A11910"/>
    <w:rsid w:val="00A137C9"/>
    <w:rsid w:val="00A149EF"/>
    <w:rsid w:val="00A169DF"/>
    <w:rsid w:val="00A206C8"/>
    <w:rsid w:val="00A356A3"/>
    <w:rsid w:val="00A37216"/>
    <w:rsid w:val="00A374DE"/>
    <w:rsid w:val="00A42FCC"/>
    <w:rsid w:val="00A5184F"/>
    <w:rsid w:val="00A523AD"/>
    <w:rsid w:val="00A52D1E"/>
    <w:rsid w:val="00A60E39"/>
    <w:rsid w:val="00A8164F"/>
    <w:rsid w:val="00A83304"/>
    <w:rsid w:val="00A9270C"/>
    <w:rsid w:val="00A93257"/>
    <w:rsid w:val="00A9388A"/>
    <w:rsid w:val="00A95ADC"/>
    <w:rsid w:val="00A974FA"/>
    <w:rsid w:val="00AA0449"/>
    <w:rsid w:val="00AA6646"/>
    <w:rsid w:val="00AA769B"/>
    <w:rsid w:val="00AB1282"/>
    <w:rsid w:val="00AB130B"/>
    <w:rsid w:val="00AC3468"/>
    <w:rsid w:val="00AC6772"/>
    <w:rsid w:val="00AC6ABB"/>
    <w:rsid w:val="00AC6C51"/>
    <w:rsid w:val="00AC730E"/>
    <w:rsid w:val="00AD5294"/>
    <w:rsid w:val="00AE0F83"/>
    <w:rsid w:val="00AE435C"/>
    <w:rsid w:val="00AE5084"/>
    <w:rsid w:val="00AF1D1E"/>
    <w:rsid w:val="00AF1F99"/>
    <w:rsid w:val="00AF2E72"/>
    <w:rsid w:val="00B13A3D"/>
    <w:rsid w:val="00B228F6"/>
    <w:rsid w:val="00B256C6"/>
    <w:rsid w:val="00B3289E"/>
    <w:rsid w:val="00B356AB"/>
    <w:rsid w:val="00B36AA2"/>
    <w:rsid w:val="00B36B2B"/>
    <w:rsid w:val="00B37204"/>
    <w:rsid w:val="00B42A44"/>
    <w:rsid w:val="00B433EB"/>
    <w:rsid w:val="00B52280"/>
    <w:rsid w:val="00B53504"/>
    <w:rsid w:val="00B61DEA"/>
    <w:rsid w:val="00B62D1F"/>
    <w:rsid w:val="00B7097C"/>
    <w:rsid w:val="00B7374A"/>
    <w:rsid w:val="00B74B06"/>
    <w:rsid w:val="00B83283"/>
    <w:rsid w:val="00B845DB"/>
    <w:rsid w:val="00B84A29"/>
    <w:rsid w:val="00B86C3A"/>
    <w:rsid w:val="00B97BA6"/>
    <w:rsid w:val="00BA00E2"/>
    <w:rsid w:val="00BA3D2F"/>
    <w:rsid w:val="00BA6318"/>
    <w:rsid w:val="00BB128F"/>
    <w:rsid w:val="00BB1A56"/>
    <w:rsid w:val="00BB5AC3"/>
    <w:rsid w:val="00BB68A8"/>
    <w:rsid w:val="00BD1208"/>
    <w:rsid w:val="00BD1BB1"/>
    <w:rsid w:val="00BE5153"/>
    <w:rsid w:val="00BE64FA"/>
    <w:rsid w:val="00BF02E2"/>
    <w:rsid w:val="00BF07DB"/>
    <w:rsid w:val="00BF63B3"/>
    <w:rsid w:val="00BF73B5"/>
    <w:rsid w:val="00C00A6D"/>
    <w:rsid w:val="00C061E3"/>
    <w:rsid w:val="00C104EB"/>
    <w:rsid w:val="00C1282D"/>
    <w:rsid w:val="00C15DC1"/>
    <w:rsid w:val="00C168E9"/>
    <w:rsid w:val="00C266C3"/>
    <w:rsid w:val="00C26C80"/>
    <w:rsid w:val="00C36DA7"/>
    <w:rsid w:val="00C36E49"/>
    <w:rsid w:val="00C37180"/>
    <w:rsid w:val="00C43E1A"/>
    <w:rsid w:val="00C4552F"/>
    <w:rsid w:val="00C46C80"/>
    <w:rsid w:val="00C55997"/>
    <w:rsid w:val="00C570EE"/>
    <w:rsid w:val="00C57E82"/>
    <w:rsid w:val="00C6466F"/>
    <w:rsid w:val="00C65695"/>
    <w:rsid w:val="00C66D51"/>
    <w:rsid w:val="00C7687D"/>
    <w:rsid w:val="00C8294D"/>
    <w:rsid w:val="00C83B67"/>
    <w:rsid w:val="00C863EE"/>
    <w:rsid w:val="00C93124"/>
    <w:rsid w:val="00C94993"/>
    <w:rsid w:val="00C96242"/>
    <w:rsid w:val="00CA011D"/>
    <w:rsid w:val="00CA70C3"/>
    <w:rsid w:val="00CB25AA"/>
    <w:rsid w:val="00CB618C"/>
    <w:rsid w:val="00CC5194"/>
    <w:rsid w:val="00CD011B"/>
    <w:rsid w:val="00CE315A"/>
    <w:rsid w:val="00CE56E2"/>
    <w:rsid w:val="00CE7156"/>
    <w:rsid w:val="00D0205D"/>
    <w:rsid w:val="00D02521"/>
    <w:rsid w:val="00D13B23"/>
    <w:rsid w:val="00D1462D"/>
    <w:rsid w:val="00D15782"/>
    <w:rsid w:val="00D268D7"/>
    <w:rsid w:val="00D305D7"/>
    <w:rsid w:val="00D316CA"/>
    <w:rsid w:val="00D35516"/>
    <w:rsid w:val="00D4006B"/>
    <w:rsid w:val="00D52298"/>
    <w:rsid w:val="00D538D0"/>
    <w:rsid w:val="00D5421A"/>
    <w:rsid w:val="00D62C1B"/>
    <w:rsid w:val="00D71D05"/>
    <w:rsid w:val="00D73F67"/>
    <w:rsid w:val="00D74227"/>
    <w:rsid w:val="00DA27A0"/>
    <w:rsid w:val="00DA517A"/>
    <w:rsid w:val="00DA72ED"/>
    <w:rsid w:val="00DD2773"/>
    <w:rsid w:val="00DD35A0"/>
    <w:rsid w:val="00DD6BEB"/>
    <w:rsid w:val="00DD7936"/>
    <w:rsid w:val="00DE4129"/>
    <w:rsid w:val="00DF0F9A"/>
    <w:rsid w:val="00DF2C43"/>
    <w:rsid w:val="00DF69D3"/>
    <w:rsid w:val="00E03F24"/>
    <w:rsid w:val="00E218F0"/>
    <w:rsid w:val="00E26683"/>
    <w:rsid w:val="00E2747D"/>
    <w:rsid w:val="00E30CA8"/>
    <w:rsid w:val="00E344C4"/>
    <w:rsid w:val="00E40F03"/>
    <w:rsid w:val="00E564D5"/>
    <w:rsid w:val="00E60028"/>
    <w:rsid w:val="00E637D9"/>
    <w:rsid w:val="00E71772"/>
    <w:rsid w:val="00E71CEF"/>
    <w:rsid w:val="00E7401E"/>
    <w:rsid w:val="00E91296"/>
    <w:rsid w:val="00E928E0"/>
    <w:rsid w:val="00E93B4A"/>
    <w:rsid w:val="00EA2D31"/>
    <w:rsid w:val="00EA3D0E"/>
    <w:rsid w:val="00EA4CCB"/>
    <w:rsid w:val="00EA529A"/>
    <w:rsid w:val="00EB0151"/>
    <w:rsid w:val="00EC7158"/>
    <w:rsid w:val="00ED1061"/>
    <w:rsid w:val="00ED185B"/>
    <w:rsid w:val="00ED26DC"/>
    <w:rsid w:val="00ED461D"/>
    <w:rsid w:val="00ED6C8B"/>
    <w:rsid w:val="00EE3B87"/>
    <w:rsid w:val="00EF1B21"/>
    <w:rsid w:val="00EF3C99"/>
    <w:rsid w:val="00EF53B5"/>
    <w:rsid w:val="00F07F28"/>
    <w:rsid w:val="00F10D9D"/>
    <w:rsid w:val="00F1200D"/>
    <w:rsid w:val="00F13663"/>
    <w:rsid w:val="00F31480"/>
    <w:rsid w:val="00F36EF8"/>
    <w:rsid w:val="00F40FCF"/>
    <w:rsid w:val="00F50AFB"/>
    <w:rsid w:val="00F61CF7"/>
    <w:rsid w:val="00F629B5"/>
    <w:rsid w:val="00F65BD2"/>
    <w:rsid w:val="00F705A0"/>
    <w:rsid w:val="00F75116"/>
    <w:rsid w:val="00F77CCC"/>
    <w:rsid w:val="00F82A3F"/>
    <w:rsid w:val="00F91D03"/>
    <w:rsid w:val="00FA2936"/>
    <w:rsid w:val="00FB1240"/>
    <w:rsid w:val="00FB41C6"/>
    <w:rsid w:val="00FB7522"/>
    <w:rsid w:val="00FC3663"/>
    <w:rsid w:val="00FC3AAA"/>
    <w:rsid w:val="00FD0DC0"/>
    <w:rsid w:val="00FD62DC"/>
    <w:rsid w:val="00FF5FE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6E3E7"/>
  <w15:chartTrackingRefBased/>
  <w15:docId w15:val="{3C565DB2-FC1C-4B8A-81A8-7CD8DE5B0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qFormat/>
    <w:rsid w:val="009B208B"/>
    <w:pPr>
      <w:keepNext/>
      <w:keepLines/>
      <w:numPr>
        <w:numId w:val="1"/>
      </w:numPr>
      <w:spacing w:before="480" w:after="0" w:line="276" w:lineRule="auto"/>
      <w:ind w:left="720"/>
      <w:outlineLvl w:val="0"/>
    </w:pPr>
    <w:rPr>
      <w:rFonts w:ascii="Times New Roman" w:eastAsia="Times New Roman" w:hAnsi="Times New Roman" w:cs="Times New Roman"/>
      <w:b/>
      <w:bCs/>
      <w:sz w:val="28"/>
      <w:szCs w:val="28"/>
    </w:rPr>
  </w:style>
  <w:style w:type="paragraph" w:styleId="Naslov2">
    <w:name w:val="heading 2"/>
    <w:basedOn w:val="Normal"/>
    <w:next w:val="Normal"/>
    <w:link w:val="Naslov2Char"/>
    <w:autoRedefine/>
    <w:qFormat/>
    <w:rsid w:val="007E1667"/>
    <w:pPr>
      <w:keepNext/>
      <w:keepLines/>
      <w:numPr>
        <w:numId w:val="2"/>
      </w:numPr>
      <w:spacing w:before="200" w:after="0" w:line="276" w:lineRule="auto"/>
      <w:outlineLvl w:val="1"/>
    </w:pPr>
    <w:rPr>
      <w:rFonts w:ascii="Times New Roman" w:eastAsia="Calibri" w:hAnsi="Times New Roman" w:cs="Times New Roman"/>
      <w:b/>
      <w:bCs/>
      <w:sz w:val="28"/>
      <w:szCs w:val="28"/>
      <w:lang w:eastAsia="hr-HR"/>
    </w:rPr>
  </w:style>
  <w:style w:type="paragraph" w:styleId="Naslov3">
    <w:name w:val="heading 3"/>
    <w:basedOn w:val="Normal"/>
    <w:next w:val="Normal"/>
    <w:link w:val="Naslov3Char"/>
    <w:qFormat/>
    <w:rsid w:val="009B208B"/>
    <w:pPr>
      <w:keepNext/>
      <w:keepLines/>
      <w:numPr>
        <w:numId w:val="3"/>
      </w:numPr>
      <w:spacing w:before="200" w:after="0" w:line="276" w:lineRule="auto"/>
      <w:outlineLvl w:val="2"/>
    </w:pPr>
    <w:rPr>
      <w:rFonts w:ascii="Times New Roman" w:eastAsia="Times New Roman" w:hAnsi="Times New Roman" w:cs="Times New Roman"/>
      <w:b/>
      <w:bCs/>
      <w:sz w:val="24"/>
      <w:szCs w:val="24"/>
    </w:rPr>
  </w:style>
  <w:style w:type="paragraph" w:styleId="Naslov4">
    <w:name w:val="heading 4"/>
    <w:basedOn w:val="Normal"/>
    <w:next w:val="Normal"/>
    <w:link w:val="Naslov4Char"/>
    <w:uiPriority w:val="9"/>
    <w:unhideWhenUsed/>
    <w:qFormat/>
    <w:rsid w:val="00C43E1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unhideWhenUsed/>
    <w:qFormat/>
    <w:rsid w:val="00A8330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9B208B"/>
    <w:rPr>
      <w:rFonts w:ascii="Times New Roman" w:eastAsia="Times New Roman" w:hAnsi="Times New Roman" w:cs="Times New Roman"/>
      <w:b/>
      <w:bCs/>
      <w:sz w:val="28"/>
      <w:szCs w:val="28"/>
    </w:rPr>
  </w:style>
  <w:style w:type="character" w:customStyle="1" w:styleId="Naslov2Char">
    <w:name w:val="Naslov 2 Char"/>
    <w:basedOn w:val="Zadanifontodlomka"/>
    <w:link w:val="Naslov2"/>
    <w:rsid w:val="007E1667"/>
    <w:rPr>
      <w:rFonts w:ascii="Times New Roman" w:eastAsia="Calibri" w:hAnsi="Times New Roman" w:cs="Times New Roman"/>
      <w:b/>
      <w:bCs/>
      <w:sz w:val="28"/>
      <w:szCs w:val="28"/>
      <w:lang w:eastAsia="hr-HR"/>
    </w:rPr>
  </w:style>
  <w:style w:type="character" w:customStyle="1" w:styleId="Naslov3Char">
    <w:name w:val="Naslov 3 Char"/>
    <w:basedOn w:val="Zadanifontodlomka"/>
    <w:link w:val="Naslov3"/>
    <w:rsid w:val="009B208B"/>
    <w:rPr>
      <w:rFonts w:ascii="Times New Roman" w:eastAsia="Times New Roman" w:hAnsi="Times New Roman" w:cs="Times New Roman"/>
      <w:b/>
      <w:bCs/>
      <w:sz w:val="24"/>
      <w:szCs w:val="24"/>
    </w:rPr>
  </w:style>
  <w:style w:type="numbering" w:customStyle="1" w:styleId="Bezpopisa1">
    <w:name w:val="Bez popisa1"/>
    <w:next w:val="Bezpopisa"/>
    <w:uiPriority w:val="99"/>
    <w:semiHidden/>
    <w:unhideWhenUsed/>
    <w:rsid w:val="009B208B"/>
  </w:style>
  <w:style w:type="numbering" w:customStyle="1" w:styleId="Bezpopisa11">
    <w:name w:val="Bez popisa11"/>
    <w:next w:val="Bezpopisa"/>
    <w:uiPriority w:val="99"/>
    <w:semiHidden/>
    <w:unhideWhenUsed/>
    <w:rsid w:val="009B208B"/>
  </w:style>
  <w:style w:type="paragraph" w:customStyle="1" w:styleId="t-11-9-sred">
    <w:name w:val="t-11-9-sred"/>
    <w:basedOn w:val="Normal"/>
    <w:uiPriority w:val="99"/>
    <w:rsid w:val="009B208B"/>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9-8">
    <w:name w:val="t-9-8"/>
    <w:basedOn w:val="Normal"/>
    <w:rsid w:val="009B208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uiPriority w:val="99"/>
    <w:rsid w:val="009B208B"/>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clanak-">
    <w:name w:val="clanak-"/>
    <w:basedOn w:val="Normal"/>
    <w:rsid w:val="009B208B"/>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9B208B"/>
    <w:pPr>
      <w:spacing w:after="200" w:line="276" w:lineRule="auto"/>
      <w:ind w:left="720"/>
      <w:contextualSpacing/>
    </w:pPr>
    <w:rPr>
      <w:rFonts w:ascii="Calibri" w:eastAsia="Calibri" w:hAnsi="Calibri" w:cs="Calibri"/>
    </w:rPr>
  </w:style>
  <w:style w:type="character" w:customStyle="1" w:styleId="list0020paragraphchar1">
    <w:name w:val="list_0020paragraph__char1"/>
    <w:rsid w:val="009B208B"/>
    <w:rPr>
      <w:rFonts w:ascii="Times New Roman" w:hAnsi="Times New Roman" w:cs="Times New Roman"/>
      <w:sz w:val="24"/>
      <w:szCs w:val="24"/>
    </w:rPr>
  </w:style>
  <w:style w:type="paragraph" w:customStyle="1" w:styleId="t002d9002d8">
    <w:name w:val="t_002d9_002d8"/>
    <w:basedOn w:val="Normal"/>
    <w:rsid w:val="009B208B"/>
    <w:pPr>
      <w:spacing w:before="100" w:after="100" w:line="240" w:lineRule="atLeast"/>
    </w:pPr>
    <w:rPr>
      <w:rFonts w:ascii="Times New Roman" w:eastAsia="SimSun" w:hAnsi="Times New Roman" w:cs="Times New Roman"/>
      <w:sz w:val="24"/>
      <w:szCs w:val="24"/>
      <w:lang w:eastAsia="zh-CN"/>
    </w:rPr>
  </w:style>
  <w:style w:type="character" w:customStyle="1" w:styleId="t002d9002d8char1">
    <w:name w:val="t_002d9_002d8__char1"/>
    <w:rsid w:val="009B208B"/>
    <w:rPr>
      <w:rFonts w:ascii="Times New Roman" w:hAnsi="Times New Roman" w:cs="Times New Roman"/>
      <w:sz w:val="24"/>
      <w:szCs w:val="24"/>
    </w:rPr>
  </w:style>
  <w:style w:type="paragraph" w:styleId="StandardWeb">
    <w:name w:val="Normal (Web)"/>
    <w:basedOn w:val="Normal"/>
    <w:rsid w:val="009B208B"/>
    <w:pPr>
      <w:spacing w:after="200" w:line="276" w:lineRule="auto"/>
    </w:pPr>
    <w:rPr>
      <w:rFonts w:ascii="Calibri" w:eastAsia="Calibri" w:hAnsi="Calibri" w:cs="Calibri"/>
      <w:sz w:val="24"/>
      <w:szCs w:val="24"/>
    </w:rPr>
  </w:style>
  <w:style w:type="paragraph" w:customStyle="1" w:styleId="t-8-7">
    <w:name w:val="t-8-7"/>
    <w:basedOn w:val="Normal"/>
    <w:rsid w:val="009B208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10-9-sred">
    <w:name w:val="t-10-9-sred"/>
    <w:basedOn w:val="Normal"/>
    <w:rsid w:val="009B208B"/>
    <w:pPr>
      <w:spacing w:before="100" w:beforeAutospacing="1" w:after="100" w:afterAutospacing="1" w:line="240" w:lineRule="auto"/>
      <w:jc w:val="center"/>
    </w:pPr>
    <w:rPr>
      <w:rFonts w:ascii="Times New Roman" w:eastAsia="Times New Roman" w:hAnsi="Times New Roman" w:cs="Times New Roman"/>
      <w:sz w:val="26"/>
      <w:szCs w:val="26"/>
      <w:lang w:val="en-US"/>
    </w:rPr>
  </w:style>
  <w:style w:type="character" w:customStyle="1" w:styleId="kurziv1">
    <w:name w:val="kurziv1"/>
    <w:rsid w:val="009B208B"/>
    <w:rPr>
      <w:i/>
      <w:iCs/>
    </w:rPr>
  </w:style>
  <w:style w:type="paragraph" w:customStyle="1" w:styleId="t-9-8-bez-uvl">
    <w:name w:val="t-9-8-bez-uvl"/>
    <w:basedOn w:val="Normal"/>
    <w:rsid w:val="009B208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basedOn w:val="Normal"/>
    <w:uiPriority w:val="99"/>
    <w:rsid w:val="009B208B"/>
    <w:pPr>
      <w:spacing w:after="0" w:line="240" w:lineRule="atLeast"/>
    </w:pPr>
    <w:rPr>
      <w:rFonts w:ascii="Times New Roman" w:eastAsia="SimSun" w:hAnsi="Times New Roman" w:cs="Times New Roman"/>
      <w:sz w:val="24"/>
      <w:szCs w:val="24"/>
      <w:lang w:eastAsia="zh-CN"/>
    </w:rPr>
  </w:style>
  <w:style w:type="paragraph" w:customStyle="1" w:styleId="list0020paragraph">
    <w:name w:val="list_0020paragraph"/>
    <w:basedOn w:val="Normal"/>
    <w:uiPriority w:val="99"/>
    <w:rsid w:val="009B208B"/>
    <w:pPr>
      <w:spacing w:after="0" w:line="240" w:lineRule="atLeast"/>
      <w:ind w:left="720"/>
    </w:pPr>
    <w:rPr>
      <w:rFonts w:ascii="Times New Roman" w:eastAsia="SimSun" w:hAnsi="Times New Roman" w:cs="Times New Roman"/>
      <w:sz w:val="24"/>
      <w:szCs w:val="24"/>
      <w:lang w:eastAsia="zh-CN"/>
    </w:rPr>
  </w:style>
  <w:style w:type="character" w:customStyle="1" w:styleId="heading00201char1">
    <w:name w:val="heading_00201__char1"/>
    <w:uiPriority w:val="99"/>
    <w:rsid w:val="009B208B"/>
    <w:rPr>
      <w:rFonts w:ascii="Arial" w:hAnsi="Arial" w:cs="Arial"/>
      <w:b/>
      <w:bCs/>
      <w:sz w:val="32"/>
      <w:szCs w:val="32"/>
    </w:rPr>
  </w:style>
  <w:style w:type="paragraph" w:styleId="Tekstbalonia">
    <w:name w:val="Balloon Text"/>
    <w:basedOn w:val="Normal"/>
    <w:link w:val="TekstbaloniaChar"/>
    <w:uiPriority w:val="99"/>
    <w:unhideWhenUsed/>
    <w:rsid w:val="009B208B"/>
    <w:pPr>
      <w:spacing w:after="0" w:line="240" w:lineRule="auto"/>
    </w:pPr>
    <w:rPr>
      <w:rFonts w:ascii="Tahoma" w:eastAsia="Calibri" w:hAnsi="Tahoma" w:cs="Tahoma"/>
      <w:sz w:val="16"/>
      <w:szCs w:val="16"/>
    </w:rPr>
  </w:style>
  <w:style w:type="character" w:customStyle="1" w:styleId="TekstbaloniaChar">
    <w:name w:val="Tekst balončića Char"/>
    <w:basedOn w:val="Zadanifontodlomka"/>
    <w:link w:val="Tekstbalonia"/>
    <w:uiPriority w:val="99"/>
    <w:rsid w:val="009B208B"/>
    <w:rPr>
      <w:rFonts w:ascii="Tahoma" w:eastAsia="Calibri" w:hAnsi="Tahoma" w:cs="Tahoma"/>
      <w:sz w:val="16"/>
      <w:szCs w:val="16"/>
    </w:rPr>
  </w:style>
  <w:style w:type="table" w:styleId="Reetkatablice">
    <w:name w:val="Table Grid"/>
    <w:basedOn w:val="Obinatablica"/>
    <w:uiPriority w:val="99"/>
    <w:rsid w:val="009B208B"/>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rsid w:val="009B208B"/>
    <w:pPr>
      <w:tabs>
        <w:tab w:val="center" w:pos="4536"/>
        <w:tab w:val="right" w:pos="9072"/>
      </w:tabs>
      <w:spacing w:after="200" w:line="276" w:lineRule="auto"/>
    </w:pPr>
    <w:rPr>
      <w:rFonts w:ascii="Calibri" w:eastAsia="Calibri" w:hAnsi="Calibri" w:cs="Times New Roman"/>
    </w:rPr>
  </w:style>
  <w:style w:type="character" w:customStyle="1" w:styleId="ZaglavljeChar">
    <w:name w:val="Zaglavlje Char"/>
    <w:basedOn w:val="Zadanifontodlomka"/>
    <w:link w:val="Zaglavlje"/>
    <w:uiPriority w:val="99"/>
    <w:rsid w:val="009B208B"/>
    <w:rPr>
      <w:rFonts w:ascii="Calibri" w:eastAsia="Calibri" w:hAnsi="Calibri" w:cs="Times New Roman"/>
    </w:rPr>
  </w:style>
  <w:style w:type="character" w:styleId="Brojstranice">
    <w:name w:val="page number"/>
    <w:uiPriority w:val="99"/>
    <w:rsid w:val="009B208B"/>
    <w:rPr>
      <w:rFonts w:cs="Times New Roman"/>
    </w:rPr>
  </w:style>
  <w:style w:type="numbering" w:customStyle="1" w:styleId="Bezpopisa111">
    <w:name w:val="Bez popisa111"/>
    <w:next w:val="Bezpopisa"/>
    <w:uiPriority w:val="99"/>
    <w:semiHidden/>
    <w:unhideWhenUsed/>
    <w:rsid w:val="009B208B"/>
  </w:style>
  <w:style w:type="paragraph" w:styleId="Podnoje">
    <w:name w:val="footer"/>
    <w:basedOn w:val="Normal"/>
    <w:link w:val="PodnojeChar"/>
    <w:uiPriority w:val="99"/>
    <w:unhideWhenUsed/>
    <w:rsid w:val="009B208B"/>
    <w:pPr>
      <w:tabs>
        <w:tab w:val="center" w:pos="4536"/>
        <w:tab w:val="right" w:pos="9072"/>
      </w:tabs>
      <w:spacing w:after="0" w:line="240" w:lineRule="auto"/>
    </w:pPr>
    <w:rPr>
      <w:rFonts w:ascii="Calibri" w:eastAsia="Calibri" w:hAnsi="Calibri" w:cs="Calibri"/>
    </w:rPr>
  </w:style>
  <w:style w:type="character" w:customStyle="1" w:styleId="PodnojeChar">
    <w:name w:val="Podnožje Char"/>
    <w:basedOn w:val="Zadanifontodlomka"/>
    <w:link w:val="Podnoje"/>
    <w:uiPriority w:val="99"/>
    <w:rsid w:val="009B208B"/>
    <w:rPr>
      <w:rFonts w:ascii="Calibri" w:eastAsia="Calibri" w:hAnsi="Calibri" w:cs="Calibri"/>
    </w:rPr>
  </w:style>
  <w:style w:type="table" w:customStyle="1" w:styleId="Reetkatablice1">
    <w:name w:val="Rešetka tablice1"/>
    <w:basedOn w:val="Obinatablica"/>
    <w:next w:val="Reetkatablice"/>
    <w:uiPriority w:val="59"/>
    <w:rsid w:val="009B20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
    <w:name w:val="Bez popisa2"/>
    <w:next w:val="Bezpopisa"/>
    <w:uiPriority w:val="99"/>
    <w:semiHidden/>
    <w:unhideWhenUsed/>
    <w:rsid w:val="009B208B"/>
  </w:style>
  <w:style w:type="paragraph" w:styleId="Bezproreda">
    <w:name w:val="No Spacing"/>
    <w:uiPriority w:val="1"/>
    <w:qFormat/>
    <w:rsid w:val="009B208B"/>
    <w:pPr>
      <w:spacing w:after="0" w:line="240" w:lineRule="auto"/>
    </w:pPr>
    <w:rPr>
      <w:rFonts w:ascii="Times New Roman" w:eastAsia="Times New Roman" w:hAnsi="Times New Roman" w:cs="Times New Roman"/>
      <w:sz w:val="24"/>
      <w:szCs w:val="24"/>
      <w:lang w:eastAsia="hr-HR"/>
    </w:rPr>
  </w:style>
  <w:style w:type="table" w:customStyle="1" w:styleId="Reetkatablice2">
    <w:name w:val="Rešetka tablice2"/>
    <w:basedOn w:val="Obinatablica"/>
    <w:next w:val="Reetkatablice"/>
    <w:uiPriority w:val="59"/>
    <w:rsid w:val="009B208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unhideWhenUsed/>
    <w:rsid w:val="009B208B"/>
    <w:rPr>
      <w:sz w:val="16"/>
      <w:szCs w:val="16"/>
    </w:rPr>
  </w:style>
  <w:style w:type="paragraph" w:styleId="Tekstkomentara">
    <w:name w:val="annotation text"/>
    <w:basedOn w:val="Normal"/>
    <w:link w:val="TekstkomentaraChar"/>
    <w:uiPriority w:val="99"/>
    <w:unhideWhenUsed/>
    <w:rsid w:val="009B208B"/>
    <w:pPr>
      <w:spacing w:after="0" w:line="240" w:lineRule="auto"/>
    </w:pPr>
    <w:rPr>
      <w:rFonts w:ascii="Times New Roman" w:eastAsia="Times New Roman" w:hAnsi="Times New Roman" w:cs="Times New Roman"/>
      <w:sz w:val="20"/>
      <w:szCs w:val="20"/>
      <w:lang w:eastAsia="hr-HR"/>
    </w:rPr>
  </w:style>
  <w:style w:type="character" w:customStyle="1" w:styleId="TekstkomentaraChar">
    <w:name w:val="Tekst komentara Char"/>
    <w:basedOn w:val="Zadanifontodlomka"/>
    <w:link w:val="Tekstkomentara"/>
    <w:uiPriority w:val="99"/>
    <w:rsid w:val="009B208B"/>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unhideWhenUsed/>
    <w:rsid w:val="009B208B"/>
    <w:rPr>
      <w:b/>
      <w:bCs/>
    </w:rPr>
  </w:style>
  <w:style w:type="character" w:customStyle="1" w:styleId="PredmetkomentaraChar">
    <w:name w:val="Predmet komentara Char"/>
    <w:basedOn w:val="TekstkomentaraChar"/>
    <w:link w:val="Predmetkomentara"/>
    <w:uiPriority w:val="99"/>
    <w:rsid w:val="009B208B"/>
    <w:rPr>
      <w:rFonts w:ascii="Times New Roman" w:eastAsia="Times New Roman" w:hAnsi="Times New Roman" w:cs="Times New Roman"/>
      <w:b/>
      <w:bCs/>
      <w:sz w:val="20"/>
      <w:szCs w:val="20"/>
      <w:lang w:eastAsia="hr-HR"/>
    </w:rPr>
  </w:style>
  <w:style w:type="paragraph" w:styleId="Tijeloteksta">
    <w:name w:val="Body Text"/>
    <w:basedOn w:val="Normal"/>
    <w:link w:val="TijelotekstaChar"/>
    <w:rsid w:val="009B208B"/>
    <w:pPr>
      <w:spacing w:after="200" w:line="276" w:lineRule="auto"/>
      <w:jc w:val="both"/>
    </w:pPr>
    <w:rPr>
      <w:rFonts w:ascii="Times New Roman" w:eastAsia="Calibri" w:hAnsi="Times New Roman" w:cs="Times New Roman"/>
      <w:sz w:val="24"/>
      <w:szCs w:val="24"/>
    </w:rPr>
  </w:style>
  <w:style w:type="character" w:customStyle="1" w:styleId="TijelotekstaChar">
    <w:name w:val="Tijelo teksta Char"/>
    <w:basedOn w:val="Zadanifontodlomka"/>
    <w:link w:val="Tijeloteksta"/>
    <w:rsid w:val="009B208B"/>
    <w:rPr>
      <w:rFonts w:ascii="Times New Roman" w:eastAsia="Calibri" w:hAnsi="Times New Roman" w:cs="Times New Roman"/>
      <w:sz w:val="24"/>
      <w:szCs w:val="24"/>
    </w:rPr>
  </w:style>
  <w:style w:type="numbering" w:customStyle="1" w:styleId="Bezpopisa3">
    <w:name w:val="Bez popisa3"/>
    <w:next w:val="Bezpopisa"/>
    <w:semiHidden/>
    <w:rsid w:val="009B208B"/>
  </w:style>
  <w:style w:type="character" w:customStyle="1" w:styleId="CharChar2">
    <w:name w:val="Char Char2"/>
    <w:basedOn w:val="Zadanifontodlomka"/>
    <w:rsid w:val="009B208B"/>
    <w:rPr>
      <w:rFonts w:ascii="Times New Roman" w:eastAsia="Calibri" w:hAnsi="Times New Roman" w:cs="Times New Roman"/>
      <w:b/>
      <w:bCs/>
      <w:sz w:val="28"/>
      <w:szCs w:val="28"/>
      <w:lang w:val="x-none" w:eastAsia="x-none"/>
    </w:rPr>
  </w:style>
  <w:style w:type="character" w:customStyle="1" w:styleId="CharChar1">
    <w:name w:val="Char Char1"/>
    <w:basedOn w:val="Zadanifontodlomka"/>
    <w:rsid w:val="009B208B"/>
    <w:rPr>
      <w:rFonts w:ascii="Times New Roman" w:eastAsia="Calibri" w:hAnsi="Times New Roman" w:cs="Times New Roman"/>
      <w:b/>
      <w:bCs/>
      <w:sz w:val="26"/>
      <w:szCs w:val="26"/>
      <w:lang w:val="x-none" w:eastAsia="x-none"/>
    </w:rPr>
  </w:style>
  <w:style w:type="character" w:customStyle="1" w:styleId="CharChar">
    <w:name w:val="Char Char"/>
    <w:basedOn w:val="Zadanifontodlomka"/>
    <w:rsid w:val="009B208B"/>
    <w:rPr>
      <w:rFonts w:ascii="Times New Roman" w:eastAsia="Calibri" w:hAnsi="Times New Roman" w:cs="Times New Roman"/>
      <w:b/>
      <w:bCs/>
      <w:sz w:val="24"/>
      <w:szCs w:val="24"/>
      <w:lang w:val="x-none" w:eastAsia="x-none"/>
    </w:rPr>
  </w:style>
  <w:style w:type="paragraph" w:customStyle="1" w:styleId="Odlomakpopisa1">
    <w:name w:val="Odlomak popisa1"/>
    <w:basedOn w:val="Normal"/>
    <w:qFormat/>
    <w:rsid w:val="009B208B"/>
    <w:pPr>
      <w:spacing w:after="200" w:line="276" w:lineRule="auto"/>
      <w:ind w:left="720"/>
      <w:contextualSpacing/>
    </w:pPr>
    <w:rPr>
      <w:rFonts w:ascii="Calibri" w:eastAsia="Calibri" w:hAnsi="Calibri" w:cs="Times New Roman"/>
    </w:rPr>
  </w:style>
  <w:style w:type="paragraph" w:styleId="Tekstkrajnjebiljeke">
    <w:name w:val="endnote text"/>
    <w:basedOn w:val="Normal"/>
    <w:link w:val="TekstkrajnjebiljekeChar"/>
    <w:uiPriority w:val="99"/>
    <w:semiHidden/>
    <w:unhideWhenUsed/>
    <w:rsid w:val="009B208B"/>
    <w:pPr>
      <w:spacing w:after="0" w:line="240" w:lineRule="auto"/>
    </w:pPr>
    <w:rPr>
      <w:rFonts w:ascii="Calibri" w:eastAsia="Calibri" w:hAnsi="Calibri" w:cs="Calibri"/>
      <w:sz w:val="20"/>
      <w:szCs w:val="20"/>
    </w:rPr>
  </w:style>
  <w:style w:type="character" w:customStyle="1" w:styleId="TekstkrajnjebiljekeChar">
    <w:name w:val="Tekst krajnje bilješke Char"/>
    <w:basedOn w:val="Zadanifontodlomka"/>
    <w:link w:val="Tekstkrajnjebiljeke"/>
    <w:uiPriority w:val="99"/>
    <w:semiHidden/>
    <w:rsid w:val="009B208B"/>
    <w:rPr>
      <w:rFonts w:ascii="Calibri" w:eastAsia="Calibri" w:hAnsi="Calibri" w:cs="Calibri"/>
      <w:sz w:val="20"/>
      <w:szCs w:val="20"/>
    </w:rPr>
  </w:style>
  <w:style w:type="character" w:styleId="Referencakrajnjebiljeke">
    <w:name w:val="endnote reference"/>
    <w:basedOn w:val="Zadanifontodlomka"/>
    <w:uiPriority w:val="99"/>
    <w:semiHidden/>
    <w:unhideWhenUsed/>
    <w:rsid w:val="009B208B"/>
    <w:rPr>
      <w:vertAlign w:val="superscript"/>
    </w:rPr>
  </w:style>
  <w:style w:type="table" w:customStyle="1" w:styleId="Reetkatablice11">
    <w:name w:val="Rešetka tablice11"/>
    <w:basedOn w:val="Obinatablica"/>
    <w:next w:val="Reetkatablice"/>
    <w:uiPriority w:val="59"/>
    <w:rsid w:val="009B208B"/>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4">
    <w:name w:val="Bez popisa4"/>
    <w:next w:val="Bezpopisa"/>
    <w:uiPriority w:val="99"/>
    <w:semiHidden/>
    <w:unhideWhenUsed/>
    <w:rsid w:val="009B208B"/>
  </w:style>
  <w:style w:type="table" w:customStyle="1" w:styleId="Reetkatablice21">
    <w:name w:val="Rešetka tablice21"/>
    <w:basedOn w:val="Obinatablica"/>
    <w:next w:val="Reetkatablice"/>
    <w:uiPriority w:val="59"/>
    <w:rsid w:val="009B20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9B20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9B20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9B20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59"/>
    <w:rsid w:val="009B20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59"/>
    <w:rsid w:val="009B2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Obinatablica"/>
    <w:next w:val="Reetkatablice"/>
    <w:uiPriority w:val="59"/>
    <w:rsid w:val="009B2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Obinatablica"/>
    <w:next w:val="Reetkatablice"/>
    <w:uiPriority w:val="59"/>
    <w:rsid w:val="009B2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
    <w:name w:val="Rešetka tablice10"/>
    <w:basedOn w:val="Obinatablica"/>
    <w:next w:val="Reetkatablice"/>
    <w:uiPriority w:val="59"/>
    <w:rsid w:val="009B2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
    <w:name w:val="Rešetka tablice111"/>
    <w:basedOn w:val="Obinatablica"/>
    <w:next w:val="Reetkatablice"/>
    <w:uiPriority w:val="59"/>
    <w:rsid w:val="009B2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uiPriority w:val="59"/>
    <w:rsid w:val="009B2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
    <w:name w:val="Rešetka tablice13"/>
    <w:basedOn w:val="Obinatablica"/>
    <w:next w:val="Reetkatablice"/>
    <w:uiPriority w:val="59"/>
    <w:rsid w:val="009B2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4">
    <w:name w:val="Rešetka tablice14"/>
    <w:basedOn w:val="Obinatablica"/>
    <w:next w:val="Reetkatablice"/>
    <w:uiPriority w:val="59"/>
    <w:rsid w:val="009B2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
    <w:name w:val="Rešetka tablice15"/>
    <w:basedOn w:val="Obinatablica"/>
    <w:next w:val="Reetkatablice"/>
    <w:uiPriority w:val="59"/>
    <w:rsid w:val="009B2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
    <w:name w:val="Rešetka tablice16"/>
    <w:basedOn w:val="Obinatablica"/>
    <w:next w:val="Reetkatablice"/>
    <w:uiPriority w:val="59"/>
    <w:rsid w:val="009B2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semiHidden/>
    <w:unhideWhenUsed/>
    <w:rsid w:val="009B208B"/>
    <w:pPr>
      <w:spacing w:after="0" w:line="240" w:lineRule="auto"/>
    </w:pPr>
    <w:rPr>
      <w:rFonts w:ascii="Calibri" w:eastAsia="Calibri" w:hAnsi="Calibri" w:cs="Times New Roman"/>
      <w:sz w:val="20"/>
      <w:szCs w:val="20"/>
    </w:rPr>
  </w:style>
  <w:style w:type="character" w:customStyle="1" w:styleId="TekstfusnoteChar">
    <w:name w:val="Tekst fusnote Char"/>
    <w:basedOn w:val="Zadanifontodlomka"/>
    <w:link w:val="Tekstfusnote"/>
    <w:uiPriority w:val="99"/>
    <w:semiHidden/>
    <w:rsid w:val="009B208B"/>
    <w:rPr>
      <w:rFonts w:ascii="Calibri" w:eastAsia="Calibri" w:hAnsi="Calibri" w:cs="Times New Roman"/>
      <w:sz w:val="20"/>
      <w:szCs w:val="20"/>
    </w:rPr>
  </w:style>
  <w:style w:type="character" w:styleId="Referencafusnote">
    <w:name w:val="footnote reference"/>
    <w:basedOn w:val="Zadanifontodlomka"/>
    <w:uiPriority w:val="99"/>
    <w:semiHidden/>
    <w:unhideWhenUsed/>
    <w:rsid w:val="009B208B"/>
    <w:rPr>
      <w:vertAlign w:val="superscript"/>
    </w:rPr>
  </w:style>
  <w:style w:type="table" w:customStyle="1" w:styleId="Reetkatablice71">
    <w:name w:val="Rešetka tablice71"/>
    <w:basedOn w:val="Obinatablica"/>
    <w:uiPriority w:val="59"/>
    <w:rsid w:val="009B20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1">
    <w:name w:val="Rešetka tablice81"/>
    <w:basedOn w:val="Obinatablica"/>
    <w:uiPriority w:val="59"/>
    <w:rsid w:val="009B20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1">
    <w:name w:val="Rešetka tablice91"/>
    <w:basedOn w:val="Obinatablica"/>
    <w:uiPriority w:val="59"/>
    <w:rsid w:val="009B20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1">
    <w:name w:val="Rešetka tablice101"/>
    <w:basedOn w:val="Obinatablica"/>
    <w:uiPriority w:val="59"/>
    <w:rsid w:val="009B20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1">
    <w:name w:val="Rešetka tablice1111"/>
    <w:basedOn w:val="Obinatablica"/>
    <w:uiPriority w:val="59"/>
    <w:rsid w:val="009B20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
    <w:name w:val="Rešetka tablice121"/>
    <w:basedOn w:val="Obinatablica"/>
    <w:uiPriority w:val="59"/>
    <w:rsid w:val="009B20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1">
    <w:name w:val="Rešetka tablice131"/>
    <w:basedOn w:val="Obinatablica"/>
    <w:uiPriority w:val="59"/>
    <w:rsid w:val="009B20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41">
    <w:name w:val="Rešetka tablice141"/>
    <w:basedOn w:val="Obinatablica"/>
    <w:uiPriority w:val="59"/>
    <w:rsid w:val="009B20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1">
    <w:name w:val="Rešetka tablice151"/>
    <w:basedOn w:val="Obinatablica"/>
    <w:uiPriority w:val="59"/>
    <w:rsid w:val="009B20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1">
    <w:name w:val="Rešetka tablice161"/>
    <w:basedOn w:val="Obinatablica"/>
    <w:uiPriority w:val="59"/>
    <w:rsid w:val="009B20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11">
    <w:name w:val="Rešetka tablice1511"/>
    <w:basedOn w:val="Obinatablica"/>
    <w:next w:val="Reetkatablice"/>
    <w:uiPriority w:val="59"/>
    <w:rsid w:val="009B2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11">
    <w:name w:val="Rešetka tablice711"/>
    <w:basedOn w:val="Obinatablica"/>
    <w:next w:val="Reetkatablice"/>
    <w:uiPriority w:val="59"/>
    <w:rsid w:val="009B2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11">
    <w:name w:val="Rešetka tablice811"/>
    <w:basedOn w:val="Obinatablica"/>
    <w:next w:val="Reetkatablice"/>
    <w:uiPriority w:val="59"/>
    <w:rsid w:val="009B2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11">
    <w:name w:val="Rešetka tablice911"/>
    <w:basedOn w:val="Obinatablica"/>
    <w:next w:val="Reetkatablice"/>
    <w:uiPriority w:val="59"/>
    <w:rsid w:val="009B2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11">
    <w:name w:val="Rešetka tablice1011"/>
    <w:basedOn w:val="Obinatablica"/>
    <w:next w:val="Reetkatablice"/>
    <w:uiPriority w:val="59"/>
    <w:rsid w:val="009B2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11">
    <w:name w:val="Rešetka tablice11111"/>
    <w:basedOn w:val="Obinatablica"/>
    <w:next w:val="Reetkatablice"/>
    <w:uiPriority w:val="59"/>
    <w:rsid w:val="009B2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1">
    <w:name w:val="Rešetka tablice1211"/>
    <w:basedOn w:val="Obinatablica"/>
    <w:next w:val="Reetkatablice"/>
    <w:uiPriority w:val="59"/>
    <w:rsid w:val="009B2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11">
    <w:name w:val="Rešetka tablice1311"/>
    <w:basedOn w:val="Obinatablica"/>
    <w:next w:val="Reetkatablice"/>
    <w:uiPriority w:val="59"/>
    <w:rsid w:val="009B2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411">
    <w:name w:val="Rešetka tablice1411"/>
    <w:basedOn w:val="Obinatablica"/>
    <w:next w:val="Reetkatablice"/>
    <w:uiPriority w:val="59"/>
    <w:rsid w:val="009B2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2">
    <w:name w:val="Rešetka tablice152"/>
    <w:basedOn w:val="Obinatablica"/>
    <w:next w:val="Reetkatablice"/>
    <w:uiPriority w:val="59"/>
    <w:rsid w:val="009B2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11">
    <w:name w:val="Rešetka tablice1611"/>
    <w:basedOn w:val="Obinatablica"/>
    <w:next w:val="Reetkatablice"/>
    <w:uiPriority w:val="59"/>
    <w:rsid w:val="009B2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3">
    <w:name w:val="Rešetka tablice153"/>
    <w:basedOn w:val="Obinatablica"/>
    <w:next w:val="Reetkatablice"/>
    <w:uiPriority w:val="59"/>
    <w:rsid w:val="009B2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next w:val="Normal"/>
    <w:link w:val="NaslovChar"/>
    <w:uiPriority w:val="10"/>
    <w:qFormat/>
    <w:rsid w:val="00C43E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43E1A"/>
    <w:rPr>
      <w:rFonts w:asciiTheme="majorHAnsi" w:eastAsiaTheme="majorEastAsia" w:hAnsiTheme="majorHAnsi" w:cstheme="majorBidi"/>
      <w:spacing w:val="-10"/>
      <w:kern w:val="28"/>
      <w:sz w:val="56"/>
      <w:szCs w:val="56"/>
    </w:rPr>
  </w:style>
  <w:style w:type="character" w:customStyle="1" w:styleId="Naslov4Char">
    <w:name w:val="Naslov 4 Char"/>
    <w:basedOn w:val="Zadanifontodlomka"/>
    <w:link w:val="Naslov4"/>
    <w:uiPriority w:val="9"/>
    <w:rsid w:val="00C43E1A"/>
    <w:rPr>
      <w:rFonts w:asciiTheme="majorHAnsi" w:eastAsiaTheme="majorEastAsia" w:hAnsiTheme="majorHAnsi" w:cstheme="majorBidi"/>
      <w:i/>
      <w:iCs/>
      <w:color w:val="2E74B5" w:themeColor="accent1" w:themeShade="BF"/>
    </w:rPr>
  </w:style>
  <w:style w:type="paragraph" w:styleId="Podnaslov">
    <w:name w:val="Subtitle"/>
    <w:basedOn w:val="Normal"/>
    <w:next w:val="Normal"/>
    <w:link w:val="PodnaslovChar"/>
    <w:uiPriority w:val="11"/>
    <w:qFormat/>
    <w:rsid w:val="00A83304"/>
    <w:pPr>
      <w:numPr>
        <w:ilvl w:val="1"/>
      </w:numPr>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A83304"/>
    <w:rPr>
      <w:rFonts w:eastAsiaTheme="minorEastAsia"/>
      <w:color w:val="5A5A5A" w:themeColor="text1" w:themeTint="A5"/>
      <w:spacing w:val="15"/>
    </w:rPr>
  </w:style>
  <w:style w:type="character" w:customStyle="1" w:styleId="Naslov5Char">
    <w:name w:val="Naslov 5 Char"/>
    <w:basedOn w:val="Zadanifontodlomka"/>
    <w:link w:val="Naslov5"/>
    <w:uiPriority w:val="9"/>
    <w:rsid w:val="00A83304"/>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05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B24E8-2B41-499D-B3C4-3137EFD01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126</Pages>
  <Words>33419</Words>
  <Characters>190492</Characters>
  <Application>Microsoft Office Word</Application>
  <DocSecurity>0</DocSecurity>
  <Lines>1587</Lines>
  <Paragraphs>446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Ivancica Mamek Jagic</dc:creator>
  <cp:keywords/>
  <dc:description/>
  <cp:lastModifiedBy>Marija Lovrekovic</cp:lastModifiedBy>
  <cp:revision>2</cp:revision>
  <cp:lastPrinted>2017-06-02T10:07:00Z</cp:lastPrinted>
  <dcterms:created xsi:type="dcterms:W3CDTF">2017-06-27T11:32:00Z</dcterms:created>
  <dcterms:modified xsi:type="dcterms:W3CDTF">2017-06-27T11:32:00Z</dcterms:modified>
</cp:coreProperties>
</file>