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27" w:rsidRPr="00075E56" w:rsidRDefault="00261D27" w:rsidP="00075E56">
      <w:pPr>
        <w:pStyle w:val="Naslov"/>
      </w:pPr>
      <w:r w:rsidRPr="00075E56">
        <w:t xml:space="preserve">PRIJEDLOG </w:t>
      </w:r>
    </w:p>
    <w:p w:rsidR="00261D27" w:rsidRPr="00075E56" w:rsidRDefault="00261D27" w:rsidP="00075E56">
      <w:pPr>
        <w:pStyle w:val="Naslov"/>
      </w:pPr>
      <w:r w:rsidRPr="00075E56">
        <w:t>MJERILA ZA DODJELU ZNAKA ZAŠTITE OKOLIŠA „PRIJATELJ OKOLIŠA“</w:t>
      </w:r>
    </w:p>
    <w:p w:rsidR="00261D27" w:rsidRPr="00075E56" w:rsidRDefault="00261D27" w:rsidP="00075E56">
      <w:pPr>
        <w:pStyle w:val="Naslov"/>
      </w:pPr>
      <w:r w:rsidRPr="00075E56">
        <w:t xml:space="preserve">ZA </w:t>
      </w:r>
      <w:r w:rsidR="00020889" w:rsidRPr="00075E56">
        <w:t xml:space="preserve">SKUPINU </w:t>
      </w:r>
      <w:r w:rsidRPr="00075E56">
        <w:t>PROIZVOD</w:t>
      </w:r>
      <w:r w:rsidR="00020889" w:rsidRPr="00075E56">
        <w:t>A</w:t>
      </w:r>
      <w:r w:rsidRPr="00075E56">
        <w:t xml:space="preserve"> </w:t>
      </w:r>
    </w:p>
    <w:p w:rsidR="00261D27" w:rsidRPr="00075E56" w:rsidRDefault="00027F34" w:rsidP="00075E56">
      <w:pPr>
        <w:pStyle w:val="Naslov"/>
      </w:pPr>
      <w:r w:rsidRPr="00075E56">
        <w:t>OBRAĐENA</w:t>
      </w:r>
      <w:r w:rsidR="00261D27" w:rsidRPr="00075E56">
        <w:t xml:space="preserve"> (GOTOV</w:t>
      </w:r>
      <w:r w:rsidRPr="00075E56">
        <w:t>A</w:t>
      </w:r>
      <w:r w:rsidR="00261D27" w:rsidRPr="00075E56">
        <w:t>) KOŽ</w:t>
      </w:r>
      <w:r w:rsidRPr="00075E56">
        <w:t>A</w:t>
      </w:r>
    </w:p>
    <w:p w:rsidR="00075E56" w:rsidRDefault="00075E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E56" w:rsidRDefault="00075E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E56" w:rsidRDefault="00075E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E56" w:rsidRDefault="00075E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E56" w:rsidRDefault="00075E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E56" w:rsidRDefault="00075E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E56" w:rsidRDefault="00075E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20889" w:rsidRPr="00B1753F" w:rsidRDefault="00020889" w:rsidP="00B1753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D2914" w:rsidRPr="00B1753F" w:rsidRDefault="007D2914" w:rsidP="00B1753F">
      <w:pPr>
        <w:pStyle w:val="Naslov1"/>
        <w:spacing w:before="0" w:after="0" w:line="360" w:lineRule="auto"/>
        <w:rPr>
          <w:rFonts w:ascii="Times New Roman" w:hAnsi="Times New Roman"/>
        </w:rPr>
      </w:pPr>
      <w:r w:rsidRPr="00B1753F">
        <w:rPr>
          <w:rFonts w:ascii="Times New Roman" w:hAnsi="Times New Roman"/>
        </w:rPr>
        <w:t>U</w:t>
      </w:r>
      <w:r w:rsidR="0020062E" w:rsidRPr="00B1753F">
        <w:rPr>
          <w:rFonts w:ascii="Times New Roman" w:hAnsi="Times New Roman"/>
        </w:rPr>
        <w:t>VOD</w:t>
      </w:r>
    </w:p>
    <w:p w:rsidR="00B12F16" w:rsidRPr="00B1753F" w:rsidRDefault="000F0360" w:rsidP="00B1753F">
      <w:pPr>
        <w:spacing w:after="0" w:line="360" w:lineRule="auto"/>
        <w:rPr>
          <w:rFonts w:ascii="Times New Roman" w:hAnsi="Times New Roman"/>
        </w:rPr>
      </w:pPr>
      <w:r w:rsidRPr="00B1753F">
        <w:rPr>
          <w:rFonts w:ascii="Times New Roman" w:hAnsi="Times New Roman"/>
          <w:sz w:val="24"/>
          <w:szCs w:val="24"/>
        </w:rPr>
        <w:t xml:space="preserve">Skupina obrađenih (gotovih) koža na koju se odnose mjerila </w:t>
      </w:r>
      <w:r w:rsidR="00B12F16" w:rsidRPr="00B1753F">
        <w:rPr>
          <w:rFonts w:ascii="Times New Roman" w:hAnsi="Times New Roman"/>
        </w:rPr>
        <w:t>predstavlja</w:t>
      </w:r>
      <w:r w:rsidR="007D2914" w:rsidRPr="00B1753F">
        <w:rPr>
          <w:rFonts w:ascii="Times New Roman" w:hAnsi="Times New Roman"/>
        </w:rPr>
        <w:t xml:space="preserve"> važnu grupu proizvoda namijenjenih preradi u obućarskoj, galanterijskoj, odjevnoj i </w:t>
      </w:r>
      <w:r w:rsidR="0046122F" w:rsidRPr="00B1753F">
        <w:rPr>
          <w:rFonts w:ascii="Times New Roman" w:hAnsi="Times New Roman"/>
        </w:rPr>
        <w:t>srodnim</w:t>
      </w:r>
      <w:r w:rsidR="007D2914" w:rsidRPr="00B1753F">
        <w:rPr>
          <w:rFonts w:ascii="Times New Roman" w:hAnsi="Times New Roman"/>
        </w:rPr>
        <w:t xml:space="preserve"> dje</w:t>
      </w:r>
      <w:r w:rsidR="001E523E" w:rsidRPr="00B1753F">
        <w:rPr>
          <w:rFonts w:ascii="Times New Roman" w:hAnsi="Times New Roman"/>
        </w:rPr>
        <w:t>latnostima</w:t>
      </w:r>
      <w:r w:rsidR="006D699D" w:rsidRPr="00B1753F">
        <w:rPr>
          <w:rFonts w:ascii="Times New Roman" w:hAnsi="Times New Roman"/>
        </w:rPr>
        <w:t xml:space="preserve">, a </w:t>
      </w:r>
      <w:r w:rsidR="00FD2E34" w:rsidRPr="00B1753F">
        <w:rPr>
          <w:rFonts w:ascii="Times New Roman" w:hAnsi="Times New Roman"/>
        </w:rPr>
        <w:t>čiju sirovinsku osnovu</w:t>
      </w:r>
      <w:r w:rsidR="00DF30A5" w:rsidRPr="00B1753F">
        <w:rPr>
          <w:rFonts w:ascii="Times New Roman" w:hAnsi="Times New Roman"/>
        </w:rPr>
        <w:t xml:space="preserve"> za dobivanje </w:t>
      </w:r>
      <w:r w:rsidR="00FD2E34" w:rsidRPr="00B1753F">
        <w:rPr>
          <w:rFonts w:ascii="Times New Roman" w:hAnsi="Times New Roman"/>
        </w:rPr>
        <w:t xml:space="preserve">čine </w:t>
      </w:r>
      <w:r w:rsidR="00DF30A5" w:rsidRPr="00B1753F">
        <w:rPr>
          <w:rFonts w:ascii="Times New Roman" w:hAnsi="Times New Roman"/>
        </w:rPr>
        <w:t xml:space="preserve">goveđe, juneće, teleće, kozje, ovčje i svinjske </w:t>
      </w:r>
      <w:r w:rsidR="009043C3" w:rsidRPr="00B1753F">
        <w:rPr>
          <w:rFonts w:ascii="Times New Roman" w:hAnsi="Times New Roman"/>
        </w:rPr>
        <w:t xml:space="preserve">sirove </w:t>
      </w:r>
      <w:r w:rsidR="00DF30A5" w:rsidRPr="00B1753F">
        <w:rPr>
          <w:rFonts w:ascii="Times New Roman" w:hAnsi="Times New Roman"/>
        </w:rPr>
        <w:t>kože</w:t>
      </w:r>
      <w:r w:rsidR="00D84601" w:rsidRPr="00B1753F">
        <w:rPr>
          <w:rFonts w:ascii="Times New Roman" w:hAnsi="Times New Roman"/>
        </w:rPr>
        <w:t>.</w:t>
      </w:r>
    </w:p>
    <w:p w:rsidR="00A672AE" w:rsidRPr="00B1753F" w:rsidRDefault="00A672AE" w:rsidP="00B1753F">
      <w:p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hAnsi="Times New Roman"/>
        </w:rPr>
        <w:t xml:space="preserve">Najvažniji artikli gotovih koža dobivenih njihovom obradom su: </w:t>
      </w:r>
      <w:r w:rsidRPr="00B1753F">
        <w:rPr>
          <w:rFonts w:ascii="Times New Roman" w:hAnsi="Times New Roman"/>
          <w:i/>
        </w:rPr>
        <w:t xml:space="preserve">boks, ševro, </w:t>
      </w:r>
      <w:proofErr w:type="spellStart"/>
      <w:r w:rsidRPr="00B1753F">
        <w:rPr>
          <w:rFonts w:ascii="Times New Roman" w:hAnsi="Times New Roman"/>
          <w:i/>
        </w:rPr>
        <w:t>ševret</w:t>
      </w:r>
      <w:proofErr w:type="spellEnd"/>
      <w:r w:rsidRPr="00B1753F">
        <w:rPr>
          <w:rFonts w:ascii="Times New Roman" w:hAnsi="Times New Roman"/>
          <w:i/>
        </w:rPr>
        <w:t xml:space="preserve">, </w:t>
      </w:r>
      <w:proofErr w:type="spellStart"/>
      <w:r w:rsidRPr="00B1753F">
        <w:rPr>
          <w:rFonts w:ascii="Times New Roman" w:hAnsi="Times New Roman"/>
          <w:i/>
        </w:rPr>
        <w:t>napa</w:t>
      </w:r>
      <w:proofErr w:type="spellEnd"/>
      <w:r w:rsidRPr="00B1753F">
        <w:rPr>
          <w:rFonts w:ascii="Times New Roman" w:hAnsi="Times New Roman"/>
          <w:i/>
        </w:rPr>
        <w:t xml:space="preserve">, </w:t>
      </w:r>
      <w:proofErr w:type="spellStart"/>
      <w:r w:rsidRPr="00B1753F">
        <w:rPr>
          <w:rFonts w:ascii="Times New Roman" w:hAnsi="Times New Roman"/>
          <w:i/>
        </w:rPr>
        <w:t>nubuk</w:t>
      </w:r>
      <w:proofErr w:type="spellEnd"/>
      <w:r w:rsidRPr="00B1753F">
        <w:rPr>
          <w:rFonts w:ascii="Times New Roman" w:hAnsi="Times New Roman"/>
          <w:i/>
        </w:rPr>
        <w:t>, velur</w:t>
      </w:r>
      <w:r w:rsidRPr="00B1753F">
        <w:rPr>
          <w:rFonts w:ascii="Times New Roman" w:hAnsi="Times New Roman"/>
        </w:rPr>
        <w:t xml:space="preserve">, </w:t>
      </w:r>
      <w:proofErr w:type="spellStart"/>
      <w:r w:rsidRPr="00B1753F">
        <w:rPr>
          <w:rFonts w:ascii="Times New Roman" w:hAnsi="Times New Roman"/>
          <w:i/>
        </w:rPr>
        <w:t>podstavne</w:t>
      </w:r>
      <w:proofErr w:type="spellEnd"/>
      <w:r w:rsidRPr="00B1753F">
        <w:rPr>
          <w:rFonts w:ascii="Times New Roman" w:hAnsi="Times New Roman"/>
          <w:i/>
        </w:rPr>
        <w:t xml:space="preserve">, </w:t>
      </w:r>
      <w:proofErr w:type="spellStart"/>
      <w:r w:rsidRPr="00B1753F">
        <w:rPr>
          <w:rFonts w:ascii="Times New Roman" w:hAnsi="Times New Roman"/>
          <w:i/>
        </w:rPr>
        <w:t>tabanične</w:t>
      </w:r>
      <w:proofErr w:type="spellEnd"/>
      <w:r w:rsidRPr="00B1753F">
        <w:rPr>
          <w:rFonts w:ascii="Times New Roman" w:hAnsi="Times New Roman"/>
        </w:rPr>
        <w:t xml:space="preserve">, kože za izradu </w:t>
      </w:r>
      <w:r w:rsidRPr="00B1753F">
        <w:rPr>
          <w:rFonts w:ascii="Times New Roman" w:hAnsi="Times New Roman"/>
          <w:i/>
        </w:rPr>
        <w:t>potplata</w:t>
      </w:r>
      <w:r w:rsidRPr="00B1753F">
        <w:rPr>
          <w:rFonts w:ascii="Times New Roman" w:hAnsi="Times New Roman"/>
        </w:rPr>
        <w:t xml:space="preserve"> kao i razne vrste </w:t>
      </w:r>
      <w:proofErr w:type="spellStart"/>
      <w:r w:rsidRPr="00B1753F">
        <w:rPr>
          <w:rFonts w:ascii="Times New Roman" w:hAnsi="Times New Roman"/>
          <w:i/>
        </w:rPr>
        <w:t>cjepanika</w:t>
      </w:r>
      <w:proofErr w:type="spellEnd"/>
      <w:r w:rsidRPr="00B1753F">
        <w:rPr>
          <w:rFonts w:ascii="Times New Roman" w:hAnsi="Times New Roman"/>
        </w:rPr>
        <w:t xml:space="preserve">. </w:t>
      </w:r>
    </w:p>
    <w:p w:rsidR="00A672AE" w:rsidRPr="00B1753F" w:rsidRDefault="00A672AE" w:rsidP="00B1753F">
      <w:pPr>
        <w:spacing w:after="0" w:line="360" w:lineRule="auto"/>
        <w:jc w:val="both"/>
        <w:rPr>
          <w:rFonts w:ascii="Times New Roman" w:eastAsia="Times New Roman" w:hAnsi="Times New Roman"/>
          <w:color w:val="000000"/>
          <w:kern w:val="24"/>
        </w:rPr>
      </w:pPr>
      <w:r w:rsidRPr="00B1753F">
        <w:rPr>
          <w:rFonts w:ascii="Times New Roman" w:eastAsia="Times New Roman" w:hAnsi="Times New Roman"/>
          <w:color w:val="000000"/>
          <w:kern w:val="24"/>
        </w:rPr>
        <w:t xml:space="preserve">Na svojstva gotovih koža bitno utječe kvaliteta i vrsta sirovih koža, provedeni tehnološki procesi i obrade, vrsta štave kao i </w:t>
      </w:r>
      <w:proofErr w:type="spellStart"/>
      <w:r w:rsidRPr="00B1753F">
        <w:rPr>
          <w:rFonts w:ascii="Times New Roman" w:eastAsia="Times New Roman" w:hAnsi="Times New Roman"/>
          <w:color w:val="000000"/>
          <w:kern w:val="24"/>
        </w:rPr>
        <w:t>dovršne</w:t>
      </w:r>
      <w:proofErr w:type="spellEnd"/>
      <w:r w:rsidRPr="00B1753F">
        <w:rPr>
          <w:rFonts w:ascii="Times New Roman" w:eastAsia="Times New Roman" w:hAnsi="Times New Roman"/>
          <w:color w:val="000000"/>
          <w:kern w:val="24"/>
        </w:rPr>
        <w:t xml:space="preserve"> obrade. </w:t>
      </w:r>
    </w:p>
    <w:p w:rsidR="00A672AE" w:rsidRPr="00B1753F" w:rsidRDefault="00A672AE" w:rsidP="00B1753F">
      <w:p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hAnsi="Times New Roman"/>
        </w:rPr>
        <w:t>Kvaliteta gotovih koža prema zadanim parametrima provjerava se propisanim metodama važećih tehničkih normi za ispitivanje kože i obuće u laboratorijima akreditiranim prema normi HRN EN ISO 17025:2007.</w:t>
      </w:r>
    </w:p>
    <w:p w:rsidR="0089513B" w:rsidRPr="00B1753F" w:rsidRDefault="0089513B" w:rsidP="00B1753F">
      <w:pPr>
        <w:spacing w:after="0" w:line="360" w:lineRule="auto"/>
        <w:jc w:val="both"/>
        <w:rPr>
          <w:rFonts w:ascii="Times New Roman" w:hAnsi="Times New Roman"/>
          <w:b/>
        </w:rPr>
      </w:pPr>
      <w:r w:rsidRPr="00B1753F">
        <w:rPr>
          <w:rFonts w:ascii="Times New Roman" w:hAnsi="Times New Roman"/>
          <w:b/>
        </w:rPr>
        <w:t>Ciljevi mjerila</w:t>
      </w:r>
    </w:p>
    <w:p w:rsidR="0089513B" w:rsidRPr="00B1753F" w:rsidRDefault="0089513B" w:rsidP="00B1753F">
      <w:p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hAnsi="Times New Roman"/>
        </w:rPr>
        <w:t xml:space="preserve">Primarni ciljevi </w:t>
      </w:r>
      <w:r w:rsidR="0098559E" w:rsidRPr="00B1753F">
        <w:rPr>
          <w:rFonts w:ascii="Times New Roman" w:hAnsi="Times New Roman"/>
        </w:rPr>
        <w:t>navedenih</w:t>
      </w:r>
      <w:r w:rsidRPr="00B1753F">
        <w:rPr>
          <w:rFonts w:ascii="Times New Roman" w:hAnsi="Times New Roman"/>
        </w:rPr>
        <w:t xml:space="preserve"> mjerila su:</w:t>
      </w:r>
    </w:p>
    <w:p w:rsidR="0089513B" w:rsidRPr="00B1753F" w:rsidRDefault="0089513B" w:rsidP="00B1753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hAnsi="Times New Roman"/>
        </w:rPr>
        <w:t>Smanjenje štetnih emisija</w:t>
      </w:r>
      <w:r w:rsidR="00FC5036" w:rsidRPr="00B1753F">
        <w:rPr>
          <w:rFonts w:ascii="Times New Roman" w:hAnsi="Times New Roman"/>
        </w:rPr>
        <w:t xml:space="preserve"> u otpadnim vodama</w:t>
      </w:r>
    </w:p>
    <w:p w:rsidR="008F32BA" w:rsidRPr="00B1753F" w:rsidRDefault="008F32BA" w:rsidP="00B1753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hAnsi="Times New Roman"/>
        </w:rPr>
        <w:t xml:space="preserve">Smanjen sadržaj štetnih tvari </w:t>
      </w:r>
      <w:r w:rsidR="00FC5036" w:rsidRPr="00B1753F">
        <w:rPr>
          <w:rFonts w:ascii="Times New Roman" w:hAnsi="Times New Roman"/>
        </w:rPr>
        <w:t>u gotovoj koži</w:t>
      </w:r>
    </w:p>
    <w:p w:rsidR="006A3FEF" w:rsidRPr="00B1753F" w:rsidRDefault="006A3FEF" w:rsidP="00B1753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hAnsi="Times New Roman"/>
        </w:rPr>
        <w:t>Gospodarenje otpadom</w:t>
      </w:r>
    </w:p>
    <w:p w:rsidR="0089513B" w:rsidRPr="00B1753F" w:rsidRDefault="003669E1" w:rsidP="00B1753F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B1753F">
        <w:rPr>
          <w:rFonts w:ascii="Times New Roman" w:hAnsi="Times New Roman"/>
        </w:rPr>
        <w:t>Društveno odgovorno poslovanje</w:t>
      </w:r>
    </w:p>
    <w:p w:rsidR="00D84601" w:rsidRPr="00B1753F" w:rsidRDefault="00D84601" w:rsidP="00B1753F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B1753F">
        <w:rPr>
          <w:rFonts w:ascii="Times New Roman" w:hAnsi="Times New Roman"/>
        </w:rPr>
        <w:t xml:space="preserve">Smanjenje onečišćenja okoliša uporabom energije iz obnovljivih izvora. </w:t>
      </w:r>
    </w:p>
    <w:p w:rsidR="00710402" w:rsidRPr="00B1753F" w:rsidRDefault="00710402" w:rsidP="00B1753F">
      <w:pPr>
        <w:spacing w:after="0" w:line="360" w:lineRule="auto"/>
        <w:jc w:val="both"/>
        <w:rPr>
          <w:rFonts w:ascii="Times New Roman" w:hAnsi="Times New Roman"/>
          <w:b/>
        </w:rPr>
      </w:pPr>
      <w:r w:rsidRPr="00B1753F">
        <w:rPr>
          <w:rFonts w:ascii="Times New Roman" w:hAnsi="Times New Roman"/>
          <w:b/>
        </w:rPr>
        <w:t>Zahtjevi u pogledu ocjenjivanja i provjere</w:t>
      </w:r>
    </w:p>
    <w:p w:rsidR="00E03614" w:rsidRPr="00B1753F" w:rsidRDefault="00D073F5" w:rsidP="00B1753F">
      <w:p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hAnsi="Times New Roman"/>
        </w:rPr>
        <w:t>Za svako mjerilo su navedeni posebni zahtjevi u pogledu ocjenjivanja i provjere</w:t>
      </w:r>
      <w:r w:rsidR="00E03614" w:rsidRPr="00B1753F">
        <w:rPr>
          <w:rFonts w:ascii="Times New Roman" w:hAnsi="Times New Roman"/>
        </w:rPr>
        <w:t xml:space="preserve">. </w:t>
      </w:r>
    </w:p>
    <w:p w:rsidR="00710402" w:rsidRPr="00B1753F" w:rsidRDefault="00E03614" w:rsidP="00B1753F">
      <w:p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hAnsi="Times New Roman"/>
        </w:rPr>
        <w:t xml:space="preserve">Funkcionalna jedinica je </w:t>
      </w:r>
      <w:r w:rsidR="00055EB8" w:rsidRPr="00B1753F">
        <w:rPr>
          <w:rFonts w:ascii="Times New Roman" w:hAnsi="Times New Roman"/>
        </w:rPr>
        <w:t>količi</w:t>
      </w:r>
      <w:r w:rsidR="00464AE2" w:rsidRPr="00B1753F">
        <w:rPr>
          <w:rFonts w:ascii="Times New Roman" w:hAnsi="Times New Roman"/>
        </w:rPr>
        <w:t xml:space="preserve">na obrađene sirove kože u </w:t>
      </w:r>
      <w:r w:rsidR="004C38A3" w:rsidRPr="00B1753F">
        <w:rPr>
          <w:rFonts w:ascii="Times New Roman" w:hAnsi="Times New Roman"/>
        </w:rPr>
        <w:t>tonama (</w:t>
      </w:r>
      <w:r w:rsidR="00464AE2" w:rsidRPr="00B1753F">
        <w:rPr>
          <w:rFonts w:ascii="Times New Roman" w:hAnsi="Times New Roman"/>
        </w:rPr>
        <w:t>t</w:t>
      </w:r>
      <w:r w:rsidR="004C38A3" w:rsidRPr="00B1753F">
        <w:rPr>
          <w:rFonts w:ascii="Times New Roman" w:hAnsi="Times New Roman"/>
        </w:rPr>
        <w:t>)</w:t>
      </w:r>
      <w:r w:rsidR="00464AE2" w:rsidRPr="00B1753F">
        <w:rPr>
          <w:rFonts w:ascii="Times New Roman" w:hAnsi="Times New Roman"/>
        </w:rPr>
        <w:t xml:space="preserve"> za M</w:t>
      </w:r>
      <w:r w:rsidR="00055EB8" w:rsidRPr="00B1753F">
        <w:rPr>
          <w:rFonts w:ascii="Times New Roman" w:hAnsi="Times New Roman"/>
        </w:rPr>
        <w:t xml:space="preserve">jerilo </w:t>
      </w:r>
      <w:r w:rsidR="00464AE2" w:rsidRPr="00B1753F">
        <w:rPr>
          <w:rFonts w:ascii="Times New Roman" w:hAnsi="Times New Roman"/>
        </w:rPr>
        <w:t>2</w:t>
      </w:r>
      <w:r w:rsidR="00153F18" w:rsidRPr="00B1753F">
        <w:rPr>
          <w:rFonts w:ascii="Times New Roman" w:hAnsi="Times New Roman"/>
        </w:rPr>
        <w:t>.</w:t>
      </w:r>
      <w:r w:rsidR="000812F9" w:rsidRPr="00B1753F">
        <w:rPr>
          <w:rFonts w:ascii="Times New Roman" w:hAnsi="Times New Roman"/>
        </w:rPr>
        <w:t xml:space="preserve"> i 5. Z</w:t>
      </w:r>
      <w:r w:rsidR="00464AE2" w:rsidRPr="00B1753F">
        <w:rPr>
          <w:rFonts w:ascii="Times New Roman" w:hAnsi="Times New Roman"/>
        </w:rPr>
        <w:t>a Mjerilo 3</w:t>
      </w:r>
      <w:r w:rsidR="00153F18" w:rsidRPr="00B1753F">
        <w:rPr>
          <w:rFonts w:ascii="Times New Roman" w:hAnsi="Times New Roman"/>
        </w:rPr>
        <w:t>.</w:t>
      </w:r>
      <w:r w:rsidR="00464AE2" w:rsidRPr="00B1753F">
        <w:rPr>
          <w:rFonts w:ascii="Times New Roman" w:hAnsi="Times New Roman"/>
        </w:rPr>
        <w:t xml:space="preserve"> i 4</w:t>
      </w:r>
      <w:r w:rsidR="00153F18" w:rsidRPr="00B1753F">
        <w:rPr>
          <w:rFonts w:ascii="Times New Roman" w:hAnsi="Times New Roman"/>
        </w:rPr>
        <w:t>.</w:t>
      </w:r>
      <w:r w:rsidR="00464AE2" w:rsidRPr="00B1753F">
        <w:rPr>
          <w:rFonts w:ascii="Times New Roman" w:hAnsi="Times New Roman"/>
        </w:rPr>
        <w:t xml:space="preserve"> </w:t>
      </w:r>
      <w:r w:rsidR="00F731C9" w:rsidRPr="00B1753F">
        <w:rPr>
          <w:rFonts w:ascii="Times New Roman" w:hAnsi="Times New Roman"/>
        </w:rPr>
        <w:t xml:space="preserve">funkcionalna jedinica je </w:t>
      </w:r>
      <w:r w:rsidRPr="00B1753F">
        <w:rPr>
          <w:rFonts w:ascii="Times New Roman" w:hAnsi="Times New Roman"/>
        </w:rPr>
        <w:t xml:space="preserve">uzorak </w:t>
      </w:r>
      <w:r w:rsidR="00464AE2" w:rsidRPr="00B1753F">
        <w:rPr>
          <w:rFonts w:ascii="Times New Roman" w:hAnsi="Times New Roman"/>
        </w:rPr>
        <w:t xml:space="preserve">gotove (obrađene) </w:t>
      </w:r>
      <w:r w:rsidRPr="00B1753F">
        <w:rPr>
          <w:rFonts w:ascii="Times New Roman" w:hAnsi="Times New Roman"/>
        </w:rPr>
        <w:t>kože</w:t>
      </w:r>
      <w:r w:rsidR="00464AE2" w:rsidRPr="00B1753F">
        <w:rPr>
          <w:rFonts w:ascii="Times New Roman" w:hAnsi="Times New Roman"/>
        </w:rPr>
        <w:t xml:space="preserve"> </w:t>
      </w:r>
      <w:r w:rsidR="000812F9" w:rsidRPr="00B1753F">
        <w:rPr>
          <w:rFonts w:ascii="Times New Roman" w:hAnsi="Times New Roman"/>
        </w:rPr>
        <w:t>uzorkovan</w:t>
      </w:r>
      <w:r w:rsidR="00B056A9" w:rsidRPr="00B1753F">
        <w:rPr>
          <w:rFonts w:ascii="Times New Roman" w:hAnsi="Times New Roman"/>
        </w:rPr>
        <w:t xml:space="preserve"> </w:t>
      </w:r>
      <w:r w:rsidR="003A3D5A" w:rsidRPr="00B1753F">
        <w:rPr>
          <w:rFonts w:ascii="Times New Roman" w:hAnsi="Times New Roman"/>
        </w:rPr>
        <w:t>prema normama</w:t>
      </w:r>
      <w:r w:rsidR="000204EA" w:rsidRPr="00B1753F">
        <w:rPr>
          <w:rFonts w:ascii="Times New Roman" w:hAnsi="Times New Roman"/>
        </w:rPr>
        <w:t xml:space="preserve"> HRN EN ISO 2588</w:t>
      </w:r>
      <w:r w:rsidR="001E18BA" w:rsidRPr="00B1753F">
        <w:rPr>
          <w:rFonts w:ascii="Times New Roman" w:hAnsi="Times New Roman"/>
        </w:rPr>
        <w:t xml:space="preserve"> </w:t>
      </w:r>
      <w:r w:rsidR="00F731C9" w:rsidRPr="00B1753F">
        <w:rPr>
          <w:rFonts w:ascii="Times New Roman" w:hAnsi="Times New Roman"/>
        </w:rPr>
        <w:t>i</w:t>
      </w:r>
      <w:r w:rsidR="005E3046" w:rsidRPr="00B1753F">
        <w:rPr>
          <w:rFonts w:ascii="Times New Roman" w:hAnsi="Times New Roman"/>
        </w:rPr>
        <w:t xml:space="preserve"> HRN EN ISO 2418.</w:t>
      </w:r>
    </w:p>
    <w:p w:rsidR="00972515" w:rsidRPr="00B1753F" w:rsidRDefault="007954E6" w:rsidP="00B1753F">
      <w:p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hAnsi="Times New Roman"/>
        </w:rPr>
        <w:t>U pogledu ocjenjivanja važan čimbenik</w:t>
      </w:r>
      <w:r w:rsidR="00E45A3D" w:rsidRPr="00B1753F">
        <w:rPr>
          <w:rFonts w:ascii="Times New Roman" w:hAnsi="Times New Roman"/>
        </w:rPr>
        <w:t xml:space="preserve"> je</w:t>
      </w:r>
      <w:r w:rsidR="00972515" w:rsidRPr="00B1753F">
        <w:rPr>
          <w:rFonts w:ascii="Times New Roman" w:hAnsi="Times New Roman"/>
        </w:rPr>
        <w:t xml:space="preserve"> i primjena</w:t>
      </w:r>
      <w:r w:rsidRPr="00B1753F">
        <w:rPr>
          <w:rFonts w:ascii="Times New Roman" w:hAnsi="Times New Roman"/>
        </w:rPr>
        <w:t xml:space="preserve"> </w:t>
      </w:r>
      <w:r w:rsidR="00A66063" w:rsidRPr="00B1753F">
        <w:rPr>
          <w:rFonts w:ascii="Times New Roman" w:hAnsi="Times New Roman"/>
        </w:rPr>
        <w:t>norme HRN EN ISO 14001.</w:t>
      </w:r>
    </w:p>
    <w:p w:rsidR="00201255" w:rsidRPr="00B1753F" w:rsidRDefault="00201255" w:rsidP="00B1753F">
      <w:pPr>
        <w:spacing w:after="0" w:line="360" w:lineRule="auto"/>
        <w:rPr>
          <w:rFonts w:ascii="Times New Roman" w:hAnsi="Times New Roman"/>
          <w:b/>
        </w:rPr>
      </w:pPr>
      <w:r w:rsidRPr="00B1753F">
        <w:rPr>
          <w:rFonts w:ascii="Times New Roman" w:hAnsi="Times New Roman"/>
          <w:b/>
        </w:rPr>
        <w:t xml:space="preserve">Mjerila za dodjelu </w:t>
      </w:r>
      <w:r w:rsidR="0098559E" w:rsidRPr="00B1753F">
        <w:rPr>
          <w:rFonts w:ascii="Times New Roman" w:hAnsi="Times New Roman"/>
          <w:b/>
        </w:rPr>
        <w:t xml:space="preserve">nacionalnog </w:t>
      </w:r>
      <w:r w:rsidRPr="00B1753F">
        <w:rPr>
          <w:rFonts w:ascii="Times New Roman" w:hAnsi="Times New Roman"/>
          <w:b/>
        </w:rPr>
        <w:t xml:space="preserve">znaka </w:t>
      </w:r>
      <w:r w:rsidR="0098559E" w:rsidRPr="00B1753F">
        <w:rPr>
          <w:rFonts w:ascii="Times New Roman" w:hAnsi="Times New Roman"/>
          <w:b/>
        </w:rPr>
        <w:t xml:space="preserve">zaštite </w:t>
      </w:r>
      <w:r w:rsidRPr="00B1753F">
        <w:rPr>
          <w:rFonts w:ascii="Times New Roman" w:hAnsi="Times New Roman"/>
          <w:b/>
        </w:rPr>
        <w:t>okoliš</w:t>
      </w:r>
      <w:r w:rsidR="0098559E" w:rsidRPr="00B1753F">
        <w:rPr>
          <w:rFonts w:ascii="Times New Roman" w:hAnsi="Times New Roman"/>
          <w:b/>
        </w:rPr>
        <w:t>a</w:t>
      </w:r>
      <w:r w:rsidRPr="00B1753F">
        <w:rPr>
          <w:rFonts w:ascii="Times New Roman" w:hAnsi="Times New Roman"/>
          <w:b/>
        </w:rPr>
        <w:t xml:space="preserve"> </w:t>
      </w:r>
      <w:r w:rsidR="0098559E" w:rsidRPr="00B1753F">
        <w:rPr>
          <w:rFonts w:ascii="Times New Roman" w:hAnsi="Times New Roman"/>
          <w:b/>
        </w:rPr>
        <w:t xml:space="preserve">za proizvod </w:t>
      </w:r>
      <w:r w:rsidRPr="00B1753F">
        <w:rPr>
          <w:rFonts w:ascii="Times New Roman" w:hAnsi="Times New Roman"/>
          <w:b/>
        </w:rPr>
        <w:t>„kož</w:t>
      </w:r>
      <w:r w:rsidR="004B2ED3" w:rsidRPr="00B1753F">
        <w:rPr>
          <w:rFonts w:ascii="Times New Roman" w:hAnsi="Times New Roman"/>
          <w:b/>
        </w:rPr>
        <w:t>a</w:t>
      </w:r>
      <w:r w:rsidRPr="00B1753F">
        <w:rPr>
          <w:rFonts w:ascii="Times New Roman" w:hAnsi="Times New Roman"/>
          <w:b/>
        </w:rPr>
        <w:t>“:</w:t>
      </w:r>
    </w:p>
    <w:p w:rsidR="00201255" w:rsidRPr="00B1753F" w:rsidRDefault="00201255" w:rsidP="00B1753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hAnsi="Times New Roman"/>
        </w:rPr>
        <w:t>Sirov</w:t>
      </w:r>
      <w:r w:rsidR="004B2ED3" w:rsidRPr="00B1753F">
        <w:rPr>
          <w:rFonts w:ascii="Times New Roman" w:hAnsi="Times New Roman"/>
        </w:rPr>
        <w:t>a</w:t>
      </w:r>
      <w:r w:rsidRPr="00B1753F">
        <w:rPr>
          <w:rFonts w:ascii="Times New Roman" w:hAnsi="Times New Roman"/>
        </w:rPr>
        <w:t xml:space="preserve"> kož</w:t>
      </w:r>
      <w:r w:rsidR="004B2ED3" w:rsidRPr="00B1753F">
        <w:rPr>
          <w:rFonts w:ascii="Times New Roman" w:hAnsi="Times New Roman"/>
        </w:rPr>
        <w:t>a</w:t>
      </w:r>
      <w:r w:rsidRPr="00B1753F">
        <w:rPr>
          <w:rFonts w:ascii="Times New Roman" w:hAnsi="Times New Roman"/>
        </w:rPr>
        <w:t xml:space="preserve"> </w:t>
      </w:r>
      <w:r w:rsidR="00B676DD" w:rsidRPr="00B1753F">
        <w:rPr>
          <w:rFonts w:ascii="Times New Roman" w:hAnsi="Times New Roman"/>
        </w:rPr>
        <w:t>-</w:t>
      </w:r>
      <w:r w:rsidRPr="00B1753F">
        <w:rPr>
          <w:rFonts w:ascii="Times New Roman" w:hAnsi="Times New Roman"/>
        </w:rPr>
        <w:t xml:space="preserve"> podrijetlo i konzerviranje</w:t>
      </w:r>
    </w:p>
    <w:p w:rsidR="00026139" w:rsidRPr="00B1753F" w:rsidRDefault="00026139" w:rsidP="00B1753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Obrada </w:t>
      </w:r>
      <w:r w:rsidR="00EF74A9" w:rsidRPr="00B1753F">
        <w:rPr>
          <w:rFonts w:ascii="Times New Roman" w:eastAsia="Times New Roman" w:hAnsi="Times New Roman"/>
          <w:lang w:eastAsia="hr-HR"/>
        </w:rPr>
        <w:t xml:space="preserve">sirove </w:t>
      </w:r>
      <w:r w:rsidRPr="00B1753F">
        <w:rPr>
          <w:rFonts w:ascii="Times New Roman" w:eastAsia="Times New Roman" w:hAnsi="Times New Roman"/>
          <w:lang w:eastAsia="hr-HR"/>
        </w:rPr>
        <w:t>kože - proces prerade kože (s naglaskom na emisije)</w:t>
      </w:r>
    </w:p>
    <w:p w:rsidR="00026139" w:rsidRPr="00B1753F" w:rsidRDefault="00847DA1" w:rsidP="00B1753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eastAsia="Times New Roman" w:hAnsi="Times New Roman"/>
          <w:lang w:eastAsia="hr-HR"/>
        </w:rPr>
        <w:t>Opasne tvari u obrađenoj (</w:t>
      </w:r>
      <w:r w:rsidR="00026139" w:rsidRPr="00B1753F">
        <w:rPr>
          <w:rFonts w:ascii="Times New Roman" w:eastAsia="Times New Roman" w:hAnsi="Times New Roman"/>
          <w:lang w:eastAsia="hr-HR"/>
        </w:rPr>
        <w:t>gotovoj</w:t>
      </w:r>
      <w:r w:rsidRPr="00B1753F">
        <w:rPr>
          <w:rFonts w:ascii="Times New Roman" w:eastAsia="Times New Roman" w:hAnsi="Times New Roman"/>
          <w:lang w:eastAsia="hr-HR"/>
        </w:rPr>
        <w:t>)</w:t>
      </w:r>
      <w:r w:rsidR="00026139" w:rsidRPr="00B1753F">
        <w:rPr>
          <w:rFonts w:ascii="Times New Roman" w:eastAsia="Times New Roman" w:hAnsi="Times New Roman"/>
          <w:lang w:eastAsia="hr-HR"/>
        </w:rPr>
        <w:t xml:space="preserve"> koži</w:t>
      </w:r>
    </w:p>
    <w:p w:rsidR="00026139" w:rsidRPr="00B1753F" w:rsidRDefault="0049159D" w:rsidP="00B1753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eastAsia="Times New Roman" w:hAnsi="Times New Roman"/>
          <w:lang w:eastAsia="hr-HR"/>
        </w:rPr>
        <w:t>Ograničene</w:t>
      </w:r>
      <w:r w:rsidR="00B01E0B" w:rsidRPr="00B1753F">
        <w:rPr>
          <w:rFonts w:ascii="Times New Roman" w:eastAsia="Times New Roman" w:hAnsi="Times New Roman"/>
          <w:lang w:eastAsia="hr-HR"/>
        </w:rPr>
        <w:t xml:space="preserve"> tvari (RSL)</w:t>
      </w:r>
      <w:r w:rsidRPr="00B1753F">
        <w:rPr>
          <w:rFonts w:ascii="Times New Roman" w:eastAsia="Times New Roman" w:hAnsi="Times New Roman"/>
          <w:lang w:eastAsia="hr-HR"/>
        </w:rPr>
        <w:t xml:space="preserve"> u obrađenoj (gotovoj) koži</w:t>
      </w:r>
    </w:p>
    <w:p w:rsidR="008E469E" w:rsidRPr="00B1753F" w:rsidRDefault="008E469E" w:rsidP="00B1753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eastAsia="Times New Roman" w:hAnsi="Times New Roman"/>
          <w:lang w:eastAsia="hr-HR"/>
        </w:rPr>
        <w:t xml:space="preserve">Kruti otpad nastao tijekom </w:t>
      </w:r>
      <w:r w:rsidR="00FC7F05" w:rsidRPr="00B1753F">
        <w:rPr>
          <w:rFonts w:ascii="Times New Roman" w:eastAsia="Times New Roman" w:hAnsi="Times New Roman"/>
          <w:lang w:eastAsia="hr-HR"/>
        </w:rPr>
        <w:t xml:space="preserve">obrade </w:t>
      </w:r>
      <w:r w:rsidRPr="00B1753F">
        <w:rPr>
          <w:rFonts w:ascii="Times New Roman" w:eastAsia="Times New Roman" w:hAnsi="Times New Roman"/>
          <w:lang w:eastAsia="hr-HR"/>
        </w:rPr>
        <w:t xml:space="preserve">kože </w:t>
      </w:r>
    </w:p>
    <w:p w:rsidR="00B01E0B" w:rsidRPr="00B1753F" w:rsidRDefault="00E70CB8" w:rsidP="00B1753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eastAsia="Times New Roman" w:hAnsi="Times New Roman"/>
          <w:lang w:eastAsia="hr-HR"/>
        </w:rPr>
        <w:t>Društveno odgovorno poslovanje s obzirom na radne uvjete</w:t>
      </w:r>
    </w:p>
    <w:p w:rsidR="00D84601" w:rsidRPr="00B1753F" w:rsidRDefault="00D84601" w:rsidP="00B1753F">
      <w:pPr>
        <w:numPr>
          <w:ilvl w:val="0"/>
          <w:numId w:val="3"/>
        </w:numPr>
        <w:spacing w:after="0" w:line="360" w:lineRule="auto"/>
        <w:ind w:left="641" w:hanging="357"/>
        <w:jc w:val="both"/>
        <w:rPr>
          <w:rFonts w:ascii="Times New Roman" w:hAnsi="Times New Roman"/>
        </w:rPr>
      </w:pPr>
      <w:r w:rsidRPr="00B1753F">
        <w:rPr>
          <w:rFonts w:ascii="Times New Roman" w:eastAsia="Times New Roman" w:hAnsi="Times New Roman"/>
          <w:lang w:eastAsia="hr-HR"/>
        </w:rPr>
        <w:t>Energija</w:t>
      </w:r>
    </w:p>
    <w:p w:rsidR="00026139" w:rsidRPr="00B1753F" w:rsidRDefault="00026139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Detaljni zahtjevi u pogledu procjene i verifikacije navedeni su za svako mjerilo.</w:t>
      </w:r>
    </w:p>
    <w:p w:rsidR="00E6640B" w:rsidRPr="00B1753F" w:rsidRDefault="00E6640B" w:rsidP="00B1753F">
      <w:pPr>
        <w:spacing w:after="0" w:line="36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B1753F">
        <w:rPr>
          <w:rFonts w:ascii="Times New Roman" w:hAnsi="Times New Roman"/>
        </w:rPr>
        <w:lastRenderedPageBreak/>
        <w:t>Ako se od podnositelja zahtjeva traži dostavljanje izjava, dokumentacije, analiza, izvješća o ispitivanju ili drugih dokaza o sukladnosti s mjerilima, ti dokumenti mogu potjecati od podnositelja zahtjeva ili njihovih dobavljača, ovisno o slučaju.</w:t>
      </w:r>
    </w:p>
    <w:p w:rsidR="00DE127D" w:rsidRPr="00B1753F" w:rsidRDefault="00AC1C4D" w:rsidP="00B1753F">
      <w:pPr>
        <w:pStyle w:val="Naslov1"/>
        <w:numPr>
          <w:ilvl w:val="0"/>
          <w:numId w:val="32"/>
        </w:numPr>
        <w:spacing w:before="0" w:after="0" w:line="360" w:lineRule="auto"/>
        <w:rPr>
          <w:rFonts w:ascii="Times New Roman" w:hAnsi="Times New Roman"/>
        </w:rPr>
      </w:pPr>
      <w:r w:rsidRPr="00010B9A">
        <w:rPr>
          <w:rFonts w:ascii="Times New Roman" w:hAnsi="Times New Roman"/>
        </w:rPr>
        <w:t>Mjerilo - s</w:t>
      </w:r>
      <w:r w:rsidR="00DE127D" w:rsidRPr="00010B9A">
        <w:rPr>
          <w:rFonts w:ascii="Times New Roman" w:hAnsi="Times New Roman"/>
        </w:rPr>
        <w:t>irov</w:t>
      </w:r>
      <w:r w:rsidR="0046122F" w:rsidRPr="00010B9A">
        <w:rPr>
          <w:rFonts w:ascii="Times New Roman" w:hAnsi="Times New Roman"/>
        </w:rPr>
        <w:t>a</w:t>
      </w:r>
      <w:r w:rsidR="00DE127D" w:rsidRPr="00010B9A">
        <w:rPr>
          <w:rFonts w:ascii="Times New Roman" w:hAnsi="Times New Roman"/>
        </w:rPr>
        <w:t xml:space="preserve"> kož</w:t>
      </w:r>
      <w:r w:rsidR="0046122F" w:rsidRPr="00010B9A">
        <w:rPr>
          <w:rFonts w:ascii="Times New Roman" w:hAnsi="Times New Roman"/>
        </w:rPr>
        <w:t>a</w:t>
      </w:r>
      <w:r w:rsidR="00026139" w:rsidRPr="00B1753F">
        <w:rPr>
          <w:rFonts w:ascii="Times New Roman" w:hAnsi="Times New Roman"/>
        </w:rPr>
        <w:t xml:space="preserve"> </w:t>
      </w:r>
    </w:p>
    <w:p w:rsidR="008C444D" w:rsidRPr="00B1753F" w:rsidRDefault="00EE1567" w:rsidP="00B1753F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color w:val="000000"/>
          <w:lang w:eastAsia="hr-HR"/>
        </w:rPr>
        <w:t>Sirova koža je p</w:t>
      </w:r>
      <w:r w:rsidR="00060CD1" w:rsidRPr="00B1753F">
        <w:rPr>
          <w:rFonts w:ascii="Times New Roman" w:eastAsia="Times New Roman" w:hAnsi="Times New Roman"/>
          <w:color w:val="000000"/>
          <w:lang w:eastAsia="hr-HR"/>
        </w:rPr>
        <w:t>rirodna sirovina u kožarskoj industriji,</w:t>
      </w:r>
      <w:r w:rsidR="00665D9B" w:rsidRPr="00B1753F">
        <w:rPr>
          <w:rFonts w:ascii="Times New Roman" w:eastAsia="Times New Roman" w:hAnsi="Times New Roman"/>
          <w:color w:val="000000"/>
          <w:lang w:eastAsia="hr-HR"/>
        </w:rPr>
        <w:t xml:space="preserve"> čijom preradom se dobivaju gotove kože</w:t>
      </w:r>
      <w:r w:rsidR="008C444D" w:rsidRPr="00B1753F">
        <w:rPr>
          <w:rFonts w:ascii="Times New Roman" w:eastAsia="Times New Roman" w:hAnsi="Times New Roman"/>
          <w:color w:val="000000"/>
          <w:lang w:eastAsia="hr-HR"/>
        </w:rPr>
        <w:t xml:space="preserve">. </w:t>
      </w:r>
    </w:p>
    <w:p w:rsidR="00415B5C" w:rsidRPr="00B1753F" w:rsidRDefault="004B146C" w:rsidP="00B1753F">
      <w:pPr>
        <w:pStyle w:val="Naslov2"/>
        <w:spacing w:before="0" w:after="0" w:line="360" w:lineRule="auto"/>
        <w:rPr>
          <w:rFonts w:ascii="Times New Roman" w:hAnsi="Times New Roman"/>
          <w:lang w:eastAsia="hr-HR"/>
        </w:rPr>
      </w:pPr>
      <w:r w:rsidRPr="00B1753F">
        <w:rPr>
          <w:rFonts w:ascii="Times New Roman" w:hAnsi="Times New Roman"/>
          <w:lang w:eastAsia="hr-HR"/>
        </w:rPr>
        <w:t>1.1.</w:t>
      </w:r>
      <w:r w:rsidR="00AF606B" w:rsidRPr="00B1753F">
        <w:rPr>
          <w:rFonts w:ascii="Times New Roman" w:hAnsi="Times New Roman"/>
          <w:lang w:eastAsia="hr-HR"/>
        </w:rPr>
        <w:t xml:space="preserve"> </w:t>
      </w:r>
      <w:r w:rsidR="00415B5C" w:rsidRPr="00B1753F">
        <w:rPr>
          <w:rFonts w:ascii="Times New Roman" w:hAnsi="Times New Roman"/>
          <w:lang w:eastAsia="hr-HR"/>
        </w:rPr>
        <w:t xml:space="preserve">Podrijetlo sirove kože </w:t>
      </w:r>
    </w:p>
    <w:p w:rsidR="00B82260" w:rsidRPr="00B1753F" w:rsidRDefault="00B82260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Za proizvodnju kože koja je namijenjena upotrebi u konačnom proizvodu dozvoljena je </w:t>
      </w:r>
      <w:r w:rsidR="00911243" w:rsidRPr="00B1753F">
        <w:rPr>
          <w:rFonts w:ascii="Times New Roman" w:eastAsia="Times New Roman" w:hAnsi="Times New Roman"/>
          <w:lang w:eastAsia="hr-HR"/>
        </w:rPr>
        <w:t>upo</w:t>
      </w:r>
      <w:r w:rsidR="00533250" w:rsidRPr="00B1753F">
        <w:rPr>
          <w:rFonts w:ascii="Times New Roman" w:eastAsia="Times New Roman" w:hAnsi="Times New Roman"/>
          <w:lang w:eastAsia="hr-HR"/>
        </w:rPr>
        <w:t>raba</w:t>
      </w:r>
      <w:r w:rsidR="00911243" w:rsidRPr="00B1753F">
        <w:rPr>
          <w:rFonts w:ascii="Times New Roman" w:eastAsia="Times New Roman" w:hAnsi="Times New Roman"/>
          <w:lang w:eastAsia="hr-HR"/>
        </w:rPr>
        <w:t xml:space="preserve"> sirovih</w:t>
      </w:r>
      <w:r w:rsidRPr="00B1753F">
        <w:rPr>
          <w:rFonts w:ascii="Times New Roman" w:eastAsia="Times New Roman" w:hAnsi="Times New Roman"/>
          <w:lang w:eastAsia="hr-HR"/>
        </w:rPr>
        <w:t xml:space="preserve"> koža životinja koje se uzgajaju </w:t>
      </w:r>
      <w:r w:rsidR="008C444D" w:rsidRPr="00B1753F">
        <w:rPr>
          <w:rFonts w:ascii="Times New Roman" w:eastAsia="Times New Roman" w:hAnsi="Times New Roman"/>
          <w:lang w:eastAsia="hr-HR"/>
        </w:rPr>
        <w:t xml:space="preserve">isključivo </w:t>
      </w:r>
      <w:r w:rsidRPr="00B1753F">
        <w:rPr>
          <w:rFonts w:ascii="Times New Roman" w:eastAsia="Times New Roman" w:hAnsi="Times New Roman"/>
          <w:lang w:eastAsia="hr-HR"/>
        </w:rPr>
        <w:t>radi proizvodnje mlijeka i mesa.</w:t>
      </w:r>
    </w:p>
    <w:p w:rsidR="00CF2ED8" w:rsidRPr="00B1753F" w:rsidRDefault="00AA4919" w:rsidP="00B1753F">
      <w:p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dostavlja </w:t>
      </w:r>
      <w:r w:rsidR="00060CD1" w:rsidRPr="00B1753F">
        <w:rPr>
          <w:rFonts w:ascii="Times New Roman" w:eastAsia="Times New Roman" w:hAnsi="Times New Roman"/>
          <w:i/>
          <w:lang w:eastAsia="hr-HR"/>
        </w:rPr>
        <w:t>I</w:t>
      </w:r>
      <w:r w:rsidRPr="00B1753F">
        <w:rPr>
          <w:rFonts w:ascii="Times New Roman" w:eastAsia="Times New Roman" w:hAnsi="Times New Roman"/>
          <w:i/>
          <w:lang w:eastAsia="hr-HR"/>
        </w:rPr>
        <w:t>zjavu o sukladnosti</w:t>
      </w:r>
      <w:r w:rsidRPr="00B1753F">
        <w:rPr>
          <w:rFonts w:ascii="Times New Roman" w:eastAsia="Times New Roman" w:hAnsi="Times New Roman"/>
          <w:lang w:eastAsia="hr-HR"/>
        </w:rPr>
        <w:t xml:space="preserve"> koju je dao dobavljač </w:t>
      </w:r>
      <w:r w:rsidR="007A38D6" w:rsidRPr="00B1753F">
        <w:rPr>
          <w:rFonts w:ascii="Times New Roman" w:eastAsia="Times New Roman" w:hAnsi="Times New Roman"/>
          <w:lang w:eastAsia="hr-HR"/>
        </w:rPr>
        <w:t xml:space="preserve">sirove </w:t>
      </w:r>
      <w:r w:rsidRPr="00B1753F">
        <w:rPr>
          <w:rFonts w:ascii="Times New Roman" w:eastAsia="Times New Roman" w:hAnsi="Times New Roman"/>
          <w:lang w:eastAsia="hr-HR"/>
        </w:rPr>
        <w:t xml:space="preserve">kože </w:t>
      </w:r>
      <w:r w:rsidR="00AB443D" w:rsidRPr="00B1753F">
        <w:rPr>
          <w:rFonts w:ascii="Times New Roman" w:eastAsia="Times New Roman" w:hAnsi="Times New Roman"/>
          <w:lang w:eastAsia="hr-HR"/>
        </w:rPr>
        <w:t>u konkretnom slučaju koji se odnosi na zahtjev</w:t>
      </w:r>
      <w:r w:rsidR="00492F72" w:rsidRPr="00B1753F">
        <w:rPr>
          <w:rFonts w:ascii="Times New Roman" w:hAnsi="Times New Roman"/>
        </w:rPr>
        <w:t xml:space="preserve">. </w:t>
      </w:r>
    </w:p>
    <w:p w:rsidR="00AA4919" w:rsidRPr="00B1753F" w:rsidRDefault="00AA4919" w:rsidP="00B1753F">
      <w:p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eastAsia="Times New Roman" w:hAnsi="Times New Roman"/>
          <w:lang w:eastAsia="hr-HR"/>
        </w:rPr>
        <w:t>U izjavi se n</w:t>
      </w:r>
      <w:r w:rsidR="002E60E3" w:rsidRPr="00B1753F">
        <w:rPr>
          <w:rFonts w:ascii="Times New Roman" w:eastAsia="Times New Roman" w:hAnsi="Times New Roman"/>
          <w:lang w:eastAsia="hr-HR"/>
        </w:rPr>
        <w:t xml:space="preserve">avodi da poduzeće za promet sirovom kožom </w:t>
      </w:r>
      <w:r w:rsidRPr="00B1753F">
        <w:rPr>
          <w:rFonts w:ascii="Times New Roman" w:eastAsia="Times New Roman" w:hAnsi="Times New Roman"/>
          <w:lang w:eastAsia="hr-HR"/>
        </w:rPr>
        <w:t>verificira suklad</w:t>
      </w:r>
      <w:r w:rsidR="008845ED" w:rsidRPr="00B1753F">
        <w:rPr>
          <w:rFonts w:ascii="Times New Roman" w:eastAsia="Times New Roman" w:hAnsi="Times New Roman"/>
          <w:lang w:eastAsia="hr-HR"/>
        </w:rPr>
        <w:t xml:space="preserve">nost upotrijebljenih sirovina </w:t>
      </w:r>
      <w:r w:rsidRPr="00B1753F">
        <w:rPr>
          <w:rFonts w:ascii="Times New Roman" w:eastAsia="Times New Roman" w:hAnsi="Times New Roman"/>
          <w:lang w:eastAsia="hr-HR"/>
        </w:rPr>
        <w:t xml:space="preserve"> da </w:t>
      </w:r>
      <w:r w:rsidR="00E87513" w:rsidRPr="00B1753F">
        <w:rPr>
          <w:rFonts w:ascii="Times New Roman" w:eastAsia="Times New Roman" w:hAnsi="Times New Roman"/>
          <w:lang w:eastAsia="hr-HR"/>
        </w:rPr>
        <w:t xml:space="preserve">obrađena </w:t>
      </w:r>
      <w:r w:rsidR="00AA77E0" w:rsidRPr="00B1753F">
        <w:rPr>
          <w:rFonts w:ascii="Times New Roman" w:eastAsia="Times New Roman" w:hAnsi="Times New Roman"/>
          <w:lang w:eastAsia="hr-HR"/>
        </w:rPr>
        <w:t xml:space="preserve">- </w:t>
      </w:r>
      <w:r w:rsidR="00E87513" w:rsidRPr="00B1753F">
        <w:rPr>
          <w:rFonts w:ascii="Times New Roman" w:eastAsia="Times New Roman" w:hAnsi="Times New Roman"/>
          <w:lang w:eastAsia="hr-HR"/>
        </w:rPr>
        <w:t>gotova</w:t>
      </w:r>
      <w:r w:rsidRPr="00B1753F">
        <w:rPr>
          <w:rFonts w:ascii="Times New Roman" w:eastAsia="Times New Roman" w:hAnsi="Times New Roman"/>
          <w:lang w:eastAsia="hr-HR"/>
        </w:rPr>
        <w:t xml:space="preserve"> koža namijenjena upo</w:t>
      </w:r>
      <w:r w:rsidR="00533250" w:rsidRPr="00B1753F">
        <w:rPr>
          <w:rFonts w:ascii="Times New Roman" w:eastAsia="Times New Roman" w:hAnsi="Times New Roman"/>
          <w:lang w:eastAsia="hr-HR"/>
        </w:rPr>
        <w:t>rabi</w:t>
      </w:r>
      <w:r w:rsidRPr="00B1753F">
        <w:rPr>
          <w:rFonts w:ascii="Times New Roman" w:eastAsia="Times New Roman" w:hAnsi="Times New Roman"/>
          <w:lang w:eastAsia="hr-HR"/>
        </w:rPr>
        <w:t xml:space="preserve"> u konačnom proizvodu</w:t>
      </w:r>
      <w:r w:rsidR="00E34D4B" w:rsidRPr="00B1753F">
        <w:rPr>
          <w:rFonts w:ascii="Times New Roman" w:eastAsia="Times New Roman" w:hAnsi="Times New Roman"/>
          <w:lang w:eastAsia="hr-HR"/>
        </w:rPr>
        <w:t>,</w:t>
      </w:r>
      <w:r w:rsidRPr="00B1753F">
        <w:rPr>
          <w:rFonts w:ascii="Times New Roman" w:eastAsia="Times New Roman" w:hAnsi="Times New Roman"/>
          <w:lang w:eastAsia="hr-HR"/>
        </w:rPr>
        <w:t xml:space="preserve"> potječe od životinja koje se uzgajaju </w:t>
      </w:r>
      <w:r w:rsidR="00533250" w:rsidRPr="00B1753F">
        <w:rPr>
          <w:rFonts w:ascii="Times New Roman" w:eastAsia="Times New Roman" w:hAnsi="Times New Roman"/>
          <w:lang w:eastAsia="hr-HR"/>
        </w:rPr>
        <w:t xml:space="preserve">isključivo </w:t>
      </w:r>
      <w:r w:rsidRPr="00B1753F">
        <w:rPr>
          <w:rFonts w:ascii="Times New Roman" w:eastAsia="Times New Roman" w:hAnsi="Times New Roman"/>
          <w:lang w:eastAsia="hr-HR"/>
        </w:rPr>
        <w:t xml:space="preserve">radi proizvodnje mlijeka </w:t>
      </w:r>
      <w:r w:rsidR="002B7A16" w:rsidRPr="00B1753F">
        <w:rPr>
          <w:rFonts w:ascii="Times New Roman" w:eastAsia="Times New Roman" w:hAnsi="Times New Roman"/>
          <w:lang w:eastAsia="hr-HR"/>
        </w:rPr>
        <w:t>i</w:t>
      </w:r>
      <w:r w:rsidRPr="00B1753F">
        <w:rPr>
          <w:rFonts w:ascii="Times New Roman" w:eastAsia="Times New Roman" w:hAnsi="Times New Roman"/>
          <w:lang w:eastAsia="hr-HR"/>
        </w:rPr>
        <w:t xml:space="preserve"> mesa.</w:t>
      </w:r>
    </w:p>
    <w:p w:rsidR="00AF606B" w:rsidRPr="00B1753F" w:rsidRDefault="00263241" w:rsidP="00B1753F">
      <w:pPr>
        <w:pStyle w:val="Naslov2"/>
        <w:spacing w:before="0" w:after="0" w:line="360" w:lineRule="auto"/>
        <w:rPr>
          <w:rFonts w:ascii="Times New Roman" w:hAnsi="Times New Roman"/>
          <w:lang w:eastAsia="hr-HR"/>
        </w:rPr>
      </w:pPr>
      <w:r w:rsidRPr="00B1753F">
        <w:rPr>
          <w:rFonts w:ascii="Times New Roman" w:hAnsi="Times New Roman"/>
          <w:lang w:eastAsia="hr-HR"/>
        </w:rPr>
        <w:t>1.2.</w:t>
      </w:r>
      <w:r w:rsidR="00AF606B" w:rsidRPr="00B1753F">
        <w:rPr>
          <w:rFonts w:ascii="Times New Roman" w:hAnsi="Times New Roman"/>
          <w:lang w:eastAsia="hr-HR"/>
        </w:rPr>
        <w:t xml:space="preserve"> </w:t>
      </w:r>
      <w:r w:rsidR="00292A35" w:rsidRPr="00B1753F">
        <w:rPr>
          <w:rFonts w:ascii="Times New Roman" w:hAnsi="Times New Roman"/>
          <w:lang w:eastAsia="hr-HR"/>
        </w:rPr>
        <w:t>Konzerviranje sirove kože</w:t>
      </w:r>
    </w:p>
    <w:p w:rsidR="00E032FC" w:rsidRPr="00B1753F" w:rsidRDefault="00740D7D" w:rsidP="00B1753F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color w:val="000000"/>
          <w:lang w:eastAsia="hr-HR"/>
        </w:rPr>
        <w:t xml:space="preserve">Obradi sirovih koža prethodi njihovo konzerviranje radi očuvanja </w:t>
      </w:r>
      <w:r w:rsidRPr="00B1753F">
        <w:rPr>
          <w:rFonts w:ascii="Times New Roman" w:eastAsia="Times New Roman" w:hAnsi="Times New Roman"/>
          <w:lang w:eastAsia="hr-HR"/>
        </w:rPr>
        <w:t>strukture</w:t>
      </w:r>
      <w:r w:rsidR="002B6EFF" w:rsidRPr="00B1753F">
        <w:rPr>
          <w:rFonts w:ascii="Times New Roman" w:eastAsia="Times New Roman" w:hAnsi="Times New Roman"/>
          <w:lang w:eastAsia="hr-HR"/>
        </w:rPr>
        <w:t xml:space="preserve"> i skladištenj</w:t>
      </w:r>
      <w:r w:rsidR="00FE4794" w:rsidRPr="00B1753F">
        <w:rPr>
          <w:rFonts w:ascii="Times New Roman" w:eastAsia="Times New Roman" w:hAnsi="Times New Roman"/>
          <w:lang w:eastAsia="hr-HR"/>
        </w:rPr>
        <w:t>e</w:t>
      </w:r>
      <w:r w:rsidR="007F0CEE" w:rsidRPr="00B1753F">
        <w:rPr>
          <w:rFonts w:ascii="Times New Roman" w:eastAsia="Times New Roman" w:hAnsi="Times New Roman"/>
          <w:lang w:eastAsia="hr-HR"/>
        </w:rPr>
        <w:t xml:space="preserve"> u objektima   primjerenih uvjeta</w:t>
      </w:r>
      <w:r w:rsidR="00321B6E" w:rsidRPr="00B1753F">
        <w:rPr>
          <w:rFonts w:ascii="Times New Roman" w:eastAsia="Times New Roman" w:hAnsi="Times New Roman"/>
          <w:lang w:eastAsia="hr-HR"/>
        </w:rPr>
        <w:t>, uz kontrolu zdravstvene ispravnosti koža</w:t>
      </w:r>
      <w:r w:rsidR="00E34D4B" w:rsidRPr="00B1753F">
        <w:rPr>
          <w:rFonts w:ascii="Times New Roman" w:eastAsia="Times New Roman" w:hAnsi="Times New Roman"/>
          <w:lang w:eastAsia="hr-HR"/>
        </w:rPr>
        <w:t xml:space="preserve"> p</w:t>
      </w:r>
      <w:r w:rsidR="00150229" w:rsidRPr="00B1753F">
        <w:rPr>
          <w:rFonts w:ascii="Times New Roman" w:eastAsia="Times New Roman" w:hAnsi="Times New Roman"/>
          <w:lang w:eastAsia="hr-HR"/>
        </w:rPr>
        <w:t xml:space="preserve">rema </w:t>
      </w:r>
      <w:r w:rsidR="0042398E" w:rsidRPr="00B1753F">
        <w:rPr>
          <w:rFonts w:ascii="Times New Roman" w:eastAsia="Times New Roman" w:hAnsi="Times New Roman"/>
          <w:lang w:eastAsia="hr-HR"/>
        </w:rPr>
        <w:t>Zakon</w:t>
      </w:r>
      <w:r w:rsidR="00150229" w:rsidRPr="00B1753F">
        <w:rPr>
          <w:rFonts w:ascii="Times New Roman" w:eastAsia="Times New Roman" w:hAnsi="Times New Roman"/>
          <w:lang w:eastAsia="hr-HR"/>
        </w:rPr>
        <w:t>u</w:t>
      </w:r>
      <w:r w:rsidR="0042398E" w:rsidRPr="00B1753F">
        <w:rPr>
          <w:rFonts w:ascii="Times New Roman" w:eastAsia="Times New Roman" w:hAnsi="Times New Roman"/>
          <w:lang w:eastAsia="hr-HR"/>
        </w:rPr>
        <w:t xml:space="preserve"> o</w:t>
      </w:r>
      <w:r w:rsidR="00150229" w:rsidRPr="00B1753F">
        <w:rPr>
          <w:rFonts w:ascii="Times New Roman" w:eastAsia="Times New Roman" w:hAnsi="Times New Roman"/>
          <w:lang w:eastAsia="hr-HR"/>
        </w:rPr>
        <w:t xml:space="preserve"> veterinarstvu (NN</w:t>
      </w:r>
      <w:r w:rsidR="0042398E" w:rsidRPr="00B1753F">
        <w:rPr>
          <w:rFonts w:ascii="Times New Roman" w:eastAsia="Times New Roman" w:hAnsi="Times New Roman"/>
          <w:lang w:eastAsia="hr-HR"/>
        </w:rPr>
        <w:t xml:space="preserve"> br. 83/13 i 148/13)</w:t>
      </w:r>
      <w:r w:rsidR="00150229" w:rsidRPr="00B1753F">
        <w:rPr>
          <w:rFonts w:ascii="Times New Roman" w:eastAsia="Times New Roman" w:hAnsi="Times New Roman"/>
          <w:lang w:eastAsia="hr-HR"/>
        </w:rPr>
        <w:t xml:space="preserve"> </w:t>
      </w:r>
      <w:r w:rsidR="00E032FC" w:rsidRPr="00B1753F">
        <w:rPr>
          <w:rFonts w:ascii="Times New Roman" w:eastAsia="Times New Roman" w:hAnsi="Times New Roman"/>
          <w:lang w:eastAsia="hr-HR"/>
        </w:rPr>
        <w:t>čl. 151, Uredb</w:t>
      </w:r>
      <w:r w:rsidR="0016221F" w:rsidRPr="00B1753F">
        <w:rPr>
          <w:rFonts w:ascii="Times New Roman" w:eastAsia="Times New Roman" w:hAnsi="Times New Roman"/>
          <w:lang w:eastAsia="hr-HR"/>
        </w:rPr>
        <w:t>i</w:t>
      </w:r>
      <w:r w:rsidR="00E032FC" w:rsidRPr="00B1753F">
        <w:rPr>
          <w:rFonts w:ascii="Times New Roman" w:eastAsia="Times New Roman" w:hAnsi="Times New Roman"/>
          <w:lang w:eastAsia="hr-HR"/>
        </w:rPr>
        <w:t xml:space="preserve"> komisije EU br. 142/2011, Uredb</w:t>
      </w:r>
      <w:r w:rsidR="0016221F" w:rsidRPr="00B1753F">
        <w:rPr>
          <w:rFonts w:ascii="Times New Roman" w:eastAsia="Times New Roman" w:hAnsi="Times New Roman"/>
          <w:lang w:eastAsia="hr-HR"/>
        </w:rPr>
        <w:t>i</w:t>
      </w:r>
      <w:r w:rsidR="00E032FC" w:rsidRPr="00B1753F">
        <w:rPr>
          <w:rFonts w:ascii="Times New Roman" w:eastAsia="Times New Roman" w:hAnsi="Times New Roman"/>
          <w:lang w:eastAsia="hr-HR"/>
        </w:rPr>
        <w:t xml:space="preserve"> (EZ) br. 1069/2009 Europskog parlamenta i Vijeća,  Direktivi Vijeća 97/78/EZ i u skladu s Uredbom (EZ) br. 852/2004.</w:t>
      </w:r>
    </w:p>
    <w:p w:rsidR="00E032FC" w:rsidRPr="00B1753F" w:rsidRDefault="00E032FC" w:rsidP="00B1753F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Veterinarski inspektori provode nadzor nad prometom sirovih koža, nusproizvoda i od njih dobivenih proizvoda, te radom objekata za obradu, preradu, uskladištenje i uklanjanje nusproizvoda i od njih dobivenih proizvoda provođenjem mjera veterinarske zaštite okoliša  i dr. </w:t>
      </w:r>
      <w:r w:rsidRPr="00B1753F">
        <w:rPr>
          <w:rFonts w:ascii="Times New Roman" w:eastAsia="Times New Roman" w:hAnsi="Times New Roman"/>
          <w:highlight w:val="yellow"/>
          <w:lang w:eastAsia="hr-HR"/>
        </w:rPr>
        <w:t xml:space="preserve"> </w:t>
      </w:r>
    </w:p>
    <w:p w:rsidR="00CF2ED8" w:rsidRPr="00B1753F" w:rsidRDefault="004C3514" w:rsidP="00B1753F">
      <w:p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E70CB8"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="00E70CB8" w:rsidRPr="00B1753F">
        <w:rPr>
          <w:rFonts w:ascii="Times New Roman" w:eastAsia="Times New Roman" w:hAnsi="Times New Roman"/>
          <w:lang w:eastAsia="hr-HR"/>
        </w:rPr>
        <w:t xml:space="preserve"> podnositelj</w:t>
      </w:r>
      <w:r w:rsidR="00F953CF" w:rsidRPr="00B1753F">
        <w:rPr>
          <w:rFonts w:ascii="Times New Roman" w:eastAsia="Times New Roman" w:hAnsi="Times New Roman"/>
          <w:lang w:eastAsia="hr-HR"/>
        </w:rPr>
        <w:t xml:space="preserve"> </w:t>
      </w:r>
      <w:r w:rsidR="00E70CB8" w:rsidRPr="00B1753F">
        <w:rPr>
          <w:rFonts w:ascii="Times New Roman" w:eastAsia="Times New Roman" w:hAnsi="Times New Roman"/>
          <w:lang w:eastAsia="hr-HR"/>
        </w:rPr>
        <w:t xml:space="preserve">zahtjeva dostavlja </w:t>
      </w:r>
      <w:r w:rsidR="00C34705" w:rsidRPr="00B1753F">
        <w:rPr>
          <w:rFonts w:ascii="Times New Roman" w:eastAsia="Times New Roman" w:hAnsi="Times New Roman"/>
          <w:i/>
          <w:lang w:eastAsia="hr-HR"/>
        </w:rPr>
        <w:t>I</w:t>
      </w:r>
      <w:r w:rsidR="00E70CB8" w:rsidRPr="00B1753F">
        <w:rPr>
          <w:rFonts w:ascii="Times New Roman" w:eastAsia="Times New Roman" w:hAnsi="Times New Roman"/>
          <w:i/>
          <w:lang w:eastAsia="hr-HR"/>
        </w:rPr>
        <w:t>zjavu</w:t>
      </w:r>
      <w:r w:rsidR="008016B4" w:rsidRPr="00B1753F">
        <w:rPr>
          <w:rFonts w:ascii="Times New Roman" w:eastAsia="Times New Roman" w:hAnsi="Times New Roman"/>
          <w:i/>
          <w:lang w:eastAsia="hr-HR"/>
        </w:rPr>
        <w:t xml:space="preserve"> </w:t>
      </w:r>
      <w:r w:rsidR="00E70CB8" w:rsidRPr="00B1753F">
        <w:rPr>
          <w:rFonts w:ascii="Times New Roman" w:eastAsia="Times New Roman" w:hAnsi="Times New Roman"/>
          <w:i/>
          <w:lang w:eastAsia="hr-HR"/>
        </w:rPr>
        <w:t>o sukladnosti</w:t>
      </w:r>
      <w:r w:rsidR="00E70CB8" w:rsidRPr="00B1753F">
        <w:rPr>
          <w:rFonts w:ascii="Times New Roman" w:eastAsia="Times New Roman" w:hAnsi="Times New Roman"/>
          <w:lang w:eastAsia="hr-HR"/>
        </w:rPr>
        <w:t xml:space="preserve"> </w:t>
      </w:r>
      <w:r w:rsidR="000F51BB" w:rsidRPr="00B1753F">
        <w:rPr>
          <w:rFonts w:ascii="Times New Roman" w:eastAsia="Times New Roman" w:hAnsi="Times New Roman"/>
          <w:lang w:eastAsia="hr-HR"/>
        </w:rPr>
        <w:t xml:space="preserve">sirove kože </w:t>
      </w:r>
      <w:r w:rsidR="00E56770" w:rsidRPr="00B1753F">
        <w:rPr>
          <w:rFonts w:ascii="Times New Roman" w:eastAsia="Times New Roman" w:hAnsi="Times New Roman"/>
          <w:lang w:eastAsia="hr-HR"/>
        </w:rPr>
        <w:t xml:space="preserve">koju je dao dobavljač </w:t>
      </w:r>
      <w:r w:rsidR="00E70CB8" w:rsidRPr="00B1753F">
        <w:rPr>
          <w:rFonts w:ascii="Times New Roman" w:eastAsia="Times New Roman" w:hAnsi="Times New Roman"/>
          <w:lang w:eastAsia="hr-HR"/>
        </w:rPr>
        <w:t>u konkretnom slučaju koji se odnosi na zahtjev</w:t>
      </w:r>
      <w:r w:rsidR="00E70CB8" w:rsidRPr="00B1753F">
        <w:rPr>
          <w:rFonts w:ascii="Times New Roman" w:hAnsi="Times New Roman"/>
        </w:rPr>
        <w:t xml:space="preserve">. </w:t>
      </w:r>
    </w:p>
    <w:p w:rsidR="00B35C96" w:rsidRPr="00B1753F" w:rsidRDefault="00E74DB5" w:rsidP="00B1753F">
      <w:p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eastAsia="Times New Roman" w:hAnsi="Times New Roman"/>
          <w:lang w:eastAsia="hr-HR"/>
        </w:rPr>
        <w:t>Prilog Izjavi su</w:t>
      </w:r>
      <w:r w:rsidR="003D42B4" w:rsidRPr="00B1753F">
        <w:rPr>
          <w:rFonts w:ascii="Times New Roman" w:eastAsia="Times New Roman" w:hAnsi="Times New Roman"/>
          <w:lang w:eastAsia="hr-HR"/>
        </w:rPr>
        <w:t xml:space="preserve"> </w:t>
      </w:r>
      <w:r w:rsidR="009E5E26" w:rsidRPr="00B1753F">
        <w:rPr>
          <w:rFonts w:ascii="Times New Roman" w:eastAsia="Times New Roman" w:hAnsi="Times New Roman"/>
          <w:lang w:eastAsia="hr-HR"/>
        </w:rPr>
        <w:t>n</w:t>
      </w:r>
      <w:r w:rsidRPr="00B1753F">
        <w:rPr>
          <w:rFonts w:ascii="Times New Roman" w:eastAsia="Times New Roman" w:hAnsi="Times New Roman"/>
          <w:lang w:eastAsia="hr-HR"/>
        </w:rPr>
        <w:t>alazi nadležne veterinarske inspekcije</w:t>
      </w:r>
      <w:r w:rsidR="009E5E26" w:rsidRPr="00B1753F">
        <w:rPr>
          <w:rFonts w:ascii="Times New Roman" w:eastAsia="Times New Roman" w:hAnsi="Times New Roman"/>
          <w:lang w:eastAsia="hr-HR"/>
        </w:rPr>
        <w:t xml:space="preserve"> i potvrda o sukladnosti objekta</w:t>
      </w:r>
      <w:r w:rsidR="00737C29" w:rsidRPr="00B1753F">
        <w:rPr>
          <w:rFonts w:ascii="Times New Roman" w:eastAsia="Times New Roman" w:hAnsi="Times New Roman"/>
          <w:lang w:eastAsia="hr-HR"/>
        </w:rPr>
        <w:t xml:space="preserve"> i upotrijebljenih sredstava za konzerviranje</w:t>
      </w:r>
      <w:r w:rsidR="009E5E26" w:rsidRPr="00B1753F">
        <w:rPr>
          <w:rFonts w:ascii="Times New Roman" w:eastAsia="Times New Roman" w:hAnsi="Times New Roman"/>
          <w:lang w:eastAsia="hr-HR"/>
        </w:rPr>
        <w:t>.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B35C96" w:rsidRPr="00B1753F">
        <w:rPr>
          <w:rFonts w:ascii="Times New Roman" w:eastAsia="Times New Roman" w:hAnsi="Times New Roman"/>
          <w:lang w:eastAsia="hr-HR"/>
        </w:rPr>
        <w:t xml:space="preserve">U izjavi se navodi da </w:t>
      </w:r>
      <w:r w:rsidR="00213FFC" w:rsidRPr="00B1753F">
        <w:rPr>
          <w:rFonts w:ascii="Times New Roman" w:eastAsia="Times New Roman" w:hAnsi="Times New Roman"/>
          <w:lang w:eastAsia="hr-HR"/>
        </w:rPr>
        <w:t>sirova koža</w:t>
      </w:r>
      <w:r w:rsidR="00B35C96" w:rsidRPr="00B1753F">
        <w:rPr>
          <w:rFonts w:ascii="Times New Roman" w:eastAsia="Times New Roman" w:hAnsi="Times New Roman"/>
          <w:lang w:eastAsia="hr-HR"/>
        </w:rPr>
        <w:t xml:space="preserve"> potječe iz</w:t>
      </w:r>
      <w:r w:rsidR="00213FFC" w:rsidRPr="00B1753F">
        <w:rPr>
          <w:rFonts w:ascii="Times New Roman" w:eastAsia="Times New Roman" w:hAnsi="Times New Roman"/>
          <w:lang w:eastAsia="hr-HR"/>
        </w:rPr>
        <w:t xml:space="preserve"> objekata koji su registrirani u skladu s </w:t>
      </w:r>
      <w:r w:rsidR="0016221F" w:rsidRPr="00B1753F">
        <w:rPr>
          <w:rFonts w:ascii="Times New Roman" w:eastAsia="Times New Roman" w:hAnsi="Times New Roman"/>
          <w:lang w:eastAsia="hr-HR"/>
        </w:rPr>
        <w:t>Uredbom (EZ) br. 1069/2009.</w:t>
      </w:r>
    </w:p>
    <w:p w:rsidR="00AB443D" w:rsidRPr="00010B9A" w:rsidRDefault="00A85B96" w:rsidP="00B1753F">
      <w:pPr>
        <w:pStyle w:val="Naslov1"/>
        <w:spacing w:before="0" w:after="0" w:line="360" w:lineRule="auto"/>
        <w:rPr>
          <w:rFonts w:ascii="Times New Roman" w:hAnsi="Times New Roman"/>
        </w:rPr>
      </w:pPr>
      <w:r w:rsidRPr="00010B9A">
        <w:rPr>
          <w:rFonts w:ascii="Times New Roman" w:hAnsi="Times New Roman"/>
        </w:rPr>
        <w:t>2. Mjerilo</w:t>
      </w:r>
      <w:r w:rsidR="00735DE3" w:rsidRPr="00010B9A">
        <w:rPr>
          <w:rFonts w:ascii="Times New Roman" w:hAnsi="Times New Roman"/>
        </w:rPr>
        <w:t xml:space="preserve"> </w:t>
      </w:r>
      <w:r w:rsidR="00191E91" w:rsidRPr="00010B9A">
        <w:rPr>
          <w:rFonts w:ascii="Times New Roman" w:hAnsi="Times New Roman"/>
        </w:rPr>
        <w:t xml:space="preserve">- </w:t>
      </w:r>
      <w:r w:rsidR="00735DE3" w:rsidRPr="00010B9A">
        <w:rPr>
          <w:rFonts w:ascii="Times New Roman" w:hAnsi="Times New Roman"/>
        </w:rPr>
        <w:t xml:space="preserve">Obrada </w:t>
      </w:r>
      <w:r w:rsidRPr="00010B9A">
        <w:rPr>
          <w:rFonts w:ascii="Times New Roman" w:hAnsi="Times New Roman"/>
        </w:rPr>
        <w:t xml:space="preserve">sirove </w:t>
      </w:r>
      <w:r w:rsidR="00C31A68" w:rsidRPr="00010B9A">
        <w:rPr>
          <w:rFonts w:ascii="Times New Roman" w:hAnsi="Times New Roman"/>
        </w:rPr>
        <w:t xml:space="preserve">kože </w:t>
      </w:r>
      <w:r w:rsidR="005866A1" w:rsidRPr="00010B9A">
        <w:rPr>
          <w:rFonts w:ascii="Times New Roman" w:hAnsi="Times New Roman"/>
        </w:rPr>
        <w:t>-</w:t>
      </w:r>
      <w:r w:rsidR="00191E91" w:rsidRPr="00010B9A">
        <w:rPr>
          <w:rFonts w:ascii="Times New Roman" w:hAnsi="Times New Roman"/>
        </w:rPr>
        <w:t xml:space="preserve"> proces prerade kože</w:t>
      </w:r>
      <w:r w:rsidR="006B6252" w:rsidRPr="00010B9A">
        <w:rPr>
          <w:rFonts w:ascii="Times New Roman" w:hAnsi="Times New Roman"/>
        </w:rPr>
        <w:t xml:space="preserve"> (s naglaskom na emisije)</w:t>
      </w:r>
    </w:p>
    <w:p w:rsidR="00F74323" w:rsidRPr="00B1753F" w:rsidRDefault="00A43F9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Obrada sirove kože radi d</w:t>
      </w:r>
      <w:r w:rsidR="00B84029" w:rsidRPr="00B1753F">
        <w:rPr>
          <w:rFonts w:ascii="Times New Roman" w:eastAsia="Times New Roman" w:hAnsi="Times New Roman"/>
          <w:lang w:eastAsia="hr-HR"/>
        </w:rPr>
        <w:t>obivanja gotove kože namijenjene</w:t>
      </w:r>
      <w:r w:rsidRPr="00B1753F">
        <w:rPr>
          <w:rFonts w:ascii="Times New Roman" w:eastAsia="Times New Roman" w:hAnsi="Times New Roman"/>
          <w:lang w:eastAsia="hr-HR"/>
        </w:rPr>
        <w:t xml:space="preserve"> izradi proizvoda od kože</w:t>
      </w:r>
      <w:r w:rsidR="00B84029" w:rsidRPr="00B1753F">
        <w:rPr>
          <w:rFonts w:ascii="Times New Roman" w:eastAsia="Times New Roman" w:hAnsi="Times New Roman"/>
          <w:lang w:eastAsia="hr-HR"/>
        </w:rPr>
        <w:t>, odvija se kroz niz</w:t>
      </w:r>
      <w:r w:rsidRPr="00B1753F">
        <w:rPr>
          <w:rFonts w:ascii="Times New Roman" w:eastAsia="Times New Roman" w:hAnsi="Times New Roman"/>
          <w:lang w:eastAsia="hr-HR"/>
        </w:rPr>
        <w:t xml:space="preserve"> kemijskih i mehaničkih tehnoloških operacija</w:t>
      </w:r>
      <w:r w:rsidR="00B84029" w:rsidRPr="00B1753F">
        <w:rPr>
          <w:rFonts w:ascii="Times New Roman" w:eastAsia="Times New Roman" w:hAnsi="Times New Roman"/>
          <w:lang w:eastAsia="hr-HR"/>
        </w:rPr>
        <w:t xml:space="preserve">. </w:t>
      </w:r>
    </w:p>
    <w:p w:rsidR="00F74323" w:rsidRPr="00B1753F" w:rsidRDefault="00B84029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Sve kemijske obrade </w:t>
      </w:r>
      <w:r w:rsidR="00EF74A9" w:rsidRPr="00B1753F">
        <w:rPr>
          <w:rFonts w:ascii="Times New Roman" w:eastAsia="Times New Roman" w:hAnsi="Times New Roman"/>
          <w:lang w:eastAsia="hr-HR"/>
        </w:rPr>
        <w:t xml:space="preserve">kože </w:t>
      </w:r>
      <w:r w:rsidRPr="00B1753F">
        <w:rPr>
          <w:rFonts w:ascii="Times New Roman" w:eastAsia="Times New Roman" w:hAnsi="Times New Roman"/>
          <w:lang w:eastAsia="hr-HR"/>
        </w:rPr>
        <w:t xml:space="preserve">provode se u vodenom mediju </w:t>
      </w:r>
      <w:r w:rsidR="00881D43" w:rsidRPr="00B1753F">
        <w:rPr>
          <w:rFonts w:ascii="Times New Roman" w:eastAsia="Times New Roman" w:hAnsi="Times New Roman"/>
          <w:lang w:eastAsia="hr-HR"/>
        </w:rPr>
        <w:t>uz uporabu pomo</w:t>
      </w:r>
      <w:r w:rsidR="00191E91" w:rsidRPr="00B1753F">
        <w:rPr>
          <w:rFonts w:ascii="Times New Roman" w:eastAsia="Times New Roman" w:hAnsi="Times New Roman"/>
          <w:lang w:eastAsia="hr-HR"/>
        </w:rPr>
        <w:t>ć</w:t>
      </w:r>
      <w:r w:rsidR="00881D43" w:rsidRPr="00B1753F">
        <w:rPr>
          <w:rFonts w:ascii="Times New Roman" w:eastAsia="Times New Roman" w:hAnsi="Times New Roman"/>
          <w:lang w:eastAsia="hr-HR"/>
        </w:rPr>
        <w:t xml:space="preserve">nih </w:t>
      </w:r>
      <w:r w:rsidR="00EF74A9" w:rsidRPr="00B1753F">
        <w:rPr>
          <w:rFonts w:ascii="Times New Roman" w:eastAsia="Times New Roman" w:hAnsi="Times New Roman"/>
          <w:lang w:eastAsia="hr-HR"/>
        </w:rPr>
        <w:t>sredstava</w:t>
      </w:r>
      <w:r w:rsidR="00881D43" w:rsidRPr="00B1753F">
        <w:rPr>
          <w:rFonts w:ascii="Times New Roman" w:eastAsia="Times New Roman" w:hAnsi="Times New Roman"/>
          <w:lang w:eastAsia="hr-HR"/>
        </w:rPr>
        <w:t xml:space="preserve"> različitog kemijskog sastava.</w:t>
      </w:r>
      <w:r w:rsidR="005F1413" w:rsidRPr="00B1753F">
        <w:rPr>
          <w:rFonts w:ascii="Times New Roman" w:eastAsia="Times New Roman" w:hAnsi="Times New Roman"/>
          <w:lang w:eastAsia="hr-HR"/>
        </w:rPr>
        <w:t xml:space="preserve"> </w:t>
      </w:r>
      <w:r w:rsidR="00F46F5D" w:rsidRPr="00B1753F">
        <w:rPr>
          <w:rFonts w:ascii="Times New Roman" w:eastAsia="Times New Roman" w:hAnsi="Times New Roman"/>
          <w:lang w:eastAsia="hr-HR"/>
        </w:rPr>
        <w:t>Tvrtke proizvođa</w:t>
      </w:r>
      <w:r w:rsidR="00191E91" w:rsidRPr="00B1753F">
        <w:rPr>
          <w:rFonts w:ascii="Times New Roman" w:eastAsia="Times New Roman" w:hAnsi="Times New Roman"/>
          <w:lang w:eastAsia="hr-HR"/>
        </w:rPr>
        <w:t>č</w:t>
      </w:r>
      <w:r w:rsidR="00F46F5D" w:rsidRPr="00B1753F">
        <w:rPr>
          <w:rFonts w:ascii="Times New Roman" w:eastAsia="Times New Roman" w:hAnsi="Times New Roman"/>
          <w:lang w:eastAsia="hr-HR"/>
        </w:rPr>
        <w:t xml:space="preserve">i </w:t>
      </w:r>
      <w:r w:rsidR="00EF74A9" w:rsidRPr="00B1753F">
        <w:rPr>
          <w:rFonts w:ascii="Times New Roman" w:eastAsia="Times New Roman" w:hAnsi="Times New Roman"/>
          <w:lang w:eastAsia="hr-HR"/>
        </w:rPr>
        <w:t xml:space="preserve">sredstava </w:t>
      </w:r>
      <w:r w:rsidR="00F46F5D" w:rsidRPr="00B1753F">
        <w:rPr>
          <w:rFonts w:ascii="Times New Roman" w:eastAsia="Times New Roman" w:hAnsi="Times New Roman"/>
          <w:lang w:eastAsia="hr-HR"/>
        </w:rPr>
        <w:t>za obradu kože kvalitetu svojih proizvoda</w:t>
      </w:r>
      <w:r w:rsidR="00E414B4" w:rsidRPr="00B1753F">
        <w:rPr>
          <w:rFonts w:ascii="Times New Roman" w:eastAsia="Times New Roman" w:hAnsi="Times New Roman"/>
          <w:lang w:eastAsia="hr-HR"/>
        </w:rPr>
        <w:t xml:space="preserve"> dokumentiraju </w:t>
      </w:r>
      <w:r w:rsidR="000B5D87" w:rsidRPr="00B1753F">
        <w:rPr>
          <w:rFonts w:ascii="Times New Roman" w:eastAsia="Times New Roman" w:hAnsi="Times New Roman"/>
          <w:lang w:eastAsia="hr-HR"/>
        </w:rPr>
        <w:t>atestima i</w:t>
      </w:r>
      <w:r w:rsidR="00E414B4" w:rsidRPr="00B1753F">
        <w:rPr>
          <w:rFonts w:ascii="Times New Roman" w:eastAsia="Times New Roman" w:hAnsi="Times New Roman"/>
          <w:lang w:eastAsia="hr-HR"/>
        </w:rPr>
        <w:t xml:space="preserve"> </w:t>
      </w:r>
      <w:r w:rsidR="00941B17" w:rsidRPr="00B1753F">
        <w:rPr>
          <w:rFonts w:ascii="Times New Roman" w:eastAsia="Times New Roman" w:hAnsi="Times New Roman"/>
          <w:lang w:eastAsia="hr-HR"/>
        </w:rPr>
        <w:t>sigurnosno</w:t>
      </w:r>
      <w:r w:rsidR="0016221F" w:rsidRPr="00B1753F">
        <w:rPr>
          <w:rFonts w:ascii="Times New Roman" w:eastAsia="Times New Roman" w:hAnsi="Times New Roman"/>
          <w:lang w:eastAsia="hr-HR"/>
        </w:rPr>
        <w:t>-</w:t>
      </w:r>
      <w:r w:rsidR="00E414B4" w:rsidRPr="00B1753F">
        <w:rPr>
          <w:rFonts w:ascii="Times New Roman" w:eastAsia="Times New Roman" w:hAnsi="Times New Roman"/>
          <w:lang w:eastAsia="hr-HR"/>
        </w:rPr>
        <w:t xml:space="preserve">tehničkim listovima </w:t>
      </w:r>
      <w:r w:rsidR="0000225D" w:rsidRPr="00B1753F">
        <w:rPr>
          <w:rFonts w:ascii="Times New Roman" w:eastAsia="Times New Roman" w:hAnsi="Times New Roman"/>
          <w:lang w:eastAsia="hr-HR"/>
        </w:rPr>
        <w:t>(STL)</w:t>
      </w:r>
      <w:r w:rsidR="00E414B4" w:rsidRPr="00B1753F">
        <w:rPr>
          <w:rFonts w:ascii="Times New Roman" w:eastAsia="Times New Roman" w:hAnsi="Times New Roman"/>
          <w:lang w:eastAsia="hr-HR"/>
        </w:rPr>
        <w:t>.</w:t>
      </w:r>
      <w:r w:rsidR="005F1413" w:rsidRPr="00B1753F">
        <w:rPr>
          <w:rFonts w:ascii="Times New Roman" w:eastAsia="Times New Roman" w:hAnsi="Times New Roman"/>
          <w:lang w:eastAsia="hr-HR"/>
        </w:rPr>
        <w:t xml:space="preserve"> </w:t>
      </w:r>
    </w:p>
    <w:p w:rsidR="009D7469" w:rsidRPr="00B1753F" w:rsidRDefault="00E414B4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lastRenderedPageBreak/>
        <w:t>Mehaničke tehnološke operacije obrade sirove kože provode se na specijaliziranim kožarskim strojevima</w:t>
      </w:r>
      <w:r w:rsidR="00910C19" w:rsidRPr="00B1753F">
        <w:rPr>
          <w:rFonts w:ascii="Times New Roman" w:eastAsia="Times New Roman" w:hAnsi="Times New Roman"/>
          <w:lang w:eastAsia="hr-HR"/>
        </w:rPr>
        <w:t>.</w:t>
      </w:r>
    </w:p>
    <w:p w:rsidR="0096744B" w:rsidRPr="00B1753F" w:rsidRDefault="00AB443D" w:rsidP="00B1753F">
      <w:pPr>
        <w:pStyle w:val="Naslov2"/>
        <w:spacing w:before="0" w:after="0" w:line="360" w:lineRule="auto"/>
        <w:rPr>
          <w:rFonts w:ascii="Times New Roman" w:hAnsi="Times New Roman"/>
          <w:lang w:eastAsia="hr-HR"/>
        </w:rPr>
      </w:pPr>
      <w:r w:rsidRPr="00B1753F">
        <w:rPr>
          <w:rFonts w:ascii="Times New Roman" w:hAnsi="Times New Roman"/>
          <w:lang w:eastAsia="hr-HR"/>
        </w:rPr>
        <w:t>2.</w:t>
      </w:r>
      <w:r w:rsidR="00463AAD">
        <w:rPr>
          <w:rFonts w:ascii="Times New Roman" w:hAnsi="Times New Roman"/>
          <w:lang w:eastAsia="hr-HR"/>
        </w:rPr>
        <w:t>1.</w:t>
      </w:r>
      <w:r w:rsidR="00463AAD">
        <w:rPr>
          <w:rFonts w:ascii="Times New Roman" w:hAnsi="Times New Roman"/>
          <w:lang w:eastAsia="hr-HR"/>
        </w:rPr>
        <w:tab/>
      </w:r>
      <w:r w:rsidR="0096744B" w:rsidRPr="00B1753F">
        <w:rPr>
          <w:rFonts w:ascii="Times New Roman" w:hAnsi="Times New Roman"/>
          <w:lang w:eastAsia="hr-HR"/>
        </w:rPr>
        <w:t xml:space="preserve">Smanjenje potrošnje vode i ograničenje u pogledu štavljenja </w:t>
      </w:r>
      <w:r w:rsidR="00BD1E5C" w:rsidRPr="00B1753F">
        <w:rPr>
          <w:rFonts w:ascii="Times New Roman" w:hAnsi="Times New Roman"/>
          <w:lang w:eastAsia="hr-HR"/>
        </w:rPr>
        <w:t xml:space="preserve">životinjske </w:t>
      </w:r>
      <w:r w:rsidR="0096744B" w:rsidRPr="00B1753F">
        <w:rPr>
          <w:rFonts w:ascii="Times New Roman" w:hAnsi="Times New Roman"/>
          <w:lang w:eastAsia="hr-HR"/>
        </w:rPr>
        <w:t xml:space="preserve">kože </w:t>
      </w:r>
    </w:p>
    <w:p w:rsidR="00146DB2" w:rsidRPr="00B1753F" w:rsidRDefault="003D551B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Tehnološke operacije </w:t>
      </w:r>
      <w:r w:rsidR="005703F6" w:rsidRPr="00B1753F">
        <w:rPr>
          <w:rFonts w:ascii="Times New Roman" w:eastAsia="Times New Roman" w:hAnsi="Times New Roman"/>
          <w:lang w:eastAsia="hr-HR"/>
        </w:rPr>
        <w:t xml:space="preserve">tijekom obrade sirove kože </w:t>
      </w:r>
      <w:r w:rsidRPr="00B1753F">
        <w:rPr>
          <w:rFonts w:ascii="Times New Roman" w:eastAsia="Times New Roman" w:hAnsi="Times New Roman"/>
          <w:lang w:eastAsia="hr-HR"/>
        </w:rPr>
        <w:t xml:space="preserve">uglavnom se provode kroz izmjene </w:t>
      </w:r>
      <w:r w:rsidR="005703F6" w:rsidRPr="00B1753F">
        <w:rPr>
          <w:rFonts w:ascii="Times New Roman" w:eastAsia="Times New Roman" w:hAnsi="Times New Roman"/>
          <w:lang w:eastAsia="hr-HR"/>
        </w:rPr>
        <w:t xml:space="preserve">flota, </w:t>
      </w:r>
      <w:r w:rsidRPr="00B1753F">
        <w:rPr>
          <w:rFonts w:ascii="Times New Roman" w:eastAsia="Times New Roman" w:hAnsi="Times New Roman"/>
          <w:lang w:eastAsia="hr-HR"/>
        </w:rPr>
        <w:t xml:space="preserve">što </w:t>
      </w:r>
      <w:r w:rsidR="005703F6" w:rsidRPr="00B1753F">
        <w:rPr>
          <w:rFonts w:ascii="Times New Roman" w:eastAsia="Times New Roman" w:hAnsi="Times New Roman"/>
          <w:lang w:eastAsia="hr-HR"/>
        </w:rPr>
        <w:t>rezultira</w:t>
      </w:r>
      <w:r w:rsidRPr="00B1753F">
        <w:rPr>
          <w:rFonts w:ascii="Times New Roman" w:eastAsia="Times New Roman" w:hAnsi="Times New Roman"/>
          <w:lang w:eastAsia="hr-HR"/>
        </w:rPr>
        <w:t xml:space="preserve"> potrošnj</w:t>
      </w:r>
      <w:r w:rsidR="005703F6" w:rsidRPr="00B1753F">
        <w:rPr>
          <w:rFonts w:ascii="Times New Roman" w:eastAsia="Times New Roman" w:hAnsi="Times New Roman"/>
          <w:lang w:eastAsia="hr-HR"/>
        </w:rPr>
        <w:t>om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5703F6" w:rsidRPr="00B1753F">
        <w:rPr>
          <w:rFonts w:ascii="Times New Roman" w:eastAsia="Times New Roman" w:hAnsi="Times New Roman"/>
          <w:lang w:eastAsia="hr-HR"/>
        </w:rPr>
        <w:t xml:space="preserve">značajne količine </w:t>
      </w:r>
      <w:r w:rsidRPr="00B1753F">
        <w:rPr>
          <w:rFonts w:ascii="Times New Roman" w:eastAsia="Times New Roman" w:hAnsi="Times New Roman"/>
          <w:lang w:eastAsia="hr-HR"/>
        </w:rPr>
        <w:t>vode</w:t>
      </w:r>
      <w:r w:rsidR="006F7E8A" w:rsidRPr="00B1753F">
        <w:rPr>
          <w:rFonts w:ascii="Times New Roman" w:eastAsia="Times New Roman" w:hAnsi="Times New Roman"/>
          <w:lang w:eastAsia="hr-HR"/>
        </w:rPr>
        <w:t xml:space="preserve"> i</w:t>
      </w:r>
      <w:r w:rsidRPr="00B1753F">
        <w:rPr>
          <w:rFonts w:ascii="Times New Roman" w:eastAsia="Times New Roman" w:hAnsi="Times New Roman"/>
          <w:lang w:eastAsia="hr-HR"/>
        </w:rPr>
        <w:t xml:space="preserve"> opterećenj</w:t>
      </w:r>
      <w:r w:rsidR="00B535F2" w:rsidRPr="00B1753F">
        <w:rPr>
          <w:rFonts w:ascii="Times New Roman" w:eastAsia="Times New Roman" w:hAnsi="Times New Roman"/>
          <w:lang w:eastAsia="hr-HR"/>
        </w:rPr>
        <w:t>e</w:t>
      </w:r>
      <w:r w:rsidR="006F7E8A" w:rsidRPr="00B1753F">
        <w:rPr>
          <w:rFonts w:ascii="Times New Roman" w:eastAsia="Times New Roman" w:hAnsi="Times New Roman"/>
          <w:lang w:eastAsia="hr-HR"/>
        </w:rPr>
        <w:t>m</w:t>
      </w:r>
      <w:r w:rsidR="00AB6EB6" w:rsidRPr="00B1753F">
        <w:rPr>
          <w:rFonts w:ascii="Times New Roman" w:eastAsia="Times New Roman" w:hAnsi="Times New Roman"/>
          <w:lang w:eastAsia="hr-HR"/>
        </w:rPr>
        <w:t xml:space="preserve"> otpadnih voda.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</w:p>
    <w:p w:rsidR="00BD1E5C" w:rsidRPr="00B1753F" w:rsidRDefault="006B4986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Potrošnja vode tijekom postupka štavljenja sirove kože </w:t>
      </w:r>
      <w:r w:rsidR="00BD1E5C" w:rsidRPr="00B1753F">
        <w:rPr>
          <w:rFonts w:ascii="Times New Roman" w:eastAsia="Times New Roman" w:hAnsi="Times New Roman"/>
          <w:lang w:eastAsia="hr-HR"/>
        </w:rPr>
        <w:t xml:space="preserve">podliježe graničnim vrijednostima kako je navedeno u </w:t>
      </w:r>
      <w:r w:rsidR="00146DB2" w:rsidRPr="00B1753F">
        <w:rPr>
          <w:rFonts w:ascii="Times New Roman" w:eastAsia="Times New Roman" w:hAnsi="Times New Roman"/>
          <w:lang w:eastAsia="hr-HR"/>
        </w:rPr>
        <w:t xml:space="preserve">t. </w:t>
      </w:r>
      <w:r w:rsidR="00BD1E5C" w:rsidRPr="00B1753F">
        <w:rPr>
          <w:rFonts w:ascii="Times New Roman" w:eastAsia="Times New Roman" w:hAnsi="Times New Roman"/>
          <w:lang w:eastAsia="hr-HR"/>
        </w:rPr>
        <w:t>2.1.</w:t>
      </w:r>
      <w:r w:rsidR="00B37DF7" w:rsidRPr="00B1753F">
        <w:rPr>
          <w:rFonts w:ascii="Times New Roman" w:eastAsia="Times New Roman" w:hAnsi="Times New Roman"/>
          <w:lang w:eastAsia="hr-HR"/>
        </w:rPr>
        <w:t>1.</w:t>
      </w:r>
      <w:r w:rsidR="00146DB2" w:rsidRPr="00B1753F">
        <w:rPr>
          <w:rFonts w:ascii="Times New Roman" w:eastAsia="Times New Roman" w:hAnsi="Times New Roman"/>
          <w:lang w:eastAsia="hr-HR"/>
        </w:rPr>
        <w:t xml:space="preserve"> ovog mjerila.</w:t>
      </w:r>
    </w:p>
    <w:p w:rsidR="0096744B" w:rsidRPr="00B1753F" w:rsidRDefault="0096744B" w:rsidP="00B1753F">
      <w:pPr>
        <w:pStyle w:val="Naslov3"/>
        <w:rPr>
          <w:lang w:eastAsia="hr-HR"/>
        </w:rPr>
      </w:pPr>
      <w:r w:rsidRPr="00B1753F">
        <w:rPr>
          <w:lang w:eastAsia="hr-HR"/>
        </w:rPr>
        <w:t>2.1.</w:t>
      </w:r>
      <w:r w:rsidR="00B37DF7" w:rsidRPr="00B1753F">
        <w:rPr>
          <w:lang w:eastAsia="hr-HR"/>
        </w:rPr>
        <w:t>1.</w:t>
      </w:r>
      <w:r w:rsidR="00463AAD">
        <w:rPr>
          <w:lang w:eastAsia="hr-HR"/>
        </w:rPr>
        <w:tab/>
      </w:r>
      <w:r w:rsidRPr="00B1753F">
        <w:rPr>
          <w:lang w:eastAsia="hr-HR"/>
        </w:rPr>
        <w:t xml:space="preserve">Potrošnja vode </w:t>
      </w:r>
    </w:p>
    <w:p w:rsidR="0096744B" w:rsidRPr="00B1753F" w:rsidRDefault="0096744B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Potrošnja vode izražena kao prosječna godišnja količina vode potrošena po toni </w:t>
      </w:r>
      <w:r w:rsidR="0016221F" w:rsidRPr="00B1753F">
        <w:rPr>
          <w:rFonts w:ascii="Times New Roman" w:eastAsia="Times New Roman" w:hAnsi="Times New Roman"/>
          <w:lang w:eastAsia="hr-HR"/>
        </w:rPr>
        <w:t xml:space="preserve">(t) </w:t>
      </w:r>
      <w:r w:rsidRPr="00B1753F">
        <w:rPr>
          <w:rFonts w:ascii="Times New Roman" w:eastAsia="Times New Roman" w:hAnsi="Times New Roman"/>
          <w:lang w:eastAsia="hr-HR"/>
        </w:rPr>
        <w:t>sirove kože ne smije premašiti graničn</w:t>
      </w:r>
      <w:r w:rsidR="00992DC2" w:rsidRPr="00B1753F">
        <w:rPr>
          <w:rFonts w:ascii="Times New Roman" w:eastAsia="Times New Roman" w:hAnsi="Times New Roman"/>
          <w:lang w:eastAsia="hr-HR"/>
        </w:rPr>
        <w:t xml:space="preserve">e vrijednosti navedene u </w:t>
      </w:r>
      <w:r w:rsidR="00C34DEB" w:rsidRPr="00B1753F">
        <w:rPr>
          <w:rFonts w:ascii="Times New Roman" w:eastAsia="Times New Roman" w:hAnsi="Times New Roman"/>
          <w:lang w:eastAsia="hr-HR"/>
        </w:rPr>
        <w:t>Tablici 1.</w:t>
      </w:r>
    </w:p>
    <w:p w:rsidR="0096744B" w:rsidRPr="00B1753F" w:rsidRDefault="0096744B" w:rsidP="00B1753F">
      <w:pPr>
        <w:spacing w:after="0" w:line="360" w:lineRule="auto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Tablica 1.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7F4456" w:rsidRPr="00B1753F">
        <w:rPr>
          <w:rFonts w:ascii="Times New Roman" w:eastAsia="Times New Roman" w:hAnsi="Times New Roman"/>
          <w:lang w:eastAsia="hr-HR"/>
        </w:rPr>
        <w:t>Najveća dozvoljena potrošnja vode tijekom postupka štavljenja</w:t>
      </w:r>
      <w:r w:rsidR="00EC0FED" w:rsidRPr="00B1753F">
        <w:rPr>
          <w:rFonts w:ascii="Times New Roman" w:eastAsia="Times New Roman" w:hAnsi="Times New Roman"/>
          <w:lang w:eastAsia="hr-HR"/>
        </w:rPr>
        <w:t xml:space="preserve"> kože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253"/>
      </w:tblGrid>
      <w:tr w:rsidR="007F4456" w:rsidRPr="00B1753F" w:rsidTr="0048632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:rsidR="007F4456" w:rsidRPr="00B1753F" w:rsidRDefault="00EC0FED" w:rsidP="00B1753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Vrsta kože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F4456" w:rsidRPr="00B1753F" w:rsidRDefault="00EC0FED" w:rsidP="00B175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Potrošnja vode po toni sirove kože (m</w:t>
            </w:r>
            <w:r w:rsidRPr="00B1753F">
              <w:rPr>
                <w:rFonts w:ascii="Times New Roman" w:eastAsia="Times New Roman" w:hAnsi="Times New Roman"/>
                <w:vertAlign w:val="superscript"/>
                <w:lang w:eastAsia="hr-HR"/>
              </w:rPr>
              <w:t>3</w:t>
            </w:r>
            <w:r w:rsidRPr="00B1753F">
              <w:rPr>
                <w:rFonts w:ascii="Times New Roman" w:eastAsia="Times New Roman" w:hAnsi="Times New Roman"/>
                <w:lang w:eastAsia="hr-HR"/>
              </w:rPr>
              <w:t>/t)</w:t>
            </w:r>
          </w:p>
        </w:tc>
      </w:tr>
      <w:tr w:rsidR="00EC0FED" w:rsidRPr="00B1753F" w:rsidTr="0048632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:rsidR="00EC0FED" w:rsidRPr="00B1753F" w:rsidRDefault="00EC0FED" w:rsidP="00B1753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Koža krupnih životinja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0FED" w:rsidRPr="00B1753F" w:rsidRDefault="00EC0FED" w:rsidP="00B175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28</w:t>
            </w:r>
          </w:p>
        </w:tc>
      </w:tr>
      <w:tr w:rsidR="00EC0FED" w:rsidRPr="00B1753F" w:rsidTr="0048632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:rsidR="00EC0FED" w:rsidRPr="00B1753F" w:rsidRDefault="00EC0FED" w:rsidP="00B1753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Koža štavljena biljnim štavilima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0FED" w:rsidRPr="00B1753F" w:rsidRDefault="00EC0FED" w:rsidP="00B175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35</w:t>
            </w:r>
          </w:p>
        </w:tc>
      </w:tr>
      <w:tr w:rsidR="00EC0FED" w:rsidRPr="00B1753F" w:rsidTr="0048632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:rsidR="00EC0FED" w:rsidRPr="00B1753F" w:rsidRDefault="00EC0FED" w:rsidP="00B1753F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Koža sitnih životinja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0FED" w:rsidRPr="00B1753F" w:rsidRDefault="00EC0FED" w:rsidP="00B175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45</w:t>
            </w:r>
          </w:p>
        </w:tc>
      </w:tr>
      <w:tr w:rsidR="00EC0FED" w:rsidRPr="00B1753F" w:rsidTr="0048632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:rsidR="00EC0FED" w:rsidRPr="00B1753F" w:rsidRDefault="00EC0FED" w:rsidP="00B1753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Svinjska koža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0FED" w:rsidRPr="00B1753F" w:rsidRDefault="00EC0FED" w:rsidP="00B175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80</w:t>
            </w:r>
          </w:p>
        </w:tc>
      </w:tr>
    </w:tbl>
    <w:p w:rsidR="007B357B" w:rsidRPr="00B1753F" w:rsidRDefault="00B37DF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</w:t>
      </w:r>
      <w:r w:rsidR="009A0B4E" w:rsidRPr="00B1753F">
        <w:rPr>
          <w:rFonts w:ascii="Times New Roman" w:eastAsia="Times New Roman" w:hAnsi="Times New Roman"/>
          <w:b/>
          <w:i/>
          <w:u w:val="single"/>
          <w:lang w:eastAsia="hr-HR"/>
        </w:rPr>
        <w:t>rocjena i verifikacija:</w:t>
      </w:r>
      <w:r w:rsidR="009A0B4E" w:rsidRPr="00B1753F">
        <w:rPr>
          <w:rFonts w:ascii="Times New Roman" w:eastAsia="Times New Roman" w:hAnsi="Times New Roman"/>
          <w:lang w:eastAsia="hr-HR"/>
        </w:rPr>
        <w:t xml:space="preserve"> podnositelj zahtjeva dostavlja </w:t>
      </w:r>
      <w:r w:rsidRPr="00B1753F">
        <w:rPr>
          <w:rFonts w:ascii="Times New Roman" w:eastAsia="Times New Roman" w:hAnsi="Times New Roman"/>
          <w:i/>
          <w:lang w:eastAsia="hr-HR"/>
        </w:rPr>
        <w:t>I</w:t>
      </w:r>
      <w:r w:rsidR="009A0B4E" w:rsidRPr="00B1753F">
        <w:rPr>
          <w:rFonts w:ascii="Times New Roman" w:eastAsia="Times New Roman" w:hAnsi="Times New Roman"/>
          <w:i/>
          <w:lang w:eastAsia="hr-HR"/>
        </w:rPr>
        <w:t>zjavu o sukladnosti</w:t>
      </w:r>
      <w:r w:rsidR="009A0B4E" w:rsidRPr="00B1753F">
        <w:rPr>
          <w:rFonts w:ascii="Times New Roman" w:eastAsia="Times New Roman" w:hAnsi="Times New Roman"/>
          <w:lang w:eastAsia="hr-HR"/>
        </w:rPr>
        <w:t xml:space="preserve"> </w:t>
      </w:r>
      <w:r w:rsidR="00AB443D" w:rsidRPr="00B1753F">
        <w:rPr>
          <w:rFonts w:ascii="Times New Roman" w:eastAsia="Times New Roman" w:hAnsi="Times New Roman"/>
          <w:lang w:eastAsia="hr-HR"/>
        </w:rPr>
        <w:t>u konkretnom</w:t>
      </w:r>
      <w:r w:rsidR="009A0B4E" w:rsidRPr="00B1753F">
        <w:rPr>
          <w:rFonts w:ascii="Times New Roman" w:eastAsia="Times New Roman" w:hAnsi="Times New Roman"/>
          <w:lang w:eastAsia="hr-HR"/>
        </w:rPr>
        <w:t xml:space="preserve"> slučaju. U </w:t>
      </w:r>
      <w:r w:rsidRPr="00B1753F">
        <w:rPr>
          <w:rFonts w:ascii="Times New Roman" w:eastAsia="Times New Roman" w:hAnsi="Times New Roman"/>
          <w:lang w:eastAsia="hr-HR"/>
        </w:rPr>
        <w:t>I</w:t>
      </w:r>
      <w:r w:rsidR="009A0B4E" w:rsidRPr="00B1753F">
        <w:rPr>
          <w:rFonts w:ascii="Times New Roman" w:eastAsia="Times New Roman" w:hAnsi="Times New Roman"/>
          <w:lang w:eastAsia="hr-HR"/>
        </w:rPr>
        <w:t xml:space="preserve">zjavi se navodi godišnja količina </w:t>
      </w:r>
      <w:r w:rsidR="00EB60C8" w:rsidRPr="00B1753F">
        <w:rPr>
          <w:rFonts w:ascii="Times New Roman" w:eastAsia="Times New Roman" w:hAnsi="Times New Roman"/>
          <w:lang w:eastAsia="hr-HR"/>
        </w:rPr>
        <w:t xml:space="preserve">obrađene </w:t>
      </w:r>
      <w:r w:rsidR="009A0B4E" w:rsidRPr="00B1753F">
        <w:rPr>
          <w:rFonts w:ascii="Times New Roman" w:eastAsia="Times New Roman" w:hAnsi="Times New Roman"/>
          <w:lang w:eastAsia="hr-HR"/>
        </w:rPr>
        <w:t xml:space="preserve">kože i s njom povezana potrošnja vode </w:t>
      </w:r>
      <w:r w:rsidR="00E861D8" w:rsidRPr="00B1753F">
        <w:rPr>
          <w:rFonts w:ascii="Times New Roman" w:eastAsia="Times New Roman" w:hAnsi="Times New Roman"/>
          <w:lang w:eastAsia="hr-HR"/>
        </w:rPr>
        <w:t xml:space="preserve">izmjerena količinom ispuštenih otpadnih voda, </w:t>
      </w:r>
      <w:r w:rsidR="009A0B4E" w:rsidRPr="00B1753F">
        <w:rPr>
          <w:rFonts w:ascii="Times New Roman" w:eastAsia="Times New Roman" w:hAnsi="Times New Roman"/>
          <w:lang w:eastAsia="hr-HR"/>
        </w:rPr>
        <w:t xml:space="preserve">na temelju prosječnih mjesečnih vrijednosti za posljednjih dvanaest </w:t>
      </w:r>
      <w:r w:rsidR="00E861D8" w:rsidRPr="00B1753F">
        <w:rPr>
          <w:rFonts w:ascii="Times New Roman" w:eastAsia="Times New Roman" w:hAnsi="Times New Roman"/>
          <w:lang w:eastAsia="hr-HR"/>
        </w:rPr>
        <w:t>mjeseci koji prethode zahtjevu.</w:t>
      </w:r>
    </w:p>
    <w:p w:rsidR="003707FF" w:rsidRPr="00B1753F" w:rsidRDefault="00B85EAF" w:rsidP="00B1753F">
      <w:pPr>
        <w:pStyle w:val="Naslov2"/>
        <w:spacing w:before="0" w:after="0" w:line="360" w:lineRule="auto"/>
        <w:rPr>
          <w:rFonts w:ascii="Times New Roman" w:hAnsi="Times New Roman"/>
          <w:lang w:eastAsia="hr-HR"/>
        </w:rPr>
      </w:pPr>
      <w:r w:rsidRPr="00B1753F">
        <w:rPr>
          <w:rFonts w:ascii="Times New Roman" w:hAnsi="Times New Roman"/>
          <w:lang w:eastAsia="hr-HR"/>
        </w:rPr>
        <w:t>2.2.</w:t>
      </w:r>
      <w:r w:rsidR="00463AAD">
        <w:rPr>
          <w:rFonts w:ascii="Times New Roman" w:hAnsi="Times New Roman"/>
          <w:lang w:eastAsia="hr-HR"/>
        </w:rPr>
        <w:tab/>
      </w:r>
      <w:r w:rsidR="003707FF" w:rsidRPr="00B1753F">
        <w:rPr>
          <w:rFonts w:ascii="Times New Roman" w:hAnsi="Times New Roman"/>
          <w:lang w:eastAsia="hr-HR"/>
        </w:rPr>
        <w:t xml:space="preserve">Emisije </w:t>
      </w:r>
      <w:r w:rsidR="000B6E1B" w:rsidRPr="00B1753F">
        <w:rPr>
          <w:rFonts w:ascii="Times New Roman" w:hAnsi="Times New Roman"/>
          <w:lang w:eastAsia="hr-HR"/>
        </w:rPr>
        <w:t xml:space="preserve">štetnih tvari </w:t>
      </w:r>
      <w:r w:rsidR="003707FF" w:rsidRPr="00B1753F">
        <w:rPr>
          <w:rFonts w:ascii="Times New Roman" w:hAnsi="Times New Roman"/>
          <w:lang w:eastAsia="hr-HR"/>
        </w:rPr>
        <w:t xml:space="preserve">u vodu tijekom </w:t>
      </w:r>
      <w:r w:rsidR="00D333C4" w:rsidRPr="00B1753F">
        <w:rPr>
          <w:rFonts w:ascii="Times New Roman" w:hAnsi="Times New Roman"/>
          <w:lang w:eastAsia="hr-HR"/>
        </w:rPr>
        <w:t xml:space="preserve">obrade </w:t>
      </w:r>
      <w:r w:rsidR="003707FF" w:rsidRPr="00B1753F">
        <w:rPr>
          <w:rFonts w:ascii="Times New Roman" w:hAnsi="Times New Roman"/>
          <w:lang w:eastAsia="hr-HR"/>
        </w:rPr>
        <w:t>kože</w:t>
      </w:r>
    </w:p>
    <w:p w:rsidR="000B6E1B" w:rsidRPr="00B1753F" w:rsidRDefault="000B6E1B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Tijekom </w:t>
      </w:r>
      <w:r w:rsidR="00A7376D" w:rsidRPr="00B1753F">
        <w:rPr>
          <w:rFonts w:ascii="Times New Roman" w:eastAsia="Times New Roman" w:hAnsi="Times New Roman"/>
          <w:lang w:eastAsia="hr-HR"/>
        </w:rPr>
        <w:t xml:space="preserve">procesa </w:t>
      </w:r>
      <w:r w:rsidRPr="00B1753F">
        <w:rPr>
          <w:rFonts w:ascii="Times New Roman" w:eastAsia="Times New Roman" w:hAnsi="Times New Roman"/>
          <w:lang w:eastAsia="hr-HR"/>
        </w:rPr>
        <w:t>štavljenja koža namijenjenih daljnjoj preradi</w:t>
      </w:r>
      <w:r w:rsidR="00A7376D" w:rsidRPr="00B1753F">
        <w:rPr>
          <w:rFonts w:ascii="Times New Roman" w:eastAsia="Times New Roman" w:hAnsi="Times New Roman"/>
          <w:lang w:eastAsia="hr-HR"/>
        </w:rPr>
        <w:t>,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6C75CB" w:rsidRPr="00B1753F">
        <w:rPr>
          <w:rFonts w:ascii="Times New Roman" w:eastAsia="Times New Roman" w:hAnsi="Times New Roman"/>
          <w:lang w:eastAsia="hr-HR"/>
        </w:rPr>
        <w:t xml:space="preserve">emisije štetnih tvari u vodu </w:t>
      </w:r>
      <w:r w:rsidRPr="00B1753F">
        <w:rPr>
          <w:rFonts w:ascii="Times New Roman" w:eastAsia="Times New Roman" w:hAnsi="Times New Roman"/>
          <w:lang w:eastAsia="hr-HR"/>
        </w:rPr>
        <w:t>podlijež</w:t>
      </w:r>
      <w:r w:rsidR="00F91CCF" w:rsidRPr="00B1753F">
        <w:rPr>
          <w:rFonts w:ascii="Times New Roman" w:eastAsia="Times New Roman" w:hAnsi="Times New Roman"/>
          <w:lang w:eastAsia="hr-HR"/>
        </w:rPr>
        <w:t>u</w:t>
      </w:r>
      <w:r w:rsidRPr="00B1753F">
        <w:rPr>
          <w:rFonts w:ascii="Times New Roman" w:eastAsia="Times New Roman" w:hAnsi="Times New Roman"/>
          <w:lang w:eastAsia="hr-HR"/>
        </w:rPr>
        <w:t xml:space="preserve"> graničnim vrijednostima.</w:t>
      </w:r>
    </w:p>
    <w:p w:rsidR="003707FF" w:rsidRPr="00010B9A" w:rsidRDefault="00987A80" w:rsidP="00B1753F">
      <w:pPr>
        <w:pStyle w:val="Naslov3"/>
        <w:rPr>
          <w:lang w:eastAsia="hr-HR"/>
        </w:rPr>
      </w:pPr>
      <w:r w:rsidRPr="00010B9A">
        <w:rPr>
          <w:lang w:eastAsia="hr-HR"/>
        </w:rPr>
        <w:t>2.2.1</w:t>
      </w:r>
      <w:r w:rsidR="00463AAD">
        <w:rPr>
          <w:lang w:eastAsia="hr-HR"/>
        </w:rPr>
        <w:t>.</w:t>
      </w:r>
      <w:r w:rsidR="00463AAD">
        <w:rPr>
          <w:lang w:eastAsia="hr-HR"/>
        </w:rPr>
        <w:tab/>
      </w:r>
      <w:r w:rsidR="003707FF" w:rsidRPr="00010B9A">
        <w:rPr>
          <w:lang w:eastAsia="hr-HR"/>
        </w:rPr>
        <w:t xml:space="preserve">Kemijska potrošnja kisika (KPK) u otpadnim vodama iz pogona za štavljenje kože </w:t>
      </w:r>
    </w:p>
    <w:p w:rsidR="00CF2ED8" w:rsidRPr="00B1753F" w:rsidRDefault="003707FF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Vrijednost KPK-a u otpadnim vodama iz pogona za štavljenje kože, kad</w:t>
      </w:r>
      <w:r w:rsidR="00FF2F40" w:rsidRPr="00B1753F">
        <w:rPr>
          <w:rFonts w:ascii="Times New Roman" w:eastAsia="Times New Roman" w:hAnsi="Times New Roman"/>
          <w:lang w:eastAsia="hr-HR"/>
        </w:rPr>
        <w:t>a</w:t>
      </w:r>
      <w:r w:rsidRPr="00B1753F">
        <w:rPr>
          <w:rFonts w:ascii="Times New Roman" w:eastAsia="Times New Roman" w:hAnsi="Times New Roman"/>
          <w:lang w:eastAsia="hr-HR"/>
        </w:rPr>
        <w:t xml:space="preserve"> se one ispuštaju u površinske vode nakon pročišćavanja (na licu mjesta ili na drugoj lokaciji)</w:t>
      </w:r>
      <w:r w:rsidR="001B19DA" w:rsidRPr="00B1753F">
        <w:rPr>
          <w:rFonts w:ascii="Times New Roman" w:eastAsia="Times New Roman" w:hAnsi="Times New Roman"/>
          <w:lang w:eastAsia="hr-HR"/>
        </w:rPr>
        <w:t xml:space="preserve">, </w:t>
      </w:r>
      <w:r w:rsidR="0069066D" w:rsidRPr="00B1753F">
        <w:rPr>
          <w:rFonts w:ascii="Times New Roman" w:eastAsia="Times New Roman" w:hAnsi="Times New Roman"/>
          <w:lang w:eastAsia="hr-HR"/>
        </w:rPr>
        <w:t>ne smije premašiti 200,0 mg/l.</w:t>
      </w:r>
      <w:r w:rsidR="001B19DA" w:rsidRPr="00B1753F">
        <w:rPr>
          <w:rFonts w:ascii="Times New Roman" w:eastAsia="Times New Roman" w:hAnsi="Times New Roman"/>
          <w:lang w:eastAsia="hr-HR"/>
        </w:rPr>
        <w:t xml:space="preserve"> </w:t>
      </w:r>
    </w:p>
    <w:p w:rsidR="00D24632" w:rsidRPr="00B1753F" w:rsidRDefault="008263F1" w:rsidP="00B1753F">
      <w:pPr>
        <w:spacing w:after="0" w:line="360" w:lineRule="auto"/>
        <w:jc w:val="both"/>
        <w:rPr>
          <w:rFonts w:ascii="Times New Roman" w:eastAsia="Times New Roman" w:hAnsi="Times New Roman"/>
          <w:lang w:val="x-none" w:eastAsia="hr-HR"/>
        </w:rPr>
      </w:pPr>
      <w:r w:rsidRPr="00B1753F">
        <w:rPr>
          <w:rFonts w:ascii="Times New Roman" w:eastAsia="Times New Roman" w:hAnsi="Times New Roman"/>
          <w:lang w:eastAsia="hr-HR"/>
        </w:rPr>
        <w:t>K</w:t>
      </w:r>
      <w:r w:rsidR="0069066D" w:rsidRPr="00B1753F">
        <w:rPr>
          <w:rFonts w:ascii="Times New Roman" w:eastAsia="Times New Roman" w:hAnsi="Times New Roman"/>
          <w:lang w:eastAsia="hr-HR"/>
        </w:rPr>
        <w:t xml:space="preserve">ada se </w:t>
      </w:r>
      <w:r w:rsidRPr="00B1753F">
        <w:rPr>
          <w:rFonts w:ascii="Times New Roman" w:eastAsia="Times New Roman" w:hAnsi="Times New Roman"/>
          <w:lang w:eastAsia="hr-HR"/>
        </w:rPr>
        <w:t xml:space="preserve">otpadne vode </w:t>
      </w:r>
      <w:r w:rsidR="0069066D" w:rsidRPr="00B1753F">
        <w:rPr>
          <w:rFonts w:ascii="Times New Roman" w:eastAsia="Times New Roman" w:hAnsi="Times New Roman"/>
          <w:lang w:eastAsia="hr-HR"/>
        </w:rPr>
        <w:t>ispuštaju u</w:t>
      </w:r>
      <w:r w:rsidRPr="00B1753F">
        <w:rPr>
          <w:rFonts w:ascii="Times New Roman" w:eastAsia="Times New Roman" w:hAnsi="Times New Roman"/>
          <w:lang w:eastAsia="hr-HR"/>
        </w:rPr>
        <w:t xml:space="preserve"> vlastiti sustav za pročišćavanje vrijednosti KPK </w:t>
      </w:r>
      <w:r w:rsidR="00ED6B6F" w:rsidRPr="00B1753F">
        <w:rPr>
          <w:rFonts w:ascii="Times New Roman" w:eastAsia="Times New Roman" w:hAnsi="Times New Roman"/>
          <w:lang w:eastAsia="hr-HR"/>
        </w:rPr>
        <w:t>moraju biti u skladu sa vrijednostima</w:t>
      </w:r>
      <w:r w:rsidR="0069066D" w:rsidRPr="00B1753F">
        <w:rPr>
          <w:rFonts w:ascii="Times New Roman" w:eastAsia="Times New Roman" w:hAnsi="Times New Roman"/>
          <w:lang w:eastAsia="hr-HR"/>
        </w:rPr>
        <w:t xml:space="preserve"> </w:t>
      </w:r>
      <w:r w:rsidR="00D24632" w:rsidRPr="00B1753F">
        <w:rPr>
          <w:rFonts w:ascii="Times New Roman" w:eastAsia="Times New Roman" w:hAnsi="Times New Roman"/>
          <w:lang w:eastAsia="hr-HR"/>
        </w:rPr>
        <w:t xml:space="preserve">propisanih </w:t>
      </w:r>
      <w:r w:rsidR="00ED6B6F" w:rsidRPr="00B1753F">
        <w:rPr>
          <w:rFonts w:ascii="Times New Roman" w:eastAsia="Times New Roman" w:hAnsi="Times New Roman"/>
          <w:lang w:eastAsia="hr-HR"/>
        </w:rPr>
        <w:t xml:space="preserve">prema </w:t>
      </w:r>
      <w:r w:rsidR="00D24632" w:rsidRPr="00B1753F">
        <w:rPr>
          <w:rFonts w:ascii="Times New Roman" w:eastAsia="Times New Roman" w:hAnsi="Times New Roman"/>
          <w:lang w:eastAsia="hr-HR"/>
        </w:rPr>
        <w:t>V</w:t>
      </w:r>
      <w:r w:rsidR="00ED6B6F" w:rsidRPr="00B1753F">
        <w:rPr>
          <w:rFonts w:ascii="Times New Roman" w:eastAsia="Times New Roman" w:hAnsi="Times New Roman"/>
          <w:lang w:eastAsia="hr-HR"/>
        </w:rPr>
        <w:t xml:space="preserve">odopravnoj dozvoli </w:t>
      </w:r>
      <w:r w:rsidR="00D24632" w:rsidRPr="00B1753F">
        <w:rPr>
          <w:rFonts w:ascii="Times New Roman" w:eastAsia="Times New Roman" w:hAnsi="Times New Roman"/>
          <w:lang w:eastAsia="hr-HR"/>
        </w:rPr>
        <w:t xml:space="preserve">(Zakon o vodama (NN 153/09, 130/11) i Pravilnik o izdavanju vodopravnih akata (NN 78/2010)). </w:t>
      </w:r>
    </w:p>
    <w:p w:rsidR="00371D45" w:rsidRPr="00B1753F" w:rsidRDefault="003E18AD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</w:t>
      </w:r>
      <w:r w:rsidR="00C0516F" w:rsidRPr="00B1753F">
        <w:rPr>
          <w:rFonts w:ascii="Times New Roman" w:eastAsia="Times New Roman" w:hAnsi="Times New Roman"/>
          <w:b/>
          <w:i/>
          <w:u w:val="single"/>
          <w:lang w:eastAsia="hr-HR"/>
        </w:rPr>
        <w:t>:</w:t>
      </w:r>
      <w:r w:rsidR="00C0516F" w:rsidRPr="00B1753F">
        <w:rPr>
          <w:rFonts w:ascii="Times New Roman" w:eastAsia="Times New Roman" w:hAnsi="Times New Roman"/>
          <w:lang w:eastAsia="hr-HR"/>
        </w:rPr>
        <w:t xml:space="preserve"> podnositelj zahtjeva dostavlja </w:t>
      </w:r>
      <w:r w:rsidR="00C0516F" w:rsidRPr="00B1753F">
        <w:rPr>
          <w:rFonts w:ascii="Times New Roman" w:eastAsia="Times New Roman" w:hAnsi="Times New Roman"/>
          <w:i/>
          <w:lang w:eastAsia="hr-HR"/>
        </w:rPr>
        <w:t>Izjavu o sukladnosti</w:t>
      </w:r>
      <w:r w:rsidR="00C0516F" w:rsidRPr="00B1753F">
        <w:rPr>
          <w:rFonts w:ascii="Times New Roman" w:eastAsia="Times New Roman" w:hAnsi="Times New Roman"/>
          <w:lang w:eastAsia="hr-HR"/>
        </w:rPr>
        <w:t xml:space="preserve"> </w:t>
      </w:r>
      <w:r w:rsidR="00F91CCF" w:rsidRPr="00B1753F">
        <w:rPr>
          <w:rFonts w:ascii="Times New Roman" w:eastAsia="Times New Roman" w:hAnsi="Times New Roman"/>
          <w:lang w:eastAsia="hr-HR"/>
        </w:rPr>
        <w:t>potkrijepljenu detaljnom dokumentacijom i izvješćima o ispitivanjima u skladu</w:t>
      </w:r>
      <w:r w:rsidRPr="00B1753F">
        <w:rPr>
          <w:rFonts w:ascii="Times New Roman" w:eastAsia="Times New Roman" w:hAnsi="Times New Roman"/>
          <w:lang w:eastAsia="hr-HR"/>
        </w:rPr>
        <w:t xml:space="preserve"> s normom </w:t>
      </w:r>
      <w:r w:rsidR="008D6F44" w:rsidRPr="00B1753F">
        <w:rPr>
          <w:rFonts w:ascii="Times New Roman" w:eastAsia="Times New Roman" w:hAnsi="Times New Roman"/>
          <w:lang w:eastAsia="hr-HR"/>
        </w:rPr>
        <w:t xml:space="preserve">HRN </w:t>
      </w:r>
      <w:r w:rsidRPr="00B1753F">
        <w:rPr>
          <w:rFonts w:ascii="Times New Roman" w:eastAsia="Times New Roman" w:hAnsi="Times New Roman"/>
          <w:lang w:eastAsia="hr-HR"/>
        </w:rPr>
        <w:t>ISO 6060</w:t>
      </w:r>
      <w:r w:rsidR="00FC32A9" w:rsidRPr="00B1753F">
        <w:rPr>
          <w:rFonts w:ascii="Times New Roman" w:eastAsia="Times New Roman" w:hAnsi="Times New Roman"/>
          <w:lang w:eastAsia="hr-HR"/>
        </w:rPr>
        <w:t>,</w:t>
      </w:r>
      <w:r w:rsidR="00F91CCF" w:rsidRPr="00B1753F">
        <w:rPr>
          <w:rFonts w:ascii="Times New Roman" w:eastAsia="Times New Roman" w:hAnsi="Times New Roman"/>
          <w:lang w:eastAsia="hr-HR"/>
        </w:rPr>
        <w:t xml:space="preserve"> na temelju prosjeka za šest mjeseci koji prethode </w:t>
      </w:r>
      <w:r w:rsidR="00BD7793" w:rsidRPr="00B1753F">
        <w:rPr>
          <w:rFonts w:ascii="Times New Roman" w:eastAsia="Times New Roman" w:hAnsi="Times New Roman"/>
          <w:lang w:eastAsia="hr-HR"/>
        </w:rPr>
        <w:t>zahtjevu.</w:t>
      </w:r>
    </w:p>
    <w:p w:rsidR="00EF04D6" w:rsidRPr="00010B9A" w:rsidRDefault="00662D72" w:rsidP="00B1753F">
      <w:pPr>
        <w:pStyle w:val="Naslov3"/>
        <w:rPr>
          <w:lang w:eastAsia="hr-HR"/>
        </w:rPr>
      </w:pPr>
      <w:r w:rsidRPr="00010B9A">
        <w:rPr>
          <w:lang w:eastAsia="hr-HR"/>
        </w:rPr>
        <w:lastRenderedPageBreak/>
        <w:t>2.2.2.</w:t>
      </w:r>
      <w:r w:rsidR="00463AAD">
        <w:rPr>
          <w:lang w:eastAsia="hr-HR"/>
        </w:rPr>
        <w:tab/>
      </w:r>
      <w:r w:rsidR="00EF04D6" w:rsidRPr="00010B9A">
        <w:rPr>
          <w:lang w:eastAsia="hr-HR"/>
        </w:rPr>
        <w:t xml:space="preserve">Krom </w:t>
      </w:r>
      <w:r w:rsidR="003546B1" w:rsidRPr="00010B9A">
        <w:rPr>
          <w:lang w:eastAsia="hr-HR"/>
        </w:rPr>
        <w:t xml:space="preserve">(Cr) </w:t>
      </w:r>
      <w:r w:rsidR="00EF04D6" w:rsidRPr="00010B9A">
        <w:rPr>
          <w:lang w:eastAsia="hr-HR"/>
        </w:rPr>
        <w:t xml:space="preserve">u otpadnim vodama iz pogona za štavljenje nakon pročišćavanja </w:t>
      </w:r>
    </w:p>
    <w:p w:rsidR="00EF04D6" w:rsidRPr="00B1753F" w:rsidRDefault="00EF04D6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Ukupna koncentracija kroma </w:t>
      </w:r>
      <w:r w:rsidR="003546B1" w:rsidRPr="00B1753F">
        <w:rPr>
          <w:rFonts w:ascii="Times New Roman" w:eastAsia="Times New Roman" w:hAnsi="Times New Roman"/>
          <w:lang w:eastAsia="hr-HR"/>
        </w:rPr>
        <w:t>(Cr)</w:t>
      </w:r>
      <w:r w:rsidRPr="00B1753F">
        <w:rPr>
          <w:rFonts w:ascii="Times New Roman" w:eastAsia="Times New Roman" w:hAnsi="Times New Roman"/>
          <w:lang w:eastAsia="hr-HR"/>
        </w:rPr>
        <w:t>u otpadnim vodama iz postrojenja za štavljenje nakon obrade smije biti najviše 1,0 mg/l, kako je navedeno u Provedbenoj odluci Komisije 2013/84/EU</w:t>
      </w:r>
      <w:r w:rsidR="003546B1" w:rsidRPr="00B1753F">
        <w:rPr>
          <w:rFonts w:ascii="Times New Roman" w:hAnsi="Times New Roman"/>
        </w:rPr>
        <w:t xml:space="preserve"> [1].</w:t>
      </w:r>
    </w:p>
    <w:p w:rsidR="00716963" w:rsidRPr="00B1753F" w:rsidRDefault="00E81240" w:rsidP="00B1753F">
      <w:pPr>
        <w:pStyle w:val="CM4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hr-HR"/>
        </w:rPr>
      </w:pPr>
      <w:r w:rsidRPr="00B1753F">
        <w:rPr>
          <w:rFonts w:ascii="Times New Roman" w:hAnsi="Times New Roman"/>
          <w:b/>
          <w:i/>
          <w:sz w:val="22"/>
          <w:szCs w:val="22"/>
          <w:u w:val="single"/>
        </w:rPr>
        <w:t>Procjena i verifikacija:</w:t>
      </w:r>
      <w:r w:rsidRPr="00B1753F">
        <w:rPr>
          <w:rFonts w:ascii="Times New Roman" w:hAnsi="Times New Roman"/>
          <w:sz w:val="22"/>
          <w:szCs w:val="22"/>
        </w:rPr>
        <w:t xml:space="preserve"> </w:t>
      </w:r>
      <w:r w:rsidRPr="00B1753F">
        <w:rPr>
          <w:rFonts w:ascii="Times New Roman" w:eastAsia="Times New Roman" w:hAnsi="Times New Roman"/>
          <w:sz w:val="22"/>
          <w:szCs w:val="22"/>
          <w:lang w:eastAsia="hr-HR"/>
        </w:rPr>
        <w:t xml:space="preserve">podnositelj zahtjeva dostavlja </w:t>
      </w:r>
      <w:r w:rsidRPr="00B1753F">
        <w:rPr>
          <w:rFonts w:ascii="Times New Roman" w:eastAsia="Times New Roman" w:hAnsi="Times New Roman"/>
          <w:i/>
          <w:sz w:val="22"/>
          <w:szCs w:val="22"/>
          <w:lang w:eastAsia="hr-HR"/>
        </w:rPr>
        <w:t>Izjavu o sukladnosti</w:t>
      </w:r>
      <w:r w:rsidRPr="00B1753F">
        <w:rPr>
          <w:rFonts w:ascii="Times New Roman" w:eastAsia="Times New Roman" w:hAnsi="Times New Roman"/>
          <w:sz w:val="22"/>
          <w:szCs w:val="22"/>
          <w:lang w:eastAsia="hr-HR"/>
        </w:rPr>
        <w:t xml:space="preserve"> potkrijepljenu izvješćem o ispitivanju primjenom jedne od sljedećih metoda ispitivanja</w:t>
      </w:r>
      <w:r w:rsidR="008864A0" w:rsidRPr="00B1753F">
        <w:rPr>
          <w:rFonts w:ascii="Times New Roman" w:eastAsia="Times New Roman" w:hAnsi="Times New Roman"/>
          <w:sz w:val="22"/>
          <w:szCs w:val="22"/>
          <w:lang w:eastAsia="hr-HR"/>
        </w:rPr>
        <w:t xml:space="preserve"> otpadnih voda</w:t>
      </w:r>
      <w:r w:rsidRPr="00B1753F">
        <w:rPr>
          <w:rFonts w:ascii="Times New Roman" w:eastAsia="Times New Roman" w:hAnsi="Times New Roman"/>
          <w:sz w:val="22"/>
          <w:szCs w:val="22"/>
          <w:lang w:eastAsia="hr-HR"/>
        </w:rPr>
        <w:t>: ISO 9174</w:t>
      </w:r>
      <w:r w:rsidR="00904A6C" w:rsidRPr="00B1753F">
        <w:rPr>
          <w:rFonts w:ascii="Times New Roman" w:eastAsia="Times New Roman" w:hAnsi="Times New Roman"/>
          <w:sz w:val="22"/>
          <w:szCs w:val="22"/>
          <w:lang w:eastAsia="hr-HR"/>
        </w:rPr>
        <w:t>,</w:t>
      </w:r>
      <w:r w:rsidRPr="00B1753F">
        <w:rPr>
          <w:rFonts w:ascii="Times New Roman" w:eastAsia="Times New Roman" w:hAnsi="Times New Roman"/>
          <w:sz w:val="22"/>
          <w:szCs w:val="22"/>
          <w:lang w:eastAsia="hr-HR"/>
        </w:rPr>
        <w:t xml:space="preserve"> </w:t>
      </w:r>
      <w:r w:rsidR="00716963" w:rsidRPr="00B1753F">
        <w:rPr>
          <w:rFonts w:ascii="Times New Roman" w:eastAsia="Times New Roman" w:hAnsi="Times New Roman"/>
          <w:sz w:val="22"/>
          <w:szCs w:val="22"/>
          <w:lang w:eastAsia="hr-HR"/>
        </w:rPr>
        <w:t xml:space="preserve">HRN </w:t>
      </w:r>
      <w:r w:rsidRPr="00B1753F">
        <w:rPr>
          <w:rFonts w:ascii="Times New Roman" w:eastAsia="Times New Roman" w:hAnsi="Times New Roman"/>
          <w:sz w:val="22"/>
          <w:szCs w:val="22"/>
          <w:lang w:eastAsia="hr-HR"/>
        </w:rPr>
        <w:t>EN 1233</w:t>
      </w:r>
      <w:r w:rsidR="009676CE" w:rsidRPr="00B1753F">
        <w:rPr>
          <w:rFonts w:ascii="Times New Roman" w:eastAsia="Times New Roman" w:hAnsi="Times New Roman"/>
          <w:sz w:val="22"/>
          <w:szCs w:val="22"/>
          <w:lang w:eastAsia="hr-HR"/>
        </w:rPr>
        <w:t xml:space="preserve"> ili EN ISO 11885</w:t>
      </w:r>
      <w:r w:rsidR="008A6C0B" w:rsidRPr="00B1753F">
        <w:rPr>
          <w:rFonts w:ascii="Times New Roman" w:eastAsia="Times New Roman" w:hAnsi="Times New Roman"/>
          <w:sz w:val="22"/>
          <w:szCs w:val="22"/>
          <w:lang w:eastAsia="hr-HR"/>
        </w:rPr>
        <w:t xml:space="preserve"> za krom</w:t>
      </w:r>
      <w:r w:rsidR="003A5E1F" w:rsidRPr="00B1753F">
        <w:rPr>
          <w:rFonts w:ascii="Times New Roman" w:eastAsia="Times New Roman" w:hAnsi="Times New Roman"/>
          <w:sz w:val="22"/>
          <w:szCs w:val="22"/>
          <w:lang w:eastAsia="hr-HR"/>
        </w:rPr>
        <w:t>.</w:t>
      </w:r>
    </w:p>
    <w:p w:rsidR="0004494F" w:rsidRPr="00B1753F" w:rsidRDefault="00E81240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Podnositelj zahtjeva dostavlja </w:t>
      </w:r>
      <w:r w:rsidRPr="00B1753F">
        <w:rPr>
          <w:rFonts w:ascii="Times New Roman" w:eastAsia="Times New Roman" w:hAnsi="Times New Roman"/>
          <w:i/>
          <w:lang w:eastAsia="hr-HR"/>
        </w:rPr>
        <w:t>I</w:t>
      </w:r>
      <w:r w:rsidR="0004494F" w:rsidRPr="00B1753F">
        <w:rPr>
          <w:rFonts w:ascii="Times New Roman" w:eastAsia="Times New Roman" w:hAnsi="Times New Roman"/>
          <w:i/>
          <w:lang w:eastAsia="hr-HR"/>
        </w:rPr>
        <w:t>zjavu o sukladnosti</w:t>
      </w:r>
      <w:r w:rsidR="0004494F" w:rsidRPr="00B1753F">
        <w:rPr>
          <w:rFonts w:ascii="Times New Roman" w:eastAsia="Times New Roman" w:hAnsi="Times New Roman"/>
          <w:lang w:eastAsia="hr-HR"/>
        </w:rPr>
        <w:t xml:space="preserve"> s NRT-om </w:t>
      </w:r>
      <w:r w:rsidR="005E6F82" w:rsidRPr="00B1753F">
        <w:rPr>
          <w:rFonts w:ascii="Times New Roman" w:eastAsia="Times New Roman" w:hAnsi="Times New Roman"/>
          <w:lang w:eastAsia="hr-HR"/>
        </w:rPr>
        <w:t xml:space="preserve">(najbolje raspoloživa tehnika) </w:t>
      </w:r>
      <w:r w:rsidR="0004494F" w:rsidRPr="00B1753F">
        <w:rPr>
          <w:rFonts w:ascii="Times New Roman" w:eastAsia="Times New Roman" w:hAnsi="Times New Roman"/>
          <w:lang w:eastAsia="hr-HR"/>
        </w:rPr>
        <w:t>br. 10. te NRT-om br. 11. ili 12., ovisno o slučaju, iz Provedbene odluke 2013/84/EU, u svrhu smanjenja udjela kroma u ispuštenim otpadnim vodama.</w:t>
      </w:r>
    </w:p>
    <w:p w:rsidR="00A71247" w:rsidRPr="00010B9A" w:rsidRDefault="00847DA1" w:rsidP="00463AAD">
      <w:pPr>
        <w:pStyle w:val="Naslov1"/>
        <w:numPr>
          <w:ilvl w:val="0"/>
          <w:numId w:val="33"/>
        </w:numPr>
        <w:spacing w:before="0" w:after="0" w:line="360" w:lineRule="auto"/>
        <w:rPr>
          <w:rFonts w:ascii="Times New Roman" w:hAnsi="Times New Roman"/>
        </w:rPr>
      </w:pPr>
      <w:r w:rsidRPr="00010B9A">
        <w:rPr>
          <w:rFonts w:ascii="Times New Roman" w:hAnsi="Times New Roman"/>
        </w:rPr>
        <w:t>Mjerilo</w:t>
      </w:r>
      <w:r w:rsidR="00E8101C" w:rsidRPr="00010B9A">
        <w:rPr>
          <w:rFonts w:ascii="Times New Roman" w:hAnsi="Times New Roman"/>
        </w:rPr>
        <w:t xml:space="preserve"> </w:t>
      </w:r>
      <w:r w:rsidR="00B1295B" w:rsidRPr="00010B9A">
        <w:rPr>
          <w:rFonts w:ascii="Times New Roman" w:hAnsi="Times New Roman"/>
        </w:rPr>
        <w:t>-</w:t>
      </w:r>
      <w:r w:rsidR="00E8101C" w:rsidRPr="00010B9A">
        <w:rPr>
          <w:rFonts w:ascii="Times New Roman" w:hAnsi="Times New Roman"/>
        </w:rPr>
        <w:t xml:space="preserve"> Opasne tvari u obrađenoj </w:t>
      </w:r>
      <w:r w:rsidRPr="00010B9A">
        <w:rPr>
          <w:rFonts w:ascii="Times New Roman" w:hAnsi="Times New Roman"/>
        </w:rPr>
        <w:t>(</w:t>
      </w:r>
      <w:r w:rsidR="00E8101C" w:rsidRPr="00010B9A">
        <w:rPr>
          <w:rFonts w:ascii="Times New Roman" w:hAnsi="Times New Roman"/>
        </w:rPr>
        <w:t>gotovoj</w:t>
      </w:r>
      <w:r w:rsidRPr="00010B9A">
        <w:rPr>
          <w:rFonts w:ascii="Times New Roman" w:hAnsi="Times New Roman"/>
        </w:rPr>
        <w:t>)</w:t>
      </w:r>
      <w:r w:rsidR="00E8101C" w:rsidRPr="00010B9A">
        <w:rPr>
          <w:rFonts w:ascii="Times New Roman" w:hAnsi="Times New Roman"/>
        </w:rPr>
        <w:t xml:space="preserve"> koži</w:t>
      </w:r>
    </w:p>
    <w:p w:rsidR="00762076" w:rsidRPr="00B1753F" w:rsidRDefault="00762076" w:rsidP="00B1753F">
      <w:pPr>
        <w:spacing w:after="0" w:line="360" w:lineRule="auto"/>
        <w:jc w:val="both"/>
        <w:rPr>
          <w:rFonts w:ascii="Times New Roman" w:eastAsia="Times New Roman" w:hAnsi="Times New Roman"/>
          <w:highlight w:val="yellow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Za potrebe ovog mjerila </w:t>
      </w:r>
      <w:r w:rsidR="00CC1AFF" w:rsidRPr="00B1753F">
        <w:rPr>
          <w:rFonts w:ascii="Times New Roman" w:hAnsi="Times New Roman"/>
        </w:rPr>
        <w:t xml:space="preserve">u skladu s člankom 57. Uredbe (EZ) br. 1907/2006 Europskog parlamenta i Vijeća </w:t>
      </w:r>
      <w:r w:rsidR="00882923" w:rsidRPr="00B1753F">
        <w:rPr>
          <w:rFonts w:ascii="Times New Roman" w:hAnsi="Times New Roman"/>
        </w:rPr>
        <w:t>i</w:t>
      </w:r>
      <w:r w:rsidR="00CC1AFF" w:rsidRPr="00B1753F">
        <w:rPr>
          <w:rFonts w:ascii="Times New Roman" w:hAnsi="Times New Roman"/>
        </w:rPr>
        <w:t xml:space="preserve"> u skladu s Uredbom (EZ) br. 1272/2008 Europskog parlamenta i Vijeća (CLP) </w:t>
      </w:r>
      <w:r w:rsidR="00882923" w:rsidRPr="00B1753F">
        <w:rPr>
          <w:rFonts w:ascii="Times New Roman" w:hAnsi="Times New Roman"/>
        </w:rPr>
        <w:t xml:space="preserve">naveden je </w:t>
      </w:r>
      <w:r w:rsidRPr="00B1753F">
        <w:rPr>
          <w:rFonts w:ascii="Times New Roman" w:eastAsia="Times New Roman" w:hAnsi="Times New Roman"/>
          <w:lang w:eastAsia="hr-HR"/>
        </w:rPr>
        <w:t xml:space="preserve">popis posebno zabrinjavajućih tvari i razredi opasnosti </w:t>
      </w:r>
      <w:r w:rsidR="00882923" w:rsidRPr="00B1753F">
        <w:rPr>
          <w:rFonts w:ascii="Times New Roman" w:hAnsi="Times New Roman"/>
        </w:rPr>
        <w:t>za skupinu posebno zabrinjavajućih tvari (SVHC)</w:t>
      </w:r>
      <w:r w:rsidR="004876DA" w:rsidRPr="00B1753F">
        <w:rPr>
          <w:rFonts w:ascii="Times New Roman" w:hAnsi="Times New Roman"/>
        </w:rPr>
        <w:t xml:space="preserve">. </w:t>
      </w:r>
      <w:r w:rsidR="00A359C1" w:rsidRPr="00B1753F">
        <w:rPr>
          <w:rFonts w:ascii="Times New Roman" w:eastAsia="Times New Roman" w:hAnsi="Times New Roman"/>
          <w:lang w:eastAsia="hr-HR"/>
        </w:rPr>
        <w:t xml:space="preserve">Posebno zabrinjavajuće tvari su </w:t>
      </w:r>
      <w:r w:rsidRPr="00B1753F">
        <w:rPr>
          <w:rFonts w:ascii="Times New Roman" w:eastAsia="Times New Roman" w:hAnsi="Times New Roman"/>
          <w:lang w:eastAsia="hr-HR"/>
        </w:rPr>
        <w:t xml:space="preserve">prema CLP-u grupirani </w:t>
      </w:r>
      <w:r w:rsidR="00882923" w:rsidRPr="00B1753F">
        <w:rPr>
          <w:rFonts w:ascii="Times New Roman" w:eastAsia="Times New Roman" w:hAnsi="Times New Roman"/>
          <w:lang w:eastAsia="hr-HR"/>
        </w:rPr>
        <w:t xml:space="preserve">prema razredima opasnosti, </w:t>
      </w:r>
      <w:r w:rsidR="001E13AF" w:rsidRPr="00B1753F">
        <w:rPr>
          <w:rFonts w:ascii="Times New Roman" w:eastAsia="Times New Roman" w:hAnsi="Times New Roman"/>
          <w:lang w:eastAsia="hr-HR"/>
        </w:rPr>
        <w:t>kao</w:t>
      </w:r>
      <w:r w:rsidR="00882923" w:rsidRPr="00B1753F">
        <w:rPr>
          <w:rFonts w:ascii="Times New Roman" w:eastAsia="Times New Roman" w:hAnsi="Times New Roman"/>
          <w:lang w:eastAsia="hr-HR"/>
        </w:rPr>
        <w:t xml:space="preserve"> opasnosti 1. skupine, 2. skupine i 3. skupine</w:t>
      </w:r>
      <w:r w:rsidR="0055631A" w:rsidRPr="00B1753F">
        <w:rPr>
          <w:rFonts w:ascii="Times New Roman" w:eastAsia="Times New Roman" w:hAnsi="Times New Roman"/>
          <w:lang w:eastAsia="hr-HR"/>
        </w:rPr>
        <w:t>.</w:t>
      </w:r>
    </w:p>
    <w:p w:rsidR="0055631A" w:rsidRPr="00B1753F" w:rsidRDefault="00463AAD" w:rsidP="00B1753F">
      <w:pPr>
        <w:pStyle w:val="Naslov2"/>
        <w:spacing w:before="0" w:after="0" w:line="36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3.1.</w:t>
      </w:r>
      <w:r>
        <w:rPr>
          <w:rFonts w:ascii="Times New Roman" w:hAnsi="Times New Roman"/>
          <w:lang w:eastAsia="hr-HR"/>
        </w:rPr>
        <w:tab/>
      </w:r>
      <w:r w:rsidR="0055631A" w:rsidRPr="00B1753F">
        <w:rPr>
          <w:rFonts w:ascii="Times New Roman" w:hAnsi="Times New Roman"/>
          <w:lang w:eastAsia="hr-HR"/>
        </w:rPr>
        <w:t xml:space="preserve">Opasnosti 1. skupine posebno zabrinjavajućih tvari (SVHC) </w:t>
      </w:r>
      <w:r w:rsidR="00876F84" w:rsidRPr="00B1753F">
        <w:rPr>
          <w:rFonts w:ascii="Times New Roman" w:hAnsi="Times New Roman"/>
          <w:lang w:eastAsia="hr-HR"/>
        </w:rPr>
        <w:t>i ograničenje</w:t>
      </w:r>
    </w:p>
    <w:p w:rsidR="00030BB1" w:rsidRPr="00B1753F" w:rsidRDefault="00030BB1" w:rsidP="00B1753F">
      <w:pPr>
        <w:spacing w:after="0" w:line="36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B1753F">
        <w:rPr>
          <w:rFonts w:ascii="Times New Roman" w:eastAsia="Times New Roman" w:hAnsi="Times New Roman"/>
          <w:b/>
          <w:lang w:eastAsia="hr-HR"/>
        </w:rPr>
        <w:t xml:space="preserve">Opasnosti 1. skupine </w:t>
      </w:r>
    </w:p>
    <w:p w:rsidR="00030BB1" w:rsidRPr="00B1753F" w:rsidRDefault="00030BB1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Opasnosti na temelju kojih se tvar ili smjesa svrstava u 1. skupinu:</w:t>
      </w:r>
    </w:p>
    <w:p w:rsidR="007C1E11" w:rsidRPr="00B1753F" w:rsidRDefault="007C1E11" w:rsidP="00B1753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tvari koje se nalaze na Popisu predloženih posebno zabrinjavajućih tvari Europske agencije za</w:t>
      </w:r>
      <w:r w:rsidRPr="00B1753F">
        <w:rPr>
          <w:rFonts w:ascii="Times New Roman" w:eastAsia="Times New Roman" w:hAnsi="Times New Roman"/>
          <w:highlight w:val="green"/>
          <w:lang w:eastAsia="hr-HR"/>
        </w:rPr>
        <w:t xml:space="preserve"> </w:t>
      </w:r>
      <w:r w:rsidRPr="00B1753F">
        <w:rPr>
          <w:rFonts w:ascii="Times New Roman" w:eastAsia="Times New Roman" w:hAnsi="Times New Roman"/>
          <w:lang w:eastAsia="hr-HR"/>
        </w:rPr>
        <w:t>kemikalije (ECHA) [</w:t>
      </w:r>
      <w:r w:rsidR="001A1F98" w:rsidRPr="00B1753F">
        <w:rPr>
          <w:rFonts w:ascii="Times New Roman" w:eastAsia="Times New Roman" w:hAnsi="Times New Roman"/>
          <w:lang w:eastAsia="hr-HR"/>
        </w:rPr>
        <w:t>2</w:t>
      </w:r>
      <w:r w:rsidRPr="00B1753F">
        <w:rPr>
          <w:rFonts w:ascii="Times New Roman" w:eastAsia="Times New Roman" w:hAnsi="Times New Roman"/>
          <w:lang w:eastAsia="hr-HR"/>
        </w:rPr>
        <w:t>].</w:t>
      </w:r>
    </w:p>
    <w:p w:rsidR="007C1E11" w:rsidRPr="00B1753F" w:rsidRDefault="007C1E11" w:rsidP="00B1753F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karcinogene,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mutagene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i/ili reproduktivno toksične tvari (CMR) kategorije 1.A ili 1.B H340, H350,   H350i, H360, H360F, H360D, H360FD, H360Fd, H360Df.</w:t>
      </w:r>
    </w:p>
    <w:p w:rsidR="00030BB1" w:rsidRPr="00B1753F" w:rsidRDefault="00030BB1" w:rsidP="00B1753F">
      <w:pPr>
        <w:spacing w:after="0" w:line="360" w:lineRule="auto"/>
        <w:jc w:val="both"/>
        <w:rPr>
          <w:rFonts w:ascii="Times New Roman" w:eastAsia="Times New Roman" w:hAnsi="Times New Roman"/>
          <w:b/>
          <w:i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Ograničenje</w:t>
      </w:r>
    </w:p>
    <w:p w:rsidR="0055631A" w:rsidRPr="00B1753F" w:rsidRDefault="0055631A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Koncentracija (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maseni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udio) tvari koje su identificirane u skladu s postupkom opisanim u čl</w:t>
      </w:r>
      <w:r w:rsidR="004C6C3D" w:rsidRPr="00B1753F">
        <w:rPr>
          <w:rFonts w:ascii="Times New Roman" w:eastAsia="Times New Roman" w:hAnsi="Times New Roman"/>
          <w:lang w:eastAsia="hr-HR"/>
        </w:rPr>
        <w:t>.</w:t>
      </w:r>
      <w:r w:rsidRPr="00B1753F">
        <w:rPr>
          <w:rFonts w:ascii="Times New Roman" w:eastAsia="Times New Roman" w:hAnsi="Times New Roman"/>
          <w:lang w:eastAsia="hr-HR"/>
        </w:rPr>
        <w:t xml:space="preserve"> 59. st</w:t>
      </w:r>
      <w:r w:rsidR="004C6C3D" w:rsidRPr="00B1753F">
        <w:rPr>
          <w:rFonts w:ascii="Times New Roman" w:eastAsia="Times New Roman" w:hAnsi="Times New Roman"/>
          <w:lang w:eastAsia="hr-HR"/>
        </w:rPr>
        <w:t>.</w:t>
      </w:r>
      <w:r w:rsidRPr="00B1753F">
        <w:rPr>
          <w:rFonts w:ascii="Times New Roman" w:eastAsia="Times New Roman" w:hAnsi="Times New Roman"/>
          <w:lang w:eastAsia="hr-HR"/>
        </w:rPr>
        <w:t xml:space="preserve"> 1. Uredbe (EZ) br. 1907/2006 i uvrštene na Popis predloženih posebno zabrinjavajućih tvari smije biti najviše 0,10 %.</w:t>
      </w:r>
    </w:p>
    <w:p w:rsidR="0055631A" w:rsidRPr="00B1753F" w:rsidRDefault="0055631A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Pregled se temelji na utvrđivanju potencijala za prisutnost takvih tvari u proizvodu.</w:t>
      </w:r>
    </w:p>
    <w:p w:rsidR="00B21BEE" w:rsidRPr="00B1753F" w:rsidRDefault="0055631A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</w:t>
      </w:r>
      <w:r w:rsidRPr="00B1753F">
        <w:rPr>
          <w:rFonts w:ascii="Times New Roman" w:eastAsia="Times New Roman" w:hAnsi="Times New Roman"/>
          <w:b/>
          <w:u w:val="single"/>
          <w:lang w:eastAsia="hr-HR"/>
        </w:rPr>
        <w:t>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dostavlja </w:t>
      </w:r>
      <w:r w:rsidRPr="00B1753F">
        <w:rPr>
          <w:rFonts w:ascii="Times New Roman" w:eastAsia="Times New Roman" w:hAnsi="Times New Roman"/>
          <w:i/>
          <w:lang w:eastAsia="hr-HR"/>
        </w:rPr>
        <w:t>Izjavu o sukladnosti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152E9B" w:rsidRPr="00B1753F">
        <w:rPr>
          <w:rFonts w:ascii="Times New Roman" w:eastAsia="Times New Roman" w:hAnsi="Times New Roman"/>
          <w:lang w:eastAsia="hr-HR"/>
        </w:rPr>
        <w:t>obrađene</w:t>
      </w:r>
      <w:r w:rsidR="00EC4D1D" w:rsidRPr="00B1753F">
        <w:rPr>
          <w:rFonts w:ascii="Times New Roman" w:eastAsia="Times New Roman" w:hAnsi="Times New Roman"/>
          <w:lang w:eastAsia="hr-HR"/>
        </w:rPr>
        <w:t xml:space="preserve"> </w:t>
      </w:r>
      <w:r w:rsidR="00813847" w:rsidRPr="00B1753F">
        <w:rPr>
          <w:rFonts w:ascii="Times New Roman" w:eastAsia="Times New Roman" w:hAnsi="Times New Roman"/>
          <w:lang w:eastAsia="hr-HR"/>
        </w:rPr>
        <w:t>(</w:t>
      </w:r>
      <w:r w:rsidR="00152E9B" w:rsidRPr="00B1753F">
        <w:rPr>
          <w:rFonts w:ascii="Times New Roman" w:eastAsia="Times New Roman" w:hAnsi="Times New Roman"/>
          <w:lang w:eastAsia="hr-HR"/>
        </w:rPr>
        <w:t>gotove</w:t>
      </w:r>
      <w:r w:rsidR="00813847" w:rsidRPr="00B1753F">
        <w:rPr>
          <w:rFonts w:ascii="Times New Roman" w:eastAsia="Times New Roman" w:hAnsi="Times New Roman"/>
          <w:lang w:eastAsia="hr-HR"/>
        </w:rPr>
        <w:t>)</w:t>
      </w:r>
      <w:r w:rsidR="00152E9B" w:rsidRPr="00B1753F">
        <w:rPr>
          <w:rFonts w:ascii="Times New Roman" w:eastAsia="Times New Roman" w:hAnsi="Times New Roman"/>
          <w:lang w:eastAsia="hr-HR"/>
        </w:rPr>
        <w:t xml:space="preserve"> kože</w:t>
      </w:r>
      <w:r w:rsidR="00EC4D1D" w:rsidRPr="00B1753F">
        <w:rPr>
          <w:rFonts w:ascii="Times New Roman" w:eastAsia="Times New Roman" w:hAnsi="Times New Roman"/>
          <w:lang w:eastAsia="hr-HR"/>
        </w:rPr>
        <w:t xml:space="preserve"> </w:t>
      </w:r>
      <w:r w:rsidR="00D12AB5" w:rsidRPr="00B1753F">
        <w:rPr>
          <w:rFonts w:ascii="Times New Roman" w:eastAsia="Times New Roman" w:hAnsi="Times New Roman"/>
          <w:lang w:eastAsia="hr-HR"/>
        </w:rPr>
        <w:t xml:space="preserve">prema </w:t>
      </w:r>
      <w:r w:rsidR="00973C00" w:rsidRPr="00B1753F">
        <w:rPr>
          <w:rFonts w:ascii="Times New Roman" w:eastAsia="Times New Roman" w:hAnsi="Times New Roman"/>
          <w:lang w:eastAsia="hr-HR"/>
        </w:rPr>
        <w:t>sadržaju posebno zabrinjavajućih</w:t>
      </w:r>
      <w:r w:rsidR="00EC4D1D" w:rsidRPr="00B1753F">
        <w:rPr>
          <w:rFonts w:ascii="Times New Roman" w:eastAsia="Times New Roman" w:hAnsi="Times New Roman"/>
          <w:lang w:eastAsia="hr-HR"/>
        </w:rPr>
        <w:t xml:space="preserve"> tvari u</w:t>
      </w:r>
      <w:r w:rsidR="005F4CF2" w:rsidRPr="00B1753F">
        <w:rPr>
          <w:rFonts w:ascii="Times New Roman" w:eastAsia="Times New Roman" w:hAnsi="Times New Roman"/>
          <w:lang w:eastAsia="hr-HR"/>
        </w:rPr>
        <w:t xml:space="preserve"> koncentracijama </w:t>
      </w:r>
      <w:r w:rsidR="009129D2" w:rsidRPr="00B1753F">
        <w:rPr>
          <w:rFonts w:ascii="Times New Roman" w:eastAsia="Times New Roman" w:hAnsi="Times New Roman"/>
          <w:lang w:eastAsia="hr-HR"/>
        </w:rPr>
        <w:t xml:space="preserve">ne </w:t>
      </w:r>
      <w:r w:rsidR="00B74158" w:rsidRPr="00B1753F">
        <w:rPr>
          <w:rFonts w:ascii="Times New Roman" w:eastAsia="Times New Roman" w:hAnsi="Times New Roman"/>
          <w:lang w:eastAsia="hr-HR"/>
        </w:rPr>
        <w:t>većim</w:t>
      </w:r>
      <w:r w:rsidR="005F4CF2" w:rsidRPr="00B1753F">
        <w:rPr>
          <w:rFonts w:ascii="Times New Roman" w:eastAsia="Times New Roman" w:hAnsi="Times New Roman"/>
          <w:lang w:eastAsia="hr-HR"/>
        </w:rPr>
        <w:t xml:space="preserve"> od 0,10</w:t>
      </w:r>
      <w:r w:rsidR="00EC4D1D" w:rsidRPr="00B1753F">
        <w:rPr>
          <w:rFonts w:ascii="Times New Roman" w:eastAsia="Times New Roman" w:hAnsi="Times New Roman"/>
          <w:lang w:eastAsia="hr-HR"/>
        </w:rPr>
        <w:t xml:space="preserve">% </w:t>
      </w:r>
      <w:proofErr w:type="spellStart"/>
      <w:r w:rsidR="00EC4D1D" w:rsidRPr="00B1753F">
        <w:rPr>
          <w:rFonts w:ascii="Times New Roman" w:eastAsia="Times New Roman" w:hAnsi="Times New Roman"/>
          <w:lang w:eastAsia="hr-HR"/>
        </w:rPr>
        <w:t>masenog</w:t>
      </w:r>
      <w:proofErr w:type="spellEnd"/>
      <w:r w:rsidR="00EC4D1D" w:rsidRPr="00B1753F">
        <w:rPr>
          <w:rFonts w:ascii="Times New Roman" w:eastAsia="Times New Roman" w:hAnsi="Times New Roman"/>
          <w:lang w:eastAsia="hr-HR"/>
        </w:rPr>
        <w:t xml:space="preserve"> udjela.  P</w:t>
      </w:r>
      <w:r w:rsidRPr="00B1753F">
        <w:rPr>
          <w:rFonts w:ascii="Times New Roman" w:eastAsia="Times New Roman" w:hAnsi="Times New Roman"/>
          <w:lang w:eastAsia="hr-HR"/>
        </w:rPr>
        <w:t xml:space="preserve">rema potrebi, </w:t>
      </w:r>
      <w:r w:rsidR="00EC4D1D" w:rsidRPr="00B1753F">
        <w:rPr>
          <w:rFonts w:ascii="Times New Roman" w:eastAsia="Times New Roman" w:hAnsi="Times New Roman"/>
          <w:lang w:eastAsia="hr-HR"/>
        </w:rPr>
        <w:t>Izjava podnositelja zahtjeva, može biti potkrjepljenja I</w:t>
      </w:r>
      <w:r w:rsidRPr="00B1753F">
        <w:rPr>
          <w:rFonts w:ascii="Times New Roman" w:eastAsia="Times New Roman" w:hAnsi="Times New Roman"/>
          <w:lang w:eastAsia="hr-HR"/>
        </w:rPr>
        <w:t>zjav</w:t>
      </w:r>
      <w:r w:rsidR="005F4CF2" w:rsidRPr="00B1753F">
        <w:rPr>
          <w:rFonts w:ascii="Times New Roman" w:eastAsia="Times New Roman" w:hAnsi="Times New Roman"/>
          <w:lang w:eastAsia="hr-HR"/>
        </w:rPr>
        <w:t>om</w:t>
      </w:r>
      <w:r w:rsidRPr="00B1753F">
        <w:rPr>
          <w:rFonts w:ascii="Times New Roman" w:eastAsia="Times New Roman" w:hAnsi="Times New Roman"/>
          <w:lang w:eastAsia="hr-HR"/>
        </w:rPr>
        <w:t xml:space="preserve"> dobavljača </w:t>
      </w:r>
      <w:r w:rsidR="00EC4D1D" w:rsidRPr="00B1753F">
        <w:rPr>
          <w:rFonts w:ascii="Times New Roman" w:eastAsia="Times New Roman" w:hAnsi="Times New Roman"/>
          <w:lang w:eastAsia="hr-HR"/>
        </w:rPr>
        <w:t>sredstava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5F4CF2" w:rsidRPr="00B1753F">
        <w:rPr>
          <w:rFonts w:ascii="Times New Roman" w:eastAsia="Times New Roman" w:hAnsi="Times New Roman"/>
          <w:lang w:eastAsia="hr-HR"/>
        </w:rPr>
        <w:t xml:space="preserve">korištenih </w:t>
      </w:r>
      <w:r w:rsidR="00C10C31" w:rsidRPr="00B1753F">
        <w:rPr>
          <w:rFonts w:ascii="Times New Roman" w:eastAsia="Times New Roman" w:hAnsi="Times New Roman"/>
          <w:lang w:eastAsia="hr-HR"/>
        </w:rPr>
        <w:t>pri obradi kože u konkretnom slučaju koji se odnosi na zahtjev</w:t>
      </w:r>
      <w:r w:rsidRPr="00B1753F">
        <w:rPr>
          <w:rFonts w:ascii="Times New Roman" w:eastAsia="Times New Roman" w:hAnsi="Times New Roman"/>
          <w:lang w:eastAsia="hr-HR"/>
        </w:rPr>
        <w:t xml:space="preserve">. </w:t>
      </w:r>
    </w:p>
    <w:p w:rsidR="0055631A" w:rsidRPr="00B1753F" w:rsidRDefault="0055631A" w:rsidP="00B1753F">
      <w:pPr>
        <w:spacing w:after="0" w:line="360" w:lineRule="auto"/>
        <w:jc w:val="both"/>
        <w:rPr>
          <w:rFonts w:ascii="Times New Roman" w:eastAsia="Times New Roman" w:hAnsi="Times New Roman"/>
          <w:color w:val="0000FF"/>
          <w:u w:val="single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Izjave se izrađuju u skladu s Popis</w:t>
      </w:r>
      <w:r w:rsidR="004C6BEE" w:rsidRPr="00B1753F">
        <w:rPr>
          <w:rFonts w:ascii="Times New Roman" w:eastAsia="Times New Roman" w:hAnsi="Times New Roman"/>
          <w:lang w:eastAsia="hr-HR"/>
        </w:rPr>
        <w:t>om</w:t>
      </w:r>
      <w:r w:rsidRPr="00B1753F">
        <w:rPr>
          <w:rFonts w:ascii="Times New Roman" w:eastAsia="Times New Roman" w:hAnsi="Times New Roman"/>
          <w:lang w:eastAsia="hr-HR"/>
        </w:rPr>
        <w:t xml:space="preserve"> predloženih tvari koji je objavila Europska agencija za kemikalije</w:t>
      </w:r>
      <w:r w:rsidR="004C6BEE" w:rsidRPr="00B1753F">
        <w:rPr>
          <w:rFonts w:ascii="Times New Roman" w:eastAsia="Times New Roman" w:hAnsi="Times New Roman"/>
          <w:lang w:eastAsia="hr-HR"/>
        </w:rPr>
        <w:t xml:space="preserve"> (ECHA)</w:t>
      </w:r>
      <w:r w:rsidR="001A1F98" w:rsidRPr="00B1753F">
        <w:rPr>
          <w:rFonts w:ascii="Times New Roman" w:eastAsia="Times New Roman" w:hAnsi="Times New Roman"/>
          <w:lang w:eastAsia="hr-HR"/>
        </w:rPr>
        <w:t xml:space="preserve"> [3]</w:t>
      </w:r>
      <w:r w:rsidRPr="00B1753F">
        <w:rPr>
          <w:rFonts w:ascii="Times New Roman" w:eastAsia="Times New Roman" w:hAnsi="Times New Roman"/>
          <w:color w:val="0000FF"/>
          <w:lang w:eastAsia="hr-HR"/>
        </w:rPr>
        <w:t>.</w:t>
      </w:r>
    </w:p>
    <w:p w:rsidR="004C6BEE" w:rsidRPr="00B1753F" w:rsidRDefault="004C6BEE" w:rsidP="00B1753F">
      <w:pPr>
        <w:pStyle w:val="Naslov2"/>
        <w:spacing w:before="0" w:after="0" w:line="360" w:lineRule="auto"/>
        <w:rPr>
          <w:rFonts w:ascii="Times New Roman" w:hAnsi="Times New Roman"/>
          <w:lang w:eastAsia="hr-HR"/>
        </w:rPr>
      </w:pPr>
      <w:r w:rsidRPr="00B1753F">
        <w:rPr>
          <w:rFonts w:ascii="Times New Roman" w:hAnsi="Times New Roman"/>
          <w:lang w:eastAsia="hr-HR"/>
        </w:rPr>
        <w:lastRenderedPageBreak/>
        <w:t>3.</w:t>
      </w:r>
      <w:r w:rsidR="00162DDD" w:rsidRPr="00B1753F">
        <w:rPr>
          <w:rFonts w:ascii="Times New Roman" w:hAnsi="Times New Roman"/>
          <w:lang w:eastAsia="hr-HR"/>
        </w:rPr>
        <w:t>2</w:t>
      </w:r>
      <w:r w:rsidR="00463AAD">
        <w:rPr>
          <w:rFonts w:ascii="Times New Roman" w:hAnsi="Times New Roman"/>
          <w:lang w:eastAsia="hr-HR"/>
        </w:rPr>
        <w:t>.</w:t>
      </w:r>
      <w:r w:rsidR="00463AAD">
        <w:rPr>
          <w:rFonts w:ascii="Times New Roman" w:hAnsi="Times New Roman"/>
          <w:lang w:eastAsia="hr-HR"/>
        </w:rPr>
        <w:tab/>
      </w:r>
      <w:r w:rsidRPr="00B1753F">
        <w:rPr>
          <w:rFonts w:ascii="Times New Roman" w:hAnsi="Times New Roman"/>
          <w:lang w:eastAsia="hr-HR"/>
        </w:rPr>
        <w:t xml:space="preserve">Opasnosti 2. </w:t>
      </w:r>
      <w:r w:rsidR="008977FA" w:rsidRPr="00B1753F">
        <w:rPr>
          <w:rFonts w:ascii="Times New Roman" w:hAnsi="Times New Roman"/>
          <w:lang w:eastAsia="hr-HR"/>
        </w:rPr>
        <w:t xml:space="preserve">i 3. </w:t>
      </w:r>
      <w:r w:rsidR="00813847" w:rsidRPr="00B1753F">
        <w:rPr>
          <w:rFonts w:ascii="Times New Roman" w:hAnsi="Times New Roman"/>
          <w:lang w:eastAsia="hr-HR"/>
        </w:rPr>
        <w:t>skupine prema CLP-u</w:t>
      </w:r>
      <w:r w:rsidRPr="00B1753F">
        <w:rPr>
          <w:rFonts w:ascii="Times New Roman" w:hAnsi="Times New Roman"/>
          <w:lang w:eastAsia="hr-HR"/>
        </w:rPr>
        <w:t xml:space="preserve"> i ograničenje</w:t>
      </w:r>
    </w:p>
    <w:p w:rsidR="00FE54F9" w:rsidRPr="00B1753F" w:rsidRDefault="00FE54F9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Kože koje mogu doći u kontakt s ljudskom kožom podliježu ograničenju kako je navedeno u sljedećem stavku. </w:t>
      </w:r>
    </w:p>
    <w:p w:rsidR="00774FEF" w:rsidRPr="00B1753F" w:rsidRDefault="00FB1A61" w:rsidP="00B1753F">
      <w:pPr>
        <w:spacing w:after="0" w:line="36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B1753F">
        <w:rPr>
          <w:rFonts w:ascii="Times New Roman" w:eastAsia="Times New Roman" w:hAnsi="Times New Roman"/>
          <w:b/>
          <w:lang w:eastAsia="hr-HR"/>
        </w:rPr>
        <w:t>Opasnosti 2. skupine</w:t>
      </w:r>
    </w:p>
    <w:p w:rsidR="00774FEF" w:rsidRPr="00B1753F" w:rsidRDefault="00774FEF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Opasnosti na temelju kojih se tvar ili smjesa svrstava u 2. skupinu:</w:t>
      </w:r>
    </w:p>
    <w:p w:rsidR="00CA1784" w:rsidRPr="00B1753F" w:rsidRDefault="00CA1784" w:rsidP="00B1753F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CMR 2. kategorije: H341, H351, H361f, H361d, H361fd, H362,</w:t>
      </w:r>
    </w:p>
    <w:p w:rsidR="00CA1784" w:rsidRPr="00B1753F" w:rsidRDefault="00CA1784" w:rsidP="00B1753F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toksičnost za vodeni okoliš 1. kategorije: H400, H410,</w:t>
      </w:r>
    </w:p>
    <w:p w:rsidR="00CA1784" w:rsidRPr="00B1753F" w:rsidRDefault="00CA1784" w:rsidP="00B1753F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akutna toksičnost 1. i 2. kategorije: H300, H310, H330,</w:t>
      </w:r>
    </w:p>
    <w:p w:rsidR="00CA1784" w:rsidRPr="00B1753F" w:rsidRDefault="00CA1784" w:rsidP="00B1753F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aspiracijska toksičnost 1. kategorije: H304,</w:t>
      </w:r>
    </w:p>
    <w:p w:rsidR="00CA1784" w:rsidRPr="00B1753F" w:rsidRDefault="00CA1784" w:rsidP="00B1753F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specifična toksičnost za ciljane organe (STOT) 1. kategorije: H370, H372,</w:t>
      </w:r>
    </w:p>
    <w:p w:rsidR="00CA1784" w:rsidRPr="00B1753F" w:rsidRDefault="00CA1784" w:rsidP="00B1753F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tvar koja izaziva preosjetljivost kože 1. kategorije: H317.</w:t>
      </w:r>
    </w:p>
    <w:p w:rsidR="00774FEF" w:rsidRPr="00B1753F" w:rsidRDefault="00774FEF" w:rsidP="00B1753F">
      <w:pPr>
        <w:spacing w:after="0" w:line="36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B1753F">
        <w:rPr>
          <w:rFonts w:ascii="Times New Roman" w:eastAsia="Times New Roman" w:hAnsi="Times New Roman"/>
          <w:b/>
          <w:lang w:eastAsia="hr-HR"/>
        </w:rPr>
        <w:t>Opasnosti 3. skupine</w:t>
      </w:r>
    </w:p>
    <w:p w:rsidR="00774FEF" w:rsidRPr="00B1753F" w:rsidRDefault="00774FEF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Opasnosti na temelju kojih se tvar ili smjesa svrstava u 3. skupinu:</w:t>
      </w:r>
    </w:p>
    <w:p w:rsidR="00CA1784" w:rsidRPr="00B1753F" w:rsidRDefault="00CA1784" w:rsidP="00B1753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toksičnost za vodeni okoliš 2., 3. i 4. kategorije: H411, H412, H413,</w:t>
      </w:r>
    </w:p>
    <w:p w:rsidR="00CA1784" w:rsidRPr="00B1753F" w:rsidRDefault="00CA1784" w:rsidP="00B1753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akutna toksičnost 3. kategorije: H301, H311, H331, EUH070,</w:t>
      </w:r>
    </w:p>
    <w:p w:rsidR="00774FEF" w:rsidRPr="00B1753F" w:rsidRDefault="00CA1784" w:rsidP="00B1753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STOT</w:t>
      </w:r>
      <w:hyperlink r:id="rId8" w:anchor="ntr*-L_2016214HR.01002001-E0009" w:history="1">
        <w:r w:rsidRPr="00B1753F">
          <w:rPr>
            <w:rFonts w:ascii="Times New Roman" w:eastAsia="Times New Roman" w:hAnsi="Times New Roman"/>
            <w:lang w:eastAsia="hr-HR"/>
          </w:rPr>
          <w:t> (specifična toksičnost za ciljane organe)</w:t>
        </w:r>
      </w:hyperlink>
      <w:r w:rsidRPr="00B1753F">
        <w:rPr>
          <w:rFonts w:ascii="Times New Roman" w:eastAsia="Times New Roman" w:hAnsi="Times New Roman"/>
          <w:lang w:eastAsia="hr-HR"/>
        </w:rPr>
        <w:t xml:space="preserve"> 2. kategorije: H371, H373.</w:t>
      </w:r>
    </w:p>
    <w:p w:rsidR="00807D25" w:rsidRPr="00B1753F" w:rsidRDefault="00807D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Skupine </w:t>
      </w:r>
      <w:r w:rsidR="00921FCE" w:rsidRPr="00B1753F">
        <w:rPr>
          <w:rFonts w:ascii="Times New Roman" w:eastAsia="Times New Roman" w:hAnsi="Times New Roman"/>
          <w:lang w:eastAsia="hr-HR"/>
        </w:rPr>
        <w:t>pomo</w:t>
      </w:r>
      <w:r w:rsidR="00B74158" w:rsidRPr="00B1753F">
        <w:rPr>
          <w:rFonts w:ascii="Times New Roman" w:eastAsia="Times New Roman" w:hAnsi="Times New Roman"/>
          <w:lang w:eastAsia="hr-HR"/>
        </w:rPr>
        <w:t>ć</w:t>
      </w:r>
      <w:r w:rsidR="00921FCE" w:rsidRPr="00B1753F">
        <w:rPr>
          <w:rFonts w:ascii="Times New Roman" w:eastAsia="Times New Roman" w:hAnsi="Times New Roman"/>
          <w:lang w:eastAsia="hr-HR"/>
        </w:rPr>
        <w:t xml:space="preserve">nih sredstva za obradu kože koje su predmet </w:t>
      </w:r>
      <w:r w:rsidR="00B74158" w:rsidRPr="00B1753F">
        <w:rPr>
          <w:rFonts w:ascii="Times New Roman" w:eastAsia="Times New Roman" w:hAnsi="Times New Roman"/>
          <w:lang w:eastAsia="hr-HR"/>
        </w:rPr>
        <w:t>3. mjerila</w:t>
      </w:r>
      <w:r w:rsidR="00097A9D" w:rsidRPr="00B1753F">
        <w:rPr>
          <w:rFonts w:ascii="Times New Roman" w:eastAsia="Times New Roman" w:hAnsi="Times New Roman"/>
          <w:lang w:eastAsia="hr-HR"/>
        </w:rPr>
        <w:t xml:space="preserve"> (t. 3.2)</w:t>
      </w:r>
      <w:r w:rsidR="00FA4901" w:rsidRPr="00B1753F">
        <w:rPr>
          <w:rFonts w:ascii="Times New Roman" w:eastAsia="Times New Roman" w:hAnsi="Times New Roman"/>
          <w:lang w:eastAsia="hr-HR"/>
        </w:rPr>
        <w:t xml:space="preserve"> prikazane su u Tablici 2.</w:t>
      </w:r>
    </w:p>
    <w:p w:rsidR="00807D25" w:rsidRPr="00B1753F" w:rsidRDefault="00807D25" w:rsidP="00B1753F">
      <w:pPr>
        <w:spacing w:after="0" w:line="360" w:lineRule="auto"/>
        <w:jc w:val="both"/>
        <w:rPr>
          <w:rFonts w:ascii="Times New Roman" w:eastAsia="Times New Roman" w:hAnsi="Times New Roman"/>
          <w:color w:val="0070C0"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Tablica 2</w:t>
      </w:r>
      <w:r w:rsidRPr="00B1753F">
        <w:rPr>
          <w:rFonts w:ascii="Times New Roman" w:eastAsia="Times New Roman" w:hAnsi="Times New Roman"/>
          <w:b/>
          <w:lang w:eastAsia="hr-HR"/>
        </w:rPr>
        <w:t xml:space="preserve">. </w:t>
      </w:r>
      <w:r w:rsidRPr="00B1753F">
        <w:rPr>
          <w:rFonts w:ascii="Times New Roman" w:eastAsia="Times New Roman" w:hAnsi="Times New Roman"/>
          <w:lang w:eastAsia="hr-HR"/>
        </w:rPr>
        <w:t xml:space="preserve">Skupine </w:t>
      </w:r>
      <w:r w:rsidR="00097A9D" w:rsidRPr="00B1753F">
        <w:rPr>
          <w:rFonts w:ascii="Times New Roman" w:eastAsia="Times New Roman" w:hAnsi="Times New Roman"/>
          <w:lang w:eastAsia="hr-HR"/>
        </w:rPr>
        <w:t>pomo</w:t>
      </w:r>
      <w:r w:rsidR="00B74158" w:rsidRPr="00B1753F">
        <w:rPr>
          <w:rFonts w:ascii="Times New Roman" w:eastAsia="Times New Roman" w:hAnsi="Times New Roman"/>
          <w:lang w:eastAsia="hr-HR"/>
        </w:rPr>
        <w:t>ć</w:t>
      </w:r>
      <w:r w:rsidR="00097A9D" w:rsidRPr="00B1753F">
        <w:rPr>
          <w:rFonts w:ascii="Times New Roman" w:eastAsia="Times New Roman" w:hAnsi="Times New Roman"/>
          <w:lang w:eastAsia="hr-HR"/>
        </w:rPr>
        <w:t xml:space="preserve">nih </w:t>
      </w:r>
      <w:r w:rsidRPr="00B1753F">
        <w:rPr>
          <w:rFonts w:ascii="Times New Roman" w:eastAsia="Times New Roman" w:hAnsi="Times New Roman"/>
          <w:lang w:eastAsia="hr-HR"/>
        </w:rPr>
        <w:t xml:space="preserve">tvari i smjesa </w:t>
      </w:r>
      <w:r w:rsidR="00097A9D" w:rsidRPr="00B1753F">
        <w:rPr>
          <w:rFonts w:ascii="Times New Roman" w:eastAsia="Times New Roman" w:hAnsi="Times New Roman"/>
          <w:lang w:eastAsia="hr-HR"/>
        </w:rPr>
        <w:t>za obradu kože</w:t>
      </w:r>
    </w:p>
    <w:tbl>
      <w:tblPr>
        <w:tblW w:w="0" w:type="auto"/>
        <w:tblInd w:w="25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07D25" w:rsidRPr="00B1753F" w:rsidTr="00B53F3E">
        <w:tc>
          <w:tcPr>
            <w:tcW w:w="5670" w:type="dxa"/>
            <w:shd w:val="clear" w:color="auto" w:fill="auto"/>
          </w:tcPr>
          <w:p w:rsidR="00807D25" w:rsidRPr="00B1753F" w:rsidRDefault="00807D25" w:rsidP="00B1753F">
            <w:pPr>
              <w:numPr>
                <w:ilvl w:val="0"/>
                <w:numId w:val="9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Aktivne tvari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biocidnih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proizvoda, </w:t>
            </w:r>
          </w:p>
          <w:p w:rsidR="00807D25" w:rsidRPr="00B1753F" w:rsidRDefault="00807D25" w:rsidP="00B1753F">
            <w:pPr>
              <w:numPr>
                <w:ilvl w:val="0"/>
                <w:numId w:val="9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Bojila (uključujući tinte, pigmente i lakove),</w:t>
            </w:r>
          </w:p>
          <w:p w:rsidR="00807D25" w:rsidRPr="00B1753F" w:rsidRDefault="00807D25" w:rsidP="00B1753F">
            <w:pPr>
              <w:numPr>
                <w:ilvl w:val="0"/>
                <w:numId w:val="9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Pomoćni nosači, sredstva za ujednačavanje, pjenila i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disperzanti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>, površinski aktivne tvari,</w:t>
            </w:r>
          </w:p>
          <w:p w:rsidR="00807D25" w:rsidRPr="00B1753F" w:rsidRDefault="00807D25" w:rsidP="00B1753F">
            <w:pPr>
              <w:numPr>
                <w:ilvl w:val="0"/>
                <w:numId w:val="9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Sredstva za mašćenje, </w:t>
            </w:r>
          </w:p>
          <w:p w:rsidR="00807D25" w:rsidRPr="00B1753F" w:rsidRDefault="00807D25" w:rsidP="00B1753F">
            <w:pPr>
              <w:numPr>
                <w:ilvl w:val="0"/>
                <w:numId w:val="9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Otapala,</w:t>
            </w:r>
          </w:p>
          <w:p w:rsidR="00807D25" w:rsidRPr="00B1753F" w:rsidRDefault="00807D25" w:rsidP="00B1753F">
            <w:pPr>
              <w:numPr>
                <w:ilvl w:val="0"/>
                <w:numId w:val="9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Vezivna sredstva, stabilizatori i plastifikatori,</w:t>
            </w:r>
          </w:p>
          <w:p w:rsidR="00807D25" w:rsidRPr="00B1753F" w:rsidRDefault="00807D25" w:rsidP="00B1753F">
            <w:pPr>
              <w:numPr>
                <w:ilvl w:val="0"/>
                <w:numId w:val="9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Usporivači gorenja,</w:t>
            </w:r>
          </w:p>
          <w:p w:rsidR="00807D25" w:rsidRPr="00B1753F" w:rsidRDefault="00807D25" w:rsidP="00B1753F">
            <w:pPr>
              <w:numPr>
                <w:ilvl w:val="0"/>
                <w:numId w:val="9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Repelenti vode, nečistoća i mrlja.</w:t>
            </w:r>
          </w:p>
        </w:tc>
      </w:tr>
    </w:tbl>
    <w:p w:rsidR="00162DDD" w:rsidRPr="00B1753F" w:rsidRDefault="004C22E7" w:rsidP="00B1753F">
      <w:pPr>
        <w:spacing w:after="0" w:line="360" w:lineRule="auto"/>
        <w:jc w:val="both"/>
        <w:rPr>
          <w:rFonts w:ascii="Times New Roman" w:eastAsia="Times New Roman" w:hAnsi="Times New Roman"/>
          <w:b/>
          <w:i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Ograničenje</w:t>
      </w:r>
    </w:p>
    <w:p w:rsidR="00FE54F9" w:rsidRPr="00B1753F" w:rsidRDefault="004C22E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Tvari i smjese koje pripadaju </w:t>
      </w:r>
      <w:r w:rsidR="009C1C8F" w:rsidRPr="00B1753F">
        <w:rPr>
          <w:rFonts w:ascii="Times New Roman" w:eastAsia="Times New Roman" w:hAnsi="Times New Roman"/>
          <w:lang w:eastAsia="hr-HR"/>
        </w:rPr>
        <w:t xml:space="preserve">opasnostima </w:t>
      </w:r>
      <w:r w:rsidR="006D6F82" w:rsidRPr="00B1753F">
        <w:rPr>
          <w:rFonts w:ascii="Times New Roman" w:eastAsia="Times New Roman" w:hAnsi="Times New Roman"/>
          <w:lang w:eastAsia="hr-HR"/>
        </w:rPr>
        <w:t xml:space="preserve">2. i 3. </w:t>
      </w:r>
      <w:r w:rsidR="009C1C8F" w:rsidRPr="00B1753F">
        <w:rPr>
          <w:rFonts w:ascii="Times New Roman" w:eastAsia="Times New Roman" w:hAnsi="Times New Roman"/>
          <w:lang w:eastAsia="hr-HR"/>
        </w:rPr>
        <w:t>skupine</w:t>
      </w:r>
      <w:r w:rsidR="00F459CB" w:rsidRPr="00B1753F">
        <w:rPr>
          <w:rFonts w:ascii="Times New Roman" w:eastAsia="Times New Roman" w:hAnsi="Times New Roman"/>
          <w:lang w:eastAsia="hr-HR"/>
        </w:rPr>
        <w:t>, razvrstanih</w:t>
      </w:r>
      <w:r w:rsidRPr="00B1753F">
        <w:rPr>
          <w:rFonts w:ascii="Times New Roman" w:eastAsia="Times New Roman" w:hAnsi="Times New Roman"/>
          <w:lang w:eastAsia="hr-HR"/>
        </w:rPr>
        <w:t xml:space="preserve"> u razrede opasnosti prema CLP-u, ne smiju biti prisutne u </w:t>
      </w:r>
      <w:r w:rsidR="00685ED5" w:rsidRPr="00B1753F">
        <w:rPr>
          <w:rFonts w:ascii="Times New Roman" w:eastAsia="Times New Roman" w:hAnsi="Times New Roman"/>
          <w:lang w:eastAsia="hr-HR"/>
        </w:rPr>
        <w:t>gotovoj koži</w:t>
      </w:r>
      <w:r w:rsidRPr="00B1753F">
        <w:rPr>
          <w:rFonts w:ascii="Times New Roman" w:eastAsia="Times New Roman" w:hAnsi="Times New Roman"/>
          <w:lang w:eastAsia="hr-HR"/>
        </w:rPr>
        <w:t xml:space="preserve"> u koncentracijama većim od 0,10 % (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maseni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udio).</w:t>
      </w:r>
    </w:p>
    <w:p w:rsidR="00774FEF" w:rsidRPr="00B1753F" w:rsidRDefault="003A53E3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hAnsi="Times New Roman"/>
        </w:rPr>
        <w:t xml:space="preserve">Upotreba određenih tvari i smjesa iz </w:t>
      </w:r>
      <w:r w:rsidR="00FC2944" w:rsidRPr="00B1753F">
        <w:rPr>
          <w:rFonts w:ascii="Times New Roman" w:eastAsia="Times New Roman" w:hAnsi="Times New Roman"/>
          <w:lang w:eastAsia="hr-HR"/>
        </w:rPr>
        <w:t>Tablice 2</w:t>
      </w:r>
      <w:r w:rsidR="009C1C8F" w:rsidRPr="00B1753F">
        <w:rPr>
          <w:rFonts w:ascii="Times New Roman" w:eastAsia="Times New Roman" w:hAnsi="Times New Roman"/>
          <w:lang w:eastAsia="hr-HR"/>
        </w:rPr>
        <w:t>.</w:t>
      </w:r>
      <w:r w:rsidR="00FC2944" w:rsidRPr="00B1753F">
        <w:rPr>
          <w:rFonts w:ascii="Times New Roman" w:eastAsia="Times New Roman" w:hAnsi="Times New Roman"/>
          <w:lang w:eastAsia="hr-HR"/>
        </w:rPr>
        <w:t xml:space="preserve"> </w:t>
      </w:r>
      <w:r w:rsidRPr="00B1753F">
        <w:rPr>
          <w:rFonts w:ascii="Times New Roman" w:hAnsi="Times New Roman"/>
        </w:rPr>
        <w:t xml:space="preserve">izuzima se od zahtjeva </w:t>
      </w:r>
      <w:r w:rsidR="009C1C8F" w:rsidRPr="00B1753F">
        <w:rPr>
          <w:rFonts w:ascii="Times New Roman" w:hAnsi="Times New Roman"/>
        </w:rPr>
        <w:t>mjerila</w:t>
      </w:r>
      <w:r w:rsidR="002D2990" w:rsidRPr="00B1753F">
        <w:rPr>
          <w:rFonts w:ascii="Times New Roman" w:hAnsi="Times New Roman"/>
        </w:rPr>
        <w:t xml:space="preserve"> </w:t>
      </w:r>
      <w:r w:rsidR="009C1C8F" w:rsidRPr="00B1753F">
        <w:rPr>
          <w:rFonts w:ascii="Times New Roman" w:hAnsi="Times New Roman"/>
        </w:rPr>
        <w:t xml:space="preserve">3. </w:t>
      </w:r>
      <w:r w:rsidR="002D2990" w:rsidRPr="00B1753F">
        <w:rPr>
          <w:rFonts w:ascii="Times New Roman" w:hAnsi="Times New Roman"/>
        </w:rPr>
        <w:t>(</w:t>
      </w:r>
      <w:r w:rsidR="00CF2ED8" w:rsidRPr="00B1753F">
        <w:rPr>
          <w:rFonts w:ascii="Times New Roman" w:hAnsi="Times New Roman"/>
        </w:rPr>
        <w:t>t.</w:t>
      </w:r>
      <w:r w:rsidRPr="00B1753F">
        <w:rPr>
          <w:rFonts w:ascii="Times New Roman" w:hAnsi="Times New Roman"/>
        </w:rPr>
        <w:t>3.2.</w:t>
      </w:r>
      <w:r w:rsidR="002D2990" w:rsidRPr="00B1753F">
        <w:rPr>
          <w:rFonts w:ascii="Times New Roman" w:hAnsi="Times New Roman"/>
        </w:rPr>
        <w:t>)</w:t>
      </w:r>
      <w:r w:rsidRPr="00B1753F">
        <w:rPr>
          <w:rFonts w:ascii="Times New Roman" w:hAnsi="Times New Roman"/>
        </w:rPr>
        <w:t xml:space="preserve"> </w:t>
      </w:r>
      <w:r w:rsidR="002D2990" w:rsidRPr="00B1753F">
        <w:rPr>
          <w:rFonts w:ascii="Times New Roman" w:hAnsi="Times New Roman"/>
        </w:rPr>
        <w:t>prema uvjetima izuz</w:t>
      </w:r>
      <w:r w:rsidR="009F3F0E" w:rsidRPr="00B1753F">
        <w:rPr>
          <w:rFonts w:ascii="Times New Roman" w:hAnsi="Times New Roman"/>
        </w:rPr>
        <w:t xml:space="preserve">eća koji su navedeni u </w:t>
      </w:r>
      <w:r w:rsidR="009F3F0E" w:rsidRPr="00B1753F">
        <w:rPr>
          <w:rFonts w:ascii="Times New Roman" w:hAnsi="Times New Roman"/>
          <w:b/>
          <w:i/>
        </w:rPr>
        <w:t xml:space="preserve">Tablici </w:t>
      </w:r>
      <w:r w:rsidR="00F95C22" w:rsidRPr="00B1753F">
        <w:rPr>
          <w:rFonts w:ascii="Times New Roman" w:hAnsi="Times New Roman"/>
          <w:b/>
          <w:i/>
        </w:rPr>
        <w:t>I</w:t>
      </w:r>
      <w:r w:rsidR="002D2990" w:rsidRPr="00B1753F">
        <w:rPr>
          <w:rFonts w:ascii="Times New Roman" w:hAnsi="Times New Roman"/>
          <w:b/>
          <w:i/>
        </w:rPr>
        <w:t>.</w:t>
      </w:r>
      <w:r w:rsidR="002D2990" w:rsidRPr="00B1753F">
        <w:rPr>
          <w:rFonts w:ascii="Times New Roman" w:eastAsia="Times New Roman" w:hAnsi="Times New Roman"/>
          <w:lang w:eastAsia="hr-HR"/>
        </w:rPr>
        <w:t xml:space="preserve"> </w:t>
      </w:r>
      <w:r w:rsidR="00111491" w:rsidRPr="00B1753F">
        <w:rPr>
          <w:rFonts w:ascii="Times New Roman" w:eastAsia="Times New Roman" w:hAnsi="Times New Roman"/>
          <w:lang w:eastAsia="hr-HR"/>
        </w:rPr>
        <w:t>(Dodatak 1)</w:t>
      </w:r>
      <w:r w:rsidR="008F56ED" w:rsidRPr="00B1753F">
        <w:rPr>
          <w:rFonts w:ascii="Times New Roman" w:eastAsia="Times New Roman" w:hAnsi="Times New Roman"/>
          <w:lang w:eastAsia="hr-HR"/>
        </w:rPr>
        <w:t xml:space="preserve"> [</w:t>
      </w:r>
      <w:r w:rsidR="001A1F98" w:rsidRPr="00B1753F">
        <w:rPr>
          <w:rFonts w:ascii="Times New Roman" w:eastAsia="Times New Roman" w:hAnsi="Times New Roman"/>
          <w:lang w:eastAsia="hr-HR"/>
        </w:rPr>
        <w:t>4</w:t>
      </w:r>
      <w:r w:rsidR="008F56ED" w:rsidRPr="00B1753F">
        <w:rPr>
          <w:rFonts w:ascii="Times New Roman" w:eastAsia="Times New Roman" w:hAnsi="Times New Roman"/>
          <w:lang w:eastAsia="hr-HR"/>
        </w:rPr>
        <w:t>]</w:t>
      </w:r>
      <w:r w:rsidR="009C1C8F" w:rsidRPr="00B1753F">
        <w:rPr>
          <w:rFonts w:ascii="Times New Roman" w:eastAsia="Times New Roman" w:hAnsi="Times New Roman"/>
          <w:lang w:eastAsia="hr-HR"/>
        </w:rPr>
        <w:t>.</w:t>
      </w:r>
    </w:p>
    <w:p w:rsidR="00D67A41" w:rsidRPr="00B1753F" w:rsidRDefault="0063456A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dostavlja </w:t>
      </w:r>
      <w:r w:rsidR="00145C5B" w:rsidRPr="00B1753F">
        <w:rPr>
          <w:rFonts w:ascii="Times New Roman" w:eastAsia="Times New Roman" w:hAnsi="Times New Roman"/>
          <w:i/>
          <w:lang w:eastAsia="hr-HR"/>
        </w:rPr>
        <w:t>I</w:t>
      </w:r>
      <w:r w:rsidRPr="00B1753F">
        <w:rPr>
          <w:rFonts w:ascii="Times New Roman" w:eastAsia="Times New Roman" w:hAnsi="Times New Roman"/>
          <w:i/>
          <w:lang w:eastAsia="hr-HR"/>
        </w:rPr>
        <w:t>zjavu o sukladnosti</w:t>
      </w:r>
      <w:r w:rsidRPr="00B1753F">
        <w:rPr>
          <w:rFonts w:ascii="Times New Roman" w:eastAsia="Times New Roman" w:hAnsi="Times New Roman"/>
          <w:lang w:eastAsia="hr-HR"/>
        </w:rPr>
        <w:t xml:space="preserve"> s mjerilom</w:t>
      </w:r>
      <w:r w:rsidR="001C7D79" w:rsidRPr="00B1753F">
        <w:rPr>
          <w:rFonts w:ascii="Times New Roman" w:eastAsia="Times New Roman" w:hAnsi="Times New Roman"/>
          <w:lang w:eastAsia="hr-HR"/>
        </w:rPr>
        <w:t xml:space="preserve"> </w:t>
      </w:r>
      <w:r w:rsidR="009C1C8F" w:rsidRPr="00B1753F">
        <w:rPr>
          <w:rFonts w:ascii="Times New Roman" w:eastAsia="Times New Roman" w:hAnsi="Times New Roman"/>
          <w:lang w:eastAsia="hr-HR"/>
        </w:rPr>
        <w:t xml:space="preserve">3. </w:t>
      </w:r>
      <w:r w:rsidR="001C7D79" w:rsidRPr="00B1753F">
        <w:rPr>
          <w:rFonts w:ascii="Times New Roman" w:eastAsia="Times New Roman" w:hAnsi="Times New Roman"/>
          <w:lang w:eastAsia="hr-HR"/>
        </w:rPr>
        <w:t>(</w:t>
      </w:r>
      <w:r w:rsidR="00CF2ED8" w:rsidRPr="00B1753F">
        <w:rPr>
          <w:rFonts w:ascii="Times New Roman" w:eastAsia="Times New Roman" w:hAnsi="Times New Roman"/>
          <w:lang w:eastAsia="hr-HR"/>
        </w:rPr>
        <w:t>t.</w:t>
      </w:r>
      <w:r w:rsidR="00906344" w:rsidRPr="00B1753F">
        <w:rPr>
          <w:rFonts w:ascii="Times New Roman" w:eastAsia="Times New Roman" w:hAnsi="Times New Roman"/>
          <w:lang w:eastAsia="hr-HR"/>
        </w:rPr>
        <w:t>3</w:t>
      </w:r>
      <w:r w:rsidRPr="00B1753F">
        <w:rPr>
          <w:rFonts w:ascii="Times New Roman" w:eastAsia="Times New Roman" w:hAnsi="Times New Roman"/>
          <w:lang w:eastAsia="hr-HR"/>
        </w:rPr>
        <w:t>.2.</w:t>
      </w:r>
      <w:r w:rsidR="001C7D79" w:rsidRPr="00B1753F">
        <w:rPr>
          <w:rFonts w:ascii="Times New Roman" w:eastAsia="Times New Roman" w:hAnsi="Times New Roman"/>
          <w:lang w:eastAsia="hr-HR"/>
        </w:rPr>
        <w:t>)</w:t>
      </w:r>
      <w:r w:rsidRPr="00B1753F">
        <w:rPr>
          <w:rFonts w:ascii="Times New Roman" w:eastAsia="Times New Roman" w:hAnsi="Times New Roman"/>
          <w:lang w:eastAsia="hr-HR"/>
        </w:rPr>
        <w:t xml:space="preserve"> potkrijepljenu, ovisno o slučaju, izjavama dobavljača </w:t>
      </w:r>
      <w:r w:rsidR="00906344" w:rsidRPr="00B1753F">
        <w:rPr>
          <w:rFonts w:ascii="Times New Roman" w:eastAsia="Times New Roman" w:hAnsi="Times New Roman"/>
          <w:lang w:eastAsia="hr-HR"/>
        </w:rPr>
        <w:t>pomo</w:t>
      </w:r>
      <w:r w:rsidR="00FB1A61" w:rsidRPr="00B1753F">
        <w:rPr>
          <w:rFonts w:ascii="Times New Roman" w:eastAsia="Times New Roman" w:hAnsi="Times New Roman"/>
          <w:lang w:eastAsia="hr-HR"/>
        </w:rPr>
        <w:t>ć</w:t>
      </w:r>
      <w:r w:rsidR="00906344" w:rsidRPr="00B1753F">
        <w:rPr>
          <w:rFonts w:ascii="Times New Roman" w:eastAsia="Times New Roman" w:hAnsi="Times New Roman"/>
          <w:lang w:eastAsia="hr-HR"/>
        </w:rPr>
        <w:t xml:space="preserve">nih </w:t>
      </w:r>
      <w:r w:rsidR="00685ED5" w:rsidRPr="00B1753F">
        <w:rPr>
          <w:rFonts w:ascii="Times New Roman" w:eastAsia="Times New Roman" w:hAnsi="Times New Roman"/>
          <w:lang w:eastAsia="hr-HR"/>
        </w:rPr>
        <w:t>sredstava</w:t>
      </w:r>
      <w:r w:rsidR="00906344" w:rsidRPr="00B1753F">
        <w:rPr>
          <w:rFonts w:ascii="Times New Roman" w:eastAsia="Times New Roman" w:hAnsi="Times New Roman"/>
          <w:lang w:eastAsia="hr-HR"/>
        </w:rPr>
        <w:t xml:space="preserve"> za obradu kože</w:t>
      </w:r>
      <w:r w:rsidRPr="00B1753F">
        <w:rPr>
          <w:rFonts w:ascii="Times New Roman" w:eastAsia="Times New Roman" w:hAnsi="Times New Roman"/>
          <w:lang w:eastAsia="hr-HR"/>
        </w:rPr>
        <w:t xml:space="preserve">. Izjavi se </w:t>
      </w:r>
      <w:r w:rsidRPr="00B1753F">
        <w:rPr>
          <w:rFonts w:ascii="Times New Roman" w:eastAsia="Times New Roman" w:hAnsi="Times New Roman"/>
          <w:lang w:eastAsia="hr-HR"/>
        </w:rPr>
        <w:lastRenderedPageBreak/>
        <w:t xml:space="preserve">prilaže popis tvari i/ili tvari u smjesama </w:t>
      </w:r>
      <w:r w:rsidR="001F74CE" w:rsidRPr="00B1753F">
        <w:rPr>
          <w:rFonts w:ascii="Times New Roman" w:eastAsia="Times New Roman" w:hAnsi="Times New Roman"/>
          <w:lang w:eastAsia="hr-HR"/>
        </w:rPr>
        <w:t>(na koje se primjenjuje mjerilo</w:t>
      </w:r>
      <w:r w:rsidR="001C7D79" w:rsidRPr="00B1753F">
        <w:rPr>
          <w:rFonts w:ascii="Times New Roman" w:eastAsia="Times New Roman" w:hAnsi="Times New Roman"/>
          <w:lang w:eastAsia="hr-HR"/>
        </w:rPr>
        <w:t xml:space="preserve"> </w:t>
      </w:r>
      <w:r w:rsidR="009C1C8F" w:rsidRPr="00B1753F">
        <w:rPr>
          <w:rFonts w:ascii="Times New Roman" w:eastAsia="Times New Roman" w:hAnsi="Times New Roman"/>
          <w:lang w:eastAsia="hr-HR"/>
        </w:rPr>
        <w:t xml:space="preserve">3. </w:t>
      </w:r>
      <w:r w:rsidR="001C7D79" w:rsidRPr="00B1753F">
        <w:rPr>
          <w:rFonts w:ascii="Times New Roman" w:eastAsia="Times New Roman" w:hAnsi="Times New Roman"/>
          <w:lang w:eastAsia="hr-HR"/>
        </w:rPr>
        <w:t>(</w:t>
      </w:r>
      <w:r w:rsidR="00CF2ED8" w:rsidRPr="00B1753F">
        <w:rPr>
          <w:rFonts w:ascii="Times New Roman" w:eastAsia="Times New Roman" w:hAnsi="Times New Roman"/>
          <w:lang w:eastAsia="hr-HR"/>
        </w:rPr>
        <w:t>t.</w:t>
      </w:r>
      <w:r w:rsidR="001F74CE" w:rsidRPr="00B1753F">
        <w:rPr>
          <w:rFonts w:ascii="Times New Roman" w:eastAsia="Times New Roman" w:hAnsi="Times New Roman"/>
          <w:lang w:eastAsia="hr-HR"/>
        </w:rPr>
        <w:t>3.2.</w:t>
      </w:r>
      <w:r w:rsidR="001C7D79" w:rsidRPr="00B1753F">
        <w:rPr>
          <w:rFonts w:ascii="Times New Roman" w:eastAsia="Times New Roman" w:hAnsi="Times New Roman"/>
          <w:lang w:eastAsia="hr-HR"/>
        </w:rPr>
        <w:t>)</w:t>
      </w:r>
      <w:r w:rsidR="009C1C8F" w:rsidRPr="00B1753F">
        <w:rPr>
          <w:rFonts w:ascii="Times New Roman" w:eastAsia="Times New Roman" w:hAnsi="Times New Roman"/>
          <w:lang w:eastAsia="hr-HR"/>
        </w:rPr>
        <w:t>)</w:t>
      </w:r>
      <w:r w:rsidR="001F74CE" w:rsidRPr="00B1753F">
        <w:rPr>
          <w:rFonts w:ascii="Times New Roman" w:eastAsia="Times New Roman" w:hAnsi="Times New Roman"/>
          <w:lang w:eastAsia="hr-HR"/>
        </w:rPr>
        <w:t xml:space="preserve"> koje su </w:t>
      </w:r>
      <w:r w:rsidRPr="00B1753F">
        <w:rPr>
          <w:rFonts w:ascii="Times New Roman" w:eastAsia="Times New Roman" w:hAnsi="Times New Roman"/>
          <w:lang w:eastAsia="hr-HR"/>
        </w:rPr>
        <w:t xml:space="preserve">prisutne </w:t>
      </w:r>
      <w:r w:rsidR="00813847" w:rsidRPr="00B1753F">
        <w:rPr>
          <w:rFonts w:ascii="Times New Roman" w:eastAsia="Times New Roman" w:hAnsi="Times New Roman"/>
          <w:lang w:eastAsia="hr-HR"/>
        </w:rPr>
        <w:t>u obrađenoj (</w:t>
      </w:r>
      <w:r w:rsidR="00906344" w:rsidRPr="00B1753F">
        <w:rPr>
          <w:rFonts w:ascii="Times New Roman" w:eastAsia="Times New Roman" w:hAnsi="Times New Roman"/>
          <w:lang w:eastAsia="hr-HR"/>
        </w:rPr>
        <w:t>gotovoj</w:t>
      </w:r>
      <w:r w:rsidR="00813847" w:rsidRPr="00B1753F">
        <w:rPr>
          <w:rFonts w:ascii="Times New Roman" w:eastAsia="Times New Roman" w:hAnsi="Times New Roman"/>
          <w:lang w:eastAsia="hr-HR"/>
        </w:rPr>
        <w:t>)</w:t>
      </w:r>
      <w:r w:rsidR="00906344" w:rsidRPr="00B1753F">
        <w:rPr>
          <w:rFonts w:ascii="Times New Roman" w:eastAsia="Times New Roman" w:hAnsi="Times New Roman"/>
          <w:lang w:eastAsia="hr-HR"/>
        </w:rPr>
        <w:t xml:space="preserve"> koži</w:t>
      </w:r>
      <w:r w:rsidR="001F74CE" w:rsidRPr="00B1753F">
        <w:rPr>
          <w:rFonts w:ascii="Times New Roman" w:eastAsia="Times New Roman" w:hAnsi="Times New Roman"/>
          <w:lang w:eastAsia="hr-HR"/>
        </w:rPr>
        <w:t>,</w:t>
      </w:r>
      <w:r w:rsidR="00906344" w:rsidRPr="00B1753F">
        <w:rPr>
          <w:rFonts w:ascii="Times New Roman" w:eastAsia="Times New Roman" w:hAnsi="Times New Roman"/>
          <w:lang w:eastAsia="hr-HR"/>
        </w:rPr>
        <w:t xml:space="preserve"> </w:t>
      </w:r>
      <w:r w:rsidRPr="00B1753F">
        <w:rPr>
          <w:rFonts w:ascii="Times New Roman" w:eastAsia="Times New Roman" w:hAnsi="Times New Roman"/>
          <w:lang w:eastAsia="hr-HR"/>
        </w:rPr>
        <w:t>te informacije o njihovom razvrstavanju ili nerazvrstavanju u razred opasnosti</w:t>
      </w:r>
      <w:r w:rsidR="00A60BBB" w:rsidRPr="00B1753F">
        <w:rPr>
          <w:rFonts w:ascii="Times New Roman" w:eastAsia="Times New Roman" w:hAnsi="Times New Roman"/>
          <w:lang w:eastAsia="hr-HR"/>
        </w:rPr>
        <w:t>.</w:t>
      </w:r>
      <w:r w:rsidR="00415082" w:rsidRPr="00B1753F">
        <w:rPr>
          <w:rFonts w:ascii="Times New Roman" w:eastAsia="Times New Roman" w:hAnsi="Times New Roman"/>
          <w:lang w:eastAsia="hr-HR"/>
        </w:rPr>
        <w:t xml:space="preserve"> </w:t>
      </w:r>
    </w:p>
    <w:p w:rsidR="004A3106" w:rsidRPr="00B1753F" w:rsidRDefault="004A3106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Za tvari i smjese navedene u </w:t>
      </w:r>
      <w:r w:rsidR="00A60BBB" w:rsidRPr="00B1753F">
        <w:rPr>
          <w:rFonts w:ascii="Times New Roman" w:eastAsia="Times New Roman" w:hAnsi="Times New Roman"/>
          <w:b/>
          <w:i/>
          <w:lang w:eastAsia="hr-HR"/>
        </w:rPr>
        <w:t xml:space="preserve">Tablici </w:t>
      </w:r>
      <w:r w:rsidR="00F95C22" w:rsidRPr="00B1753F">
        <w:rPr>
          <w:rFonts w:ascii="Times New Roman" w:eastAsia="Times New Roman" w:hAnsi="Times New Roman"/>
          <w:b/>
          <w:i/>
          <w:lang w:eastAsia="hr-HR"/>
        </w:rPr>
        <w:t>I</w:t>
      </w:r>
      <w:r w:rsidRPr="00B1753F">
        <w:rPr>
          <w:rFonts w:ascii="Times New Roman" w:eastAsia="Times New Roman" w:hAnsi="Times New Roman"/>
          <w:b/>
          <w:i/>
          <w:lang w:eastAsia="hr-HR"/>
        </w:rPr>
        <w:t>.</w:t>
      </w:r>
      <w:r w:rsidRPr="00B1753F">
        <w:rPr>
          <w:rFonts w:ascii="Times New Roman" w:eastAsia="Times New Roman" w:hAnsi="Times New Roman"/>
          <w:lang w:eastAsia="hr-HR"/>
        </w:rPr>
        <w:t xml:space="preserve"> za koje se odobrava izuzeće podnositelj zahtjeva dostavlja dokaz da su svi uvjeti za izuzeće ispunjeni.</w:t>
      </w:r>
    </w:p>
    <w:p w:rsidR="0053595F" w:rsidRPr="00010B9A" w:rsidRDefault="002B13FB" w:rsidP="00463AAD">
      <w:pPr>
        <w:pStyle w:val="Naslov1"/>
        <w:numPr>
          <w:ilvl w:val="0"/>
          <w:numId w:val="33"/>
        </w:numPr>
        <w:spacing w:before="0" w:after="0" w:line="360" w:lineRule="auto"/>
        <w:rPr>
          <w:rFonts w:ascii="Times New Roman" w:hAnsi="Times New Roman"/>
        </w:rPr>
      </w:pPr>
      <w:r w:rsidRPr="00010B9A">
        <w:rPr>
          <w:rFonts w:ascii="Times New Roman" w:hAnsi="Times New Roman"/>
        </w:rPr>
        <w:t>Mjeri</w:t>
      </w:r>
      <w:r w:rsidR="00254554" w:rsidRPr="00010B9A">
        <w:rPr>
          <w:rFonts w:ascii="Times New Roman" w:hAnsi="Times New Roman"/>
        </w:rPr>
        <w:t xml:space="preserve">lo </w:t>
      </w:r>
      <w:r w:rsidR="007868F0" w:rsidRPr="00010B9A">
        <w:rPr>
          <w:rFonts w:ascii="Times New Roman" w:hAnsi="Times New Roman"/>
        </w:rPr>
        <w:t>-</w:t>
      </w:r>
      <w:r w:rsidR="00117764" w:rsidRPr="00010B9A">
        <w:rPr>
          <w:rFonts w:ascii="Times New Roman" w:hAnsi="Times New Roman"/>
        </w:rPr>
        <w:t xml:space="preserve"> Ograničene</w:t>
      </w:r>
      <w:r w:rsidR="0053595F" w:rsidRPr="00010B9A">
        <w:rPr>
          <w:rFonts w:ascii="Times New Roman" w:hAnsi="Times New Roman"/>
        </w:rPr>
        <w:t xml:space="preserve"> tvari (RSL)</w:t>
      </w:r>
      <w:r w:rsidR="00117764" w:rsidRPr="00010B9A">
        <w:rPr>
          <w:rFonts w:ascii="Times New Roman" w:hAnsi="Times New Roman"/>
        </w:rPr>
        <w:t xml:space="preserve"> u obrađenoj (gotovoj) koži</w:t>
      </w:r>
      <w:r w:rsidR="0053595F" w:rsidRPr="00010B9A">
        <w:rPr>
          <w:rFonts w:ascii="Times New Roman" w:hAnsi="Times New Roman"/>
        </w:rPr>
        <w:t xml:space="preserve"> </w:t>
      </w:r>
    </w:p>
    <w:p w:rsidR="00067812" w:rsidRPr="00B1753F" w:rsidRDefault="0050580B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Obrađena </w:t>
      </w:r>
      <w:r w:rsidR="007868F0" w:rsidRPr="00B1753F">
        <w:rPr>
          <w:rFonts w:ascii="Times New Roman" w:eastAsia="Times New Roman" w:hAnsi="Times New Roman"/>
          <w:lang w:eastAsia="hr-HR"/>
        </w:rPr>
        <w:t>(</w:t>
      </w:r>
      <w:r w:rsidRPr="00B1753F">
        <w:rPr>
          <w:rFonts w:ascii="Times New Roman" w:eastAsia="Times New Roman" w:hAnsi="Times New Roman"/>
          <w:lang w:eastAsia="hr-HR"/>
        </w:rPr>
        <w:t>gotova</w:t>
      </w:r>
      <w:r w:rsidR="007868F0" w:rsidRPr="00B1753F">
        <w:rPr>
          <w:rFonts w:ascii="Times New Roman" w:eastAsia="Times New Roman" w:hAnsi="Times New Roman"/>
          <w:lang w:eastAsia="hr-HR"/>
        </w:rPr>
        <w:t>)</w:t>
      </w:r>
      <w:r w:rsidRPr="00B1753F">
        <w:rPr>
          <w:rFonts w:ascii="Times New Roman" w:eastAsia="Times New Roman" w:hAnsi="Times New Roman"/>
          <w:lang w:eastAsia="hr-HR"/>
        </w:rPr>
        <w:t xml:space="preserve"> koža</w:t>
      </w:r>
      <w:r w:rsidR="00C60B49" w:rsidRPr="00B1753F">
        <w:rPr>
          <w:rFonts w:ascii="Times New Roman" w:eastAsia="Times New Roman" w:hAnsi="Times New Roman"/>
          <w:lang w:eastAsia="hr-HR"/>
        </w:rPr>
        <w:t>,</w:t>
      </w:r>
      <w:r w:rsidRPr="00B1753F">
        <w:rPr>
          <w:rFonts w:ascii="Times New Roman" w:hAnsi="Times New Roman"/>
        </w:rPr>
        <w:t xml:space="preserve"> </w:t>
      </w:r>
      <w:r w:rsidR="00C60B49" w:rsidRPr="00B1753F">
        <w:rPr>
          <w:rFonts w:ascii="Times New Roman" w:eastAsia="Times New Roman" w:hAnsi="Times New Roman"/>
          <w:lang w:eastAsia="hr-HR"/>
        </w:rPr>
        <w:t>ne smije</w:t>
      </w:r>
      <w:r w:rsidR="00572293" w:rsidRPr="00B1753F">
        <w:rPr>
          <w:rFonts w:ascii="Times New Roman" w:eastAsia="Times New Roman" w:hAnsi="Times New Roman"/>
          <w:lang w:eastAsia="hr-HR"/>
        </w:rPr>
        <w:t xml:space="preserve"> sadržavati tvari navedene na Popisu ograničenih tvari</w:t>
      </w:r>
      <w:r w:rsidR="00FE2C79" w:rsidRPr="00B1753F">
        <w:rPr>
          <w:rFonts w:ascii="Times New Roman" w:eastAsia="Times New Roman" w:hAnsi="Times New Roman"/>
          <w:lang w:eastAsia="hr-HR"/>
        </w:rPr>
        <w:t xml:space="preserve"> ako su im </w:t>
      </w:r>
      <w:r w:rsidR="00457754" w:rsidRPr="00B1753F">
        <w:rPr>
          <w:rFonts w:ascii="Times New Roman" w:eastAsia="Times New Roman" w:hAnsi="Times New Roman"/>
          <w:lang w:eastAsia="hr-HR"/>
        </w:rPr>
        <w:t xml:space="preserve"> vrijednosti veće od dopuštenog ograničenja</w:t>
      </w:r>
      <w:r w:rsidR="00572293" w:rsidRPr="00B1753F">
        <w:rPr>
          <w:rFonts w:ascii="Times New Roman" w:eastAsia="Times New Roman" w:hAnsi="Times New Roman"/>
          <w:lang w:eastAsia="hr-HR"/>
        </w:rPr>
        <w:t>. Za svaku tvar ili skupinu tvari s Popisa ograničenih tvari navedeni su primjenjivost, područje primjene ograničenja</w:t>
      </w:r>
      <w:r w:rsidR="008B6EA4" w:rsidRPr="00B1753F">
        <w:rPr>
          <w:rFonts w:ascii="Times New Roman" w:eastAsia="Times New Roman" w:hAnsi="Times New Roman"/>
          <w:lang w:eastAsia="hr-HR"/>
        </w:rPr>
        <w:t>,</w:t>
      </w:r>
      <w:r w:rsidR="00572293" w:rsidRPr="00B1753F">
        <w:rPr>
          <w:rFonts w:ascii="Times New Roman" w:eastAsia="Times New Roman" w:hAnsi="Times New Roman"/>
          <w:lang w:eastAsia="hr-HR"/>
        </w:rPr>
        <w:t xml:space="preserve"> te zahtjevi u pogledu verifikacije i ispitivanja. </w:t>
      </w:r>
    </w:p>
    <w:p w:rsidR="00363310" w:rsidRPr="00B1753F" w:rsidRDefault="00363310" w:rsidP="00B1753F">
      <w:pPr>
        <w:spacing w:after="0" w:line="36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Na </w:t>
      </w:r>
      <w:r w:rsidR="00572293" w:rsidRPr="00B1753F">
        <w:rPr>
          <w:rFonts w:ascii="Times New Roman" w:eastAsia="Times New Roman" w:hAnsi="Times New Roman"/>
          <w:lang w:eastAsia="hr-HR"/>
        </w:rPr>
        <w:t>Popis</w:t>
      </w:r>
      <w:r w:rsidRPr="00B1753F">
        <w:rPr>
          <w:rFonts w:ascii="Times New Roman" w:eastAsia="Times New Roman" w:hAnsi="Times New Roman"/>
          <w:lang w:eastAsia="hr-HR"/>
        </w:rPr>
        <w:t>u</w:t>
      </w:r>
      <w:r w:rsidR="00572293" w:rsidRPr="00B1753F">
        <w:rPr>
          <w:rFonts w:ascii="Times New Roman" w:eastAsia="Times New Roman" w:hAnsi="Times New Roman"/>
          <w:lang w:eastAsia="hr-HR"/>
        </w:rPr>
        <w:t xml:space="preserve"> ograničeni</w:t>
      </w:r>
      <w:r w:rsidR="00145C5B" w:rsidRPr="00B1753F">
        <w:rPr>
          <w:rFonts w:ascii="Times New Roman" w:eastAsia="Times New Roman" w:hAnsi="Times New Roman"/>
          <w:lang w:eastAsia="hr-HR"/>
        </w:rPr>
        <w:t>h tvar</w:t>
      </w:r>
      <w:r w:rsidR="008B6EA4" w:rsidRPr="00B1753F">
        <w:rPr>
          <w:rFonts w:ascii="Times New Roman" w:eastAsia="Times New Roman" w:hAnsi="Times New Roman"/>
          <w:lang w:eastAsia="hr-HR"/>
        </w:rPr>
        <w:t xml:space="preserve">i </w:t>
      </w:r>
      <w:r w:rsidR="00CD3E6A" w:rsidRPr="00B1753F">
        <w:rPr>
          <w:rFonts w:ascii="Times New Roman" w:eastAsia="Times New Roman" w:hAnsi="Times New Roman"/>
          <w:lang w:eastAsia="hr-HR"/>
        </w:rPr>
        <w:t>(RSL)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8F56ED" w:rsidRPr="00B1753F">
        <w:rPr>
          <w:rFonts w:ascii="Times New Roman" w:eastAsia="Times New Roman" w:hAnsi="Times New Roman"/>
          <w:lang w:eastAsia="hr-HR"/>
        </w:rPr>
        <w:t>prema [</w:t>
      </w:r>
      <w:r w:rsidR="001A1F98" w:rsidRPr="00B1753F">
        <w:rPr>
          <w:rFonts w:ascii="Times New Roman" w:eastAsia="Times New Roman" w:hAnsi="Times New Roman"/>
          <w:lang w:eastAsia="hr-HR"/>
        </w:rPr>
        <w:t>4</w:t>
      </w:r>
      <w:r w:rsidR="008F56ED" w:rsidRPr="00B1753F">
        <w:rPr>
          <w:rFonts w:ascii="Times New Roman" w:eastAsia="Times New Roman" w:hAnsi="Times New Roman"/>
          <w:lang w:eastAsia="hr-HR"/>
        </w:rPr>
        <w:t xml:space="preserve">] </w:t>
      </w:r>
      <w:r w:rsidRPr="00B1753F">
        <w:rPr>
          <w:rFonts w:ascii="Times New Roman" w:eastAsia="Times New Roman" w:hAnsi="Times New Roman"/>
          <w:lang w:eastAsia="hr-HR"/>
        </w:rPr>
        <w:t>su</w:t>
      </w:r>
      <w:r w:rsidR="00067812" w:rsidRPr="00B1753F">
        <w:rPr>
          <w:rFonts w:ascii="Times New Roman" w:eastAsia="Times New Roman" w:hAnsi="Times New Roman"/>
          <w:lang w:eastAsia="hr-HR"/>
        </w:rPr>
        <w:t xml:space="preserve">: </w:t>
      </w:r>
      <w:r w:rsidR="00067812" w:rsidRPr="00B1753F">
        <w:rPr>
          <w:rFonts w:ascii="Times New Roman" w:eastAsia="Times New Roman" w:hAnsi="Times New Roman"/>
          <w:i/>
          <w:lang w:eastAsia="hr-HR"/>
        </w:rPr>
        <w:t xml:space="preserve">fenoli, otapala, klorirani parafini, </w:t>
      </w:r>
      <w:proofErr w:type="spellStart"/>
      <w:r w:rsidR="00EA19BF" w:rsidRPr="00B1753F">
        <w:rPr>
          <w:rFonts w:ascii="Times New Roman" w:eastAsia="Times New Roman" w:hAnsi="Times New Roman"/>
          <w:i/>
          <w:lang w:eastAsia="hr-HR"/>
        </w:rPr>
        <w:t>biocidni</w:t>
      </w:r>
      <w:proofErr w:type="spellEnd"/>
      <w:r w:rsidR="00EA19BF" w:rsidRPr="00B1753F">
        <w:rPr>
          <w:rFonts w:ascii="Times New Roman" w:eastAsia="Times New Roman" w:hAnsi="Times New Roman"/>
          <w:i/>
          <w:lang w:eastAsia="hr-HR"/>
        </w:rPr>
        <w:t xml:space="preserve"> proizvodi, </w:t>
      </w:r>
      <w:proofErr w:type="spellStart"/>
      <w:r w:rsidR="00FB2BD8" w:rsidRPr="00B1753F">
        <w:rPr>
          <w:rFonts w:ascii="Times New Roman" w:eastAsia="Times New Roman" w:hAnsi="Times New Roman"/>
          <w:i/>
          <w:lang w:eastAsia="hr-HR"/>
        </w:rPr>
        <w:t>amini</w:t>
      </w:r>
      <w:proofErr w:type="spellEnd"/>
      <w:r w:rsidR="00FB2BD8" w:rsidRPr="00B1753F">
        <w:rPr>
          <w:rFonts w:ascii="Times New Roman" w:eastAsia="Times New Roman" w:hAnsi="Times New Roman"/>
          <w:i/>
          <w:lang w:eastAsia="hr-HR"/>
        </w:rPr>
        <w:t xml:space="preserve"> iz zabranjenih </w:t>
      </w:r>
      <w:proofErr w:type="spellStart"/>
      <w:r w:rsidR="00EA19BF" w:rsidRPr="00B1753F">
        <w:rPr>
          <w:rFonts w:ascii="Times New Roman" w:eastAsia="Times New Roman" w:hAnsi="Times New Roman"/>
          <w:i/>
          <w:lang w:eastAsia="hr-HR"/>
        </w:rPr>
        <w:t>azo</w:t>
      </w:r>
      <w:proofErr w:type="spellEnd"/>
      <w:r w:rsidR="00EA19BF" w:rsidRPr="00B1753F">
        <w:rPr>
          <w:rFonts w:ascii="Times New Roman" w:eastAsia="Times New Roman" w:hAnsi="Times New Roman"/>
          <w:i/>
          <w:lang w:eastAsia="hr-HR"/>
        </w:rPr>
        <w:t xml:space="preserve"> boj</w:t>
      </w:r>
      <w:r w:rsidR="00FB2BD8" w:rsidRPr="00B1753F">
        <w:rPr>
          <w:rFonts w:ascii="Times New Roman" w:eastAsia="Times New Roman" w:hAnsi="Times New Roman"/>
          <w:i/>
          <w:lang w:eastAsia="hr-HR"/>
        </w:rPr>
        <w:t>a</w:t>
      </w:r>
      <w:r w:rsidR="00EA19BF" w:rsidRPr="00B1753F">
        <w:rPr>
          <w:rFonts w:ascii="Times New Roman" w:eastAsia="Times New Roman" w:hAnsi="Times New Roman"/>
          <w:i/>
          <w:lang w:eastAsia="hr-HR"/>
        </w:rPr>
        <w:t xml:space="preserve"> i </w:t>
      </w:r>
      <w:proofErr w:type="spellStart"/>
      <w:r w:rsidR="00EA19BF" w:rsidRPr="00B1753F">
        <w:rPr>
          <w:rFonts w:ascii="Times New Roman" w:eastAsia="Times New Roman" w:hAnsi="Times New Roman"/>
          <w:i/>
          <w:lang w:eastAsia="hr-HR"/>
        </w:rPr>
        <w:t>azo</w:t>
      </w:r>
      <w:proofErr w:type="spellEnd"/>
      <w:r w:rsidR="00EA19BF" w:rsidRPr="00B1753F">
        <w:rPr>
          <w:rFonts w:ascii="Times New Roman" w:eastAsia="Times New Roman" w:hAnsi="Times New Roman"/>
          <w:i/>
          <w:lang w:eastAsia="hr-HR"/>
        </w:rPr>
        <w:t xml:space="preserve"> bojila, </w:t>
      </w:r>
      <w:r w:rsidR="00C22138" w:rsidRPr="00B1753F">
        <w:rPr>
          <w:rFonts w:ascii="Times New Roman" w:eastAsia="Times New Roman" w:hAnsi="Times New Roman"/>
          <w:i/>
          <w:lang w:eastAsia="hr-HR"/>
        </w:rPr>
        <w:t xml:space="preserve">nosači, </w:t>
      </w:r>
      <w:r w:rsidR="00EA19BF" w:rsidRPr="00B1753F">
        <w:rPr>
          <w:rFonts w:ascii="Times New Roman" w:eastAsia="Times New Roman" w:hAnsi="Times New Roman"/>
          <w:i/>
          <w:lang w:eastAsia="hr-HR"/>
        </w:rPr>
        <w:t xml:space="preserve">CMR bojila, </w:t>
      </w:r>
      <w:proofErr w:type="spellStart"/>
      <w:r w:rsidR="00FB2BD8" w:rsidRPr="00B1753F">
        <w:rPr>
          <w:rFonts w:ascii="Times New Roman" w:eastAsia="Times New Roman" w:hAnsi="Times New Roman"/>
          <w:i/>
          <w:lang w:eastAsia="hr-HR"/>
        </w:rPr>
        <w:t>disperzna</w:t>
      </w:r>
      <w:proofErr w:type="spellEnd"/>
      <w:r w:rsidR="00FB2BD8" w:rsidRPr="00B1753F">
        <w:rPr>
          <w:rFonts w:ascii="Times New Roman" w:eastAsia="Times New Roman" w:hAnsi="Times New Roman"/>
          <w:i/>
          <w:lang w:eastAsia="hr-HR"/>
        </w:rPr>
        <w:t xml:space="preserve"> bojila, b</w:t>
      </w:r>
      <w:r w:rsidR="00EA19BF" w:rsidRPr="00B1753F">
        <w:rPr>
          <w:rFonts w:ascii="Times New Roman" w:eastAsia="Times New Roman" w:hAnsi="Times New Roman"/>
          <w:i/>
          <w:lang w:eastAsia="hr-HR"/>
        </w:rPr>
        <w:t>ojila od nagrizajućeg kroma,</w:t>
      </w:r>
      <w:r w:rsidRPr="00B1753F">
        <w:rPr>
          <w:rFonts w:ascii="Times New Roman" w:eastAsia="Times New Roman" w:hAnsi="Times New Roman"/>
          <w:i/>
          <w:lang w:eastAsia="hr-HR"/>
        </w:rPr>
        <w:t xml:space="preserve"> pigmenti, </w:t>
      </w:r>
      <w:proofErr w:type="spellStart"/>
      <w:r w:rsidRPr="00B1753F">
        <w:rPr>
          <w:rFonts w:ascii="Times New Roman" w:eastAsia="Times New Roman" w:hAnsi="Times New Roman"/>
          <w:i/>
          <w:lang w:eastAsia="hr-HR"/>
        </w:rPr>
        <w:t>per</w:t>
      </w:r>
      <w:proofErr w:type="spellEnd"/>
      <w:r w:rsidRPr="00B1753F">
        <w:rPr>
          <w:rFonts w:ascii="Times New Roman" w:eastAsia="Times New Roman" w:hAnsi="Times New Roman"/>
          <w:i/>
          <w:lang w:eastAsia="hr-HR"/>
        </w:rPr>
        <w:t xml:space="preserve">- i </w:t>
      </w:r>
      <w:proofErr w:type="spellStart"/>
      <w:r w:rsidRPr="00B1753F">
        <w:rPr>
          <w:rFonts w:ascii="Times New Roman" w:eastAsia="Times New Roman" w:hAnsi="Times New Roman"/>
          <w:i/>
          <w:lang w:eastAsia="hr-HR"/>
        </w:rPr>
        <w:t>polifluorirane</w:t>
      </w:r>
      <w:proofErr w:type="spellEnd"/>
      <w:r w:rsidRPr="00B1753F">
        <w:rPr>
          <w:rFonts w:ascii="Times New Roman" w:eastAsia="Times New Roman" w:hAnsi="Times New Roman"/>
          <w:i/>
          <w:lang w:eastAsia="hr-HR"/>
        </w:rPr>
        <w:t xml:space="preserve"> kemikalije (PFC), usporivači gorenja, </w:t>
      </w:r>
      <w:proofErr w:type="spellStart"/>
      <w:r w:rsidR="00FB2BD8" w:rsidRPr="00B1753F">
        <w:rPr>
          <w:rFonts w:ascii="Times New Roman" w:eastAsia="Times New Roman" w:hAnsi="Times New Roman"/>
          <w:i/>
          <w:lang w:eastAsia="hr-HR"/>
        </w:rPr>
        <w:t>p</w:t>
      </w:r>
      <w:r w:rsidRPr="00B1753F">
        <w:rPr>
          <w:rFonts w:ascii="Times New Roman" w:eastAsia="Times New Roman" w:hAnsi="Times New Roman"/>
          <w:i/>
          <w:lang w:eastAsia="hr-HR"/>
        </w:rPr>
        <w:t>oliciklički</w:t>
      </w:r>
      <w:proofErr w:type="spellEnd"/>
      <w:r w:rsidRPr="00B1753F">
        <w:rPr>
          <w:rFonts w:ascii="Times New Roman" w:eastAsia="Times New Roman" w:hAnsi="Times New Roman"/>
          <w:i/>
          <w:lang w:eastAsia="hr-HR"/>
        </w:rPr>
        <w:t xml:space="preserve"> aromatski ugljikovodici (PAH)</w:t>
      </w:r>
      <w:r w:rsidR="00FB2BD8" w:rsidRPr="00B1753F">
        <w:rPr>
          <w:rFonts w:ascii="Times New Roman" w:eastAsia="Times New Roman" w:hAnsi="Times New Roman"/>
          <w:i/>
          <w:lang w:eastAsia="hr-HR"/>
        </w:rPr>
        <w:t xml:space="preserve">, </w:t>
      </w:r>
      <w:proofErr w:type="spellStart"/>
      <w:r w:rsidR="00FB2BD8" w:rsidRPr="00B1753F">
        <w:rPr>
          <w:rFonts w:ascii="Times New Roman" w:eastAsia="Times New Roman" w:hAnsi="Times New Roman"/>
          <w:i/>
          <w:lang w:eastAsia="hr-HR"/>
        </w:rPr>
        <w:t>organokositrene</w:t>
      </w:r>
      <w:proofErr w:type="spellEnd"/>
      <w:r w:rsidR="00FB2BD8" w:rsidRPr="00B1753F">
        <w:rPr>
          <w:rFonts w:ascii="Times New Roman" w:eastAsia="Times New Roman" w:hAnsi="Times New Roman"/>
          <w:i/>
          <w:lang w:eastAsia="hr-HR"/>
        </w:rPr>
        <w:t xml:space="preserve"> tvari, </w:t>
      </w:r>
      <w:proofErr w:type="spellStart"/>
      <w:r w:rsidR="00FB2BD8" w:rsidRPr="00B1753F">
        <w:rPr>
          <w:rFonts w:ascii="Times New Roman" w:eastAsia="Times New Roman" w:hAnsi="Times New Roman"/>
          <w:i/>
          <w:lang w:eastAsia="hr-HR"/>
        </w:rPr>
        <w:t>ftalati</w:t>
      </w:r>
      <w:proofErr w:type="spellEnd"/>
      <w:r w:rsidR="00FB2BD8" w:rsidRPr="00B1753F">
        <w:rPr>
          <w:rFonts w:ascii="Times New Roman" w:eastAsia="Times New Roman" w:hAnsi="Times New Roman"/>
          <w:i/>
          <w:lang w:eastAsia="hr-HR"/>
        </w:rPr>
        <w:t xml:space="preserve">, </w:t>
      </w:r>
      <w:proofErr w:type="spellStart"/>
      <w:r w:rsidR="00FB2BD8" w:rsidRPr="00B1753F">
        <w:rPr>
          <w:rFonts w:ascii="Times New Roman" w:eastAsia="Times New Roman" w:hAnsi="Times New Roman"/>
          <w:i/>
          <w:lang w:eastAsia="hr-HR"/>
        </w:rPr>
        <w:t>ekstraktivni</w:t>
      </w:r>
      <w:proofErr w:type="spellEnd"/>
      <w:r w:rsidR="00FB2BD8" w:rsidRPr="00B1753F">
        <w:rPr>
          <w:rFonts w:ascii="Times New Roman" w:eastAsia="Times New Roman" w:hAnsi="Times New Roman"/>
          <w:i/>
          <w:lang w:eastAsia="hr-HR"/>
        </w:rPr>
        <w:t xml:space="preserve"> metali, krom</w:t>
      </w:r>
      <w:r w:rsidR="00C22138" w:rsidRPr="00B1753F">
        <w:rPr>
          <w:rFonts w:ascii="Times New Roman" w:eastAsia="Times New Roman" w:hAnsi="Times New Roman"/>
          <w:i/>
          <w:lang w:eastAsia="hr-HR"/>
        </w:rPr>
        <w:t xml:space="preserve"> iz štavljenja kože i formaldehid, </w:t>
      </w:r>
      <w:r w:rsidR="004028BC" w:rsidRPr="00B1753F">
        <w:rPr>
          <w:rFonts w:ascii="Times New Roman" w:eastAsia="Times New Roman" w:hAnsi="Times New Roman"/>
          <w:lang w:eastAsia="hr-HR"/>
        </w:rPr>
        <w:t xml:space="preserve">te su navedeni u </w:t>
      </w:r>
      <w:r w:rsidR="00C22138" w:rsidRPr="00B1753F">
        <w:rPr>
          <w:rFonts w:ascii="Times New Roman" w:eastAsia="Times New Roman" w:hAnsi="Times New Roman"/>
          <w:lang w:eastAsia="hr-HR"/>
        </w:rPr>
        <w:t>Dodat</w:t>
      </w:r>
      <w:r w:rsidR="004028BC" w:rsidRPr="00B1753F">
        <w:rPr>
          <w:rFonts w:ascii="Times New Roman" w:eastAsia="Times New Roman" w:hAnsi="Times New Roman"/>
          <w:lang w:eastAsia="hr-HR"/>
        </w:rPr>
        <w:t>ku</w:t>
      </w:r>
      <w:r w:rsidR="00C22138" w:rsidRPr="00B1753F">
        <w:rPr>
          <w:rFonts w:ascii="Times New Roman" w:eastAsia="Times New Roman" w:hAnsi="Times New Roman"/>
          <w:lang w:eastAsia="hr-HR"/>
        </w:rPr>
        <w:t xml:space="preserve"> </w:t>
      </w:r>
      <w:r w:rsidR="00F072D5" w:rsidRPr="00B1753F">
        <w:rPr>
          <w:rFonts w:ascii="Times New Roman" w:eastAsia="Times New Roman" w:hAnsi="Times New Roman"/>
          <w:lang w:eastAsia="hr-HR"/>
        </w:rPr>
        <w:t>2</w:t>
      </w:r>
      <w:r w:rsidR="00A359C1" w:rsidRPr="00B1753F">
        <w:rPr>
          <w:rFonts w:ascii="Times New Roman" w:eastAsia="Times New Roman" w:hAnsi="Times New Roman"/>
          <w:lang w:eastAsia="hr-HR"/>
        </w:rPr>
        <w:t xml:space="preserve"> (</w:t>
      </w:r>
      <w:r w:rsidR="00A359C1" w:rsidRPr="00B1753F">
        <w:rPr>
          <w:rFonts w:ascii="Times New Roman" w:eastAsia="Times New Roman" w:hAnsi="Times New Roman"/>
          <w:b/>
          <w:i/>
          <w:lang w:eastAsia="hr-HR"/>
        </w:rPr>
        <w:t>Tablice</w:t>
      </w:r>
      <w:r w:rsidR="005009EE" w:rsidRPr="00B1753F">
        <w:rPr>
          <w:rFonts w:ascii="Times New Roman" w:eastAsia="Times New Roman" w:hAnsi="Times New Roman"/>
          <w:b/>
          <w:i/>
          <w:lang w:eastAsia="hr-HR"/>
        </w:rPr>
        <w:t xml:space="preserve"> II.- XI</w:t>
      </w:r>
      <w:r w:rsidR="005009EE" w:rsidRPr="00B1753F">
        <w:rPr>
          <w:rFonts w:ascii="Times New Roman" w:eastAsia="Times New Roman" w:hAnsi="Times New Roman"/>
          <w:lang w:eastAsia="hr-HR"/>
        </w:rPr>
        <w:t>.)</w:t>
      </w:r>
      <w:r w:rsidR="00F072D5" w:rsidRPr="00B1753F">
        <w:rPr>
          <w:rFonts w:ascii="Times New Roman" w:eastAsia="Times New Roman" w:hAnsi="Times New Roman"/>
          <w:lang w:eastAsia="hr-HR"/>
        </w:rPr>
        <w:t xml:space="preserve"> </w:t>
      </w:r>
    </w:p>
    <w:p w:rsidR="00145C5B" w:rsidRPr="00B1753F" w:rsidRDefault="0062428D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 njegov dobavljač/dobavljači pomo</w:t>
      </w:r>
      <w:r w:rsidR="00145C5B" w:rsidRPr="00B1753F">
        <w:rPr>
          <w:rFonts w:ascii="Times New Roman" w:eastAsia="Times New Roman" w:hAnsi="Times New Roman"/>
          <w:lang w:eastAsia="hr-HR"/>
        </w:rPr>
        <w:t>ć</w:t>
      </w:r>
      <w:r w:rsidRPr="00B1753F">
        <w:rPr>
          <w:rFonts w:ascii="Times New Roman" w:eastAsia="Times New Roman" w:hAnsi="Times New Roman"/>
          <w:lang w:eastAsia="hr-HR"/>
        </w:rPr>
        <w:t xml:space="preserve">nih </w:t>
      </w:r>
      <w:r w:rsidR="00586E2C" w:rsidRPr="00B1753F">
        <w:rPr>
          <w:rFonts w:ascii="Times New Roman" w:eastAsia="Times New Roman" w:hAnsi="Times New Roman"/>
          <w:lang w:eastAsia="hr-HR"/>
        </w:rPr>
        <w:t>sredstava</w:t>
      </w:r>
      <w:r w:rsidRPr="00B1753F">
        <w:rPr>
          <w:rFonts w:ascii="Times New Roman" w:eastAsia="Times New Roman" w:hAnsi="Times New Roman"/>
          <w:lang w:eastAsia="hr-HR"/>
        </w:rPr>
        <w:t xml:space="preserve"> z</w:t>
      </w:r>
      <w:r w:rsidR="00D44B20" w:rsidRPr="00B1753F">
        <w:rPr>
          <w:rFonts w:ascii="Times New Roman" w:eastAsia="Times New Roman" w:hAnsi="Times New Roman"/>
          <w:lang w:eastAsia="hr-HR"/>
        </w:rPr>
        <w:t>a obradu kože,</w:t>
      </w:r>
      <w:r w:rsidRPr="00B1753F">
        <w:rPr>
          <w:rFonts w:ascii="Times New Roman" w:eastAsia="Times New Roman" w:hAnsi="Times New Roman"/>
          <w:lang w:eastAsia="hr-HR"/>
        </w:rPr>
        <w:t xml:space="preserve"> dostavlja/dostavljaju </w:t>
      </w:r>
      <w:r w:rsidR="00586E2C" w:rsidRPr="00B1753F">
        <w:rPr>
          <w:rFonts w:ascii="Times New Roman" w:eastAsia="Times New Roman" w:hAnsi="Times New Roman"/>
          <w:i/>
          <w:lang w:eastAsia="hr-HR"/>
        </w:rPr>
        <w:t>I</w:t>
      </w:r>
      <w:r w:rsidRPr="00B1753F">
        <w:rPr>
          <w:rFonts w:ascii="Times New Roman" w:eastAsia="Times New Roman" w:hAnsi="Times New Roman"/>
          <w:i/>
          <w:lang w:eastAsia="hr-HR"/>
        </w:rPr>
        <w:t>zjavu o sukladnosti</w:t>
      </w:r>
      <w:r w:rsidRPr="00B1753F">
        <w:rPr>
          <w:rFonts w:ascii="Times New Roman" w:eastAsia="Times New Roman" w:hAnsi="Times New Roman"/>
          <w:lang w:eastAsia="hr-HR"/>
        </w:rPr>
        <w:t xml:space="preserve"> s Popisom ograničenih tvari koju </w:t>
      </w:r>
      <w:r w:rsidR="00900B14" w:rsidRPr="00B1753F">
        <w:rPr>
          <w:rFonts w:ascii="Times New Roman" w:eastAsia="Times New Roman" w:hAnsi="Times New Roman"/>
          <w:lang w:eastAsia="hr-HR"/>
        </w:rPr>
        <w:t>potkrepljuju dokazima povezanim</w:t>
      </w:r>
      <w:r w:rsidRPr="00B1753F">
        <w:rPr>
          <w:rFonts w:ascii="Times New Roman" w:eastAsia="Times New Roman" w:hAnsi="Times New Roman"/>
          <w:lang w:eastAsia="hr-HR"/>
        </w:rPr>
        <w:t xml:space="preserve"> s</w:t>
      </w:r>
      <w:r w:rsidR="00586E2C" w:rsidRPr="00B1753F">
        <w:rPr>
          <w:rFonts w:ascii="Times New Roman" w:eastAsia="Times New Roman" w:hAnsi="Times New Roman"/>
          <w:lang w:eastAsia="hr-HR"/>
        </w:rPr>
        <w:t>a</w:t>
      </w:r>
      <w:r w:rsidRPr="00B1753F">
        <w:rPr>
          <w:rFonts w:ascii="Times New Roman" w:eastAsia="Times New Roman" w:hAnsi="Times New Roman"/>
          <w:lang w:eastAsia="hr-HR"/>
        </w:rPr>
        <w:t xml:space="preserve"> tvarima i smjesama koje se upotrebljavaju za</w:t>
      </w:r>
      <w:r w:rsidR="0027101D" w:rsidRPr="00B1753F">
        <w:rPr>
          <w:rFonts w:ascii="Times New Roman" w:eastAsia="Times New Roman" w:hAnsi="Times New Roman"/>
          <w:lang w:eastAsia="hr-HR"/>
        </w:rPr>
        <w:t xml:space="preserve"> obradu kože</w:t>
      </w:r>
      <w:r w:rsidRPr="00B1753F">
        <w:rPr>
          <w:rFonts w:ascii="Times New Roman" w:eastAsia="Times New Roman" w:hAnsi="Times New Roman"/>
          <w:lang w:eastAsia="hr-HR"/>
        </w:rPr>
        <w:t xml:space="preserve">. </w:t>
      </w:r>
    </w:p>
    <w:p w:rsidR="0062428D" w:rsidRPr="00B1753F" w:rsidRDefault="0062428D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Provjera se obavlja za svaki relevantni zahtjev kako je naznačeno u Popisu ograničenih tvari, a koji može uključivati:</w:t>
      </w:r>
    </w:p>
    <w:p w:rsidR="007868F0" w:rsidRPr="00B1753F" w:rsidRDefault="007868F0" w:rsidP="00B1753F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izjave dobivene od osoba odgovornih za povezane proizvodne faze,</w:t>
      </w:r>
    </w:p>
    <w:p w:rsidR="007868F0" w:rsidRPr="00B1753F" w:rsidRDefault="007868F0" w:rsidP="00B1753F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izjave dobavljača kemikalija, ili</w:t>
      </w:r>
    </w:p>
    <w:p w:rsidR="007868F0" w:rsidRPr="00B1753F" w:rsidRDefault="007868F0" w:rsidP="00B1753F">
      <w:pPr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rezultate laboratorijske analize uzoraka obrađene - gotove kože.</w:t>
      </w:r>
    </w:p>
    <w:p w:rsidR="0062428D" w:rsidRPr="00B1753F" w:rsidRDefault="0062428D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Ako su potrebni, sigurnosno-tehnički listovi izrađuju se u skladu sa smjernicama u odjeljcima 10., 11. i 12. Priloga II. Uredb</w:t>
      </w:r>
      <w:r w:rsidR="000E018B" w:rsidRPr="00B1753F">
        <w:rPr>
          <w:rFonts w:ascii="Times New Roman" w:eastAsia="Times New Roman" w:hAnsi="Times New Roman"/>
          <w:lang w:eastAsia="hr-HR"/>
        </w:rPr>
        <w:t xml:space="preserve">e </w:t>
      </w:r>
      <w:r w:rsidRPr="00B1753F">
        <w:rPr>
          <w:rFonts w:ascii="Times New Roman" w:eastAsia="Times New Roman" w:hAnsi="Times New Roman"/>
          <w:lang w:eastAsia="hr-HR"/>
        </w:rPr>
        <w:t>(EZ) br. 1907/2006 (Zahtjevi za sastavljanje sigurnosno-tehničkih listova). Nepotpune si</w:t>
      </w:r>
      <w:r w:rsidR="000E018B" w:rsidRPr="00B1753F">
        <w:rPr>
          <w:rFonts w:ascii="Times New Roman" w:eastAsia="Times New Roman" w:hAnsi="Times New Roman"/>
          <w:lang w:eastAsia="hr-HR"/>
        </w:rPr>
        <w:t xml:space="preserve">gurnosno-tehničke listove treba </w:t>
      </w:r>
      <w:r w:rsidRPr="00B1753F">
        <w:rPr>
          <w:rFonts w:ascii="Times New Roman" w:eastAsia="Times New Roman" w:hAnsi="Times New Roman"/>
          <w:lang w:eastAsia="hr-HR"/>
        </w:rPr>
        <w:t>dopuniti izjavama dobavljača kemikalija.</w:t>
      </w:r>
    </w:p>
    <w:p w:rsidR="00937E55" w:rsidRPr="00B1753F" w:rsidRDefault="0062428D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Ako je neophodna laboratorijska analiza</w:t>
      </w:r>
      <w:r w:rsidR="00145C5B" w:rsidRPr="00B1753F">
        <w:rPr>
          <w:rFonts w:ascii="Times New Roman" w:eastAsia="Times New Roman" w:hAnsi="Times New Roman"/>
          <w:lang w:eastAsia="hr-HR"/>
        </w:rPr>
        <w:t xml:space="preserve"> </w:t>
      </w:r>
      <w:r w:rsidR="0027101D" w:rsidRPr="00B1753F">
        <w:rPr>
          <w:rFonts w:ascii="Times New Roman" w:eastAsia="Times New Roman" w:hAnsi="Times New Roman"/>
          <w:lang w:eastAsia="hr-HR"/>
        </w:rPr>
        <w:t xml:space="preserve">obrađene </w:t>
      </w:r>
      <w:r w:rsidR="00937E55" w:rsidRPr="00B1753F">
        <w:rPr>
          <w:rFonts w:ascii="Times New Roman" w:eastAsia="Times New Roman" w:hAnsi="Times New Roman"/>
          <w:lang w:eastAsia="hr-HR"/>
        </w:rPr>
        <w:t>(</w:t>
      </w:r>
      <w:r w:rsidR="0027101D" w:rsidRPr="00B1753F">
        <w:rPr>
          <w:rFonts w:ascii="Times New Roman" w:eastAsia="Times New Roman" w:hAnsi="Times New Roman"/>
          <w:lang w:eastAsia="hr-HR"/>
        </w:rPr>
        <w:t>gotove</w:t>
      </w:r>
      <w:r w:rsidR="00937E55" w:rsidRPr="00B1753F">
        <w:rPr>
          <w:rFonts w:ascii="Times New Roman" w:eastAsia="Times New Roman" w:hAnsi="Times New Roman"/>
          <w:lang w:eastAsia="hr-HR"/>
        </w:rPr>
        <w:t>)</w:t>
      </w:r>
      <w:r w:rsidR="0027101D" w:rsidRPr="00B1753F">
        <w:rPr>
          <w:rFonts w:ascii="Times New Roman" w:eastAsia="Times New Roman" w:hAnsi="Times New Roman"/>
          <w:lang w:eastAsia="hr-HR"/>
        </w:rPr>
        <w:t xml:space="preserve"> kože</w:t>
      </w:r>
      <w:r w:rsidRPr="00B1753F">
        <w:rPr>
          <w:rFonts w:ascii="Times New Roman" w:eastAsia="Times New Roman" w:hAnsi="Times New Roman"/>
          <w:lang w:eastAsia="hr-HR"/>
        </w:rPr>
        <w:t xml:space="preserve">, ona se provodi </w:t>
      </w:r>
      <w:r w:rsidR="00497037" w:rsidRPr="00B1753F">
        <w:rPr>
          <w:rFonts w:ascii="Times New Roman" w:eastAsia="Times New Roman" w:hAnsi="Times New Roman"/>
          <w:lang w:eastAsia="hr-HR"/>
        </w:rPr>
        <w:t xml:space="preserve">u konkretnom slučaju koji se odnosi na zahtjev </w:t>
      </w:r>
      <w:r w:rsidR="00D229E0" w:rsidRPr="00B1753F">
        <w:rPr>
          <w:rFonts w:ascii="Times New Roman" w:eastAsia="Times New Roman" w:hAnsi="Times New Roman"/>
          <w:lang w:eastAsia="hr-HR"/>
        </w:rPr>
        <w:t xml:space="preserve">nakon uzorkovanja </w:t>
      </w:r>
      <w:r w:rsidR="009D01E0" w:rsidRPr="00B1753F">
        <w:rPr>
          <w:rFonts w:ascii="Times New Roman" w:eastAsia="Times New Roman" w:hAnsi="Times New Roman"/>
          <w:lang w:eastAsia="hr-HR"/>
        </w:rPr>
        <w:t xml:space="preserve">kože </w:t>
      </w:r>
      <w:r w:rsidR="00497037" w:rsidRPr="00B1753F">
        <w:rPr>
          <w:rFonts w:ascii="Times New Roman" w:eastAsia="Times New Roman" w:hAnsi="Times New Roman"/>
          <w:lang w:eastAsia="hr-HR"/>
        </w:rPr>
        <w:t>sukladno</w:t>
      </w:r>
      <w:r w:rsidR="00217FEC" w:rsidRPr="00B1753F">
        <w:rPr>
          <w:rFonts w:ascii="Times New Roman" w:eastAsia="Times New Roman" w:hAnsi="Times New Roman"/>
          <w:lang w:eastAsia="hr-HR"/>
        </w:rPr>
        <w:t xml:space="preserve"> norm</w:t>
      </w:r>
      <w:r w:rsidR="004B2A0F" w:rsidRPr="00B1753F">
        <w:rPr>
          <w:rFonts w:ascii="Times New Roman" w:eastAsia="Times New Roman" w:hAnsi="Times New Roman"/>
          <w:lang w:eastAsia="hr-HR"/>
        </w:rPr>
        <w:t xml:space="preserve">ama </w:t>
      </w:r>
      <w:r w:rsidR="00497037" w:rsidRPr="00B1753F">
        <w:rPr>
          <w:rFonts w:ascii="Times New Roman" w:eastAsia="Times New Roman" w:hAnsi="Times New Roman"/>
          <w:lang w:eastAsia="hr-HR"/>
        </w:rPr>
        <w:t>HRN EN IS</w:t>
      </w:r>
      <w:r w:rsidR="004B2A0F" w:rsidRPr="00B1753F">
        <w:rPr>
          <w:rFonts w:ascii="Times New Roman" w:eastAsia="Times New Roman" w:hAnsi="Times New Roman"/>
          <w:lang w:eastAsia="hr-HR"/>
        </w:rPr>
        <w:t>O 2588</w:t>
      </w:r>
      <w:r w:rsidR="00497037" w:rsidRPr="00B1753F">
        <w:rPr>
          <w:rFonts w:ascii="Times New Roman" w:eastAsia="Times New Roman" w:hAnsi="Times New Roman"/>
          <w:lang w:eastAsia="hr-HR"/>
        </w:rPr>
        <w:t xml:space="preserve"> i HRN EN ISO 2418</w:t>
      </w:r>
      <w:r w:rsidR="00217FEC" w:rsidRPr="00B1753F">
        <w:rPr>
          <w:rFonts w:ascii="Times New Roman" w:eastAsia="Times New Roman" w:hAnsi="Times New Roman"/>
          <w:lang w:eastAsia="hr-HR"/>
        </w:rPr>
        <w:t>.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9D01E0" w:rsidRPr="00B1753F">
        <w:rPr>
          <w:rFonts w:ascii="Times New Roman" w:eastAsia="Times New Roman" w:hAnsi="Times New Roman"/>
          <w:lang w:eastAsia="hr-HR"/>
        </w:rPr>
        <w:t>Ispitivanja uzorkovane kože izvodi akreditirani laboratorij.</w:t>
      </w:r>
    </w:p>
    <w:p w:rsidR="00602577" w:rsidRPr="00010B9A" w:rsidRDefault="007A4D24" w:rsidP="00B1753F">
      <w:pPr>
        <w:pStyle w:val="Naslov1"/>
        <w:spacing w:before="0" w:after="0" w:line="360" w:lineRule="auto"/>
        <w:rPr>
          <w:rFonts w:ascii="Times New Roman" w:hAnsi="Times New Roman"/>
        </w:rPr>
      </w:pPr>
      <w:r w:rsidRPr="00B1753F">
        <w:rPr>
          <w:rFonts w:ascii="Times New Roman" w:hAnsi="Times New Roman"/>
        </w:rPr>
        <w:t>5.</w:t>
      </w:r>
      <w:r w:rsidRPr="00B1753F">
        <w:rPr>
          <w:rFonts w:ascii="Times New Roman" w:hAnsi="Times New Roman"/>
        </w:rPr>
        <w:tab/>
      </w:r>
      <w:r w:rsidR="00602577" w:rsidRPr="00010B9A">
        <w:rPr>
          <w:rFonts w:ascii="Times New Roman" w:hAnsi="Times New Roman"/>
        </w:rPr>
        <w:t xml:space="preserve">Mjerilo - Kruti otpad nastao tijekom </w:t>
      </w:r>
      <w:r w:rsidR="00212627" w:rsidRPr="00010B9A">
        <w:rPr>
          <w:rFonts w:ascii="Times New Roman" w:hAnsi="Times New Roman"/>
        </w:rPr>
        <w:t>obrade</w:t>
      </w:r>
      <w:r w:rsidR="00602577" w:rsidRPr="00010B9A">
        <w:rPr>
          <w:rFonts w:ascii="Times New Roman" w:hAnsi="Times New Roman"/>
        </w:rPr>
        <w:t xml:space="preserve"> kože 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Tijekom obrade sirove kože nastaje značajna količina krutog otpada. Pod krutim otpadom tijekom procesa pr</w:t>
      </w:r>
      <w:r w:rsidR="007E090D" w:rsidRPr="00B1753F">
        <w:rPr>
          <w:rFonts w:ascii="Times New Roman" w:eastAsia="Times New Roman" w:hAnsi="Times New Roman"/>
          <w:lang w:eastAsia="hr-HR"/>
        </w:rPr>
        <w:t xml:space="preserve">erade kože smatra se: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dlačni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pokrivač, potkožni sloj</w:t>
      </w:r>
      <w:r w:rsidR="00764C4A" w:rsidRPr="00B1753F">
        <w:rPr>
          <w:rFonts w:ascii="Times New Roman" w:eastAsia="Times New Roman" w:hAnsi="Times New Roman"/>
          <w:lang w:eastAsia="hr-HR"/>
        </w:rPr>
        <w:t xml:space="preserve"> (mesina), obrezotine</w:t>
      </w:r>
      <w:r w:rsidR="00B136D4" w:rsidRPr="00B1753F">
        <w:rPr>
          <w:rFonts w:ascii="Times New Roman" w:eastAsia="Times New Roman" w:hAnsi="Times New Roman"/>
          <w:lang w:eastAsia="hr-HR"/>
        </w:rPr>
        <w:t xml:space="preserve"> u procesu </w:t>
      </w:r>
      <w:proofErr w:type="spellStart"/>
      <w:r w:rsidR="00B136D4" w:rsidRPr="00B1753F">
        <w:rPr>
          <w:rFonts w:ascii="Times New Roman" w:eastAsia="Times New Roman" w:hAnsi="Times New Roman"/>
          <w:lang w:eastAsia="hr-HR"/>
        </w:rPr>
        <w:t>luženja</w:t>
      </w:r>
      <w:proofErr w:type="spellEnd"/>
      <w:r w:rsidR="00B136D4" w:rsidRPr="00B1753F">
        <w:rPr>
          <w:rFonts w:ascii="Times New Roman" w:eastAsia="Times New Roman" w:hAnsi="Times New Roman"/>
          <w:lang w:eastAsia="hr-HR"/>
        </w:rPr>
        <w:t xml:space="preserve"> sirovih koža</w:t>
      </w:r>
      <w:r w:rsidR="00764C4A" w:rsidRPr="00B1753F">
        <w:rPr>
          <w:rFonts w:ascii="Times New Roman" w:eastAsia="Times New Roman" w:hAnsi="Times New Roman"/>
          <w:lang w:eastAsia="hr-HR"/>
        </w:rPr>
        <w:t xml:space="preserve">, </w:t>
      </w:r>
      <w:r w:rsidRPr="00B1753F">
        <w:rPr>
          <w:rFonts w:ascii="Times New Roman" w:eastAsia="Times New Roman" w:hAnsi="Times New Roman"/>
          <w:lang w:eastAsia="hr-HR"/>
        </w:rPr>
        <w:t xml:space="preserve"> strugotine i </w:t>
      </w:r>
      <w:r w:rsidR="00764C4A" w:rsidRPr="00B1753F">
        <w:rPr>
          <w:rFonts w:ascii="Times New Roman" w:eastAsia="Times New Roman" w:hAnsi="Times New Roman"/>
          <w:lang w:eastAsia="hr-HR"/>
        </w:rPr>
        <w:t xml:space="preserve">prah </w:t>
      </w:r>
      <w:r w:rsidRPr="00B1753F">
        <w:rPr>
          <w:rFonts w:ascii="Times New Roman" w:eastAsia="Times New Roman" w:hAnsi="Times New Roman"/>
          <w:lang w:eastAsia="hr-HR"/>
        </w:rPr>
        <w:t xml:space="preserve">nakon struganja </w:t>
      </w:r>
      <w:r w:rsidR="009C3B8E" w:rsidRPr="00B1753F">
        <w:rPr>
          <w:rFonts w:ascii="Times New Roman" w:eastAsia="Times New Roman" w:hAnsi="Times New Roman"/>
          <w:lang w:eastAsia="hr-HR"/>
        </w:rPr>
        <w:t>i brušenja u</w:t>
      </w:r>
      <w:r w:rsidRPr="00B1753F">
        <w:rPr>
          <w:rFonts w:ascii="Times New Roman" w:eastAsia="Times New Roman" w:hAnsi="Times New Roman"/>
          <w:lang w:eastAsia="hr-HR"/>
        </w:rPr>
        <w:t>štavljene kože, ostaci</w:t>
      </w:r>
      <w:r w:rsidR="00CD3E6A" w:rsidRPr="00B1753F">
        <w:rPr>
          <w:rFonts w:ascii="Times New Roman" w:eastAsia="Times New Roman" w:hAnsi="Times New Roman"/>
          <w:lang w:eastAsia="hr-HR"/>
        </w:rPr>
        <w:t xml:space="preserve"> nakon obrezivanja gotovih koža te</w:t>
      </w:r>
      <w:r w:rsidRPr="00B1753F">
        <w:rPr>
          <w:rFonts w:ascii="Times New Roman" w:eastAsia="Times New Roman" w:hAnsi="Times New Roman"/>
          <w:lang w:eastAsia="hr-HR"/>
        </w:rPr>
        <w:t xml:space="preserve"> kristali suvišne soli zaostal</w:t>
      </w:r>
      <w:r w:rsidR="009C3B8E" w:rsidRPr="00B1753F">
        <w:rPr>
          <w:rFonts w:ascii="Times New Roman" w:eastAsia="Times New Roman" w:hAnsi="Times New Roman"/>
          <w:lang w:eastAsia="hr-HR"/>
        </w:rPr>
        <w:t>i nakon otvaranja soljene kože.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lastRenderedPageBreak/>
        <w:t xml:space="preserve">Kruti otpad koji zaostaje tijekom tehnoloških operacija uklanjanja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dlačnog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pokrivača i potkožnog sloja predstavlja  sekundarne sirovine za mnoge važne proizvode. 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eastAsia="Times New Roman" w:hAnsi="Times New Roman"/>
          <w:lang w:eastAsia="hr-HR"/>
        </w:rPr>
        <w:t xml:space="preserve">U tehnološkim operacijama cijepanja i struganja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izlužene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i/ili štavljene kože nastaje znatna količina krutog otpada koji se može koristiti također kao sekundarna sirovina.</w:t>
      </w:r>
      <w:r w:rsidRPr="00B1753F">
        <w:rPr>
          <w:rFonts w:ascii="Times New Roman" w:hAnsi="Times New Roman"/>
        </w:rPr>
        <w:t xml:space="preserve"> 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Značajan čimbenik zagađenja okoliša predstavlja kruti otpad nastao u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dovršnim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obradama brušenja i obrezivanja obrađenih (gotovih) koža. </w:t>
      </w:r>
    </w:p>
    <w:p w:rsidR="00602577" w:rsidRPr="00B1753F" w:rsidRDefault="008A0F73" w:rsidP="00B1753F">
      <w:pPr>
        <w:pStyle w:val="Naslov2"/>
        <w:spacing w:before="0" w:after="0" w:line="360" w:lineRule="auto"/>
        <w:rPr>
          <w:rFonts w:ascii="Times New Roman" w:hAnsi="Times New Roman"/>
          <w:lang w:eastAsia="hr-HR"/>
        </w:rPr>
      </w:pPr>
      <w:r w:rsidRPr="00B1753F">
        <w:rPr>
          <w:rFonts w:ascii="Times New Roman" w:hAnsi="Times New Roman"/>
          <w:lang w:eastAsia="hr-HR"/>
        </w:rPr>
        <w:t>5</w:t>
      </w:r>
      <w:r w:rsidR="00CB7A4D">
        <w:rPr>
          <w:rFonts w:ascii="Times New Roman" w:hAnsi="Times New Roman"/>
          <w:lang w:eastAsia="hr-HR"/>
        </w:rPr>
        <w:t>.1.</w:t>
      </w:r>
      <w:r w:rsidR="00CB7A4D">
        <w:rPr>
          <w:rFonts w:ascii="Times New Roman" w:hAnsi="Times New Roman"/>
          <w:lang w:eastAsia="hr-HR"/>
        </w:rPr>
        <w:tab/>
      </w:r>
      <w:r w:rsidR="00602577" w:rsidRPr="00B1753F">
        <w:rPr>
          <w:rFonts w:ascii="Times New Roman" w:hAnsi="Times New Roman"/>
          <w:lang w:eastAsia="hr-HR"/>
        </w:rPr>
        <w:t>Razvrstavanje otpada i gospodarenje otpadom</w:t>
      </w:r>
    </w:p>
    <w:p w:rsidR="00602577" w:rsidRPr="00B1753F" w:rsidRDefault="00602577" w:rsidP="00B175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hr-HR"/>
        </w:rPr>
      </w:pPr>
      <w:r w:rsidRPr="00B1753F">
        <w:rPr>
          <w:rFonts w:ascii="Times New Roman" w:hAnsi="Times New Roman"/>
          <w:lang w:eastAsia="hr-HR"/>
        </w:rPr>
        <w:t xml:space="preserve">Prema </w:t>
      </w:r>
      <w:r w:rsidRPr="00B1753F">
        <w:rPr>
          <w:rFonts w:ascii="Times New Roman" w:hAnsi="Times New Roman"/>
          <w:i/>
          <w:lang w:eastAsia="hr-HR"/>
        </w:rPr>
        <w:t>Katalogu otpada</w:t>
      </w:r>
      <w:r w:rsidRPr="00B1753F">
        <w:rPr>
          <w:rFonts w:ascii="Times New Roman" w:hAnsi="Times New Roman"/>
          <w:lang w:eastAsia="hr-HR"/>
        </w:rPr>
        <w:t xml:space="preserve"> (Pravilnik o katalogu otpada, NN 90/15) određuju se vrste otpada (ključni broj), najčešće prema djelatnostima iz kojih otpad nastaje. Međutim, za potrebe izrade statistika otpada prema europskoj Uredbi (EZ) br. 2150/2002 o statističkim podacima o otpadu (te njenim izmjenama prema Uredbi (EU) br. 849/2010, Prilog III) koristi se klasifikacija koja vrste otpada grupira uglavn</w:t>
      </w:r>
      <w:r w:rsidR="002552DB" w:rsidRPr="00B1753F">
        <w:rPr>
          <w:rFonts w:ascii="Times New Roman" w:hAnsi="Times New Roman"/>
          <w:lang w:eastAsia="hr-HR"/>
        </w:rPr>
        <w:t>om prema vrstama materijala. U T</w:t>
      </w:r>
      <w:r w:rsidRPr="00B1753F">
        <w:rPr>
          <w:rFonts w:ascii="Times New Roman" w:hAnsi="Times New Roman"/>
          <w:lang w:eastAsia="hr-HR"/>
        </w:rPr>
        <w:t xml:space="preserve">ablici </w:t>
      </w:r>
      <w:r w:rsidR="002552DB" w:rsidRPr="00B1753F">
        <w:rPr>
          <w:rFonts w:ascii="Times New Roman" w:hAnsi="Times New Roman"/>
          <w:lang w:eastAsia="hr-HR"/>
        </w:rPr>
        <w:t>3. prikazane</w:t>
      </w:r>
      <w:r w:rsidRPr="00B1753F">
        <w:rPr>
          <w:rFonts w:ascii="Times New Roman" w:hAnsi="Times New Roman"/>
          <w:lang w:eastAsia="hr-HR"/>
        </w:rPr>
        <w:t xml:space="preserve"> su vrste otpada koje </w:t>
      </w:r>
      <w:r w:rsidR="002552DB" w:rsidRPr="00B1753F">
        <w:rPr>
          <w:rFonts w:ascii="Times New Roman" w:hAnsi="Times New Roman"/>
          <w:lang w:eastAsia="hr-HR"/>
        </w:rPr>
        <w:t>nastaju tijekom proizvodnje kože</w:t>
      </w:r>
      <w:r w:rsidRPr="00B1753F">
        <w:rPr>
          <w:rFonts w:ascii="Times New Roman" w:hAnsi="Times New Roman"/>
          <w:lang w:eastAsia="hr-HR"/>
        </w:rPr>
        <w:t>.</w:t>
      </w:r>
      <w:r w:rsidR="002552DB" w:rsidRPr="00B1753F">
        <w:rPr>
          <w:rFonts w:ascii="Times New Roman" w:hAnsi="Times New Roman"/>
          <w:lang w:eastAsia="hr-HR"/>
        </w:rPr>
        <w:t xml:space="preserve"> </w:t>
      </w:r>
      <w:r w:rsidRPr="00B1753F">
        <w:rPr>
          <w:rFonts w:ascii="Times New Roman" w:hAnsi="Times New Roman"/>
          <w:lang w:eastAsia="hr-HR"/>
        </w:rPr>
        <w:t xml:space="preserve"> </w:t>
      </w:r>
    </w:p>
    <w:p w:rsidR="00602577" w:rsidRPr="00B1753F" w:rsidRDefault="00602577" w:rsidP="00B1753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/>
          <w:bCs/>
          <w:lang w:eastAsia="hr-HR"/>
        </w:rPr>
      </w:pPr>
      <w:r w:rsidRPr="00B1753F">
        <w:rPr>
          <w:rFonts w:ascii="Times New Roman" w:hAnsi="Times New Roman"/>
          <w:b/>
          <w:bCs/>
          <w:lang w:eastAsia="hr-HR"/>
        </w:rPr>
        <w:t xml:space="preserve">Grupa 04 01 </w:t>
      </w:r>
      <w:r w:rsidRPr="00B1753F">
        <w:rPr>
          <w:rFonts w:ascii="Times New Roman" w:hAnsi="Times New Roman"/>
          <w:bCs/>
          <w:lang w:eastAsia="hr-HR"/>
        </w:rPr>
        <w:t>- otpad iz kožarske i krznarske industrije</w:t>
      </w:r>
    </w:p>
    <w:p w:rsidR="00602577" w:rsidRPr="00B1753F" w:rsidRDefault="009E4224" w:rsidP="00B175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hr-HR"/>
        </w:rPr>
      </w:pPr>
      <w:r w:rsidRPr="00B1753F">
        <w:rPr>
          <w:rFonts w:ascii="Times New Roman" w:hAnsi="Times New Roman"/>
          <w:b/>
          <w:i/>
          <w:lang w:eastAsia="hr-HR"/>
        </w:rPr>
        <w:t>Tablica 3</w:t>
      </w:r>
      <w:r w:rsidR="00602577" w:rsidRPr="00B1753F">
        <w:rPr>
          <w:rFonts w:ascii="Times New Roman" w:hAnsi="Times New Roman"/>
          <w:b/>
          <w:i/>
          <w:lang w:eastAsia="hr-HR"/>
        </w:rPr>
        <w:t>.</w:t>
      </w:r>
      <w:r w:rsidR="00110391" w:rsidRPr="00B1753F">
        <w:rPr>
          <w:rFonts w:ascii="Times New Roman" w:hAnsi="Times New Roman"/>
          <w:color w:val="000000"/>
          <w:lang w:eastAsia="hr-HR"/>
        </w:rPr>
        <w:t xml:space="preserve"> K</w:t>
      </w:r>
      <w:r w:rsidR="00602577" w:rsidRPr="00B1753F">
        <w:rPr>
          <w:rFonts w:ascii="Times New Roman" w:hAnsi="Times New Roman"/>
          <w:color w:val="000000"/>
          <w:lang w:eastAsia="hr-HR"/>
        </w:rPr>
        <w:t>ategorije otpada prema klasifikaciji Kataloga otpada i Uredb</w:t>
      </w:r>
      <w:r w:rsidR="002552DB" w:rsidRPr="00B1753F">
        <w:rPr>
          <w:rFonts w:ascii="Times New Roman" w:hAnsi="Times New Roman"/>
          <w:color w:val="000000"/>
          <w:lang w:eastAsia="hr-HR"/>
        </w:rPr>
        <w:t>ama</w:t>
      </w:r>
      <w:r w:rsidR="00602577" w:rsidRPr="00B1753F">
        <w:rPr>
          <w:rFonts w:ascii="Times New Roman" w:hAnsi="Times New Roman"/>
          <w:color w:val="000000"/>
          <w:lang w:eastAsia="hr-HR"/>
        </w:rPr>
        <w:t xml:space="preserve"> 2150/2002 i 849/2010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2796"/>
        <w:gridCol w:w="2381"/>
        <w:gridCol w:w="1965"/>
      </w:tblGrid>
      <w:tr w:rsidR="00602577" w:rsidRPr="00B1753F" w:rsidTr="00606CA4">
        <w:tc>
          <w:tcPr>
            <w:tcW w:w="1843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Katalog otpada -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ključni broj otpada</w:t>
            </w:r>
          </w:p>
        </w:tc>
        <w:tc>
          <w:tcPr>
            <w:tcW w:w="2835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Katalog otpada – naziv otpada</w:t>
            </w:r>
          </w:p>
        </w:tc>
        <w:tc>
          <w:tcPr>
            <w:tcW w:w="2410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Kategorija prema Uredbi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849/2010</w:t>
            </w:r>
          </w:p>
        </w:tc>
        <w:tc>
          <w:tcPr>
            <w:tcW w:w="1984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Napomena</w:t>
            </w:r>
          </w:p>
        </w:tc>
      </w:tr>
      <w:tr w:rsidR="00602577" w:rsidRPr="00B1753F" w:rsidTr="00606CA4">
        <w:trPr>
          <w:trHeight w:val="378"/>
        </w:trPr>
        <w:tc>
          <w:tcPr>
            <w:tcW w:w="9072" w:type="dxa"/>
            <w:gridSpan w:val="4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Ključni brojevi koji se odnose na otpadni tekstil, uključujući kožu i krzno, te obuću </w:t>
            </w:r>
          </w:p>
        </w:tc>
      </w:tr>
      <w:tr w:rsidR="00602577" w:rsidRPr="00B1753F" w:rsidTr="00606CA4">
        <w:tc>
          <w:tcPr>
            <w:tcW w:w="1843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04 01 01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otpad od uklanjanja potkožnog tkiva i razlaganja vapnom</w:t>
            </w:r>
          </w:p>
        </w:tc>
        <w:tc>
          <w:tcPr>
            <w:tcW w:w="2410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07.6 Otpadni tekstil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07.63 Otpad od kože</w:t>
            </w:r>
          </w:p>
        </w:tc>
        <w:tc>
          <w:tcPr>
            <w:tcW w:w="1984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Otpad od kože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Otpad iz kožarske i krznarske industrije</w:t>
            </w:r>
          </w:p>
        </w:tc>
      </w:tr>
      <w:tr w:rsidR="00602577" w:rsidRPr="00B1753F" w:rsidTr="00606CA4">
        <w:tc>
          <w:tcPr>
            <w:tcW w:w="1843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04 01 02 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otpad od obrade vapnom sirove kože</w:t>
            </w:r>
          </w:p>
        </w:tc>
        <w:tc>
          <w:tcPr>
            <w:tcW w:w="2410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07.6 Otpadni tekstil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07.63 Otpad od kože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Otpad od kože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Otpad iz kožarske i krznarske industrije</w:t>
            </w:r>
          </w:p>
        </w:tc>
      </w:tr>
      <w:tr w:rsidR="00602577" w:rsidRPr="00B1753F" w:rsidTr="00606CA4">
        <w:tc>
          <w:tcPr>
            <w:tcW w:w="1843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04 01 08</w:t>
            </w:r>
          </w:p>
        </w:tc>
        <w:tc>
          <w:tcPr>
            <w:tcW w:w="2835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otpadna štavljena koža </w:t>
            </w:r>
            <w:r w:rsidR="00212627"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(</w:t>
            </w: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strugotine, otpaci od rezanja, prah) koja sadrži krom</w:t>
            </w:r>
          </w:p>
        </w:tc>
        <w:tc>
          <w:tcPr>
            <w:tcW w:w="2410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07.6 Otpadni tekstil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07.63 Otpad od kože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Otpad od kože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1753F">
              <w:rPr>
                <w:rFonts w:ascii="Times New Roman" w:hAnsi="Times New Roman"/>
                <w:sz w:val="20"/>
                <w:szCs w:val="20"/>
                <w:lang w:eastAsia="hr-HR"/>
              </w:rPr>
              <w:t>Otpad iz kožarske i krznarske industrije</w:t>
            </w:r>
          </w:p>
        </w:tc>
      </w:tr>
      <w:tr w:rsidR="00602577" w:rsidRPr="00B1753F" w:rsidTr="00606CA4">
        <w:tc>
          <w:tcPr>
            <w:tcW w:w="1843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iCs/>
                <w:sz w:val="20"/>
                <w:szCs w:val="20"/>
                <w:lang w:eastAsia="hr-HR"/>
              </w:rPr>
              <w:t>04 01 09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iCs/>
                <w:sz w:val="20"/>
                <w:szCs w:val="20"/>
                <w:lang w:eastAsia="hr-HR"/>
              </w:rPr>
              <w:t>otpad iz kožarske i krznarske industrije - otpad od površinske i završne obrade</w:t>
            </w:r>
          </w:p>
        </w:tc>
        <w:tc>
          <w:tcPr>
            <w:tcW w:w="2410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iCs/>
                <w:sz w:val="20"/>
                <w:szCs w:val="20"/>
                <w:lang w:eastAsia="hr-HR"/>
              </w:rPr>
              <w:t>02.14 Ostali otpad od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iCs/>
                <w:sz w:val="20"/>
                <w:szCs w:val="20"/>
                <w:lang w:eastAsia="hr-HR"/>
              </w:rPr>
              <w:t>kemijskih pripravaka</w:t>
            </w:r>
          </w:p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02577" w:rsidRPr="00B1753F" w:rsidRDefault="00602577" w:rsidP="00B175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1753F">
              <w:rPr>
                <w:rFonts w:ascii="Times New Roman" w:hAnsi="Times New Roman"/>
                <w:iCs/>
                <w:sz w:val="20"/>
                <w:szCs w:val="20"/>
                <w:lang w:eastAsia="hr-HR"/>
              </w:rPr>
              <w:t>Kemijski otpad</w:t>
            </w:r>
          </w:p>
        </w:tc>
      </w:tr>
    </w:tbl>
    <w:p w:rsidR="00602577" w:rsidRPr="00B1753F" w:rsidRDefault="00602577" w:rsidP="00B175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hr-HR"/>
        </w:rPr>
      </w:pPr>
      <w:r w:rsidRPr="00B1753F">
        <w:rPr>
          <w:rFonts w:ascii="Times New Roman" w:hAnsi="Times New Roman"/>
          <w:lang w:eastAsia="hr-HR"/>
        </w:rPr>
        <w:t xml:space="preserve">Otpad pod ključnim brojem 04 01 09 odnosi se na otpad od površinske i završne obrade, te se prema klasifikaciji otpada u </w:t>
      </w:r>
      <w:r w:rsidR="00110391" w:rsidRPr="00B1753F">
        <w:rPr>
          <w:rFonts w:ascii="Times New Roman" w:hAnsi="Times New Roman"/>
          <w:lang w:eastAsia="hr-HR"/>
        </w:rPr>
        <w:t xml:space="preserve">Tablici </w:t>
      </w:r>
      <w:r w:rsidR="0075258B" w:rsidRPr="00B1753F">
        <w:rPr>
          <w:rFonts w:ascii="Times New Roman" w:hAnsi="Times New Roman"/>
          <w:lang w:eastAsia="hr-HR"/>
        </w:rPr>
        <w:t>3</w:t>
      </w:r>
      <w:r w:rsidRPr="00B1753F">
        <w:rPr>
          <w:rFonts w:ascii="Times New Roman" w:hAnsi="Times New Roman"/>
          <w:lang w:eastAsia="hr-HR"/>
        </w:rPr>
        <w:t>. ova vrstu treba prijavljivati kao otpad od kemijskih pripravaka, međutim, utvrđeno je da dio tvrtki prijavljuje ostatke iz kožarske i krznarske industrije (npr. ostatke od krojenja, obrezivanja) pod navedenim ključnim brojem jer naziv otpada nije dovoljno jasan; ukupno je u 2015. godini prijavljeno 973,73 t proizvedenog takvog otpada.</w:t>
      </w:r>
    </w:p>
    <w:p w:rsidR="00602577" w:rsidRPr="00B1753F" w:rsidRDefault="00602577" w:rsidP="00B175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hr-HR"/>
        </w:rPr>
      </w:pPr>
      <w:r w:rsidRPr="00B1753F">
        <w:rPr>
          <w:rFonts w:ascii="Times New Roman" w:hAnsi="Times New Roman"/>
          <w:bCs/>
          <w:lang w:eastAsia="hr-HR"/>
        </w:rPr>
        <w:lastRenderedPageBreak/>
        <w:t>Temeljem</w:t>
      </w:r>
      <w:r w:rsidRPr="00B1753F">
        <w:rPr>
          <w:rFonts w:ascii="Times New Roman" w:hAnsi="Times New Roman"/>
          <w:bCs/>
          <w:i/>
          <w:lang w:eastAsia="hr-HR"/>
        </w:rPr>
        <w:t xml:space="preserve"> Zakona o održivom gospodarenju otpadom</w:t>
      </w:r>
      <w:r w:rsidRPr="00B1753F">
        <w:rPr>
          <w:rFonts w:ascii="Times New Roman" w:hAnsi="Times New Roman"/>
          <w:bCs/>
          <w:lang w:eastAsia="hr-HR"/>
        </w:rPr>
        <w:t xml:space="preserve"> (NN 94/13)</w:t>
      </w:r>
      <w:r w:rsidRPr="00B1753F">
        <w:rPr>
          <w:rFonts w:ascii="Times New Roman" w:hAnsi="Times New Roman"/>
          <w:b/>
          <w:bCs/>
          <w:lang w:eastAsia="hr-HR"/>
        </w:rPr>
        <w:t xml:space="preserve"> </w:t>
      </w:r>
      <w:r w:rsidRPr="00B1753F">
        <w:rPr>
          <w:rFonts w:ascii="Times New Roman" w:hAnsi="Times New Roman"/>
          <w:lang w:eastAsia="hr-HR"/>
        </w:rPr>
        <w:t xml:space="preserve">u čl. 53. navode se posebne kategorije otpada koje se moraju odvajati na mjestu nastanka, odvojeno sakupljati i skladištiti u skladu s načinom koji se propisuje pravilnicima za pojedinu posebnu kategoriju otpada. Ispravno gospodarenje otpadom treba se provoditi u skladu s </w:t>
      </w:r>
      <w:r w:rsidRPr="00B1753F">
        <w:rPr>
          <w:rFonts w:ascii="Times New Roman" w:hAnsi="Times New Roman"/>
          <w:i/>
          <w:lang w:eastAsia="hr-HR"/>
        </w:rPr>
        <w:t xml:space="preserve">Pravilnikom o gospodarenju otpadnim tekstilom i otpadnom obućom </w:t>
      </w:r>
      <w:r w:rsidRPr="00B1753F">
        <w:rPr>
          <w:rFonts w:ascii="Times New Roman" w:hAnsi="Times New Roman"/>
          <w:lang w:eastAsia="hr-HR"/>
        </w:rPr>
        <w:t xml:space="preserve">(NN 99/15), i to na način da se ne umanjuje značaj i uloga humanitarnih i drugih organizacija koje sakupljaju ili sortiraju rabljenu robu. 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dostavlja </w:t>
      </w:r>
      <w:r w:rsidRPr="00B1753F">
        <w:rPr>
          <w:rFonts w:ascii="Times New Roman" w:eastAsia="Times New Roman" w:hAnsi="Times New Roman"/>
          <w:i/>
          <w:lang w:eastAsia="hr-HR"/>
        </w:rPr>
        <w:t>Izjavu o razvrstavanju i gospodarenju otpadom</w:t>
      </w:r>
      <w:r w:rsidRPr="00B1753F">
        <w:rPr>
          <w:rFonts w:ascii="Times New Roman" w:eastAsia="Times New Roman" w:hAnsi="Times New Roman"/>
          <w:lang w:eastAsia="hr-HR"/>
        </w:rPr>
        <w:t>.</w:t>
      </w:r>
      <w:r w:rsidRPr="00B1753F">
        <w:rPr>
          <w:rFonts w:ascii="Times New Roman" w:hAnsi="Times New Roman"/>
        </w:rPr>
        <w:t xml:space="preserve"> </w:t>
      </w:r>
      <w:r w:rsidRPr="00B1753F">
        <w:rPr>
          <w:rFonts w:ascii="Times New Roman" w:eastAsia="Times New Roman" w:hAnsi="Times New Roman"/>
          <w:lang w:eastAsia="hr-HR"/>
        </w:rPr>
        <w:t>U izjavi se navodi godišnja količina proizvodnje kože i s njom povezana količina zaostalog otpada, kao i  izmjerena količina razvrstanog otpada, na temelju prosječnih mjesečnih vrijednosti za posljednjih dvanaest mjeseci koji prethode zahtjevu.</w:t>
      </w:r>
    </w:p>
    <w:p w:rsidR="00602577" w:rsidRPr="00010B9A" w:rsidRDefault="003D26A9" w:rsidP="00B1753F">
      <w:pPr>
        <w:pStyle w:val="Naslov3"/>
        <w:rPr>
          <w:lang w:eastAsia="hr-HR"/>
        </w:rPr>
      </w:pPr>
      <w:r w:rsidRPr="00010B9A">
        <w:rPr>
          <w:lang w:eastAsia="hr-HR"/>
        </w:rPr>
        <w:t>5.1.1</w:t>
      </w:r>
      <w:r w:rsidR="00602577" w:rsidRPr="00010B9A">
        <w:rPr>
          <w:lang w:eastAsia="hr-HR"/>
        </w:rPr>
        <w:t>.</w:t>
      </w:r>
      <w:r w:rsidR="00CB7A4D">
        <w:rPr>
          <w:lang w:eastAsia="hr-HR"/>
        </w:rPr>
        <w:tab/>
      </w:r>
      <w:r w:rsidR="00602577" w:rsidRPr="00010B9A">
        <w:rPr>
          <w:lang w:eastAsia="hr-HR"/>
        </w:rPr>
        <w:t>Smanjenje emisija otpadnih voda od krutog otpada nakon mokrih procesa prerade kože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Smanjenje opterećenja otpadnih voda krutim otpadom opisanog u </w:t>
      </w:r>
      <w:r w:rsidR="004876DA" w:rsidRPr="00B1753F">
        <w:rPr>
          <w:rFonts w:ascii="Times New Roman" w:eastAsia="Times New Roman" w:hAnsi="Times New Roman"/>
          <w:lang w:eastAsia="hr-HR"/>
        </w:rPr>
        <w:t>mjerilu 5.</w:t>
      </w:r>
      <w:r w:rsidRPr="00B1753F">
        <w:rPr>
          <w:rFonts w:ascii="Times New Roman" w:eastAsia="Times New Roman" w:hAnsi="Times New Roman"/>
          <w:lang w:eastAsia="hr-HR"/>
        </w:rPr>
        <w:t>, zaostalog od pojedinih procesnih koraka tijekom mokrih procesa prerade kože, može se realizirati primjenom pojedinih najbolje raspoloživih tehnika (NRT) ili njihovom kombinacijom (Provedbena odluka komisije 2013/84/EU u okviru Direktive EC 2010/75/EU o industrijskim emisijama za štavljenje kože, Prilog I.):</w:t>
      </w:r>
    </w:p>
    <w:p w:rsidR="00602577" w:rsidRPr="00B1753F" w:rsidRDefault="00602577" w:rsidP="00B1753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Obrada svježih koža - koriste se nesoljene kože (sprečavanje brzog propadanja kože potrebno je brzo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posmortalno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ohlađene i u kratkim rokovima dostava i skladištenje pri kontroliranoj temperaturi). 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u w:val="single"/>
          <w:lang w:eastAsia="hr-HR"/>
        </w:rPr>
        <w:t>Primjenjivost:</w:t>
      </w:r>
      <w:r w:rsidRPr="00B1753F">
        <w:rPr>
          <w:rFonts w:ascii="Times New Roman" w:eastAsia="Times New Roman" w:hAnsi="Times New Roman"/>
          <w:lang w:eastAsia="hr-HR"/>
        </w:rPr>
        <w:t xml:space="preserve"> ovisno o ograničenjima povezanim s dostupnošću svježih koža. Ne može se primijeniti kada je lanac opskrbe duži od dva dana.</w:t>
      </w:r>
    </w:p>
    <w:p w:rsidR="00602577" w:rsidRPr="00B1753F" w:rsidRDefault="00602577" w:rsidP="00B1753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Stresanje suvišne soli s kože mehaničkim putem - za soljene kože koje se prilikom otvaranja tresu i prevrću pri čemu se odvajaju kristali soli i ne ulaze u proces močenja.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u w:val="single"/>
          <w:lang w:eastAsia="hr-HR"/>
        </w:rPr>
        <w:t>Primjenjivost:</w:t>
      </w:r>
      <w:r w:rsidRPr="00B1753F">
        <w:rPr>
          <w:rFonts w:ascii="Times New Roman" w:eastAsia="Times New Roman" w:hAnsi="Times New Roman"/>
          <w:lang w:eastAsia="hr-HR"/>
        </w:rPr>
        <w:t xml:space="preserve"> ograničenje na postrojenja za štavljenje kože koja obrađuje soljene kože.</w:t>
      </w:r>
    </w:p>
    <w:p w:rsidR="00602577" w:rsidRPr="00B1753F" w:rsidRDefault="00602577" w:rsidP="00B1753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Odstranjivanje dlaka očuvanjem dlaka - za odstranjivanje dlake razgradnjom korijena dlake umjesto cijele dlake. Preostala dlaka se filtrira iz otpadne vode, pri čemu se koncentracija produkata razgradnje dlaka u otpadnoj vodi smanjuje. 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u w:val="single"/>
          <w:lang w:eastAsia="hr-HR"/>
        </w:rPr>
        <w:t>Primjenjivost:</w:t>
      </w:r>
      <w:r w:rsidRPr="00B1753F">
        <w:rPr>
          <w:rFonts w:ascii="Times New Roman" w:eastAsia="Times New Roman" w:hAnsi="Times New Roman"/>
          <w:lang w:eastAsia="hr-HR"/>
        </w:rPr>
        <w:t xml:space="preserve"> Tehnika nije primjenjiva kada postrojenja za daljnju uporabu nisu dostupna unutar razumne prijevozne udaljenosti ili kada daljnja uporaba dlaka nije moguća. 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Navede tehnike nisu obvezujuće niti sveobuhvatne, već se mogu koristiti i druge tehnike koje osiguravaju barem jednaku razinu zaštite okoliša. 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Ako je primjenjivo, podnositelj zahtjeva dostavlja </w:t>
      </w:r>
      <w:r w:rsidRPr="00B1753F">
        <w:rPr>
          <w:rFonts w:ascii="Times New Roman" w:eastAsia="Times New Roman" w:hAnsi="Times New Roman"/>
          <w:i/>
          <w:lang w:eastAsia="hr-HR"/>
        </w:rPr>
        <w:t>Izjavu o sukladnosti</w:t>
      </w:r>
      <w:r w:rsidRPr="00B1753F">
        <w:rPr>
          <w:rFonts w:ascii="Times New Roman" w:eastAsia="Times New Roman" w:hAnsi="Times New Roman"/>
          <w:lang w:eastAsia="hr-HR"/>
        </w:rPr>
        <w:t xml:space="preserve"> s NRT-om (najbolje raspoloživa tehnika) ovisno o slučaju, iz Provedbene odluke 2013/84/EU o donošenju zaključaka o NRT-ma  u </w:t>
      </w:r>
      <w:r w:rsidRPr="00B1753F">
        <w:rPr>
          <w:rFonts w:ascii="Times New Roman" w:eastAsia="Times New Roman" w:hAnsi="Times New Roman"/>
          <w:lang w:eastAsia="hr-HR"/>
        </w:rPr>
        <w:lastRenderedPageBreak/>
        <w:t>okviru Direktive 2010/75/EU o industrijskim emisijama za štavljenje kože (priopćeno pod brojem dokumenta C(2013) 618).</w:t>
      </w:r>
    </w:p>
    <w:p w:rsidR="00602577" w:rsidRPr="00010B9A" w:rsidRDefault="003D26A9" w:rsidP="00B1753F">
      <w:pPr>
        <w:pStyle w:val="Naslov3"/>
        <w:rPr>
          <w:lang w:eastAsia="hr-HR"/>
        </w:rPr>
      </w:pPr>
      <w:r w:rsidRPr="00010B9A">
        <w:rPr>
          <w:lang w:eastAsia="hr-HR"/>
        </w:rPr>
        <w:t>5.1.2</w:t>
      </w:r>
      <w:r w:rsidR="00602577" w:rsidRPr="00010B9A">
        <w:rPr>
          <w:lang w:eastAsia="hr-HR"/>
        </w:rPr>
        <w:t>.</w:t>
      </w:r>
      <w:r w:rsidR="00CB7A4D">
        <w:rPr>
          <w:lang w:eastAsia="hr-HR"/>
        </w:rPr>
        <w:tab/>
      </w:r>
      <w:r w:rsidR="00602577" w:rsidRPr="00010B9A">
        <w:rPr>
          <w:lang w:eastAsia="hr-HR"/>
        </w:rPr>
        <w:t>NRT za zbrinjavanje otpada i/ili recikliranje i/ili “druga oporaba“</w:t>
      </w:r>
    </w:p>
    <w:p w:rsidR="005126E0" w:rsidRPr="00B1753F" w:rsidRDefault="005126E0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Prema</w:t>
      </w:r>
      <w:r w:rsidR="00602577" w:rsidRPr="00B1753F">
        <w:rPr>
          <w:rFonts w:ascii="Times New Roman" w:eastAsia="Times New Roman" w:hAnsi="Times New Roman"/>
          <w:lang w:eastAsia="hr-HR"/>
        </w:rPr>
        <w:t xml:space="preserve"> Provedben</w:t>
      </w:r>
      <w:r w:rsidRPr="00B1753F">
        <w:rPr>
          <w:rFonts w:ascii="Times New Roman" w:eastAsia="Times New Roman" w:hAnsi="Times New Roman"/>
          <w:lang w:eastAsia="hr-HR"/>
        </w:rPr>
        <w:t>oj</w:t>
      </w:r>
      <w:r w:rsidR="00602577" w:rsidRPr="00B1753F">
        <w:rPr>
          <w:rFonts w:ascii="Times New Roman" w:eastAsia="Times New Roman" w:hAnsi="Times New Roman"/>
          <w:lang w:eastAsia="hr-HR"/>
        </w:rPr>
        <w:t xml:space="preserve"> odlu</w:t>
      </w:r>
      <w:r w:rsidRPr="00B1753F">
        <w:rPr>
          <w:rFonts w:ascii="Times New Roman" w:eastAsia="Times New Roman" w:hAnsi="Times New Roman"/>
          <w:lang w:eastAsia="hr-HR"/>
        </w:rPr>
        <w:t>ci</w:t>
      </w:r>
      <w:r w:rsidR="00602577" w:rsidRPr="00B1753F">
        <w:rPr>
          <w:rFonts w:ascii="Times New Roman" w:eastAsia="Times New Roman" w:hAnsi="Times New Roman"/>
          <w:lang w:eastAsia="hr-HR"/>
        </w:rPr>
        <w:t xml:space="preserve"> 2013/84/EU o donošenju zaključaka o NRT-ma u okviru Direktive 2010/75/EU o industrijskim emisijama za štavljenje kože (br. dokumenta C(2013) 618), Priloga I. o gospodarenju otpadom, u svrhu ograničenja količine otpada namijenjenog zbrinjavanju, NRT je organizacija aktivnosti</w:t>
      </w:r>
      <w:r w:rsidR="00602577" w:rsidRPr="00B1753F">
        <w:rPr>
          <w:rFonts w:ascii="Times New Roman" w:eastAsia="Times New Roman" w:hAnsi="Times New Roman"/>
          <w:b/>
          <w:lang w:eastAsia="hr-HR"/>
        </w:rPr>
        <w:t xml:space="preserve"> </w:t>
      </w:r>
      <w:r w:rsidR="00602577" w:rsidRPr="00B1753F">
        <w:rPr>
          <w:rFonts w:ascii="Times New Roman" w:eastAsia="Times New Roman" w:hAnsi="Times New Roman"/>
          <w:lang w:eastAsia="hr-HR"/>
        </w:rPr>
        <w:t>u postrojenju tako da se poveća udio procesnih ostataka koji nastaju kao nusproizvodi, ali i omogući ponovna uporaba otpada ili ako nije izvedivo, recikliranje o</w:t>
      </w:r>
      <w:r w:rsidRPr="00B1753F">
        <w:rPr>
          <w:rFonts w:ascii="Times New Roman" w:eastAsia="Times New Roman" w:hAnsi="Times New Roman"/>
          <w:lang w:eastAsia="hr-HR"/>
        </w:rPr>
        <w:t>tpada ili ako to nije izvedivo</w:t>
      </w:r>
      <w:r w:rsidR="00602577" w:rsidRPr="00B1753F">
        <w:rPr>
          <w:rFonts w:ascii="Times New Roman" w:eastAsia="Times New Roman" w:hAnsi="Times New Roman"/>
          <w:lang w:eastAsia="hr-HR"/>
        </w:rPr>
        <w:t xml:space="preserve"> „druge oporabe“, k</w:t>
      </w:r>
      <w:r w:rsidRPr="00B1753F">
        <w:rPr>
          <w:rFonts w:ascii="Times New Roman" w:eastAsia="Times New Roman" w:hAnsi="Times New Roman"/>
          <w:lang w:eastAsia="hr-HR"/>
        </w:rPr>
        <w:t xml:space="preserve">ao npr. regeneracija energije, i prikazani su u </w:t>
      </w:r>
      <w:r w:rsidRPr="00B1753F">
        <w:rPr>
          <w:rFonts w:ascii="Times New Roman" w:eastAsia="Times New Roman" w:hAnsi="Times New Roman"/>
          <w:b/>
          <w:i/>
          <w:lang w:eastAsia="hr-HR"/>
        </w:rPr>
        <w:t>T</w:t>
      </w:r>
      <w:r w:rsidR="00602577" w:rsidRPr="00B1753F">
        <w:rPr>
          <w:rFonts w:ascii="Times New Roman" w:eastAsia="Times New Roman" w:hAnsi="Times New Roman"/>
          <w:b/>
          <w:i/>
          <w:lang w:eastAsia="hr-HR"/>
        </w:rPr>
        <w:t xml:space="preserve">ablicama </w:t>
      </w:r>
      <w:r w:rsidR="003E5538" w:rsidRPr="00B1753F">
        <w:rPr>
          <w:rFonts w:ascii="Times New Roman" w:eastAsia="Times New Roman" w:hAnsi="Times New Roman"/>
          <w:b/>
          <w:i/>
          <w:lang w:eastAsia="hr-HR"/>
        </w:rPr>
        <w:t>X</w:t>
      </w:r>
      <w:r w:rsidR="00BC00CF" w:rsidRPr="00B1753F">
        <w:rPr>
          <w:rFonts w:ascii="Times New Roman" w:eastAsia="Times New Roman" w:hAnsi="Times New Roman"/>
          <w:b/>
          <w:i/>
          <w:lang w:eastAsia="hr-HR"/>
        </w:rPr>
        <w:t>II.</w:t>
      </w:r>
      <w:r w:rsidRPr="00B1753F">
        <w:rPr>
          <w:rFonts w:ascii="Times New Roman" w:eastAsia="Times New Roman" w:hAnsi="Times New Roman"/>
          <w:b/>
          <w:i/>
          <w:lang w:eastAsia="hr-HR"/>
        </w:rPr>
        <w:t xml:space="preserve"> i </w:t>
      </w:r>
      <w:r w:rsidR="003E5538" w:rsidRPr="00B1753F">
        <w:rPr>
          <w:rFonts w:ascii="Times New Roman" w:eastAsia="Times New Roman" w:hAnsi="Times New Roman"/>
          <w:b/>
          <w:i/>
          <w:lang w:eastAsia="hr-HR"/>
        </w:rPr>
        <w:t>X</w:t>
      </w:r>
      <w:r w:rsidR="00BC00CF" w:rsidRPr="00B1753F">
        <w:rPr>
          <w:rFonts w:ascii="Times New Roman" w:eastAsia="Times New Roman" w:hAnsi="Times New Roman"/>
          <w:b/>
          <w:i/>
          <w:lang w:eastAsia="hr-HR"/>
        </w:rPr>
        <w:t>III.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4028BC" w:rsidRPr="00B1753F">
        <w:rPr>
          <w:rFonts w:ascii="Times New Roman" w:eastAsia="Times New Roman" w:hAnsi="Times New Roman"/>
          <w:lang w:eastAsia="hr-HR"/>
        </w:rPr>
        <w:t>kao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4028BC" w:rsidRPr="00B1753F">
        <w:rPr>
          <w:rFonts w:ascii="Times New Roman" w:eastAsia="Times New Roman" w:hAnsi="Times New Roman"/>
          <w:lang w:eastAsia="hr-HR"/>
        </w:rPr>
        <w:t>Dodatak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F072D5" w:rsidRPr="00B1753F">
        <w:rPr>
          <w:rFonts w:ascii="Times New Roman" w:eastAsia="Times New Roman" w:hAnsi="Times New Roman"/>
          <w:lang w:eastAsia="hr-HR"/>
        </w:rPr>
        <w:t>3</w:t>
      </w:r>
      <w:r w:rsidRPr="00B1753F">
        <w:rPr>
          <w:rFonts w:ascii="Times New Roman" w:eastAsia="Times New Roman" w:hAnsi="Times New Roman"/>
          <w:lang w:eastAsia="hr-HR"/>
        </w:rPr>
        <w:t>. ovog dokumenta.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dostavlja </w:t>
      </w:r>
      <w:r w:rsidRPr="00B1753F">
        <w:rPr>
          <w:rFonts w:ascii="Times New Roman" w:eastAsia="Times New Roman" w:hAnsi="Times New Roman"/>
          <w:i/>
          <w:lang w:eastAsia="hr-HR"/>
        </w:rPr>
        <w:t>Izjavu</w:t>
      </w:r>
      <w:r w:rsidRPr="00B1753F">
        <w:rPr>
          <w:rFonts w:ascii="Times New Roman" w:eastAsia="Times New Roman" w:hAnsi="Times New Roman"/>
          <w:lang w:eastAsia="hr-HR"/>
        </w:rPr>
        <w:t xml:space="preserve"> o ponovnoj uporabi, ili recikliranju ili „drugoj oporabi“ proizvedenog otpada na temelju godišnje</w:t>
      </w:r>
      <w:r w:rsidR="005126E0" w:rsidRPr="00B1753F">
        <w:rPr>
          <w:rFonts w:ascii="Times New Roman" w:eastAsia="Times New Roman" w:hAnsi="Times New Roman"/>
          <w:lang w:eastAsia="hr-HR"/>
        </w:rPr>
        <w:t xml:space="preserve"> količine proizvedene gotove kože</w:t>
      </w:r>
      <w:r w:rsidRPr="00B1753F">
        <w:rPr>
          <w:rFonts w:ascii="Times New Roman" w:eastAsia="Times New Roman" w:hAnsi="Times New Roman"/>
          <w:lang w:eastAsia="hr-HR"/>
        </w:rPr>
        <w:t>.</w:t>
      </w:r>
    </w:p>
    <w:p w:rsidR="00E015DC" w:rsidRPr="00010B9A" w:rsidRDefault="007A4D24" w:rsidP="00B1753F">
      <w:pPr>
        <w:pStyle w:val="Naslov1"/>
        <w:spacing w:before="0" w:after="0" w:line="360" w:lineRule="auto"/>
        <w:rPr>
          <w:rFonts w:ascii="Times New Roman" w:hAnsi="Times New Roman"/>
        </w:rPr>
      </w:pPr>
      <w:r w:rsidRPr="00B1753F">
        <w:rPr>
          <w:rFonts w:ascii="Times New Roman" w:hAnsi="Times New Roman"/>
        </w:rPr>
        <w:t>6.</w:t>
      </w:r>
      <w:r w:rsidRPr="00B1753F">
        <w:rPr>
          <w:rFonts w:ascii="Times New Roman" w:hAnsi="Times New Roman"/>
        </w:rPr>
        <w:tab/>
      </w:r>
      <w:r w:rsidR="00B775AB" w:rsidRPr="00010B9A">
        <w:rPr>
          <w:rFonts w:ascii="Times New Roman" w:hAnsi="Times New Roman"/>
        </w:rPr>
        <w:t>Mjerilo</w:t>
      </w:r>
      <w:r w:rsidR="00E015DC" w:rsidRPr="00010B9A">
        <w:rPr>
          <w:rFonts w:ascii="Times New Roman" w:hAnsi="Times New Roman"/>
        </w:rPr>
        <w:t xml:space="preserve"> </w:t>
      </w:r>
      <w:r w:rsidR="00AF72F9" w:rsidRPr="00010B9A">
        <w:rPr>
          <w:rFonts w:ascii="Times New Roman" w:hAnsi="Times New Roman"/>
        </w:rPr>
        <w:t>-</w:t>
      </w:r>
      <w:r w:rsidR="00E015DC" w:rsidRPr="00010B9A">
        <w:rPr>
          <w:rFonts w:ascii="Times New Roman" w:hAnsi="Times New Roman"/>
        </w:rPr>
        <w:t xml:space="preserve"> Društveno odgovorno poslovanje s obzirom na radne </w:t>
      </w:r>
      <w:r w:rsidR="00AF72F9" w:rsidRPr="00010B9A">
        <w:rPr>
          <w:rFonts w:ascii="Times New Roman" w:hAnsi="Times New Roman"/>
        </w:rPr>
        <w:t>uvjete</w:t>
      </w:r>
    </w:p>
    <w:p w:rsidR="00376AF5" w:rsidRPr="00B1753F" w:rsidRDefault="005126E0" w:rsidP="00B1753F">
      <w:p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eastAsia="Times New Roman" w:hAnsi="Times New Roman"/>
          <w:lang w:eastAsia="hr-HR"/>
        </w:rPr>
        <w:t xml:space="preserve">Prema Zakonu  o zaštiti na radu (NN 71/2014) poslodavac je obvezan </w:t>
      </w:r>
      <w:r w:rsidRPr="00B1753F">
        <w:rPr>
          <w:rFonts w:ascii="Times New Roman" w:hAnsi="Times New Roman"/>
        </w:rPr>
        <w:t xml:space="preserve">organizirati i provoditi zaštitu na radu, vodeći pri tome računa o prevenciji rizika, te obavještavanju, osposobljavanju, organizaciji i sredstvima. </w:t>
      </w:r>
    </w:p>
    <w:p w:rsidR="005126E0" w:rsidRPr="00B1753F" w:rsidRDefault="005126E0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hAnsi="Times New Roman"/>
        </w:rPr>
        <w:t xml:space="preserve">Prema </w:t>
      </w:r>
      <w:r w:rsidRPr="00B1753F">
        <w:rPr>
          <w:rFonts w:ascii="Times New Roman" w:eastAsia="Times New Roman" w:hAnsi="Times New Roman"/>
          <w:lang w:eastAsia="hr-HR"/>
        </w:rPr>
        <w:t xml:space="preserve">Zakonu o kemikalijama (NN 18/13) koji je usklađen sa Uredbama (EZ) br. 1907/2006, (EZ) br. 1272/2008 i (EZ) br. 689/2008, svaka pravna i fizička osoba koja obavlja poslove vezane uz korištenje kemikalija treba imati osposobljene osobe za rad na siguran način, imati na raspolaganju zaštitna sredstva i opremu sukladno propisima zaštite na radu, osigurati redovite zdravstvene preglede radnika, imati osigurana sredstva za pružanje prve pomoći i dekontaminacije, te za održavanje opće higijene prostorija i opće higijene radnika, osigurati edukaciju radnika na svim razinama, surađivati s povjerenicima radnika za zaštitu na radu, te voditi brigu o očuvanju okoliša. </w:t>
      </w:r>
    </w:p>
    <w:p w:rsidR="005126E0" w:rsidRPr="00B1753F" w:rsidRDefault="005126E0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Provjera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daje </w:t>
      </w:r>
      <w:r w:rsidRPr="00B1753F">
        <w:rPr>
          <w:rFonts w:ascii="Times New Roman" w:eastAsia="Times New Roman" w:hAnsi="Times New Roman"/>
          <w:i/>
          <w:lang w:eastAsia="hr-HR"/>
        </w:rPr>
        <w:t>Izjavu ili dokaz</w:t>
      </w:r>
      <w:r w:rsidRPr="00B1753F">
        <w:rPr>
          <w:rFonts w:ascii="Times New Roman" w:eastAsia="Times New Roman" w:hAnsi="Times New Roman"/>
          <w:lang w:eastAsia="hr-HR"/>
        </w:rPr>
        <w:t xml:space="preserve"> o poslovanju u skladu sa zakonskom regulativom i propisima Republike Hrvatske vezanim uz zaštitu na radu. Inspekcijski nadzor u radu s kemikalijama provodi sanitarna inspekcija koja donosi pisano rješenje o provedenom nadzoru i ispunjavanju svih mjera propisanih važećim zakonom. </w:t>
      </w:r>
    </w:p>
    <w:p w:rsidR="00E015DC" w:rsidRPr="00010B9A" w:rsidRDefault="00E706B5" w:rsidP="00B1753F">
      <w:pPr>
        <w:pStyle w:val="Naslov1"/>
        <w:numPr>
          <w:ilvl w:val="0"/>
          <w:numId w:val="31"/>
        </w:numPr>
        <w:spacing w:before="0" w:after="0" w:line="360" w:lineRule="auto"/>
        <w:rPr>
          <w:rFonts w:ascii="Times New Roman" w:hAnsi="Times New Roman"/>
        </w:rPr>
      </w:pPr>
      <w:r w:rsidRPr="00010B9A">
        <w:rPr>
          <w:rFonts w:ascii="Times New Roman" w:hAnsi="Times New Roman"/>
        </w:rPr>
        <w:t>Mjerilo</w:t>
      </w:r>
      <w:r w:rsidR="00E015DC" w:rsidRPr="00010B9A">
        <w:rPr>
          <w:rFonts w:ascii="Times New Roman" w:hAnsi="Times New Roman"/>
        </w:rPr>
        <w:t xml:space="preserve"> </w:t>
      </w:r>
      <w:r w:rsidR="00AF72F9" w:rsidRPr="00010B9A">
        <w:rPr>
          <w:rFonts w:ascii="Times New Roman" w:hAnsi="Times New Roman"/>
        </w:rPr>
        <w:t xml:space="preserve">- </w:t>
      </w:r>
      <w:r w:rsidR="00602577" w:rsidRPr="00010B9A">
        <w:rPr>
          <w:rFonts w:ascii="Times New Roman" w:hAnsi="Times New Roman"/>
        </w:rPr>
        <w:t>Energija</w:t>
      </w:r>
      <w:r w:rsidR="00E015DC" w:rsidRPr="00010B9A">
        <w:rPr>
          <w:rFonts w:ascii="Times New Roman" w:hAnsi="Times New Roman"/>
        </w:rPr>
        <w:t xml:space="preserve"> 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Tijekom mokrih procesa obrade kože koriste se velike količine energije, kao npr. kod zagrijavanja vode tijekom mokrih obrada kože i uporabe energije tijekom sušenja koža.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Za smanjenje potrošnje energije tijekom mokrih obrada, NRT je uporaba kratkih kupki. Smanjenje energije za grijanje vode smanjenjem korištenja tople vode. 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u w:val="single"/>
          <w:lang w:eastAsia="hr-HR"/>
        </w:rPr>
        <w:lastRenderedPageBreak/>
        <w:t>Primjenjivost:</w:t>
      </w:r>
      <w:r w:rsidRPr="00B1753F">
        <w:rPr>
          <w:rFonts w:ascii="Times New Roman" w:eastAsia="Times New Roman" w:hAnsi="Times New Roman"/>
          <w:lang w:eastAsia="hr-HR"/>
        </w:rPr>
        <w:t xml:space="preserve"> Ova tehnika nije primjenjiva na procesni korak bojenja i na obradu telećih koža. Ograničena je primjena na nove procesne posude i postojeće procesne posude koje omogućavaju, ili se mogu prilagoditi, za uporabu kratkih kupki. </w:t>
      </w:r>
    </w:p>
    <w:p w:rsidR="00602577" w:rsidRPr="00B1753F" w:rsidRDefault="00602577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Za smanjenje potrošnje energije pri sušenju, NRT je optimizacija pripreme za sušenje </w:t>
      </w:r>
      <w:r w:rsidR="008F56ED" w:rsidRPr="00B1753F">
        <w:rPr>
          <w:rFonts w:ascii="Times New Roman" w:eastAsia="Times New Roman" w:hAnsi="Times New Roman"/>
          <w:lang w:eastAsia="hr-HR"/>
        </w:rPr>
        <w:t>cijeđenjem</w:t>
      </w:r>
      <w:r w:rsidRPr="00B1753F">
        <w:rPr>
          <w:rFonts w:ascii="Times New Roman" w:eastAsia="Times New Roman" w:hAnsi="Times New Roman"/>
          <w:lang w:eastAsia="hr-HR"/>
        </w:rPr>
        <w:t xml:space="preserve"> ili drugim načinima mehaničkog odstranjivanja vode.</w:t>
      </w:r>
    </w:p>
    <w:p w:rsidR="00602577" w:rsidRPr="00B1753F" w:rsidRDefault="00376AF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T</w:t>
      </w:r>
      <w:r w:rsidR="00602577" w:rsidRPr="00B1753F">
        <w:rPr>
          <w:rFonts w:ascii="Times New Roman" w:eastAsia="Times New Roman" w:hAnsi="Times New Roman"/>
          <w:b/>
          <w:i/>
          <w:lang w:eastAsia="hr-HR"/>
        </w:rPr>
        <w:t>ablic</w:t>
      </w:r>
      <w:r w:rsidRPr="00B1753F">
        <w:rPr>
          <w:rFonts w:ascii="Times New Roman" w:eastAsia="Times New Roman" w:hAnsi="Times New Roman"/>
          <w:b/>
          <w:i/>
          <w:lang w:eastAsia="hr-HR"/>
        </w:rPr>
        <w:t>a</w:t>
      </w:r>
      <w:r w:rsidR="00602577" w:rsidRPr="00B1753F">
        <w:rPr>
          <w:rFonts w:ascii="Times New Roman" w:eastAsia="Times New Roman" w:hAnsi="Times New Roman"/>
          <w:b/>
          <w:i/>
          <w:lang w:eastAsia="hr-HR"/>
        </w:rPr>
        <w:t xml:space="preserve"> </w:t>
      </w:r>
      <w:r w:rsidRPr="00B1753F">
        <w:rPr>
          <w:rFonts w:ascii="Times New Roman" w:eastAsia="Times New Roman" w:hAnsi="Times New Roman"/>
          <w:b/>
          <w:i/>
          <w:lang w:eastAsia="hr-HR"/>
        </w:rPr>
        <w:t>4</w:t>
      </w:r>
      <w:r w:rsidR="00602577" w:rsidRPr="00B1753F">
        <w:rPr>
          <w:rFonts w:ascii="Times New Roman" w:eastAsia="Times New Roman" w:hAnsi="Times New Roman"/>
          <w:lang w:eastAsia="hr-HR"/>
        </w:rPr>
        <w:t xml:space="preserve">. </w:t>
      </w:r>
      <w:r w:rsidRPr="00B1753F">
        <w:rPr>
          <w:rFonts w:ascii="Times New Roman" w:eastAsia="Times New Roman" w:hAnsi="Times New Roman"/>
          <w:lang w:eastAsia="hr-HR"/>
        </w:rPr>
        <w:t>S</w:t>
      </w:r>
      <w:r w:rsidR="00602577" w:rsidRPr="00B1753F">
        <w:rPr>
          <w:rFonts w:ascii="Times New Roman" w:eastAsia="Times New Roman" w:hAnsi="Times New Roman"/>
          <w:lang w:eastAsia="hr-HR"/>
        </w:rPr>
        <w:t xml:space="preserve">pecifična potrošnje energije po jedinici sirovine povezane s NRT-om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6"/>
        <w:gridCol w:w="3298"/>
      </w:tblGrid>
      <w:tr w:rsidR="00602577" w:rsidRPr="00B1753F" w:rsidTr="00606CA4">
        <w:tc>
          <w:tcPr>
            <w:tcW w:w="5812" w:type="dxa"/>
            <w:tcBorders>
              <w:left w:val="nil"/>
            </w:tcBorders>
            <w:shd w:val="clear" w:color="auto" w:fill="auto"/>
            <w:vAlign w:val="center"/>
          </w:tcPr>
          <w:p w:rsidR="00602577" w:rsidRPr="00B1753F" w:rsidRDefault="00602577" w:rsidP="00B1753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Faze aktivnosti</w:t>
            </w:r>
          </w:p>
        </w:tc>
        <w:tc>
          <w:tcPr>
            <w:tcW w:w="3368" w:type="dxa"/>
            <w:tcBorders>
              <w:right w:val="nil"/>
            </w:tcBorders>
            <w:shd w:val="clear" w:color="auto" w:fill="auto"/>
          </w:tcPr>
          <w:p w:rsidR="00602577" w:rsidRPr="00B1753F" w:rsidRDefault="00602577" w:rsidP="00B175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Specifična potrošnje energije po jedinici sirovine (*)</w:t>
            </w:r>
          </w:p>
          <w:p w:rsidR="00602577" w:rsidRPr="00B1753F" w:rsidRDefault="00602577" w:rsidP="00B175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GJ/t</w:t>
            </w:r>
          </w:p>
        </w:tc>
      </w:tr>
      <w:tr w:rsidR="00602577" w:rsidRPr="00B1753F" w:rsidTr="00376AF5">
        <w:tc>
          <w:tcPr>
            <w:tcW w:w="5812" w:type="dxa"/>
            <w:tcBorders>
              <w:left w:val="nil"/>
            </w:tcBorders>
            <w:shd w:val="clear" w:color="auto" w:fill="auto"/>
          </w:tcPr>
          <w:p w:rsidR="00602577" w:rsidRPr="00B1753F" w:rsidRDefault="00602577" w:rsidP="00B175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Obrada goveđe kože od sirove kože do kože štavljene kromom (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wet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blue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>) ili kože štavljene organskim tvarima (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wet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white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>)</w:t>
            </w:r>
          </w:p>
        </w:tc>
        <w:tc>
          <w:tcPr>
            <w:tcW w:w="3368" w:type="dxa"/>
            <w:tcBorders>
              <w:right w:val="nil"/>
            </w:tcBorders>
            <w:shd w:val="clear" w:color="auto" w:fill="auto"/>
            <w:vAlign w:val="center"/>
          </w:tcPr>
          <w:p w:rsidR="00602577" w:rsidRPr="00B1753F" w:rsidRDefault="00602577" w:rsidP="00B175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&lt; 3</w:t>
            </w:r>
          </w:p>
        </w:tc>
      </w:tr>
      <w:tr w:rsidR="00602577" w:rsidRPr="00B1753F" w:rsidTr="00376AF5">
        <w:tc>
          <w:tcPr>
            <w:tcW w:w="5812" w:type="dxa"/>
            <w:tcBorders>
              <w:left w:val="nil"/>
            </w:tcBorders>
            <w:shd w:val="clear" w:color="auto" w:fill="auto"/>
          </w:tcPr>
          <w:p w:rsidR="00602577" w:rsidRPr="00B1753F" w:rsidRDefault="00602577" w:rsidP="00B175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Obrada goveđe kože od sirove do gotove kože</w:t>
            </w:r>
          </w:p>
        </w:tc>
        <w:tc>
          <w:tcPr>
            <w:tcW w:w="3368" w:type="dxa"/>
            <w:tcBorders>
              <w:right w:val="nil"/>
            </w:tcBorders>
            <w:shd w:val="clear" w:color="auto" w:fill="auto"/>
            <w:vAlign w:val="center"/>
          </w:tcPr>
          <w:p w:rsidR="00602577" w:rsidRPr="00B1753F" w:rsidRDefault="00602577" w:rsidP="00B175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&lt; 14</w:t>
            </w:r>
          </w:p>
        </w:tc>
      </w:tr>
      <w:tr w:rsidR="00602577" w:rsidRPr="00B1753F" w:rsidTr="00376AF5"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02577" w:rsidRPr="00B1753F" w:rsidRDefault="00602577" w:rsidP="00B175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Obrada ovčje kože od sirove do kože</w:t>
            </w:r>
          </w:p>
        </w:tc>
        <w:tc>
          <w:tcPr>
            <w:tcW w:w="33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2577" w:rsidRPr="00B1753F" w:rsidRDefault="00602577" w:rsidP="00B175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&lt; 6</w:t>
            </w:r>
          </w:p>
        </w:tc>
      </w:tr>
      <w:tr w:rsidR="00602577" w:rsidRPr="00B1753F" w:rsidTr="00606CA4">
        <w:tc>
          <w:tcPr>
            <w:tcW w:w="91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02577" w:rsidRPr="00B1753F" w:rsidRDefault="00602577" w:rsidP="00B175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(*) Vrijednost potrošnje energije (izražene kao prosječna vrijednost nekorigirana u odnosu na primarnu energiju) obuhvaćaju korištenje energije u proizvodnom procesu uključujući električnu energiju i ukupno grijanje unutarnjih prostora, ali isključujući korištenje energije za obradu otpadnih voda.</w:t>
            </w:r>
          </w:p>
        </w:tc>
      </w:tr>
    </w:tbl>
    <w:p w:rsidR="00BC00CF" w:rsidRPr="00B1753F" w:rsidRDefault="00BC00CF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</w:t>
      </w:r>
      <w:r w:rsidRPr="00B1753F">
        <w:rPr>
          <w:rFonts w:ascii="Times New Roman" w:eastAsia="Times New Roman" w:hAnsi="Times New Roman"/>
          <w:b/>
          <w:lang w:eastAsia="hr-HR"/>
        </w:rPr>
        <w:t>:</w:t>
      </w:r>
      <w:r w:rsidRPr="00B1753F">
        <w:rPr>
          <w:rFonts w:ascii="Times New Roman" w:eastAsia="Times New Roman" w:hAnsi="Times New Roman"/>
          <w:lang w:eastAsia="hr-HR"/>
        </w:rPr>
        <w:t xml:space="preserve"> Navede tehnike i vrijednosti specifične potrošnje nisu obvezujuće niti sveobuhvatne, već se mogu koristiti i druge tehnike koje osiguravaju barem jednaku razinu zaštite okoliša prvenstveno u pogledu smanjenja ugljikovog otiska (</w:t>
      </w:r>
      <w:r w:rsidRPr="00B1753F">
        <w:rPr>
          <w:rFonts w:ascii="Times New Roman" w:eastAsia="Times New Roman" w:hAnsi="Times New Roman"/>
          <w:i/>
          <w:lang w:eastAsia="hr-HR"/>
        </w:rPr>
        <w:t>engl.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carbon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footprint</w:t>
      </w:r>
      <w:proofErr w:type="spellEnd"/>
      <w:r w:rsidRPr="00B1753F">
        <w:rPr>
          <w:rFonts w:ascii="Times New Roman" w:eastAsia="Times New Roman" w:hAnsi="Times New Roman"/>
          <w:lang w:eastAsia="hr-HR"/>
        </w:rPr>
        <w:t>) u ukupnom smanjenja onečišćenja okoliša.</w:t>
      </w:r>
    </w:p>
    <w:p w:rsidR="00BC00CF" w:rsidRPr="00B1753F" w:rsidRDefault="00BC00CF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Podnositelj zahtjeva podnosi </w:t>
      </w:r>
      <w:r w:rsidRPr="00B1753F">
        <w:rPr>
          <w:rFonts w:ascii="Times New Roman" w:eastAsia="Times New Roman" w:hAnsi="Times New Roman"/>
          <w:i/>
          <w:lang w:eastAsia="hr-HR"/>
        </w:rPr>
        <w:t xml:space="preserve">Izjavu </w:t>
      </w:r>
      <w:r w:rsidRPr="00B1753F">
        <w:rPr>
          <w:rFonts w:ascii="Times New Roman" w:eastAsia="Times New Roman" w:hAnsi="Times New Roman"/>
          <w:lang w:eastAsia="hr-HR"/>
        </w:rPr>
        <w:t xml:space="preserve">o korištenju energije iz obnovljivih izvora (tzv. zelene energije) i/ili dokaz  o kontinuiranom smanjenju uporabe energije u ukupnoj proizvodnji i preradi kože. </w:t>
      </w:r>
    </w:p>
    <w:p w:rsidR="00AA13F4" w:rsidRPr="00B1753F" w:rsidRDefault="00AA13F4" w:rsidP="00B1753F">
      <w:pPr>
        <w:pStyle w:val="Naslov2"/>
        <w:spacing w:before="0" w:after="0" w:line="360" w:lineRule="auto"/>
        <w:rPr>
          <w:rFonts w:ascii="Times New Roman" w:hAnsi="Times New Roman"/>
          <w:lang w:eastAsia="hr-HR"/>
        </w:rPr>
      </w:pPr>
      <w:r w:rsidRPr="00B1753F">
        <w:rPr>
          <w:rFonts w:ascii="Times New Roman" w:hAnsi="Times New Roman"/>
          <w:lang w:eastAsia="hr-HR"/>
        </w:rPr>
        <w:t>Dodatak 1.</w:t>
      </w:r>
    </w:p>
    <w:p w:rsidR="00AA13F4" w:rsidRPr="00B1753F" w:rsidRDefault="008D3678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 xml:space="preserve">Tablica </w:t>
      </w:r>
      <w:r w:rsidR="00F95C22" w:rsidRPr="00B1753F">
        <w:rPr>
          <w:rFonts w:ascii="Times New Roman" w:eastAsia="Times New Roman" w:hAnsi="Times New Roman"/>
          <w:b/>
          <w:i/>
          <w:lang w:eastAsia="hr-HR"/>
        </w:rPr>
        <w:t>I</w:t>
      </w:r>
      <w:r w:rsidR="00AA13F4" w:rsidRPr="00B1753F">
        <w:rPr>
          <w:rFonts w:ascii="Times New Roman" w:eastAsia="Times New Roman" w:hAnsi="Times New Roman"/>
          <w:b/>
          <w:lang w:eastAsia="hr-HR"/>
        </w:rPr>
        <w:t xml:space="preserve">. </w:t>
      </w:r>
      <w:r w:rsidR="00AA13F4" w:rsidRPr="00B1753F">
        <w:rPr>
          <w:rFonts w:ascii="Times New Roman" w:eastAsia="Times New Roman" w:hAnsi="Times New Roman"/>
          <w:lang w:eastAsia="hr-HR"/>
        </w:rPr>
        <w:t xml:space="preserve">Uvjeti za izuzeće koji se </w:t>
      </w:r>
      <w:r w:rsidR="00AA13F4" w:rsidRPr="00B1753F">
        <w:rPr>
          <w:rFonts w:ascii="Times New Roman" w:hAnsi="Times New Roman"/>
          <w:bCs/>
        </w:rPr>
        <w:t>koji se primjenjuju na upotrebu funkcionalnih tvari i smjesa</w:t>
      </w:r>
      <w:r w:rsidR="008C451B" w:rsidRPr="00B1753F">
        <w:rPr>
          <w:rFonts w:ascii="Times New Roman" w:hAnsi="Times New Roman"/>
          <w:bCs/>
        </w:rPr>
        <w:t xml:space="preserve"> (CLP)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229"/>
        <w:gridCol w:w="3077"/>
        <w:gridCol w:w="1416"/>
      </w:tblGrid>
      <w:tr w:rsidR="00AA13F4" w:rsidRPr="00B1753F" w:rsidTr="00EA7752">
        <w:trPr>
          <w:trHeight w:val="380"/>
        </w:trPr>
        <w:tc>
          <w:tcPr>
            <w:tcW w:w="2268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Tvari i smjese</w:t>
            </w:r>
          </w:p>
        </w:tc>
        <w:tc>
          <w:tcPr>
            <w:tcW w:w="2268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Područje primjene izuzeća</w:t>
            </w:r>
          </w:p>
        </w:tc>
        <w:tc>
          <w:tcPr>
            <w:tcW w:w="3119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Uvjeti za izuzeće</w:t>
            </w:r>
          </w:p>
        </w:tc>
        <w:tc>
          <w:tcPr>
            <w:tcW w:w="1417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Primjenjivost</w:t>
            </w:r>
          </w:p>
        </w:tc>
      </w:tr>
      <w:tr w:rsidR="00AA13F4" w:rsidRPr="00B1753F" w:rsidTr="00EA7752">
        <w:tc>
          <w:tcPr>
            <w:tcW w:w="2268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Bojila za bojenje</w:t>
            </w:r>
          </w:p>
        </w:tc>
        <w:tc>
          <w:tcPr>
            <w:tcW w:w="2268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H301, H311, H331, H317   </w:t>
            </w:r>
          </w:p>
        </w:tc>
        <w:tc>
          <w:tcPr>
            <w:tcW w:w="3119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Bojadisaonice:  automatsko doziranje </w:t>
            </w:r>
            <w:r w:rsidRPr="00B1753F">
              <w:rPr>
                <w:rFonts w:ascii="Times New Roman" w:hAnsi="Times New Roman"/>
                <w:sz w:val="20"/>
                <w:szCs w:val="20"/>
              </w:rPr>
              <w:t xml:space="preserve">i raspršivanje boje </w:t>
            </w: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      </w:t>
            </w:r>
          </w:p>
        </w:tc>
        <w:tc>
          <w:tcPr>
            <w:tcW w:w="1417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bojila         </w:t>
            </w:r>
          </w:p>
        </w:tc>
      </w:tr>
      <w:tr w:rsidR="00AA13F4" w:rsidRPr="00B1753F" w:rsidTr="00EA7752">
        <w:tc>
          <w:tcPr>
            <w:tcW w:w="2268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Bojila za bojenje</w:t>
            </w:r>
          </w:p>
        </w:tc>
        <w:tc>
          <w:tcPr>
            <w:tcW w:w="2268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H411, H412, H413              </w:t>
            </w:r>
          </w:p>
        </w:tc>
        <w:tc>
          <w:tcPr>
            <w:tcW w:w="3119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Direktna, reaktivna, sumporna bojila (</w:t>
            </w:r>
            <w:r w:rsidRPr="00B1753F">
              <w:rPr>
                <w:rFonts w:ascii="Times New Roman" w:hAnsi="Times New Roman"/>
                <w:sz w:val="20"/>
                <w:szCs w:val="20"/>
              </w:rPr>
              <w:t>ispunjen najmanje jedan od sljedećih uvjeta)</w:t>
            </w: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: </w:t>
            </w:r>
          </w:p>
          <w:p w:rsidR="00AA13F4" w:rsidRPr="00B1753F" w:rsidRDefault="00AA13F4" w:rsidP="00B1753F">
            <w:pPr>
              <w:numPr>
                <w:ilvl w:val="0"/>
                <w:numId w:val="1"/>
              </w:numPr>
              <w:spacing w:after="0" w:line="360" w:lineRule="auto"/>
              <w:ind w:left="171" w:hanging="142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hAnsi="Times New Roman"/>
                <w:sz w:val="20"/>
                <w:szCs w:val="20"/>
              </w:rPr>
              <w:t>uporaba bojila visokog afiniteta</w:t>
            </w: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, </w:t>
            </w:r>
          </w:p>
          <w:p w:rsidR="00AA13F4" w:rsidRPr="00B1753F" w:rsidRDefault="00AA13F4" w:rsidP="00B1753F">
            <w:pPr>
              <w:numPr>
                <w:ilvl w:val="0"/>
                <w:numId w:val="1"/>
              </w:numPr>
              <w:spacing w:after="0" w:line="360" w:lineRule="auto"/>
              <w:ind w:left="171" w:hanging="142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postotak škarta do 3,0%, </w:t>
            </w:r>
          </w:p>
          <w:p w:rsidR="00AA13F4" w:rsidRPr="00B1753F" w:rsidRDefault="00AA13F4" w:rsidP="00B1753F">
            <w:pPr>
              <w:numPr>
                <w:ilvl w:val="0"/>
                <w:numId w:val="1"/>
              </w:numPr>
              <w:spacing w:after="0" w:line="360" w:lineRule="auto"/>
              <w:ind w:left="171" w:hanging="142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uporaba uređaja za slaganje boja, </w:t>
            </w:r>
          </w:p>
          <w:p w:rsidR="00AA13F4" w:rsidRPr="00B1753F" w:rsidRDefault="00AA13F4" w:rsidP="00B1753F">
            <w:pPr>
              <w:numPr>
                <w:ilvl w:val="0"/>
                <w:numId w:val="1"/>
              </w:numPr>
              <w:spacing w:after="0" w:line="360" w:lineRule="auto"/>
              <w:ind w:left="171" w:hanging="142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primjena standardnih radnih postupaka, </w:t>
            </w:r>
          </w:p>
          <w:p w:rsidR="00AA13F4" w:rsidRPr="00B1753F" w:rsidRDefault="00AA13F4" w:rsidP="00B1753F">
            <w:pPr>
              <w:numPr>
                <w:ilvl w:val="0"/>
                <w:numId w:val="1"/>
              </w:numPr>
              <w:spacing w:after="0" w:line="360" w:lineRule="auto"/>
              <w:ind w:left="171" w:hanging="142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primjena postupaka uklanjanja boja radi pročišćavanja otpadnih voda.             </w:t>
            </w:r>
          </w:p>
        </w:tc>
        <w:tc>
          <w:tcPr>
            <w:tcW w:w="1417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bojila</w:t>
            </w:r>
          </w:p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A13F4" w:rsidRPr="00B1753F" w:rsidTr="00EA7752">
        <w:tc>
          <w:tcPr>
            <w:tcW w:w="2268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Repelenti vode,  nečistoća i mrlja</w:t>
            </w:r>
            <w:r w:rsidRPr="00B1753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hr-HR"/>
              </w:rPr>
              <w:t xml:space="preserve">          </w:t>
            </w:r>
          </w:p>
        </w:tc>
        <w:tc>
          <w:tcPr>
            <w:tcW w:w="2268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H413</w:t>
            </w:r>
          </w:p>
        </w:tc>
        <w:tc>
          <w:tcPr>
            <w:tcW w:w="3119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Repelent i njegovi produkti razgradnje moraju biti lako i/ili inherentno</w:t>
            </w:r>
          </w:p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biorazgradive i </w:t>
            </w:r>
            <w:proofErr w:type="spellStart"/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nebioakumulativne</w:t>
            </w:r>
            <w:proofErr w:type="spellEnd"/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tvari u vodenom okolišu, uključujući i vodni sediment.</w:t>
            </w:r>
          </w:p>
        </w:tc>
        <w:tc>
          <w:tcPr>
            <w:tcW w:w="1417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                                                                                  Repelenti vode</w:t>
            </w:r>
          </w:p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A13F4" w:rsidRPr="00B1753F" w:rsidTr="00EA7752">
        <w:tc>
          <w:tcPr>
            <w:tcW w:w="2268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Pomoćne tvari koje uključuju:  nosače, sredstva za ujednačavanje, </w:t>
            </w:r>
            <w:proofErr w:type="spellStart"/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disperzante</w:t>
            </w:r>
            <w:proofErr w:type="spellEnd"/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, površinski aktivne tvari,   </w:t>
            </w:r>
            <w:proofErr w:type="spellStart"/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zgušnjivače</w:t>
            </w:r>
            <w:proofErr w:type="spellEnd"/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, vezivna sredstva </w:t>
            </w:r>
          </w:p>
        </w:tc>
        <w:tc>
          <w:tcPr>
            <w:tcW w:w="2268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H301, H311, H331, H371, H373, H317 (1B), H411, H412, H413, EUH070</w:t>
            </w:r>
          </w:p>
        </w:tc>
        <w:tc>
          <w:tcPr>
            <w:tcW w:w="3119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Preparati se formuliraju s pomoću sustava za automatsko doziranje, a postupci su u skladu sa standardnim operativnim postupcima.</w:t>
            </w:r>
          </w:p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Tvari razvrstane kao H311, H331 i H317 (1B) smiju biti prisutne u koncentracijama od najviše 1,0 % </w:t>
            </w:r>
            <w:proofErr w:type="spellStart"/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masenog</w:t>
            </w:r>
            <w:proofErr w:type="spellEnd"/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udjela.</w:t>
            </w:r>
          </w:p>
        </w:tc>
        <w:tc>
          <w:tcPr>
            <w:tcW w:w="1417" w:type="dxa"/>
            <w:shd w:val="clear" w:color="auto" w:fill="auto"/>
          </w:tcPr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Pomoćne tvari</w:t>
            </w:r>
          </w:p>
          <w:p w:rsidR="00AA13F4" w:rsidRPr="00B1753F" w:rsidRDefault="00AA13F4" w:rsidP="00B1753F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B85574" w:rsidRPr="00B1753F" w:rsidRDefault="00733028" w:rsidP="00B1753F">
      <w:pPr>
        <w:pStyle w:val="Naslov2"/>
        <w:spacing w:before="0" w:after="0" w:line="360" w:lineRule="auto"/>
        <w:rPr>
          <w:rFonts w:ascii="Times New Roman" w:hAnsi="Times New Roman"/>
          <w:lang w:eastAsia="hr-HR"/>
        </w:rPr>
      </w:pPr>
      <w:r w:rsidRPr="00B1753F">
        <w:rPr>
          <w:rFonts w:ascii="Times New Roman" w:hAnsi="Times New Roman"/>
          <w:lang w:eastAsia="hr-HR"/>
        </w:rPr>
        <w:t>Dodatak 2</w:t>
      </w:r>
      <w:r w:rsidR="00E77A17" w:rsidRPr="00B1753F">
        <w:rPr>
          <w:rFonts w:ascii="Times New Roman" w:hAnsi="Times New Roman"/>
          <w:lang w:eastAsia="hr-HR"/>
        </w:rPr>
        <w:t>.</w:t>
      </w:r>
    </w:p>
    <w:p w:rsidR="00432425" w:rsidRPr="00B1753F" w:rsidRDefault="00432425" w:rsidP="00B1753F">
      <w:pPr>
        <w:spacing w:after="0" w:line="36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B1753F">
        <w:rPr>
          <w:rFonts w:ascii="Times New Roman" w:eastAsia="Times New Roman" w:hAnsi="Times New Roman"/>
          <w:b/>
          <w:lang w:eastAsia="hr-HR"/>
        </w:rPr>
        <w:t>POPIS OGRANIČENIH TVARI (RSL)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Ovaj se popis primjenjuje na tvari koje se mogu upotrijebiti tijekom proizvodnog postupka ili koje mogu biti prisutne u obrađenoj (gotovoj) koži</w:t>
      </w:r>
      <w:r w:rsidR="0040162F" w:rsidRPr="00B1753F">
        <w:rPr>
          <w:rFonts w:ascii="Times New Roman" w:eastAsia="Times New Roman" w:hAnsi="Times New Roman"/>
          <w:lang w:eastAsia="hr-HR"/>
        </w:rPr>
        <w:t xml:space="preserve"> uz određena ograničenja i provjere</w:t>
      </w:r>
      <w:r w:rsidRPr="00B1753F">
        <w:rPr>
          <w:rFonts w:ascii="Times New Roman" w:eastAsia="Times New Roman" w:hAnsi="Times New Roman"/>
          <w:lang w:eastAsia="hr-HR"/>
        </w:rPr>
        <w:t>.</w:t>
      </w:r>
    </w:p>
    <w:p w:rsidR="00432425" w:rsidRPr="00B1753F" w:rsidRDefault="00432425" w:rsidP="00B1753F">
      <w:pPr>
        <w:spacing w:after="0" w:line="360" w:lineRule="auto"/>
        <w:rPr>
          <w:rFonts w:ascii="Times New Roman" w:hAnsi="Times New Roman"/>
        </w:rPr>
      </w:pPr>
      <w:r w:rsidRPr="00B1753F">
        <w:rPr>
          <w:rFonts w:ascii="Times New Roman" w:eastAsia="Times New Roman" w:hAnsi="Times New Roman"/>
          <w:b/>
          <w:lang w:eastAsia="hr-HR"/>
        </w:rPr>
        <w:t>Ograničenja koja se primjenjuju prema određenim tehnološkim procesima: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i/>
          <w:lang w:eastAsia="hr-HR"/>
        </w:rPr>
        <w:t xml:space="preserve">Sljedeće tvari </w:t>
      </w:r>
      <w:r w:rsidRPr="00B1753F">
        <w:rPr>
          <w:rFonts w:ascii="Times New Roman" w:eastAsia="Times New Roman" w:hAnsi="Times New Roman"/>
          <w:lang w:eastAsia="hr-HR"/>
        </w:rPr>
        <w:t>ne smiju se upotrebljavati tijekom faza proizvodnje, te podliježu graničnim vrijednostima od</w:t>
      </w:r>
      <w:r w:rsidRPr="00B1753F">
        <w:rPr>
          <w:rFonts w:ascii="Times New Roman" w:hAnsi="Times New Roman"/>
        </w:rPr>
        <w:t xml:space="preserve"> </w:t>
      </w:r>
      <w:r w:rsidRPr="00B1753F">
        <w:rPr>
          <w:rFonts w:ascii="Times New Roman" w:eastAsia="Times New Roman" w:hAnsi="Times New Roman"/>
          <w:lang w:eastAsia="hr-HR"/>
        </w:rPr>
        <w:t>ukupno 100 mg/kg za kožu</w:t>
      </w:r>
      <w:r w:rsidRPr="00B1753F">
        <w:rPr>
          <w:rFonts w:ascii="Times New Roman" w:hAnsi="Times New Roman"/>
        </w:rPr>
        <w:t xml:space="preserve"> </w:t>
      </w:r>
      <w:r w:rsidRPr="00B1753F">
        <w:rPr>
          <w:rFonts w:ascii="Times New Roman" w:eastAsia="Times New Roman" w:hAnsi="Times New Roman"/>
          <w:lang w:eastAsia="hr-HR"/>
        </w:rPr>
        <w:t>u pogledu prisutnosti tvari u obrađenoj (gotovoj) koži:</w:t>
      </w:r>
    </w:p>
    <w:p w:rsidR="00432425" w:rsidRPr="00B1753F" w:rsidRDefault="00432425" w:rsidP="00B1753F">
      <w:pPr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b/>
          <w:i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fenoli</w:t>
      </w:r>
    </w:p>
    <w:p w:rsidR="00432425" w:rsidRPr="00B1753F" w:rsidRDefault="00432425" w:rsidP="00B1753F">
      <w:pPr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lang w:eastAsia="hr-HR"/>
        </w:rPr>
        <w:t>nonilfenol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, miješani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izomeri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(CAS br. 25154-52-3)</w:t>
      </w:r>
    </w:p>
    <w:p w:rsidR="00432425" w:rsidRPr="00B1753F" w:rsidRDefault="00432425" w:rsidP="00B1753F">
      <w:pPr>
        <w:numPr>
          <w:ilvl w:val="0"/>
          <w:numId w:val="13"/>
        </w:numPr>
        <w:tabs>
          <w:tab w:val="left" w:pos="284"/>
        </w:tabs>
        <w:spacing w:after="0" w:line="360" w:lineRule="auto"/>
        <w:ind w:hanging="294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4-nonilfenol (CAS br. 104-40-5)</w:t>
      </w:r>
    </w:p>
    <w:p w:rsidR="00432425" w:rsidRPr="00B1753F" w:rsidRDefault="00432425" w:rsidP="00B1753F">
      <w:pPr>
        <w:numPr>
          <w:ilvl w:val="0"/>
          <w:numId w:val="13"/>
        </w:numPr>
        <w:tabs>
          <w:tab w:val="left" w:pos="284"/>
        </w:tabs>
        <w:spacing w:after="0" w:line="360" w:lineRule="auto"/>
        <w:ind w:hanging="294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4-nonilfenol, razgranati (CAS br. 84852-15-3)</w:t>
      </w:r>
    </w:p>
    <w:p w:rsidR="00432425" w:rsidRPr="00B1753F" w:rsidRDefault="00432425" w:rsidP="00B1753F">
      <w:pPr>
        <w:numPr>
          <w:ilvl w:val="0"/>
          <w:numId w:val="13"/>
        </w:numPr>
        <w:tabs>
          <w:tab w:val="left" w:pos="284"/>
        </w:tabs>
        <w:spacing w:after="0" w:line="360" w:lineRule="auto"/>
        <w:ind w:hanging="294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lang w:eastAsia="hr-HR"/>
        </w:rPr>
        <w:t>oktilfenol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(CAS br. 27193-28-8)</w:t>
      </w:r>
    </w:p>
    <w:p w:rsidR="00432425" w:rsidRPr="00B1753F" w:rsidRDefault="00432425" w:rsidP="00B1753F">
      <w:pPr>
        <w:numPr>
          <w:ilvl w:val="0"/>
          <w:numId w:val="13"/>
        </w:numPr>
        <w:tabs>
          <w:tab w:val="left" w:pos="284"/>
        </w:tabs>
        <w:spacing w:after="0" w:line="360" w:lineRule="auto"/>
        <w:ind w:hanging="294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4-oktilfenol (CAS br. 1806-26-4)</w:t>
      </w:r>
    </w:p>
    <w:p w:rsidR="00432425" w:rsidRPr="00B1753F" w:rsidRDefault="00432425" w:rsidP="00B1753F">
      <w:pPr>
        <w:numPr>
          <w:ilvl w:val="0"/>
          <w:numId w:val="13"/>
        </w:numPr>
        <w:spacing w:after="0" w:line="360" w:lineRule="auto"/>
        <w:ind w:hanging="294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4-tert-oktilfenol (CAS br. 140-66-9).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Sljedeći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alkilfenoletoksilati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(APEO-ovi):</w:t>
      </w:r>
    </w:p>
    <w:p w:rsidR="00432425" w:rsidRPr="00B1753F" w:rsidRDefault="00432425" w:rsidP="00B1753F">
      <w:pPr>
        <w:numPr>
          <w:ilvl w:val="0"/>
          <w:numId w:val="14"/>
        </w:numPr>
        <w:spacing w:after="0" w:line="360" w:lineRule="auto"/>
        <w:ind w:hanging="654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lang w:eastAsia="hr-HR"/>
        </w:rPr>
        <w:t>polioksietiliran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oktil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fenol (CAS br. 9002-93-1)</w:t>
      </w:r>
    </w:p>
    <w:p w:rsidR="00432425" w:rsidRPr="00B1753F" w:rsidRDefault="00432425" w:rsidP="00B1753F">
      <w:pPr>
        <w:numPr>
          <w:ilvl w:val="0"/>
          <w:numId w:val="14"/>
        </w:numPr>
        <w:spacing w:after="0" w:line="360" w:lineRule="auto"/>
        <w:ind w:hanging="654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lang w:eastAsia="hr-HR"/>
        </w:rPr>
        <w:t>polioksietiliran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nonil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fenol (CAS br. 9016-45-9)</w:t>
      </w:r>
    </w:p>
    <w:p w:rsidR="00432425" w:rsidRPr="00B1753F" w:rsidRDefault="00432425" w:rsidP="00B1753F">
      <w:pPr>
        <w:numPr>
          <w:ilvl w:val="0"/>
          <w:numId w:val="14"/>
        </w:numPr>
        <w:spacing w:after="0" w:line="360" w:lineRule="auto"/>
        <w:ind w:left="1077" w:hanging="654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lang w:eastAsia="hr-HR"/>
        </w:rPr>
        <w:t>polioksietiliran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p-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nonil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fenol (CAS br. 26027-38-3)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i/>
          <w:u w:val="single"/>
          <w:lang w:eastAsia="hr-HR"/>
        </w:rPr>
        <w:lastRenderedPageBreak/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pomoćnih sredstava dostavljaju Izjavu o tome da te tvari nisu upotrijebljene, što potkrepljuju sigurnosno-tehničkim listom, ili rezultate ispitivanja obrađene (gotove) kože.</w:t>
      </w:r>
      <w:r w:rsidR="00AE2A99" w:rsidRPr="00B1753F">
        <w:rPr>
          <w:rFonts w:ascii="Times New Roman" w:eastAsia="Times New Roman" w:hAnsi="Times New Roman"/>
          <w:lang w:eastAsia="hr-HR"/>
        </w:rPr>
        <w:t xml:space="preserve"> Metoda ispitivanja: koža: HRN </w:t>
      </w:r>
      <w:r w:rsidRPr="00B1753F">
        <w:rPr>
          <w:rFonts w:ascii="Times New Roman" w:eastAsia="Times New Roman" w:hAnsi="Times New Roman"/>
          <w:lang w:eastAsia="hr-HR"/>
        </w:rPr>
        <w:t>EN</w:t>
      </w:r>
      <w:r w:rsidR="00AE2A99" w:rsidRPr="00B1753F">
        <w:rPr>
          <w:rFonts w:ascii="Times New Roman" w:eastAsia="Times New Roman" w:hAnsi="Times New Roman"/>
          <w:lang w:eastAsia="hr-HR"/>
        </w:rPr>
        <w:t xml:space="preserve"> ISO 18218-1,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AE2A99" w:rsidRPr="00B1753F">
        <w:rPr>
          <w:rFonts w:ascii="Times New Roman" w:eastAsia="Times New Roman" w:hAnsi="Times New Roman"/>
          <w:lang w:eastAsia="hr-HR"/>
        </w:rPr>
        <w:t xml:space="preserve">HRN EN ISO 18218-2 </w:t>
      </w:r>
      <w:r w:rsidRPr="00B1753F">
        <w:rPr>
          <w:rFonts w:ascii="Times New Roman" w:eastAsia="Times New Roman" w:hAnsi="Times New Roman"/>
          <w:lang w:eastAsia="hr-HR"/>
        </w:rPr>
        <w:t xml:space="preserve">za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alkilfenoletoksilate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; za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alkilfenole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AE2A99" w:rsidRPr="00B1753F">
        <w:rPr>
          <w:rFonts w:ascii="Times New Roman" w:eastAsia="Times New Roman" w:hAnsi="Times New Roman"/>
          <w:lang w:eastAsia="hr-HR"/>
        </w:rPr>
        <w:t>prema normi HRN EN ISO 17070</w:t>
      </w:r>
      <w:r w:rsidR="00B95E4C" w:rsidRPr="00B1753F">
        <w:rPr>
          <w:rFonts w:ascii="Times New Roman" w:eastAsia="Times New Roman" w:hAnsi="Times New Roman"/>
          <w:lang w:eastAsia="hr-HR"/>
        </w:rPr>
        <w:t>.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U smjesama ili formulacijama za bojenje i završnu obradu kože ne smiju se upotrebljavati sljedeće tvari:</w:t>
      </w:r>
    </w:p>
    <w:p w:rsidR="00432425" w:rsidRPr="00B1753F" w:rsidRDefault="00432425" w:rsidP="00B1753F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bis(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hidrogenirani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lojev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)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alkil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dimetil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amonijev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klorid (DTDMAC)</w:t>
      </w:r>
    </w:p>
    <w:p w:rsidR="00432425" w:rsidRPr="00B1753F" w:rsidRDefault="00432425" w:rsidP="00B1753F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lang w:eastAsia="hr-HR"/>
        </w:rPr>
        <w:t>distearil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dimetil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amonijev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klorid (DSDMAC)</w:t>
      </w:r>
    </w:p>
    <w:p w:rsidR="00432425" w:rsidRPr="00B1753F" w:rsidRDefault="00432425" w:rsidP="00B1753F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di(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očvrsli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loj)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dimetil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amonijev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klorid (DHTDMAC)</w:t>
      </w:r>
    </w:p>
    <w:p w:rsidR="00432425" w:rsidRPr="00B1753F" w:rsidRDefault="00432425" w:rsidP="00B1753F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etilen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diamin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tetra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acetat (EDTA)</w:t>
      </w:r>
    </w:p>
    <w:p w:rsidR="00432425" w:rsidRPr="00B1753F" w:rsidRDefault="00432425" w:rsidP="00B1753F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lang w:eastAsia="hr-HR"/>
        </w:rPr>
        <w:t>dietilen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triamin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penta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acetat (DTPA)</w:t>
      </w:r>
    </w:p>
    <w:p w:rsidR="00432425" w:rsidRPr="00B1753F" w:rsidRDefault="00432425" w:rsidP="00B1753F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4-(1,1,3,3-tetrametilbutil)fenol</w:t>
      </w:r>
    </w:p>
    <w:p w:rsidR="00432425" w:rsidRPr="00B1753F" w:rsidRDefault="00432425" w:rsidP="00B1753F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lang w:eastAsia="hr-HR"/>
        </w:rPr>
        <w:t>nitrilotrioctena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kiselina (NTA).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sredstava za obradu kože  dostavlja/dostavljaju Izjavu o tome da nisu upotrijebljene te tvari.</w:t>
      </w:r>
    </w:p>
    <w:p w:rsidR="00432425" w:rsidRPr="00B1753F" w:rsidRDefault="00C30000" w:rsidP="00B1753F">
      <w:pPr>
        <w:pStyle w:val="Odlomakpopisa"/>
        <w:spacing w:after="0" w:line="360" w:lineRule="auto"/>
        <w:ind w:left="426"/>
        <w:contextualSpacing w:val="0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b</w:t>
      </w:r>
      <w:r w:rsidR="00432425" w:rsidRPr="00B1753F">
        <w:rPr>
          <w:rFonts w:ascii="Times New Roman" w:eastAsia="Times New Roman" w:hAnsi="Times New Roman"/>
          <w:b/>
          <w:i/>
          <w:lang w:eastAsia="hr-HR"/>
        </w:rPr>
        <w:t>)</w:t>
      </w:r>
      <w:r w:rsidR="00432425" w:rsidRPr="00B1753F">
        <w:rPr>
          <w:rFonts w:ascii="Times New Roman" w:eastAsia="Times New Roman" w:hAnsi="Times New Roman"/>
          <w:b/>
          <w:lang w:eastAsia="hr-HR"/>
        </w:rPr>
        <w:t xml:space="preserve"> </w:t>
      </w:r>
      <w:r w:rsidR="00432425" w:rsidRPr="00B1753F">
        <w:rPr>
          <w:rFonts w:ascii="Times New Roman" w:eastAsia="Times New Roman" w:hAnsi="Times New Roman"/>
          <w:b/>
          <w:i/>
          <w:lang w:eastAsia="hr-HR"/>
        </w:rPr>
        <w:t>Otapala</w:t>
      </w:r>
      <w:r w:rsidR="00432425" w:rsidRPr="00B1753F">
        <w:rPr>
          <w:rFonts w:ascii="Times New Roman" w:eastAsia="Times New Roman" w:hAnsi="Times New Roman"/>
          <w:lang w:eastAsia="hr-HR"/>
        </w:rPr>
        <w:t xml:space="preserve"> - pomoćne tvari koje se upotrebljavaju za obradu kože u pripremnim i </w:t>
      </w:r>
      <w:proofErr w:type="spellStart"/>
      <w:r w:rsidR="00432425" w:rsidRPr="00B1753F">
        <w:rPr>
          <w:rFonts w:ascii="Times New Roman" w:eastAsia="Times New Roman" w:hAnsi="Times New Roman"/>
          <w:lang w:eastAsia="hr-HR"/>
        </w:rPr>
        <w:t>dovršnim</w:t>
      </w:r>
      <w:proofErr w:type="spellEnd"/>
      <w:r w:rsidR="00432425" w:rsidRPr="00B1753F">
        <w:rPr>
          <w:rFonts w:ascii="Times New Roman" w:eastAsia="Times New Roman" w:hAnsi="Times New Roman"/>
          <w:lang w:eastAsia="hr-HR"/>
        </w:rPr>
        <w:t xml:space="preserve"> tehnološkim operacijama</w:t>
      </w:r>
      <w:r w:rsidR="00F95C22" w:rsidRPr="00B1753F">
        <w:rPr>
          <w:rFonts w:ascii="Times New Roman" w:eastAsia="Times New Roman" w:hAnsi="Times New Roman"/>
          <w:lang w:eastAsia="hr-HR"/>
        </w:rPr>
        <w:t>.</w:t>
      </w:r>
      <w:r w:rsidR="00432425" w:rsidRPr="00B1753F">
        <w:rPr>
          <w:rFonts w:ascii="Times New Roman" w:eastAsia="Times New Roman" w:hAnsi="Times New Roman"/>
          <w:lang w:eastAsia="hr-HR"/>
        </w:rPr>
        <w:t xml:space="preserve"> 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Sljedeće tvari se ne smiju upotrebljavati </w:t>
      </w:r>
    </w:p>
    <w:p w:rsidR="00432425" w:rsidRPr="00B1753F" w:rsidRDefault="00432425" w:rsidP="00B1753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2-metoksietanol</w:t>
      </w:r>
    </w:p>
    <w:p w:rsidR="00432425" w:rsidRPr="00B1753F" w:rsidRDefault="00432425" w:rsidP="00B1753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N,N-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dimetilformamid</w:t>
      </w:r>
      <w:proofErr w:type="spellEnd"/>
    </w:p>
    <w:p w:rsidR="00432425" w:rsidRPr="00B1753F" w:rsidRDefault="00432425" w:rsidP="00B1753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1-metil-2-pirolidon</w:t>
      </w:r>
    </w:p>
    <w:p w:rsidR="00432425" w:rsidRPr="00B1753F" w:rsidRDefault="00432425" w:rsidP="00B1753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bis(2-metoksietil)eter</w:t>
      </w:r>
    </w:p>
    <w:p w:rsidR="00432425" w:rsidRPr="00B1753F" w:rsidRDefault="00432425" w:rsidP="00B1753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4,4′-diaminodifenilmetan</w:t>
      </w:r>
    </w:p>
    <w:p w:rsidR="00432425" w:rsidRPr="00B1753F" w:rsidRDefault="00432425" w:rsidP="00B1753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1,2,3-trikloropropan</w:t>
      </w:r>
    </w:p>
    <w:p w:rsidR="00432425" w:rsidRPr="00B1753F" w:rsidRDefault="00432425" w:rsidP="00B1753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1,2-dikloroetan; etilen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diklorid</w:t>
      </w:r>
      <w:proofErr w:type="spellEnd"/>
    </w:p>
    <w:p w:rsidR="00432425" w:rsidRPr="00B1753F" w:rsidRDefault="00432425" w:rsidP="00B1753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2-etoksietanol</w:t>
      </w:r>
    </w:p>
    <w:p w:rsidR="00432425" w:rsidRPr="00B1753F" w:rsidRDefault="00432425" w:rsidP="00B1753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benzen-1,4-diamin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dihidroklorid</w:t>
      </w:r>
      <w:proofErr w:type="spellEnd"/>
    </w:p>
    <w:p w:rsidR="00432425" w:rsidRPr="00B1753F" w:rsidRDefault="00432425" w:rsidP="00B1753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bis(2-metoksietil)eter</w:t>
      </w:r>
    </w:p>
    <w:p w:rsidR="00432425" w:rsidRPr="00B1753F" w:rsidRDefault="00432425" w:rsidP="00B1753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lang w:eastAsia="hr-HR"/>
        </w:rPr>
        <w:t>formamid</w:t>
      </w:r>
      <w:proofErr w:type="spellEnd"/>
    </w:p>
    <w:p w:rsidR="00432425" w:rsidRPr="00B1753F" w:rsidRDefault="00432425" w:rsidP="00B1753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N-metil-2-pirolidon</w:t>
      </w:r>
    </w:p>
    <w:p w:rsidR="00432425" w:rsidRPr="00B1753F" w:rsidRDefault="00432425" w:rsidP="00B1753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lang w:eastAsia="hr-HR"/>
        </w:rPr>
        <w:t>trikloroetilen</w:t>
      </w:r>
      <w:proofErr w:type="spellEnd"/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sredstava za obradu kože dostavlja/dostavljaju Izjavu o tome da nisu upotrijebljene te tvari.</w:t>
      </w:r>
    </w:p>
    <w:p w:rsidR="00432425" w:rsidRPr="00B1753F" w:rsidRDefault="00432425" w:rsidP="00B1753F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/>
          <w:i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Klorirani parafini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Sve faze proizvodnje kože. Klorirani parafini kratkog lanca (SCCP-i), C10 - C13, ne smiju se upotrebljavati za proizvodnju i završnu obradu kože.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lastRenderedPageBreak/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sredstava za obradu kože  dostavlja/dostavljaju Izjavu o tome da nisu upotrijebljeni klorirani parafini kratkog lanca, C10 - C13, koju potkrepljuju sigurnosno-tehničkim listom. U protivnom, podnositelj zahtjeva i/ili dobavljač/dobavljači sredstava dostavlja/dostavljaju Izjavu potkrijepljenu rezultatima izvješća o ispitivanju u skladu s normom </w:t>
      </w:r>
      <w:r w:rsidR="00464C1B" w:rsidRPr="00B1753F">
        <w:rPr>
          <w:rFonts w:ascii="Times New Roman" w:eastAsia="Times New Roman" w:hAnsi="Times New Roman"/>
          <w:lang w:eastAsia="hr-HR"/>
        </w:rPr>
        <w:t xml:space="preserve">HRN </w:t>
      </w:r>
      <w:r w:rsidRPr="00B1753F">
        <w:rPr>
          <w:rFonts w:ascii="Times New Roman" w:eastAsia="Times New Roman" w:hAnsi="Times New Roman"/>
          <w:lang w:eastAsia="hr-HR"/>
        </w:rPr>
        <w:t>EN ISO 18219.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Ograničava se upotreba kloriranih parafina srednjeg lanca (MCCP-i), C14 - C17, u proizvodnji i završnoj obradi kože 1 000 mg/kg. 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sredstava za obradu kože  dostavlja/dostavljaju Izjavu o tome da nisu upotrijebljeni klorirani parafini srednjeg lanca, C14 - C17, koju potkrepljuju sigurnosno-tehničkim listom. U protivnom, podnositelj zahtjeva i/ili dobavljač/dobavljači sredstava dostavlja/dostavljaju Izjavu potkrijepljenu rezultatima izvješća o ispitivanju u skladu s normom </w:t>
      </w:r>
      <w:r w:rsidR="00767730" w:rsidRPr="00B1753F">
        <w:rPr>
          <w:rFonts w:ascii="Times New Roman" w:eastAsia="Times New Roman" w:hAnsi="Times New Roman"/>
          <w:lang w:eastAsia="hr-HR"/>
        </w:rPr>
        <w:t xml:space="preserve">HRN </w:t>
      </w:r>
      <w:r w:rsidRPr="00B1753F">
        <w:rPr>
          <w:rFonts w:ascii="Times New Roman" w:eastAsia="Times New Roman" w:hAnsi="Times New Roman"/>
          <w:lang w:eastAsia="hr-HR"/>
        </w:rPr>
        <w:t>EN ISO 18219.</w:t>
      </w:r>
    </w:p>
    <w:p w:rsidR="00432425" w:rsidRPr="00B1753F" w:rsidRDefault="00F95C22" w:rsidP="00B1753F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 xml:space="preserve"> </w:t>
      </w:r>
      <w:proofErr w:type="spellStart"/>
      <w:r w:rsidR="00432425" w:rsidRPr="00B1753F">
        <w:rPr>
          <w:rFonts w:ascii="Times New Roman" w:eastAsia="Times New Roman" w:hAnsi="Times New Roman"/>
          <w:b/>
          <w:i/>
          <w:lang w:eastAsia="hr-HR"/>
        </w:rPr>
        <w:t>Biocidni</w:t>
      </w:r>
      <w:proofErr w:type="spellEnd"/>
      <w:r w:rsidR="00432425" w:rsidRPr="00B1753F">
        <w:rPr>
          <w:rFonts w:ascii="Times New Roman" w:eastAsia="Times New Roman" w:hAnsi="Times New Roman"/>
          <w:b/>
          <w:i/>
          <w:lang w:eastAsia="hr-HR"/>
        </w:rPr>
        <w:t xml:space="preserve"> proizvodi</w:t>
      </w:r>
      <w:r w:rsidR="00432425" w:rsidRPr="00B1753F">
        <w:rPr>
          <w:rFonts w:ascii="Times New Roman" w:eastAsia="Times New Roman" w:hAnsi="Times New Roman"/>
          <w:lang w:eastAsia="hr-HR"/>
        </w:rPr>
        <w:t xml:space="preserve"> kako su definirani u čl. 3. st. 1. točki (a) Uredbe (EU) br. 528/2012 Europskog parlamenta i Vijeća [</w:t>
      </w:r>
      <w:r w:rsidR="00D24632" w:rsidRPr="00B1753F">
        <w:rPr>
          <w:rFonts w:ascii="Times New Roman" w:eastAsia="Times New Roman" w:hAnsi="Times New Roman"/>
          <w:lang w:eastAsia="hr-HR"/>
        </w:rPr>
        <w:t>5</w:t>
      </w:r>
      <w:r w:rsidR="00432425" w:rsidRPr="00B1753F">
        <w:rPr>
          <w:rFonts w:ascii="Times New Roman" w:eastAsia="Times New Roman" w:hAnsi="Times New Roman"/>
          <w:lang w:eastAsia="hr-HR"/>
        </w:rPr>
        <w:t xml:space="preserve">]. 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Upotrebljavaju se tijekom prijevoza ili skladištenja sirovina i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poluprerađenih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koža (w/b,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crust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,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piklane</w:t>
      </w:r>
      <w:proofErr w:type="spellEnd"/>
      <w:r w:rsidRPr="00B1753F">
        <w:rPr>
          <w:rFonts w:ascii="Times New Roman" w:eastAsia="Times New Roman" w:hAnsi="Times New Roman"/>
          <w:lang w:eastAsia="hr-HR"/>
        </w:rPr>
        <w:t>), gotovih koža ili ambalaže istih.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Dopušta se upotreba samo sljedećih aktivnih tvari kako su definirane u članku 3. stavk</w:t>
      </w:r>
      <w:r w:rsidR="0038073E" w:rsidRPr="00B1753F">
        <w:rPr>
          <w:rFonts w:ascii="Times New Roman" w:eastAsia="Times New Roman" w:hAnsi="Times New Roman"/>
          <w:lang w:eastAsia="hr-HR"/>
        </w:rPr>
        <w:t>a</w:t>
      </w:r>
      <w:r w:rsidRPr="00B1753F">
        <w:rPr>
          <w:rFonts w:ascii="Times New Roman" w:eastAsia="Times New Roman" w:hAnsi="Times New Roman"/>
          <w:lang w:eastAsia="hr-HR"/>
        </w:rPr>
        <w:t xml:space="preserve"> 1. točki (c) Uredbe br. 528/2012:</w:t>
      </w:r>
    </w:p>
    <w:p w:rsidR="00432425" w:rsidRPr="00B1753F" w:rsidRDefault="00432425" w:rsidP="00B1753F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aktivnih tvari uvrštenih na popis sastavljen u skladu s člankom 9. stavkom 2. Uredbe (EU) br. 528/2012 za određenu vrstu proizvoda (kože), pod uvjetom da su ispunjeni ondje navedeni uvjeti ili ograničenja,</w:t>
      </w:r>
    </w:p>
    <w:p w:rsidR="00432425" w:rsidRPr="00B1753F" w:rsidRDefault="00432425" w:rsidP="00B1753F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aktivnih tvari iz Priloga I toj Uredbi uz ispunjenje uvjeta navedenih ograničenja</w:t>
      </w:r>
    </w:p>
    <w:p w:rsidR="00432425" w:rsidRPr="00B1753F" w:rsidRDefault="00432425" w:rsidP="00B1753F">
      <w:pPr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aktivnih tvari koje se ispituju za određenu vrstu proizvoda u programu rada iz članka 89.   stavka 1. Uredbe (EU) br. 528/2012.</w:t>
      </w:r>
    </w:p>
    <w:p w:rsidR="00C22138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i/>
          <w:lang w:eastAsia="hr-HR"/>
        </w:rPr>
        <w:t>Klorofenoli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(njihove soli i esteri),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organokositreni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spojevi (ukl</w:t>
      </w:r>
      <w:r w:rsidR="0038073E" w:rsidRPr="00B1753F">
        <w:rPr>
          <w:rFonts w:ascii="Times New Roman" w:eastAsia="Times New Roman" w:hAnsi="Times New Roman"/>
          <w:lang w:eastAsia="hr-HR"/>
        </w:rPr>
        <w:t xml:space="preserve">jučujući TBT, </w:t>
      </w:r>
      <w:proofErr w:type="spellStart"/>
      <w:r w:rsidR="0038073E" w:rsidRPr="00B1753F">
        <w:rPr>
          <w:rFonts w:ascii="Times New Roman" w:eastAsia="Times New Roman" w:hAnsi="Times New Roman"/>
          <w:lang w:eastAsia="hr-HR"/>
        </w:rPr>
        <w:t>TPhT</w:t>
      </w:r>
      <w:proofErr w:type="spellEnd"/>
      <w:r w:rsidR="0038073E" w:rsidRPr="00B1753F">
        <w:rPr>
          <w:rFonts w:ascii="Times New Roman" w:eastAsia="Times New Roman" w:hAnsi="Times New Roman"/>
          <w:lang w:eastAsia="hr-HR"/>
        </w:rPr>
        <w:t>, DBT i DOT),</w:t>
      </w:r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dimetil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fumarat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(DMF</w:t>
      </w:r>
      <w:r w:rsidR="00C22138" w:rsidRPr="00B1753F">
        <w:rPr>
          <w:rFonts w:ascii="Times New Roman" w:eastAsia="Times New Roman" w:hAnsi="Times New Roman"/>
          <w:lang w:eastAsia="hr-HR"/>
        </w:rPr>
        <w:t>-</w:t>
      </w:r>
      <w:r w:rsidRPr="00B1753F">
        <w:rPr>
          <w:rFonts w:ascii="Times New Roman" w:eastAsia="Times New Roman" w:hAnsi="Times New Roman"/>
          <w:lang w:eastAsia="hr-HR"/>
        </w:rPr>
        <w:t xml:space="preserve">u),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triklosan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i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nano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srebro ne smiju se dodavati gotovoj koži niti upotrebljavati tijekom prijevoza ili skladištenja</w:t>
      </w:r>
      <w:r w:rsidR="00FC156A" w:rsidRPr="00B1753F">
        <w:rPr>
          <w:rFonts w:ascii="Times New Roman" w:eastAsia="Times New Roman" w:hAnsi="Times New Roman"/>
          <w:lang w:eastAsia="hr-HR"/>
        </w:rPr>
        <w:t>.</w:t>
      </w:r>
      <w:r w:rsidRPr="00B1753F">
        <w:rPr>
          <w:rFonts w:ascii="Times New Roman" w:eastAsia="Times New Roman" w:hAnsi="Times New Roman"/>
          <w:lang w:eastAsia="hr-HR"/>
        </w:rPr>
        <w:t xml:space="preserve">  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lang w:eastAsia="hr-HR"/>
        </w:rPr>
        <w:t>Klorofenoli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r w:rsidR="00C22138" w:rsidRPr="00B1753F">
        <w:rPr>
          <w:rFonts w:ascii="Times New Roman" w:eastAsia="Times New Roman" w:hAnsi="Times New Roman"/>
          <w:lang w:eastAsia="hr-HR"/>
        </w:rPr>
        <w:t xml:space="preserve">prisutni </w:t>
      </w:r>
      <w:r w:rsidRPr="00B1753F">
        <w:rPr>
          <w:rFonts w:ascii="Times New Roman" w:eastAsia="Times New Roman" w:hAnsi="Times New Roman"/>
          <w:lang w:eastAsia="hr-HR"/>
        </w:rPr>
        <w:t xml:space="preserve">u koži ispituju se prema normi </w:t>
      </w:r>
      <w:r w:rsidR="008C3C88" w:rsidRPr="00B1753F">
        <w:rPr>
          <w:rFonts w:ascii="Times New Roman" w:eastAsia="Times New Roman" w:hAnsi="Times New Roman"/>
          <w:lang w:eastAsia="hr-HR"/>
        </w:rPr>
        <w:t xml:space="preserve">HRN </w:t>
      </w:r>
      <w:r w:rsidR="00C22138" w:rsidRPr="00B1753F">
        <w:rPr>
          <w:rFonts w:ascii="Times New Roman" w:eastAsia="Times New Roman" w:hAnsi="Times New Roman"/>
          <w:lang w:eastAsia="hr-HR"/>
        </w:rPr>
        <w:t>EN ISO 17070 (</w:t>
      </w:r>
      <w:r w:rsidRPr="00B1753F">
        <w:rPr>
          <w:rFonts w:ascii="Times New Roman" w:eastAsia="Times New Roman" w:hAnsi="Times New Roman"/>
          <w:lang w:eastAsia="hr-HR"/>
        </w:rPr>
        <w:t xml:space="preserve">granične vrijednosti detekcije 0,1 </w:t>
      </w:r>
      <w:proofErr w:type="spellStart"/>
      <w:r w:rsidR="00C22138" w:rsidRPr="00B1753F">
        <w:rPr>
          <w:rFonts w:ascii="Times New Roman" w:eastAsia="Times New Roman" w:hAnsi="Times New Roman"/>
          <w:lang w:eastAsia="hr-HR"/>
        </w:rPr>
        <w:t>ppm</w:t>
      </w:r>
      <w:proofErr w:type="spellEnd"/>
      <w:r w:rsidR="00C22138" w:rsidRPr="00B1753F">
        <w:rPr>
          <w:rFonts w:ascii="Times New Roman" w:eastAsia="Times New Roman" w:hAnsi="Times New Roman"/>
          <w:lang w:eastAsia="hr-HR"/>
        </w:rPr>
        <w:t>)</w:t>
      </w:r>
      <w:r w:rsidRPr="00B1753F">
        <w:rPr>
          <w:rFonts w:ascii="Times New Roman" w:eastAsia="Times New Roman" w:hAnsi="Times New Roman"/>
          <w:lang w:eastAsia="hr-HR"/>
        </w:rPr>
        <w:t xml:space="preserve">, </w:t>
      </w:r>
      <w:r w:rsidR="00C22138" w:rsidRPr="00B1753F">
        <w:rPr>
          <w:rFonts w:ascii="Times New Roman" w:eastAsia="Times New Roman" w:hAnsi="Times New Roman"/>
          <w:lang w:eastAsia="hr-HR"/>
        </w:rPr>
        <w:t xml:space="preserve">a </w:t>
      </w:r>
      <w:proofErr w:type="spellStart"/>
      <w:r w:rsidR="00C22138" w:rsidRPr="00B1753F">
        <w:rPr>
          <w:rFonts w:ascii="Times New Roman" w:eastAsia="Times New Roman" w:hAnsi="Times New Roman"/>
          <w:lang w:eastAsia="hr-HR"/>
        </w:rPr>
        <w:t>d</w:t>
      </w:r>
      <w:r w:rsidRPr="00B1753F">
        <w:rPr>
          <w:rFonts w:ascii="Times New Roman" w:eastAsia="Times New Roman" w:hAnsi="Times New Roman"/>
          <w:lang w:eastAsia="hr-HR"/>
        </w:rPr>
        <w:t>imetil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fumarat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prema normi </w:t>
      </w:r>
      <w:r w:rsidR="008C3C88" w:rsidRPr="00B1753F">
        <w:rPr>
          <w:rFonts w:ascii="Times New Roman" w:eastAsia="Times New Roman" w:hAnsi="Times New Roman"/>
          <w:lang w:eastAsia="hr-HR"/>
        </w:rPr>
        <w:t xml:space="preserve">HRN EN ISO </w:t>
      </w:r>
      <w:r w:rsidRPr="00B1753F">
        <w:rPr>
          <w:rFonts w:ascii="Times New Roman" w:eastAsia="Times New Roman" w:hAnsi="Times New Roman"/>
          <w:lang w:eastAsia="hr-HR"/>
        </w:rPr>
        <w:t>16186.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materijala za obradu kože dostavlja/dostavljaju izjavu o tome da nisu upotrijebljene te tvari. Izjavi se prilažu rezultati ispitivanja </w:t>
      </w:r>
      <w:r w:rsidR="00246DAA" w:rsidRPr="00B1753F">
        <w:rPr>
          <w:rFonts w:ascii="Times New Roman" w:eastAsia="Times New Roman" w:hAnsi="Times New Roman"/>
          <w:lang w:eastAsia="hr-HR"/>
        </w:rPr>
        <w:t>gotove kože na prisutnost navedenih</w:t>
      </w:r>
      <w:r w:rsidRPr="00B1753F">
        <w:rPr>
          <w:rFonts w:ascii="Times New Roman" w:eastAsia="Times New Roman" w:hAnsi="Times New Roman"/>
          <w:lang w:eastAsia="hr-HR"/>
        </w:rPr>
        <w:t xml:space="preserve"> tvari</w:t>
      </w:r>
      <w:r w:rsidR="00246DAA" w:rsidRPr="00B1753F">
        <w:rPr>
          <w:rFonts w:ascii="Times New Roman" w:eastAsia="Times New Roman" w:hAnsi="Times New Roman"/>
          <w:lang w:eastAsia="hr-HR"/>
        </w:rPr>
        <w:t>.</w:t>
      </w:r>
    </w:p>
    <w:p w:rsidR="00432425" w:rsidRPr="00B1753F" w:rsidRDefault="00432425" w:rsidP="00B1753F">
      <w:pPr>
        <w:spacing w:after="0" w:line="360" w:lineRule="auto"/>
        <w:rPr>
          <w:rFonts w:ascii="Times New Roman" w:eastAsia="Times New Roman" w:hAnsi="Times New Roman"/>
          <w:b/>
          <w:lang w:eastAsia="hr-HR"/>
        </w:rPr>
      </w:pPr>
      <w:r w:rsidRPr="00B1753F">
        <w:rPr>
          <w:rFonts w:ascii="Times New Roman" w:eastAsia="Times New Roman" w:hAnsi="Times New Roman"/>
          <w:b/>
          <w:lang w:eastAsia="hr-HR"/>
        </w:rPr>
        <w:t>Na tehnološke procese bojanja primjenjuju se sljedeća ograničenja:</w:t>
      </w:r>
    </w:p>
    <w:p w:rsidR="00432425" w:rsidRPr="00B1753F" w:rsidRDefault="00432425" w:rsidP="00B1753F">
      <w:pPr>
        <w:numPr>
          <w:ilvl w:val="0"/>
          <w:numId w:val="18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 xml:space="preserve">Nosači </w:t>
      </w:r>
      <w:r w:rsidRPr="00B1753F">
        <w:rPr>
          <w:rFonts w:ascii="Times New Roman" w:eastAsia="Times New Roman" w:hAnsi="Times New Roman"/>
          <w:lang w:eastAsia="hr-HR"/>
        </w:rPr>
        <w:t xml:space="preserve">koji se upotrebljavaju pri upotrebi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disperznih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bojila u postupcima bojenja.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lastRenderedPageBreak/>
        <w:t xml:space="preserve">Ne smiju se upotrebljavati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halogenirani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pospješivači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bojenja (nosači) (primjeri nosača su: 1,2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diklorobenzen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, 1,2,4-triklorobenzen,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klorofenoksietanol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). </w:t>
      </w:r>
    </w:p>
    <w:p w:rsidR="00432425" w:rsidRPr="00B1753F" w:rsidRDefault="00432425" w:rsidP="00B1753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sredstava za obradu kože dostavlja/dostavljaju izjavu o sukladnosti koju potkrepljuju sigurnosno-tehničkim listom.</w:t>
      </w:r>
    </w:p>
    <w:p w:rsidR="00B1747E" w:rsidRDefault="00432425" w:rsidP="00B1753F">
      <w:pPr>
        <w:numPr>
          <w:ilvl w:val="0"/>
          <w:numId w:val="18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i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Ograničene boje</w:t>
      </w:r>
      <w:r w:rsidRPr="00B1753F">
        <w:rPr>
          <w:rFonts w:ascii="Times New Roman" w:eastAsia="Times New Roman" w:hAnsi="Times New Roman"/>
          <w:i/>
          <w:lang w:eastAsia="hr-HR"/>
        </w:rPr>
        <w:t xml:space="preserve"> </w:t>
      </w:r>
      <w:r w:rsidRPr="00B1753F">
        <w:rPr>
          <w:rFonts w:ascii="Times New Roman" w:eastAsia="Times New Roman" w:hAnsi="Times New Roman"/>
          <w:b/>
          <w:i/>
          <w:lang w:eastAsia="hr-HR"/>
        </w:rPr>
        <w:t xml:space="preserve">- </w:t>
      </w:r>
      <w:proofErr w:type="spellStart"/>
      <w:r w:rsidRPr="00B1753F">
        <w:rPr>
          <w:rFonts w:ascii="Times New Roman" w:eastAsia="Times New Roman" w:hAnsi="Times New Roman"/>
          <w:b/>
          <w:i/>
          <w:lang w:eastAsia="hr-HR"/>
        </w:rPr>
        <w:t>azo</w:t>
      </w:r>
      <w:proofErr w:type="spellEnd"/>
      <w:r w:rsidRPr="00B1753F">
        <w:rPr>
          <w:rFonts w:ascii="Times New Roman" w:eastAsia="Times New Roman" w:hAnsi="Times New Roman"/>
          <w:b/>
          <w:i/>
          <w:lang w:eastAsia="hr-HR"/>
        </w:rPr>
        <w:t xml:space="preserve"> boje i </w:t>
      </w:r>
      <w:proofErr w:type="spellStart"/>
      <w:r w:rsidRPr="00B1753F">
        <w:rPr>
          <w:rFonts w:ascii="Times New Roman" w:eastAsia="Times New Roman" w:hAnsi="Times New Roman"/>
          <w:b/>
          <w:i/>
          <w:lang w:eastAsia="hr-HR"/>
        </w:rPr>
        <w:t>azo</w:t>
      </w:r>
      <w:proofErr w:type="spellEnd"/>
      <w:r w:rsidRPr="00B1753F">
        <w:rPr>
          <w:rFonts w:ascii="Times New Roman" w:eastAsia="Times New Roman" w:hAnsi="Times New Roman"/>
          <w:b/>
          <w:i/>
          <w:lang w:eastAsia="hr-HR"/>
        </w:rPr>
        <w:t xml:space="preserve"> bojila.</w:t>
      </w:r>
      <w:r w:rsidRPr="00B1753F">
        <w:rPr>
          <w:rFonts w:ascii="Times New Roman" w:eastAsia="Times New Roman" w:hAnsi="Times New Roman"/>
          <w:i/>
          <w:lang w:eastAsia="hr-HR"/>
        </w:rPr>
        <w:t xml:space="preserve"> </w:t>
      </w:r>
    </w:p>
    <w:p w:rsidR="00B25F4F" w:rsidRPr="00B25F4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25F4F">
        <w:rPr>
          <w:rFonts w:ascii="Times New Roman" w:eastAsia="Times New Roman" w:hAnsi="Times New Roman"/>
          <w:b/>
          <w:i/>
          <w:lang w:eastAsia="hr-HR"/>
        </w:rPr>
        <w:t>Tablica II.</w:t>
      </w:r>
      <w:r w:rsidRPr="00B25F4F">
        <w:rPr>
          <w:rFonts w:ascii="Times New Roman" w:eastAsia="Times New Roman" w:hAnsi="Times New Roman"/>
          <w:i/>
          <w:lang w:eastAsia="hr-HR"/>
        </w:rPr>
        <w:t xml:space="preserve"> </w:t>
      </w:r>
      <w:r w:rsidRPr="00B25F4F">
        <w:rPr>
          <w:rFonts w:ascii="Times New Roman" w:eastAsia="Times New Roman" w:hAnsi="Times New Roman"/>
          <w:lang w:eastAsia="hr-HR"/>
        </w:rPr>
        <w:t xml:space="preserve">Sljedeći karcinogeni aromatični </w:t>
      </w:r>
      <w:proofErr w:type="spellStart"/>
      <w:r w:rsidRPr="00B25F4F">
        <w:rPr>
          <w:rFonts w:ascii="Times New Roman" w:eastAsia="Times New Roman" w:hAnsi="Times New Roman"/>
          <w:lang w:eastAsia="hr-HR"/>
        </w:rPr>
        <w:t>amini</w:t>
      </w:r>
      <w:proofErr w:type="spellEnd"/>
      <w:r w:rsidRPr="00B25F4F">
        <w:rPr>
          <w:rFonts w:ascii="Times New Roman" w:eastAsia="Times New Roman" w:hAnsi="Times New Roman"/>
          <w:lang w:eastAsia="hr-HR"/>
        </w:rPr>
        <w:t xml:space="preserve"> ne smiju biti prisutni u gotovoj koži iznad granične vrijednosti od 30 mg/kg za svaki </w:t>
      </w:r>
      <w:proofErr w:type="spellStart"/>
      <w:r w:rsidRPr="00B25F4F">
        <w:rPr>
          <w:rFonts w:ascii="Times New Roman" w:eastAsia="Times New Roman" w:hAnsi="Times New Roman"/>
          <w:lang w:eastAsia="hr-HR"/>
        </w:rPr>
        <w:t>arilamin</w:t>
      </w:r>
      <w:proofErr w:type="spellEnd"/>
    </w:p>
    <w:p w:rsidR="00B25F4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i/>
          <w:lang w:eastAsia="hr-HR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2552"/>
      </w:tblGrid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proofErr w:type="spellStart"/>
            <w:r w:rsidRPr="00B25F4F">
              <w:rPr>
                <w:rFonts w:ascii="Times New Roman" w:eastAsia="Times New Roman" w:hAnsi="Times New Roman"/>
                <w:b/>
                <w:lang w:eastAsia="hr-HR"/>
              </w:rPr>
              <w:t>Arilamini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b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b/>
                <w:lang w:eastAsia="hr-HR"/>
              </w:rPr>
              <w:t>CAS broj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4-aminodifenil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92-67-1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25F4F">
              <w:rPr>
                <w:rFonts w:ascii="Times New Roman" w:eastAsia="Times New Roman" w:hAnsi="Times New Roman"/>
                <w:lang w:eastAsia="hr-HR"/>
              </w:rPr>
              <w:t>benzidin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92-87-5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4-kloro-o-toluidin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95-69-2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2-naftilamin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91-59-8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o-</w:t>
            </w:r>
            <w:proofErr w:type="spellStart"/>
            <w:r w:rsidRPr="00B25F4F">
              <w:rPr>
                <w:rFonts w:ascii="Times New Roman" w:eastAsia="Times New Roman" w:hAnsi="Times New Roman"/>
                <w:lang w:eastAsia="hr-HR"/>
              </w:rPr>
              <w:t>amino</w:t>
            </w:r>
            <w:proofErr w:type="spellEnd"/>
            <w:r w:rsidRPr="00B25F4F">
              <w:rPr>
                <w:rFonts w:ascii="Times New Roman" w:eastAsia="Times New Roman" w:hAnsi="Times New Roman"/>
                <w:lang w:eastAsia="hr-HR"/>
              </w:rPr>
              <w:t>-</w:t>
            </w:r>
            <w:proofErr w:type="spellStart"/>
            <w:r w:rsidRPr="00B25F4F">
              <w:rPr>
                <w:rFonts w:ascii="Times New Roman" w:eastAsia="Times New Roman" w:hAnsi="Times New Roman"/>
                <w:lang w:eastAsia="hr-HR"/>
              </w:rPr>
              <w:t>azotoluen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97-56-3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2-amino-4-nitrotoluen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99-55-8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p-</w:t>
            </w:r>
            <w:proofErr w:type="spellStart"/>
            <w:r w:rsidRPr="00B25F4F">
              <w:rPr>
                <w:rFonts w:ascii="Times New Roman" w:eastAsia="Times New Roman" w:hAnsi="Times New Roman"/>
                <w:lang w:eastAsia="hr-HR"/>
              </w:rPr>
              <w:t>kloroanilin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106-47-8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2,4-diaminoanisol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615-05-4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4,4′-diaminodifenilmetan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101-77-9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3,3′-diklororobenzidin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91-94-1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3,3′-dimetoksibenzidin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119-90-4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3,3′-dimetilbenzidin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119-93-7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3,3′-dimetil-4,4′-diaminodifenilmetan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838-88-0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p-</w:t>
            </w:r>
            <w:proofErr w:type="spellStart"/>
            <w:r w:rsidRPr="00B25F4F">
              <w:rPr>
                <w:rFonts w:ascii="Times New Roman" w:eastAsia="Times New Roman" w:hAnsi="Times New Roman"/>
                <w:lang w:eastAsia="hr-HR"/>
              </w:rPr>
              <w:t>krezidin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120-71-8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4,4′-metilen-bis-(2-kloroanilin)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101-14-4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4,4′-oksidianilin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101-80-4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4,4′-tiodianilin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139-65-1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o-</w:t>
            </w:r>
            <w:proofErr w:type="spellStart"/>
            <w:r w:rsidRPr="00B25F4F">
              <w:rPr>
                <w:rFonts w:ascii="Times New Roman" w:eastAsia="Times New Roman" w:hAnsi="Times New Roman"/>
                <w:lang w:eastAsia="hr-HR"/>
              </w:rPr>
              <w:t>toluidin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95-53-4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2,4-diaminotoluen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95-80-7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2,4,5-trimetilanilin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137-17-7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o-</w:t>
            </w:r>
            <w:proofErr w:type="spellStart"/>
            <w:r w:rsidRPr="00B25F4F">
              <w:rPr>
                <w:rFonts w:ascii="Times New Roman" w:eastAsia="Times New Roman" w:hAnsi="Times New Roman"/>
                <w:lang w:eastAsia="hr-HR"/>
              </w:rPr>
              <w:t>anisidin</w:t>
            </w:r>
            <w:proofErr w:type="spellEnd"/>
            <w:r w:rsidRPr="00B25F4F">
              <w:rPr>
                <w:rFonts w:ascii="Times New Roman" w:eastAsia="Times New Roman" w:hAnsi="Times New Roman"/>
                <w:lang w:eastAsia="hr-HR"/>
              </w:rPr>
              <w:t xml:space="preserve"> (2-metoksianilin)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90-04-0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2,4-ksilidin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95-68-1</w:t>
            </w:r>
          </w:p>
        </w:tc>
      </w:tr>
      <w:tr w:rsidR="00B25F4F" w:rsidRPr="00B25F4F" w:rsidTr="001F75CF">
        <w:tc>
          <w:tcPr>
            <w:tcW w:w="4394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2,6-ksilidin</w:t>
            </w:r>
          </w:p>
        </w:tc>
        <w:tc>
          <w:tcPr>
            <w:tcW w:w="2552" w:type="dxa"/>
            <w:shd w:val="clear" w:color="auto" w:fill="auto"/>
          </w:tcPr>
          <w:p w:rsidR="00B25F4F" w:rsidRPr="00B25F4F" w:rsidRDefault="00B25F4F" w:rsidP="00B25F4F">
            <w:pPr>
              <w:spacing w:after="0" w:line="360" w:lineRule="auto"/>
              <w:ind w:left="589"/>
              <w:rPr>
                <w:rFonts w:ascii="Times New Roman" w:eastAsia="Times New Roman" w:hAnsi="Times New Roman"/>
                <w:lang w:eastAsia="hr-HR"/>
              </w:rPr>
            </w:pPr>
            <w:r w:rsidRPr="00B25F4F">
              <w:rPr>
                <w:rFonts w:ascii="Times New Roman" w:eastAsia="Times New Roman" w:hAnsi="Times New Roman"/>
                <w:lang w:eastAsia="hr-HR"/>
              </w:rPr>
              <w:t>87-62-7</w:t>
            </w:r>
          </w:p>
        </w:tc>
      </w:tr>
    </w:tbl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lastRenderedPageBreak/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sredstava za obradu kože dostavlja/dostavljaju izjavu o sukladnosti potkrijepljenu rezultatima ispitivanja u skladu s normom HRN EN ISO 17234-1 HRN EN ISO 17234-2.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u w:val="single"/>
          <w:lang w:eastAsia="hr-HR"/>
        </w:rPr>
        <w:t>Napomena:</w:t>
      </w:r>
      <w:r w:rsidRPr="00B1753F">
        <w:rPr>
          <w:rFonts w:ascii="Times New Roman" w:eastAsia="Times New Roman" w:hAnsi="Times New Roman"/>
          <w:lang w:eastAsia="hr-HR"/>
        </w:rPr>
        <w:t xml:space="preserve"> Lažni pozitivni nalazi mogući su u pogledu prisutnosti 4-aminoazobenzena te ih se stoga prijavljuje.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CMR bojila</w:t>
      </w:r>
      <w:r w:rsidRPr="00B1753F">
        <w:rPr>
          <w:rFonts w:ascii="Times New Roman" w:eastAsia="Times New Roman" w:hAnsi="Times New Roman"/>
          <w:i/>
          <w:lang w:eastAsia="hr-HR"/>
        </w:rPr>
        <w:t xml:space="preserve"> - </w:t>
      </w:r>
      <w:r w:rsidRPr="00B1753F">
        <w:rPr>
          <w:rFonts w:ascii="Times New Roman" w:eastAsia="Times New Roman" w:hAnsi="Times New Roman"/>
          <w:lang w:eastAsia="hr-HR"/>
        </w:rPr>
        <w:t xml:space="preserve">Ne smiju se upotrebljavati sljedeća bojila koja su karcinogena,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mutagena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ili toksična za reprodukciju.</w:t>
      </w:r>
    </w:p>
    <w:p w:rsidR="00B25F4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i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 xml:space="preserve">Tablica III. </w:t>
      </w:r>
      <w:r w:rsidRPr="00B1753F">
        <w:rPr>
          <w:rFonts w:ascii="Times New Roman" w:eastAsia="Times New Roman" w:hAnsi="Times New Roman"/>
          <w:lang w:eastAsia="hr-HR"/>
        </w:rPr>
        <w:t xml:space="preserve">Bojila koja su karcinogena,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mutagena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ili toksična za reprodukciju</w:t>
      </w:r>
    </w:p>
    <w:tbl>
      <w:tblPr>
        <w:tblW w:w="73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4"/>
        <w:gridCol w:w="2694"/>
      </w:tblGrid>
      <w:tr w:rsidR="00B25F4F" w:rsidRPr="00B1753F" w:rsidTr="001F75CF">
        <w:trPr>
          <w:trHeight w:val="437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7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>Naziv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4" w:right="567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>CAS broj</w:t>
            </w:r>
          </w:p>
        </w:tc>
      </w:tr>
      <w:tr w:rsidR="00B25F4F" w:rsidRPr="00B1753F" w:rsidTr="001F75CF">
        <w:trPr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C.I. Kiselo crvena 26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4"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3761-53-3</w:t>
            </w:r>
          </w:p>
        </w:tc>
      </w:tr>
      <w:tr w:rsidR="00B25F4F" w:rsidRPr="00B1753F" w:rsidTr="001F75CF">
        <w:trPr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C.I. Temeljna crvena 9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4"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569-61-9</w:t>
            </w:r>
          </w:p>
        </w:tc>
      </w:tr>
      <w:tr w:rsidR="00B25F4F" w:rsidRPr="00B1753F" w:rsidTr="001F75CF">
        <w:trPr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C.I. Temeljna ljubičasta 14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4"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632-99-5</w:t>
            </w:r>
          </w:p>
        </w:tc>
      </w:tr>
      <w:tr w:rsidR="00B25F4F" w:rsidRPr="00B1753F" w:rsidTr="001F75CF">
        <w:trPr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C.I. Direktno plava 6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4"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2602-46-2</w:t>
            </w:r>
          </w:p>
        </w:tc>
      </w:tr>
      <w:tr w:rsidR="00B25F4F" w:rsidRPr="00B1753F" w:rsidTr="001F75CF">
        <w:trPr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plava 1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4"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2475-45-8</w:t>
            </w:r>
          </w:p>
        </w:tc>
      </w:tr>
      <w:tr w:rsidR="00B25F4F" w:rsidRPr="00B1753F" w:rsidTr="001F75CF">
        <w:trPr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narančasta 11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4"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82-28-0</w:t>
            </w:r>
          </w:p>
        </w:tc>
      </w:tr>
      <w:tr w:rsidR="00B25F4F" w:rsidRPr="00B1753F" w:rsidTr="001F75CF">
        <w:trPr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žuta 3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4"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2832-40-8</w:t>
            </w:r>
          </w:p>
        </w:tc>
      </w:tr>
    </w:tbl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sredstava za obradu kože  dostavlja/dostavljaju izjavu sukladnosti koju potkrepljuju sigurnosno-tehničkim listom.</w:t>
      </w:r>
    </w:p>
    <w:p w:rsidR="00B25F4F" w:rsidRPr="00B1753F" w:rsidRDefault="00B25F4F" w:rsidP="00B25F4F">
      <w:pPr>
        <w:spacing w:after="0" w:line="360" w:lineRule="auto"/>
        <w:ind w:right="567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Ne smiju se upotrebljavati sljedeća bojila koja mogu izazvati preosjetljivost.</w:t>
      </w:r>
    </w:p>
    <w:p w:rsidR="00B25F4F" w:rsidRPr="00B1753F" w:rsidRDefault="00B25F4F" w:rsidP="00B25F4F">
      <w:pPr>
        <w:spacing w:after="0" w:line="360" w:lineRule="auto"/>
        <w:ind w:right="567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Tablica IV.</w:t>
      </w:r>
      <w:r w:rsidRPr="00B1753F">
        <w:rPr>
          <w:rFonts w:ascii="Times New Roman" w:eastAsia="Times New Roman" w:hAnsi="Times New Roman"/>
          <w:b/>
          <w:lang w:eastAsia="hr-HR"/>
        </w:rPr>
        <w:t xml:space="preserve">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Disperzna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bojila koja mogu izazvati preosjetljivost</w:t>
      </w:r>
    </w:p>
    <w:tbl>
      <w:tblPr>
        <w:tblW w:w="73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4"/>
        <w:gridCol w:w="2694"/>
      </w:tblGrid>
      <w:tr w:rsidR="00B25F4F" w:rsidRPr="00B1753F" w:rsidTr="001F75CF">
        <w:trPr>
          <w:cantSplit/>
          <w:trHeight w:val="396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>Naziv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4" w:right="569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>CAS broj</w:t>
            </w:r>
          </w:p>
        </w:tc>
      </w:tr>
      <w:tr w:rsidR="00B25F4F" w:rsidRPr="00B1753F" w:rsidTr="001F75CF">
        <w:trPr>
          <w:cantSplit/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rPr>
                <w:rFonts w:ascii="Times New Roman" w:hAnsi="Times New Roman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plava 3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6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2475-46-9</w:t>
            </w:r>
          </w:p>
        </w:tc>
      </w:tr>
      <w:tr w:rsidR="00B25F4F" w:rsidRPr="00B1753F" w:rsidTr="001F75CF">
        <w:trPr>
          <w:cantSplit/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rPr>
                <w:rFonts w:ascii="Times New Roman" w:hAnsi="Times New Roman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plava 7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6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3179-90-6</w:t>
            </w:r>
          </w:p>
        </w:tc>
      </w:tr>
      <w:tr w:rsidR="00B25F4F" w:rsidRPr="00B1753F" w:rsidTr="001F75CF">
        <w:trPr>
          <w:cantSplit/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rPr>
                <w:rFonts w:ascii="Times New Roman" w:hAnsi="Times New Roman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plava 26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6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3860-63-7</w:t>
            </w:r>
          </w:p>
        </w:tc>
      </w:tr>
      <w:tr w:rsidR="00B25F4F" w:rsidRPr="00B1753F" w:rsidTr="001F75CF">
        <w:trPr>
          <w:cantSplit/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rPr>
                <w:rFonts w:ascii="Times New Roman" w:hAnsi="Times New Roman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plava 102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6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12222-97-8</w:t>
            </w:r>
          </w:p>
        </w:tc>
      </w:tr>
      <w:tr w:rsidR="00B25F4F" w:rsidRPr="00B1753F" w:rsidTr="001F75CF">
        <w:trPr>
          <w:cantSplit/>
          <w:trHeight w:val="414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smeđa 1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6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23355-64-8</w:t>
            </w:r>
          </w:p>
        </w:tc>
      </w:tr>
      <w:tr w:rsidR="00B25F4F" w:rsidRPr="00B1753F" w:rsidTr="001F75CF">
        <w:trPr>
          <w:cantSplit/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rPr>
                <w:rFonts w:ascii="Times New Roman" w:hAnsi="Times New Roman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narančasta 1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6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2581-69-3</w:t>
            </w:r>
          </w:p>
        </w:tc>
      </w:tr>
      <w:tr w:rsidR="00B25F4F" w:rsidRPr="00B1753F" w:rsidTr="001F75CF">
        <w:trPr>
          <w:cantSplit/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rPr>
                <w:rFonts w:ascii="Times New Roman" w:hAnsi="Times New Roman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 crvena 11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6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2872-48-2</w:t>
            </w:r>
          </w:p>
        </w:tc>
      </w:tr>
      <w:tr w:rsidR="00B25F4F" w:rsidRPr="00B1753F" w:rsidTr="001F75CF">
        <w:trPr>
          <w:cantSplit/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rPr>
                <w:rFonts w:ascii="Times New Roman" w:hAnsi="Times New Roman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crvena 17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6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3179-89-3</w:t>
            </w:r>
          </w:p>
        </w:tc>
      </w:tr>
      <w:tr w:rsidR="00B25F4F" w:rsidRPr="00B1753F" w:rsidTr="001F75CF">
        <w:trPr>
          <w:cantSplit/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rPr>
                <w:rFonts w:ascii="Times New Roman" w:hAnsi="Times New Roman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žuta 1 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6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119-15-3</w:t>
            </w:r>
          </w:p>
        </w:tc>
      </w:tr>
      <w:tr w:rsidR="00B25F4F" w:rsidRPr="00B1753F" w:rsidTr="001F75CF">
        <w:trPr>
          <w:cantSplit/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rPr>
                <w:rFonts w:ascii="Times New Roman" w:hAnsi="Times New Roman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žuta 9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6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6373-73-5</w:t>
            </w:r>
          </w:p>
        </w:tc>
      </w:tr>
      <w:tr w:rsidR="00B25F4F" w:rsidRPr="00B1753F" w:rsidTr="001F75CF">
        <w:trPr>
          <w:cantSplit/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rPr>
                <w:rFonts w:ascii="Times New Roman" w:hAnsi="Times New Roman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žuta 39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6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12236-29-2</w:t>
            </w:r>
          </w:p>
        </w:tc>
      </w:tr>
      <w:tr w:rsidR="00B25F4F" w:rsidRPr="00B1753F" w:rsidTr="001F75CF">
        <w:trPr>
          <w:cantSplit/>
          <w:trHeight w:val="361"/>
        </w:trPr>
        <w:tc>
          <w:tcPr>
            <w:tcW w:w="468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right="569"/>
              <w:rPr>
                <w:rFonts w:ascii="Times New Roman" w:hAnsi="Times New Roman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C.I.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Disperzno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žuta 49</w:t>
            </w:r>
          </w:p>
        </w:tc>
        <w:tc>
          <w:tcPr>
            <w:tcW w:w="2694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56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54824-37-2</w:t>
            </w:r>
          </w:p>
        </w:tc>
      </w:tr>
    </w:tbl>
    <w:p w:rsidR="00B25F4F" w:rsidRPr="00B1753F" w:rsidRDefault="00B25F4F" w:rsidP="00B25F4F">
      <w:pPr>
        <w:spacing w:after="0" w:line="360" w:lineRule="auto"/>
        <w:ind w:firstLine="284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 xml:space="preserve">Bojila od nagrizajućeg kroma - </w:t>
      </w:r>
      <w:r w:rsidRPr="00B1753F">
        <w:rPr>
          <w:rFonts w:ascii="Times New Roman" w:eastAsia="Times New Roman" w:hAnsi="Times New Roman"/>
          <w:lang w:eastAsia="hr-HR"/>
        </w:rPr>
        <w:t xml:space="preserve">Ne smiju se upotrebljavati bojila od nagrizajućeg kroma. 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lastRenderedPageBreak/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sredstava za obradu kože dostavlja/dostavljaju Izjavu o sukladnosti koju potkrepljuju sigurnosno-tehničkim listom. </w:t>
      </w:r>
    </w:p>
    <w:p w:rsidR="00B25F4F" w:rsidRPr="00B1753F" w:rsidRDefault="00B25F4F" w:rsidP="00B25F4F">
      <w:pPr>
        <w:spacing w:after="0" w:line="360" w:lineRule="auto"/>
        <w:ind w:firstLine="284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Složena metalna bojila</w:t>
      </w:r>
      <w:r w:rsidRPr="00B1753F">
        <w:rPr>
          <w:rFonts w:ascii="Times New Roman" w:eastAsia="Times New Roman" w:hAnsi="Times New Roman"/>
          <w:b/>
          <w:lang w:eastAsia="hr-HR"/>
        </w:rPr>
        <w:t xml:space="preserve"> na bazi bakra, kroma i nikla</w:t>
      </w:r>
      <w:r w:rsidRPr="00B1753F">
        <w:rPr>
          <w:rFonts w:ascii="Times New Roman" w:eastAsia="Times New Roman" w:hAnsi="Times New Roman"/>
          <w:lang w:eastAsia="hr-HR"/>
        </w:rPr>
        <w:t xml:space="preserve"> dopuštena su za bojenje kože.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sredstava za obradu kože dostavlja/dostavljaju Izjavu o sukladnosti koju potkrepljuju sigurnosno-tehničkim listom.</w:t>
      </w:r>
    </w:p>
    <w:p w:rsidR="00B25F4F" w:rsidRPr="00B1753F" w:rsidRDefault="00B25F4F" w:rsidP="00B25F4F">
      <w:pPr>
        <w:spacing w:after="0" w:line="360" w:lineRule="auto"/>
        <w:ind w:firstLine="284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 xml:space="preserve">Pigmenti - </w:t>
      </w:r>
      <w:r w:rsidRPr="00B1753F">
        <w:rPr>
          <w:rFonts w:ascii="Times New Roman" w:eastAsia="Times New Roman" w:hAnsi="Times New Roman"/>
          <w:lang w:eastAsia="hr-HR"/>
        </w:rPr>
        <w:t>Ne smiju se upotrebljavati pigmenti na osnovi kadmija, olova, kroma (VI), žive i/ili antimona.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materijala za obradu kože dostavlja/dostavljaju izjavu o sukladnosti koju potkrepljuju sigurnosno-tehničkim listom.</w:t>
      </w:r>
    </w:p>
    <w:p w:rsidR="00B25F4F" w:rsidRPr="00B1753F" w:rsidRDefault="00B25F4F" w:rsidP="00B25F4F">
      <w:pPr>
        <w:spacing w:after="0" w:line="360" w:lineRule="auto"/>
        <w:ind w:firstLine="284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b/>
          <w:i/>
          <w:lang w:eastAsia="hr-HR"/>
        </w:rPr>
        <w:t>Per</w:t>
      </w:r>
      <w:proofErr w:type="spellEnd"/>
      <w:r w:rsidRPr="00B1753F">
        <w:rPr>
          <w:rFonts w:ascii="Times New Roman" w:eastAsia="Times New Roman" w:hAnsi="Times New Roman"/>
          <w:b/>
          <w:i/>
          <w:lang w:eastAsia="hr-HR"/>
        </w:rPr>
        <w:t xml:space="preserve">- i </w:t>
      </w:r>
      <w:proofErr w:type="spellStart"/>
      <w:r w:rsidRPr="00B1753F">
        <w:rPr>
          <w:rFonts w:ascii="Times New Roman" w:eastAsia="Times New Roman" w:hAnsi="Times New Roman"/>
          <w:b/>
          <w:i/>
          <w:lang w:eastAsia="hr-HR"/>
        </w:rPr>
        <w:t>polifluorirane</w:t>
      </w:r>
      <w:proofErr w:type="spellEnd"/>
      <w:r w:rsidRPr="00B1753F">
        <w:rPr>
          <w:rFonts w:ascii="Times New Roman" w:eastAsia="Times New Roman" w:hAnsi="Times New Roman"/>
          <w:b/>
          <w:i/>
          <w:lang w:eastAsia="hr-HR"/>
        </w:rPr>
        <w:t xml:space="preserve"> kemikalije (PFC) - </w:t>
      </w:r>
      <w:r w:rsidRPr="00B1753F">
        <w:rPr>
          <w:rFonts w:ascii="Times New Roman" w:eastAsia="Times New Roman" w:hAnsi="Times New Roman"/>
          <w:lang w:eastAsia="hr-HR"/>
        </w:rPr>
        <w:t>Ne smiju se upotrebljavati za obradu kože.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materijala za obradu kože dostavlja/dostavljaju izjavu o sukladnosti koju potkrepljuju sigurnosno-tehničkim listom.</w:t>
      </w:r>
    </w:p>
    <w:p w:rsidR="00B25F4F" w:rsidRPr="00B1753F" w:rsidRDefault="00B25F4F" w:rsidP="00B25F4F">
      <w:pPr>
        <w:spacing w:after="0" w:line="360" w:lineRule="auto"/>
        <w:ind w:firstLine="284"/>
        <w:jc w:val="both"/>
        <w:rPr>
          <w:rFonts w:ascii="Times New Roman" w:eastAsia="Times New Roman" w:hAnsi="Times New Roman"/>
          <w:b/>
          <w:i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 xml:space="preserve">Usporivači gorenja 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Primjena usporivača gorenja dopuštena je samo za kože koje se upotrebljavaju za obuću koja je razvrstana i ima oznaku CE kao osobna zaštitna oprema III. kategorije s ugrađenom funkcijom usporavanja gorenja kako bi se osigurala sigurnost na radnom mjestu u skladu sa specifikacijama iz Direktive 89/686/EEZ. Tvar/tvari koje se upotrebljavaju za postizanje svojstva vatrootpornosti u skladu su s mjerilom 3.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dostavlja </w:t>
      </w:r>
      <w:r w:rsidRPr="00B1753F">
        <w:rPr>
          <w:rFonts w:ascii="Times New Roman" w:eastAsia="Times New Roman" w:hAnsi="Times New Roman"/>
          <w:i/>
          <w:lang w:eastAsia="hr-HR"/>
        </w:rPr>
        <w:t>Izjavu</w:t>
      </w:r>
      <w:r w:rsidRPr="00B1753F">
        <w:rPr>
          <w:rFonts w:ascii="Times New Roman" w:eastAsia="Times New Roman" w:hAnsi="Times New Roman"/>
          <w:lang w:eastAsia="hr-HR"/>
        </w:rPr>
        <w:t xml:space="preserve"> da usporivači gorenja nisu upotrijebljeni ili izjavu o sukladnosti s mjerilom 3. Izjavu potkrepljuje sigurnosno-tehničkim listom. Popis usporivača gorenja upotrijebljenih u proizvodu po potrebi se dostavlja zajedno s povezanim oznakama opasnosti ili upozorenja. Dostavlja se preslika certifikata koji je izdalo certifikacijsko tijelo prijavljeno u skladu s Direktivom 89/686/EEZ i kojim se dokazuje da je proizvod stavljen na tržište kao vatrootporna koža za osobnu zaštitnu opremu III. kategorije.</w:t>
      </w:r>
    </w:p>
    <w:p w:rsidR="00B25F4F" w:rsidRPr="00B1753F" w:rsidRDefault="00B25F4F" w:rsidP="00B25F4F">
      <w:pPr>
        <w:spacing w:after="0" w:line="360" w:lineRule="auto"/>
        <w:rPr>
          <w:rFonts w:ascii="Times New Roman" w:eastAsia="Times New Roman" w:hAnsi="Times New Roman"/>
          <w:b/>
          <w:lang w:eastAsia="hr-HR"/>
        </w:rPr>
      </w:pPr>
      <w:r w:rsidRPr="00B1753F">
        <w:rPr>
          <w:rFonts w:ascii="Times New Roman" w:eastAsia="Times New Roman" w:hAnsi="Times New Roman"/>
          <w:b/>
          <w:lang w:eastAsia="hr-HR"/>
        </w:rPr>
        <w:t>Sljedeća se ograničenja primjenjuju na gotovu kožu:</w:t>
      </w:r>
    </w:p>
    <w:p w:rsidR="00B25F4F" w:rsidRPr="00B1753F" w:rsidRDefault="00B25F4F" w:rsidP="00B25F4F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lang w:eastAsia="hr-HR"/>
        </w:rPr>
      </w:pPr>
      <w:proofErr w:type="spellStart"/>
      <w:r w:rsidRPr="00B1753F">
        <w:rPr>
          <w:rFonts w:ascii="Times New Roman" w:eastAsia="Times New Roman" w:hAnsi="Times New Roman"/>
          <w:b/>
          <w:i/>
          <w:lang w:eastAsia="hr-HR"/>
        </w:rPr>
        <w:t>Policiklički</w:t>
      </w:r>
      <w:proofErr w:type="spellEnd"/>
      <w:r w:rsidRPr="00B1753F">
        <w:rPr>
          <w:rFonts w:ascii="Times New Roman" w:eastAsia="Times New Roman" w:hAnsi="Times New Roman"/>
          <w:b/>
          <w:i/>
          <w:lang w:eastAsia="hr-HR"/>
        </w:rPr>
        <w:t xml:space="preserve"> aromatski ugljikovodici (PAH)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lang w:eastAsia="hr-HR"/>
        </w:rPr>
        <w:t>Policiklički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aromatski ugljikovodici (PAH-ovi) navedeni u nastavku ne smiju biti prisutni u dogotovi lica  kože iznad utvrđenih graničnih vrijednosti.</w:t>
      </w:r>
    </w:p>
    <w:p w:rsidR="00B25F4F" w:rsidRPr="00B1753F" w:rsidRDefault="00B25F4F" w:rsidP="00B25F4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Pojedinačne granične vrijednosti koncentracije za PAH-ove koji su ograničeni Uredbom (EZ) br. 1907/2006 moraju biti manje od 1 mg/kg.</w:t>
      </w:r>
    </w:p>
    <w:p w:rsidR="00B25F4F" w:rsidRPr="00B1753F" w:rsidRDefault="00B25F4F" w:rsidP="00B25F4F">
      <w:pPr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Ukupna granična vrijednost koncentracije za 18 navedenih PAH-ova mora biti manja od 10 mg/kg.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lang w:eastAsia="hr-HR"/>
        </w:rPr>
        <w:t>Policiklički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aromatski ugljikovodici (PAH-ovi) koji su razvrstani u opasnosti 1. i 2. skupine ne smiju biti prisutni u dogotovi lica kože u koncentracijama većima od pojedinačnih i ukupnih graničnih </w:t>
      </w:r>
      <w:r w:rsidRPr="00B1753F">
        <w:rPr>
          <w:rFonts w:ascii="Times New Roman" w:eastAsia="Times New Roman" w:hAnsi="Times New Roman"/>
          <w:lang w:eastAsia="hr-HR"/>
        </w:rPr>
        <w:lastRenderedPageBreak/>
        <w:t xml:space="preserve">vrijednosti ili jednakima tim vrijednostima. Provjeravaju se prisutnost i koncentracija sljedećih PAH-ova prikazanih u </w:t>
      </w:r>
      <w:r w:rsidRPr="00B1753F">
        <w:rPr>
          <w:rFonts w:ascii="Times New Roman" w:eastAsia="Times New Roman" w:hAnsi="Times New Roman"/>
          <w:i/>
          <w:lang w:eastAsia="hr-HR"/>
        </w:rPr>
        <w:t>Tablicama  V. i VI.</w:t>
      </w:r>
    </w:p>
    <w:p w:rsidR="00B25F4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i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Tablica V.</w:t>
      </w:r>
      <w:r w:rsidRPr="00B1753F">
        <w:rPr>
          <w:rFonts w:ascii="Times New Roman" w:eastAsia="Times New Roman" w:hAnsi="Times New Roman"/>
          <w:lang w:eastAsia="hr-HR"/>
        </w:rPr>
        <w:t xml:space="preserve"> PAH-ovi koji podliježu ograničenjima u skladu Uredbom (EZ) br. 1907/2006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3119"/>
      </w:tblGrid>
      <w:tr w:rsidR="00B25F4F" w:rsidRPr="00B1753F" w:rsidTr="001F75CF">
        <w:tc>
          <w:tcPr>
            <w:tcW w:w="286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B1753F">
              <w:rPr>
                <w:rFonts w:ascii="Times New Roman" w:hAnsi="Times New Roman"/>
                <w:b/>
              </w:rPr>
              <w:t xml:space="preserve">Naziv </w:t>
            </w:r>
          </w:p>
        </w:tc>
        <w:tc>
          <w:tcPr>
            <w:tcW w:w="311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>CAS broj</w:t>
            </w:r>
          </w:p>
        </w:tc>
      </w:tr>
      <w:tr w:rsidR="00B25F4F" w:rsidRPr="00B1753F" w:rsidTr="001F75CF">
        <w:tc>
          <w:tcPr>
            <w:tcW w:w="286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Krizen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 </w:t>
            </w:r>
          </w:p>
        </w:tc>
        <w:tc>
          <w:tcPr>
            <w:tcW w:w="311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218-01-9</w:t>
            </w:r>
          </w:p>
        </w:tc>
      </w:tr>
      <w:tr w:rsidR="00B25F4F" w:rsidRPr="00B1753F" w:rsidTr="001F75CF">
        <w:tc>
          <w:tcPr>
            <w:tcW w:w="286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benzo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[a]antracen               </w:t>
            </w:r>
          </w:p>
        </w:tc>
        <w:tc>
          <w:tcPr>
            <w:tcW w:w="311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56-55-3</w:t>
            </w:r>
          </w:p>
        </w:tc>
      </w:tr>
      <w:tr w:rsidR="00B25F4F" w:rsidRPr="00B1753F" w:rsidTr="001F75CF">
        <w:tc>
          <w:tcPr>
            <w:tcW w:w="286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Benzo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>[k]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fluoranten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           </w:t>
            </w:r>
          </w:p>
        </w:tc>
        <w:tc>
          <w:tcPr>
            <w:tcW w:w="311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207-08-9</w:t>
            </w:r>
          </w:p>
        </w:tc>
      </w:tr>
      <w:tr w:rsidR="00B25F4F" w:rsidRPr="00B1753F" w:rsidTr="001F75CF">
        <w:tc>
          <w:tcPr>
            <w:tcW w:w="286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Benzo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[a]piren                      </w:t>
            </w:r>
          </w:p>
        </w:tc>
        <w:tc>
          <w:tcPr>
            <w:tcW w:w="311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50-32-8</w:t>
            </w:r>
          </w:p>
        </w:tc>
      </w:tr>
      <w:tr w:rsidR="00B25F4F" w:rsidRPr="00B1753F" w:rsidTr="001F75CF">
        <w:tc>
          <w:tcPr>
            <w:tcW w:w="286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Dibenzo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>[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a,h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]antracen        </w:t>
            </w:r>
          </w:p>
        </w:tc>
        <w:tc>
          <w:tcPr>
            <w:tcW w:w="311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53-70-3</w:t>
            </w:r>
          </w:p>
        </w:tc>
      </w:tr>
      <w:tr w:rsidR="00B25F4F" w:rsidRPr="00B1753F" w:rsidTr="001F75CF">
        <w:tc>
          <w:tcPr>
            <w:tcW w:w="286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Benzo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>[j]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fluoranten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            </w:t>
            </w:r>
          </w:p>
        </w:tc>
        <w:tc>
          <w:tcPr>
            <w:tcW w:w="311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205-82-3</w:t>
            </w:r>
          </w:p>
        </w:tc>
      </w:tr>
      <w:tr w:rsidR="00B25F4F" w:rsidRPr="00B1753F" w:rsidTr="001F75CF">
        <w:tc>
          <w:tcPr>
            <w:tcW w:w="286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Benzo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>(b)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fluoranten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           </w:t>
            </w:r>
          </w:p>
        </w:tc>
        <w:tc>
          <w:tcPr>
            <w:tcW w:w="311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205-99-2</w:t>
            </w:r>
          </w:p>
        </w:tc>
      </w:tr>
      <w:tr w:rsidR="00B25F4F" w:rsidRPr="00B1753F" w:rsidTr="001F75CF">
        <w:tc>
          <w:tcPr>
            <w:tcW w:w="286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Benzo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[e]piren                      </w:t>
            </w:r>
          </w:p>
        </w:tc>
        <w:tc>
          <w:tcPr>
            <w:tcW w:w="3119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192-97-2</w:t>
            </w:r>
          </w:p>
        </w:tc>
      </w:tr>
    </w:tbl>
    <w:p w:rsidR="00B25F4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i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Tablica VI.</w:t>
      </w:r>
      <w:r w:rsidRPr="00B1753F">
        <w:rPr>
          <w:rFonts w:ascii="Times New Roman" w:eastAsia="Times New Roman" w:hAnsi="Times New Roman"/>
          <w:lang w:eastAsia="hr-HR"/>
        </w:rPr>
        <w:t xml:space="preserve"> Dodatni PAH-ovi koji podliježu ograničenju: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61"/>
      </w:tblGrid>
      <w:tr w:rsidR="00B25F4F" w:rsidRPr="00B1753F" w:rsidTr="001F75CF">
        <w:tc>
          <w:tcPr>
            <w:tcW w:w="2835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>Naziv</w:t>
            </w:r>
          </w:p>
        </w:tc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62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>CAS broj</w:t>
            </w:r>
          </w:p>
        </w:tc>
      </w:tr>
      <w:tr w:rsidR="00B25F4F" w:rsidRPr="00B1753F" w:rsidTr="001F75CF">
        <w:tc>
          <w:tcPr>
            <w:tcW w:w="2835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Naftalen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6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91-20-3</w:t>
            </w:r>
          </w:p>
        </w:tc>
      </w:tr>
      <w:tr w:rsidR="00B25F4F" w:rsidRPr="00B1753F" w:rsidTr="001F75CF">
        <w:tc>
          <w:tcPr>
            <w:tcW w:w="2835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Acenaftilen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6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208-96-8</w:t>
            </w:r>
          </w:p>
        </w:tc>
      </w:tr>
      <w:tr w:rsidR="00B25F4F" w:rsidRPr="00B1753F" w:rsidTr="001F75CF">
        <w:tc>
          <w:tcPr>
            <w:tcW w:w="2835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Acenaften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6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83-32-9</w:t>
            </w:r>
          </w:p>
        </w:tc>
      </w:tr>
      <w:tr w:rsidR="00B25F4F" w:rsidRPr="00B1753F" w:rsidTr="001F75CF">
        <w:tc>
          <w:tcPr>
            <w:tcW w:w="2835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Fluoren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6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86-73-7</w:t>
            </w:r>
          </w:p>
        </w:tc>
      </w:tr>
      <w:tr w:rsidR="00B25F4F" w:rsidRPr="00B1753F" w:rsidTr="001F75CF">
        <w:tc>
          <w:tcPr>
            <w:tcW w:w="2835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Fenantren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6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85-1-8</w:t>
            </w:r>
          </w:p>
        </w:tc>
      </w:tr>
      <w:tr w:rsidR="00B25F4F" w:rsidRPr="00B1753F" w:rsidTr="001F75CF">
        <w:tc>
          <w:tcPr>
            <w:tcW w:w="2835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Antracen</w:t>
            </w:r>
          </w:p>
        </w:tc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6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120-12-7</w:t>
            </w:r>
          </w:p>
        </w:tc>
      </w:tr>
      <w:tr w:rsidR="00B25F4F" w:rsidRPr="00B1753F" w:rsidTr="001F75CF">
        <w:tc>
          <w:tcPr>
            <w:tcW w:w="2835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Fluoranten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6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206-44-0</w:t>
            </w:r>
          </w:p>
        </w:tc>
      </w:tr>
      <w:tr w:rsidR="00B25F4F" w:rsidRPr="00B1753F" w:rsidTr="001F75CF">
        <w:tc>
          <w:tcPr>
            <w:tcW w:w="2835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Piren</w:t>
            </w:r>
          </w:p>
        </w:tc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6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129-00-0</w:t>
            </w:r>
          </w:p>
        </w:tc>
      </w:tr>
      <w:tr w:rsidR="00B25F4F" w:rsidRPr="00B1753F" w:rsidTr="001F75CF">
        <w:tc>
          <w:tcPr>
            <w:tcW w:w="2835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Indeno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[1,2,3,-cd]piren          </w:t>
            </w:r>
          </w:p>
        </w:tc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6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193-39-5</w:t>
            </w:r>
          </w:p>
        </w:tc>
      </w:tr>
      <w:tr w:rsidR="00B25F4F" w:rsidRPr="00B1753F" w:rsidTr="001F75CF">
        <w:tc>
          <w:tcPr>
            <w:tcW w:w="2835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Benzo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>[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g,h,i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>]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perilen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               </w:t>
            </w:r>
          </w:p>
        </w:tc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46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191-24-2</w:t>
            </w:r>
          </w:p>
        </w:tc>
      </w:tr>
    </w:tbl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Koža za obuću namijenjena djeci mlađoj od tri godine:</w:t>
      </w:r>
    </w:p>
    <w:p w:rsidR="00B25F4F" w:rsidRPr="00B1753F" w:rsidRDefault="00B25F4F" w:rsidP="00B25F4F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Pojedinačne granične vrijednosti koncentracije za PAH-ove koji su ograničeni Uredbom  (EZ) br. 1907/2006 moraju biti manje od 0,5 mg/kg.</w:t>
      </w:r>
    </w:p>
    <w:p w:rsidR="00B25F4F" w:rsidRPr="00B1753F" w:rsidRDefault="00B25F4F" w:rsidP="00B25F4F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Ukupna granična vrijednost koncentracije za 18 navedenih PAH-ova mora biti manja od 1 mg/kg.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i/ili dobavljač/dobavljači sredstava za obradu kože dostavlja/dostavljaju izjavu o sukladnosti potkrijepljenu izvješćem o ispitivanju primjenom metode ispitivanja HRS CEN ISO/TS 16190. </w:t>
      </w:r>
    </w:p>
    <w:p w:rsidR="00B25F4F" w:rsidRPr="00B1753F" w:rsidRDefault="00B25F4F" w:rsidP="00B25F4F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lang w:eastAsia="hr-HR"/>
        </w:rPr>
      </w:pPr>
      <w:proofErr w:type="spellStart"/>
      <w:r w:rsidRPr="00B1753F">
        <w:rPr>
          <w:rFonts w:ascii="Times New Roman" w:eastAsia="Times New Roman" w:hAnsi="Times New Roman"/>
          <w:b/>
          <w:i/>
          <w:lang w:eastAsia="hr-HR"/>
        </w:rPr>
        <w:t>Organokositrene</w:t>
      </w:r>
      <w:proofErr w:type="spellEnd"/>
      <w:r w:rsidRPr="00B1753F">
        <w:rPr>
          <w:rFonts w:ascii="Times New Roman" w:eastAsia="Times New Roman" w:hAnsi="Times New Roman"/>
          <w:b/>
          <w:i/>
          <w:lang w:eastAsia="hr-HR"/>
        </w:rPr>
        <w:t xml:space="preserve"> tvari   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lang w:eastAsia="hr-HR"/>
        </w:rPr>
        <w:lastRenderedPageBreak/>
        <w:t>Organokositreni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spojevi navedeni u nastavku ne smiju biti prisutni u konačnom proizvodu u koncentracijama većima od utvrđenih graničnih vrijednosti.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Tablica VII.</w:t>
      </w:r>
      <w:r w:rsidRPr="00B1753F">
        <w:rPr>
          <w:rFonts w:ascii="Times New Roman" w:eastAsia="Times New Roman" w:hAnsi="Times New Roman"/>
          <w:lang w:eastAsia="hr-HR"/>
        </w:rPr>
        <w:t xml:space="preserve"> Granične koncentracije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organokositrenih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spojeva u gotovoj koži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402"/>
      </w:tblGrid>
      <w:tr w:rsidR="00B25F4F" w:rsidRPr="00B1753F" w:rsidTr="001F75CF">
        <w:tc>
          <w:tcPr>
            <w:tcW w:w="3261" w:type="dxa"/>
            <w:shd w:val="clear" w:color="auto" w:fill="auto"/>
            <w:vAlign w:val="center"/>
          </w:tcPr>
          <w:p w:rsidR="00B25F4F" w:rsidRPr="00B1753F" w:rsidRDefault="00B25F4F" w:rsidP="001F75CF">
            <w:pPr>
              <w:spacing w:after="0" w:line="36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 xml:space="preserve">Naziv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5F4F" w:rsidRPr="00B1753F" w:rsidRDefault="00B25F4F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>Granična koncentracija, mg/kg</w:t>
            </w:r>
          </w:p>
        </w:tc>
      </w:tr>
      <w:tr w:rsidR="00B25F4F" w:rsidRPr="00B1753F" w:rsidTr="001F75CF"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Spojevi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tributilkositra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(TBT)</w:t>
            </w:r>
          </w:p>
        </w:tc>
        <w:tc>
          <w:tcPr>
            <w:tcW w:w="3402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8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0,025</w:t>
            </w:r>
          </w:p>
        </w:tc>
      </w:tr>
      <w:tr w:rsidR="00B25F4F" w:rsidRPr="00B1753F" w:rsidTr="001F75CF"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Spojevi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dibutilkositra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(DBT)</w:t>
            </w:r>
          </w:p>
        </w:tc>
        <w:tc>
          <w:tcPr>
            <w:tcW w:w="3402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8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</w:t>
            </w:r>
          </w:p>
        </w:tc>
      </w:tr>
      <w:tr w:rsidR="00B25F4F" w:rsidRPr="00B1753F" w:rsidTr="001F75CF"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Spojevi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monobutilkositra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(MBT)</w:t>
            </w:r>
          </w:p>
        </w:tc>
        <w:tc>
          <w:tcPr>
            <w:tcW w:w="3402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8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</w:t>
            </w:r>
          </w:p>
        </w:tc>
      </w:tr>
      <w:tr w:rsidR="00B25F4F" w:rsidRPr="00B1753F" w:rsidTr="001F75CF"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Spojevi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dioktilkositra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(DOT)</w:t>
            </w:r>
          </w:p>
        </w:tc>
        <w:tc>
          <w:tcPr>
            <w:tcW w:w="3402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8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</w:t>
            </w:r>
          </w:p>
        </w:tc>
      </w:tr>
      <w:tr w:rsidR="00B25F4F" w:rsidRPr="00B1753F" w:rsidTr="001F75CF">
        <w:tc>
          <w:tcPr>
            <w:tcW w:w="3261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Trifenilkositar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(TPT)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8"/>
              <w:jc w:val="center"/>
              <w:rPr>
                <w:rFonts w:ascii="Times New Roman" w:hAnsi="Times New Roman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</w:t>
            </w:r>
          </w:p>
        </w:tc>
      </w:tr>
    </w:tbl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dostavlja izjavu o sukladnosti potkrijepljenu rezultatima ispitivanja u skladu s metodom ispitivanja HRS CEN ISO/TS 16179.</w:t>
      </w:r>
    </w:p>
    <w:p w:rsidR="00B25F4F" w:rsidRPr="00B1753F" w:rsidRDefault="00B25F4F" w:rsidP="00B25F4F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b/>
          <w:i/>
          <w:lang w:eastAsia="hr-HR"/>
        </w:rPr>
        <w:t>Ftalati</w:t>
      </w:r>
      <w:proofErr w:type="spellEnd"/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U gotovoj koži se mogu upotrebljavati isključivo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ftalati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koji su u trenutku podnošenja zahtjeva procijenjeni u pogledu rizika i u pogledu kojih su ispunjeni zahtjevi mjerila 3. 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i/>
          <w:lang w:eastAsia="hr-HR"/>
        </w:rPr>
        <w:t xml:space="preserve"> </w:t>
      </w:r>
      <w:r w:rsidRPr="00B1753F">
        <w:rPr>
          <w:rFonts w:ascii="Times New Roman" w:eastAsia="Times New Roman" w:hAnsi="Times New Roman"/>
          <w:lang w:eastAsia="hr-HR"/>
        </w:rPr>
        <w:t>podnositelj zahtjeva dostavlja izjavu o sukladnosti koju potkrepljuje sigurnosno-tehničkim listom.</w:t>
      </w:r>
    </w:p>
    <w:p w:rsidR="00B25F4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i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Tablica VIII.</w:t>
      </w:r>
      <w:r w:rsidRPr="00B1753F">
        <w:rPr>
          <w:rFonts w:ascii="Times New Roman" w:eastAsia="Times New Roman" w:hAnsi="Times New Roman"/>
          <w:lang w:eastAsia="hr-HR"/>
        </w:rPr>
        <w:t xml:space="preserve"> Sljedeći se plastifikatori ne smiju upotrebljavati u pomoćnim sredstvima za obradu kože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1843"/>
      </w:tblGrid>
      <w:tr w:rsidR="00B25F4F" w:rsidRPr="00B1753F" w:rsidTr="001F75CF">
        <w:tc>
          <w:tcPr>
            <w:tcW w:w="6838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>Naziv</w:t>
            </w:r>
          </w:p>
        </w:tc>
        <w:tc>
          <w:tcPr>
            <w:tcW w:w="1843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2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>CAS broj</w:t>
            </w:r>
          </w:p>
        </w:tc>
      </w:tr>
      <w:tr w:rsidR="00B25F4F" w:rsidRPr="00B1753F" w:rsidTr="001F75CF">
        <w:tc>
          <w:tcPr>
            <w:tcW w:w="6838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1,2-benzendikarboksilna kiselina, di-C6-8-razgranati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alkil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esteri, (DIHP) s visokim udjelom C7</w:t>
            </w:r>
          </w:p>
        </w:tc>
        <w:tc>
          <w:tcPr>
            <w:tcW w:w="1843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71888-89-6</w:t>
            </w:r>
          </w:p>
        </w:tc>
      </w:tr>
      <w:tr w:rsidR="00B25F4F" w:rsidRPr="00B1753F" w:rsidTr="001F75CF">
        <w:tc>
          <w:tcPr>
            <w:tcW w:w="6838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1,2-benzendikarboksilna kiselina, di-C7-11-razgranati i linearni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alkil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esteri ((DHNUP)</w:t>
            </w:r>
          </w:p>
        </w:tc>
        <w:tc>
          <w:tcPr>
            <w:tcW w:w="1843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68515-42-4</w:t>
            </w:r>
          </w:p>
        </w:tc>
      </w:tr>
      <w:tr w:rsidR="00B25F4F" w:rsidRPr="00B1753F" w:rsidTr="001F75CF">
        <w:tc>
          <w:tcPr>
            <w:tcW w:w="6838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bis(2-metoksietil)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ftalat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(DMEP)</w:t>
            </w:r>
          </w:p>
        </w:tc>
        <w:tc>
          <w:tcPr>
            <w:tcW w:w="1843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117-82-8</w:t>
            </w:r>
          </w:p>
        </w:tc>
      </w:tr>
      <w:tr w:rsidR="00B25F4F" w:rsidRPr="00B1753F" w:rsidTr="001F75CF">
        <w:tc>
          <w:tcPr>
            <w:tcW w:w="6838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diizobutil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ftalat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(DIPB)</w:t>
            </w:r>
          </w:p>
        </w:tc>
        <w:tc>
          <w:tcPr>
            <w:tcW w:w="1843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84-69-5</w:t>
            </w:r>
          </w:p>
        </w:tc>
      </w:tr>
      <w:tr w:rsidR="00B25F4F" w:rsidRPr="00B1753F" w:rsidTr="001F75CF">
        <w:tc>
          <w:tcPr>
            <w:tcW w:w="6838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bis(2-etilheksil)-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ftalat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>) (DEHP)</w:t>
            </w:r>
          </w:p>
        </w:tc>
        <w:tc>
          <w:tcPr>
            <w:tcW w:w="1843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117-81-7</w:t>
            </w:r>
          </w:p>
        </w:tc>
      </w:tr>
      <w:tr w:rsidR="00B25F4F" w:rsidRPr="00B1753F" w:rsidTr="001F75CF">
        <w:tc>
          <w:tcPr>
            <w:tcW w:w="6838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dibutil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ftalat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(DBP)</w:t>
            </w:r>
          </w:p>
        </w:tc>
        <w:tc>
          <w:tcPr>
            <w:tcW w:w="1843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84-74-2</w:t>
            </w:r>
          </w:p>
        </w:tc>
      </w:tr>
      <w:tr w:rsidR="00B25F4F" w:rsidRPr="00B1753F" w:rsidTr="001F75CF">
        <w:tc>
          <w:tcPr>
            <w:tcW w:w="6838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benzil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butil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ftalat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(BBP)</w:t>
            </w:r>
          </w:p>
        </w:tc>
        <w:tc>
          <w:tcPr>
            <w:tcW w:w="1843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85-68-7</w:t>
            </w:r>
          </w:p>
        </w:tc>
      </w:tr>
      <w:tr w:rsidR="00B25F4F" w:rsidRPr="00B1753F" w:rsidTr="001F75CF">
        <w:tc>
          <w:tcPr>
            <w:tcW w:w="6838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di-n-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pentil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ftalat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(DPP)</w:t>
            </w:r>
          </w:p>
        </w:tc>
        <w:tc>
          <w:tcPr>
            <w:tcW w:w="1843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131-18-0</w:t>
            </w:r>
          </w:p>
        </w:tc>
      </w:tr>
      <w:tr w:rsidR="00B25F4F" w:rsidRPr="00B1753F" w:rsidTr="001F75CF">
        <w:tc>
          <w:tcPr>
            <w:tcW w:w="6838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1-2-benzendikarboksilna kiselina,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dipentilni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ester, razgranat i linearan</w:t>
            </w:r>
          </w:p>
        </w:tc>
        <w:tc>
          <w:tcPr>
            <w:tcW w:w="1843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84777-06-0</w:t>
            </w:r>
          </w:p>
        </w:tc>
      </w:tr>
      <w:tr w:rsidR="00B25F4F" w:rsidRPr="00B1753F" w:rsidTr="001F75CF">
        <w:tc>
          <w:tcPr>
            <w:tcW w:w="6838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diizopentilftalat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(DIPP)</w:t>
            </w:r>
          </w:p>
        </w:tc>
        <w:tc>
          <w:tcPr>
            <w:tcW w:w="1843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605-50-5</w:t>
            </w:r>
          </w:p>
        </w:tc>
      </w:tr>
      <w:tr w:rsidR="00B25F4F" w:rsidRPr="00B1753F" w:rsidTr="001F75CF">
        <w:tc>
          <w:tcPr>
            <w:tcW w:w="6838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diheksil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ftalat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DnHP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84-75-3</w:t>
            </w:r>
          </w:p>
        </w:tc>
      </w:tr>
      <w:tr w:rsidR="00B25F4F" w:rsidRPr="00B1753F" w:rsidTr="001F75CF">
        <w:tc>
          <w:tcPr>
            <w:tcW w:w="6838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N-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pentil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>-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izopentilftalat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25F4F" w:rsidRPr="00B1753F" w:rsidRDefault="00B25F4F" w:rsidP="001F75CF">
            <w:pPr>
              <w:spacing w:after="0" w:line="360" w:lineRule="auto"/>
              <w:ind w:left="32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607-426-00-1</w:t>
            </w:r>
          </w:p>
        </w:tc>
      </w:tr>
    </w:tbl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lastRenderedPageBreak/>
        <w:t xml:space="preserve">Ukupni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maseni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udio ograničenih plastifikatora mora biti manji od 0,10 %. Ukupni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maseni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udio ograničenih plastifikatora u koži za obuću namijenjenu djeci mlađoj od tri godine mora biti manji od 0,05 %.</w:t>
      </w:r>
    </w:p>
    <w:p w:rsidR="00B25F4F" w:rsidRPr="00B1753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dostavlja izjavu proizvođača materijala da u pogledu plastifikatora u formulaciji nisu upotrijebljeni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ftalati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i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potkrijepljuje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ju sigurnosno-tehničkim listom ili dostavlja rezultate ispitivanja u skladu s normom HRS CEN ISO/TS 16181.</w:t>
      </w:r>
    </w:p>
    <w:p w:rsidR="00B25F4F" w:rsidRDefault="00B25F4F" w:rsidP="00B25F4F">
      <w:pPr>
        <w:spacing w:after="0" w:line="360" w:lineRule="auto"/>
        <w:jc w:val="both"/>
        <w:rPr>
          <w:rFonts w:ascii="Times New Roman" w:eastAsia="Times New Roman" w:hAnsi="Times New Roman"/>
          <w:i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Tablica IX.</w:t>
      </w:r>
      <w:r w:rsidRPr="00B1753F">
        <w:rPr>
          <w:rFonts w:ascii="Times New Roman" w:eastAsia="Times New Roman" w:hAnsi="Times New Roman"/>
          <w:lang w:eastAsia="hr-HR"/>
        </w:rPr>
        <w:t xml:space="preserve"> Sljedeći se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ftalati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ne smiju upotrebljavati u obradi kože za obuću namijenjenu djeci mlađoj od 3 godine</w:t>
      </w:r>
    </w:p>
    <w:tbl>
      <w:tblPr>
        <w:tblW w:w="0" w:type="auto"/>
        <w:tblInd w:w="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3119"/>
      </w:tblGrid>
      <w:tr w:rsidR="00E82BA9" w:rsidRPr="00B1753F" w:rsidTr="001F75CF">
        <w:tc>
          <w:tcPr>
            <w:tcW w:w="3084" w:type="dxa"/>
            <w:shd w:val="clear" w:color="auto" w:fill="auto"/>
          </w:tcPr>
          <w:p w:rsidR="00E82BA9" w:rsidRPr="00B1753F" w:rsidRDefault="00E82BA9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>Naziv</w:t>
            </w:r>
          </w:p>
        </w:tc>
        <w:tc>
          <w:tcPr>
            <w:tcW w:w="3119" w:type="dxa"/>
            <w:shd w:val="clear" w:color="auto" w:fill="auto"/>
          </w:tcPr>
          <w:p w:rsidR="00E82BA9" w:rsidRPr="00B1753F" w:rsidRDefault="00E82BA9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>CAS broj</w:t>
            </w:r>
          </w:p>
        </w:tc>
      </w:tr>
      <w:tr w:rsidR="00E82BA9" w:rsidRPr="00B1753F" w:rsidTr="001F75CF">
        <w:tc>
          <w:tcPr>
            <w:tcW w:w="3084" w:type="dxa"/>
            <w:shd w:val="clear" w:color="auto" w:fill="auto"/>
          </w:tcPr>
          <w:p w:rsidR="00E82BA9" w:rsidRPr="00B1753F" w:rsidRDefault="00E82BA9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di-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izononil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ftalat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(DINP)</w:t>
            </w:r>
          </w:p>
        </w:tc>
        <w:tc>
          <w:tcPr>
            <w:tcW w:w="3119" w:type="dxa"/>
            <w:shd w:val="clear" w:color="auto" w:fill="auto"/>
          </w:tcPr>
          <w:p w:rsidR="00E82BA9" w:rsidRPr="00B1753F" w:rsidRDefault="00E82BA9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28553-12-0; 68515-48-0</w:t>
            </w:r>
          </w:p>
        </w:tc>
      </w:tr>
      <w:tr w:rsidR="00E82BA9" w:rsidRPr="00B1753F" w:rsidTr="001F75CF">
        <w:tc>
          <w:tcPr>
            <w:tcW w:w="3084" w:type="dxa"/>
            <w:shd w:val="clear" w:color="auto" w:fill="auto"/>
          </w:tcPr>
          <w:p w:rsidR="00E82BA9" w:rsidRPr="00B1753F" w:rsidRDefault="00E82BA9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di-n-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oktilfalat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(DNOP)</w:t>
            </w:r>
          </w:p>
        </w:tc>
        <w:tc>
          <w:tcPr>
            <w:tcW w:w="3119" w:type="dxa"/>
            <w:shd w:val="clear" w:color="auto" w:fill="auto"/>
          </w:tcPr>
          <w:p w:rsidR="00E82BA9" w:rsidRPr="00B1753F" w:rsidRDefault="00E82BA9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117-84-0</w:t>
            </w:r>
          </w:p>
        </w:tc>
      </w:tr>
      <w:tr w:rsidR="00E82BA9" w:rsidRPr="00B1753F" w:rsidTr="001F75CF">
        <w:tc>
          <w:tcPr>
            <w:tcW w:w="3084" w:type="dxa"/>
            <w:shd w:val="clear" w:color="auto" w:fill="auto"/>
          </w:tcPr>
          <w:p w:rsidR="00E82BA9" w:rsidRPr="00B1753F" w:rsidRDefault="00E82BA9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diizodecil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 w:rsidRPr="00B1753F">
              <w:rPr>
                <w:rFonts w:ascii="Times New Roman" w:eastAsia="Times New Roman" w:hAnsi="Times New Roman"/>
                <w:lang w:eastAsia="hr-HR"/>
              </w:rPr>
              <w:t>ftalat</w:t>
            </w:r>
            <w:proofErr w:type="spellEnd"/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 (DIDP)</w:t>
            </w:r>
          </w:p>
        </w:tc>
        <w:tc>
          <w:tcPr>
            <w:tcW w:w="3119" w:type="dxa"/>
            <w:shd w:val="clear" w:color="auto" w:fill="auto"/>
          </w:tcPr>
          <w:p w:rsidR="00E82BA9" w:rsidRPr="00B1753F" w:rsidRDefault="00E82BA9" w:rsidP="001F7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26761-40-0; 68515-49-1</w:t>
            </w:r>
          </w:p>
        </w:tc>
      </w:tr>
    </w:tbl>
    <w:p w:rsidR="00E82BA9" w:rsidRPr="00B1753F" w:rsidRDefault="00E82BA9" w:rsidP="00E82BA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1753F">
        <w:rPr>
          <w:rFonts w:ascii="Times New Roman" w:eastAsia="Times New Roman" w:hAnsi="Times New Roman"/>
          <w:b/>
          <w:i/>
          <w:lang w:eastAsia="hr-HR"/>
        </w:rPr>
        <w:t>Ekstraktivni</w:t>
      </w:r>
      <w:proofErr w:type="spellEnd"/>
      <w:r w:rsidRPr="00B1753F">
        <w:rPr>
          <w:rFonts w:ascii="Times New Roman" w:eastAsia="Times New Roman" w:hAnsi="Times New Roman"/>
          <w:b/>
          <w:i/>
          <w:lang w:eastAsia="hr-HR"/>
        </w:rPr>
        <w:t xml:space="preserve"> metali</w:t>
      </w:r>
      <w:r w:rsidRPr="00B1753F">
        <w:rPr>
          <w:rFonts w:ascii="Times New Roman" w:eastAsia="Times New Roman" w:hAnsi="Times New Roman"/>
          <w:lang w:eastAsia="hr-HR"/>
        </w:rPr>
        <w:t xml:space="preserve"> – u koži se ispituju prema normi HRN EN ISO 17072-1 </w:t>
      </w:r>
    </w:p>
    <w:p w:rsidR="00E82BA9" w:rsidRPr="00B1753F" w:rsidRDefault="00E82BA9" w:rsidP="00E82BA9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Sljedeće se granične vrijednosti primjenjuju na kožu za obuću koja je namijenjena djeci mlađoj od tri godine. </w:t>
      </w:r>
    </w:p>
    <w:p w:rsidR="00B25F4F" w:rsidRDefault="00E82BA9" w:rsidP="00B25F4F">
      <w:pPr>
        <w:spacing w:after="0" w:line="360" w:lineRule="auto"/>
        <w:jc w:val="both"/>
        <w:rPr>
          <w:rFonts w:ascii="Times New Roman" w:eastAsia="Times New Roman" w:hAnsi="Times New Roman"/>
          <w:i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Tablica X.</w:t>
      </w:r>
      <w:r w:rsidRPr="00B1753F">
        <w:rPr>
          <w:rFonts w:ascii="Times New Roman" w:eastAsia="Times New Roman" w:hAnsi="Times New Roman"/>
          <w:lang w:eastAsia="hr-HR"/>
        </w:rPr>
        <w:t xml:space="preserve"> Tvari koje ne smiju biti prisutne u konačnom proizvodu u koncentracijama većim od utvrđenih graničnih vrijednosti</w:t>
      </w:r>
    </w:p>
    <w:tbl>
      <w:tblPr>
        <w:tblW w:w="0" w:type="auto"/>
        <w:tblInd w:w="5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3119"/>
      </w:tblGrid>
      <w:tr w:rsidR="00E82BA9" w:rsidRPr="00B1753F" w:rsidTr="001F75CF">
        <w:trPr>
          <w:trHeight w:val="397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 xml:space="preserve">Naziv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>Granična koncentracija, mg/kg</w:t>
            </w:r>
          </w:p>
        </w:tc>
      </w:tr>
      <w:tr w:rsidR="00E82BA9" w:rsidRPr="00B1753F" w:rsidTr="001F75CF">
        <w:trPr>
          <w:trHeight w:val="397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Antimon (Sb)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30,0 </w:t>
            </w:r>
          </w:p>
        </w:tc>
      </w:tr>
      <w:tr w:rsidR="00E82BA9" w:rsidRPr="00B1753F" w:rsidTr="001F75CF">
        <w:trPr>
          <w:trHeight w:val="397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Arsen (As)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0,2 </w:t>
            </w:r>
          </w:p>
        </w:tc>
      </w:tr>
      <w:tr w:rsidR="00E82BA9" w:rsidRPr="00B1753F" w:rsidTr="001F75CF">
        <w:trPr>
          <w:trHeight w:val="397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Kadmij (Cd)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0,1 </w:t>
            </w:r>
          </w:p>
        </w:tc>
      </w:tr>
      <w:tr w:rsidR="00E82BA9" w:rsidRPr="00B1753F" w:rsidTr="001F75CF">
        <w:trPr>
          <w:trHeight w:val="397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Kobalt (Co)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1,0 </w:t>
            </w:r>
          </w:p>
        </w:tc>
      </w:tr>
      <w:tr w:rsidR="00E82BA9" w:rsidRPr="00B1753F" w:rsidTr="001F75CF">
        <w:trPr>
          <w:trHeight w:val="397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Bakar (Cu)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25,0 </w:t>
            </w:r>
          </w:p>
        </w:tc>
      </w:tr>
      <w:tr w:rsidR="00E82BA9" w:rsidRPr="00B1753F" w:rsidTr="001F75CF">
        <w:trPr>
          <w:trHeight w:val="397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Olovo (Pb)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0,1 </w:t>
            </w:r>
          </w:p>
        </w:tc>
      </w:tr>
      <w:tr w:rsidR="00E82BA9" w:rsidRPr="00B1753F" w:rsidTr="001F75CF">
        <w:trPr>
          <w:trHeight w:val="397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Nikal (Ni)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1,0 </w:t>
            </w:r>
          </w:p>
        </w:tc>
      </w:tr>
      <w:tr w:rsidR="00E82BA9" w:rsidRPr="00B1753F" w:rsidTr="001F75CF">
        <w:trPr>
          <w:trHeight w:val="397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Živa (Hg)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 xml:space="preserve">0,02 </w:t>
            </w:r>
          </w:p>
        </w:tc>
      </w:tr>
    </w:tbl>
    <w:p w:rsidR="00E82BA9" w:rsidRDefault="00E82BA9" w:rsidP="00B25F4F">
      <w:pPr>
        <w:spacing w:after="0" w:line="360" w:lineRule="auto"/>
        <w:jc w:val="both"/>
        <w:rPr>
          <w:rFonts w:ascii="Times New Roman" w:eastAsia="Times New Roman" w:hAnsi="Times New Roman"/>
          <w:i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>Tablica XI.</w:t>
      </w:r>
      <w:r w:rsidRPr="00B1753F">
        <w:rPr>
          <w:rFonts w:ascii="Times New Roman" w:eastAsia="Times New Roman" w:hAnsi="Times New Roman"/>
          <w:lang w:eastAsia="hr-HR"/>
        </w:rPr>
        <w:t xml:space="preserve"> Granične vrijednosti tvari koje se primjenjuju za kože za obuću koja nije namijenjena djeci mlađoj od 3 godine.</w:t>
      </w:r>
    </w:p>
    <w:tbl>
      <w:tblPr>
        <w:tblW w:w="0" w:type="auto"/>
        <w:tblInd w:w="5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3119"/>
      </w:tblGrid>
      <w:tr w:rsidR="00E82BA9" w:rsidRPr="00B1753F" w:rsidTr="001F75CF">
        <w:trPr>
          <w:trHeight w:val="454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 xml:space="preserve">Naziv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b/>
                <w:lang w:eastAsia="hr-HR"/>
              </w:rPr>
              <w:t>Granična koncentracija, mg/kg</w:t>
            </w:r>
          </w:p>
        </w:tc>
      </w:tr>
      <w:tr w:rsidR="00E82BA9" w:rsidRPr="00B1753F" w:rsidTr="001F75CF">
        <w:trPr>
          <w:trHeight w:val="454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Antimon (Sb)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30,0</w:t>
            </w:r>
          </w:p>
        </w:tc>
      </w:tr>
      <w:tr w:rsidR="00E82BA9" w:rsidRPr="00B1753F" w:rsidTr="001F75CF">
        <w:trPr>
          <w:trHeight w:val="454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Arsen (As)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1,0</w:t>
            </w:r>
          </w:p>
        </w:tc>
      </w:tr>
      <w:tr w:rsidR="00E82BA9" w:rsidRPr="00B1753F" w:rsidTr="001F75CF">
        <w:trPr>
          <w:trHeight w:val="454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lastRenderedPageBreak/>
              <w:t>Kadmij (Cd)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0,1</w:t>
            </w:r>
          </w:p>
        </w:tc>
      </w:tr>
      <w:tr w:rsidR="00E82BA9" w:rsidRPr="00B1753F" w:rsidTr="001F75CF">
        <w:trPr>
          <w:trHeight w:val="454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Kobalt (Co)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4,0</w:t>
            </w:r>
          </w:p>
        </w:tc>
      </w:tr>
      <w:tr w:rsidR="00E82BA9" w:rsidRPr="00B1753F" w:rsidTr="001F75CF">
        <w:trPr>
          <w:trHeight w:val="454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Bakar (Cu)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50,0</w:t>
            </w:r>
          </w:p>
        </w:tc>
      </w:tr>
      <w:tr w:rsidR="00E82BA9" w:rsidRPr="00B1753F" w:rsidTr="001F75CF">
        <w:trPr>
          <w:trHeight w:val="454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Olovo (Pb)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1,0</w:t>
            </w:r>
          </w:p>
        </w:tc>
      </w:tr>
      <w:tr w:rsidR="00E82BA9" w:rsidRPr="00B1753F" w:rsidTr="001F75CF">
        <w:trPr>
          <w:trHeight w:val="454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Nikal (Ni)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1,0</w:t>
            </w:r>
          </w:p>
        </w:tc>
      </w:tr>
      <w:tr w:rsidR="00E82BA9" w:rsidRPr="00B1753F" w:rsidTr="001F75CF">
        <w:trPr>
          <w:trHeight w:val="454"/>
        </w:trPr>
        <w:tc>
          <w:tcPr>
            <w:tcW w:w="2976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Živa (Hg)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2BA9" w:rsidRPr="00B1753F" w:rsidRDefault="00E82BA9" w:rsidP="001F7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1753F">
              <w:rPr>
                <w:rFonts w:ascii="Times New Roman" w:eastAsia="Times New Roman" w:hAnsi="Times New Roman"/>
                <w:lang w:eastAsia="hr-HR"/>
              </w:rPr>
              <w:t>0,02</w:t>
            </w:r>
          </w:p>
        </w:tc>
      </w:tr>
    </w:tbl>
    <w:p w:rsidR="00E82BA9" w:rsidRPr="00B1753F" w:rsidRDefault="00E82BA9" w:rsidP="00E82BA9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materijala za obradu kože dostavlja/dostavljaju Izjavu o sukladnosti potkrijepljenu rezultatima ispitivanja u skladu sa sljedećim metodama ispitivanja prema normi HRN EN ISO 17072-1 za kožu.</w:t>
      </w:r>
    </w:p>
    <w:p w:rsidR="00E82BA9" w:rsidRPr="00E82BA9" w:rsidRDefault="00E82BA9" w:rsidP="00E82BA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i/>
          <w:lang w:eastAsia="hr-HR"/>
        </w:rPr>
      </w:pPr>
      <w:r w:rsidRPr="00B1753F">
        <w:rPr>
          <w:rFonts w:ascii="Times New Roman" w:eastAsia="Times New Roman" w:hAnsi="Times New Roman"/>
          <w:b/>
          <w:i/>
          <w:lang w:eastAsia="hr-HR"/>
        </w:rPr>
        <w:t xml:space="preserve">Krom </w:t>
      </w:r>
      <w:r w:rsidRPr="00E82BA9">
        <w:rPr>
          <w:rFonts w:ascii="Times New Roman" w:eastAsia="Times New Roman" w:hAnsi="Times New Roman"/>
          <w:i/>
          <w:lang w:eastAsia="hr-HR"/>
        </w:rPr>
        <w:t xml:space="preserve">u koži štavljenoj kromnom </w:t>
      </w:r>
      <w:proofErr w:type="spellStart"/>
      <w:r w:rsidRPr="00E82BA9">
        <w:rPr>
          <w:rFonts w:ascii="Times New Roman" w:eastAsia="Times New Roman" w:hAnsi="Times New Roman"/>
          <w:i/>
          <w:lang w:eastAsia="hr-HR"/>
        </w:rPr>
        <w:t>štavom</w:t>
      </w:r>
      <w:proofErr w:type="spellEnd"/>
    </w:p>
    <w:p w:rsidR="00E82BA9" w:rsidRPr="00B1753F" w:rsidRDefault="00E82BA9" w:rsidP="00E82BA9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U konačnom proizvodu - gotovoj obrađenoj koži ne smije biti kroma (VI).</w:t>
      </w:r>
    </w:p>
    <w:p w:rsidR="00E82BA9" w:rsidRPr="00B1753F" w:rsidRDefault="00E82BA9" w:rsidP="00E82BA9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dostavlja/dostavljaju </w:t>
      </w:r>
      <w:r w:rsidRPr="00B1753F">
        <w:rPr>
          <w:rFonts w:ascii="Times New Roman" w:eastAsia="Times New Roman" w:hAnsi="Times New Roman"/>
          <w:i/>
          <w:lang w:eastAsia="hr-HR"/>
        </w:rPr>
        <w:t>Izjavu o sukladnosti</w:t>
      </w:r>
      <w:r w:rsidRPr="00B1753F">
        <w:rPr>
          <w:rFonts w:ascii="Times New Roman" w:eastAsia="Times New Roman" w:hAnsi="Times New Roman"/>
          <w:lang w:eastAsia="hr-HR"/>
        </w:rPr>
        <w:t xml:space="preserve"> potkrijepljenu rezultatima izvješća o ispitivanju primjenom metode ispitivanja HRN EN ISO 17075 (granična vrijednost detekcije: 3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ppm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). U pogledu pripreme uzorka mora biti udovoljeno napomenama iz norme HRN EN ISO 4044. </w:t>
      </w:r>
    </w:p>
    <w:p w:rsidR="00E82BA9" w:rsidRPr="00B1753F" w:rsidRDefault="00E82BA9" w:rsidP="00E82BA9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Ispitivanje se provodi svake godine tijekom razdoblja važenja odobrenja kako bi se dokazala stalna sukladnost s mjerilom. Iz ovog se zahtjeva izuzima koža koja nije štavljena kromom.</w:t>
      </w:r>
    </w:p>
    <w:p w:rsidR="00E82BA9" w:rsidRDefault="00E82BA9" w:rsidP="00E82BA9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Kod kože štavljene kromom, udio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ekstraktivnog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kroma u konačnom proizvodu mora biti manji od 200 mg/kg.</w:t>
      </w:r>
    </w:p>
    <w:p w:rsidR="00E82BA9" w:rsidRPr="00B1753F" w:rsidRDefault="00E82BA9" w:rsidP="00E82BA9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sredstava za obradu kože dostavlja/dostavljaju </w:t>
      </w:r>
      <w:r w:rsidRPr="00B1753F">
        <w:rPr>
          <w:rFonts w:ascii="Times New Roman" w:eastAsia="Times New Roman" w:hAnsi="Times New Roman"/>
          <w:i/>
          <w:lang w:eastAsia="hr-HR"/>
        </w:rPr>
        <w:t>Izjavu o sukladnosti</w:t>
      </w:r>
      <w:r w:rsidRPr="00B1753F">
        <w:rPr>
          <w:rFonts w:ascii="Times New Roman" w:eastAsia="Times New Roman" w:hAnsi="Times New Roman"/>
          <w:lang w:eastAsia="hr-HR"/>
        </w:rPr>
        <w:t xml:space="preserve"> potkrijepljenu rezultatima izvješća o ispitivanju primjenom metode ispitivanja HRN EN ISO 17072-1 i HRN EN ISO 17072-2 .</w:t>
      </w:r>
    </w:p>
    <w:p w:rsidR="00E82BA9" w:rsidRDefault="00E82BA9" w:rsidP="00E82BA9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Ispitivanje se provodi svake godine tijekom razdoblja važenja odobrenja kako bi se dokazala stalna sukladnost s mjerilom. Iz ovog se zahtjeva izuzima koža koja nije štavljena kromom.</w:t>
      </w:r>
    </w:p>
    <w:p w:rsidR="00E82BA9" w:rsidRDefault="00E82BA9" w:rsidP="00E82BA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lang w:eastAsia="hr-HR"/>
        </w:rPr>
      </w:pPr>
      <w:r w:rsidRPr="00E82BA9">
        <w:rPr>
          <w:rFonts w:ascii="Times New Roman" w:eastAsia="Times New Roman" w:hAnsi="Times New Roman"/>
          <w:b/>
          <w:i/>
          <w:lang w:eastAsia="hr-HR"/>
        </w:rPr>
        <w:t>Formaldehid</w:t>
      </w:r>
    </w:p>
    <w:p w:rsidR="00E82BA9" w:rsidRDefault="00E82BA9" w:rsidP="00E82BA9">
      <w:pPr>
        <w:spacing w:after="0" w:line="360" w:lineRule="auto"/>
        <w:jc w:val="both"/>
        <w:rPr>
          <w:rFonts w:ascii="Times New Roman" w:eastAsia="Times New Roman" w:hAnsi="Times New Roman"/>
          <w:b/>
          <w:i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Količina slobodnog i </w:t>
      </w:r>
      <w:proofErr w:type="spellStart"/>
      <w:r w:rsidRPr="00B1753F">
        <w:rPr>
          <w:rFonts w:ascii="Times New Roman" w:eastAsia="Times New Roman" w:hAnsi="Times New Roman"/>
          <w:lang w:eastAsia="hr-HR"/>
        </w:rPr>
        <w:t>hidroliziranog</w:t>
      </w:r>
      <w:proofErr w:type="spellEnd"/>
      <w:r w:rsidRPr="00B1753F">
        <w:rPr>
          <w:rFonts w:ascii="Times New Roman" w:eastAsia="Times New Roman" w:hAnsi="Times New Roman"/>
          <w:lang w:eastAsia="hr-HR"/>
        </w:rPr>
        <w:t xml:space="preserve"> formaldehida u koži ne smije premašiti sljedeće granice:</w:t>
      </w:r>
    </w:p>
    <w:p w:rsidR="00E82BA9" w:rsidRPr="00B1753F" w:rsidRDefault="00E82BA9" w:rsidP="00E82BA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 xml:space="preserve">&lt; 20 mg/kg (koža za obuću za djecu), </w:t>
      </w:r>
    </w:p>
    <w:p w:rsidR="00E82BA9" w:rsidRPr="00B1753F" w:rsidRDefault="00E82BA9" w:rsidP="00E82BA9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1753F">
        <w:rPr>
          <w:rFonts w:ascii="Times New Roman" w:eastAsia="Times New Roman" w:hAnsi="Times New Roman"/>
          <w:lang w:eastAsia="hr-HR"/>
        </w:rPr>
        <w:t>75 mg/kg (koža u kontaktu s ljudskom kožom)</w:t>
      </w:r>
    </w:p>
    <w:p w:rsidR="00E82BA9" w:rsidRDefault="00E82BA9" w:rsidP="00E82BA9">
      <w:pPr>
        <w:spacing w:after="0" w:line="360" w:lineRule="auto"/>
        <w:jc w:val="both"/>
        <w:rPr>
          <w:rFonts w:ascii="Times New Roman" w:eastAsia="Times New Roman" w:hAnsi="Times New Roman"/>
          <w:b/>
          <w:i/>
          <w:lang w:eastAsia="hr-HR"/>
        </w:rPr>
      </w:pPr>
      <w:r w:rsidRPr="00B1753F">
        <w:rPr>
          <w:rFonts w:ascii="Times New Roman" w:eastAsia="Times New Roman" w:hAnsi="Times New Roman"/>
          <w:b/>
          <w:i/>
          <w:u w:val="single"/>
          <w:lang w:eastAsia="hr-HR"/>
        </w:rPr>
        <w:t>Procjena i verifikacija:</w:t>
      </w:r>
      <w:r w:rsidRPr="00B1753F">
        <w:rPr>
          <w:rFonts w:ascii="Times New Roman" w:eastAsia="Times New Roman" w:hAnsi="Times New Roman"/>
          <w:lang w:eastAsia="hr-HR"/>
        </w:rPr>
        <w:t xml:space="preserve"> podnositelj zahtjeva ili dobavljač/dobavljači dostavlja/dostavljaju </w:t>
      </w:r>
      <w:r w:rsidRPr="00B1753F">
        <w:rPr>
          <w:rFonts w:ascii="Times New Roman" w:eastAsia="Times New Roman" w:hAnsi="Times New Roman"/>
          <w:i/>
          <w:lang w:eastAsia="hr-HR"/>
        </w:rPr>
        <w:t>Izjavu o sukladnosti</w:t>
      </w:r>
      <w:r w:rsidRPr="00B1753F">
        <w:rPr>
          <w:rFonts w:ascii="Times New Roman" w:eastAsia="Times New Roman" w:hAnsi="Times New Roman"/>
          <w:lang w:eastAsia="hr-HR"/>
        </w:rPr>
        <w:t xml:space="preserve"> potkrijepljenu rezultatima izvješća o ispitivanju prema normi HRN EN ISO 17226-1 i HRN EN ISO 17226-2.</w:t>
      </w:r>
    </w:p>
    <w:p w:rsidR="00496BA8" w:rsidRPr="00B1753F" w:rsidRDefault="00496BA8" w:rsidP="00B1753F">
      <w:pPr>
        <w:pStyle w:val="Naslov2"/>
        <w:spacing w:before="0" w:after="0" w:line="360" w:lineRule="auto"/>
        <w:rPr>
          <w:rFonts w:ascii="Times New Roman" w:hAnsi="Times New Roman"/>
          <w:lang w:eastAsia="hr-HR"/>
        </w:rPr>
      </w:pPr>
      <w:r w:rsidRPr="00B1753F">
        <w:rPr>
          <w:rFonts w:ascii="Times New Roman" w:hAnsi="Times New Roman"/>
          <w:lang w:eastAsia="hr-HR"/>
        </w:rPr>
        <w:t>Dodatak 3.</w:t>
      </w:r>
    </w:p>
    <w:p w:rsidR="00797CFA" w:rsidRPr="00B1753F" w:rsidRDefault="00797CFA" w:rsidP="00B1753F">
      <w:p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hAnsi="Times New Roman"/>
          <w:b/>
          <w:i/>
        </w:rPr>
        <w:t xml:space="preserve">Tablica </w:t>
      </w:r>
      <w:r w:rsidR="003E5538" w:rsidRPr="00B1753F">
        <w:rPr>
          <w:rFonts w:ascii="Times New Roman" w:hAnsi="Times New Roman"/>
          <w:b/>
          <w:i/>
        </w:rPr>
        <w:t>X</w:t>
      </w:r>
      <w:r w:rsidRPr="00B1753F">
        <w:rPr>
          <w:rFonts w:ascii="Times New Roman" w:hAnsi="Times New Roman"/>
          <w:b/>
          <w:i/>
        </w:rPr>
        <w:t>II.</w:t>
      </w:r>
      <w:r w:rsidR="003E3D92" w:rsidRPr="00B1753F">
        <w:rPr>
          <w:rFonts w:ascii="Times New Roman" w:hAnsi="Times New Roman"/>
        </w:rPr>
        <w:t xml:space="preserve"> </w:t>
      </w:r>
      <w:r w:rsidR="00FC0DC2" w:rsidRPr="00B1753F">
        <w:rPr>
          <w:rFonts w:ascii="Times New Roman" w:hAnsi="Times New Roman"/>
        </w:rPr>
        <w:t>Procesni ostaci koji se mogu uporabiti kao nusproizvodi ,prema NRT-u.</w:t>
      </w:r>
    </w:p>
    <w:tbl>
      <w:tblPr>
        <w:tblW w:w="9214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812"/>
      </w:tblGrid>
      <w:tr w:rsidR="00797CFA" w:rsidRPr="00B1753F" w:rsidTr="00FC0DC2">
        <w:trPr>
          <w:trHeight w:val="338"/>
        </w:trPr>
        <w:tc>
          <w:tcPr>
            <w:tcW w:w="3402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B1753F">
              <w:rPr>
                <w:rFonts w:ascii="Times New Roman" w:hAnsi="Times New Roman"/>
                <w:b/>
              </w:rPr>
              <w:lastRenderedPageBreak/>
              <w:t>Procesni ostatak</w:t>
            </w:r>
          </w:p>
        </w:tc>
        <w:tc>
          <w:tcPr>
            <w:tcW w:w="5812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B1753F">
              <w:rPr>
                <w:rFonts w:ascii="Times New Roman" w:hAnsi="Times New Roman"/>
                <w:b/>
              </w:rPr>
              <w:t xml:space="preserve">Uporabe kao nusproizvoda </w:t>
            </w:r>
          </w:p>
        </w:tc>
      </w:tr>
      <w:tr w:rsidR="00797CFA" w:rsidRPr="00B1753F" w:rsidTr="00FC0DC2">
        <w:tc>
          <w:tcPr>
            <w:tcW w:w="3402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Dlaka i vuna</w:t>
            </w:r>
          </w:p>
        </w:tc>
        <w:tc>
          <w:tcPr>
            <w:tcW w:w="5812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Punilo </w:t>
            </w:r>
          </w:p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Vuneni tekstilni proizvodi </w:t>
            </w:r>
          </w:p>
        </w:tc>
      </w:tr>
      <w:tr w:rsidR="00797CFA" w:rsidRPr="00B1753F" w:rsidTr="00FC0DC2">
        <w:tc>
          <w:tcPr>
            <w:tcW w:w="3402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1753F">
              <w:rPr>
                <w:rFonts w:ascii="Times New Roman" w:hAnsi="Times New Roman"/>
              </w:rPr>
              <w:t>Luženi</w:t>
            </w:r>
            <w:proofErr w:type="spellEnd"/>
            <w:r w:rsidRPr="00B1753F">
              <w:rPr>
                <w:rFonts w:ascii="Times New Roman" w:hAnsi="Times New Roman"/>
              </w:rPr>
              <w:t xml:space="preserve"> izresci</w:t>
            </w:r>
          </w:p>
        </w:tc>
        <w:tc>
          <w:tcPr>
            <w:tcW w:w="5812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Proizvodnja kolagena </w:t>
            </w:r>
          </w:p>
        </w:tc>
      </w:tr>
      <w:tr w:rsidR="00797CFA" w:rsidRPr="00B1753F" w:rsidTr="00FC0DC2">
        <w:tc>
          <w:tcPr>
            <w:tcW w:w="3402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Neštavljeni ostaci od cijepanja kože</w:t>
            </w:r>
          </w:p>
        </w:tc>
        <w:tc>
          <w:tcPr>
            <w:tcW w:w="5812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Prerada u kožu </w:t>
            </w:r>
          </w:p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Proizvodnja ovoja za kobasice </w:t>
            </w:r>
          </w:p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Proizvodnja kolagena </w:t>
            </w:r>
          </w:p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</w:t>
            </w:r>
            <w:proofErr w:type="spellStart"/>
            <w:r w:rsidRPr="00B1753F">
              <w:rPr>
                <w:rFonts w:ascii="Times New Roman" w:hAnsi="Times New Roman"/>
              </w:rPr>
              <w:t>Žvakalice</w:t>
            </w:r>
            <w:proofErr w:type="spellEnd"/>
            <w:r w:rsidRPr="00B1753F">
              <w:rPr>
                <w:rFonts w:ascii="Times New Roman" w:hAnsi="Times New Roman"/>
              </w:rPr>
              <w:t xml:space="preserve"> za pse </w:t>
            </w:r>
          </w:p>
        </w:tc>
      </w:tr>
      <w:tr w:rsidR="00797CFA" w:rsidRPr="00B1753F" w:rsidTr="00FC0DC2">
        <w:tc>
          <w:tcPr>
            <w:tcW w:w="3402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Štavljeni ostaci i izresci</w:t>
            </w:r>
          </w:p>
        </w:tc>
        <w:tc>
          <w:tcPr>
            <w:tcW w:w="5812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Prerađeni za korištenje u </w:t>
            </w:r>
            <w:proofErr w:type="spellStart"/>
            <w:r w:rsidRPr="00B1753F">
              <w:rPr>
                <w:rFonts w:ascii="Times New Roman" w:hAnsi="Times New Roman"/>
              </w:rPr>
              <w:t>patchwork</w:t>
            </w:r>
            <w:proofErr w:type="spellEnd"/>
            <w:r w:rsidRPr="00B1753F">
              <w:rPr>
                <w:rFonts w:ascii="Times New Roman" w:hAnsi="Times New Roman"/>
              </w:rPr>
              <w:t xml:space="preserve"> tehnici, proizvodnji sitne</w:t>
            </w:r>
          </w:p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  kožne galanterije itd. </w:t>
            </w:r>
          </w:p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Proizvodnja kolagena </w:t>
            </w:r>
          </w:p>
        </w:tc>
      </w:tr>
    </w:tbl>
    <w:p w:rsidR="00797CFA" w:rsidRPr="00B1753F" w:rsidRDefault="00797CFA" w:rsidP="00B1753F">
      <w:pPr>
        <w:spacing w:after="0" w:line="360" w:lineRule="auto"/>
        <w:jc w:val="both"/>
        <w:rPr>
          <w:rFonts w:ascii="Times New Roman" w:hAnsi="Times New Roman"/>
        </w:rPr>
      </w:pPr>
      <w:r w:rsidRPr="00B1753F">
        <w:rPr>
          <w:rFonts w:ascii="Times New Roman" w:hAnsi="Times New Roman"/>
          <w:b/>
          <w:i/>
        </w:rPr>
        <w:t xml:space="preserve">Tablica </w:t>
      </w:r>
      <w:r w:rsidR="003E5538" w:rsidRPr="00B1753F">
        <w:rPr>
          <w:rFonts w:ascii="Times New Roman" w:hAnsi="Times New Roman"/>
          <w:b/>
          <w:i/>
        </w:rPr>
        <w:t>X</w:t>
      </w:r>
      <w:r w:rsidRPr="00B1753F">
        <w:rPr>
          <w:rFonts w:ascii="Times New Roman" w:hAnsi="Times New Roman"/>
          <w:b/>
          <w:i/>
        </w:rPr>
        <w:t>III.</w:t>
      </w:r>
      <w:r w:rsidR="00FC0DC2" w:rsidRPr="00B1753F">
        <w:rPr>
          <w:rFonts w:ascii="Times New Roman" w:hAnsi="Times New Roman"/>
        </w:rPr>
        <w:t xml:space="preserve"> Otpad namijenjen zbrinjavanju i njegova ponovna uporaba, ili recikliranje ili “druge oporabe“ prema NRT-u.</w:t>
      </w: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1559"/>
        <w:gridCol w:w="2410"/>
      </w:tblGrid>
      <w:tr w:rsidR="00797CFA" w:rsidRPr="00B1753F" w:rsidTr="00FC44D9">
        <w:trPr>
          <w:trHeight w:val="280"/>
        </w:trPr>
        <w:tc>
          <w:tcPr>
            <w:tcW w:w="1668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B1753F">
              <w:rPr>
                <w:rFonts w:ascii="Times New Roman" w:hAnsi="Times New Roman"/>
                <w:b/>
              </w:rPr>
              <w:t>Otpad</w:t>
            </w:r>
          </w:p>
        </w:tc>
        <w:tc>
          <w:tcPr>
            <w:tcW w:w="3685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B1753F">
              <w:rPr>
                <w:rFonts w:ascii="Times New Roman" w:hAnsi="Times New Roman"/>
                <w:b/>
              </w:rPr>
              <w:t>Ponovna uporaba nakon pripreme</w:t>
            </w:r>
          </w:p>
        </w:tc>
        <w:tc>
          <w:tcPr>
            <w:tcW w:w="1559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B1753F">
              <w:rPr>
                <w:rFonts w:ascii="Times New Roman" w:hAnsi="Times New Roman"/>
                <w:b/>
              </w:rPr>
              <w:t>Recikliranje u</w:t>
            </w:r>
          </w:p>
        </w:tc>
        <w:tc>
          <w:tcPr>
            <w:tcW w:w="2410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B1753F">
              <w:rPr>
                <w:rFonts w:ascii="Times New Roman" w:hAnsi="Times New Roman"/>
                <w:b/>
              </w:rPr>
              <w:t>Druga oporaba</w:t>
            </w:r>
          </w:p>
        </w:tc>
      </w:tr>
      <w:tr w:rsidR="00797CFA" w:rsidRPr="00B1753F" w:rsidTr="00FC44D9">
        <w:tc>
          <w:tcPr>
            <w:tcW w:w="1668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Dlaka i vuna</w:t>
            </w:r>
          </w:p>
        </w:tc>
        <w:tc>
          <w:tcPr>
            <w:tcW w:w="3685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Proizvodnja proteinskog </w:t>
            </w:r>
            <w:proofErr w:type="spellStart"/>
            <w:r w:rsidRPr="00B1753F">
              <w:rPr>
                <w:rFonts w:ascii="Times New Roman" w:hAnsi="Times New Roman"/>
              </w:rPr>
              <w:t>hidrolizata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- Gnojivo</w:t>
            </w:r>
          </w:p>
        </w:tc>
        <w:tc>
          <w:tcPr>
            <w:tcW w:w="2410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Regeneracija energije </w:t>
            </w:r>
          </w:p>
        </w:tc>
      </w:tr>
      <w:tr w:rsidR="00797CFA" w:rsidRPr="00B1753F" w:rsidTr="00FC44D9">
        <w:tc>
          <w:tcPr>
            <w:tcW w:w="1668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Sirovi izresci</w:t>
            </w:r>
          </w:p>
        </w:tc>
        <w:tc>
          <w:tcPr>
            <w:tcW w:w="3685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- Kožno ljepilo</w:t>
            </w:r>
          </w:p>
        </w:tc>
        <w:tc>
          <w:tcPr>
            <w:tcW w:w="2410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Regeneracija energije </w:t>
            </w:r>
          </w:p>
        </w:tc>
      </w:tr>
      <w:tr w:rsidR="00797CFA" w:rsidRPr="00B1753F" w:rsidTr="00FC44D9">
        <w:tc>
          <w:tcPr>
            <w:tcW w:w="1668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B1753F">
              <w:rPr>
                <w:rFonts w:ascii="Times New Roman" w:hAnsi="Times New Roman"/>
              </w:rPr>
              <w:t>Luženi</w:t>
            </w:r>
            <w:proofErr w:type="spellEnd"/>
            <w:r w:rsidRPr="00B1753F">
              <w:rPr>
                <w:rFonts w:ascii="Times New Roman" w:hAnsi="Times New Roman"/>
              </w:rPr>
              <w:t xml:space="preserve"> izresci</w:t>
            </w:r>
          </w:p>
        </w:tc>
        <w:tc>
          <w:tcPr>
            <w:tcW w:w="3685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Kožno ljepilo </w:t>
            </w:r>
          </w:p>
        </w:tc>
        <w:tc>
          <w:tcPr>
            <w:tcW w:w="2410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97CFA" w:rsidRPr="00B1753F" w:rsidTr="00FC44D9">
        <w:tc>
          <w:tcPr>
            <w:tcW w:w="1668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Mesina </w:t>
            </w:r>
          </w:p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Proizvodnja proteinskog </w:t>
            </w:r>
            <w:proofErr w:type="spellStart"/>
            <w:r w:rsidRPr="00B1753F">
              <w:rPr>
                <w:rFonts w:ascii="Times New Roman" w:hAnsi="Times New Roman"/>
              </w:rPr>
              <w:t>hidrolizata</w:t>
            </w:r>
            <w:proofErr w:type="spellEnd"/>
            <w:r w:rsidRPr="00B1753F">
              <w:rPr>
                <w:rFonts w:ascii="Times New Roman" w:hAnsi="Times New Roman"/>
              </w:rPr>
              <w:t xml:space="preserve"> </w:t>
            </w:r>
          </w:p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- Loj</w:t>
            </w:r>
          </w:p>
        </w:tc>
        <w:tc>
          <w:tcPr>
            <w:tcW w:w="1559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Kožno ljepilo </w:t>
            </w:r>
          </w:p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C44D9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- Proizvodnja</w:t>
            </w:r>
          </w:p>
          <w:p w:rsidR="00797CFA" w:rsidRPr="00B1753F" w:rsidRDefault="00FC44D9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  </w:t>
            </w:r>
            <w:r w:rsidR="00797CFA" w:rsidRPr="00B1753F">
              <w:rPr>
                <w:rFonts w:ascii="Times New Roman" w:hAnsi="Times New Roman"/>
              </w:rPr>
              <w:t xml:space="preserve"> zamjenskog goriva </w:t>
            </w:r>
          </w:p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- Regeneracija energije</w:t>
            </w:r>
          </w:p>
        </w:tc>
      </w:tr>
      <w:tr w:rsidR="00797CFA" w:rsidRPr="00B1753F" w:rsidTr="00FC44D9">
        <w:tc>
          <w:tcPr>
            <w:tcW w:w="1668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Neštavljeni ostaci od cijepanja kože </w:t>
            </w:r>
          </w:p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Proizvodnja tehničke želatine </w:t>
            </w:r>
          </w:p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Proizvodnja proteinskog </w:t>
            </w:r>
            <w:proofErr w:type="spellStart"/>
            <w:r w:rsidRPr="00B1753F">
              <w:rPr>
                <w:rFonts w:ascii="Times New Roman" w:hAnsi="Times New Roman"/>
              </w:rPr>
              <w:t>hidrolizata</w:t>
            </w:r>
            <w:proofErr w:type="spellEnd"/>
            <w:r w:rsidRPr="00B175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- Kožno ljepilo</w:t>
            </w:r>
          </w:p>
        </w:tc>
        <w:tc>
          <w:tcPr>
            <w:tcW w:w="2410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Regeneracija energije </w:t>
            </w:r>
          </w:p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97CFA" w:rsidRPr="00B1753F" w:rsidTr="00FC44D9">
        <w:tc>
          <w:tcPr>
            <w:tcW w:w="1668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Štavljeni ostaci i izresci </w:t>
            </w:r>
          </w:p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FC44D9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- Proizvodnja kožnih ploča od</w:t>
            </w:r>
          </w:p>
          <w:p w:rsidR="00FC44D9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 prešanih</w:t>
            </w:r>
            <w:r w:rsidR="00FC44D9" w:rsidRPr="00B1753F">
              <w:rPr>
                <w:rFonts w:ascii="Times New Roman" w:hAnsi="Times New Roman"/>
              </w:rPr>
              <w:t xml:space="preserve"> </w:t>
            </w:r>
            <w:r w:rsidRPr="00B1753F">
              <w:rPr>
                <w:rFonts w:ascii="Times New Roman" w:hAnsi="Times New Roman"/>
              </w:rPr>
              <w:t>vlakana od nezavršenih</w:t>
            </w:r>
          </w:p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 izrezaka</w:t>
            </w:r>
            <w:r w:rsidR="00FC44D9" w:rsidRPr="00B1753F">
              <w:rPr>
                <w:rFonts w:ascii="Times New Roman" w:hAnsi="Times New Roman"/>
              </w:rPr>
              <w:t>,</w:t>
            </w:r>
            <w:r w:rsidRPr="00B1753F">
              <w:rPr>
                <w:rFonts w:ascii="Times New Roman" w:hAnsi="Times New Roman"/>
              </w:rPr>
              <w:t xml:space="preserve"> </w:t>
            </w:r>
          </w:p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Proizvodnja proteinskog </w:t>
            </w:r>
            <w:proofErr w:type="spellStart"/>
            <w:r w:rsidRPr="00B1753F">
              <w:rPr>
                <w:rFonts w:ascii="Times New Roman" w:hAnsi="Times New Roman"/>
              </w:rPr>
              <w:t>hidrolizata</w:t>
            </w:r>
            <w:proofErr w:type="spellEnd"/>
            <w:r w:rsidRPr="00B175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Regeneracija energije </w:t>
            </w:r>
          </w:p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97CFA" w:rsidRPr="00B1753F" w:rsidTr="00FC44D9">
        <w:tc>
          <w:tcPr>
            <w:tcW w:w="1668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Štavljene strugotine </w:t>
            </w:r>
          </w:p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- Proizvodnja kožnih ploča od prešanih</w:t>
            </w:r>
          </w:p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   </w:t>
            </w:r>
            <w:r w:rsidR="00FC44D9" w:rsidRPr="00B1753F">
              <w:rPr>
                <w:rFonts w:ascii="Times New Roman" w:hAnsi="Times New Roman"/>
              </w:rPr>
              <w:t>v</w:t>
            </w:r>
            <w:r w:rsidRPr="00B1753F">
              <w:rPr>
                <w:rFonts w:ascii="Times New Roman" w:hAnsi="Times New Roman"/>
              </w:rPr>
              <w:t>lakana</w:t>
            </w:r>
            <w:r w:rsidR="00FC44D9" w:rsidRPr="00B1753F">
              <w:rPr>
                <w:rFonts w:ascii="Times New Roman" w:hAnsi="Times New Roman"/>
              </w:rPr>
              <w:t>,</w:t>
            </w:r>
            <w:r w:rsidRPr="00B1753F">
              <w:rPr>
                <w:rFonts w:ascii="Times New Roman" w:hAnsi="Times New Roman"/>
              </w:rPr>
              <w:t xml:space="preserve"> </w:t>
            </w:r>
          </w:p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Proizvodnja proteinskog </w:t>
            </w:r>
            <w:proofErr w:type="spellStart"/>
            <w:r w:rsidRPr="00B1753F">
              <w:rPr>
                <w:rFonts w:ascii="Times New Roman" w:hAnsi="Times New Roman"/>
              </w:rPr>
              <w:t>hidrolizata</w:t>
            </w:r>
            <w:proofErr w:type="spellEnd"/>
            <w:r w:rsidRPr="00B175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 xml:space="preserve">- Regeneracija energije </w:t>
            </w:r>
          </w:p>
        </w:tc>
      </w:tr>
      <w:tr w:rsidR="00797CFA" w:rsidRPr="00B1753F" w:rsidTr="00FC44D9">
        <w:tc>
          <w:tcPr>
            <w:tcW w:w="1668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Mulj iz obrade otpadnih voda</w:t>
            </w:r>
          </w:p>
        </w:tc>
        <w:tc>
          <w:tcPr>
            <w:tcW w:w="3685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797CFA" w:rsidRPr="00B1753F" w:rsidRDefault="00797CFA" w:rsidP="00B175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753F">
              <w:rPr>
                <w:rFonts w:ascii="Times New Roman" w:hAnsi="Times New Roman"/>
              </w:rPr>
              <w:t>- Regeneracija energije</w:t>
            </w:r>
          </w:p>
        </w:tc>
      </w:tr>
    </w:tbl>
    <w:p w:rsidR="00CB149F" w:rsidRPr="00CB149F" w:rsidRDefault="00061087" w:rsidP="00CB149F">
      <w:pPr>
        <w:pStyle w:val="Naslov1"/>
        <w:numPr>
          <w:ilvl w:val="0"/>
          <w:numId w:val="31"/>
        </w:numPr>
        <w:spacing w:before="0" w:after="0" w:line="360" w:lineRule="auto"/>
        <w:rPr>
          <w:rFonts w:ascii="Times New Roman" w:hAnsi="Times New Roman"/>
        </w:rPr>
      </w:pPr>
      <w:r w:rsidRPr="00CB149F">
        <w:rPr>
          <w:rFonts w:ascii="Times New Roman" w:hAnsi="Times New Roman"/>
        </w:rPr>
        <w:lastRenderedPageBreak/>
        <w:t>Literatura</w:t>
      </w:r>
    </w:p>
    <w:p w:rsidR="00061087" w:rsidRPr="00CB149F" w:rsidRDefault="007E3926" w:rsidP="00061087">
      <w:pPr>
        <w:spacing w:after="0" w:line="360" w:lineRule="auto"/>
        <w:jc w:val="both"/>
        <w:rPr>
          <w:b/>
          <w:sz w:val="24"/>
          <w:szCs w:val="24"/>
        </w:rPr>
      </w:pPr>
      <w:hyperlink r:id="rId9" w:anchor="ntc5-L_2016214HR.01002001-E0005" w:history="1">
        <w:r w:rsidR="00061087" w:rsidRPr="00061087">
          <w:rPr>
            <w:rFonts w:eastAsia="Times New Roman"/>
            <w:lang w:eastAsia="hr-HR"/>
          </w:rPr>
          <w:t>[1]</w:t>
        </w:r>
      </w:hyperlink>
      <w:r w:rsidR="00061087" w:rsidRPr="00061087">
        <w:rPr>
          <w:rFonts w:eastAsia="Times New Roman"/>
          <w:lang w:eastAsia="hr-HR"/>
        </w:rPr>
        <w:t>Provedbena odluka Komisije 2013/84/EU od 11. veljače 2013. o donošenju zaključaka o najboljim raspoloživim tehnikama (NRT) u okviru Direktive 2010/75/EU Europskog parlamenta i Vijeća o industrijskim emisijama za štavljenje kože (</w:t>
      </w:r>
      <w:hyperlink r:id="rId10" w:history="1">
        <w:r w:rsidR="00CB149F">
          <w:rPr>
            <w:rFonts w:eastAsia="Times New Roman"/>
            <w:lang w:eastAsia="hr-HR"/>
          </w:rPr>
          <w:t xml:space="preserve">SL L 45, 16.2.2013., str. </w:t>
        </w:r>
        <w:r w:rsidR="00061087" w:rsidRPr="00061087">
          <w:rPr>
            <w:rFonts w:eastAsia="Times New Roman"/>
            <w:lang w:eastAsia="hr-HR"/>
          </w:rPr>
          <w:t>13.</w:t>
        </w:r>
      </w:hyperlink>
      <w:r w:rsidR="00061087" w:rsidRPr="00061087">
        <w:rPr>
          <w:rFonts w:eastAsia="Times New Roman"/>
          <w:lang w:eastAsia="hr-HR"/>
        </w:rPr>
        <w:t>)</w:t>
      </w:r>
    </w:p>
    <w:p w:rsidR="00061087" w:rsidRPr="00061087" w:rsidRDefault="007E3926" w:rsidP="00061087">
      <w:pPr>
        <w:spacing w:after="0" w:line="360" w:lineRule="auto"/>
        <w:jc w:val="both"/>
        <w:rPr>
          <w:rFonts w:eastAsia="Times New Roman"/>
          <w:lang w:eastAsia="hr-HR"/>
        </w:rPr>
      </w:pPr>
      <w:hyperlink r:id="rId11" w:anchor="ntc5-L_2016214HR.01002001-E0005" w:history="1">
        <w:r w:rsidR="00061087" w:rsidRPr="00061087">
          <w:rPr>
            <w:rFonts w:eastAsia="Times New Roman"/>
            <w:lang w:eastAsia="hr-HR"/>
          </w:rPr>
          <w:t>[2]</w:t>
        </w:r>
      </w:hyperlink>
      <w:r w:rsidR="00061087" w:rsidRPr="00061087">
        <w:rPr>
          <w:rFonts w:eastAsia="Times New Roman"/>
          <w:lang w:eastAsia="hr-HR"/>
        </w:rPr>
        <w:t>Europska agencija za kemikalije (ECHA), Popis predloženih posebno zabrinjavajućih tvari za odobrenje, http://www.echa.europa.eu/hr/candidate-list-table.</w:t>
      </w:r>
    </w:p>
    <w:p w:rsidR="00061087" w:rsidRPr="00061087" w:rsidRDefault="007E3926" w:rsidP="00061087">
      <w:pPr>
        <w:spacing w:after="0" w:line="360" w:lineRule="auto"/>
        <w:jc w:val="both"/>
        <w:rPr>
          <w:rFonts w:eastAsia="Times New Roman"/>
          <w:lang w:eastAsia="hr-HR"/>
        </w:rPr>
      </w:pPr>
      <w:hyperlink r:id="rId12" w:history="1">
        <w:r w:rsidR="00061087" w:rsidRPr="00061087">
          <w:rPr>
            <w:rFonts w:eastAsia="Times New Roman"/>
            <w:color w:val="0563C1"/>
            <w:u w:val="single"/>
            <w:lang w:eastAsia="hr-HR"/>
          </w:rPr>
          <w:t>[4]</w:t>
        </w:r>
      </w:hyperlink>
      <w:r w:rsidR="00061087" w:rsidRPr="00061087">
        <w:rPr>
          <w:rFonts w:eastAsia="Times New Roman"/>
          <w:color w:val="0000FF"/>
          <w:lang w:eastAsia="hr-HR"/>
        </w:rPr>
        <w:t xml:space="preserve"> </w:t>
      </w:r>
      <w:r w:rsidR="00061087" w:rsidRPr="00061087">
        <w:rPr>
          <w:rFonts w:eastAsia="Times New Roman"/>
          <w:lang w:eastAsia="hr-HR"/>
        </w:rPr>
        <w:t xml:space="preserve">ECHA, Baza podataka registriranih tvari prema Uredbi REACH, </w:t>
      </w:r>
      <w:hyperlink r:id="rId13" w:history="1">
        <w:r w:rsidR="00061087" w:rsidRPr="00061087">
          <w:rPr>
            <w:rFonts w:eastAsia="Times New Roman"/>
            <w:color w:val="0563C1"/>
            <w:u w:val="single"/>
            <w:lang w:eastAsia="hr-HR"/>
          </w:rPr>
          <w:t xml:space="preserve">http://www.echa.europa.eu/hr/inf http://www.echa.europa.eu/hr/candidate-list-table. </w:t>
        </w:r>
      </w:hyperlink>
    </w:p>
    <w:p w:rsidR="00061087" w:rsidRPr="00061087" w:rsidRDefault="007E3926" w:rsidP="00061087">
      <w:pPr>
        <w:spacing w:after="0" w:line="360" w:lineRule="auto"/>
        <w:jc w:val="both"/>
        <w:rPr>
          <w:rFonts w:eastAsia="Times New Roman"/>
          <w:lang w:eastAsia="hr-HR"/>
        </w:rPr>
      </w:pPr>
      <w:hyperlink r:id="rId14" w:anchor="ntc5-L_2016214HR.01002001-E0005" w:history="1">
        <w:r w:rsidR="00061087" w:rsidRPr="00061087">
          <w:rPr>
            <w:rFonts w:eastAsia="Times New Roman"/>
            <w:lang w:eastAsia="hr-HR"/>
          </w:rPr>
          <w:t>[4]</w:t>
        </w:r>
      </w:hyperlink>
      <w:r w:rsidR="00061087" w:rsidRPr="00061087">
        <w:rPr>
          <w:rFonts w:eastAsia="Times New Roman"/>
          <w:lang w:eastAsia="hr-HR"/>
        </w:rPr>
        <w:t>Odluka Komisije (EU) 2016/1349 o utvrđivanju ekoloških mjerila za dodjelu znaka za okoliš EU-a za obuću.</w:t>
      </w:r>
    </w:p>
    <w:p w:rsidR="00061087" w:rsidRPr="00061087" w:rsidRDefault="007E3926" w:rsidP="00061087">
      <w:pPr>
        <w:spacing w:after="0" w:line="360" w:lineRule="auto"/>
        <w:jc w:val="both"/>
        <w:rPr>
          <w:rFonts w:eastAsia="Times New Roman"/>
          <w:lang w:eastAsia="hr-HR"/>
        </w:rPr>
      </w:pPr>
      <w:hyperlink r:id="rId15" w:anchor="ntc5-L_2016214HR.01002001-E0005" w:history="1">
        <w:r w:rsidR="00061087" w:rsidRPr="00061087">
          <w:rPr>
            <w:rFonts w:eastAsia="Times New Roman"/>
            <w:lang w:eastAsia="hr-HR"/>
          </w:rPr>
          <w:t>[5]</w:t>
        </w:r>
      </w:hyperlink>
      <w:r w:rsidR="00CB149F">
        <w:rPr>
          <w:rFonts w:eastAsia="Times New Roman"/>
          <w:lang w:eastAsia="hr-HR"/>
        </w:rPr>
        <w:t xml:space="preserve">Uredba (EU) br. </w:t>
      </w:r>
      <w:r w:rsidR="00061087" w:rsidRPr="00061087">
        <w:rPr>
          <w:rFonts w:eastAsia="Times New Roman"/>
          <w:lang w:eastAsia="hr-HR"/>
        </w:rPr>
        <w:t xml:space="preserve">528/2012 Europskog parlamenta i Vijeća od 22. svibnja 2012. o stavljanju na raspolaganje na tržištu i uporabi </w:t>
      </w:r>
      <w:proofErr w:type="spellStart"/>
      <w:r w:rsidR="00061087" w:rsidRPr="00061087">
        <w:rPr>
          <w:rFonts w:eastAsia="Times New Roman"/>
          <w:lang w:eastAsia="hr-HR"/>
        </w:rPr>
        <w:t>biocidnih</w:t>
      </w:r>
      <w:proofErr w:type="spellEnd"/>
      <w:r w:rsidR="00061087" w:rsidRPr="00061087">
        <w:rPr>
          <w:rFonts w:eastAsia="Times New Roman"/>
          <w:lang w:eastAsia="hr-HR"/>
        </w:rPr>
        <w:t xml:space="preserve"> proizvoda Tekst značajan za EGP (</w:t>
      </w:r>
      <w:hyperlink r:id="rId16" w:history="1">
        <w:r w:rsidR="00CB149F">
          <w:rPr>
            <w:rFonts w:eastAsia="Times New Roman"/>
            <w:lang w:eastAsia="hr-HR"/>
          </w:rPr>
          <w:t xml:space="preserve">SL L </w:t>
        </w:r>
        <w:bookmarkStart w:id="0" w:name="_GoBack"/>
        <w:bookmarkEnd w:id="0"/>
        <w:r w:rsidR="00CB149F">
          <w:rPr>
            <w:rFonts w:eastAsia="Times New Roman"/>
            <w:lang w:eastAsia="hr-HR"/>
          </w:rPr>
          <w:t xml:space="preserve">167, 27.6.2012., str. </w:t>
        </w:r>
        <w:r w:rsidR="00061087" w:rsidRPr="00061087">
          <w:rPr>
            <w:rFonts w:eastAsia="Times New Roman"/>
            <w:lang w:eastAsia="hr-HR"/>
          </w:rPr>
          <w:t>1.</w:t>
        </w:r>
      </w:hyperlink>
      <w:r w:rsidR="00061087" w:rsidRPr="00061087">
        <w:rPr>
          <w:rFonts w:eastAsia="Times New Roman"/>
          <w:lang w:eastAsia="hr-HR"/>
        </w:rPr>
        <w:t>).</w:t>
      </w:r>
    </w:p>
    <w:p w:rsidR="00061087" w:rsidRPr="00061087" w:rsidRDefault="00061087" w:rsidP="00061087">
      <w:pPr>
        <w:spacing w:after="0" w:line="360" w:lineRule="auto"/>
        <w:jc w:val="both"/>
        <w:rPr>
          <w:rFonts w:eastAsia="Times New Roman"/>
          <w:b/>
          <w:sz w:val="28"/>
          <w:szCs w:val="28"/>
          <w:lang w:eastAsia="hr-HR"/>
        </w:rPr>
      </w:pPr>
    </w:p>
    <w:p w:rsidR="00061087" w:rsidRPr="00B1753F" w:rsidRDefault="00061087" w:rsidP="00075E56">
      <w:pPr>
        <w:spacing w:after="0" w:line="360" w:lineRule="auto"/>
        <w:jc w:val="both"/>
        <w:rPr>
          <w:rFonts w:ascii="Times New Roman" w:hAnsi="Times New Roman"/>
          <w:color w:val="FF0000"/>
        </w:rPr>
      </w:pPr>
    </w:p>
    <w:sectPr w:rsidR="00061087" w:rsidRPr="00B1753F" w:rsidSect="001C6032">
      <w:footerReference w:type="default" r:id="rId1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26" w:rsidRDefault="007E3926" w:rsidP="00C05F86">
      <w:pPr>
        <w:spacing w:after="0" w:line="240" w:lineRule="auto"/>
      </w:pPr>
      <w:r>
        <w:separator/>
      </w:r>
    </w:p>
  </w:endnote>
  <w:endnote w:type="continuationSeparator" w:id="0">
    <w:p w:rsidR="007E3926" w:rsidRDefault="007E3926" w:rsidP="00C0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84" w:rsidRDefault="00CA1784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CB149F">
      <w:rPr>
        <w:noProof/>
      </w:rPr>
      <w:t>21</w:t>
    </w:r>
    <w:r>
      <w:fldChar w:fldCharType="end"/>
    </w:r>
  </w:p>
  <w:p w:rsidR="00CA1784" w:rsidRDefault="00CA1784">
    <w:pPr>
      <w:pStyle w:val="Podnoje"/>
    </w:pPr>
  </w:p>
  <w:p w:rsidR="00CA1784" w:rsidRDefault="00CA17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26" w:rsidRDefault="007E3926" w:rsidP="00C05F86">
      <w:pPr>
        <w:spacing w:after="0" w:line="240" w:lineRule="auto"/>
      </w:pPr>
      <w:r>
        <w:separator/>
      </w:r>
    </w:p>
  </w:footnote>
  <w:footnote w:type="continuationSeparator" w:id="0">
    <w:p w:rsidR="007E3926" w:rsidRDefault="007E3926" w:rsidP="00C05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C17"/>
    <w:multiLevelType w:val="hybridMultilevel"/>
    <w:tmpl w:val="41829BAC"/>
    <w:lvl w:ilvl="0" w:tplc="03D67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DE0"/>
    <w:multiLevelType w:val="hybridMultilevel"/>
    <w:tmpl w:val="ABA0A05A"/>
    <w:lvl w:ilvl="0" w:tplc="34CA765A">
      <w:start w:val="4"/>
      <w:numFmt w:val="lowerLetter"/>
      <w:lvlText w:val="%1)"/>
      <w:lvlJc w:val="left"/>
      <w:pPr>
        <w:ind w:left="786" w:hanging="360"/>
      </w:pPr>
      <w:rPr>
        <w:rFonts w:eastAsia="Times New Roman"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549F"/>
    <w:multiLevelType w:val="hybridMultilevel"/>
    <w:tmpl w:val="DBFC16EC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932B5"/>
    <w:multiLevelType w:val="hybridMultilevel"/>
    <w:tmpl w:val="752A2FBE"/>
    <w:lvl w:ilvl="0" w:tplc="0B8A024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12758"/>
    <w:multiLevelType w:val="hybridMultilevel"/>
    <w:tmpl w:val="2CE80D6C"/>
    <w:lvl w:ilvl="0" w:tplc="03D67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E52D9"/>
    <w:multiLevelType w:val="hybridMultilevel"/>
    <w:tmpl w:val="05FA9A32"/>
    <w:lvl w:ilvl="0" w:tplc="03D67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B6C46"/>
    <w:multiLevelType w:val="hybridMultilevel"/>
    <w:tmpl w:val="C9E6F760"/>
    <w:lvl w:ilvl="0" w:tplc="B9FEBB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705C1"/>
    <w:multiLevelType w:val="hybridMultilevel"/>
    <w:tmpl w:val="C5AA7F04"/>
    <w:lvl w:ilvl="0" w:tplc="37ECE7B6">
      <w:start w:val="1"/>
      <w:numFmt w:val="lowerLetter"/>
      <w:lvlText w:val="%1)"/>
      <w:lvlJc w:val="left"/>
      <w:pPr>
        <w:ind w:left="2487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DCD7FF9"/>
    <w:multiLevelType w:val="hybridMultilevel"/>
    <w:tmpl w:val="4D541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40D7C"/>
    <w:multiLevelType w:val="hybridMultilevel"/>
    <w:tmpl w:val="E0EEAFF2"/>
    <w:lvl w:ilvl="0" w:tplc="03D67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B2AB9"/>
    <w:multiLevelType w:val="hybridMultilevel"/>
    <w:tmpl w:val="5CDCCD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624A2"/>
    <w:multiLevelType w:val="hybridMultilevel"/>
    <w:tmpl w:val="253842D8"/>
    <w:lvl w:ilvl="0" w:tplc="0B8A024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F4C40"/>
    <w:multiLevelType w:val="hybridMultilevel"/>
    <w:tmpl w:val="117AF1B0"/>
    <w:lvl w:ilvl="0" w:tplc="03D67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20EFB"/>
    <w:multiLevelType w:val="hybridMultilevel"/>
    <w:tmpl w:val="E3665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07E60"/>
    <w:multiLevelType w:val="hybridMultilevel"/>
    <w:tmpl w:val="ED7098AE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3367C"/>
    <w:multiLevelType w:val="hybridMultilevel"/>
    <w:tmpl w:val="E98C5566"/>
    <w:lvl w:ilvl="0" w:tplc="AEC41AAA">
      <w:start w:val="5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346158"/>
    <w:multiLevelType w:val="hybridMultilevel"/>
    <w:tmpl w:val="67E053C0"/>
    <w:lvl w:ilvl="0" w:tplc="03D67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F1EFD"/>
    <w:multiLevelType w:val="hybridMultilevel"/>
    <w:tmpl w:val="18D29E40"/>
    <w:lvl w:ilvl="0" w:tplc="03D67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B4598"/>
    <w:multiLevelType w:val="hybridMultilevel"/>
    <w:tmpl w:val="0CCC2DE4"/>
    <w:lvl w:ilvl="0" w:tplc="D67A94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C06332"/>
    <w:multiLevelType w:val="hybridMultilevel"/>
    <w:tmpl w:val="0708FEAC"/>
    <w:lvl w:ilvl="0" w:tplc="B3626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E3123"/>
    <w:multiLevelType w:val="hybridMultilevel"/>
    <w:tmpl w:val="0C6A9106"/>
    <w:lvl w:ilvl="0" w:tplc="51F22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A2073"/>
    <w:multiLevelType w:val="hybridMultilevel"/>
    <w:tmpl w:val="1E261C38"/>
    <w:lvl w:ilvl="0" w:tplc="0B8A0246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C8F22A5"/>
    <w:multiLevelType w:val="hybridMultilevel"/>
    <w:tmpl w:val="EB0CDC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97F0A"/>
    <w:multiLevelType w:val="hybridMultilevel"/>
    <w:tmpl w:val="460A7B8C"/>
    <w:lvl w:ilvl="0" w:tplc="0B8A024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B44E1"/>
    <w:multiLevelType w:val="hybridMultilevel"/>
    <w:tmpl w:val="366C355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23F84"/>
    <w:multiLevelType w:val="hybridMultilevel"/>
    <w:tmpl w:val="CA8014F0"/>
    <w:lvl w:ilvl="0" w:tplc="03D67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B3AE5"/>
    <w:multiLevelType w:val="hybridMultilevel"/>
    <w:tmpl w:val="330A6C6A"/>
    <w:lvl w:ilvl="0" w:tplc="03D6715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DB4BC6"/>
    <w:multiLevelType w:val="hybridMultilevel"/>
    <w:tmpl w:val="62F02DC6"/>
    <w:lvl w:ilvl="0" w:tplc="03D67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8301B"/>
    <w:multiLevelType w:val="hybridMultilevel"/>
    <w:tmpl w:val="ED72EBA4"/>
    <w:lvl w:ilvl="0" w:tplc="5E241B1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09E3B67"/>
    <w:multiLevelType w:val="hybridMultilevel"/>
    <w:tmpl w:val="80A26BDA"/>
    <w:lvl w:ilvl="0" w:tplc="0D7E0A3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92FB8"/>
    <w:multiLevelType w:val="hybridMultilevel"/>
    <w:tmpl w:val="D542F7F0"/>
    <w:lvl w:ilvl="0" w:tplc="03D67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A2C23"/>
    <w:multiLevelType w:val="hybridMultilevel"/>
    <w:tmpl w:val="120A5E7C"/>
    <w:lvl w:ilvl="0" w:tplc="03D67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0707E"/>
    <w:multiLevelType w:val="hybridMultilevel"/>
    <w:tmpl w:val="5A68E3BE"/>
    <w:lvl w:ilvl="0" w:tplc="03D67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F3D0E"/>
    <w:multiLevelType w:val="hybridMultilevel"/>
    <w:tmpl w:val="F81CF504"/>
    <w:lvl w:ilvl="0" w:tplc="03D67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F2F7B"/>
    <w:multiLevelType w:val="hybridMultilevel"/>
    <w:tmpl w:val="632CF06A"/>
    <w:lvl w:ilvl="0" w:tplc="03D67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6"/>
  </w:num>
  <w:num w:numId="4">
    <w:abstractNumId w:val="10"/>
  </w:num>
  <w:num w:numId="5">
    <w:abstractNumId w:val="13"/>
  </w:num>
  <w:num w:numId="6">
    <w:abstractNumId w:val="17"/>
  </w:num>
  <w:num w:numId="7">
    <w:abstractNumId w:val="27"/>
  </w:num>
  <w:num w:numId="8">
    <w:abstractNumId w:val="9"/>
  </w:num>
  <w:num w:numId="9">
    <w:abstractNumId w:val="25"/>
  </w:num>
  <w:num w:numId="10">
    <w:abstractNumId w:val="30"/>
  </w:num>
  <w:num w:numId="11">
    <w:abstractNumId w:val="33"/>
  </w:num>
  <w:num w:numId="12">
    <w:abstractNumId w:val="12"/>
  </w:num>
  <w:num w:numId="13">
    <w:abstractNumId w:val="31"/>
  </w:num>
  <w:num w:numId="14">
    <w:abstractNumId w:val="26"/>
  </w:num>
  <w:num w:numId="15">
    <w:abstractNumId w:val="4"/>
  </w:num>
  <w:num w:numId="16">
    <w:abstractNumId w:val="34"/>
  </w:num>
  <w:num w:numId="17">
    <w:abstractNumId w:val="16"/>
  </w:num>
  <w:num w:numId="18">
    <w:abstractNumId w:val="7"/>
  </w:num>
  <w:num w:numId="19">
    <w:abstractNumId w:val="29"/>
  </w:num>
  <w:num w:numId="20">
    <w:abstractNumId w:val="19"/>
  </w:num>
  <w:num w:numId="21">
    <w:abstractNumId w:val="20"/>
  </w:num>
  <w:num w:numId="22">
    <w:abstractNumId w:val="5"/>
  </w:num>
  <w:num w:numId="23">
    <w:abstractNumId w:val="15"/>
  </w:num>
  <w:num w:numId="24">
    <w:abstractNumId w:val="1"/>
  </w:num>
  <w:num w:numId="25">
    <w:abstractNumId w:val="22"/>
  </w:num>
  <w:num w:numId="26">
    <w:abstractNumId w:val="23"/>
  </w:num>
  <w:num w:numId="27">
    <w:abstractNumId w:val="2"/>
  </w:num>
  <w:num w:numId="28">
    <w:abstractNumId w:val="21"/>
  </w:num>
  <w:num w:numId="29">
    <w:abstractNumId w:val="28"/>
  </w:num>
  <w:num w:numId="30">
    <w:abstractNumId w:val="24"/>
  </w:num>
  <w:num w:numId="31">
    <w:abstractNumId w:val="14"/>
  </w:num>
  <w:num w:numId="32">
    <w:abstractNumId w:val="8"/>
  </w:num>
  <w:num w:numId="33">
    <w:abstractNumId w:val="18"/>
  </w:num>
  <w:num w:numId="34">
    <w:abstractNumId w:val="3"/>
  </w:num>
  <w:num w:numId="3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A7"/>
    <w:rsid w:val="000005DE"/>
    <w:rsid w:val="00001A05"/>
    <w:rsid w:val="0000225D"/>
    <w:rsid w:val="0000507E"/>
    <w:rsid w:val="0000650D"/>
    <w:rsid w:val="00006C43"/>
    <w:rsid w:val="00010B9A"/>
    <w:rsid w:val="000113CF"/>
    <w:rsid w:val="00012165"/>
    <w:rsid w:val="0001266E"/>
    <w:rsid w:val="000126B8"/>
    <w:rsid w:val="000128A4"/>
    <w:rsid w:val="00013742"/>
    <w:rsid w:val="0001707F"/>
    <w:rsid w:val="000204EA"/>
    <w:rsid w:val="00020889"/>
    <w:rsid w:val="00020E22"/>
    <w:rsid w:val="00021427"/>
    <w:rsid w:val="00024AAC"/>
    <w:rsid w:val="00026139"/>
    <w:rsid w:val="00027624"/>
    <w:rsid w:val="00027F34"/>
    <w:rsid w:val="00030BB1"/>
    <w:rsid w:val="00031706"/>
    <w:rsid w:val="00032FEF"/>
    <w:rsid w:val="00033187"/>
    <w:rsid w:val="00034664"/>
    <w:rsid w:val="00034A52"/>
    <w:rsid w:val="000360D6"/>
    <w:rsid w:val="00036B05"/>
    <w:rsid w:val="0004055F"/>
    <w:rsid w:val="00040BC3"/>
    <w:rsid w:val="0004300E"/>
    <w:rsid w:val="0004494F"/>
    <w:rsid w:val="00050CA0"/>
    <w:rsid w:val="00051AD6"/>
    <w:rsid w:val="00053D35"/>
    <w:rsid w:val="00055EB8"/>
    <w:rsid w:val="0005663B"/>
    <w:rsid w:val="00056CB2"/>
    <w:rsid w:val="00057F2B"/>
    <w:rsid w:val="00060CD1"/>
    <w:rsid w:val="00061087"/>
    <w:rsid w:val="00065174"/>
    <w:rsid w:val="000657A7"/>
    <w:rsid w:val="00067812"/>
    <w:rsid w:val="00071FD9"/>
    <w:rsid w:val="000732CA"/>
    <w:rsid w:val="00073876"/>
    <w:rsid w:val="00075E56"/>
    <w:rsid w:val="000766C7"/>
    <w:rsid w:val="000773ED"/>
    <w:rsid w:val="00080185"/>
    <w:rsid w:val="000812F9"/>
    <w:rsid w:val="0008519C"/>
    <w:rsid w:val="00085274"/>
    <w:rsid w:val="00090EFE"/>
    <w:rsid w:val="00090F8E"/>
    <w:rsid w:val="00091E43"/>
    <w:rsid w:val="00093EE6"/>
    <w:rsid w:val="00095DDD"/>
    <w:rsid w:val="00097A9D"/>
    <w:rsid w:val="000A0FB7"/>
    <w:rsid w:val="000A3348"/>
    <w:rsid w:val="000B085A"/>
    <w:rsid w:val="000B2A85"/>
    <w:rsid w:val="000B2CE7"/>
    <w:rsid w:val="000B5D87"/>
    <w:rsid w:val="000B6E1B"/>
    <w:rsid w:val="000C04F7"/>
    <w:rsid w:val="000C2E1E"/>
    <w:rsid w:val="000C3E89"/>
    <w:rsid w:val="000C719B"/>
    <w:rsid w:val="000C78B0"/>
    <w:rsid w:val="000D0C24"/>
    <w:rsid w:val="000D11DB"/>
    <w:rsid w:val="000D1EE5"/>
    <w:rsid w:val="000D3574"/>
    <w:rsid w:val="000D35A6"/>
    <w:rsid w:val="000D52D7"/>
    <w:rsid w:val="000D7104"/>
    <w:rsid w:val="000E018B"/>
    <w:rsid w:val="000E095C"/>
    <w:rsid w:val="000E5F52"/>
    <w:rsid w:val="000F0360"/>
    <w:rsid w:val="000F144F"/>
    <w:rsid w:val="000F2934"/>
    <w:rsid w:val="000F51BB"/>
    <w:rsid w:val="000F5F41"/>
    <w:rsid w:val="000F6A4A"/>
    <w:rsid w:val="000F735D"/>
    <w:rsid w:val="0010090D"/>
    <w:rsid w:val="0010325F"/>
    <w:rsid w:val="00103FB3"/>
    <w:rsid w:val="00107B21"/>
    <w:rsid w:val="00110391"/>
    <w:rsid w:val="00111491"/>
    <w:rsid w:val="001125A3"/>
    <w:rsid w:val="00113FF5"/>
    <w:rsid w:val="0011637A"/>
    <w:rsid w:val="001167AA"/>
    <w:rsid w:val="001172F2"/>
    <w:rsid w:val="00117764"/>
    <w:rsid w:val="001205AD"/>
    <w:rsid w:val="001237D2"/>
    <w:rsid w:val="00126E91"/>
    <w:rsid w:val="001309B4"/>
    <w:rsid w:val="00130C54"/>
    <w:rsid w:val="00131DF0"/>
    <w:rsid w:val="00142EE4"/>
    <w:rsid w:val="001437E4"/>
    <w:rsid w:val="00143E05"/>
    <w:rsid w:val="00143E99"/>
    <w:rsid w:val="00144B79"/>
    <w:rsid w:val="00145C5B"/>
    <w:rsid w:val="00146DB2"/>
    <w:rsid w:val="00147478"/>
    <w:rsid w:val="00150229"/>
    <w:rsid w:val="00152E9B"/>
    <w:rsid w:val="00153537"/>
    <w:rsid w:val="001539BB"/>
    <w:rsid w:val="00153F18"/>
    <w:rsid w:val="0015589C"/>
    <w:rsid w:val="00156F5B"/>
    <w:rsid w:val="0015730C"/>
    <w:rsid w:val="0016221F"/>
    <w:rsid w:val="0016279D"/>
    <w:rsid w:val="00162870"/>
    <w:rsid w:val="00162DDD"/>
    <w:rsid w:val="00164A55"/>
    <w:rsid w:val="00165FAF"/>
    <w:rsid w:val="00170DE9"/>
    <w:rsid w:val="00170E42"/>
    <w:rsid w:val="00171BB7"/>
    <w:rsid w:val="00176E6F"/>
    <w:rsid w:val="001776BE"/>
    <w:rsid w:val="00181891"/>
    <w:rsid w:val="001829A0"/>
    <w:rsid w:val="0018303E"/>
    <w:rsid w:val="0018381B"/>
    <w:rsid w:val="0018398F"/>
    <w:rsid w:val="00183AD1"/>
    <w:rsid w:val="00186EFB"/>
    <w:rsid w:val="001919F5"/>
    <w:rsid w:val="00191E91"/>
    <w:rsid w:val="00193FD8"/>
    <w:rsid w:val="00197418"/>
    <w:rsid w:val="001A0D15"/>
    <w:rsid w:val="001A104E"/>
    <w:rsid w:val="001A18A4"/>
    <w:rsid w:val="001A1F98"/>
    <w:rsid w:val="001A38A2"/>
    <w:rsid w:val="001A76CF"/>
    <w:rsid w:val="001B168F"/>
    <w:rsid w:val="001B19DA"/>
    <w:rsid w:val="001B30A2"/>
    <w:rsid w:val="001B32BC"/>
    <w:rsid w:val="001B5603"/>
    <w:rsid w:val="001B7F43"/>
    <w:rsid w:val="001C0BC1"/>
    <w:rsid w:val="001C0C4B"/>
    <w:rsid w:val="001C163B"/>
    <w:rsid w:val="001C2A9C"/>
    <w:rsid w:val="001C2C4A"/>
    <w:rsid w:val="001C40EB"/>
    <w:rsid w:val="001C53F4"/>
    <w:rsid w:val="001C6032"/>
    <w:rsid w:val="001C778C"/>
    <w:rsid w:val="001C7D79"/>
    <w:rsid w:val="001D50C4"/>
    <w:rsid w:val="001D6168"/>
    <w:rsid w:val="001D6555"/>
    <w:rsid w:val="001D7C40"/>
    <w:rsid w:val="001E13AF"/>
    <w:rsid w:val="001E18BA"/>
    <w:rsid w:val="001E2D4A"/>
    <w:rsid w:val="001E435B"/>
    <w:rsid w:val="001E523E"/>
    <w:rsid w:val="001E6325"/>
    <w:rsid w:val="001E681A"/>
    <w:rsid w:val="001E6880"/>
    <w:rsid w:val="001E6E66"/>
    <w:rsid w:val="001E7457"/>
    <w:rsid w:val="001E76C4"/>
    <w:rsid w:val="001F2FF3"/>
    <w:rsid w:val="001F371D"/>
    <w:rsid w:val="001F4461"/>
    <w:rsid w:val="001F44F3"/>
    <w:rsid w:val="001F490B"/>
    <w:rsid w:val="001F4ED0"/>
    <w:rsid w:val="001F569A"/>
    <w:rsid w:val="001F74CE"/>
    <w:rsid w:val="001F75CF"/>
    <w:rsid w:val="00200069"/>
    <w:rsid w:val="0020062E"/>
    <w:rsid w:val="00201255"/>
    <w:rsid w:val="002031D3"/>
    <w:rsid w:val="00204C84"/>
    <w:rsid w:val="00204DF9"/>
    <w:rsid w:val="0020586D"/>
    <w:rsid w:val="002063CF"/>
    <w:rsid w:val="00212627"/>
    <w:rsid w:val="00213FFC"/>
    <w:rsid w:val="002177CB"/>
    <w:rsid w:val="00217FEC"/>
    <w:rsid w:val="00221F54"/>
    <w:rsid w:val="00223A3C"/>
    <w:rsid w:val="00225D0A"/>
    <w:rsid w:val="002275E8"/>
    <w:rsid w:val="00231755"/>
    <w:rsid w:val="00231E3C"/>
    <w:rsid w:val="0023341B"/>
    <w:rsid w:val="00234510"/>
    <w:rsid w:val="0023599D"/>
    <w:rsid w:val="00236452"/>
    <w:rsid w:val="00241788"/>
    <w:rsid w:val="00241BC1"/>
    <w:rsid w:val="00242DF3"/>
    <w:rsid w:val="0024381E"/>
    <w:rsid w:val="00246021"/>
    <w:rsid w:val="00246DAA"/>
    <w:rsid w:val="0025115B"/>
    <w:rsid w:val="00251F7B"/>
    <w:rsid w:val="00253414"/>
    <w:rsid w:val="00254554"/>
    <w:rsid w:val="002552DB"/>
    <w:rsid w:val="00257B80"/>
    <w:rsid w:val="00261400"/>
    <w:rsid w:val="0026151E"/>
    <w:rsid w:val="00261D27"/>
    <w:rsid w:val="00263241"/>
    <w:rsid w:val="0026591F"/>
    <w:rsid w:val="002660D5"/>
    <w:rsid w:val="00270CC2"/>
    <w:rsid w:val="00270FDA"/>
    <w:rsid w:val="0027101D"/>
    <w:rsid w:val="002716B9"/>
    <w:rsid w:val="00274FDF"/>
    <w:rsid w:val="00277DFF"/>
    <w:rsid w:val="00282BEB"/>
    <w:rsid w:val="002832D3"/>
    <w:rsid w:val="00284641"/>
    <w:rsid w:val="00285513"/>
    <w:rsid w:val="00287B83"/>
    <w:rsid w:val="00291756"/>
    <w:rsid w:val="00292A35"/>
    <w:rsid w:val="002934CA"/>
    <w:rsid w:val="0029589A"/>
    <w:rsid w:val="002A28D4"/>
    <w:rsid w:val="002A4189"/>
    <w:rsid w:val="002A46DC"/>
    <w:rsid w:val="002A4F44"/>
    <w:rsid w:val="002A58EC"/>
    <w:rsid w:val="002B13FB"/>
    <w:rsid w:val="002B2271"/>
    <w:rsid w:val="002B4334"/>
    <w:rsid w:val="002B52CE"/>
    <w:rsid w:val="002B6EFF"/>
    <w:rsid w:val="002B790F"/>
    <w:rsid w:val="002B7A16"/>
    <w:rsid w:val="002D0823"/>
    <w:rsid w:val="002D088A"/>
    <w:rsid w:val="002D1AFC"/>
    <w:rsid w:val="002D2990"/>
    <w:rsid w:val="002D3EFD"/>
    <w:rsid w:val="002D5758"/>
    <w:rsid w:val="002D6C37"/>
    <w:rsid w:val="002E4C8D"/>
    <w:rsid w:val="002E60E3"/>
    <w:rsid w:val="002F62E9"/>
    <w:rsid w:val="002F6600"/>
    <w:rsid w:val="002F6B1D"/>
    <w:rsid w:val="002F70A5"/>
    <w:rsid w:val="002F79F4"/>
    <w:rsid w:val="00304735"/>
    <w:rsid w:val="00314A87"/>
    <w:rsid w:val="00315D8D"/>
    <w:rsid w:val="003175A4"/>
    <w:rsid w:val="003175E5"/>
    <w:rsid w:val="003205A9"/>
    <w:rsid w:val="00321707"/>
    <w:rsid w:val="00321B6E"/>
    <w:rsid w:val="003226C5"/>
    <w:rsid w:val="00322AC9"/>
    <w:rsid w:val="003235CA"/>
    <w:rsid w:val="003235F7"/>
    <w:rsid w:val="003244DA"/>
    <w:rsid w:val="003260C7"/>
    <w:rsid w:val="003263EB"/>
    <w:rsid w:val="00330233"/>
    <w:rsid w:val="00330537"/>
    <w:rsid w:val="0033269D"/>
    <w:rsid w:val="00341B01"/>
    <w:rsid w:val="00343993"/>
    <w:rsid w:val="003441E5"/>
    <w:rsid w:val="003451E6"/>
    <w:rsid w:val="00353FD3"/>
    <w:rsid w:val="003546B1"/>
    <w:rsid w:val="00355531"/>
    <w:rsid w:val="00360574"/>
    <w:rsid w:val="00362375"/>
    <w:rsid w:val="00363310"/>
    <w:rsid w:val="0036360A"/>
    <w:rsid w:val="00364050"/>
    <w:rsid w:val="00364379"/>
    <w:rsid w:val="003651DB"/>
    <w:rsid w:val="00366049"/>
    <w:rsid w:val="003669E1"/>
    <w:rsid w:val="00366B42"/>
    <w:rsid w:val="003707FF"/>
    <w:rsid w:val="00371D45"/>
    <w:rsid w:val="00372C58"/>
    <w:rsid w:val="00373392"/>
    <w:rsid w:val="003743FE"/>
    <w:rsid w:val="00375947"/>
    <w:rsid w:val="00376487"/>
    <w:rsid w:val="0037683D"/>
    <w:rsid w:val="00376AF5"/>
    <w:rsid w:val="00376E55"/>
    <w:rsid w:val="0038073E"/>
    <w:rsid w:val="003845F5"/>
    <w:rsid w:val="00384A90"/>
    <w:rsid w:val="00385669"/>
    <w:rsid w:val="00392004"/>
    <w:rsid w:val="00392493"/>
    <w:rsid w:val="0039316E"/>
    <w:rsid w:val="003941E7"/>
    <w:rsid w:val="00394600"/>
    <w:rsid w:val="003975EA"/>
    <w:rsid w:val="0039798D"/>
    <w:rsid w:val="003A3D5A"/>
    <w:rsid w:val="003A53E3"/>
    <w:rsid w:val="003A5E1F"/>
    <w:rsid w:val="003B334D"/>
    <w:rsid w:val="003B6850"/>
    <w:rsid w:val="003B6973"/>
    <w:rsid w:val="003B7CD1"/>
    <w:rsid w:val="003C3264"/>
    <w:rsid w:val="003C3471"/>
    <w:rsid w:val="003C44D6"/>
    <w:rsid w:val="003C5B02"/>
    <w:rsid w:val="003C6A9E"/>
    <w:rsid w:val="003D26A9"/>
    <w:rsid w:val="003D42B4"/>
    <w:rsid w:val="003D49F5"/>
    <w:rsid w:val="003D5155"/>
    <w:rsid w:val="003D551B"/>
    <w:rsid w:val="003E18AD"/>
    <w:rsid w:val="003E3D92"/>
    <w:rsid w:val="003E5538"/>
    <w:rsid w:val="003E6DC6"/>
    <w:rsid w:val="003E745F"/>
    <w:rsid w:val="003E7946"/>
    <w:rsid w:val="003F2DC7"/>
    <w:rsid w:val="003F323C"/>
    <w:rsid w:val="003F41AA"/>
    <w:rsid w:val="003F44BB"/>
    <w:rsid w:val="003F55ED"/>
    <w:rsid w:val="0040162F"/>
    <w:rsid w:val="004028BC"/>
    <w:rsid w:val="00405322"/>
    <w:rsid w:val="00406007"/>
    <w:rsid w:val="004119FB"/>
    <w:rsid w:val="004144AD"/>
    <w:rsid w:val="00415082"/>
    <w:rsid w:val="00415B5C"/>
    <w:rsid w:val="00417682"/>
    <w:rsid w:val="00420803"/>
    <w:rsid w:val="004212F7"/>
    <w:rsid w:val="0042398E"/>
    <w:rsid w:val="00424205"/>
    <w:rsid w:val="0042484D"/>
    <w:rsid w:val="004251E5"/>
    <w:rsid w:val="004259AB"/>
    <w:rsid w:val="0043147A"/>
    <w:rsid w:val="00432425"/>
    <w:rsid w:val="00435530"/>
    <w:rsid w:val="00435E23"/>
    <w:rsid w:val="00441B35"/>
    <w:rsid w:val="004435A0"/>
    <w:rsid w:val="00443C42"/>
    <w:rsid w:val="00443DBD"/>
    <w:rsid w:val="0044703D"/>
    <w:rsid w:val="00447B35"/>
    <w:rsid w:val="00450940"/>
    <w:rsid w:val="004511B9"/>
    <w:rsid w:val="00452A70"/>
    <w:rsid w:val="0045415B"/>
    <w:rsid w:val="0045669A"/>
    <w:rsid w:val="004568CF"/>
    <w:rsid w:val="00457754"/>
    <w:rsid w:val="0046122F"/>
    <w:rsid w:val="00461ED6"/>
    <w:rsid w:val="00462F0F"/>
    <w:rsid w:val="004639F2"/>
    <w:rsid w:val="00463AAD"/>
    <w:rsid w:val="00464AE2"/>
    <w:rsid w:val="00464C1B"/>
    <w:rsid w:val="00467449"/>
    <w:rsid w:val="00470DD2"/>
    <w:rsid w:val="00471C29"/>
    <w:rsid w:val="0048110A"/>
    <w:rsid w:val="00482244"/>
    <w:rsid w:val="004822CF"/>
    <w:rsid w:val="00483CCB"/>
    <w:rsid w:val="00484BB3"/>
    <w:rsid w:val="0048632F"/>
    <w:rsid w:val="004876DA"/>
    <w:rsid w:val="00487C14"/>
    <w:rsid w:val="0049159D"/>
    <w:rsid w:val="00492F72"/>
    <w:rsid w:val="0049354C"/>
    <w:rsid w:val="004941B4"/>
    <w:rsid w:val="004948E4"/>
    <w:rsid w:val="00496BA8"/>
    <w:rsid w:val="00497037"/>
    <w:rsid w:val="004A01D3"/>
    <w:rsid w:val="004A02BC"/>
    <w:rsid w:val="004A3106"/>
    <w:rsid w:val="004B0855"/>
    <w:rsid w:val="004B09A2"/>
    <w:rsid w:val="004B0A4D"/>
    <w:rsid w:val="004B0B0C"/>
    <w:rsid w:val="004B146C"/>
    <w:rsid w:val="004B15AF"/>
    <w:rsid w:val="004B2A0F"/>
    <w:rsid w:val="004B2ED3"/>
    <w:rsid w:val="004B44C8"/>
    <w:rsid w:val="004C0830"/>
    <w:rsid w:val="004C22E7"/>
    <w:rsid w:val="004C329F"/>
    <w:rsid w:val="004C3514"/>
    <w:rsid w:val="004C354D"/>
    <w:rsid w:val="004C38A3"/>
    <w:rsid w:val="004C6BEE"/>
    <w:rsid w:val="004C6C3D"/>
    <w:rsid w:val="004D1314"/>
    <w:rsid w:val="004D386D"/>
    <w:rsid w:val="004D4365"/>
    <w:rsid w:val="004D5628"/>
    <w:rsid w:val="004D7502"/>
    <w:rsid w:val="004E37F5"/>
    <w:rsid w:val="004E4DA2"/>
    <w:rsid w:val="004E79ED"/>
    <w:rsid w:val="004F0C94"/>
    <w:rsid w:val="004F1AC7"/>
    <w:rsid w:val="004F29EE"/>
    <w:rsid w:val="004F2C85"/>
    <w:rsid w:val="004F4C3F"/>
    <w:rsid w:val="004F5556"/>
    <w:rsid w:val="004F590C"/>
    <w:rsid w:val="005009EE"/>
    <w:rsid w:val="00501315"/>
    <w:rsid w:val="00501F8F"/>
    <w:rsid w:val="00502BAC"/>
    <w:rsid w:val="00502F7A"/>
    <w:rsid w:val="00504A60"/>
    <w:rsid w:val="0050545E"/>
    <w:rsid w:val="0050580B"/>
    <w:rsid w:val="005074EE"/>
    <w:rsid w:val="005126E0"/>
    <w:rsid w:val="00512941"/>
    <w:rsid w:val="00513AE5"/>
    <w:rsid w:val="00514CE4"/>
    <w:rsid w:val="0051789E"/>
    <w:rsid w:val="005210C3"/>
    <w:rsid w:val="005210F5"/>
    <w:rsid w:val="00522895"/>
    <w:rsid w:val="00524502"/>
    <w:rsid w:val="005247A1"/>
    <w:rsid w:val="005277C4"/>
    <w:rsid w:val="00527822"/>
    <w:rsid w:val="0053181A"/>
    <w:rsid w:val="00533250"/>
    <w:rsid w:val="0053595F"/>
    <w:rsid w:val="0053690C"/>
    <w:rsid w:val="00537B76"/>
    <w:rsid w:val="005444D9"/>
    <w:rsid w:val="005468C4"/>
    <w:rsid w:val="005505F2"/>
    <w:rsid w:val="00554AA3"/>
    <w:rsid w:val="0055631A"/>
    <w:rsid w:val="005607F5"/>
    <w:rsid w:val="005620BF"/>
    <w:rsid w:val="00564D1C"/>
    <w:rsid w:val="005703F6"/>
    <w:rsid w:val="00570DF4"/>
    <w:rsid w:val="00570EE1"/>
    <w:rsid w:val="00571064"/>
    <w:rsid w:val="00572293"/>
    <w:rsid w:val="00572D58"/>
    <w:rsid w:val="0057368C"/>
    <w:rsid w:val="00575D1C"/>
    <w:rsid w:val="00576AAB"/>
    <w:rsid w:val="00580792"/>
    <w:rsid w:val="00580907"/>
    <w:rsid w:val="00584415"/>
    <w:rsid w:val="00584F21"/>
    <w:rsid w:val="005866A1"/>
    <w:rsid w:val="00586DEE"/>
    <w:rsid w:val="00586E2C"/>
    <w:rsid w:val="00587937"/>
    <w:rsid w:val="00587949"/>
    <w:rsid w:val="005907F8"/>
    <w:rsid w:val="0059195C"/>
    <w:rsid w:val="00591E78"/>
    <w:rsid w:val="00592631"/>
    <w:rsid w:val="00595C75"/>
    <w:rsid w:val="0059601F"/>
    <w:rsid w:val="005969F0"/>
    <w:rsid w:val="005A7EFB"/>
    <w:rsid w:val="005B3E56"/>
    <w:rsid w:val="005B4229"/>
    <w:rsid w:val="005B490C"/>
    <w:rsid w:val="005B5592"/>
    <w:rsid w:val="005B6D90"/>
    <w:rsid w:val="005C048F"/>
    <w:rsid w:val="005C20C2"/>
    <w:rsid w:val="005C536C"/>
    <w:rsid w:val="005C5FCB"/>
    <w:rsid w:val="005C6994"/>
    <w:rsid w:val="005D2B23"/>
    <w:rsid w:val="005D408C"/>
    <w:rsid w:val="005E3046"/>
    <w:rsid w:val="005E3089"/>
    <w:rsid w:val="005E44DD"/>
    <w:rsid w:val="005E52DA"/>
    <w:rsid w:val="005E6F82"/>
    <w:rsid w:val="005F1413"/>
    <w:rsid w:val="005F3D26"/>
    <w:rsid w:val="005F3F15"/>
    <w:rsid w:val="005F4CF2"/>
    <w:rsid w:val="00602577"/>
    <w:rsid w:val="006052B7"/>
    <w:rsid w:val="0060664F"/>
    <w:rsid w:val="00606CA4"/>
    <w:rsid w:val="00613CEC"/>
    <w:rsid w:val="0061450D"/>
    <w:rsid w:val="00615782"/>
    <w:rsid w:val="006171D3"/>
    <w:rsid w:val="0062237D"/>
    <w:rsid w:val="0062428D"/>
    <w:rsid w:val="00624539"/>
    <w:rsid w:val="006260D5"/>
    <w:rsid w:val="0062652A"/>
    <w:rsid w:val="00626C1A"/>
    <w:rsid w:val="006272EF"/>
    <w:rsid w:val="00631A63"/>
    <w:rsid w:val="006323B4"/>
    <w:rsid w:val="006330A9"/>
    <w:rsid w:val="0063456A"/>
    <w:rsid w:val="00636C23"/>
    <w:rsid w:val="00637D6A"/>
    <w:rsid w:val="00640EFF"/>
    <w:rsid w:val="00642C18"/>
    <w:rsid w:val="00650F4B"/>
    <w:rsid w:val="00650FC4"/>
    <w:rsid w:val="00651E3E"/>
    <w:rsid w:val="00652152"/>
    <w:rsid w:val="00652CFC"/>
    <w:rsid w:val="00652FEE"/>
    <w:rsid w:val="0065443D"/>
    <w:rsid w:val="00656E23"/>
    <w:rsid w:val="00657CFC"/>
    <w:rsid w:val="00661734"/>
    <w:rsid w:val="00662D72"/>
    <w:rsid w:val="00663FA2"/>
    <w:rsid w:val="0066464A"/>
    <w:rsid w:val="00665D51"/>
    <w:rsid w:val="00665D9B"/>
    <w:rsid w:val="00667C9D"/>
    <w:rsid w:val="00670855"/>
    <w:rsid w:val="00670D04"/>
    <w:rsid w:val="0067185D"/>
    <w:rsid w:val="006724DA"/>
    <w:rsid w:val="0067549B"/>
    <w:rsid w:val="00676F1B"/>
    <w:rsid w:val="00681537"/>
    <w:rsid w:val="00681757"/>
    <w:rsid w:val="00683EF9"/>
    <w:rsid w:val="006843B9"/>
    <w:rsid w:val="00685ED5"/>
    <w:rsid w:val="00687282"/>
    <w:rsid w:val="00687B20"/>
    <w:rsid w:val="00687B7C"/>
    <w:rsid w:val="0069066D"/>
    <w:rsid w:val="00690F46"/>
    <w:rsid w:val="00693F13"/>
    <w:rsid w:val="00695B5A"/>
    <w:rsid w:val="00697B10"/>
    <w:rsid w:val="006A142E"/>
    <w:rsid w:val="006A2AEC"/>
    <w:rsid w:val="006A3FEF"/>
    <w:rsid w:val="006A6E93"/>
    <w:rsid w:val="006B0217"/>
    <w:rsid w:val="006B048B"/>
    <w:rsid w:val="006B0BC2"/>
    <w:rsid w:val="006B0F0B"/>
    <w:rsid w:val="006B4986"/>
    <w:rsid w:val="006B6252"/>
    <w:rsid w:val="006B6E30"/>
    <w:rsid w:val="006B7B56"/>
    <w:rsid w:val="006C3D94"/>
    <w:rsid w:val="006C4638"/>
    <w:rsid w:val="006C4EEC"/>
    <w:rsid w:val="006C55CA"/>
    <w:rsid w:val="006C75CB"/>
    <w:rsid w:val="006D01FC"/>
    <w:rsid w:val="006D07AE"/>
    <w:rsid w:val="006D19D2"/>
    <w:rsid w:val="006D2974"/>
    <w:rsid w:val="006D3E9B"/>
    <w:rsid w:val="006D40D8"/>
    <w:rsid w:val="006D67A6"/>
    <w:rsid w:val="006D699D"/>
    <w:rsid w:val="006D6F82"/>
    <w:rsid w:val="006D77F0"/>
    <w:rsid w:val="006D7BE9"/>
    <w:rsid w:val="006E0721"/>
    <w:rsid w:val="006E0C45"/>
    <w:rsid w:val="006E7D8D"/>
    <w:rsid w:val="006F196E"/>
    <w:rsid w:val="006F5AFB"/>
    <w:rsid w:val="006F6BAC"/>
    <w:rsid w:val="006F7E8A"/>
    <w:rsid w:val="00700261"/>
    <w:rsid w:val="007013D5"/>
    <w:rsid w:val="00701EEC"/>
    <w:rsid w:val="007040B5"/>
    <w:rsid w:val="007074A4"/>
    <w:rsid w:val="00710402"/>
    <w:rsid w:val="0071096C"/>
    <w:rsid w:val="00710ACE"/>
    <w:rsid w:val="00711212"/>
    <w:rsid w:val="00712F3F"/>
    <w:rsid w:val="0071386F"/>
    <w:rsid w:val="00713E11"/>
    <w:rsid w:val="00716963"/>
    <w:rsid w:val="00716D2E"/>
    <w:rsid w:val="00720EA7"/>
    <w:rsid w:val="007230E4"/>
    <w:rsid w:val="007230F5"/>
    <w:rsid w:val="007238F1"/>
    <w:rsid w:val="0072648A"/>
    <w:rsid w:val="00731D50"/>
    <w:rsid w:val="00731FB8"/>
    <w:rsid w:val="00732649"/>
    <w:rsid w:val="00733028"/>
    <w:rsid w:val="00734A5E"/>
    <w:rsid w:val="007352FB"/>
    <w:rsid w:val="00735D58"/>
    <w:rsid w:val="00735DE3"/>
    <w:rsid w:val="00736483"/>
    <w:rsid w:val="00737C29"/>
    <w:rsid w:val="00740D7D"/>
    <w:rsid w:val="00746057"/>
    <w:rsid w:val="00747DA3"/>
    <w:rsid w:val="00750295"/>
    <w:rsid w:val="00750371"/>
    <w:rsid w:val="00750EB4"/>
    <w:rsid w:val="0075258B"/>
    <w:rsid w:val="00753FC9"/>
    <w:rsid w:val="00756EF8"/>
    <w:rsid w:val="00756F2F"/>
    <w:rsid w:val="00762076"/>
    <w:rsid w:val="0076486C"/>
    <w:rsid w:val="00764C4A"/>
    <w:rsid w:val="007652C4"/>
    <w:rsid w:val="00767730"/>
    <w:rsid w:val="007677C5"/>
    <w:rsid w:val="00767E6C"/>
    <w:rsid w:val="00772255"/>
    <w:rsid w:val="00774657"/>
    <w:rsid w:val="00774FEF"/>
    <w:rsid w:val="007750BB"/>
    <w:rsid w:val="00777E70"/>
    <w:rsid w:val="00780062"/>
    <w:rsid w:val="00781B7B"/>
    <w:rsid w:val="00781E9D"/>
    <w:rsid w:val="007830D9"/>
    <w:rsid w:val="0078640C"/>
    <w:rsid w:val="007868F0"/>
    <w:rsid w:val="00790433"/>
    <w:rsid w:val="007917A4"/>
    <w:rsid w:val="007954E6"/>
    <w:rsid w:val="00797CFA"/>
    <w:rsid w:val="007A0ED2"/>
    <w:rsid w:val="007A15C9"/>
    <w:rsid w:val="007A2735"/>
    <w:rsid w:val="007A3074"/>
    <w:rsid w:val="007A38D6"/>
    <w:rsid w:val="007A3CB1"/>
    <w:rsid w:val="007A4D24"/>
    <w:rsid w:val="007A4DAB"/>
    <w:rsid w:val="007B357B"/>
    <w:rsid w:val="007B6BBB"/>
    <w:rsid w:val="007C1A45"/>
    <w:rsid w:val="007C1E11"/>
    <w:rsid w:val="007C2170"/>
    <w:rsid w:val="007C3634"/>
    <w:rsid w:val="007C3FFA"/>
    <w:rsid w:val="007C4211"/>
    <w:rsid w:val="007C6E7B"/>
    <w:rsid w:val="007C6EB1"/>
    <w:rsid w:val="007D0704"/>
    <w:rsid w:val="007D2914"/>
    <w:rsid w:val="007D3339"/>
    <w:rsid w:val="007E090D"/>
    <w:rsid w:val="007E3926"/>
    <w:rsid w:val="007E7AB3"/>
    <w:rsid w:val="007F0CEE"/>
    <w:rsid w:val="007F2B5B"/>
    <w:rsid w:val="007F3273"/>
    <w:rsid w:val="007F3C9D"/>
    <w:rsid w:val="007F4456"/>
    <w:rsid w:val="007F5232"/>
    <w:rsid w:val="007F5335"/>
    <w:rsid w:val="007F6132"/>
    <w:rsid w:val="007F6B81"/>
    <w:rsid w:val="00800728"/>
    <w:rsid w:val="008016B4"/>
    <w:rsid w:val="008016CC"/>
    <w:rsid w:val="00801AC2"/>
    <w:rsid w:val="00805B0C"/>
    <w:rsid w:val="00807D25"/>
    <w:rsid w:val="0081218B"/>
    <w:rsid w:val="00813800"/>
    <w:rsid w:val="00813847"/>
    <w:rsid w:val="008163EF"/>
    <w:rsid w:val="0081694F"/>
    <w:rsid w:val="0082175D"/>
    <w:rsid w:val="008221FE"/>
    <w:rsid w:val="00824C91"/>
    <w:rsid w:val="008263F1"/>
    <w:rsid w:val="00830131"/>
    <w:rsid w:val="00831E9D"/>
    <w:rsid w:val="00832936"/>
    <w:rsid w:val="008335FF"/>
    <w:rsid w:val="00834622"/>
    <w:rsid w:val="008346EF"/>
    <w:rsid w:val="00837C0E"/>
    <w:rsid w:val="00841209"/>
    <w:rsid w:val="00842224"/>
    <w:rsid w:val="0084420A"/>
    <w:rsid w:val="00844620"/>
    <w:rsid w:val="00845C43"/>
    <w:rsid w:val="00847DA1"/>
    <w:rsid w:val="00850D5A"/>
    <w:rsid w:val="00855453"/>
    <w:rsid w:val="008609A4"/>
    <w:rsid w:val="00860CC0"/>
    <w:rsid w:val="00863E0F"/>
    <w:rsid w:val="00865033"/>
    <w:rsid w:val="0086688E"/>
    <w:rsid w:val="008714DC"/>
    <w:rsid w:val="008732D3"/>
    <w:rsid w:val="0087393D"/>
    <w:rsid w:val="00875602"/>
    <w:rsid w:val="00876B3C"/>
    <w:rsid w:val="00876F84"/>
    <w:rsid w:val="00877856"/>
    <w:rsid w:val="00881D43"/>
    <w:rsid w:val="00882923"/>
    <w:rsid w:val="008845ED"/>
    <w:rsid w:val="00885040"/>
    <w:rsid w:val="008864A0"/>
    <w:rsid w:val="008916C5"/>
    <w:rsid w:val="00894BA7"/>
    <w:rsid w:val="00894FE0"/>
    <w:rsid w:val="0089513B"/>
    <w:rsid w:val="00895BD4"/>
    <w:rsid w:val="00895C96"/>
    <w:rsid w:val="008977FA"/>
    <w:rsid w:val="008A0F73"/>
    <w:rsid w:val="008A4051"/>
    <w:rsid w:val="008A52EC"/>
    <w:rsid w:val="008A6C0B"/>
    <w:rsid w:val="008A7266"/>
    <w:rsid w:val="008A7E27"/>
    <w:rsid w:val="008B0861"/>
    <w:rsid w:val="008B125B"/>
    <w:rsid w:val="008B2D29"/>
    <w:rsid w:val="008B356A"/>
    <w:rsid w:val="008B55FA"/>
    <w:rsid w:val="008B674B"/>
    <w:rsid w:val="008B6B6B"/>
    <w:rsid w:val="008B6EA4"/>
    <w:rsid w:val="008B716E"/>
    <w:rsid w:val="008B7349"/>
    <w:rsid w:val="008C1545"/>
    <w:rsid w:val="008C26B2"/>
    <w:rsid w:val="008C3C88"/>
    <w:rsid w:val="008C444D"/>
    <w:rsid w:val="008C451B"/>
    <w:rsid w:val="008C630C"/>
    <w:rsid w:val="008C7D22"/>
    <w:rsid w:val="008D3251"/>
    <w:rsid w:val="008D35E2"/>
    <w:rsid w:val="008D3678"/>
    <w:rsid w:val="008D6958"/>
    <w:rsid w:val="008D6F44"/>
    <w:rsid w:val="008D78E5"/>
    <w:rsid w:val="008D7F84"/>
    <w:rsid w:val="008E05E9"/>
    <w:rsid w:val="008E07AC"/>
    <w:rsid w:val="008E084E"/>
    <w:rsid w:val="008E2DB4"/>
    <w:rsid w:val="008E469E"/>
    <w:rsid w:val="008E777D"/>
    <w:rsid w:val="008E77B6"/>
    <w:rsid w:val="008F32BA"/>
    <w:rsid w:val="008F3414"/>
    <w:rsid w:val="008F351A"/>
    <w:rsid w:val="008F48D2"/>
    <w:rsid w:val="008F4DDC"/>
    <w:rsid w:val="008F56ED"/>
    <w:rsid w:val="008F5F18"/>
    <w:rsid w:val="008F7B49"/>
    <w:rsid w:val="00900B14"/>
    <w:rsid w:val="009025D7"/>
    <w:rsid w:val="00904208"/>
    <w:rsid w:val="009043C3"/>
    <w:rsid w:val="00904A6C"/>
    <w:rsid w:val="0090570D"/>
    <w:rsid w:val="00906344"/>
    <w:rsid w:val="009065F7"/>
    <w:rsid w:val="009075F8"/>
    <w:rsid w:val="0091027A"/>
    <w:rsid w:val="00910C19"/>
    <w:rsid w:val="00911243"/>
    <w:rsid w:val="009122AB"/>
    <w:rsid w:val="009124F9"/>
    <w:rsid w:val="009129D2"/>
    <w:rsid w:val="0091715D"/>
    <w:rsid w:val="00921FCE"/>
    <w:rsid w:val="0092482B"/>
    <w:rsid w:val="00930E08"/>
    <w:rsid w:val="00934BBE"/>
    <w:rsid w:val="00934E09"/>
    <w:rsid w:val="009355F2"/>
    <w:rsid w:val="00937E55"/>
    <w:rsid w:val="009401BE"/>
    <w:rsid w:val="00940454"/>
    <w:rsid w:val="009417B0"/>
    <w:rsid w:val="00941B17"/>
    <w:rsid w:val="00941E19"/>
    <w:rsid w:val="00943CFA"/>
    <w:rsid w:val="00950D9C"/>
    <w:rsid w:val="0095196F"/>
    <w:rsid w:val="00953DF1"/>
    <w:rsid w:val="00957B89"/>
    <w:rsid w:val="00960B74"/>
    <w:rsid w:val="00963792"/>
    <w:rsid w:val="009646F0"/>
    <w:rsid w:val="00966290"/>
    <w:rsid w:val="0096744B"/>
    <w:rsid w:val="009676CE"/>
    <w:rsid w:val="0097043F"/>
    <w:rsid w:val="00972515"/>
    <w:rsid w:val="00973C00"/>
    <w:rsid w:val="009751C7"/>
    <w:rsid w:val="00981EBE"/>
    <w:rsid w:val="009821BE"/>
    <w:rsid w:val="00982ABF"/>
    <w:rsid w:val="00984526"/>
    <w:rsid w:val="00984B6A"/>
    <w:rsid w:val="0098559E"/>
    <w:rsid w:val="00986911"/>
    <w:rsid w:val="00987258"/>
    <w:rsid w:val="00987A80"/>
    <w:rsid w:val="00990156"/>
    <w:rsid w:val="00990527"/>
    <w:rsid w:val="0099068A"/>
    <w:rsid w:val="00990BA3"/>
    <w:rsid w:val="00992ABA"/>
    <w:rsid w:val="00992DC2"/>
    <w:rsid w:val="00993869"/>
    <w:rsid w:val="009953AB"/>
    <w:rsid w:val="0099568B"/>
    <w:rsid w:val="00995A61"/>
    <w:rsid w:val="009A0B4E"/>
    <w:rsid w:val="009A2BF5"/>
    <w:rsid w:val="009A3DA6"/>
    <w:rsid w:val="009A59DC"/>
    <w:rsid w:val="009A6B10"/>
    <w:rsid w:val="009B02C2"/>
    <w:rsid w:val="009B071B"/>
    <w:rsid w:val="009C1C8F"/>
    <w:rsid w:val="009C3B8E"/>
    <w:rsid w:val="009C7CD1"/>
    <w:rsid w:val="009D01E0"/>
    <w:rsid w:val="009D21D1"/>
    <w:rsid w:val="009D2EBC"/>
    <w:rsid w:val="009D44DD"/>
    <w:rsid w:val="009D5713"/>
    <w:rsid w:val="009D59C8"/>
    <w:rsid w:val="009D5C5C"/>
    <w:rsid w:val="009D5F5E"/>
    <w:rsid w:val="009D7469"/>
    <w:rsid w:val="009E07BA"/>
    <w:rsid w:val="009E095D"/>
    <w:rsid w:val="009E1987"/>
    <w:rsid w:val="009E267F"/>
    <w:rsid w:val="009E2D9F"/>
    <w:rsid w:val="009E4224"/>
    <w:rsid w:val="009E4676"/>
    <w:rsid w:val="009E5343"/>
    <w:rsid w:val="009E5E26"/>
    <w:rsid w:val="009E693F"/>
    <w:rsid w:val="009F1532"/>
    <w:rsid w:val="009F1EC1"/>
    <w:rsid w:val="009F2133"/>
    <w:rsid w:val="009F3F0E"/>
    <w:rsid w:val="009F69F6"/>
    <w:rsid w:val="00A01F79"/>
    <w:rsid w:val="00A04DBD"/>
    <w:rsid w:val="00A058CA"/>
    <w:rsid w:val="00A073C5"/>
    <w:rsid w:val="00A079EF"/>
    <w:rsid w:val="00A10D5E"/>
    <w:rsid w:val="00A150FF"/>
    <w:rsid w:val="00A15FC1"/>
    <w:rsid w:val="00A160D9"/>
    <w:rsid w:val="00A20322"/>
    <w:rsid w:val="00A2135C"/>
    <w:rsid w:val="00A223BD"/>
    <w:rsid w:val="00A259DC"/>
    <w:rsid w:val="00A25A5C"/>
    <w:rsid w:val="00A262E5"/>
    <w:rsid w:val="00A272D4"/>
    <w:rsid w:val="00A3042A"/>
    <w:rsid w:val="00A359C1"/>
    <w:rsid w:val="00A35A60"/>
    <w:rsid w:val="00A417DD"/>
    <w:rsid w:val="00A43F97"/>
    <w:rsid w:val="00A45C15"/>
    <w:rsid w:val="00A5161C"/>
    <w:rsid w:val="00A534BE"/>
    <w:rsid w:val="00A55A9A"/>
    <w:rsid w:val="00A606CD"/>
    <w:rsid w:val="00A60BBB"/>
    <w:rsid w:val="00A60F23"/>
    <w:rsid w:val="00A63894"/>
    <w:rsid w:val="00A6395B"/>
    <w:rsid w:val="00A654E9"/>
    <w:rsid w:val="00A66063"/>
    <w:rsid w:val="00A672AE"/>
    <w:rsid w:val="00A674A0"/>
    <w:rsid w:val="00A71247"/>
    <w:rsid w:val="00A7282C"/>
    <w:rsid w:val="00A72840"/>
    <w:rsid w:val="00A7376D"/>
    <w:rsid w:val="00A771D7"/>
    <w:rsid w:val="00A77CF8"/>
    <w:rsid w:val="00A835CB"/>
    <w:rsid w:val="00A83861"/>
    <w:rsid w:val="00A83E5F"/>
    <w:rsid w:val="00A85B96"/>
    <w:rsid w:val="00A86E4A"/>
    <w:rsid w:val="00AA13F4"/>
    <w:rsid w:val="00AA2075"/>
    <w:rsid w:val="00AA34B9"/>
    <w:rsid w:val="00AA4592"/>
    <w:rsid w:val="00AA4919"/>
    <w:rsid w:val="00AA4FB1"/>
    <w:rsid w:val="00AA5B10"/>
    <w:rsid w:val="00AA77E0"/>
    <w:rsid w:val="00AB443D"/>
    <w:rsid w:val="00AB6EB6"/>
    <w:rsid w:val="00AB7C7B"/>
    <w:rsid w:val="00AC1C4D"/>
    <w:rsid w:val="00AC3191"/>
    <w:rsid w:val="00AC4987"/>
    <w:rsid w:val="00AC5AF8"/>
    <w:rsid w:val="00AC7AA5"/>
    <w:rsid w:val="00AD542A"/>
    <w:rsid w:val="00AD6BB7"/>
    <w:rsid w:val="00AE0D95"/>
    <w:rsid w:val="00AE2A99"/>
    <w:rsid w:val="00AE39A9"/>
    <w:rsid w:val="00AE4A02"/>
    <w:rsid w:val="00AE519A"/>
    <w:rsid w:val="00AE7710"/>
    <w:rsid w:val="00AE7D58"/>
    <w:rsid w:val="00AF1736"/>
    <w:rsid w:val="00AF2065"/>
    <w:rsid w:val="00AF21ED"/>
    <w:rsid w:val="00AF24A2"/>
    <w:rsid w:val="00AF2AE1"/>
    <w:rsid w:val="00AF303A"/>
    <w:rsid w:val="00AF4F4E"/>
    <w:rsid w:val="00AF606B"/>
    <w:rsid w:val="00AF72F9"/>
    <w:rsid w:val="00B01E0B"/>
    <w:rsid w:val="00B03106"/>
    <w:rsid w:val="00B056A9"/>
    <w:rsid w:val="00B06228"/>
    <w:rsid w:val="00B076E3"/>
    <w:rsid w:val="00B07815"/>
    <w:rsid w:val="00B1295B"/>
    <w:rsid w:val="00B12F16"/>
    <w:rsid w:val="00B136D4"/>
    <w:rsid w:val="00B13EA6"/>
    <w:rsid w:val="00B1747E"/>
    <w:rsid w:val="00B1753F"/>
    <w:rsid w:val="00B21BEE"/>
    <w:rsid w:val="00B2294D"/>
    <w:rsid w:val="00B24B24"/>
    <w:rsid w:val="00B2529F"/>
    <w:rsid w:val="00B25ABB"/>
    <w:rsid w:val="00B25F4F"/>
    <w:rsid w:val="00B270BF"/>
    <w:rsid w:val="00B30F46"/>
    <w:rsid w:val="00B35C96"/>
    <w:rsid w:val="00B37DF7"/>
    <w:rsid w:val="00B4462B"/>
    <w:rsid w:val="00B44F05"/>
    <w:rsid w:val="00B46EAD"/>
    <w:rsid w:val="00B52BA6"/>
    <w:rsid w:val="00B535F2"/>
    <w:rsid w:val="00B53F3E"/>
    <w:rsid w:val="00B541A9"/>
    <w:rsid w:val="00B55339"/>
    <w:rsid w:val="00B606D6"/>
    <w:rsid w:val="00B60BFA"/>
    <w:rsid w:val="00B62CE2"/>
    <w:rsid w:val="00B633E0"/>
    <w:rsid w:val="00B63782"/>
    <w:rsid w:val="00B639EF"/>
    <w:rsid w:val="00B63C9F"/>
    <w:rsid w:val="00B676DD"/>
    <w:rsid w:val="00B710D2"/>
    <w:rsid w:val="00B72EBB"/>
    <w:rsid w:val="00B74158"/>
    <w:rsid w:val="00B744E7"/>
    <w:rsid w:val="00B77513"/>
    <w:rsid w:val="00B775AB"/>
    <w:rsid w:val="00B80AE6"/>
    <w:rsid w:val="00B81297"/>
    <w:rsid w:val="00B82260"/>
    <w:rsid w:val="00B84029"/>
    <w:rsid w:val="00B85574"/>
    <w:rsid w:val="00B85EAF"/>
    <w:rsid w:val="00B871BA"/>
    <w:rsid w:val="00B93023"/>
    <w:rsid w:val="00B939A5"/>
    <w:rsid w:val="00B93C39"/>
    <w:rsid w:val="00B958AA"/>
    <w:rsid w:val="00B95E4C"/>
    <w:rsid w:val="00B972C7"/>
    <w:rsid w:val="00BA0B78"/>
    <w:rsid w:val="00BA0DFF"/>
    <w:rsid w:val="00BA2BCE"/>
    <w:rsid w:val="00BB0ED1"/>
    <w:rsid w:val="00BB49D3"/>
    <w:rsid w:val="00BC00CF"/>
    <w:rsid w:val="00BC3E5C"/>
    <w:rsid w:val="00BC45DE"/>
    <w:rsid w:val="00BC4DAA"/>
    <w:rsid w:val="00BC6948"/>
    <w:rsid w:val="00BD13F9"/>
    <w:rsid w:val="00BD1E5C"/>
    <w:rsid w:val="00BD6563"/>
    <w:rsid w:val="00BD7793"/>
    <w:rsid w:val="00BE1EA3"/>
    <w:rsid w:val="00BE5C6B"/>
    <w:rsid w:val="00BF1B95"/>
    <w:rsid w:val="00BF2BB5"/>
    <w:rsid w:val="00BF3CF8"/>
    <w:rsid w:val="00BF578B"/>
    <w:rsid w:val="00BF6404"/>
    <w:rsid w:val="00C01DE2"/>
    <w:rsid w:val="00C02209"/>
    <w:rsid w:val="00C0516F"/>
    <w:rsid w:val="00C05625"/>
    <w:rsid w:val="00C05F86"/>
    <w:rsid w:val="00C06696"/>
    <w:rsid w:val="00C10C31"/>
    <w:rsid w:val="00C11757"/>
    <w:rsid w:val="00C12E2A"/>
    <w:rsid w:val="00C15914"/>
    <w:rsid w:val="00C17DC5"/>
    <w:rsid w:val="00C22138"/>
    <w:rsid w:val="00C2618A"/>
    <w:rsid w:val="00C30000"/>
    <w:rsid w:val="00C30841"/>
    <w:rsid w:val="00C31A68"/>
    <w:rsid w:val="00C32A85"/>
    <w:rsid w:val="00C34705"/>
    <w:rsid w:val="00C34DEB"/>
    <w:rsid w:val="00C420E6"/>
    <w:rsid w:val="00C4354A"/>
    <w:rsid w:val="00C456E4"/>
    <w:rsid w:val="00C47343"/>
    <w:rsid w:val="00C50F77"/>
    <w:rsid w:val="00C60B49"/>
    <w:rsid w:val="00C63D4F"/>
    <w:rsid w:val="00C650E5"/>
    <w:rsid w:val="00C65560"/>
    <w:rsid w:val="00C66184"/>
    <w:rsid w:val="00C70416"/>
    <w:rsid w:val="00C73060"/>
    <w:rsid w:val="00C7551B"/>
    <w:rsid w:val="00C821E5"/>
    <w:rsid w:val="00C850D5"/>
    <w:rsid w:val="00C851E2"/>
    <w:rsid w:val="00C86ED0"/>
    <w:rsid w:val="00C913BD"/>
    <w:rsid w:val="00C920A9"/>
    <w:rsid w:val="00C93C4C"/>
    <w:rsid w:val="00C9584B"/>
    <w:rsid w:val="00C96107"/>
    <w:rsid w:val="00C97446"/>
    <w:rsid w:val="00C97F2B"/>
    <w:rsid w:val="00CA1784"/>
    <w:rsid w:val="00CA2350"/>
    <w:rsid w:val="00CA4D45"/>
    <w:rsid w:val="00CA4F28"/>
    <w:rsid w:val="00CB149F"/>
    <w:rsid w:val="00CB2252"/>
    <w:rsid w:val="00CB22DC"/>
    <w:rsid w:val="00CB2786"/>
    <w:rsid w:val="00CB295D"/>
    <w:rsid w:val="00CB2EAC"/>
    <w:rsid w:val="00CB66E3"/>
    <w:rsid w:val="00CB7A4D"/>
    <w:rsid w:val="00CC1AFF"/>
    <w:rsid w:val="00CC4AE0"/>
    <w:rsid w:val="00CC4E9F"/>
    <w:rsid w:val="00CC6143"/>
    <w:rsid w:val="00CC6D10"/>
    <w:rsid w:val="00CD1447"/>
    <w:rsid w:val="00CD251F"/>
    <w:rsid w:val="00CD3E6A"/>
    <w:rsid w:val="00CE0B78"/>
    <w:rsid w:val="00CE0EEF"/>
    <w:rsid w:val="00CE0FB8"/>
    <w:rsid w:val="00CE145D"/>
    <w:rsid w:val="00CE47C1"/>
    <w:rsid w:val="00CE7416"/>
    <w:rsid w:val="00CF19E7"/>
    <w:rsid w:val="00CF2758"/>
    <w:rsid w:val="00CF2ED8"/>
    <w:rsid w:val="00CF2FA0"/>
    <w:rsid w:val="00CF42DE"/>
    <w:rsid w:val="00CF4A92"/>
    <w:rsid w:val="00CF4B65"/>
    <w:rsid w:val="00CF677B"/>
    <w:rsid w:val="00D00322"/>
    <w:rsid w:val="00D038B1"/>
    <w:rsid w:val="00D0405F"/>
    <w:rsid w:val="00D0651E"/>
    <w:rsid w:val="00D06E4A"/>
    <w:rsid w:val="00D0726B"/>
    <w:rsid w:val="00D073F5"/>
    <w:rsid w:val="00D10D38"/>
    <w:rsid w:val="00D110DF"/>
    <w:rsid w:val="00D12AB5"/>
    <w:rsid w:val="00D12E6E"/>
    <w:rsid w:val="00D139CF"/>
    <w:rsid w:val="00D13B66"/>
    <w:rsid w:val="00D17EA8"/>
    <w:rsid w:val="00D20672"/>
    <w:rsid w:val="00D21D3A"/>
    <w:rsid w:val="00D229E0"/>
    <w:rsid w:val="00D2421C"/>
    <w:rsid w:val="00D24632"/>
    <w:rsid w:val="00D32BD4"/>
    <w:rsid w:val="00D333C4"/>
    <w:rsid w:val="00D35C1B"/>
    <w:rsid w:val="00D36A06"/>
    <w:rsid w:val="00D40754"/>
    <w:rsid w:val="00D41884"/>
    <w:rsid w:val="00D43E24"/>
    <w:rsid w:val="00D44B20"/>
    <w:rsid w:val="00D45280"/>
    <w:rsid w:val="00D540E1"/>
    <w:rsid w:val="00D541C8"/>
    <w:rsid w:val="00D5438E"/>
    <w:rsid w:val="00D544EF"/>
    <w:rsid w:val="00D575EC"/>
    <w:rsid w:val="00D65279"/>
    <w:rsid w:val="00D659CF"/>
    <w:rsid w:val="00D66318"/>
    <w:rsid w:val="00D67A41"/>
    <w:rsid w:val="00D71597"/>
    <w:rsid w:val="00D719EE"/>
    <w:rsid w:val="00D72C4A"/>
    <w:rsid w:val="00D75C92"/>
    <w:rsid w:val="00D76533"/>
    <w:rsid w:val="00D80188"/>
    <w:rsid w:val="00D81B71"/>
    <w:rsid w:val="00D84601"/>
    <w:rsid w:val="00D84916"/>
    <w:rsid w:val="00D909E3"/>
    <w:rsid w:val="00D949CD"/>
    <w:rsid w:val="00D9651D"/>
    <w:rsid w:val="00D97450"/>
    <w:rsid w:val="00D978C3"/>
    <w:rsid w:val="00DA396A"/>
    <w:rsid w:val="00DA4EC1"/>
    <w:rsid w:val="00DB02AC"/>
    <w:rsid w:val="00DB0E8E"/>
    <w:rsid w:val="00DB1F68"/>
    <w:rsid w:val="00DB4445"/>
    <w:rsid w:val="00DB451F"/>
    <w:rsid w:val="00DB608B"/>
    <w:rsid w:val="00DC0EBB"/>
    <w:rsid w:val="00DC277E"/>
    <w:rsid w:val="00DC2BC8"/>
    <w:rsid w:val="00DC2D34"/>
    <w:rsid w:val="00DC3F7A"/>
    <w:rsid w:val="00DC5771"/>
    <w:rsid w:val="00DC6194"/>
    <w:rsid w:val="00DC731C"/>
    <w:rsid w:val="00DD07C7"/>
    <w:rsid w:val="00DD11CE"/>
    <w:rsid w:val="00DD11F8"/>
    <w:rsid w:val="00DD2546"/>
    <w:rsid w:val="00DD503D"/>
    <w:rsid w:val="00DD5EDF"/>
    <w:rsid w:val="00DE0750"/>
    <w:rsid w:val="00DE0DFC"/>
    <w:rsid w:val="00DE1069"/>
    <w:rsid w:val="00DE127D"/>
    <w:rsid w:val="00DE16BD"/>
    <w:rsid w:val="00DE3304"/>
    <w:rsid w:val="00DE45FB"/>
    <w:rsid w:val="00DE4C52"/>
    <w:rsid w:val="00DE4DC8"/>
    <w:rsid w:val="00DE6DA4"/>
    <w:rsid w:val="00DF03DA"/>
    <w:rsid w:val="00DF238F"/>
    <w:rsid w:val="00DF30A5"/>
    <w:rsid w:val="00DF3EFB"/>
    <w:rsid w:val="00DF44FD"/>
    <w:rsid w:val="00DF5823"/>
    <w:rsid w:val="00DF5B21"/>
    <w:rsid w:val="00DF7425"/>
    <w:rsid w:val="00E015DC"/>
    <w:rsid w:val="00E021A4"/>
    <w:rsid w:val="00E032FC"/>
    <w:rsid w:val="00E03614"/>
    <w:rsid w:val="00E07DEA"/>
    <w:rsid w:val="00E14151"/>
    <w:rsid w:val="00E14FB7"/>
    <w:rsid w:val="00E212F4"/>
    <w:rsid w:val="00E22AD3"/>
    <w:rsid w:val="00E23A24"/>
    <w:rsid w:val="00E27CD6"/>
    <w:rsid w:val="00E34D4B"/>
    <w:rsid w:val="00E37FCE"/>
    <w:rsid w:val="00E40F97"/>
    <w:rsid w:val="00E414B4"/>
    <w:rsid w:val="00E4257D"/>
    <w:rsid w:val="00E43418"/>
    <w:rsid w:val="00E45A3D"/>
    <w:rsid w:val="00E468B1"/>
    <w:rsid w:val="00E46D39"/>
    <w:rsid w:val="00E47EB5"/>
    <w:rsid w:val="00E52697"/>
    <w:rsid w:val="00E56770"/>
    <w:rsid w:val="00E572D0"/>
    <w:rsid w:val="00E652EF"/>
    <w:rsid w:val="00E6640B"/>
    <w:rsid w:val="00E706B5"/>
    <w:rsid w:val="00E70CB8"/>
    <w:rsid w:val="00E721BA"/>
    <w:rsid w:val="00E74DB5"/>
    <w:rsid w:val="00E75C1A"/>
    <w:rsid w:val="00E75E7E"/>
    <w:rsid w:val="00E77A17"/>
    <w:rsid w:val="00E8101C"/>
    <w:rsid w:val="00E81240"/>
    <w:rsid w:val="00E82BA9"/>
    <w:rsid w:val="00E833EB"/>
    <w:rsid w:val="00E8469A"/>
    <w:rsid w:val="00E8493C"/>
    <w:rsid w:val="00E851C3"/>
    <w:rsid w:val="00E861D8"/>
    <w:rsid w:val="00E87513"/>
    <w:rsid w:val="00E8764C"/>
    <w:rsid w:val="00E92321"/>
    <w:rsid w:val="00E95F11"/>
    <w:rsid w:val="00EA19BF"/>
    <w:rsid w:val="00EA1FE1"/>
    <w:rsid w:val="00EA2123"/>
    <w:rsid w:val="00EA7752"/>
    <w:rsid w:val="00EA791C"/>
    <w:rsid w:val="00EB3CF5"/>
    <w:rsid w:val="00EB52A4"/>
    <w:rsid w:val="00EB60C8"/>
    <w:rsid w:val="00EC093C"/>
    <w:rsid w:val="00EC0FED"/>
    <w:rsid w:val="00EC32A3"/>
    <w:rsid w:val="00EC4D1D"/>
    <w:rsid w:val="00ED0D75"/>
    <w:rsid w:val="00ED2B29"/>
    <w:rsid w:val="00ED6B6F"/>
    <w:rsid w:val="00EE0ADB"/>
    <w:rsid w:val="00EE1567"/>
    <w:rsid w:val="00EE5553"/>
    <w:rsid w:val="00EE5B4B"/>
    <w:rsid w:val="00EE6513"/>
    <w:rsid w:val="00EE7B8E"/>
    <w:rsid w:val="00EF04D6"/>
    <w:rsid w:val="00EF1ADA"/>
    <w:rsid w:val="00EF1BD3"/>
    <w:rsid w:val="00EF1EAD"/>
    <w:rsid w:val="00EF55B8"/>
    <w:rsid w:val="00EF71D2"/>
    <w:rsid w:val="00EF74A9"/>
    <w:rsid w:val="00EF7D64"/>
    <w:rsid w:val="00F002BB"/>
    <w:rsid w:val="00F0155E"/>
    <w:rsid w:val="00F030B1"/>
    <w:rsid w:val="00F041A2"/>
    <w:rsid w:val="00F04367"/>
    <w:rsid w:val="00F072D5"/>
    <w:rsid w:val="00F13318"/>
    <w:rsid w:val="00F139C3"/>
    <w:rsid w:val="00F1465C"/>
    <w:rsid w:val="00F200B1"/>
    <w:rsid w:val="00F201AE"/>
    <w:rsid w:val="00F20AD0"/>
    <w:rsid w:val="00F21821"/>
    <w:rsid w:val="00F23240"/>
    <w:rsid w:val="00F303C5"/>
    <w:rsid w:val="00F32465"/>
    <w:rsid w:val="00F41A97"/>
    <w:rsid w:val="00F42919"/>
    <w:rsid w:val="00F42FA9"/>
    <w:rsid w:val="00F459CB"/>
    <w:rsid w:val="00F45B37"/>
    <w:rsid w:val="00F46F5D"/>
    <w:rsid w:val="00F576CF"/>
    <w:rsid w:val="00F6139E"/>
    <w:rsid w:val="00F62EC0"/>
    <w:rsid w:val="00F65394"/>
    <w:rsid w:val="00F72CB0"/>
    <w:rsid w:val="00F731C9"/>
    <w:rsid w:val="00F74323"/>
    <w:rsid w:val="00F84713"/>
    <w:rsid w:val="00F86B20"/>
    <w:rsid w:val="00F90C8E"/>
    <w:rsid w:val="00F91CCF"/>
    <w:rsid w:val="00F92745"/>
    <w:rsid w:val="00F93094"/>
    <w:rsid w:val="00F93A3B"/>
    <w:rsid w:val="00F94CFE"/>
    <w:rsid w:val="00F953CF"/>
    <w:rsid w:val="00F95449"/>
    <w:rsid w:val="00F95C22"/>
    <w:rsid w:val="00F95E63"/>
    <w:rsid w:val="00F96E10"/>
    <w:rsid w:val="00FA0D4D"/>
    <w:rsid w:val="00FA4901"/>
    <w:rsid w:val="00FA5B2C"/>
    <w:rsid w:val="00FB0344"/>
    <w:rsid w:val="00FB1A61"/>
    <w:rsid w:val="00FB1BBC"/>
    <w:rsid w:val="00FB2BD8"/>
    <w:rsid w:val="00FB74F7"/>
    <w:rsid w:val="00FB7834"/>
    <w:rsid w:val="00FB7F96"/>
    <w:rsid w:val="00FC0DC2"/>
    <w:rsid w:val="00FC156A"/>
    <w:rsid w:val="00FC2944"/>
    <w:rsid w:val="00FC2B12"/>
    <w:rsid w:val="00FC32A9"/>
    <w:rsid w:val="00FC44D9"/>
    <w:rsid w:val="00FC5036"/>
    <w:rsid w:val="00FC67B2"/>
    <w:rsid w:val="00FC7F05"/>
    <w:rsid w:val="00FD0766"/>
    <w:rsid w:val="00FD127A"/>
    <w:rsid w:val="00FD130D"/>
    <w:rsid w:val="00FD2E34"/>
    <w:rsid w:val="00FD48BE"/>
    <w:rsid w:val="00FD6582"/>
    <w:rsid w:val="00FE2C79"/>
    <w:rsid w:val="00FE404E"/>
    <w:rsid w:val="00FE4794"/>
    <w:rsid w:val="00FE54F9"/>
    <w:rsid w:val="00FE634C"/>
    <w:rsid w:val="00FF1AC6"/>
    <w:rsid w:val="00FF211F"/>
    <w:rsid w:val="00FF298D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F780"/>
  <w15:chartTrackingRefBased/>
  <w15:docId w15:val="{79AC52AD-0070-45CF-A34A-3B10BFAE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6C5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7A4D2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A4D2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1753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7B357B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7B357B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7B357B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7B357B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371D4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E6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unhideWhenUsed/>
    <w:rsid w:val="00BF57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F578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aChar">
    <w:name w:val="Tekst komentara Char"/>
    <w:link w:val="Tekstkomentara"/>
    <w:uiPriority w:val="99"/>
    <w:semiHidden/>
    <w:rsid w:val="00BF57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F578B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BF578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578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BF578B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7F4456"/>
    <w:pPr>
      <w:tabs>
        <w:tab w:val="decimal" w:pos="360"/>
      </w:tabs>
      <w:spacing w:after="200" w:line="276" w:lineRule="auto"/>
    </w:pPr>
    <w:rPr>
      <w:rFonts w:eastAsia="Times New Roman"/>
      <w:lang w:val="en-US"/>
    </w:rPr>
  </w:style>
  <w:style w:type="paragraph" w:styleId="Tekstfusnote">
    <w:name w:val="footnote text"/>
    <w:basedOn w:val="Normal"/>
    <w:link w:val="TekstfusnoteChar"/>
    <w:uiPriority w:val="99"/>
    <w:unhideWhenUsed/>
    <w:rsid w:val="007F4456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TekstfusnoteChar">
    <w:name w:val="Tekst fusnote Char"/>
    <w:link w:val="Tekstfusnote"/>
    <w:uiPriority w:val="99"/>
    <w:rsid w:val="007F4456"/>
    <w:rPr>
      <w:rFonts w:eastAsia="Times New Roman"/>
      <w:lang w:val="en-US" w:eastAsia="en-US"/>
    </w:rPr>
  </w:style>
  <w:style w:type="character" w:styleId="Neupadljivoisticanje">
    <w:name w:val="Subtle Emphasis"/>
    <w:uiPriority w:val="19"/>
    <w:qFormat/>
    <w:rsid w:val="007F4456"/>
    <w:rPr>
      <w:i/>
      <w:iCs/>
    </w:rPr>
  </w:style>
  <w:style w:type="table" w:styleId="Svijetlosjenanje-Isticanje1">
    <w:name w:val="Light Shading Accent 1"/>
    <w:basedOn w:val="Obinatablica"/>
    <w:uiPriority w:val="60"/>
    <w:rsid w:val="007F4456"/>
    <w:rPr>
      <w:rFonts w:eastAsia="Times New Roman"/>
      <w:color w:val="2E74B5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Svijetlatablicareetke1">
    <w:name w:val="Grid Table 1 Light"/>
    <w:basedOn w:val="Obinatablica"/>
    <w:uiPriority w:val="46"/>
    <w:rsid w:val="007F445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etkatablice">
    <w:name w:val="Table Grid"/>
    <w:basedOn w:val="Obinatablica"/>
    <w:uiPriority w:val="39"/>
    <w:rsid w:val="007F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05F86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C05F86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C05F8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C05F86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00650D"/>
    <w:rPr>
      <w:color w:val="0563C1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7A4D2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7A4D2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slov1Char">
    <w:name w:val="Naslov 1 Char"/>
    <w:link w:val="Naslov1"/>
    <w:uiPriority w:val="9"/>
    <w:rsid w:val="007A4D2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7A4D2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uiPriority w:val="9"/>
    <w:rsid w:val="00B1753F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897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21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1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1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0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2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1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HR/TXT/?uri=CELEX:32016D1349" TargetMode="External"/><Relationship Id="rId13" Type="http://schemas.openxmlformats.org/officeDocument/2006/relationships/hyperlink" Target="http://www.echa.europa.eu/hr/inf%20http:/www.echa.europa.eu/hr/candidate-list-table.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TTF\Desktop\%5b4%5d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gal-content/HR/AUTO/?uri=OJ:L:2012:167:T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legal-content/HR/TXT/?uri=CELEX:32016D13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gal-content/HR/TXT/?uri=CELEX:32016D1349" TargetMode="External"/><Relationship Id="rId10" Type="http://schemas.openxmlformats.org/officeDocument/2006/relationships/hyperlink" Target="http://eur-lex.europa.eu/legal-content/HR/AUTO/?uri=OJ:L:2013:045:T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HR/TXT/?uri=CELEX:32016D1349" TargetMode="External"/><Relationship Id="rId14" Type="http://schemas.openxmlformats.org/officeDocument/2006/relationships/hyperlink" Target="http://eur-lex.europa.eu/legal-content/HR/TXT/?uri=CELEX:32016D134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29D5D-1502-442A-9CE0-C9786C93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6782</Words>
  <Characters>38659</Characters>
  <Application>Microsoft Office Word</Application>
  <DocSecurity>0</DocSecurity>
  <Lines>322</Lines>
  <Paragraphs>90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45351</CharactersWithSpaces>
  <SharedDoc>false</SharedDoc>
  <HLinks>
    <vt:vector size="6" baseType="variant">
      <vt:variant>
        <vt:i4>5111934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http://eur-lex.europa.eu/legal-content/HR/TXT/?uri=CELEX:32016D1349</vt:lpwstr>
      </vt:variant>
      <vt:variant>
        <vt:lpwstr>ntr*-L_2016214HR.01002001-E0009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TTF</dc:creator>
  <cp:keywords/>
  <dc:description/>
  <cp:lastModifiedBy>Barbara Fofić</cp:lastModifiedBy>
  <cp:revision>4</cp:revision>
  <cp:lastPrinted>2017-09-25T09:39:00Z</cp:lastPrinted>
  <dcterms:created xsi:type="dcterms:W3CDTF">2017-09-25T11:50:00Z</dcterms:created>
  <dcterms:modified xsi:type="dcterms:W3CDTF">2017-09-25T11:54:00Z</dcterms:modified>
</cp:coreProperties>
</file>