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29A" w:rsidRPr="001C10C2" w:rsidRDefault="005A529A" w:rsidP="005A529A">
      <w:pPr>
        <w:autoSpaceDE w:val="0"/>
        <w:autoSpaceDN w:val="0"/>
        <w:adjustRightInd w:val="0"/>
        <w:spacing w:after="0" w:line="240" w:lineRule="auto"/>
        <w:jc w:val="center"/>
        <w:rPr>
          <w:rFonts w:ascii="Times New Roman" w:hAnsi="Times New Roman"/>
          <w:b/>
          <w:bCs/>
          <w:sz w:val="24"/>
          <w:szCs w:val="24"/>
          <w:lang w:val="hr-HR"/>
        </w:rPr>
      </w:pPr>
      <w:bookmarkStart w:id="0" w:name="_GoBack"/>
      <w:bookmarkEnd w:id="0"/>
      <w:r w:rsidRPr="001C10C2">
        <w:rPr>
          <w:rFonts w:ascii="Times New Roman" w:hAnsi="Times New Roman"/>
          <w:b/>
          <w:bCs/>
          <w:sz w:val="24"/>
          <w:szCs w:val="24"/>
          <w:lang w:val="hr-HR"/>
        </w:rPr>
        <w:t>VLADA REPUBLIKE HRVATSKE</w:t>
      </w:r>
    </w:p>
    <w:p w:rsidR="005A529A" w:rsidRPr="001C10C2" w:rsidRDefault="005A529A" w:rsidP="005A529A">
      <w:pPr>
        <w:autoSpaceDE w:val="0"/>
        <w:autoSpaceDN w:val="0"/>
        <w:adjustRightInd w:val="0"/>
        <w:spacing w:after="0" w:line="240" w:lineRule="auto"/>
        <w:jc w:val="center"/>
        <w:rPr>
          <w:rFonts w:ascii="Times New Roman" w:hAnsi="Times New Roman"/>
          <w:b/>
          <w:bCs/>
          <w:sz w:val="24"/>
          <w:szCs w:val="24"/>
          <w:lang w:val="hr-HR"/>
        </w:rPr>
      </w:pPr>
      <w:r w:rsidRPr="001C10C2">
        <w:rPr>
          <w:rFonts w:ascii="Times New Roman" w:hAnsi="Times New Roman"/>
          <w:b/>
          <w:bCs/>
          <w:sz w:val="24"/>
          <w:szCs w:val="24"/>
          <w:lang w:val="hr-HR"/>
        </w:rPr>
        <w:t>___________________________________________________________________________</w:t>
      </w:r>
    </w:p>
    <w:p w:rsidR="005A529A" w:rsidRPr="001C10C2" w:rsidRDefault="005A529A" w:rsidP="005A529A">
      <w:pPr>
        <w:jc w:val="right"/>
        <w:rPr>
          <w:rFonts w:ascii="Times New Roman" w:hAnsi="Times New Roman"/>
          <w:sz w:val="24"/>
          <w:szCs w:val="24"/>
          <w:lang w:val="hr-HR"/>
        </w:rPr>
      </w:pPr>
      <w:r w:rsidRPr="001C10C2">
        <w:rPr>
          <w:rFonts w:ascii="Times New Roman" w:hAnsi="Times New Roman"/>
          <w:b/>
          <w:bCs/>
          <w:sz w:val="24"/>
          <w:szCs w:val="24"/>
          <w:lang w:val="hr-HR"/>
        </w:rPr>
        <w:t>NACRT</w:t>
      </w:r>
    </w:p>
    <w:p w:rsidR="005A529A" w:rsidRPr="001C10C2" w:rsidRDefault="005A529A" w:rsidP="005A529A">
      <w:pPr>
        <w:rPr>
          <w:rFonts w:ascii="Times New Roman" w:hAnsi="Times New Roman"/>
          <w:sz w:val="24"/>
          <w:szCs w:val="24"/>
          <w:lang w:val="hr-HR"/>
        </w:rPr>
      </w:pPr>
    </w:p>
    <w:p w:rsidR="005A529A" w:rsidRPr="001C10C2" w:rsidRDefault="005A529A" w:rsidP="005A529A">
      <w:pPr>
        <w:jc w:val="cente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1C10C2" w:rsidP="005A529A">
      <w:pPr>
        <w:jc w:val="center"/>
        <w:rPr>
          <w:rFonts w:ascii="Times New Roman" w:hAnsi="Times New Roman"/>
          <w:b/>
          <w:sz w:val="24"/>
          <w:szCs w:val="24"/>
          <w:lang w:val="hr-HR"/>
        </w:rPr>
      </w:pPr>
      <w:r>
        <w:rPr>
          <w:rFonts w:ascii="Times New Roman" w:hAnsi="Times New Roman"/>
          <w:b/>
          <w:sz w:val="24"/>
          <w:szCs w:val="24"/>
          <w:lang w:val="hr-HR"/>
        </w:rPr>
        <w:t xml:space="preserve">NACRT </w:t>
      </w:r>
      <w:r w:rsidR="005A529A" w:rsidRPr="001C10C2">
        <w:rPr>
          <w:rFonts w:ascii="Times New Roman" w:hAnsi="Times New Roman"/>
          <w:b/>
          <w:sz w:val="24"/>
          <w:szCs w:val="24"/>
          <w:lang w:val="hr-HR"/>
        </w:rPr>
        <w:t>PRIJEDLOG</w:t>
      </w:r>
      <w:r>
        <w:rPr>
          <w:rFonts w:ascii="Times New Roman" w:hAnsi="Times New Roman"/>
          <w:b/>
          <w:sz w:val="24"/>
          <w:szCs w:val="24"/>
          <w:lang w:val="hr-HR"/>
        </w:rPr>
        <w:t>A</w:t>
      </w:r>
      <w:r w:rsidR="005A529A" w:rsidRPr="001C10C2">
        <w:rPr>
          <w:rFonts w:ascii="Times New Roman" w:hAnsi="Times New Roman"/>
          <w:b/>
          <w:sz w:val="24"/>
          <w:szCs w:val="24"/>
          <w:lang w:val="hr-HR"/>
        </w:rPr>
        <w:t xml:space="preserve"> ZAKONA O IZMJENAMA I DOPUNAMA </w:t>
      </w:r>
    </w:p>
    <w:p w:rsidR="005A529A" w:rsidRPr="001C10C2" w:rsidRDefault="00B504E4" w:rsidP="005A529A">
      <w:pPr>
        <w:jc w:val="center"/>
        <w:rPr>
          <w:rFonts w:ascii="Times New Roman" w:hAnsi="Times New Roman"/>
          <w:b/>
          <w:sz w:val="24"/>
          <w:szCs w:val="24"/>
          <w:lang w:val="hr-HR"/>
        </w:rPr>
      </w:pPr>
      <w:r>
        <w:rPr>
          <w:rFonts w:ascii="Times New Roman" w:hAnsi="Times New Roman"/>
          <w:b/>
          <w:sz w:val="24"/>
          <w:szCs w:val="24"/>
          <w:lang w:val="hr-HR"/>
        </w:rPr>
        <w:t>ZAKONA O VANJSKIM POSLOVIMA</w:t>
      </w: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rPr>
          <w:rFonts w:ascii="Times New Roman" w:hAnsi="Times New Roman"/>
          <w:sz w:val="24"/>
          <w:szCs w:val="24"/>
          <w:lang w:val="hr-HR"/>
        </w:rPr>
      </w:pPr>
    </w:p>
    <w:p w:rsidR="005A529A" w:rsidRPr="001C10C2" w:rsidRDefault="005A529A" w:rsidP="005A529A">
      <w:pPr>
        <w:spacing w:after="0" w:line="360" w:lineRule="auto"/>
        <w:rPr>
          <w:rFonts w:ascii="Times New Roman" w:hAnsi="Times New Roman"/>
          <w:sz w:val="24"/>
          <w:szCs w:val="24"/>
          <w:lang w:val="hr-HR"/>
        </w:rPr>
      </w:pPr>
    </w:p>
    <w:p w:rsidR="005A529A" w:rsidRPr="001C10C2" w:rsidRDefault="005A529A" w:rsidP="005A529A">
      <w:pPr>
        <w:spacing w:after="0" w:line="360" w:lineRule="auto"/>
        <w:rPr>
          <w:rFonts w:ascii="Times New Roman" w:hAnsi="Times New Roman"/>
          <w:sz w:val="24"/>
          <w:szCs w:val="24"/>
          <w:lang w:val="hr-HR"/>
        </w:rPr>
      </w:pPr>
    </w:p>
    <w:p w:rsidR="005A529A" w:rsidRPr="001C10C2" w:rsidRDefault="005A529A" w:rsidP="005A529A">
      <w:pPr>
        <w:spacing w:after="0" w:line="360" w:lineRule="auto"/>
        <w:rPr>
          <w:rFonts w:ascii="Times New Roman" w:hAnsi="Times New Roman"/>
          <w:sz w:val="24"/>
          <w:szCs w:val="24"/>
          <w:lang w:val="hr-HR"/>
        </w:rPr>
      </w:pPr>
    </w:p>
    <w:p w:rsidR="005A529A" w:rsidRPr="001C10C2" w:rsidRDefault="005A529A" w:rsidP="005A529A">
      <w:pPr>
        <w:spacing w:after="0" w:line="360" w:lineRule="auto"/>
        <w:rPr>
          <w:rFonts w:ascii="Times New Roman" w:hAnsi="Times New Roman"/>
          <w:sz w:val="24"/>
          <w:szCs w:val="24"/>
          <w:lang w:val="hr-HR"/>
        </w:rPr>
      </w:pPr>
    </w:p>
    <w:p w:rsidR="005A529A" w:rsidRPr="001C10C2" w:rsidRDefault="005A529A" w:rsidP="005A529A">
      <w:pPr>
        <w:jc w:val="center"/>
        <w:rPr>
          <w:rFonts w:ascii="Times New Roman" w:hAnsi="Times New Roman"/>
          <w:sz w:val="24"/>
          <w:szCs w:val="24"/>
          <w:lang w:val="hr-HR"/>
        </w:rPr>
      </w:pPr>
      <w:r w:rsidRPr="001C10C2">
        <w:rPr>
          <w:rFonts w:ascii="Times New Roman" w:hAnsi="Times New Roman"/>
          <w:sz w:val="24"/>
          <w:szCs w:val="24"/>
          <w:lang w:val="hr-HR"/>
        </w:rPr>
        <w:t>___________________________________________________________________________</w:t>
      </w:r>
    </w:p>
    <w:p w:rsidR="005A529A" w:rsidRPr="001C10C2" w:rsidRDefault="005A529A" w:rsidP="005A529A">
      <w:pPr>
        <w:jc w:val="center"/>
        <w:rPr>
          <w:rFonts w:ascii="Times New Roman" w:hAnsi="Times New Roman"/>
          <w:sz w:val="24"/>
          <w:szCs w:val="24"/>
          <w:lang w:val="hr-HR"/>
        </w:rPr>
      </w:pPr>
      <w:r w:rsidRPr="001C10C2">
        <w:rPr>
          <w:rFonts w:ascii="Times New Roman" w:hAnsi="Times New Roman"/>
          <w:sz w:val="24"/>
          <w:szCs w:val="24"/>
          <w:lang w:val="hr-HR"/>
        </w:rPr>
        <w:t xml:space="preserve">Zagreb, </w:t>
      </w:r>
      <w:r w:rsidR="009D6549" w:rsidRPr="001C10C2">
        <w:rPr>
          <w:rFonts w:ascii="Times New Roman" w:hAnsi="Times New Roman"/>
          <w:sz w:val="24"/>
          <w:szCs w:val="24"/>
          <w:lang w:val="hr-HR"/>
        </w:rPr>
        <w:t>listopad</w:t>
      </w:r>
      <w:r w:rsidRPr="001C10C2">
        <w:rPr>
          <w:rFonts w:ascii="Times New Roman" w:hAnsi="Times New Roman"/>
          <w:sz w:val="24"/>
          <w:szCs w:val="24"/>
          <w:lang w:val="hr-HR"/>
        </w:rPr>
        <w:t xml:space="preserve"> 2017.</w:t>
      </w:r>
    </w:p>
    <w:p w:rsidR="005A529A" w:rsidRPr="001C10C2" w:rsidRDefault="005A529A" w:rsidP="005A529A">
      <w:pPr>
        <w:jc w:val="center"/>
        <w:rPr>
          <w:rFonts w:ascii="Times New Roman" w:hAnsi="Times New Roman"/>
          <w:sz w:val="24"/>
          <w:szCs w:val="24"/>
          <w:lang w:val="hr-HR"/>
        </w:rPr>
      </w:pPr>
    </w:p>
    <w:p w:rsidR="005A529A" w:rsidRPr="001C10C2" w:rsidRDefault="005A529A" w:rsidP="005A529A">
      <w:pPr>
        <w:numPr>
          <w:ilvl w:val="0"/>
          <w:numId w:val="3"/>
        </w:numPr>
        <w:spacing w:after="0"/>
        <w:jc w:val="both"/>
        <w:rPr>
          <w:rFonts w:ascii="Times New Roman" w:hAnsi="Times New Roman"/>
          <w:b/>
          <w:sz w:val="24"/>
          <w:szCs w:val="24"/>
          <w:lang w:val="hr-HR"/>
        </w:rPr>
      </w:pPr>
      <w:r w:rsidRPr="001C10C2">
        <w:rPr>
          <w:rFonts w:ascii="Times New Roman" w:hAnsi="Times New Roman"/>
          <w:b/>
          <w:sz w:val="24"/>
          <w:szCs w:val="24"/>
          <w:lang w:val="hr-HR"/>
        </w:rPr>
        <w:lastRenderedPageBreak/>
        <w:t>USTAVNA OSNOVA ZA DONOŠENJE ZAKONA</w:t>
      </w:r>
    </w:p>
    <w:p w:rsidR="005A529A" w:rsidRPr="001C10C2" w:rsidRDefault="005A529A" w:rsidP="005A529A">
      <w:pPr>
        <w:spacing w:after="0"/>
        <w:ind w:left="360"/>
        <w:jc w:val="both"/>
        <w:rPr>
          <w:rFonts w:ascii="Times New Roman" w:hAnsi="Times New Roman"/>
          <w:sz w:val="24"/>
          <w:szCs w:val="24"/>
          <w:lang w:val="hr-HR"/>
        </w:rPr>
      </w:pPr>
    </w:p>
    <w:p w:rsidR="005A529A" w:rsidRPr="001C10C2" w:rsidRDefault="005A529A" w:rsidP="005A529A">
      <w:pPr>
        <w:spacing w:after="0"/>
        <w:jc w:val="both"/>
        <w:rPr>
          <w:rFonts w:ascii="Times New Roman" w:hAnsi="Times New Roman"/>
          <w:sz w:val="24"/>
          <w:szCs w:val="24"/>
          <w:lang w:val="hr-HR"/>
        </w:rPr>
      </w:pPr>
      <w:r w:rsidRPr="001C10C2">
        <w:rPr>
          <w:rFonts w:ascii="Times New Roman" w:hAnsi="Times New Roman"/>
          <w:sz w:val="24"/>
          <w:szCs w:val="24"/>
          <w:lang w:val="hr-HR"/>
        </w:rPr>
        <w:t xml:space="preserve">Ustavna osnova za donošenje ovoga Zakona sadržana je u </w:t>
      </w:r>
      <w:r w:rsidR="000929CC" w:rsidRPr="001C10C2">
        <w:rPr>
          <w:rFonts w:ascii="Times New Roman" w:hAnsi="Times New Roman"/>
          <w:sz w:val="24"/>
          <w:szCs w:val="24"/>
          <w:lang w:val="hr-HR"/>
        </w:rPr>
        <w:t>članku 2. stavku 4. podstavku 1., a u vezi s člankom</w:t>
      </w:r>
      <w:r w:rsidR="00E16C22" w:rsidRPr="001C10C2">
        <w:rPr>
          <w:rFonts w:ascii="Times New Roman" w:hAnsi="Times New Roman"/>
          <w:sz w:val="24"/>
          <w:szCs w:val="24"/>
          <w:lang w:val="hr-HR"/>
        </w:rPr>
        <w:t xml:space="preserve"> 1</w:t>
      </w:r>
      <w:r w:rsidR="00F13EE2" w:rsidRPr="001C10C2">
        <w:rPr>
          <w:rFonts w:ascii="Times New Roman" w:hAnsi="Times New Roman"/>
          <w:sz w:val="24"/>
          <w:szCs w:val="24"/>
          <w:lang w:val="hr-HR"/>
        </w:rPr>
        <w:t>45.</w:t>
      </w:r>
      <w:r w:rsidR="00E16C22" w:rsidRPr="001C10C2">
        <w:rPr>
          <w:rFonts w:ascii="Times New Roman" w:hAnsi="Times New Roman"/>
          <w:sz w:val="24"/>
          <w:szCs w:val="24"/>
          <w:lang w:val="hr-HR"/>
        </w:rPr>
        <w:t xml:space="preserve"> stavk</w:t>
      </w:r>
      <w:r w:rsidR="000929CC" w:rsidRPr="001C10C2">
        <w:rPr>
          <w:rFonts w:ascii="Times New Roman" w:hAnsi="Times New Roman"/>
          <w:sz w:val="24"/>
          <w:szCs w:val="24"/>
          <w:lang w:val="hr-HR"/>
        </w:rPr>
        <w:t>om</w:t>
      </w:r>
      <w:r w:rsidR="00E16C22" w:rsidRPr="001C10C2">
        <w:rPr>
          <w:rFonts w:ascii="Times New Roman" w:hAnsi="Times New Roman"/>
          <w:sz w:val="24"/>
          <w:szCs w:val="24"/>
          <w:lang w:val="hr-HR"/>
        </w:rPr>
        <w:t xml:space="preserve"> 2.</w:t>
      </w:r>
      <w:r w:rsidR="00F13EE2" w:rsidRPr="001C10C2">
        <w:rPr>
          <w:rFonts w:ascii="Times New Roman" w:hAnsi="Times New Roman"/>
          <w:sz w:val="24"/>
          <w:szCs w:val="24"/>
          <w:lang w:val="hr-HR"/>
        </w:rPr>
        <w:t xml:space="preserve"> i </w:t>
      </w:r>
      <w:r w:rsidR="00E16C22" w:rsidRPr="001C10C2">
        <w:rPr>
          <w:rFonts w:ascii="Times New Roman" w:hAnsi="Times New Roman"/>
          <w:sz w:val="24"/>
          <w:szCs w:val="24"/>
          <w:lang w:val="hr-HR"/>
        </w:rPr>
        <w:t>član</w:t>
      </w:r>
      <w:r w:rsidR="000929CC" w:rsidRPr="001C10C2">
        <w:rPr>
          <w:rFonts w:ascii="Times New Roman" w:hAnsi="Times New Roman"/>
          <w:sz w:val="24"/>
          <w:szCs w:val="24"/>
          <w:lang w:val="hr-HR"/>
        </w:rPr>
        <w:t>kom</w:t>
      </w:r>
      <w:r w:rsidR="00E16C22" w:rsidRPr="001C10C2">
        <w:rPr>
          <w:rFonts w:ascii="Times New Roman" w:hAnsi="Times New Roman"/>
          <w:sz w:val="24"/>
          <w:szCs w:val="24"/>
          <w:lang w:val="hr-HR"/>
        </w:rPr>
        <w:t xml:space="preserve"> </w:t>
      </w:r>
      <w:r w:rsidR="00F13EE2" w:rsidRPr="001C10C2">
        <w:rPr>
          <w:rFonts w:ascii="Times New Roman" w:hAnsi="Times New Roman"/>
          <w:sz w:val="24"/>
          <w:szCs w:val="24"/>
          <w:lang w:val="hr-HR"/>
        </w:rPr>
        <w:t xml:space="preserve">146. </w:t>
      </w:r>
      <w:r w:rsidRPr="001C10C2">
        <w:rPr>
          <w:rFonts w:ascii="Times New Roman" w:hAnsi="Times New Roman"/>
          <w:sz w:val="24"/>
          <w:szCs w:val="24"/>
          <w:lang w:val="hr-HR"/>
        </w:rPr>
        <w:t>Ustava Republike Hrvatske (Narodne novine, broj 85/2010 – pročišćeni tekst</w:t>
      </w:r>
      <w:r w:rsidR="004A0A24" w:rsidRPr="001C10C2">
        <w:rPr>
          <w:rFonts w:ascii="Times New Roman" w:hAnsi="Times New Roman"/>
          <w:sz w:val="24"/>
          <w:szCs w:val="24"/>
          <w:lang w:val="hr-HR"/>
        </w:rPr>
        <w:t>, 5/2014</w:t>
      </w:r>
      <w:r w:rsidRPr="001C10C2">
        <w:rPr>
          <w:rFonts w:ascii="Times New Roman" w:hAnsi="Times New Roman"/>
          <w:sz w:val="24"/>
          <w:szCs w:val="24"/>
          <w:lang w:val="hr-HR"/>
        </w:rPr>
        <w:t>).</w:t>
      </w:r>
    </w:p>
    <w:p w:rsidR="005A529A" w:rsidRPr="001C10C2" w:rsidRDefault="005A529A" w:rsidP="005A529A">
      <w:pPr>
        <w:spacing w:after="0"/>
        <w:jc w:val="both"/>
        <w:rPr>
          <w:rFonts w:ascii="Times New Roman" w:hAnsi="Times New Roman"/>
          <w:sz w:val="24"/>
          <w:szCs w:val="24"/>
          <w:lang w:val="hr-HR"/>
        </w:rPr>
      </w:pPr>
    </w:p>
    <w:p w:rsidR="005A529A" w:rsidRPr="001C10C2" w:rsidRDefault="005A529A" w:rsidP="005A529A">
      <w:pPr>
        <w:numPr>
          <w:ilvl w:val="0"/>
          <w:numId w:val="3"/>
        </w:numPr>
        <w:spacing w:after="0"/>
        <w:jc w:val="both"/>
        <w:rPr>
          <w:rFonts w:ascii="Times New Roman" w:hAnsi="Times New Roman"/>
          <w:b/>
          <w:sz w:val="24"/>
          <w:szCs w:val="24"/>
          <w:lang w:val="hr-HR"/>
        </w:rPr>
      </w:pPr>
      <w:r w:rsidRPr="001C10C2">
        <w:rPr>
          <w:rFonts w:ascii="Times New Roman" w:hAnsi="Times New Roman"/>
          <w:b/>
          <w:sz w:val="24"/>
          <w:szCs w:val="24"/>
          <w:lang w:val="hr-HR"/>
        </w:rPr>
        <w:t>OCJENA STANJA I OSNOVNA PITANJA KOJA SE UREĐUJU PREDLOŽENIM ZAKONOM TE POSLJEDICE KOJE ĆE DONOŠENJEM ZAKONA PROISTEĆI</w:t>
      </w:r>
    </w:p>
    <w:p w:rsidR="005A529A" w:rsidRPr="001C10C2" w:rsidRDefault="005A529A" w:rsidP="005A529A">
      <w:pPr>
        <w:spacing w:after="0"/>
        <w:jc w:val="both"/>
        <w:rPr>
          <w:rFonts w:ascii="Times New Roman" w:hAnsi="Times New Roman"/>
          <w:sz w:val="24"/>
          <w:szCs w:val="24"/>
          <w:lang w:val="hr-HR"/>
        </w:rPr>
      </w:pPr>
    </w:p>
    <w:p w:rsidR="00A044A2" w:rsidRPr="001C10C2" w:rsidRDefault="00A044A2" w:rsidP="00A044A2">
      <w:pPr>
        <w:pStyle w:val="ListParagraph"/>
        <w:numPr>
          <w:ilvl w:val="0"/>
          <w:numId w:val="5"/>
        </w:numPr>
        <w:spacing w:after="0"/>
        <w:jc w:val="both"/>
        <w:rPr>
          <w:rFonts w:ascii="Times New Roman" w:hAnsi="Times New Roman"/>
          <w:b/>
          <w:sz w:val="24"/>
          <w:szCs w:val="24"/>
          <w:lang w:val="hr-HR"/>
        </w:rPr>
      </w:pPr>
      <w:r w:rsidRPr="001C10C2">
        <w:rPr>
          <w:rFonts w:ascii="Times New Roman" w:hAnsi="Times New Roman"/>
          <w:b/>
          <w:sz w:val="24"/>
          <w:szCs w:val="24"/>
          <w:lang w:val="hr-HR"/>
        </w:rPr>
        <w:t>Ocjena stanja</w:t>
      </w:r>
    </w:p>
    <w:p w:rsidR="00A044A2" w:rsidRPr="001C10C2" w:rsidRDefault="00A044A2" w:rsidP="00A044A2">
      <w:pPr>
        <w:pStyle w:val="ListParagraph"/>
        <w:spacing w:after="0"/>
        <w:jc w:val="both"/>
        <w:rPr>
          <w:rFonts w:ascii="Times New Roman" w:hAnsi="Times New Roman"/>
          <w:b/>
          <w:sz w:val="24"/>
          <w:szCs w:val="24"/>
          <w:lang w:val="hr-HR"/>
        </w:rPr>
      </w:pPr>
    </w:p>
    <w:p w:rsidR="00F75143" w:rsidRDefault="00F75143" w:rsidP="00F75143">
      <w:pPr>
        <w:spacing w:after="0"/>
        <w:jc w:val="both"/>
        <w:rPr>
          <w:rFonts w:ascii="Times New Roman" w:eastAsia="Times New Roman" w:hAnsi="Times New Roman"/>
          <w:sz w:val="24"/>
          <w:szCs w:val="24"/>
          <w:lang w:val="hr-HR" w:eastAsia="hr-HR"/>
        </w:rPr>
      </w:pPr>
      <w:r w:rsidRPr="001C10C2">
        <w:rPr>
          <w:rFonts w:ascii="Times New Roman" w:hAnsi="Times New Roman"/>
          <w:sz w:val="24"/>
          <w:szCs w:val="24"/>
          <w:lang w:val="hr-HR"/>
        </w:rPr>
        <w:t xml:space="preserve">Vrijedeći Zakon o vanjskim poslovima uređuje postupanje diplomatskih misija i konzularnih ureda Republike Hrvatske kada obavljaju konzularne funkcije u korist državljana Republike Hrvatske, ali i u onim slučajevima kada obavljaju takve usluge u korist državljana drugih država članica EU. Donošenjem novog pravnog instrumenta EU - </w:t>
      </w:r>
      <w:r w:rsidRPr="001C10C2">
        <w:rPr>
          <w:rFonts w:ascii="Times New Roman" w:eastAsia="Times New Roman" w:hAnsi="Times New Roman"/>
          <w:sz w:val="24"/>
          <w:szCs w:val="24"/>
          <w:lang w:val="hr-HR" w:eastAsia="hr-HR"/>
        </w:rPr>
        <w:t xml:space="preserve">Direktive Vijeća (EU) 2015/637 od 20. travnja 2015. o mjerama koordinacije i suradnje za olakšavanje pružanja konzularne zaštite građanima Unije bez predstavništava u trećim zemljama te o stavljanju izvan snage Odluke 95/553/EZ – potrebno je odredbe Zakona o vanjskim poslovima uskladiti s odredbama Direktive. </w:t>
      </w:r>
      <w:r>
        <w:rPr>
          <w:rFonts w:ascii="Times New Roman" w:eastAsia="Times New Roman" w:hAnsi="Times New Roman"/>
          <w:sz w:val="24"/>
          <w:szCs w:val="24"/>
          <w:lang w:val="hr-HR" w:eastAsia="hr-HR"/>
        </w:rPr>
        <w:t>Uvažavajući činjenicu da je Zakon o vanjskim poslovima od donošenja 1996. godine ostao gotovo neizmijenjen, nužno je ovim izmjenama i dopunama unijeti najnužnije odredbe kojima će se urediti pojedina pitanja u vezi s nadležnošću, organizacijom i funkcioniranjem na suvremeniji način.</w:t>
      </w:r>
    </w:p>
    <w:p w:rsidR="00977DE9" w:rsidRPr="001C10C2" w:rsidRDefault="00977DE9" w:rsidP="00977DE9">
      <w:pPr>
        <w:spacing w:after="0"/>
        <w:jc w:val="both"/>
        <w:rPr>
          <w:rFonts w:ascii="Times New Roman" w:eastAsia="Times New Roman" w:hAnsi="Times New Roman"/>
          <w:sz w:val="24"/>
          <w:szCs w:val="24"/>
          <w:lang w:val="hr-HR" w:eastAsia="hr-HR"/>
        </w:rPr>
      </w:pPr>
    </w:p>
    <w:p w:rsidR="00A044A2" w:rsidRPr="001C10C2" w:rsidRDefault="00A044A2" w:rsidP="00A044A2">
      <w:pPr>
        <w:pStyle w:val="ListParagraph"/>
        <w:numPr>
          <w:ilvl w:val="0"/>
          <w:numId w:val="5"/>
        </w:numPr>
        <w:spacing w:after="0"/>
        <w:jc w:val="both"/>
        <w:rPr>
          <w:rFonts w:ascii="Times New Roman" w:hAnsi="Times New Roman"/>
          <w:b/>
          <w:sz w:val="24"/>
          <w:szCs w:val="24"/>
          <w:lang w:val="hr-HR"/>
        </w:rPr>
      </w:pPr>
      <w:r w:rsidRPr="001C10C2">
        <w:rPr>
          <w:rFonts w:ascii="Times New Roman" w:hAnsi="Times New Roman"/>
          <w:b/>
          <w:sz w:val="24"/>
          <w:szCs w:val="24"/>
          <w:lang w:val="hr-HR"/>
        </w:rPr>
        <w:t>Osnovna pitanja koja se uređuju predloženim Zakonom</w:t>
      </w:r>
    </w:p>
    <w:p w:rsidR="00A044A2" w:rsidRPr="001C10C2" w:rsidRDefault="00A044A2" w:rsidP="00A044A2">
      <w:pPr>
        <w:pStyle w:val="ListParagraph"/>
        <w:spacing w:after="0"/>
        <w:jc w:val="both"/>
        <w:rPr>
          <w:rFonts w:ascii="Times New Roman" w:hAnsi="Times New Roman"/>
          <w:b/>
          <w:sz w:val="24"/>
          <w:szCs w:val="24"/>
          <w:lang w:val="hr-HR"/>
        </w:rPr>
      </w:pPr>
    </w:p>
    <w:p w:rsidR="00977DE9" w:rsidRPr="001C10C2" w:rsidRDefault="00977DE9" w:rsidP="00A044A2">
      <w:pPr>
        <w:spacing w:after="0"/>
        <w:ind w:firstLine="720"/>
        <w:jc w:val="both"/>
        <w:rPr>
          <w:rFonts w:ascii="Times New Roman" w:hAnsi="Times New Roman"/>
          <w:sz w:val="24"/>
          <w:szCs w:val="24"/>
          <w:lang w:val="hr-HR"/>
        </w:rPr>
      </w:pPr>
      <w:r w:rsidRPr="001C10C2">
        <w:rPr>
          <w:rFonts w:ascii="Times New Roman" w:hAnsi="Times New Roman"/>
          <w:sz w:val="24"/>
          <w:szCs w:val="24"/>
          <w:lang w:val="hr-HR"/>
        </w:rPr>
        <w:t>Ovim se zakonskim propisom namjerava</w:t>
      </w:r>
      <w:r w:rsidR="005A363D" w:rsidRPr="001C10C2">
        <w:rPr>
          <w:rFonts w:ascii="Times New Roman" w:hAnsi="Times New Roman"/>
          <w:sz w:val="24"/>
          <w:szCs w:val="24"/>
          <w:lang w:val="hr-HR"/>
        </w:rPr>
        <w:t xml:space="preserve"> urediti</w:t>
      </w:r>
      <w:r w:rsidRPr="001C10C2">
        <w:rPr>
          <w:rFonts w:ascii="Times New Roman" w:hAnsi="Times New Roman"/>
          <w:sz w:val="24"/>
          <w:szCs w:val="24"/>
          <w:lang w:val="hr-HR"/>
        </w:rPr>
        <w:t>:</w:t>
      </w:r>
    </w:p>
    <w:p w:rsidR="00A044A2" w:rsidRPr="001C10C2" w:rsidRDefault="00A044A2" w:rsidP="00A044A2">
      <w:pPr>
        <w:spacing w:after="0"/>
        <w:ind w:firstLine="720"/>
        <w:jc w:val="both"/>
        <w:rPr>
          <w:rFonts w:ascii="Times New Roman" w:hAnsi="Times New Roman"/>
          <w:sz w:val="24"/>
          <w:szCs w:val="24"/>
          <w:lang w:val="hr-HR"/>
        </w:rPr>
      </w:pPr>
    </w:p>
    <w:p w:rsidR="00977DE9" w:rsidRPr="001C10C2" w:rsidRDefault="00977DE9" w:rsidP="00BF13A9">
      <w:pPr>
        <w:numPr>
          <w:ilvl w:val="0"/>
          <w:numId w:val="4"/>
        </w:numPr>
        <w:spacing w:after="0"/>
        <w:contextualSpacing/>
        <w:jc w:val="both"/>
        <w:rPr>
          <w:rFonts w:ascii="Times New Roman" w:hAnsi="Times New Roman"/>
          <w:sz w:val="24"/>
          <w:szCs w:val="24"/>
          <w:lang w:val="hr-HR"/>
        </w:rPr>
      </w:pPr>
      <w:r w:rsidRPr="001C10C2">
        <w:rPr>
          <w:rFonts w:ascii="Times New Roman" w:hAnsi="Times New Roman"/>
          <w:sz w:val="24"/>
          <w:szCs w:val="24"/>
          <w:lang w:val="hr-HR"/>
        </w:rPr>
        <w:t>P</w:t>
      </w:r>
      <w:r w:rsidR="00A12D2E" w:rsidRPr="001C10C2">
        <w:rPr>
          <w:rFonts w:ascii="Times New Roman" w:hAnsi="Times New Roman"/>
          <w:sz w:val="24"/>
          <w:szCs w:val="24"/>
          <w:lang w:val="hr-HR"/>
        </w:rPr>
        <w:t xml:space="preserve">ostupanje diplomatskih misija i konzularnih ureda Republike Hrvatske koje pružaju </w:t>
      </w:r>
      <w:r w:rsidRPr="001C10C2">
        <w:rPr>
          <w:rFonts w:ascii="Times New Roman" w:hAnsi="Times New Roman"/>
          <w:sz w:val="24"/>
          <w:szCs w:val="24"/>
          <w:lang w:val="hr-HR"/>
        </w:rPr>
        <w:t xml:space="preserve"> konzularn</w:t>
      </w:r>
      <w:r w:rsidR="00A12D2E" w:rsidRPr="001C10C2">
        <w:rPr>
          <w:rFonts w:ascii="Times New Roman" w:hAnsi="Times New Roman"/>
          <w:sz w:val="24"/>
          <w:szCs w:val="24"/>
          <w:lang w:val="hr-HR"/>
        </w:rPr>
        <w:t>u</w:t>
      </w:r>
      <w:r w:rsidRPr="001C10C2">
        <w:rPr>
          <w:rFonts w:ascii="Times New Roman" w:hAnsi="Times New Roman"/>
          <w:sz w:val="24"/>
          <w:szCs w:val="24"/>
          <w:lang w:val="hr-HR"/>
        </w:rPr>
        <w:t xml:space="preserve"> pomoć i zaštit</w:t>
      </w:r>
      <w:r w:rsidR="00A12D2E" w:rsidRPr="001C10C2">
        <w:rPr>
          <w:rFonts w:ascii="Times New Roman" w:hAnsi="Times New Roman"/>
          <w:sz w:val="24"/>
          <w:szCs w:val="24"/>
          <w:lang w:val="hr-HR"/>
        </w:rPr>
        <w:t>u</w:t>
      </w:r>
      <w:r w:rsidRPr="001C10C2">
        <w:rPr>
          <w:rFonts w:ascii="Times New Roman" w:hAnsi="Times New Roman"/>
          <w:sz w:val="24"/>
          <w:szCs w:val="24"/>
          <w:lang w:val="hr-HR"/>
        </w:rPr>
        <w:t xml:space="preserve"> državljan</w:t>
      </w:r>
      <w:r w:rsidR="00A12D2E" w:rsidRPr="001C10C2">
        <w:rPr>
          <w:rFonts w:ascii="Times New Roman" w:hAnsi="Times New Roman"/>
          <w:sz w:val="24"/>
          <w:szCs w:val="24"/>
          <w:lang w:val="hr-HR"/>
        </w:rPr>
        <w:t>ima</w:t>
      </w:r>
      <w:r w:rsidRPr="001C10C2">
        <w:rPr>
          <w:rFonts w:ascii="Times New Roman" w:hAnsi="Times New Roman"/>
          <w:sz w:val="24"/>
          <w:szCs w:val="24"/>
          <w:lang w:val="hr-HR"/>
        </w:rPr>
        <w:t xml:space="preserve"> drugih država članica EU;</w:t>
      </w:r>
    </w:p>
    <w:p w:rsidR="00977DE9" w:rsidRPr="001C10C2" w:rsidRDefault="00977DE9" w:rsidP="00BF13A9">
      <w:pPr>
        <w:numPr>
          <w:ilvl w:val="0"/>
          <w:numId w:val="4"/>
        </w:numPr>
        <w:spacing w:after="0"/>
        <w:contextualSpacing/>
        <w:jc w:val="both"/>
        <w:rPr>
          <w:rFonts w:ascii="Times New Roman" w:hAnsi="Times New Roman"/>
          <w:sz w:val="24"/>
          <w:szCs w:val="24"/>
          <w:lang w:val="hr-HR"/>
        </w:rPr>
      </w:pPr>
      <w:r w:rsidRPr="001C10C2">
        <w:rPr>
          <w:rFonts w:ascii="Times New Roman" w:hAnsi="Times New Roman"/>
          <w:sz w:val="24"/>
          <w:szCs w:val="24"/>
          <w:lang w:val="hr-HR"/>
        </w:rPr>
        <w:t>Konzularno krizno upravljanje odnosno mjere koordinacije i suradnje s drugim državama članicama EU prilikom pružanja pomoći i zaštite građanima Unije koji se nalaze na kriznim žarištima</w:t>
      </w:r>
      <w:r w:rsidR="001A53A9" w:rsidRPr="001C10C2">
        <w:rPr>
          <w:rFonts w:ascii="Times New Roman" w:hAnsi="Times New Roman"/>
          <w:sz w:val="24"/>
          <w:szCs w:val="24"/>
          <w:lang w:val="hr-HR"/>
        </w:rPr>
        <w:t xml:space="preserve"> uključujući pružanje takve pomoći državljanima Republike Hrvatske</w:t>
      </w:r>
      <w:r w:rsidRPr="001C10C2">
        <w:rPr>
          <w:rFonts w:ascii="Times New Roman" w:hAnsi="Times New Roman"/>
          <w:sz w:val="24"/>
          <w:szCs w:val="24"/>
          <w:lang w:val="hr-HR"/>
        </w:rPr>
        <w:t>;</w:t>
      </w:r>
    </w:p>
    <w:p w:rsidR="00977DE9" w:rsidRPr="001C10C2" w:rsidRDefault="00977DE9" w:rsidP="00BF13A9">
      <w:pPr>
        <w:numPr>
          <w:ilvl w:val="0"/>
          <w:numId w:val="4"/>
        </w:numPr>
        <w:spacing w:after="0"/>
        <w:contextualSpacing/>
        <w:jc w:val="both"/>
        <w:rPr>
          <w:rFonts w:ascii="Times New Roman" w:hAnsi="Times New Roman"/>
          <w:sz w:val="24"/>
          <w:szCs w:val="24"/>
          <w:lang w:val="hr-HR"/>
        </w:rPr>
      </w:pPr>
      <w:r w:rsidRPr="001C10C2">
        <w:rPr>
          <w:rFonts w:ascii="Times New Roman" w:hAnsi="Times New Roman"/>
          <w:sz w:val="24"/>
          <w:szCs w:val="24"/>
          <w:lang w:val="hr-HR"/>
        </w:rPr>
        <w:t>Financijski postupci u slučajevima pružanja konzularne pomoći i zaštite državljanima Republike Hrvatske odnosno u onim slučajevima kada diplomatska misija ili konzularni ured Republike Hrvatske pruži konzularnu pomoć i zaštitu građaninu bez predstavništva, državljaninu druge države članice EU;</w:t>
      </w:r>
    </w:p>
    <w:p w:rsidR="007D7BB8" w:rsidRPr="00B4742D" w:rsidRDefault="00F75143" w:rsidP="00B4742D">
      <w:pPr>
        <w:pStyle w:val="ListParagraph"/>
        <w:numPr>
          <w:ilvl w:val="0"/>
          <w:numId w:val="4"/>
        </w:numPr>
        <w:spacing w:after="0"/>
        <w:jc w:val="both"/>
        <w:rPr>
          <w:rFonts w:ascii="Times New Roman" w:hAnsi="Times New Roman"/>
          <w:b/>
          <w:sz w:val="24"/>
          <w:szCs w:val="24"/>
          <w:lang w:val="hr-HR"/>
        </w:rPr>
      </w:pPr>
      <w:r w:rsidRPr="00B4742D">
        <w:rPr>
          <w:rFonts w:ascii="Times New Roman" w:hAnsi="Times New Roman"/>
          <w:sz w:val="24"/>
          <w:szCs w:val="24"/>
          <w:lang w:val="hr-HR"/>
        </w:rPr>
        <w:t>određena pitanja od osobitog značaja u vezi s nadležnošću, organizacijom i funkcioniranjem službe vanjskih poslova</w:t>
      </w:r>
    </w:p>
    <w:p w:rsidR="00B4742D" w:rsidRDefault="00B4742D" w:rsidP="007D7BB8">
      <w:pPr>
        <w:spacing w:after="0"/>
        <w:ind w:left="360"/>
        <w:jc w:val="center"/>
        <w:rPr>
          <w:rFonts w:ascii="Times New Roman" w:hAnsi="Times New Roman"/>
          <w:b/>
          <w:sz w:val="24"/>
          <w:szCs w:val="24"/>
          <w:lang w:val="hr-HR"/>
        </w:rPr>
      </w:pPr>
    </w:p>
    <w:p w:rsidR="00680E7E" w:rsidRPr="007D7BB8" w:rsidRDefault="00680E7E" w:rsidP="007D7BB8">
      <w:pPr>
        <w:spacing w:after="0"/>
        <w:ind w:left="360"/>
        <w:jc w:val="center"/>
        <w:rPr>
          <w:rFonts w:ascii="Times New Roman" w:hAnsi="Times New Roman"/>
          <w:b/>
          <w:sz w:val="24"/>
          <w:szCs w:val="24"/>
          <w:lang w:val="hr-HR"/>
        </w:rPr>
      </w:pPr>
      <w:r w:rsidRPr="007D7BB8">
        <w:rPr>
          <w:rFonts w:ascii="Times New Roman" w:hAnsi="Times New Roman"/>
          <w:b/>
          <w:sz w:val="24"/>
          <w:szCs w:val="24"/>
          <w:lang w:val="hr-HR"/>
        </w:rPr>
        <w:lastRenderedPageBreak/>
        <w:t>Posljedice koje će donošenjem Zakona proisteći</w:t>
      </w:r>
    </w:p>
    <w:p w:rsidR="00022304" w:rsidRPr="001C10C2" w:rsidRDefault="00022304" w:rsidP="007D7BB8">
      <w:pPr>
        <w:spacing w:after="0"/>
        <w:jc w:val="center"/>
        <w:rPr>
          <w:rFonts w:ascii="Times New Roman" w:hAnsi="Times New Roman"/>
          <w:b/>
          <w:sz w:val="24"/>
          <w:szCs w:val="24"/>
          <w:lang w:val="hr-HR"/>
        </w:rPr>
      </w:pPr>
    </w:p>
    <w:p w:rsidR="00022304" w:rsidRPr="001C10C2" w:rsidRDefault="00BF4E9D" w:rsidP="00022304">
      <w:pPr>
        <w:spacing w:after="0"/>
        <w:jc w:val="both"/>
        <w:rPr>
          <w:rFonts w:ascii="Times New Roman" w:eastAsia="Times New Roman" w:hAnsi="Times New Roman"/>
          <w:sz w:val="24"/>
          <w:szCs w:val="24"/>
          <w:lang w:val="hr-HR" w:eastAsia="hr-HR"/>
        </w:rPr>
      </w:pPr>
      <w:r w:rsidRPr="001C10C2">
        <w:rPr>
          <w:rFonts w:ascii="Times New Roman" w:hAnsi="Times New Roman"/>
          <w:sz w:val="24"/>
          <w:szCs w:val="24"/>
          <w:lang w:val="hr-HR"/>
        </w:rPr>
        <w:t xml:space="preserve">Donošenjem ovog Zakona </w:t>
      </w:r>
      <w:r w:rsidR="00E76C80" w:rsidRPr="001C10C2">
        <w:rPr>
          <w:rFonts w:ascii="Times New Roman" w:hAnsi="Times New Roman"/>
          <w:sz w:val="24"/>
          <w:szCs w:val="24"/>
          <w:lang w:val="hr-HR"/>
        </w:rPr>
        <w:t>ispuniti će se obveza prenošenja u</w:t>
      </w:r>
      <w:r w:rsidRPr="001C10C2">
        <w:rPr>
          <w:rFonts w:ascii="Times New Roman" w:hAnsi="Times New Roman"/>
          <w:sz w:val="24"/>
          <w:szCs w:val="24"/>
          <w:lang w:val="hr-HR"/>
        </w:rPr>
        <w:t xml:space="preserve"> hrvatski pravni sustav </w:t>
      </w:r>
      <w:r w:rsidR="000047F0" w:rsidRPr="001C10C2">
        <w:rPr>
          <w:rFonts w:ascii="Times New Roman" w:eastAsia="Times New Roman" w:hAnsi="Times New Roman"/>
          <w:sz w:val="24"/>
          <w:szCs w:val="24"/>
          <w:lang w:val="hr-HR" w:eastAsia="hr-HR"/>
        </w:rPr>
        <w:t>Direktiv</w:t>
      </w:r>
      <w:r w:rsidR="00E76C80" w:rsidRPr="001C10C2">
        <w:rPr>
          <w:rFonts w:ascii="Times New Roman" w:eastAsia="Times New Roman" w:hAnsi="Times New Roman"/>
          <w:sz w:val="24"/>
          <w:szCs w:val="24"/>
          <w:lang w:val="hr-HR" w:eastAsia="hr-HR"/>
        </w:rPr>
        <w:t>e</w:t>
      </w:r>
      <w:r w:rsidR="000047F0" w:rsidRPr="001C10C2">
        <w:rPr>
          <w:rFonts w:ascii="Times New Roman" w:eastAsia="Times New Roman" w:hAnsi="Times New Roman"/>
          <w:sz w:val="24"/>
          <w:szCs w:val="24"/>
          <w:lang w:val="hr-HR" w:eastAsia="hr-HR"/>
        </w:rPr>
        <w:t xml:space="preserve"> Vijeća (EU) 2015/637 od 20. travnja 2015. o mjerama koordinacije i suradnje za olakšavanje pružanja konzularne zaštite građanima Unije bez predstavništava u trećim zemljama te o stavljanju izvan snage Odluke 95/553/EZ.</w:t>
      </w:r>
    </w:p>
    <w:p w:rsidR="001C10C2" w:rsidRPr="001C10C2" w:rsidRDefault="001C10C2" w:rsidP="00022304">
      <w:pPr>
        <w:spacing w:after="0"/>
        <w:jc w:val="both"/>
        <w:rPr>
          <w:rFonts w:ascii="Times New Roman" w:eastAsia="Times New Roman" w:hAnsi="Times New Roman"/>
          <w:sz w:val="24"/>
          <w:szCs w:val="24"/>
          <w:lang w:val="hr-HR" w:eastAsia="hr-HR"/>
        </w:rPr>
      </w:pPr>
    </w:p>
    <w:p w:rsidR="00E76C80" w:rsidRDefault="00C653E7" w:rsidP="00022304">
      <w:pPr>
        <w:spacing w:after="0"/>
        <w:jc w:val="both"/>
        <w:rPr>
          <w:rFonts w:ascii="Times New Roman" w:eastAsia="Times New Roman" w:hAnsi="Times New Roman"/>
          <w:sz w:val="24"/>
          <w:szCs w:val="24"/>
          <w:lang w:val="hr-HR" w:eastAsia="hr-HR"/>
        </w:rPr>
      </w:pPr>
      <w:r w:rsidRPr="001C10C2">
        <w:rPr>
          <w:rFonts w:ascii="Times New Roman" w:eastAsia="Times New Roman" w:hAnsi="Times New Roman"/>
          <w:sz w:val="24"/>
          <w:szCs w:val="24"/>
          <w:lang w:val="hr-HR" w:eastAsia="hr-HR"/>
        </w:rPr>
        <w:t>Ovime će se na razini EU uskladiti p</w:t>
      </w:r>
      <w:r w:rsidR="0067332F" w:rsidRPr="001C10C2">
        <w:rPr>
          <w:rFonts w:ascii="Times New Roman" w:eastAsia="Times New Roman" w:hAnsi="Times New Roman"/>
          <w:sz w:val="24"/>
          <w:szCs w:val="24"/>
          <w:lang w:val="hr-HR" w:eastAsia="hr-HR"/>
        </w:rPr>
        <w:t xml:space="preserve">ostupanje diplomatskih misija i konzularnih ureda država </w:t>
      </w:r>
      <w:r w:rsidRPr="001C10C2">
        <w:rPr>
          <w:rFonts w:ascii="Times New Roman" w:eastAsia="Times New Roman" w:hAnsi="Times New Roman"/>
          <w:sz w:val="24"/>
          <w:szCs w:val="24"/>
          <w:lang w:val="hr-HR" w:eastAsia="hr-HR"/>
        </w:rPr>
        <w:t>članica u slučajevima pružanja konzularne pomoći i zaštit</w:t>
      </w:r>
      <w:r w:rsidR="00957EFC" w:rsidRPr="001C10C2">
        <w:rPr>
          <w:rFonts w:ascii="Times New Roman" w:eastAsia="Times New Roman" w:hAnsi="Times New Roman"/>
          <w:sz w:val="24"/>
          <w:szCs w:val="24"/>
          <w:lang w:val="hr-HR" w:eastAsia="hr-HR"/>
        </w:rPr>
        <w:t>e građanima bez predstavništva te propisati mjere suradnje i koordinacije hrvatskih diplomatskih misija i konzularnih ureda kao i Ministarstva vanjskih i europskih poslova sa službama vanjskih poslova drugih država članica i Delegacijama EU.</w:t>
      </w:r>
    </w:p>
    <w:p w:rsidR="00392D02" w:rsidRPr="001C10C2" w:rsidRDefault="00392D02" w:rsidP="00022304">
      <w:pPr>
        <w:spacing w:after="0"/>
        <w:jc w:val="both"/>
        <w:rPr>
          <w:rFonts w:ascii="Times New Roman" w:hAnsi="Times New Roman"/>
          <w:sz w:val="24"/>
          <w:szCs w:val="24"/>
          <w:lang w:val="hr-HR"/>
        </w:rPr>
      </w:pPr>
    </w:p>
    <w:p w:rsidR="00392D02" w:rsidRPr="001C10C2" w:rsidRDefault="00392D02" w:rsidP="00392D02">
      <w:pPr>
        <w:spacing w:after="0"/>
        <w:jc w:val="both"/>
        <w:rPr>
          <w:rFonts w:ascii="Times New Roman" w:hAnsi="Times New Roman"/>
          <w:sz w:val="24"/>
          <w:szCs w:val="24"/>
          <w:lang w:val="hr-HR"/>
        </w:rPr>
      </w:pPr>
      <w:r>
        <w:rPr>
          <w:rFonts w:ascii="Times New Roman" w:eastAsia="Times New Roman" w:hAnsi="Times New Roman"/>
          <w:sz w:val="24"/>
          <w:szCs w:val="24"/>
          <w:lang w:val="hr-HR" w:eastAsia="hr-HR"/>
        </w:rPr>
        <w:t xml:space="preserve">Ovim Zakonom će se urediti određena pitanja vezana uz nadležnost, organizaciju i funkcioniranje službe vanjskih poslova koja su ostala neriješena ili su neusklađena s društvenim promjenama od dana donošenja Zakona 1996. godine do danas.   </w:t>
      </w:r>
    </w:p>
    <w:p w:rsidR="000929CC" w:rsidRPr="001C10C2" w:rsidRDefault="000929CC" w:rsidP="005A529A">
      <w:pPr>
        <w:spacing w:after="0"/>
        <w:jc w:val="both"/>
        <w:rPr>
          <w:rFonts w:ascii="Times New Roman" w:hAnsi="Times New Roman"/>
          <w:sz w:val="24"/>
          <w:szCs w:val="24"/>
          <w:lang w:val="hr-HR"/>
        </w:rPr>
      </w:pPr>
    </w:p>
    <w:p w:rsidR="005A529A" w:rsidRPr="001C10C2" w:rsidRDefault="005A529A" w:rsidP="005A529A">
      <w:pPr>
        <w:spacing w:after="0"/>
        <w:jc w:val="both"/>
        <w:rPr>
          <w:rFonts w:ascii="Times New Roman" w:hAnsi="Times New Roman"/>
          <w:sz w:val="24"/>
          <w:szCs w:val="24"/>
          <w:lang w:val="hr-HR"/>
        </w:rPr>
      </w:pPr>
    </w:p>
    <w:p w:rsidR="005A529A" w:rsidRPr="001C10C2" w:rsidRDefault="005A529A" w:rsidP="005A529A">
      <w:pPr>
        <w:numPr>
          <w:ilvl w:val="0"/>
          <w:numId w:val="3"/>
        </w:numPr>
        <w:spacing w:after="0"/>
        <w:jc w:val="both"/>
        <w:rPr>
          <w:rFonts w:ascii="Times New Roman" w:hAnsi="Times New Roman"/>
          <w:b/>
          <w:sz w:val="24"/>
          <w:szCs w:val="24"/>
          <w:lang w:val="hr-HR"/>
        </w:rPr>
      </w:pPr>
      <w:r w:rsidRPr="001C10C2">
        <w:rPr>
          <w:rFonts w:ascii="Times New Roman" w:hAnsi="Times New Roman"/>
          <w:b/>
          <w:sz w:val="24"/>
          <w:szCs w:val="24"/>
          <w:lang w:val="hr-HR"/>
        </w:rPr>
        <w:t>OCJENA I IZVORI POTREBNIH SREDSTAVA ZA PROVOĐENJE ZAKONA</w:t>
      </w:r>
    </w:p>
    <w:p w:rsidR="005A529A" w:rsidRPr="001C10C2" w:rsidRDefault="005A529A" w:rsidP="005A529A">
      <w:pPr>
        <w:spacing w:after="0"/>
        <w:jc w:val="both"/>
        <w:rPr>
          <w:rFonts w:ascii="Times New Roman" w:hAnsi="Times New Roman"/>
          <w:sz w:val="24"/>
          <w:szCs w:val="24"/>
          <w:lang w:val="hr-HR"/>
        </w:rPr>
      </w:pPr>
    </w:p>
    <w:p w:rsidR="00957EFC" w:rsidRPr="001C10C2" w:rsidRDefault="003345E8" w:rsidP="005A529A">
      <w:pPr>
        <w:spacing w:after="0"/>
        <w:jc w:val="both"/>
        <w:rPr>
          <w:rFonts w:ascii="Times New Roman" w:hAnsi="Times New Roman"/>
          <w:sz w:val="24"/>
          <w:szCs w:val="24"/>
          <w:lang w:val="hr-HR"/>
        </w:rPr>
      </w:pPr>
      <w:r w:rsidRPr="001C10C2">
        <w:rPr>
          <w:rFonts w:ascii="Times New Roman" w:hAnsi="Times New Roman"/>
          <w:sz w:val="24"/>
          <w:szCs w:val="24"/>
          <w:lang w:val="hr-HR"/>
        </w:rPr>
        <w:t>Za provođenje ovog Zakona biti će potrebno osigurati dodatna sredstva u Državnom proračunu.</w:t>
      </w:r>
      <w:r w:rsidR="005261CB" w:rsidRPr="001C10C2">
        <w:rPr>
          <w:rFonts w:ascii="Times New Roman" w:hAnsi="Times New Roman"/>
          <w:sz w:val="24"/>
          <w:szCs w:val="24"/>
          <w:lang w:val="hr-HR"/>
        </w:rPr>
        <w:t xml:space="preserve"> Naime, u slučajevima kada državljanin Republike Hrvatske nije u mogućnosti platiti trošak pružene konzularne pomoći i zaštite diplomatskoj misiji i konzularnom uredu druge države članice EU koja mu pruža takvu </w:t>
      </w:r>
      <w:r w:rsidR="00BA5B26" w:rsidRPr="001C10C2">
        <w:rPr>
          <w:rFonts w:ascii="Times New Roman" w:hAnsi="Times New Roman"/>
          <w:sz w:val="24"/>
          <w:szCs w:val="24"/>
          <w:lang w:val="hr-HR"/>
        </w:rPr>
        <w:t xml:space="preserve">konzularnu uslugu </w:t>
      </w:r>
      <w:r w:rsidR="005261CB" w:rsidRPr="001C10C2">
        <w:rPr>
          <w:rFonts w:ascii="Times New Roman" w:hAnsi="Times New Roman"/>
          <w:sz w:val="24"/>
          <w:szCs w:val="24"/>
          <w:lang w:val="hr-HR"/>
        </w:rPr>
        <w:t>jer se nalazi u trećoj zemlji u kojoj Republika Hrvatska nema svoje predstavništvo</w:t>
      </w:r>
      <w:r w:rsidR="00BA5B26" w:rsidRPr="001C10C2">
        <w:rPr>
          <w:rFonts w:ascii="Times New Roman" w:hAnsi="Times New Roman"/>
          <w:sz w:val="24"/>
          <w:szCs w:val="24"/>
          <w:lang w:val="hr-HR"/>
        </w:rPr>
        <w:t xml:space="preserve">, trošak pružene pomoći i zaštite snosi Ministarstvo vanjskih i europskih poslova. Ukoliko hrvatski državljanin ne </w:t>
      </w:r>
      <w:r w:rsidR="00DE425F" w:rsidRPr="001C10C2">
        <w:rPr>
          <w:rFonts w:ascii="Times New Roman" w:hAnsi="Times New Roman"/>
          <w:sz w:val="24"/>
          <w:szCs w:val="24"/>
          <w:lang w:val="hr-HR"/>
        </w:rPr>
        <w:t>vrati novčana sredstava</w:t>
      </w:r>
      <w:r w:rsidR="00721846" w:rsidRPr="001C10C2">
        <w:rPr>
          <w:rFonts w:ascii="Times New Roman" w:hAnsi="Times New Roman"/>
          <w:sz w:val="24"/>
          <w:szCs w:val="24"/>
          <w:lang w:val="hr-HR"/>
        </w:rPr>
        <w:t>, Ministarstvo vanjskih i europskih poslova može, sukladno propisima koji uređuju naplatu potraživanja, tražiti nadoknadu ovih troškova.</w:t>
      </w:r>
    </w:p>
    <w:p w:rsidR="001C10C2" w:rsidRPr="001C10C2" w:rsidRDefault="001C10C2" w:rsidP="005A529A">
      <w:pPr>
        <w:spacing w:after="0"/>
        <w:jc w:val="both"/>
        <w:rPr>
          <w:rFonts w:ascii="Times New Roman" w:hAnsi="Times New Roman"/>
          <w:sz w:val="24"/>
          <w:szCs w:val="24"/>
          <w:lang w:val="hr-HR"/>
        </w:rPr>
      </w:pPr>
    </w:p>
    <w:p w:rsidR="00721846" w:rsidRPr="001C10C2" w:rsidRDefault="00721846" w:rsidP="005A529A">
      <w:pPr>
        <w:spacing w:after="0"/>
        <w:jc w:val="both"/>
        <w:rPr>
          <w:rFonts w:ascii="Times New Roman" w:hAnsi="Times New Roman"/>
          <w:sz w:val="24"/>
          <w:szCs w:val="24"/>
          <w:lang w:val="hr-HR"/>
        </w:rPr>
      </w:pPr>
      <w:r w:rsidRPr="001C10C2">
        <w:rPr>
          <w:rFonts w:ascii="Times New Roman" w:hAnsi="Times New Roman"/>
          <w:sz w:val="24"/>
          <w:szCs w:val="24"/>
          <w:lang w:val="hr-HR"/>
        </w:rPr>
        <w:t>Isto tako, u slučajevima kada diplomatske misije i konzularni uredi Republike Hrvatske pruža</w:t>
      </w:r>
      <w:r w:rsidR="007923AF" w:rsidRPr="001C10C2">
        <w:rPr>
          <w:rFonts w:ascii="Times New Roman" w:hAnsi="Times New Roman"/>
          <w:sz w:val="24"/>
          <w:szCs w:val="24"/>
          <w:lang w:val="hr-HR"/>
        </w:rPr>
        <w:t>ju</w:t>
      </w:r>
      <w:r w:rsidRPr="001C10C2">
        <w:rPr>
          <w:rFonts w:ascii="Times New Roman" w:hAnsi="Times New Roman"/>
          <w:sz w:val="24"/>
          <w:szCs w:val="24"/>
          <w:lang w:val="hr-HR"/>
        </w:rPr>
        <w:t xml:space="preserve"> konzularnu pomoć i zaštitu državljaninu druge države članice EU koji </w:t>
      </w:r>
      <w:r w:rsidR="007923AF" w:rsidRPr="001C10C2">
        <w:rPr>
          <w:rFonts w:ascii="Times New Roman" w:hAnsi="Times New Roman"/>
          <w:sz w:val="24"/>
          <w:szCs w:val="24"/>
          <w:lang w:val="hr-HR"/>
        </w:rPr>
        <w:t xml:space="preserve">nije </w:t>
      </w:r>
      <w:r w:rsidRPr="001C10C2">
        <w:rPr>
          <w:rFonts w:ascii="Times New Roman" w:hAnsi="Times New Roman"/>
          <w:sz w:val="24"/>
          <w:szCs w:val="24"/>
          <w:lang w:val="hr-HR"/>
        </w:rPr>
        <w:t xml:space="preserve">u mogućnosti </w:t>
      </w:r>
      <w:r w:rsidR="007923AF" w:rsidRPr="001C10C2">
        <w:rPr>
          <w:rFonts w:ascii="Times New Roman" w:hAnsi="Times New Roman"/>
          <w:sz w:val="24"/>
          <w:szCs w:val="24"/>
          <w:lang w:val="hr-HR"/>
        </w:rPr>
        <w:t>platiti  upravne pristojbe za obavljenu konzularnu radnju, trošak konzularne zaštite teretiti će Državni proračun. Ministarstvo vanjskih i europskih poslova može od države članice državljanstva osobe kojoj su diplomatske misije i konzularni uredi Republike Hrvatske pružili konzularnu pomoć i zaštitu tražiti da nadoknadi troškove pružene konzularne usluge.</w:t>
      </w:r>
    </w:p>
    <w:p w:rsidR="001C10C2" w:rsidRPr="001C10C2" w:rsidRDefault="001C10C2" w:rsidP="005A529A">
      <w:pPr>
        <w:spacing w:after="0"/>
        <w:jc w:val="both"/>
        <w:rPr>
          <w:rFonts w:ascii="Times New Roman" w:hAnsi="Times New Roman"/>
          <w:sz w:val="24"/>
          <w:szCs w:val="24"/>
          <w:lang w:val="hr-HR"/>
        </w:rPr>
      </w:pPr>
    </w:p>
    <w:p w:rsidR="00085E12" w:rsidRDefault="00495893" w:rsidP="005A529A">
      <w:pPr>
        <w:spacing w:after="0"/>
        <w:jc w:val="both"/>
        <w:rPr>
          <w:rFonts w:ascii="Times New Roman" w:hAnsi="Times New Roman"/>
          <w:sz w:val="24"/>
          <w:szCs w:val="24"/>
          <w:lang w:val="hr-HR"/>
        </w:rPr>
      </w:pPr>
      <w:r w:rsidRPr="001C10C2">
        <w:rPr>
          <w:rFonts w:ascii="Times New Roman" w:hAnsi="Times New Roman"/>
          <w:sz w:val="24"/>
          <w:szCs w:val="24"/>
          <w:lang w:val="hr-HR"/>
        </w:rPr>
        <w:t xml:space="preserve">Nepredvidivi odnosno visoki troškovi mogu nastati tijekom pružanja konzularne pomoći i zaštite državljanima Republike Hrvatske i drugim građanima bez predstavništva koji se zateknu na kriznom području te ih je potrebno evakuirati do sigurnog odredišta. </w:t>
      </w:r>
      <w:r w:rsidR="006C66A3" w:rsidRPr="001C10C2">
        <w:rPr>
          <w:rFonts w:ascii="Times New Roman" w:hAnsi="Times New Roman"/>
          <w:sz w:val="24"/>
          <w:szCs w:val="24"/>
          <w:lang w:val="hr-HR"/>
        </w:rPr>
        <w:t xml:space="preserve">Ukoliko bi se s kriznog </w:t>
      </w:r>
      <w:r w:rsidR="006C66A3" w:rsidRPr="001C10C2">
        <w:rPr>
          <w:rFonts w:ascii="Times New Roman" w:hAnsi="Times New Roman"/>
          <w:sz w:val="24"/>
          <w:szCs w:val="24"/>
          <w:lang w:val="hr-HR"/>
        </w:rPr>
        <w:lastRenderedPageBreak/>
        <w:t>žarišta evakuirali hrvatski državljani, troškove njihove evakuacije snosi Ministarstvo vanjskih i europskih poslova, a iste može kasnije od njih potražiti u skladu s propisima koji uređuju naplatu potraživanja.</w:t>
      </w:r>
    </w:p>
    <w:p w:rsidR="00392D02" w:rsidRPr="00687F80" w:rsidRDefault="00392D02" w:rsidP="005A529A">
      <w:pPr>
        <w:spacing w:after="0"/>
        <w:jc w:val="both"/>
        <w:rPr>
          <w:rFonts w:ascii="Times New Roman" w:hAnsi="Times New Roman"/>
          <w:sz w:val="24"/>
          <w:szCs w:val="24"/>
          <w:lang w:val="hr-HR"/>
        </w:rPr>
      </w:pPr>
    </w:p>
    <w:p w:rsidR="00491CA2" w:rsidRPr="00687F80" w:rsidRDefault="00491CA2" w:rsidP="00491CA2">
      <w:pPr>
        <w:spacing w:after="0"/>
        <w:jc w:val="both"/>
        <w:rPr>
          <w:rFonts w:ascii="Times New Roman" w:hAnsi="Times New Roman"/>
          <w:sz w:val="24"/>
          <w:szCs w:val="24"/>
          <w:lang w:val="hr-HR"/>
        </w:rPr>
      </w:pPr>
      <w:r w:rsidRPr="00687F80">
        <w:rPr>
          <w:rFonts w:ascii="Times New Roman" w:hAnsi="Times New Roman"/>
          <w:sz w:val="24"/>
          <w:szCs w:val="24"/>
          <w:lang w:val="hr-HR"/>
        </w:rPr>
        <w:t>Za provedbu ovog Zakona biti će osigurana financijska sredstva u Državnom proračunu Republike Hrvatske za 2018. godinu s projekcijama za 2019. i 2020. godinu.</w:t>
      </w:r>
    </w:p>
    <w:p w:rsidR="00491CA2" w:rsidRPr="00687F80" w:rsidRDefault="00491CA2" w:rsidP="005A529A">
      <w:pPr>
        <w:spacing w:after="0"/>
        <w:jc w:val="both"/>
        <w:rPr>
          <w:rFonts w:ascii="Times New Roman" w:hAnsi="Times New Roman"/>
          <w:sz w:val="24"/>
          <w:szCs w:val="24"/>
          <w:lang w:val="hr-HR"/>
        </w:rPr>
      </w:pPr>
    </w:p>
    <w:p w:rsidR="003E0B55" w:rsidRPr="001C10C2" w:rsidRDefault="003E0B55" w:rsidP="005A529A">
      <w:pPr>
        <w:spacing w:after="0"/>
        <w:ind w:left="360"/>
        <w:jc w:val="both"/>
        <w:rPr>
          <w:rFonts w:ascii="Times New Roman" w:hAnsi="Times New Roman"/>
          <w:b/>
          <w:sz w:val="24"/>
          <w:szCs w:val="24"/>
          <w:lang w:val="hr-HR"/>
        </w:rPr>
      </w:pPr>
    </w:p>
    <w:p w:rsidR="005A529A" w:rsidRPr="001C10C2" w:rsidRDefault="005A529A" w:rsidP="005A529A">
      <w:pPr>
        <w:numPr>
          <w:ilvl w:val="0"/>
          <w:numId w:val="3"/>
        </w:numPr>
        <w:spacing w:after="0"/>
        <w:jc w:val="both"/>
        <w:rPr>
          <w:rFonts w:ascii="Times New Roman" w:hAnsi="Times New Roman"/>
          <w:b/>
          <w:sz w:val="24"/>
          <w:szCs w:val="24"/>
          <w:lang w:val="hr-HR"/>
        </w:rPr>
      </w:pPr>
      <w:r w:rsidRPr="001C10C2">
        <w:rPr>
          <w:rFonts w:ascii="Times New Roman" w:hAnsi="Times New Roman"/>
          <w:b/>
          <w:sz w:val="24"/>
          <w:szCs w:val="24"/>
          <w:lang w:val="hr-HR"/>
        </w:rPr>
        <w:t>TEKST NACRTA PRIJEDLOGA ZAKONA S OBRAZLOŽENJEM</w:t>
      </w:r>
    </w:p>
    <w:p w:rsidR="00C84CF6" w:rsidRDefault="00C84CF6">
      <w:pPr>
        <w:rPr>
          <w:rFonts w:ascii="Times New Roman" w:hAnsi="Times New Roman"/>
          <w:sz w:val="24"/>
          <w:szCs w:val="24"/>
          <w:lang w:val="hr-HR"/>
        </w:rPr>
      </w:pPr>
      <w:r>
        <w:rPr>
          <w:rFonts w:ascii="Times New Roman" w:hAnsi="Times New Roman"/>
          <w:sz w:val="24"/>
          <w:szCs w:val="24"/>
          <w:lang w:val="hr-HR"/>
        </w:rPr>
        <w:br w:type="page"/>
      </w:r>
    </w:p>
    <w:p w:rsidR="005A529A" w:rsidRPr="001C10C2" w:rsidRDefault="005A529A" w:rsidP="005A529A">
      <w:pPr>
        <w:jc w:val="center"/>
        <w:rPr>
          <w:rFonts w:ascii="Times New Roman" w:hAnsi="Times New Roman"/>
          <w:b/>
          <w:sz w:val="24"/>
          <w:szCs w:val="24"/>
          <w:lang w:val="hr-HR"/>
        </w:rPr>
      </w:pPr>
      <w:r w:rsidRPr="001C10C2">
        <w:rPr>
          <w:rFonts w:ascii="Times New Roman" w:hAnsi="Times New Roman"/>
          <w:b/>
          <w:sz w:val="24"/>
          <w:szCs w:val="24"/>
          <w:lang w:val="hr-HR"/>
        </w:rPr>
        <w:lastRenderedPageBreak/>
        <w:t xml:space="preserve">NACRT PRIJEDLOGA ZAKONA </w:t>
      </w:r>
    </w:p>
    <w:p w:rsidR="005A529A" w:rsidRPr="001C10C2" w:rsidRDefault="005A529A" w:rsidP="005A529A">
      <w:pPr>
        <w:jc w:val="center"/>
        <w:rPr>
          <w:rFonts w:ascii="Times New Roman" w:hAnsi="Times New Roman"/>
          <w:b/>
          <w:sz w:val="24"/>
          <w:szCs w:val="24"/>
          <w:lang w:val="hr-HR"/>
        </w:rPr>
      </w:pPr>
      <w:r w:rsidRPr="001C10C2">
        <w:rPr>
          <w:rFonts w:ascii="Times New Roman" w:hAnsi="Times New Roman"/>
          <w:b/>
          <w:sz w:val="24"/>
          <w:szCs w:val="24"/>
          <w:lang w:val="hr-HR"/>
        </w:rPr>
        <w:t>O IZMJENAMA I DOPUNAMA ZAKONA O VANJSKIM POSLOVIMA</w:t>
      </w:r>
    </w:p>
    <w:p w:rsidR="00AE32D5" w:rsidRDefault="00AE32D5" w:rsidP="005A529A">
      <w:pPr>
        <w:pStyle w:val="clanak"/>
        <w:jc w:val="center"/>
        <w:rPr>
          <w:b/>
          <w:bCs/>
          <w:lang w:val="hr-HR"/>
        </w:rPr>
      </w:pPr>
    </w:p>
    <w:p w:rsidR="00A93DA0" w:rsidRPr="001C10C2" w:rsidRDefault="00A93DA0" w:rsidP="005A529A">
      <w:pPr>
        <w:pStyle w:val="clanak"/>
        <w:jc w:val="center"/>
        <w:rPr>
          <w:b/>
          <w:bCs/>
          <w:lang w:val="hr-HR"/>
        </w:rPr>
      </w:pPr>
      <w:r w:rsidRPr="001C10C2">
        <w:rPr>
          <w:b/>
          <w:bCs/>
          <w:lang w:val="hr-HR"/>
        </w:rPr>
        <w:t>Članak 1.</w:t>
      </w:r>
    </w:p>
    <w:p w:rsidR="00A93DA0" w:rsidRPr="001C10C2" w:rsidRDefault="00A93DA0" w:rsidP="00372030">
      <w:pPr>
        <w:pStyle w:val="t-9-8"/>
        <w:jc w:val="both"/>
        <w:rPr>
          <w:lang w:val="hr-HR"/>
        </w:rPr>
      </w:pPr>
      <w:r w:rsidRPr="001C10C2">
        <w:rPr>
          <w:lang w:val="hr-HR"/>
        </w:rPr>
        <w:t>U Zakonu o vanjskim poslovima (»Narodne novine«, br</w:t>
      </w:r>
      <w:r w:rsidR="005E6A63" w:rsidRPr="001C10C2">
        <w:rPr>
          <w:lang w:val="hr-HR"/>
        </w:rPr>
        <w:t>oj</w:t>
      </w:r>
      <w:r w:rsidRPr="001C10C2">
        <w:rPr>
          <w:lang w:val="hr-HR"/>
        </w:rPr>
        <w:t xml:space="preserve"> 48/96, 72/13, 127/13) članak 1.a mijenja se i glasi:</w:t>
      </w:r>
    </w:p>
    <w:p w:rsidR="00317F5D" w:rsidRPr="001C10C2" w:rsidRDefault="00317F5D" w:rsidP="00317F5D">
      <w:pPr>
        <w:pStyle w:val="t-9-8"/>
        <w:jc w:val="both"/>
        <w:rPr>
          <w:lang w:val="hr-HR"/>
        </w:rPr>
      </w:pPr>
      <w:r w:rsidRPr="001C10C2">
        <w:rPr>
          <w:lang w:val="hr-HR"/>
        </w:rPr>
        <w:t xml:space="preserve">Ovim se Zakonom u hrvatsko zakonodavstvo preuzima </w:t>
      </w:r>
      <w:r w:rsidR="00A93DA0" w:rsidRPr="001C10C2">
        <w:rPr>
          <w:lang w:val="hr-HR"/>
        </w:rPr>
        <w:t>Direktiva Vijeća (EU) 2015/637 od 20. travnja 2015. o mjerama koordinacije i suradnje za olakšavanje pružanja konzularne zaštite građanima Unije bez predstavništva u trećim zemljama te o stavljanju izvan</w:t>
      </w:r>
      <w:r w:rsidRPr="001C10C2">
        <w:rPr>
          <w:lang w:val="hr-HR"/>
        </w:rPr>
        <w:t xml:space="preserve"> snage Odluke</w:t>
      </w:r>
      <w:r w:rsidR="00E12DFC" w:rsidRPr="001C10C2">
        <w:rPr>
          <w:lang w:val="hr-HR"/>
        </w:rPr>
        <w:t xml:space="preserve"> 95/553/EZ (SL L106</w:t>
      </w:r>
      <w:r w:rsidR="00A45D4D" w:rsidRPr="001C10C2">
        <w:rPr>
          <w:lang w:val="hr-HR"/>
        </w:rPr>
        <w:t xml:space="preserve">, 24.4.2015., u daljnjem tekstu: </w:t>
      </w:r>
      <w:r w:rsidR="00E12DFC" w:rsidRPr="001C10C2">
        <w:rPr>
          <w:lang w:val="hr-HR"/>
        </w:rPr>
        <w:t>Direktiva)</w:t>
      </w:r>
      <w:r w:rsidRPr="001C10C2">
        <w:rPr>
          <w:lang w:val="hr-HR"/>
        </w:rPr>
        <w:t>.</w:t>
      </w:r>
    </w:p>
    <w:p w:rsidR="00A93DA0" w:rsidRPr="001C10C2" w:rsidRDefault="00317F5D" w:rsidP="00317F5D">
      <w:pPr>
        <w:pStyle w:val="t-9-8"/>
        <w:jc w:val="both"/>
        <w:rPr>
          <w:lang w:val="hr-HR"/>
        </w:rPr>
      </w:pPr>
      <w:r w:rsidRPr="006B13C5">
        <w:rPr>
          <w:lang w:val="hr-HR"/>
        </w:rPr>
        <w:t>Ovim se Zakonom osigurava provedba Odluke predstavnika vlada država čla</w:t>
      </w:r>
      <w:r w:rsidR="0004298B" w:rsidRPr="006B13C5">
        <w:rPr>
          <w:lang w:val="hr-HR"/>
        </w:rPr>
        <w:t>n</w:t>
      </w:r>
      <w:r w:rsidRPr="006B13C5">
        <w:rPr>
          <w:lang w:val="hr-HR"/>
        </w:rPr>
        <w:t xml:space="preserve">ica koji su se sastali u okviru Vijeća od 25. </w:t>
      </w:r>
      <w:r w:rsidR="00805740" w:rsidRPr="006B13C5">
        <w:rPr>
          <w:lang w:val="hr-HR"/>
        </w:rPr>
        <w:t>l</w:t>
      </w:r>
      <w:r w:rsidRPr="006B13C5">
        <w:rPr>
          <w:lang w:val="hr-HR"/>
        </w:rPr>
        <w:t xml:space="preserve">ipnja 1996. </w:t>
      </w:r>
      <w:r w:rsidR="008E4C7E" w:rsidRPr="006B13C5">
        <w:rPr>
          <w:lang w:val="hr-HR"/>
        </w:rPr>
        <w:t>o</w:t>
      </w:r>
      <w:r w:rsidRPr="006B13C5">
        <w:rPr>
          <w:lang w:val="hr-HR"/>
        </w:rPr>
        <w:t xml:space="preserve"> uspostavljanju </w:t>
      </w:r>
      <w:r w:rsidR="00805740" w:rsidRPr="006B13C5">
        <w:rPr>
          <w:lang w:val="hr-HR"/>
        </w:rPr>
        <w:t xml:space="preserve">hitne </w:t>
      </w:r>
      <w:r w:rsidRPr="006B13C5">
        <w:rPr>
          <w:lang w:val="hr-HR"/>
        </w:rPr>
        <w:t>putne isprave (96/409/ZVSP) (SL L 168, 6.7.1996.)</w:t>
      </w:r>
      <w:r w:rsidR="006B13C5">
        <w:rPr>
          <w:lang w:val="hr-HR"/>
        </w:rPr>
        <w:t>.</w:t>
      </w:r>
    </w:p>
    <w:p w:rsidR="003A7954" w:rsidRPr="001C10C2" w:rsidRDefault="009942EF" w:rsidP="007E3445">
      <w:pPr>
        <w:jc w:val="center"/>
        <w:rPr>
          <w:rStyle w:val="hps"/>
          <w:rFonts w:ascii="Times New Roman" w:hAnsi="Times New Roman"/>
          <w:b/>
          <w:sz w:val="24"/>
          <w:szCs w:val="24"/>
          <w:lang w:val="hr-HR"/>
        </w:rPr>
      </w:pPr>
      <w:r w:rsidRPr="001C10C2">
        <w:rPr>
          <w:rStyle w:val="hps"/>
          <w:rFonts w:ascii="Times New Roman" w:hAnsi="Times New Roman"/>
          <w:b/>
          <w:sz w:val="24"/>
          <w:szCs w:val="24"/>
          <w:lang w:val="hr-HR"/>
        </w:rPr>
        <w:t>Članak 2.</w:t>
      </w:r>
    </w:p>
    <w:p w:rsidR="009942EF" w:rsidRPr="001C10C2" w:rsidRDefault="009942EF" w:rsidP="005E6A63">
      <w:pPr>
        <w:jc w:val="both"/>
        <w:rPr>
          <w:rStyle w:val="hps"/>
          <w:rFonts w:ascii="Times New Roman" w:hAnsi="Times New Roman"/>
          <w:sz w:val="24"/>
          <w:szCs w:val="24"/>
          <w:lang w:val="hr-HR"/>
        </w:rPr>
      </w:pPr>
      <w:r w:rsidRPr="001C10C2">
        <w:rPr>
          <w:rStyle w:val="hps"/>
          <w:rFonts w:ascii="Times New Roman" w:hAnsi="Times New Roman"/>
          <w:sz w:val="24"/>
          <w:szCs w:val="24"/>
          <w:lang w:val="hr-HR"/>
        </w:rPr>
        <w:t>U cijelom tekstu Zakona o vanjskim poslovima (</w:t>
      </w:r>
      <w:r w:rsidR="005E6A63" w:rsidRPr="001C10C2">
        <w:rPr>
          <w:rStyle w:val="hps"/>
          <w:rFonts w:ascii="Times New Roman" w:hAnsi="Times New Roman"/>
          <w:sz w:val="24"/>
          <w:szCs w:val="24"/>
          <w:lang w:val="hr-HR"/>
        </w:rPr>
        <w:t>Narodne novine, broj</w:t>
      </w:r>
      <w:r w:rsidRPr="001C10C2">
        <w:rPr>
          <w:rStyle w:val="hps"/>
          <w:rFonts w:ascii="Times New Roman" w:hAnsi="Times New Roman"/>
          <w:sz w:val="24"/>
          <w:szCs w:val="24"/>
          <w:lang w:val="hr-HR"/>
        </w:rPr>
        <w:t xml:space="preserve"> </w:t>
      </w:r>
      <w:r w:rsidR="005E6A63" w:rsidRPr="001C10C2">
        <w:rPr>
          <w:rFonts w:ascii="Times New Roman" w:hAnsi="Times New Roman"/>
          <w:sz w:val="24"/>
          <w:szCs w:val="24"/>
          <w:lang w:val="hr-HR"/>
        </w:rPr>
        <w:t>48/96, 72/13, 127/13</w:t>
      </w:r>
      <w:r w:rsidRPr="001C10C2">
        <w:rPr>
          <w:rStyle w:val="hps"/>
          <w:rFonts w:ascii="Times New Roman" w:hAnsi="Times New Roman"/>
          <w:sz w:val="24"/>
          <w:szCs w:val="24"/>
          <w:lang w:val="hr-HR"/>
        </w:rPr>
        <w:t xml:space="preserve">) riječi “Ministarstva vanjskih </w:t>
      </w:r>
      <w:r w:rsidRPr="006B13C5">
        <w:rPr>
          <w:rStyle w:val="hps"/>
          <w:rFonts w:ascii="Times New Roman" w:hAnsi="Times New Roman"/>
          <w:sz w:val="24"/>
          <w:szCs w:val="24"/>
          <w:lang w:val="hr-HR"/>
        </w:rPr>
        <w:t>poslova</w:t>
      </w:r>
      <w:r w:rsidRPr="001C10C2">
        <w:rPr>
          <w:rStyle w:val="hps"/>
          <w:rFonts w:ascii="Times New Roman" w:hAnsi="Times New Roman"/>
          <w:sz w:val="24"/>
          <w:szCs w:val="24"/>
          <w:lang w:val="hr-HR"/>
        </w:rPr>
        <w:t>” zamjenjuju se riječima “Ministarstva vanjskih i europskih poslova”</w:t>
      </w:r>
      <w:r w:rsidR="00805740" w:rsidRPr="001C10C2">
        <w:rPr>
          <w:rStyle w:val="hps"/>
          <w:rFonts w:ascii="Times New Roman" w:hAnsi="Times New Roman"/>
          <w:sz w:val="24"/>
          <w:szCs w:val="24"/>
          <w:lang w:val="hr-HR"/>
        </w:rPr>
        <w:t>,</w:t>
      </w:r>
      <w:r w:rsidRPr="001C10C2">
        <w:rPr>
          <w:rStyle w:val="hps"/>
          <w:rFonts w:ascii="Times New Roman" w:hAnsi="Times New Roman"/>
          <w:sz w:val="24"/>
          <w:szCs w:val="24"/>
          <w:lang w:val="hr-HR"/>
        </w:rPr>
        <w:t xml:space="preserve"> </w:t>
      </w:r>
      <w:r w:rsidR="00F14ECD">
        <w:rPr>
          <w:rStyle w:val="hps"/>
          <w:rFonts w:ascii="Times New Roman" w:hAnsi="Times New Roman"/>
          <w:sz w:val="24"/>
          <w:szCs w:val="24"/>
          <w:lang w:val="hr-HR"/>
        </w:rPr>
        <w:t>a riječi „ministar vanjskih poslova“ zamjenjuj</w:t>
      </w:r>
      <w:r w:rsidR="000E79EA">
        <w:rPr>
          <w:rStyle w:val="hps"/>
          <w:rFonts w:ascii="Times New Roman" w:hAnsi="Times New Roman"/>
          <w:sz w:val="24"/>
          <w:szCs w:val="24"/>
          <w:lang w:val="hr-HR"/>
        </w:rPr>
        <w:t>u</w:t>
      </w:r>
      <w:r w:rsidR="00F14ECD">
        <w:rPr>
          <w:rStyle w:val="hps"/>
          <w:rFonts w:ascii="Times New Roman" w:hAnsi="Times New Roman"/>
          <w:sz w:val="24"/>
          <w:szCs w:val="24"/>
          <w:lang w:val="hr-HR"/>
        </w:rPr>
        <w:t xml:space="preserve"> se riječima „ministar vanjskih i europskih poslova“, </w:t>
      </w:r>
      <w:r w:rsidRPr="001C10C2">
        <w:rPr>
          <w:rStyle w:val="hps"/>
          <w:rFonts w:ascii="Times New Roman" w:hAnsi="Times New Roman"/>
          <w:sz w:val="24"/>
          <w:szCs w:val="24"/>
          <w:lang w:val="hr-HR"/>
        </w:rPr>
        <w:t xml:space="preserve">u odgovarajućem </w:t>
      </w:r>
      <w:r w:rsidR="005C7FE1" w:rsidRPr="001C10C2">
        <w:rPr>
          <w:rStyle w:val="hps"/>
          <w:rFonts w:ascii="Times New Roman" w:hAnsi="Times New Roman"/>
          <w:sz w:val="24"/>
          <w:szCs w:val="24"/>
          <w:lang w:val="hr-HR"/>
        </w:rPr>
        <w:t>padežu.</w:t>
      </w:r>
    </w:p>
    <w:p w:rsidR="005A529A" w:rsidRPr="001C10C2" w:rsidRDefault="005A529A" w:rsidP="007E3445">
      <w:pPr>
        <w:jc w:val="center"/>
        <w:rPr>
          <w:rStyle w:val="hps"/>
          <w:rFonts w:ascii="Times New Roman" w:hAnsi="Times New Roman"/>
          <w:b/>
          <w:sz w:val="24"/>
          <w:szCs w:val="24"/>
          <w:lang w:val="hr-HR"/>
        </w:rPr>
      </w:pPr>
      <w:r w:rsidRPr="001C10C2">
        <w:rPr>
          <w:rStyle w:val="hps"/>
          <w:rFonts w:ascii="Times New Roman" w:hAnsi="Times New Roman"/>
          <w:b/>
          <w:sz w:val="24"/>
          <w:szCs w:val="24"/>
          <w:lang w:val="hr-HR"/>
        </w:rPr>
        <w:t>Članak</w:t>
      </w:r>
      <w:r w:rsidR="006277B4" w:rsidRPr="001C10C2">
        <w:rPr>
          <w:rStyle w:val="hps"/>
          <w:rFonts w:ascii="Times New Roman" w:hAnsi="Times New Roman"/>
          <w:b/>
          <w:sz w:val="24"/>
          <w:szCs w:val="24"/>
          <w:lang w:val="hr-HR"/>
        </w:rPr>
        <w:t xml:space="preserve"> </w:t>
      </w:r>
      <w:r w:rsidR="006F2EDC" w:rsidRPr="001C10C2">
        <w:rPr>
          <w:rStyle w:val="hps"/>
          <w:rFonts w:ascii="Times New Roman" w:hAnsi="Times New Roman"/>
          <w:b/>
          <w:sz w:val="24"/>
          <w:szCs w:val="24"/>
          <w:lang w:val="hr-HR"/>
        </w:rPr>
        <w:t>3</w:t>
      </w:r>
      <w:r w:rsidR="0004298B" w:rsidRPr="001C10C2">
        <w:rPr>
          <w:rStyle w:val="hps"/>
          <w:rFonts w:ascii="Times New Roman" w:hAnsi="Times New Roman"/>
          <w:b/>
          <w:sz w:val="24"/>
          <w:szCs w:val="24"/>
          <w:lang w:val="hr-HR"/>
        </w:rPr>
        <w:t>.</w:t>
      </w:r>
    </w:p>
    <w:p w:rsidR="003D3846" w:rsidRDefault="007E3445" w:rsidP="004F4C09">
      <w:pPr>
        <w:jc w:val="both"/>
        <w:rPr>
          <w:rStyle w:val="hps"/>
          <w:rFonts w:ascii="Times New Roman" w:hAnsi="Times New Roman"/>
          <w:sz w:val="24"/>
          <w:szCs w:val="24"/>
          <w:lang w:val="hr-HR"/>
        </w:rPr>
      </w:pPr>
      <w:r w:rsidRPr="001C10C2">
        <w:rPr>
          <w:rStyle w:val="hps"/>
          <w:rFonts w:ascii="Times New Roman" w:hAnsi="Times New Roman"/>
          <w:sz w:val="24"/>
          <w:szCs w:val="24"/>
          <w:lang w:val="hr-HR"/>
        </w:rPr>
        <w:t xml:space="preserve">U članku </w:t>
      </w:r>
      <w:r w:rsidR="003D3846">
        <w:rPr>
          <w:rStyle w:val="hps"/>
          <w:rFonts w:ascii="Times New Roman" w:hAnsi="Times New Roman"/>
          <w:sz w:val="24"/>
          <w:szCs w:val="24"/>
          <w:lang w:val="hr-HR"/>
        </w:rPr>
        <w:t>8</w:t>
      </w:r>
      <w:r w:rsidRPr="001C10C2">
        <w:rPr>
          <w:rStyle w:val="hps"/>
          <w:rFonts w:ascii="Times New Roman" w:hAnsi="Times New Roman"/>
          <w:sz w:val="24"/>
          <w:szCs w:val="24"/>
          <w:lang w:val="hr-HR"/>
        </w:rPr>
        <w:t xml:space="preserve">. stavku 1. </w:t>
      </w:r>
      <w:r w:rsidR="003D3846">
        <w:rPr>
          <w:rStyle w:val="hps"/>
          <w:rFonts w:ascii="Times New Roman" w:hAnsi="Times New Roman"/>
          <w:sz w:val="24"/>
          <w:szCs w:val="24"/>
          <w:lang w:val="hr-HR"/>
        </w:rPr>
        <w:t>dodaje se točka 10.</w:t>
      </w:r>
      <w:r w:rsidRPr="001C10C2">
        <w:rPr>
          <w:rStyle w:val="hps"/>
          <w:rFonts w:ascii="Times New Roman" w:hAnsi="Times New Roman"/>
          <w:sz w:val="24"/>
          <w:szCs w:val="24"/>
          <w:lang w:val="hr-HR"/>
        </w:rPr>
        <w:t xml:space="preserve"> koj</w:t>
      </w:r>
      <w:r w:rsidR="003D3846">
        <w:rPr>
          <w:rStyle w:val="hps"/>
          <w:rFonts w:ascii="Times New Roman" w:hAnsi="Times New Roman"/>
          <w:sz w:val="24"/>
          <w:szCs w:val="24"/>
          <w:lang w:val="hr-HR"/>
        </w:rPr>
        <w:t>a</w:t>
      </w:r>
      <w:r w:rsidRPr="001C10C2">
        <w:rPr>
          <w:rStyle w:val="hps"/>
          <w:rFonts w:ascii="Times New Roman" w:hAnsi="Times New Roman"/>
          <w:sz w:val="24"/>
          <w:szCs w:val="24"/>
          <w:lang w:val="hr-HR"/>
        </w:rPr>
        <w:t xml:space="preserve"> glas</w:t>
      </w:r>
      <w:r w:rsidR="003D3846">
        <w:rPr>
          <w:rStyle w:val="hps"/>
          <w:rFonts w:ascii="Times New Roman" w:hAnsi="Times New Roman"/>
          <w:sz w:val="24"/>
          <w:szCs w:val="24"/>
          <w:lang w:val="hr-HR"/>
        </w:rPr>
        <w:t>i</w:t>
      </w:r>
      <w:r w:rsidRPr="001C10C2">
        <w:rPr>
          <w:rStyle w:val="hps"/>
          <w:rFonts w:ascii="Times New Roman" w:hAnsi="Times New Roman"/>
          <w:sz w:val="24"/>
          <w:szCs w:val="24"/>
          <w:lang w:val="hr-HR"/>
        </w:rPr>
        <w:t xml:space="preserve">: </w:t>
      </w:r>
    </w:p>
    <w:p w:rsidR="003D3846" w:rsidRDefault="007E3445" w:rsidP="004F4C09">
      <w:pPr>
        <w:jc w:val="both"/>
        <w:rPr>
          <w:rStyle w:val="hps"/>
          <w:rFonts w:ascii="Times New Roman" w:hAnsi="Times New Roman"/>
          <w:sz w:val="24"/>
          <w:szCs w:val="24"/>
          <w:lang w:val="hr-HR"/>
        </w:rPr>
      </w:pPr>
      <w:r w:rsidRPr="001C10C2">
        <w:rPr>
          <w:rStyle w:val="hps"/>
          <w:rFonts w:ascii="Times New Roman" w:hAnsi="Times New Roman"/>
          <w:sz w:val="24"/>
          <w:szCs w:val="24"/>
          <w:lang w:val="hr-HR"/>
        </w:rPr>
        <w:t>„</w:t>
      </w:r>
      <w:r w:rsidR="003D3846">
        <w:rPr>
          <w:rStyle w:val="hps"/>
          <w:rFonts w:ascii="Times New Roman" w:hAnsi="Times New Roman"/>
          <w:sz w:val="24"/>
          <w:szCs w:val="24"/>
          <w:lang w:val="hr-HR"/>
        </w:rPr>
        <w:t>10. europski poslovi.“</w:t>
      </w:r>
    </w:p>
    <w:p w:rsidR="00A93DA0" w:rsidRPr="001C10C2" w:rsidRDefault="00A93DA0" w:rsidP="005A529A">
      <w:pPr>
        <w:jc w:val="center"/>
        <w:rPr>
          <w:rFonts w:ascii="Times New Roman" w:hAnsi="Times New Roman"/>
          <w:b/>
          <w:bCs/>
          <w:sz w:val="24"/>
          <w:szCs w:val="24"/>
          <w:lang w:val="hr-HR"/>
        </w:rPr>
      </w:pPr>
      <w:r w:rsidRPr="001C10C2">
        <w:rPr>
          <w:rFonts w:ascii="Times New Roman" w:hAnsi="Times New Roman"/>
          <w:b/>
          <w:bCs/>
          <w:sz w:val="24"/>
          <w:szCs w:val="24"/>
          <w:lang w:val="hr-HR"/>
        </w:rPr>
        <w:t xml:space="preserve">Članak </w:t>
      </w:r>
      <w:r w:rsidR="006F2EDC" w:rsidRPr="001C10C2">
        <w:rPr>
          <w:rFonts w:ascii="Times New Roman" w:hAnsi="Times New Roman"/>
          <w:b/>
          <w:bCs/>
          <w:sz w:val="24"/>
          <w:szCs w:val="24"/>
          <w:lang w:val="hr-HR"/>
        </w:rPr>
        <w:t>4</w:t>
      </w:r>
      <w:r w:rsidRPr="001C10C2">
        <w:rPr>
          <w:rFonts w:ascii="Times New Roman" w:hAnsi="Times New Roman"/>
          <w:b/>
          <w:bCs/>
          <w:sz w:val="24"/>
          <w:szCs w:val="24"/>
          <w:lang w:val="hr-HR"/>
        </w:rPr>
        <w:t>.</w:t>
      </w:r>
    </w:p>
    <w:p w:rsidR="00A93DA0" w:rsidRPr="001C10C2" w:rsidRDefault="00A93DA0" w:rsidP="00372030">
      <w:pPr>
        <w:jc w:val="both"/>
        <w:rPr>
          <w:rFonts w:ascii="Times New Roman" w:hAnsi="Times New Roman"/>
          <w:sz w:val="24"/>
          <w:szCs w:val="24"/>
          <w:lang w:val="hr-HR"/>
        </w:rPr>
      </w:pPr>
      <w:r w:rsidRPr="001C10C2">
        <w:rPr>
          <w:rFonts w:ascii="Times New Roman" w:hAnsi="Times New Roman"/>
          <w:sz w:val="24"/>
          <w:szCs w:val="24"/>
          <w:lang w:val="hr-HR"/>
        </w:rPr>
        <w:t>Članak 14.a mijenja se i glasi:</w:t>
      </w:r>
    </w:p>
    <w:p w:rsidR="00FD5D73" w:rsidRPr="001C10C2" w:rsidRDefault="00A93DA0" w:rsidP="00372030">
      <w:pPr>
        <w:pStyle w:val="t-9-8"/>
        <w:jc w:val="both"/>
        <w:rPr>
          <w:lang w:val="hr-HR"/>
        </w:rPr>
      </w:pPr>
      <w:r w:rsidRPr="001C10C2">
        <w:rPr>
          <w:lang w:val="hr-HR"/>
        </w:rPr>
        <w:t>„Konzularnu zaštitu i pomoć državljanima Republike Hrvatske koji se nalaze na državnom području treće zemlje, gdje Republika Hrvatska nema svoje diplomatsko ili drugo predstavništvo, pružaju diplomatske misije ili konzularni uredi druge države članice Europske unije, u skladu sa svojim nacionalnim zakonodavstvom.</w:t>
      </w:r>
    </w:p>
    <w:p w:rsidR="00A93DA0" w:rsidRPr="00251387" w:rsidRDefault="00FD5D73" w:rsidP="00372030">
      <w:pPr>
        <w:pStyle w:val="t-9-8"/>
        <w:jc w:val="both"/>
        <w:rPr>
          <w:color w:val="FF0000"/>
          <w:lang w:val="hr-HR"/>
        </w:rPr>
      </w:pPr>
      <w:r w:rsidRPr="007A765D">
        <w:rPr>
          <w:lang w:val="hr-HR"/>
        </w:rPr>
        <w:t>Diplomatska misija i konzularni ured Republike Hrvatske ili M</w:t>
      </w:r>
      <w:r w:rsidR="002C7E6C" w:rsidRPr="007A765D">
        <w:rPr>
          <w:lang w:val="hr-HR"/>
        </w:rPr>
        <w:t>inistarstvo vanjskih i europskih poslova</w:t>
      </w:r>
      <w:r w:rsidRPr="007A765D">
        <w:rPr>
          <w:lang w:val="hr-HR"/>
        </w:rPr>
        <w:t xml:space="preserve"> mogu od države članice EU koja </w:t>
      </w:r>
      <w:r w:rsidR="00FD7A70" w:rsidRPr="007A765D">
        <w:rPr>
          <w:lang w:val="hr-HR"/>
        </w:rPr>
        <w:t xml:space="preserve">primi zahtjev za konzularnom zaštitom ili </w:t>
      </w:r>
      <w:r w:rsidRPr="007A765D">
        <w:rPr>
          <w:lang w:val="hr-HR"/>
        </w:rPr>
        <w:t>pruža konzularnu zaštitu državljan</w:t>
      </w:r>
      <w:r w:rsidR="00D1459E" w:rsidRPr="007A765D">
        <w:rPr>
          <w:lang w:val="hr-HR"/>
        </w:rPr>
        <w:t>inu</w:t>
      </w:r>
      <w:r w:rsidRPr="007A765D">
        <w:rPr>
          <w:lang w:val="hr-HR"/>
        </w:rPr>
        <w:t xml:space="preserve"> Republike Hrvatske iz stavka 1. </w:t>
      </w:r>
      <w:r w:rsidR="00D1459E" w:rsidRPr="007A765D">
        <w:rPr>
          <w:lang w:val="hr-HR"/>
        </w:rPr>
        <w:t>o</w:t>
      </w:r>
      <w:r w:rsidRPr="007A765D">
        <w:rPr>
          <w:lang w:val="hr-HR"/>
        </w:rPr>
        <w:t xml:space="preserve">vog </w:t>
      </w:r>
      <w:r w:rsidR="00D1459E" w:rsidRPr="007A765D">
        <w:rPr>
          <w:lang w:val="hr-HR"/>
        </w:rPr>
        <w:t>članka</w:t>
      </w:r>
      <w:r w:rsidRPr="007A765D">
        <w:rPr>
          <w:lang w:val="hr-HR"/>
        </w:rPr>
        <w:t xml:space="preserve"> zatražiti da se njegov zahtjev ili predmet </w:t>
      </w:r>
      <w:r w:rsidR="00D1459E" w:rsidRPr="007A765D">
        <w:rPr>
          <w:lang w:val="hr-HR"/>
        </w:rPr>
        <w:t>proslijedi</w:t>
      </w:r>
      <w:r w:rsidR="000A15D9" w:rsidRPr="007A765D">
        <w:rPr>
          <w:lang w:val="hr-HR"/>
        </w:rPr>
        <w:t xml:space="preserve"> Ministarstvu vanjskih i europskih poslova</w:t>
      </w:r>
      <w:r w:rsidR="00B802CB" w:rsidRPr="001050BF">
        <w:rPr>
          <w:lang w:val="hr-HR"/>
        </w:rPr>
        <w:t>.</w:t>
      </w:r>
      <w:r w:rsidR="00D1459E" w:rsidRPr="001050BF">
        <w:rPr>
          <w:lang w:val="hr-HR"/>
        </w:rPr>
        <w:t>“</w:t>
      </w:r>
      <w:r w:rsidR="00251387">
        <w:rPr>
          <w:lang w:val="hr-HR"/>
        </w:rPr>
        <w:t xml:space="preserve"> </w:t>
      </w:r>
    </w:p>
    <w:p w:rsidR="003D6241" w:rsidRPr="001C10C2" w:rsidRDefault="003D6241" w:rsidP="005A529A">
      <w:pPr>
        <w:pStyle w:val="t-9-8"/>
        <w:jc w:val="center"/>
        <w:rPr>
          <w:b/>
          <w:bCs/>
          <w:lang w:val="hr-HR"/>
        </w:rPr>
      </w:pPr>
      <w:r w:rsidRPr="001C10C2">
        <w:rPr>
          <w:b/>
          <w:bCs/>
          <w:lang w:val="hr-HR"/>
        </w:rPr>
        <w:lastRenderedPageBreak/>
        <w:t xml:space="preserve">Članak </w:t>
      </w:r>
      <w:r w:rsidR="006F2EDC" w:rsidRPr="001C10C2">
        <w:rPr>
          <w:b/>
          <w:bCs/>
          <w:lang w:val="hr-HR"/>
        </w:rPr>
        <w:t>5</w:t>
      </w:r>
      <w:r w:rsidRPr="001C10C2">
        <w:rPr>
          <w:b/>
          <w:bCs/>
          <w:lang w:val="hr-HR"/>
        </w:rPr>
        <w:t>.</w:t>
      </w:r>
    </w:p>
    <w:p w:rsidR="00987A14" w:rsidRPr="006B13C5" w:rsidRDefault="00987A14" w:rsidP="00372030">
      <w:pPr>
        <w:pStyle w:val="t-9-8"/>
        <w:jc w:val="both"/>
        <w:rPr>
          <w:lang w:val="hr-HR"/>
        </w:rPr>
      </w:pPr>
      <w:r w:rsidRPr="006B13C5">
        <w:rPr>
          <w:lang w:val="hr-HR"/>
        </w:rPr>
        <w:t>N</w:t>
      </w:r>
      <w:r w:rsidR="003D6241" w:rsidRPr="006B13C5">
        <w:rPr>
          <w:lang w:val="hr-HR"/>
        </w:rPr>
        <w:t xml:space="preserve">aslov iznad članka 15.a </w:t>
      </w:r>
      <w:r w:rsidRPr="006B13C5">
        <w:rPr>
          <w:lang w:val="hr-HR"/>
        </w:rPr>
        <w:t xml:space="preserve"> i članak 15.a mijenjaju se i glase:</w:t>
      </w:r>
    </w:p>
    <w:p w:rsidR="003D6241" w:rsidRPr="001C10C2" w:rsidRDefault="003D6241" w:rsidP="00987A14">
      <w:pPr>
        <w:pStyle w:val="t-9-8"/>
        <w:jc w:val="center"/>
        <w:rPr>
          <w:lang w:val="hr-HR"/>
        </w:rPr>
      </w:pPr>
      <w:r w:rsidRPr="001C10C2">
        <w:rPr>
          <w:lang w:val="hr-HR"/>
        </w:rPr>
        <w:t>“Konzularna zaš</w:t>
      </w:r>
      <w:r w:rsidR="00987A14">
        <w:rPr>
          <w:lang w:val="hr-HR"/>
        </w:rPr>
        <w:t>tita građana bez predstavništva</w:t>
      </w:r>
    </w:p>
    <w:p w:rsidR="00987A14" w:rsidRDefault="003D6241" w:rsidP="00987A14">
      <w:pPr>
        <w:jc w:val="center"/>
        <w:rPr>
          <w:rFonts w:ascii="Times New Roman" w:hAnsi="Times New Roman"/>
          <w:sz w:val="24"/>
          <w:szCs w:val="24"/>
          <w:lang w:val="hr-HR"/>
        </w:rPr>
      </w:pPr>
      <w:r w:rsidRPr="001C10C2">
        <w:rPr>
          <w:rFonts w:ascii="Times New Roman" w:hAnsi="Times New Roman"/>
          <w:sz w:val="24"/>
          <w:szCs w:val="24"/>
          <w:lang w:val="hr-HR"/>
        </w:rPr>
        <w:t>Članak 15.a</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U smislu odredaba ovog Zakona, građanin bez predstavništva je svaki građanin koji ima državljanstvo druge države članice Europske unije koja nema predstavništvo u trećoj zemlji ili čije predstavništvo, u konkretnom slučaju, svom državljaninu nije u mogućnosti pružiti </w:t>
      </w:r>
      <w:r w:rsidR="00762547" w:rsidRPr="001C10C2">
        <w:rPr>
          <w:rFonts w:ascii="Times New Roman" w:hAnsi="Times New Roman"/>
          <w:sz w:val="24"/>
          <w:szCs w:val="24"/>
          <w:lang w:val="hr-HR"/>
        </w:rPr>
        <w:t xml:space="preserve">učinkovitu </w:t>
      </w:r>
      <w:r w:rsidRPr="001C10C2">
        <w:rPr>
          <w:rFonts w:ascii="Times New Roman" w:hAnsi="Times New Roman"/>
          <w:sz w:val="24"/>
          <w:szCs w:val="24"/>
          <w:lang w:val="hr-HR"/>
        </w:rPr>
        <w:t>konzularnu zaštitu.</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Građani koji </w:t>
      </w:r>
      <w:r w:rsidR="00E90B14" w:rsidRPr="001C10C2">
        <w:rPr>
          <w:rFonts w:ascii="Times New Roman" w:hAnsi="Times New Roman"/>
          <w:sz w:val="24"/>
          <w:szCs w:val="24"/>
          <w:lang w:val="hr-HR"/>
        </w:rPr>
        <w:t xml:space="preserve">imaju državljanstvo dviju ili više </w:t>
      </w:r>
      <w:r w:rsidRPr="001C10C2">
        <w:rPr>
          <w:rFonts w:ascii="Times New Roman" w:hAnsi="Times New Roman"/>
          <w:sz w:val="24"/>
          <w:szCs w:val="24"/>
          <w:lang w:val="hr-HR"/>
        </w:rPr>
        <w:t>držav</w:t>
      </w:r>
      <w:r w:rsidR="00E90B14" w:rsidRPr="001C10C2">
        <w:rPr>
          <w:rFonts w:ascii="Times New Roman" w:hAnsi="Times New Roman"/>
          <w:sz w:val="24"/>
          <w:szCs w:val="24"/>
          <w:lang w:val="hr-HR"/>
        </w:rPr>
        <w:t>a</w:t>
      </w:r>
      <w:r w:rsidRPr="001C10C2">
        <w:rPr>
          <w:rFonts w:ascii="Times New Roman" w:hAnsi="Times New Roman"/>
          <w:sz w:val="24"/>
          <w:szCs w:val="24"/>
          <w:lang w:val="hr-HR"/>
        </w:rPr>
        <w:t xml:space="preserve"> članic</w:t>
      </w:r>
      <w:r w:rsidR="00E90B14" w:rsidRPr="001C10C2">
        <w:rPr>
          <w:rFonts w:ascii="Times New Roman" w:hAnsi="Times New Roman"/>
          <w:sz w:val="24"/>
          <w:szCs w:val="24"/>
          <w:lang w:val="hr-HR"/>
        </w:rPr>
        <w:t>a EU</w:t>
      </w:r>
      <w:r w:rsidRPr="001C10C2">
        <w:rPr>
          <w:rFonts w:ascii="Times New Roman" w:hAnsi="Times New Roman"/>
          <w:sz w:val="24"/>
          <w:szCs w:val="24"/>
          <w:lang w:val="hr-HR"/>
        </w:rPr>
        <w:t xml:space="preserve"> smatraju se građanima bez predstavništva, ako nijedna od država članica čiji su državljani nema predstavništvo u trećoj zemlji.</w:t>
      </w:r>
    </w:p>
    <w:p w:rsidR="003D6241" w:rsidRDefault="00CD3444" w:rsidP="00372030">
      <w:pPr>
        <w:jc w:val="both"/>
        <w:rPr>
          <w:rFonts w:ascii="Times New Roman" w:hAnsi="Times New Roman"/>
          <w:sz w:val="24"/>
          <w:szCs w:val="24"/>
          <w:lang w:val="hr-HR"/>
        </w:rPr>
      </w:pPr>
      <w:r w:rsidRPr="001C10C2">
        <w:rPr>
          <w:rFonts w:ascii="Times New Roman" w:hAnsi="Times New Roman"/>
          <w:sz w:val="24"/>
          <w:szCs w:val="24"/>
          <w:lang w:val="hr-HR"/>
        </w:rPr>
        <w:t>Republika Hrvatska i druga dr</w:t>
      </w:r>
      <w:r w:rsidR="003D6241" w:rsidRPr="001C10C2">
        <w:rPr>
          <w:rFonts w:ascii="Times New Roman" w:hAnsi="Times New Roman"/>
          <w:sz w:val="24"/>
          <w:szCs w:val="24"/>
          <w:lang w:val="hr-HR"/>
        </w:rPr>
        <w:t>žava članica Europske unije nema predstavništvo u trećoj zemlji, ako u toj zemlji nema stalno uspostavljeno veleposlanstvo ili konzulat ili u njoj nema veleposlanstvo, konzulat ili počasnog konzula koji bi u pojedin</w:t>
      </w:r>
      <w:r w:rsidR="00F920AB" w:rsidRPr="001C10C2">
        <w:rPr>
          <w:rFonts w:ascii="Times New Roman" w:hAnsi="Times New Roman"/>
          <w:sz w:val="24"/>
          <w:szCs w:val="24"/>
          <w:lang w:val="hr-HR"/>
        </w:rPr>
        <w:t>ačnom</w:t>
      </w:r>
      <w:r w:rsidR="003D6241" w:rsidRPr="001C10C2">
        <w:rPr>
          <w:rFonts w:ascii="Times New Roman" w:hAnsi="Times New Roman"/>
          <w:sz w:val="24"/>
          <w:szCs w:val="24"/>
          <w:lang w:val="hr-HR"/>
        </w:rPr>
        <w:t xml:space="preserve"> predmetu mogao pružiti konzularnu zaštitu.</w:t>
      </w:r>
      <w:r w:rsidR="00F14C7D" w:rsidRPr="001C10C2">
        <w:rPr>
          <w:rFonts w:ascii="Times New Roman" w:hAnsi="Times New Roman"/>
          <w:sz w:val="24"/>
          <w:szCs w:val="24"/>
          <w:lang w:val="hr-HR"/>
        </w:rPr>
        <w:t>“</w:t>
      </w:r>
      <w:r w:rsidR="003D6241" w:rsidRPr="001C10C2">
        <w:rPr>
          <w:rFonts w:ascii="Times New Roman" w:hAnsi="Times New Roman"/>
          <w:sz w:val="24"/>
          <w:szCs w:val="24"/>
          <w:lang w:val="hr-HR"/>
        </w:rPr>
        <w:t xml:space="preserve"> </w:t>
      </w:r>
    </w:p>
    <w:p w:rsidR="00675FD6" w:rsidRPr="001C10C2" w:rsidRDefault="00675FD6" w:rsidP="005A529A">
      <w:pPr>
        <w:pStyle w:val="t-9-8"/>
        <w:jc w:val="center"/>
        <w:rPr>
          <w:b/>
          <w:bCs/>
          <w:lang w:val="hr-HR"/>
        </w:rPr>
      </w:pPr>
      <w:r w:rsidRPr="001C10C2">
        <w:rPr>
          <w:b/>
          <w:bCs/>
          <w:lang w:val="hr-HR"/>
        </w:rPr>
        <w:t xml:space="preserve">Članak </w:t>
      </w:r>
      <w:r w:rsidR="006F2EDC" w:rsidRPr="001C10C2">
        <w:rPr>
          <w:b/>
          <w:bCs/>
          <w:lang w:val="hr-HR"/>
        </w:rPr>
        <w:t>6</w:t>
      </w:r>
      <w:r w:rsidRPr="001C10C2">
        <w:rPr>
          <w:b/>
          <w:bCs/>
          <w:lang w:val="hr-HR"/>
        </w:rPr>
        <w:t>.</w:t>
      </w:r>
    </w:p>
    <w:p w:rsidR="00987A14" w:rsidRPr="006B13C5" w:rsidRDefault="00E82EEB" w:rsidP="00987A14">
      <w:pPr>
        <w:pStyle w:val="t-9-8"/>
        <w:jc w:val="both"/>
        <w:rPr>
          <w:bCs/>
          <w:lang w:val="hr-HR"/>
        </w:rPr>
      </w:pPr>
      <w:r w:rsidRPr="006B13C5">
        <w:rPr>
          <w:bCs/>
          <w:lang w:val="hr-HR"/>
        </w:rPr>
        <w:t xml:space="preserve">Iza članka 15.a </w:t>
      </w:r>
      <w:r w:rsidR="00987A14" w:rsidRPr="006B13C5">
        <w:rPr>
          <w:bCs/>
          <w:lang w:val="hr-HR"/>
        </w:rPr>
        <w:t xml:space="preserve">dodaju se članci 15.b, 15.c, 15.d, 15.e, 15.f, 15.g, 15.h, naslov ispred članka 15.i i članak 15.i, naslov ispred članka 15.j i članak 15.j, </w:t>
      </w:r>
      <w:r w:rsidR="00695101" w:rsidRPr="006B13C5">
        <w:rPr>
          <w:bCs/>
          <w:lang w:val="hr-HR"/>
        </w:rPr>
        <w:t xml:space="preserve">naslov ispred članka 15.k i članak </w:t>
      </w:r>
      <w:r w:rsidR="00B9519A">
        <w:rPr>
          <w:bCs/>
          <w:lang w:val="hr-HR"/>
        </w:rPr>
        <w:t>15.k, 15.l, 15m i</w:t>
      </w:r>
      <w:r w:rsidR="00987A14" w:rsidRPr="006B13C5">
        <w:rPr>
          <w:bCs/>
          <w:lang w:val="hr-HR"/>
        </w:rPr>
        <w:t xml:space="preserve"> 15.n  koji glase:</w:t>
      </w:r>
    </w:p>
    <w:p w:rsidR="00695101" w:rsidRDefault="00F14C7D" w:rsidP="00695101">
      <w:pPr>
        <w:pStyle w:val="t-9-8"/>
        <w:jc w:val="center"/>
        <w:rPr>
          <w:lang w:val="hr-HR"/>
        </w:rPr>
      </w:pPr>
      <w:r w:rsidRPr="001C10C2">
        <w:rPr>
          <w:lang w:val="hr-HR"/>
        </w:rPr>
        <w:t>„</w:t>
      </w:r>
      <w:r w:rsidR="00695101">
        <w:rPr>
          <w:lang w:val="hr-HR"/>
        </w:rPr>
        <w:t>Članak 15.b</w:t>
      </w:r>
    </w:p>
    <w:p w:rsidR="00675FD6" w:rsidRPr="001C10C2" w:rsidRDefault="00675FD6" w:rsidP="00987A14">
      <w:pPr>
        <w:pStyle w:val="t-9-8"/>
        <w:jc w:val="both"/>
        <w:rPr>
          <w:lang w:val="hr-HR"/>
        </w:rPr>
      </w:pPr>
      <w:r w:rsidRPr="001C10C2">
        <w:rPr>
          <w:lang w:val="hr-HR"/>
        </w:rPr>
        <w:t>Diplomatske misije i konzularni uredi Republike Hrvatske pružaju konzularnu zaštitu građanima bez predstavništva pod istim uvjetima kao državljanima Republike Hrvatske u obavljanju sljedećih konzularnih funkcija:</w:t>
      </w:r>
    </w:p>
    <w:p w:rsidR="00675FD6" w:rsidRPr="001C10C2" w:rsidRDefault="00675FD6" w:rsidP="00372030">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pomoć u slučaju uhićenja ili pritvora,</w:t>
      </w:r>
    </w:p>
    <w:p w:rsidR="00675FD6" w:rsidRPr="001C10C2" w:rsidRDefault="00675FD6" w:rsidP="00372030">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pomoć žrtvi kaznenog djela,</w:t>
      </w:r>
    </w:p>
    <w:p w:rsidR="00675FD6" w:rsidRPr="001C10C2" w:rsidRDefault="00675FD6" w:rsidP="00372030">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pomoć u slučaju teške nesreće ili teške bolesti,</w:t>
      </w:r>
    </w:p>
    <w:p w:rsidR="00675FD6" w:rsidRPr="0092246B" w:rsidRDefault="00971B2E" w:rsidP="00372030">
      <w:pPr>
        <w:pStyle w:val="ListParagraph"/>
        <w:numPr>
          <w:ilvl w:val="0"/>
          <w:numId w:val="2"/>
        </w:numPr>
        <w:jc w:val="both"/>
        <w:rPr>
          <w:rFonts w:ascii="Times New Roman" w:hAnsi="Times New Roman"/>
          <w:sz w:val="24"/>
          <w:szCs w:val="24"/>
          <w:lang w:val="hr-HR"/>
        </w:rPr>
      </w:pPr>
      <w:r w:rsidRPr="0092246B">
        <w:rPr>
          <w:rFonts w:ascii="Times New Roman" w:hAnsi="Times New Roman"/>
          <w:sz w:val="24"/>
          <w:szCs w:val="24"/>
          <w:lang w:val="hr-HR"/>
        </w:rPr>
        <w:t xml:space="preserve">pomoć kod smrtnog </w:t>
      </w:r>
      <w:r w:rsidR="00675FD6" w:rsidRPr="0092246B">
        <w:rPr>
          <w:rFonts w:ascii="Times New Roman" w:hAnsi="Times New Roman"/>
          <w:sz w:val="24"/>
          <w:szCs w:val="24"/>
          <w:lang w:val="hr-HR"/>
        </w:rPr>
        <w:t>slučaj</w:t>
      </w:r>
      <w:r w:rsidRPr="0092246B">
        <w:rPr>
          <w:rFonts w:ascii="Times New Roman" w:hAnsi="Times New Roman"/>
          <w:sz w:val="24"/>
          <w:szCs w:val="24"/>
          <w:lang w:val="hr-HR"/>
        </w:rPr>
        <w:t>a</w:t>
      </w:r>
      <w:r w:rsidR="00675FD6" w:rsidRPr="0092246B">
        <w:rPr>
          <w:rFonts w:ascii="Times New Roman" w:hAnsi="Times New Roman"/>
          <w:sz w:val="24"/>
          <w:szCs w:val="24"/>
          <w:lang w:val="hr-HR"/>
        </w:rPr>
        <w:t>,</w:t>
      </w:r>
      <w:r w:rsidR="00251387" w:rsidRPr="0092246B">
        <w:rPr>
          <w:rFonts w:ascii="Times New Roman" w:hAnsi="Times New Roman"/>
          <w:sz w:val="24"/>
          <w:szCs w:val="24"/>
          <w:lang w:val="hr-HR"/>
        </w:rPr>
        <w:t xml:space="preserve"> </w:t>
      </w:r>
    </w:p>
    <w:p w:rsidR="00675FD6" w:rsidRPr="0092246B" w:rsidRDefault="00675FD6" w:rsidP="00372030">
      <w:pPr>
        <w:pStyle w:val="ListParagraph"/>
        <w:numPr>
          <w:ilvl w:val="0"/>
          <w:numId w:val="2"/>
        </w:numPr>
        <w:jc w:val="both"/>
        <w:rPr>
          <w:rFonts w:ascii="Times New Roman" w:hAnsi="Times New Roman"/>
          <w:sz w:val="24"/>
          <w:szCs w:val="24"/>
          <w:lang w:val="hr-HR"/>
        </w:rPr>
      </w:pPr>
      <w:r w:rsidRPr="0092246B">
        <w:rPr>
          <w:rFonts w:ascii="Times New Roman" w:hAnsi="Times New Roman"/>
          <w:sz w:val="24"/>
          <w:szCs w:val="24"/>
          <w:lang w:val="hr-HR"/>
        </w:rPr>
        <w:t>podršk</w:t>
      </w:r>
      <w:r w:rsidR="00B802CB" w:rsidRPr="0092246B">
        <w:rPr>
          <w:rFonts w:ascii="Times New Roman" w:hAnsi="Times New Roman"/>
          <w:sz w:val="24"/>
          <w:szCs w:val="24"/>
          <w:lang w:val="hr-HR"/>
        </w:rPr>
        <w:t>a</w:t>
      </w:r>
      <w:r w:rsidR="00A13004" w:rsidRPr="0092246B">
        <w:rPr>
          <w:rFonts w:ascii="Times New Roman" w:hAnsi="Times New Roman"/>
          <w:sz w:val="24"/>
          <w:szCs w:val="24"/>
          <w:lang w:val="hr-HR"/>
        </w:rPr>
        <w:t xml:space="preserve"> </w:t>
      </w:r>
      <w:r w:rsidRPr="0092246B">
        <w:rPr>
          <w:rFonts w:ascii="Times New Roman" w:hAnsi="Times New Roman"/>
          <w:sz w:val="24"/>
          <w:szCs w:val="24"/>
          <w:lang w:val="hr-HR"/>
        </w:rPr>
        <w:t>i repatrijacij</w:t>
      </w:r>
      <w:r w:rsidR="00B802CB" w:rsidRPr="0092246B">
        <w:rPr>
          <w:rFonts w:ascii="Times New Roman" w:hAnsi="Times New Roman"/>
          <w:sz w:val="24"/>
          <w:szCs w:val="24"/>
          <w:lang w:val="hr-HR"/>
        </w:rPr>
        <w:t>a</w:t>
      </w:r>
      <w:r w:rsidRPr="0092246B">
        <w:rPr>
          <w:rFonts w:ascii="Times New Roman" w:hAnsi="Times New Roman"/>
          <w:sz w:val="24"/>
          <w:szCs w:val="24"/>
          <w:lang w:val="hr-HR"/>
        </w:rPr>
        <w:t xml:space="preserve"> u hitnim slučajevima,</w:t>
      </w:r>
    </w:p>
    <w:p w:rsidR="00675FD6" w:rsidRPr="0092246B" w:rsidRDefault="00675FD6" w:rsidP="00372030">
      <w:pPr>
        <w:pStyle w:val="ListParagraph"/>
        <w:numPr>
          <w:ilvl w:val="0"/>
          <w:numId w:val="2"/>
        </w:numPr>
        <w:jc w:val="both"/>
        <w:rPr>
          <w:rFonts w:ascii="Times New Roman" w:hAnsi="Times New Roman"/>
          <w:sz w:val="24"/>
          <w:szCs w:val="24"/>
          <w:lang w:val="hr-HR"/>
        </w:rPr>
      </w:pPr>
      <w:r w:rsidRPr="0092246B">
        <w:rPr>
          <w:rFonts w:ascii="Times New Roman" w:hAnsi="Times New Roman"/>
          <w:sz w:val="24"/>
          <w:szCs w:val="24"/>
          <w:lang w:val="hr-HR"/>
        </w:rPr>
        <w:t xml:space="preserve">pomoć u slučaju potrebe za </w:t>
      </w:r>
      <w:r w:rsidRPr="0092246B">
        <w:rPr>
          <w:rFonts w:ascii="Times New Roman" w:hAnsi="Times New Roman"/>
          <w:bCs/>
          <w:sz w:val="24"/>
          <w:szCs w:val="24"/>
          <w:lang w:val="hr-HR"/>
        </w:rPr>
        <w:t>hitn</w:t>
      </w:r>
      <w:r w:rsidR="00B802CB" w:rsidRPr="0092246B">
        <w:rPr>
          <w:rFonts w:ascii="Times New Roman" w:hAnsi="Times New Roman"/>
          <w:bCs/>
          <w:sz w:val="24"/>
          <w:szCs w:val="24"/>
          <w:lang w:val="hr-HR"/>
        </w:rPr>
        <w:t>om</w:t>
      </w:r>
      <w:r w:rsidRPr="0092246B">
        <w:rPr>
          <w:rFonts w:ascii="Times New Roman" w:hAnsi="Times New Roman"/>
          <w:sz w:val="24"/>
          <w:szCs w:val="24"/>
          <w:lang w:val="hr-HR"/>
        </w:rPr>
        <w:t xml:space="preserve"> putn</w:t>
      </w:r>
      <w:r w:rsidR="00B802CB" w:rsidRPr="0092246B">
        <w:rPr>
          <w:rFonts w:ascii="Times New Roman" w:hAnsi="Times New Roman"/>
          <w:sz w:val="24"/>
          <w:szCs w:val="24"/>
          <w:lang w:val="hr-HR"/>
        </w:rPr>
        <w:t>om</w:t>
      </w:r>
      <w:r w:rsidRPr="0092246B">
        <w:rPr>
          <w:rFonts w:ascii="Times New Roman" w:hAnsi="Times New Roman"/>
          <w:sz w:val="24"/>
          <w:szCs w:val="24"/>
          <w:lang w:val="hr-HR"/>
        </w:rPr>
        <w:t xml:space="preserve"> isprav</w:t>
      </w:r>
      <w:r w:rsidR="00B802CB" w:rsidRPr="0092246B">
        <w:rPr>
          <w:rFonts w:ascii="Times New Roman" w:hAnsi="Times New Roman"/>
          <w:sz w:val="24"/>
          <w:szCs w:val="24"/>
          <w:lang w:val="hr-HR"/>
        </w:rPr>
        <w:t>om</w:t>
      </w:r>
      <w:r w:rsidRPr="0092246B">
        <w:rPr>
          <w:rFonts w:ascii="Times New Roman" w:hAnsi="Times New Roman"/>
          <w:sz w:val="24"/>
          <w:szCs w:val="24"/>
          <w:lang w:val="hr-HR"/>
        </w:rPr>
        <w:t>, kako je predviđeno u Odluci 96/409/ZVSP predstavnika vlada država članica na sastanku Vijeća 25. lipnja 1996. o uspostavi hitne putne isprave (SL L 168, 6. 7. 1996.) i</w:t>
      </w:r>
    </w:p>
    <w:p w:rsidR="00675FD6" w:rsidRPr="0092246B" w:rsidRDefault="00A13004" w:rsidP="00372030">
      <w:pPr>
        <w:pStyle w:val="ListParagraph"/>
        <w:numPr>
          <w:ilvl w:val="0"/>
          <w:numId w:val="2"/>
        </w:numPr>
        <w:jc w:val="both"/>
        <w:rPr>
          <w:rFonts w:ascii="Times New Roman" w:hAnsi="Times New Roman"/>
          <w:sz w:val="24"/>
          <w:szCs w:val="24"/>
          <w:lang w:val="hr-HR"/>
        </w:rPr>
      </w:pPr>
      <w:r w:rsidRPr="0092246B">
        <w:rPr>
          <w:rFonts w:ascii="Times New Roman" w:hAnsi="Times New Roman"/>
          <w:sz w:val="24"/>
          <w:szCs w:val="24"/>
          <w:lang w:val="hr-HR"/>
        </w:rPr>
        <w:t xml:space="preserve">u </w:t>
      </w:r>
      <w:r w:rsidR="00675FD6" w:rsidRPr="0092246B">
        <w:rPr>
          <w:rFonts w:ascii="Times New Roman" w:hAnsi="Times New Roman"/>
          <w:sz w:val="24"/>
          <w:szCs w:val="24"/>
          <w:lang w:val="hr-HR"/>
        </w:rPr>
        <w:t>drugim slučajevima.</w:t>
      </w:r>
    </w:p>
    <w:p w:rsidR="00FB051A" w:rsidRPr="001C10C2" w:rsidRDefault="00FB051A" w:rsidP="005A529A">
      <w:pPr>
        <w:jc w:val="center"/>
        <w:rPr>
          <w:rFonts w:ascii="Times New Roman" w:hAnsi="Times New Roman"/>
          <w:b/>
          <w:sz w:val="24"/>
          <w:szCs w:val="24"/>
          <w:lang w:val="hr-HR"/>
        </w:rPr>
      </w:pPr>
    </w:p>
    <w:p w:rsidR="00695101" w:rsidRDefault="00695101" w:rsidP="00695101">
      <w:pPr>
        <w:jc w:val="center"/>
        <w:rPr>
          <w:rFonts w:ascii="Times New Roman" w:hAnsi="Times New Roman"/>
          <w:sz w:val="24"/>
          <w:szCs w:val="24"/>
          <w:lang w:val="hr-HR"/>
        </w:rPr>
      </w:pPr>
      <w:r>
        <w:rPr>
          <w:rFonts w:ascii="Times New Roman" w:hAnsi="Times New Roman"/>
          <w:sz w:val="24"/>
          <w:szCs w:val="24"/>
          <w:lang w:val="hr-HR"/>
        </w:rPr>
        <w:lastRenderedPageBreak/>
        <w:t>Č</w:t>
      </w:r>
      <w:r w:rsidR="003D6241" w:rsidRPr="001C10C2">
        <w:rPr>
          <w:rFonts w:ascii="Times New Roman" w:hAnsi="Times New Roman"/>
          <w:sz w:val="24"/>
          <w:szCs w:val="24"/>
          <w:lang w:val="hr-HR"/>
        </w:rPr>
        <w:t xml:space="preserve">lanak </w:t>
      </w:r>
      <w:r w:rsidR="00E82EEB" w:rsidRPr="001C10C2">
        <w:rPr>
          <w:rFonts w:ascii="Times New Roman" w:hAnsi="Times New Roman"/>
          <w:sz w:val="24"/>
          <w:szCs w:val="24"/>
          <w:lang w:val="hr-HR"/>
        </w:rPr>
        <w:t xml:space="preserve">15.c </w:t>
      </w:r>
    </w:p>
    <w:p w:rsidR="003D6241" w:rsidRPr="0092246B" w:rsidRDefault="003D6241" w:rsidP="00695101">
      <w:pPr>
        <w:jc w:val="both"/>
        <w:rPr>
          <w:rFonts w:ascii="Times New Roman" w:hAnsi="Times New Roman"/>
          <w:sz w:val="24"/>
          <w:szCs w:val="24"/>
          <w:lang w:val="hr-HR"/>
        </w:rPr>
      </w:pPr>
      <w:r w:rsidRPr="001C10C2">
        <w:rPr>
          <w:rFonts w:ascii="Times New Roman" w:hAnsi="Times New Roman"/>
          <w:sz w:val="24"/>
          <w:szCs w:val="24"/>
          <w:lang w:val="hr-HR"/>
        </w:rPr>
        <w:t xml:space="preserve">Identitet podnositelja zahtjeva za </w:t>
      </w:r>
      <w:r w:rsidRPr="0092246B">
        <w:rPr>
          <w:rFonts w:ascii="Times New Roman" w:hAnsi="Times New Roman"/>
          <w:sz w:val="24"/>
          <w:szCs w:val="24"/>
          <w:lang w:val="hr-HR"/>
        </w:rPr>
        <w:t>konzularn</w:t>
      </w:r>
      <w:r w:rsidR="00B802CB" w:rsidRPr="0092246B">
        <w:rPr>
          <w:rFonts w:ascii="Times New Roman" w:hAnsi="Times New Roman"/>
          <w:sz w:val="24"/>
          <w:szCs w:val="24"/>
          <w:lang w:val="hr-HR"/>
        </w:rPr>
        <w:t>om</w:t>
      </w:r>
      <w:r w:rsidRPr="0092246B">
        <w:rPr>
          <w:rFonts w:ascii="Times New Roman" w:hAnsi="Times New Roman"/>
          <w:sz w:val="24"/>
          <w:szCs w:val="24"/>
          <w:lang w:val="hr-HR"/>
        </w:rPr>
        <w:t xml:space="preserve"> zaštit</w:t>
      </w:r>
      <w:r w:rsidR="00B802CB" w:rsidRPr="0092246B">
        <w:rPr>
          <w:rFonts w:ascii="Times New Roman" w:hAnsi="Times New Roman"/>
          <w:sz w:val="24"/>
          <w:szCs w:val="24"/>
          <w:lang w:val="hr-HR"/>
        </w:rPr>
        <w:t>om</w:t>
      </w:r>
      <w:r w:rsidRPr="0092246B">
        <w:rPr>
          <w:rFonts w:ascii="Times New Roman" w:hAnsi="Times New Roman"/>
          <w:sz w:val="24"/>
          <w:szCs w:val="24"/>
          <w:lang w:val="hr-HR"/>
        </w:rPr>
        <w:t xml:space="preserve"> utvrđuje se na osnovi putovn</w:t>
      </w:r>
      <w:r w:rsidR="002373A7" w:rsidRPr="0092246B">
        <w:rPr>
          <w:rFonts w:ascii="Times New Roman" w:hAnsi="Times New Roman"/>
          <w:sz w:val="24"/>
          <w:szCs w:val="24"/>
          <w:lang w:val="hr-HR"/>
        </w:rPr>
        <w:t>ice</w:t>
      </w:r>
      <w:r w:rsidRPr="0092246B">
        <w:rPr>
          <w:rFonts w:ascii="Times New Roman" w:hAnsi="Times New Roman"/>
          <w:sz w:val="24"/>
          <w:szCs w:val="24"/>
          <w:lang w:val="hr-HR"/>
        </w:rPr>
        <w:t xml:space="preserve"> ili osobne iskaznice.</w:t>
      </w:r>
    </w:p>
    <w:p w:rsidR="003D6241" w:rsidRPr="001C10C2" w:rsidRDefault="002373A7" w:rsidP="00372030">
      <w:pPr>
        <w:jc w:val="both"/>
        <w:rPr>
          <w:rFonts w:ascii="Times New Roman" w:hAnsi="Times New Roman"/>
          <w:sz w:val="24"/>
          <w:szCs w:val="24"/>
          <w:lang w:val="hr-HR"/>
        </w:rPr>
      </w:pPr>
      <w:r w:rsidRPr="0092246B">
        <w:rPr>
          <w:rFonts w:ascii="Times New Roman" w:hAnsi="Times New Roman"/>
          <w:sz w:val="24"/>
          <w:szCs w:val="24"/>
          <w:lang w:val="hr-HR"/>
        </w:rPr>
        <w:t>Ukoliko podnositelj zahtjeva ne posjeduje ispravu iz stavka 1.</w:t>
      </w:r>
      <w:r w:rsidR="00542972" w:rsidRPr="0092246B">
        <w:rPr>
          <w:rFonts w:ascii="Times New Roman" w:hAnsi="Times New Roman"/>
          <w:sz w:val="24"/>
          <w:szCs w:val="24"/>
          <w:lang w:val="hr-HR"/>
        </w:rPr>
        <w:t xml:space="preserve"> ovog članka</w:t>
      </w:r>
      <w:r w:rsidR="00B802CB" w:rsidRPr="0092246B">
        <w:rPr>
          <w:rFonts w:ascii="Times New Roman" w:hAnsi="Times New Roman"/>
          <w:sz w:val="24"/>
          <w:szCs w:val="24"/>
          <w:lang w:val="hr-HR"/>
        </w:rPr>
        <w:t>,</w:t>
      </w:r>
      <w:r w:rsidRPr="0092246B">
        <w:rPr>
          <w:rFonts w:ascii="Times New Roman" w:hAnsi="Times New Roman"/>
          <w:sz w:val="24"/>
          <w:szCs w:val="24"/>
          <w:lang w:val="hr-HR"/>
        </w:rPr>
        <w:t xml:space="preserve"> i</w:t>
      </w:r>
      <w:r w:rsidR="003D6241" w:rsidRPr="0092246B">
        <w:rPr>
          <w:rFonts w:ascii="Times New Roman" w:hAnsi="Times New Roman"/>
          <w:sz w:val="24"/>
          <w:szCs w:val="24"/>
          <w:lang w:val="hr-HR"/>
        </w:rPr>
        <w:t xml:space="preserve">dentitet se </w:t>
      </w:r>
      <w:r w:rsidRPr="0092246B">
        <w:rPr>
          <w:rFonts w:ascii="Times New Roman" w:hAnsi="Times New Roman"/>
          <w:sz w:val="24"/>
          <w:szCs w:val="24"/>
          <w:lang w:val="hr-HR"/>
        </w:rPr>
        <w:t xml:space="preserve">može </w:t>
      </w:r>
      <w:r w:rsidR="003D6241" w:rsidRPr="0092246B">
        <w:rPr>
          <w:rFonts w:ascii="Times New Roman" w:hAnsi="Times New Roman"/>
          <w:sz w:val="24"/>
          <w:szCs w:val="24"/>
          <w:lang w:val="hr-HR"/>
        </w:rPr>
        <w:t xml:space="preserve">utvrditi i na drugi način, uključujući provjeru putem diplomatskih </w:t>
      </w:r>
      <w:r w:rsidR="00B802CB" w:rsidRPr="0092246B">
        <w:rPr>
          <w:rFonts w:ascii="Times New Roman" w:hAnsi="Times New Roman"/>
          <w:sz w:val="24"/>
          <w:szCs w:val="24"/>
          <w:lang w:val="hr-HR"/>
        </w:rPr>
        <w:t xml:space="preserve">misija </w:t>
      </w:r>
      <w:r w:rsidR="003D6241" w:rsidRPr="0092246B">
        <w:rPr>
          <w:rFonts w:ascii="Times New Roman" w:hAnsi="Times New Roman"/>
          <w:sz w:val="24"/>
          <w:szCs w:val="24"/>
          <w:lang w:val="hr-HR"/>
        </w:rPr>
        <w:t xml:space="preserve">i konzularnih ureda države članice </w:t>
      </w:r>
      <w:r w:rsidR="00AA18E8" w:rsidRPr="0092246B">
        <w:rPr>
          <w:rFonts w:ascii="Times New Roman" w:hAnsi="Times New Roman"/>
          <w:sz w:val="24"/>
          <w:szCs w:val="24"/>
          <w:lang w:val="hr-HR"/>
        </w:rPr>
        <w:t xml:space="preserve">EU </w:t>
      </w:r>
      <w:r w:rsidR="003D6241" w:rsidRPr="0092246B">
        <w:rPr>
          <w:rFonts w:ascii="Times New Roman" w:hAnsi="Times New Roman"/>
          <w:sz w:val="24"/>
          <w:szCs w:val="24"/>
          <w:lang w:val="hr-HR"/>
        </w:rPr>
        <w:t>za koju podnosi</w:t>
      </w:r>
      <w:r w:rsidRPr="0092246B">
        <w:rPr>
          <w:rFonts w:ascii="Times New Roman" w:hAnsi="Times New Roman"/>
          <w:sz w:val="24"/>
          <w:szCs w:val="24"/>
          <w:lang w:val="hr-HR"/>
        </w:rPr>
        <w:t>t</w:t>
      </w:r>
      <w:r w:rsidR="003D6241" w:rsidRPr="0092246B">
        <w:rPr>
          <w:rFonts w:ascii="Times New Roman" w:hAnsi="Times New Roman"/>
          <w:sz w:val="24"/>
          <w:szCs w:val="24"/>
          <w:lang w:val="hr-HR"/>
        </w:rPr>
        <w:t>elj zahtjeva tvrdi da je njezin državljanin</w:t>
      </w:r>
      <w:r w:rsidR="003D6241" w:rsidRPr="001C10C2">
        <w:rPr>
          <w:rFonts w:ascii="Times New Roman" w:hAnsi="Times New Roman"/>
          <w:sz w:val="24"/>
          <w:szCs w:val="24"/>
          <w:lang w:val="hr-HR"/>
        </w:rPr>
        <w:t>.</w:t>
      </w:r>
    </w:p>
    <w:p w:rsidR="00F25B5E" w:rsidRDefault="00F25B5E" w:rsidP="00F25B5E">
      <w:pPr>
        <w:jc w:val="center"/>
        <w:rPr>
          <w:rFonts w:ascii="Times New Roman" w:hAnsi="Times New Roman"/>
          <w:sz w:val="24"/>
          <w:szCs w:val="24"/>
          <w:lang w:val="hr-HR"/>
        </w:rPr>
      </w:pPr>
      <w:r>
        <w:rPr>
          <w:rFonts w:ascii="Times New Roman" w:hAnsi="Times New Roman"/>
          <w:sz w:val="24"/>
          <w:szCs w:val="24"/>
          <w:lang w:val="hr-HR"/>
        </w:rPr>
        <w:t>Č</w:t>
      </w:r>
      <w:r w:rsidR="003D6241" w:rsidRPr="001C10C2">
        <w:rPr>
          <w:rFonts w:ascii="Times New Roman" w:hAnsi="Times New Roman"/>
          <w:sz w:val="24"/>
          <w:szCs w:val="24"/>
          <w:lang w:val="hr-HR"/>
        </w:rPr>
        <w:t>lanak 15.</w:t>
      </w:r>
      <w:r w:rsidR="00E82EEB" w:rsidRPr="001C10C2">
        <w:rPr>
          <w:rFonts w:ascii="Times New Roman" w:hAnsi="Times New Roman"/>
          <w:sz w:val="24"/>
          <w:szCs w:val="24"/>
          <w:lang w:val="hr-HR"/>
        </w:rPr>
        <w:t>d</w:t>
      </w:r>
    </w:p>
    <w:p w:rsidR="00B85AC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Diplomatske misije i konzularni uredi Republike Hrvatske kojima je građanin bez predstavništva podnio zahtjev za konzularnom zaštitom ili su obaviještene da se građanin bez predstavništva nalazi u izvanrednoj situaciji bez odgode se savjetuju s ministarstvom nadležnim za vanjske poslove ili nadležnim veleposlanstvom ili konzulatom držav</w:t>
      </w:r>
      <w:r w:rsidR="00B85AC1" w:rsidRPr="001C10C2">
        <w:rPr>
          <w:rFonts w:ascii="Times New Roman" w:hAnsi="Times New Roman"/>
          <w:sz w:val="24"/>
          <w:szCs w:val="24"/>
          <w:lang w:val="hr-HR"/>
        </w:rPr>
        <w:t>e</w:t>
      </w:r>
      <w:r w:rsidRPr="001C10C2">
        <w:rPr>
          <w:rFonts w:ascii="Times New Roman" w:hAnsi="Times New Roman"/>
          <w:sz w:val="24"/>
          <w:szCs w:val="24"/>
          <w:lang w:val="hr-HR"/>
        </w:rPr>
        <w:t xml:space="preserve"> članice </w:t>
      </w:r>
      <w:r w:rsidR="00B85AC1" w:rsidRPr="001C10C2">
        <w:rPr>
          <w:rFonts w:ascii="Times New Roman" w:hAnsi="Times New Roman"/>
          <w:sz w:val="24"/>
          <w:szCs w:val="24"/>
          <w:lang w:val="hr-HR"/>
        </w:rPr>
        <w:t>državljanstva građanina</w:t>
      </w:r>
      <w:r w:rsidR="00D77074" w:rsidRPr="001C10C2">
        <w:rPr>
          <w:rFonts w:ascii="Times New Roman" w:hAnsi="Times New Roman"/>
          <w:sz w:val="24"/>
          <w:szCs w:val="24"/>
          <w:lang w:val="hr-HR"/>
        </w:rPr>
        <w:t xml:space="preserve"> te im dostavljaju sve relevantne informacije s kojima raspolažu</w:t>
      </w:r>
      <w:r w:rsidR="00B85AC1" w:rsidRPr="001C10C2">
        <w:rPr>
          <w:rFonts w:ascii="Times New Roman" w:hAnsi="Times New Roman"/>
          <w:sz w:val="24"/>
          <w:szCs w:val="24"/>
          <w:lang w:val="hr-HR"/>
        </w:rPr>
        <w:t>.</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Savjetovanje iz stavka 1. ovog članka odvija se prije pružanja pomoći, osim u sl</w:t>
      </w:r>
      <w:r w:rsidR="00B85AC1" w:rsidRPr="001C10C2">
        <w:rPr>
          <w:rFonts w:ascii="Times New Roman" w:hAnsi="Times New Roman"/>
          <w:sz w:val="24"/>
          <w:szCs w:val="24"/>
          <w:lang w:val="hr-HR"/>
        </w:rPr>
        <w:t>učajevima iznimne hitnosti.</w:t>
      </w:r>
    </w:p>
    <w:p w:rsidR="00251387" w:rsidRDefault="003D6241" w:rsidP="00372030">
      <w:pPr>
        <w:jc w:val="both"/>
        <w:rPr>
          <w:rFonts w:ascii="Times New Roman" w:hAnsi="Times New Roman"/>
          <w:color w:val="FF0000"/>
          <w:sz w:val="24"/>
          <w:szCs w:val="24"/>
          <w:lang w:val="hr-HR"/>
        </w:rPr>
      </w:pPr>
      <w:r w:rsidRPr="001C10C2">
        <w:rPr>
          <w:rFonts w:ascii="Times New Roman" w:hAnsi="Times New Roman"/>
          <w:sz w:val="24"/>
          <w:szCs w:val="24"/>
          <w:lang w:val="hr-HR"/>
        </w:rPr>
        <w:t xml:space="preserve">Diplomatske misije i konzularni uredi Republike </w:t>
      </w:r>
      <w:r w:rsidRPr="0092246B">
        <w:rPr>
          <w:rFonts w:ascii="Times New Roman" w:hAnsi="Times New Roman"/>
          <w:sz w:val="24"/>
          <w:szCs w:val="24"/>
          <w:lang w:val="hr-HR"/>
        </w:rPr>
        <w:t xml:space="preserve">Hrvatske nisu nadležni za komunikaciju s članovima obitelji ili drugim fizičkim ili pravnim osobama </w:t>
      </w:r>
      <w:r w:rsidR="00FE3D4B" w:rsidRPr="0092246B">
        <w:rPr>
          <w:rFonts w:ascii="Times New Roman" w:hAnsi="Times New Roman"/>
          <w:sz w:val="24"/>
          <w:szCs w:val="24"/>
          <w:lang w:val="hr-HR"/>
        </w:rPr>
        <w:t xml:space="preserve">s kojima je povezan </w:t>
      </w:r>
      <w:r w:rsidRPr="0092246B">
        <w:rPr>
          <w:rFonts w:ascii="Times New Roman" w:hAnsi="Times New Roman"/>
          <w:sz w:val="24"/>
          <w:szCs w:val="24"/>
          <w:lang w:val="hr-HR"/>
        </w:rPr>
        <w:t>građanin bez predstavništva.</w:t>
      </w:r>
      <w:r w:rsidR="00976A85">
        <w:rPr>
          <w:rFonts w:ascii="Times New Roman" w:hAnsi="Times New Roman"/>
          <w:sz w:val="24"/>
          <w:szCs w:val="24"/>
          <w:lang w:val="hr-HR"/>
        </w:rPr>
        <w:t xml:space="preserve"> </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M</w:t>
      </w:r>
      <w:r w:rsidR="004C69FB"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putem sigurne internetske stranice obavještava Europsku službu za vanjsko djelovanje </w:t>
      </w:r>
      <w:r w:rsidR="004C69FB" w:rsidRPr="001C10C2">
        <w:rPr>
          <w:rFonts w:ascii="Times New Roman" w:hAnsi="Times New Roman"/>
          <w:sz w:val="24"/>
          <w:szCs w:val="24"/>
          <w:lang w:val="hr-HR"/>
        </w:rPr>
        <w:t xml:space="preserve">(u daljnjem tekstu: ESVD) </w:t>
      </w:r>
      <w:r w:rsidRPr="001C10C2">
        <w:rPr>
          <w:rFonts w:ascii="Times New Roman" w:hAnsi="Times New Roman"/>
          <w:sz w:val="24"/>
          <w:szCs w:val="24"/>
          <w:lang w:val="hr-HR"/>
        </w:rPr>
        <w:t xml:space="preserve">o kontakt osobama službe vanjskih poslova </w:t>
      </w:r>
      <w:r w:rsidR="00485CFC" w:rsidRPr="001C10C2">
        <w:rPr>
          <w:rFonts w:ascii="Times New Roman" w:hAnsi="Times New Roman"/>
          <w:sz w:val="24"/>
          <w:szCs w:val="24"/>
          <w:lang w:val="hr-HR"/>
        </w:rPr>
        <w:t xml:space="preserve">Republike Hrvatske </w:t>
      </w:r>
      <w:r w:rsidRPr="001C10C2">
        <w:rPr>
          <w:rFonts w:ascii="Times New Roman" w:hAnsi="Times New Roman"/>
          <w:sz w:val="24"/>
          <w:szCs w:val="24"/>
          <w:lang w:val="hr-HR"/>
        </w:rPr>
        <w:t xml:space="preserve">kojima se </w:t>
      </w:r>
      <w:r w:rsidR="003E182B" w:rsidRPr="001C10C2">
        <w:rPr>
          <w:rFonts w:ascii="Times New Roman" w:hAnsi="Times New Roman"/>
          <w:sz w:val="24"/>
          <w:szCs w:val="24"/>
          <w:lang w:val="hr-HR"/>
        </w:rPr>
        <w:t xml:space="preserve">svojim zahtjevima i zamolbama </w:t>
      </w:r>
      <w:r w:rsidRPr="001C10C2">
        <w:rPr>
          <w:rFonts w:ascii="Times New Roman" w:hAnsi="Times New Roman"/>
          <w:sz w:val="24"/>
          <w:szCs w:val="24"/>
          <w:lang w:val="hr-HR"/>
        </w:rPr>
        <w:t>mogu obratiti druge države članice</w:t>
      </w:r>
      <w:r w:rsidR="005C2C0F" w:rsidRPr="001C10C2">
        <w:rPr>
          <w:rFonts w:ascii="Times New Roman" w:hAnsi="Times New Roman"/>
          <w:sz w:val="24"/>
          <w:szCs w:val="24"/>
          <w:lang w:val="hr-HR"/>
        </w:rPr>
        <w:t xml:space="preserve"> EU</w:t>
      </w:r>
      <w:r w:rsidRPr="001C10C2">
        <w:rPr>
          <w:rFonts w:ascii="Times New Roman" w:hAnsi="Times New Roman"/>
          <w:sz w:val="24"/>
          <w:szCs w:val="24"/>
          <w:lang w:val="hr-HR"/>
        </w:rPr>
        <w:t xml:space="preserve">. </w:t>
      </w:r>
    </w:p>
    <w:p w:rsidR="00F25B5E" w:rsidRDefault="00F25B5E" w:rsidP="00F25B5E">
      <w:pPr>
        <w:jc w:val="center"/>
        <w:rPr>
          <w:rFonts w:ascii="Times New Roman" w:hAnsi="Times New Roman"/>
          <w:sz w:val="24"/>
          <w:szCs w:val="24"/>
          <w:lang w:val="hr-HR"/>
        </w:rPr>
      </w:pPr>
      <w:r>
        <w:rPr>
          <w:rFonts w:ascii="Times New Roman" w:hAnsi="Times New Roman"/>
          <w:sz w:val="24"/>
          <w:szCs w:val="24"/>
          <w:lang w:val="hr-HR"/>
        </w:rPr>
        <w:t xml:space="preserve">Članak </w:t>
      </w:r>
      <w:r w:rsidR="003D6241" w:rsidRPr="001C10C2">
        <w:rPr>
          <w:rFonts w:ascii="Times New Roman" w:hAnsi="Times New Roman"/>
          <w:sz w:val="24"/>
          <w:szCs w:val="24"/>
          <w:lang w:val="hr-HR"/>
        </w:rPr>
        <w:t>15.</w:t>
      </w:r>
      <w:r w:rsidR="00E82EEB" w:rsidRPr="001C10C2">
        <w:rPr>
          <w:rFonts w:ascii="Times New Roman" w:hAnsi="Times New Roman"/>
          <w:sz w:val="24"/>
          <w:szCs w:val="24"/>
          <w:lang w:val="hr-HR"/>
        </w:rPr>
        <w:t>e</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Građani bez predstavništva imaju pravo tražiti zaštitu od veleposlanstva ili konzulata bilo koje države članice</w:t>
      </w:r>
      <w:r w:rsidR="00507EF1" w:rsidRPr="001C10C2">
        <w:rPr>
          <w:rFonts w:ascii="Times New Roman" w:hAnsi="Times New Roman"/>
          <w:sz w:val="24"/>
          <w:szCs w:val="24"/>
          <w:lang w:val="hr-HR"/>
        </w:rPr>
        <w:t xml:space="preserve"> EU</w:t>
      </w:r>
      <w:r w:rsidRPr="001C10C2">
        <w:rPr>
          <w:rFonts w:ascii="Times New Roman" w:hAnsi="Times New Roman"/>
          <w:sz w:val="24"/>
          <w:szCs w:val="24"/>
          <w:lang w:val="hr-HR"/>
        </w:rPr>
        <w:t>.</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Države članice</w:t>
      </w:r>
      <w:r w:rsidR="00507EF1" w:rsidRPr="001C10C2">
        <w:rPr>
          <w:rFonts w:ascii="Times New Roman" w:hAnsi="Times New Roman"/>
          <w:sz w:val="24"/>
          <w:szCs w:val="24"/>
          <w:lang w:val="hr-HR"/>
        </w:rPr>
        <w:t xml:space="preserve"> EU</w:t>
      </w:r>
      <w:r w:rsidRPr="001C10C2">
        <w:rPr>
          <w:rFonts w:ascii="Times New Roman" w:hAnsi="Times New Roman"/>
          <w:sz w:val="24"/>
          <w:szCs w:val="24"/>
          <w:lang w:val="hr-HR"/>
        </w:rPr>
        <w:t xml:space="preserve"> mogu sklapati </w:t>
      </w:r>
      <w:r w:rsidR="00825CCF" w:rsidRPr="001C10C2">
        <w:rPr>
          <w:rFonts w:ascii="Times New Roman" w:hAnsi="Times New Roman"/>
          <w:sz w:val="24"/>
          <w:szCs w:val="24"/>
          <w:lang w:val="hr-HR"/>
        </w:rPr>
        <w:t xml:space="preserve">sporazume o </w:t>
      </w:r>
      <w:r w:rsidRPr="001C10C2">
        <w:rPr>
          <w:rFonts w:ascii="Times New Roman" w:hAnsi="Times New Roman"/>
          <w:sz w:val="24"/>
          <w:szCs w:val="24"/>
          <w:lang w:val="hr-HR"/>
        </w:rPr>
        <w:t xml:space="preserve">pružanju konzularne zaštite </w:t>
      </w:r>
      <w:r w:rsidR="007F1B9A" w:rsidRPr="001C10C2">
        <w:rPr>
          <w:rFonts w:ascii="Times New Roman" w:hAnsi="Times New Roman"/>
          <w:sz w:val="24"/>
          <w:szCs w:val="24"/>
          <w:lang w:val="hr-HR"/>
        </w:rPr>
        <w:t xml:space="preserve">u trećim zemljama </w:t>
      </w:r>
      <w:r w:rsidRPr="001C10C2">
        <w:rPr>
          <w:rFonts w:ascii="Times New Roman" w:hAnsi="Times New Roman"/>
          <w:sz w:val="24"/>
          <w:szCs w:val="24"/>
          <w:lang w:val="hr-HR"/>
        </w:rPr>
        <w:t xml:space="preserve">građanima bez predstavništva. </w:t>
      </w:r>
    </w:p>
    <w:p w:rsidR="003D6241" w:rsidRPr="001C10C2" w:rsidRDefault="00A7034E" w:rsidP="00372030">
      <w:pPr>
        <w:jc w:val="both"/>
        <w:rPr>
          <w:rFonts w:ascii="Times New Roman" w:hAnsi="Times New Roman"/>
          <w:sz w:val="24"/>
          <w:szCs w:val="24"/>
          <w:lang w:val="hr-HR"/>
        </w:rPr>
      </w:pPr>
      <w:r w:rsidRPr="001C10C2">
        <w:rPr>
          <w:rFonts w:ascii="Times New Roman" w:hAnsi="Times New Roman"/>
          <w:sz w:val="24"/>
          <w:szCs w:val="24"/>
          <w:lang w:val="hr-HR"/>
        </w:rPr>
        <w:t>Ministarstvo vanjskih i europskih poslova o</w:t>
      </w:r>
      <w:r w:rsidR="003D6241" w:rsidRPr="001C10C2">
        <w:rPr>
          <w:rFonts w:ascii="Times New Roman" w:hAnsi="Times New Roman"/>
          <w:sz w:val="24"/>
          <w:szCs w:val="24"/>
          <w:lang w:val="hr-HR"/>
        </w:rPr>
        <w:t xml:space="preserve"> sklopljenim </w:t>
      </w:r>
      <w:r w:rsidR="00825CCF" w:rsidRPr="001C10C2">
        <w:rPr>
          <w:rFonts w:ascii="Times New Roman" w:hAnsi="Times New Roman"/>
          <w:sz w:val="24"/>
          <w:szCs w:val="24"/>
          <w:lang w:val="hr-HR"/>
        </w:rPr>
        <w:t>sporazumima</w:t>
      </w:r>
      <w:r w:rsidR="003D6241" w:rsidRPr="001C10C2">
        <w:rPr>
          <w:rFonts w:ascii="Times New Roman" w:hAnsi="Times New Roman"/>
          <w:sz w:val="24"/>
          <w:szCs w:val="24"/>
          <w:lang w:val="hr-HR"/>
        </w:rPr>
        <w:t xml:space="preserve"> iz stavka </w:t>
      </w:r>
      <w:r w:rsidR="00825CCF" w:rsidRPr="001C10C2">
        <w:rPr>
          <w:rFonts w:ascii="Times New Roman" w:hAnsi="Times New Roman"/>
          <w:sz w:val="24"/>
          <w:szCs w:val="24"/>
          <w:lang w:val="hr-HR"/>
        </w:rPr>
        <w:t>2</w:t>
      </w:r>
      <w:r w:rsidR="003D6241" w:rsidRPr="001C10C2">
        <w:rPr>
          <w:rFonts w:ascii="Times New Roman" w:hAnsi="Times New Roman"/>
          <w:sz w:val="24"/>
          <w:szCs w:val="24"/>
          <w:lang w:val="hr-HR"/>
        </w:rPr>
        <w:t xml:space="preserve">. ovog članka </w:t>
      </w:r>
      <w:r w:rsidR="00C2745C" w:rsidRPr="001C10C2">
        <w:rPr>
          <w:rFonts w:ascii="Times New Roman" w:hAnsi="Times New Roman"/>
          <w:sz w:val="24"/>
          <w:szCs w:val="24"/>
          <w:lang w:val="hr-HR"/>
        </w:rPr>
        <w:t xml:space="preserve">koji se odnose na državljane Republike Hrvatske </w:t>
      </w:r>
      <w:r w:rsidR="003D6241" w:rsidRPr="001C10C2">
        <w:rPr>
          <w:rFonts w:ascii="Times New Roman" w:hAnsi="Times New Roman"/>
          <w:sz w:val="24"/>
          <w:szCs w:val="24"/>
          <w:lang w:val="hr-HR"/>
        </w:rPr>
        <w:t>obavještava Europsk</w:t>
      </w:r>
      <w:r w:rsidR="007F1B9A" w:rsidRPr="001C10C2">
        <w:rPr>
          <w:rFonts w:ascii="Times New Roman" w:hAnsi="Times New Roman"/>
          <w:sz w:val="24"/>
          <w:szCs w:val="24"/>
          <w:lang w:val="hr-HR"/>
        </w:rPr>
        <w:t>u</w:t>
      </w:r>
      <w:r w:rsidR="003D6241" w:rsidRPr="001C10C2">
        <w:rPr>
          <w:rFonts w:ascii="Times New Roman" w:hAnsi="Times New Roman"/>
          <w:sz w:val="24"/>
          <w:szCs w:val="24"/>
          <w:lang w:val="hr-HR"/>
        </w:rPr>
        <w:t xml:space="preserve"> komisij</w:t>
      </w:r>
      <w:r w:rsidR="007F1B9A" w:rsidRPr="001C10C2">
        <w:rPr>
          <w:rFonts w:ascii="Times New Roman" w:hAnsi="Times New Roman"/>
          <w:sz w:val="24"/>
          <w:szCs w:val="24"/>
          <w:lang w:val="hr-HR"/>
        </w:rPr>
        <w:t>u</w:t>
      </w:r>
      <w:r w:rsidR="003D6241" w:rsidRPr="001C10C2">
        <w:rPr>
          <w:rFonts w:ascii="Times New Roman" w:hAnsi="Times New Roman"/>
          <w:sz w:val="24"/>
          <w:szCs w:val="24"/>
          <w:lang w:val="hr-HR"/>
        </w:rPr>
        <w:t xml:space="preserve"> i E</w:t>
      </w:r>
      <w:r w:rsidR="008F2A03" w:rsidRPr="001C10C2">
        <w:rPr>
          <w:rFonts w:ascii="Times New Roman" w:hAnsi="Times New Roman"/>
          <w:sz w:val="24"/>
          <w:szCs w:val="24"/>
          <w:lang w:val="hr-HR"/>
        </w:rPr>
        <w:t>SVD</w:t>
      </w:r>
      <w:r w:rsidR="003D6241" w:rsidRPr="001C10C2">
        <w:rPr>
          <w:rFonts w:ascii="Times New Roman" w:hAnsi="Times New Roman"/>
          <w:sz w:val="24"/>
          <w:szCs w:val="24"/>
          <w:lang w:val="hr-HR"/>
        </w:rPr>
        <w:t>, a obavijest o skl</w:t>
      </w:r>
      <w:r w:rsidR="007F1B9A" w:rsidRPr="001C10C2">
        <w:rPr>
          <w:rFonts w:ascii="Times New Roman" w:hAnsi="Times New Roman"/>
          <w:sz w:val="24"/>
          <w:szCs w:val="24"/>
          <w:lang w:val="hr-HR"/>
        </w:rPr>
        <w:t>o</w:t>
      </w:r>
      <w:r w:rsidR="003D6241" w:rsidRPr="001C10C2">
        <w:rPr>
          <w:rFonts w:ascii="Times New Roman" w:hAnsi="Times New Roman"/>
          <w:sz w:val="24"/>
          <w:szCs w:val="24"/>
          <w:lang w:val="hr-HR"/>
        </w:rPr>
        <w:t>p</w:t>
      </w:r>
      <w:r w:rsidR="007F1B9A" w:rsidRPr="001C10C2">
        <w:rPr>
          <w:rFonts w:ascii="Times New Roman" w:hAnsi="Times New Roman"/>
          <w:sz w:val="24"/>
          <w:szCs w:val="24"/>
          <w:lang w:val="hr-HR"/>
        </w:rPr>
        <w:t xml:space="preserve">ljenom </w:t>
      </w:r>
      <w:r w:rsidR="008F2A03" w:rsidRPr="001C10C2">
        <w:rPr>
          <w:rFonts w:ascii="Times New Roman" w:hAnsi="Times New Roman"/>
          <w:sz w:val="24"/>
          <w:szCs w:val="24"/>
          <w:lang w:val="hr-HR"/>
        </w:rPr>
        <w:t>sporazumu</w:t>
      </w:r>
      <w:r w:rsidR="007F1B9A" w:rsidRPr="001C10C2">
        <w:rPr>
          <w:rFonts w:ascii="Times New Roman" w:hAnsi="Times New Roman"/>
          <w:sz w:val="24"/>
          <w:szCs w:val="24"/>
          <w:lang w:val="hr-HR"/>
        </w:rPr>
        <w:t xml:space="preserve"> se</w:t>
      </w:r>
      <w:r w:rsidR="003D6241" w:rsidRPr="001C10C2">
        <w:rPr>
          <w:rFonts w:ascii="Times New Roman" w:hAnsi="Times New Roman"/>
          <w:sz w:val="24"/>
          <w:szCs w:val="24"/>
          <w:lang w:val="hr-HR"/>
        </w:rPr>
        <w:t xml:space="preserve"> objavljuje na </w:t>
      </w:r>
      <w:r w:rsidR="008F2A03" w:rsidRPr="001C10C2">
        <w:rPr>
          <w:rFonts w:ascii="Times New Roman" w:hAnsi="Times New Roman"/>
          <w:sz w:val="24"/>
          <w:szCs w:val="24"/>
          <w:lang w:val="hr-HR"/>
        </w:rPr>
        <w:t>javnoj internetskoj</w:t>
      </w:r>
      <w:r w:rsidR="003D6241" w:rsidRPr="001C10C2">
        <w:rPr>
          <w:rFonts w:ascii="Times New Roman" w:hAnsi="Times New Roman"/>
          <w:sz w:val="24"/>
          <w:szCs w:val="24"/>
          <w:lang w:val="hr-HR"/>
        </w:rPr>
        <w:t xml:space="preserve"> stranici M</w:t>
      </w:r>
      <w:r w:rsidR="008F2A03" w:rsidRPr="001C10C2">
        <w:rPr>
          <w:rFonts w:ascii="Times New Roman" w:hAnsi="Times New Roman"/>
          <w:sz w:val="24"/>
          <w:szCs w:val="24"/>
          <w:lang w:val="hr-HR"/>
        </w:rPr>
        <w:t>inistarstva vanjskih i europskih poslova</w:t>
      </w:r>
      <w:r w:rsidR="003D6241" w:rsidRPr="001C10C2">
        <w:rPr>
          <w:rFonts w:ascii="Times New Roman" w:hAnsi="Times New Roman"/>
          <w:sz w:val="24"/>
          <w:szCs w:val="24"/>
          <w:lang w:val="hr-HR"/>
        </w:rPr>
        <w:t>.</w:t>
      </w:r>
    </w:p>
    <w:p w:rsidR="00935A5F" w:rsidRDefault="00935A5F" w:rsidP="00F25B5E">
      <w:pPr>
        <w:jc w:val="center"/>
        <w:rPr>
          <w:rFonts w:ascii="Times New Roman" w:hAnsi="Times New Roman"/>
          <w:sz w:val="24"/>
          <w:szCs w:val="24"/>
          <w:lang w:val="hr-HR"/>
        </w:rPr>
      </w:pPr>
    </w:p>
    <w:p w:rsidR="00935A5F" w:rsidRDefault="00935A5F" w:rsidP="00F25B5E">
      <w:pPr>
        <w:jc w:val="center"/>
        <w:rPr>
          <w:rFonts w:ascii="Times New Roman" w:hAnsi="Times New Roman"/>
          <w:sz w:val="24"/>
          <w:szCs w:val="24"/>
          <w:lang w:val="hr-HR"/>
        </w:rPr>
      </w:pPr>
    </w:p>
    <w:p w:rsidR="003D6241" w:rsidRPr="001C10C2" w:rsidRDefault="00F25B5E" w:rsidP="00F25B5E">
      <w:pPr>
        <w:jc w:val="center"/>
        <w:rPr>
          <w:rFonts w:ascii="Times New Roman" w:hAnsi="Times New Roman"/>
          <w:sz w:val="24"/>
          <w:szCs w:val="24"/>
          <w:lang w:val="hr-HR"/>
        </w:rPr>
      </w:pPr>
      <w:r>
        <w:rPr>
          <w:rFonts w:ascii="Times New Roman" w:hAnsi="Times New Roman"/>
          <w:sz w:val="24"/>
          <w:szCs w:val="24"/>
          <w:lang w:val="hr-HR"/>
        </w:rPr>
        <w:lastRenderedPageBreak/>
        <w:t>Č</w:t>
      </w:r>
      <w:r w:rsidR="003D6241" w:rsidRPr="001C10C2">
        <w:rPr>
          <w:rFonts w:ascii="Times New Roman" w:hAnsi="Times New Roman"/>
          <w:sz w:val="24"/>
          <w:szCs w:val="24"/>
          <w:lang w:val="hr-HR"/>
        </w:rPr>
        <w:t>lanak 15.f</w:t>
      </w:r>
    </w:p>
    <w:p w:rsidR="003D6241" w:rsidRPr="001C10C2" w:rsidRDefault="003D6241" w:rsidP="00372030">
      <w:pPr>
        <w:jc w:val="both"/>
        <w:rPr>
          <w:rFonts w:ascii="Times New Roman" w:hAnsi="Times New Roman"/>
          <w:sz w:val="24"/>
          <w:szCs w:val="24"/>
          <w:lang w:val="hr-HR"/>
        </w:rPr>
      </w:pPr>
      <w:r w:rsidRPr="001C10C2">
        <w:rPr>
          <w:rFonts w:ascii="Times New Roman" w:hAnsi="Times New Roman"/>
          <w:sz w:val="24"/>
          <w:szCs w:val="24"/>
          <w:lang w:val="hr-HR"/>
        </w:rPr>
        <w:t>Ukoliko država članica državljanstva građanina bez predstavništva</w:t>
      </w:r>
      <w:r w:rsidR="00976A85">
        <w:rPr>
          <w:rFonts w:ascii="Times New Roman" w:hAnsi="Times New Roman"/>
          <w:color w:val="FF0000"/>
          <w:sz w:val="24"/>
          <w:szCs w:val="24"/>
          <w:lang w:val="hr-HR"/>
        </w:rPr>
        <w:t>,</w:t>
      </w:r>
      <w:r w:rsidRPr="001C10C2">
        <w:rPr>
          <w:rFonts w:ascii="Times New Roman" w:hAnsi="Times New Roman"/>
          <w:sz w:val="24"/>
          <w:szCs w:val="24"/>
          <w:lang w:val="hr-HR"/>
        </w:rPr>
        <w:t xml:space="preserve"> koji se obratio zahtjevom za konzularnom zaštitom diplomatskoj misiji ili konzularnom uredu Republike Hrvatske</w:t>
      </w:r>
      <w:r w:rsidR="00976A85">
        <w:rPr>
          <w:rFonts w:ascii="Times New Roman" w:hAnsi="Times New Roman"/>
          <w:color w:val="FF0000"/>
          <w:sz w:val="24"/>
          <w:szCs w:val="24"/>
          <w:lang w:val="hr-HR"/>
        </w:rPr>
        <w:t>,</w:t>
      </w:r>
      <w:r w:rsidRPr="001C10C2">
        <w:rPr>
          <w:rFonts w:ascii="Times New Roman" w:hAnsi="Times New Roman"/>
          <w:sz w:val="24"/>
          <w:szCs w:val="24"/>
          <w:lang w:val="hr-HR"/>
        </w:rPr>
        <w:t xml:space="preserve"> ima sklopljen </w:t>
      </w:r>
      <w:r w:rsidR="003727CC" w:rsidRPr="001C10C2">
        <w:rPr>
          <w:rFonts w:ascii="Times New Roman" w:hAnsi="Times New Roman"/>
          <w:sz w:val="24"/>
          <w:szCs w:val="24"/>
          <w:lang w:val="hr-HR"/>
        </w:rPr>
        <w:t>sporazum</w:t>
      </w:r>
      <w:r w:rsidRPr="001C10C2">
        <w:rPr>
          <w:rFonts w:ascii="Times New Roman" w:hAnsi="Times New Roman"/>
          <w:sz w:val="24"/>
          <w:szCs w:val="24"/>
          <w:lang w:val="hr-HR"/>
        </w:rPr>
        <w:t xml:space="preserve"> iz članka 15.</w:t>
      </w:r>
      <w:r w:rsidR="00DB357C" w:rsidRPr="001C10C2">
        <w:rPr>
          <w:rFonts w:ascii="Times New Roman" w:hAnsi="Times New Roman"/>
          <w:sz w:val="24"/>
          <w:szCs w:val="24"/>
          <w:lang w:val="hr-HR"/>
        </w:rPr>
        <w:t>e</w:t>
      </w:r>
      <w:r w:rsidRPr="001C10C2">
        <w:rPr>
          <w:rFonts w:ascii="Times New Roman" w:hAnsi="Times New Roman"/>
          <w:sz w:val="24"/>
          <w:szCs w:val="24"/>
          <w:lang w:val="hr-HR"/>
        </w:rPr>
        <w:t xml:space="preserve"> s drugom državom članicom</w:t>
      </w:r>
      <w:r w:rsidR="00DB357C" w:rsidRPr="001C10C2">
        <w:rPr>
          <w:rFonts w:ascii="Times New Roman" w:hAnsi="Times New Roman"/>
          <w:sz w:val="24"/>
          <w:szCs w:val="24"/>
          <w:lang w:val="hr-HR"/>
        </w:rPr>
        <w:t xml:space="preserve"> EU</w:t>
      </w:r>
      <w:r w:rsidRPr="001C10C2">
        <w:rPr>
          <w:rFonts w:ascii="Times New Roman" w:hAnsi="Times New Roman"/>
          <w:sz w:val="24"/>
          <w:szCs w:val="24"/>
          <w:lang w:val="hr-HR"/>
        </w:rPr>
        <w:t xml:space="preserve">, </w:t>
      </w:r>
      <w:r w:rsidR="00323EB2" w:rsidRPr="001C10C2">
        <w:rPr>
          <w:rFonts w:ascii="Times New Roman" w:hAnsi="Times New Roman"/>
          <w:sz w:val="24"/>
          <w:szCs w:val="24"/>
          <w:lang w:val="hr-HR"/>
        </w:rPr>
        <w:t xml:space="preserve">diplomatska misija ili konzularni ured Republike Hrvatske će </w:t>
      </w:r>
      <w:r w:rsidRPr="001C10C2">
        <w:rPr>
          <w:rFonts w:ascii="Times New Roman" w:hAnsi="Times New Roman"/>
          <w:sz w:val="24"/>
          <w:szCs w:val="24"/>
          <w:lang w:val="hr-HR"/>
        </w:rPr>
        <w:t>građanin</w:t>
      </w:r>
      <w:r w:rsidR="00323EB2" w:rsidRPr="001C10C2">
        <w:rPr>
          <w:rFonts w:ascii="Times New Roman" w:hAnsi="Times New Roman"/>
          <w:sz w:val="24"/>
          <w:szCs w:val="24"/>
          <w:lang w:val="hr-HR"/>
        </w:rPr>
        <w:t>a</w:t>
      </w:r>
      <w:r w:rsidRPr="001C10C2">
        <w:rPr>
          <w:rFonts w:ascii="Times New Roman" w:hAnsi="Times New Roman"/>
          <w:sz w:val="24"/>
          <w:szCs w:val="24"/>
          <w:lang w:val="hr-HR"/>
        </w:rPr>
        <w:t xml:space="preserve"> bez predstavništva </w:t>
      </w:r>
      <w:r w:rsidR="00323EB2" w:rsidRPr="001C10C2">
        <w:rPr>
          <w:rFonts w:ascii="Times New Roman" w:hAnsi="Times New Roman"/>
          <w:sz w:val="24"/>
          <w:szCs w:val="24"/>
          <w:lang w:val="hr-HR"/>
        </w:rPr>
        <w:t xml:space="preserve">uputiti </w:t>
      </w:r>
      <w:r w:rsidRPr="001C10C2">
        <w:rPr>
          <w:rFonts w:ascii="Times New Roman" w:hAnsi="Times New Roman"/>
          <w:sz w:val="24"/>
          <w:szCs w:val="24"/>
          <w:lang w:val="hr-HR"/>
        </w:rPr>
        <w:t>na veleposlanstvo ili konzulat</w:t>
      </w:r>
      <w:r w:rsidR="00A32603" w:rsidRPr="001C10C2">
        <w:rPr>
          <w:rFonts w:ascii="Times New Roman" w:hAnsi="Times New Roman"/>
          <w:sz w:val="24"/>
          <w:szCs w:val="24"/>
          <w:lang w:val="hr-HR"/>
        </w:rPr>
        <w:t xml:space="preserve"> nadležan temeljem sklopljenog </w:t>
      </w:r>
      <w:r w:rsidR="003727CC" w:rsidRPr="001C10C2">
        <w:rPr>
          <w:rFonts w:ascii="Times New Roman" w:hAnsi="Times New Roman"/>
          <w:sz w:val="24"/>
          <w:szCs w:val="24"/>
          <w:lang w:val="hr-HR"/>
        </w:rPr>
        <w:t>sporazuma</w:t>
      </w:r>
      <w:r w:rsidRPr="001C10C2">
        <w:rPr>
          <w:rFonts w:ascii="Times New Roman" w:hAnsi="Times New Roman"/>
          <w:sz w:val="24"/>
          <w:szCs w:val="24"/>
          <w:lang w:val="hr-HR"/>
        </w:rPr>
        <w:t>, osim ako bi to ugrozilo njegovu konzularnu zaštitu.</w:t>
      </w:r>
    </w:p>
    <w:p w:rsidR="00A45CA7" w:rsidRPr="001C10C2" w:rsidRDefault="00F25B5E" w:rsidP="00F25B5E">
      <w:pPr>
        <w:jc w:val="center"/>
        <w:rPr>
          <w:rFonts w:ascii="Times New Roman" w:hAnsi="Times New Roman"/>
          <w:sz w:val="24"/>
          <w:szCs w:val="24"/>
          <w:lang w:val="hr-HR"/>
        </w:rPr>
      </w:pPr>
      <w:r>
        <w:rPr>
          <w:rFonts w:ascii="Times New Roman" w:hAnsi="Times New Roman"/>
          <w:sz w:val="24"/>
          <w:szCs w:val="24"/>
          <w:lang w:val="hr-HR"/>
        </w:rPr>
        <w:t>Č</w:t>
      </w:r>
      <w:r w:rsidR="00A45CA7" w:rsidRPr="001C10C2">
        <w:rPr>
          <w:rFonts w:ascii="Times New Roman" w:hAnsi="Times New Roman"/>
          <w:sz w:val="24"/>
          <w:szCs w:val="24"/>
          <w:lang w:val="hr-HR"/>
        </w:rPr>
        <w:t>lanak 15.g</w:t>
      </w:r>
    </w:p>
    <w:p w:rsidR="00FD5D73" w:rsidRDefault="00FD7A70" w:rsidP="00372030">
      <w:pPr>
        <w:pStyle w:val="t-9-8"/>
        <w:jc w:val="both"/>
        <w:rPr>
          <w:lang w:val="hr-HR"/>
        </w:rPr>
      </w:pPr>
      <w:r w:rsidRPr="001C10C2">
        <w:rPr>
          <w:lang w:val="hr-HR"/>
        </w:rPr>
        <w:t xml:space="preserve">Država članica državljanstva građanina bez predstavništva može od diplomatske misije i konzularnog ureda Republike </w:t>
      </w:r>
      <w:r w:rsidRPr="00C02521">
        <w:rPr>
          <w:lang w:val="hr-HR"/>
        </w:rPr>
        <w:t>Hrvatske</w:t>
      </w:r>
      <w:r w:rsidR="00976A85" w:rsidRPr="00C02521">
        <w:rPr>
          <w:lang w:val="hr-HR"/>
        </w:rPr>
        <w:t>,</w:t>
      </w:r>
      <w:r w:rsidRPr="00C02521">
        <w:rPr>
          <w:lang w:val="hr-HR"/>
        </w:rPr>
        <w:t xml:space="preserve"> od </w:t>
      </w:r>
      <w:r w:rsidRPr="001C10C2">
        <w:rPr>
          <w:lang w:val="hr-HR"/>
        </w:rPr>
        <w:t xml:space="preserve">koje </w:t>
      </w:r>
      <w:r w:rsidR="00EA7D08" w:rsidRPr="001C10C2">
        <w:rPr>
          <w:lang w:val="hr-HR"/>
        </w:rPr>
        <w:t>građanin bez predstavništva zatraži ili primi konzularnu zaštitu</w:t>
      </w:r>
      <w:r w:rsidR="00976A85">
        <w:rPr>
          <w:color w:val="FF0000"/>
          <w:lang w:val="hr-HR"/>
        </w:rPr>
        <w:t>,</w:t>
      </w:r>
      <w:r w:rsidR="00EA7D08" w:rsidRPr="001C10C2">
        <w:rPr>
          <w:lang w:val="hr-HR"/>
        </w:rPr>
        <w:t xml:space="preserve"> zatražiti da </w:t>
      </w:r>
      <w:r w:rsidR="001A2EE2">
        <w:rPr>
          <w:lang w:val="hr-HR"/>
        </w:rPr>
        <w:t xml:space="preserve">joj se proslijedi </w:t>
      </w:r>
      <w:r w:rsidR="00EA7D08" w:rsidRPr="001C10C2">
        <w:rPr>
          <w:lang w:val="hr-HR"/>
        </w:rPr>
        <w:t xml:space="preserve">zahtjev ili predmet građanina kako bi </w:t>
      </w:r>
      <w:r w:rsidR="001A2EE2">
        <w:rPr>
          <w:lang w:val="hr-HR"/>
        </w:rPr>
        <w:t xml:space="preserve">mu </w:t>
      </w:r>
      <w:r w:rsidR="00EA7D08" w:rsidRPr="001C10C2">
        <w:rPr>
          <w:lang w:val="hr-HR"/>
        </w:rPr>
        <w:t xml:space="preserve">pružila konzularnu zaštitu u skladu sa svojim zakonodavstvom ili praskom. </w:t>
      </w:r>
    </w:p>
    <w:p w:rsidR="00EA7D08" w:rsidRPr="001C10C2" w:rsidRDefault="00EA7D08" w:rsidP="00372030">
      <w:pPr>
        <w:pStyle w:val="t-9-8"/>
        <w:jc w:val="both"/>
        <w:rPr>
          <w:lang w:val="hr-HR"/>
        </w:rPr>
      </w:pPr>
      <w:r w:rsidRPr="001C10C2">
        <w:rPr>
          <w:lang w:val="hr-HR"/>
        </w:rPr>
        <w:t xml:space="preserve">Diplomatska misija i konzularni ured Republike Hrvatske će </w:t>
      </w:r>
      <w:r w:rsidR="004A48F1" w:rsidRPr="001C10C2">
        <w:rPr>
          <w:lang w:val="hr-HR"/>
        </w:rPr>
        <w:t>udovoljiti</w:t>
      </w:r>
      <w:r w:rsidRPr="001C10C2">
        <w:rPr>
          <w:lang w:val="hr-HR"/>
        </w:rPr>
        <w:t xml:space="preserve"> traženju države članice državljanstva </w:t>
      </w:r>
      <w:r w:rsidR="004A48F1" w:rsidRPr="001C10C2">
        <w:rPr>
          <w:lang w:val="hr-HR"/>
        </w:rPr>
        <w:t xml:space="preserve">iz stavka 1. ovog članka kada ona </w:t>
      </w:r>
      <w:r w:rsidRPr="001C10C2">
        <w:rPr>
          <w:lang w:val="hr-HR"/>
        </w:rPr>
        <w:t xml:space="preserve">potvrdi da </w:t>
      </w:r>
      <w:r w:rsidR="00037D70" w:rsidRPr="001C10C2">
        <w:rPr>
          <w:lang w:val="hr-HR"/>
        </w:rPr>
        <w:t>građaninu bez predstavn</w:t>
      </w:r>
      <w:r w:rsidR="00F25B5E">
        <w:rPr>
          <w:lang w:val="hr-HR"/>
        </w:rPr>
        <w:t>ištva pruža konzularnu zaštitu.</w:t>
      </w:r>
    </w:p>
    <w:p w:rsidR="00A93DA0" w:rsidRPr="001C10C2" w:rsidRDefault="00F25B5E" w:rsidP="00F25B5E">
      <w:pPr>
        <w:pStyle w:val="t-9-8"/>
        <w:jc w:val="center"/>
        <w:rPr>
          <w:lang w:val="hr-HR"/>
        </w:rPr>
      </w:pPr>
      <w:r>
        <w:rPr>
          <w:lang w:val="hr-HR"/>
        </w:rPr>
        <w:t>Č</w:t>
      </w:r>
      <w:r w:rsidR="00A93DA0" w:rsidRPr="001C10C2">
        <w:rPr>
          <w:lang w:val="hr-HR"/>
        </w:rPr>
        <w:t xml:space="preserve">lanak </w:t>
      </w:r>
      <w:r w:rsidR="00E82EEB" w:rsidRPr="001C10C2">
        <w:rPr>
          <w:lang w:val="hr-HR"/>
        </w:rPr>
        <w:t>15.</w:t>
      </w:r>
      <w:r w:rsidR="00387B08" w:rsidRPr="001C10C2">
        <w:rPr>
          <w:lang w:val="hr-HR"/>
        </w:rPr>
        <w:t>h</w:t>
      </w:r>
    </w:p>
    <w:p w:rsidR="00A93DA0" w:rsidRPr="001C10C2" w:rsidRDefault="00A93DA0" w:rsidP="00372030">
      <w:pPr>
        <w:pStyle w:val="t-9-8"/>
        <w:jc w:val="both"/>
        <w:rPr>
          <w:lang w:val="hr-HR"/>
        </w:rPr>
      </w:pPr>
      <w:r w:rsidRPr="001C10C2">
        <w:rPr>
          <w:lang w:val="hr-HR"/>
        </w:rPr>
        <w:t xml:space="preserve">Diplomatske misije i konzularni uredi Republike Hrvatske surađuju s diplomatskim misijama i konzularnim uredima drugih država članica EU i Delegacijama EU kako bi se osigurala zaštita </w:t>
      </w:r>
      <w:r w:rsidR="00A92E00" w:rsidRPr="001C10C2">
        <w:rPr>
          <w:lang w:val="hr-HR"/>
        </w:rPr>
        <w:t xml:space="preserve">državljana Republike Hrvatske i </w:t>
      </w:r>
      <w:r w:rsidRPr="001C10C2">
        <w:rPr>
          <w:lang w:val="hr-HR"/>
        </w:rPr>
        <w:t xml:space="preserve">građana bez predstavništva u skladu s </w:t>
      </w:r>
      <w:r w:rsidR="00CF7348" w:rsidRPr="001C10C2">
        <w:rPr>
          <w:lang w:val="hr-HR"/>
        </w:rPr>
        <w:t xml:space="preserve">odredbama ovoga Zakona. </w:t>
      </w:r>
    </w:p>
    <w:p w:rsidR="00A93DA0" w:rsidRPr="001C10C2" w:rsidRDefault="00A93DA0" w:rsidP="00372030">
      <w:pPr>
        <w:pStyle w:val="t-9-8"/>
        <w:jc w:val="both"/>
        <w:rPr>
          <w:lang w:val="hr-HR"/>
        </w:rPr>
      </w:pPr>
      <w:r w:rsidRPr="001C10C2">
        <w:rPr>
          <w:lang w:val="hr-HR"/>
        </w:rPr>
        <w:t xml:space="preserve">Diplomatske misije i konzularni uredi Republike Hrvatske </w:t>
      </w:r>
      <w:r w:rsidR="00372F32" w:rsidRPr="001C10C2">
        <w:rPr>
          <w:lang w:val="hr-HR"/>
        </w:rPr>
        <w:t xml:space="preserve">djeluju u okviru </w:t>
      </w:r>
      <w:r w:rsidR="00CF7348" w:rsidRPr="001C10C2">
        <w:rPr>
          <w:lang w:val="hr-HR"/>
        </w:rPr>
        <w:t>lokalne konzularne suradnje, a što uključuje razmjenu i</w:t>
      </w:r>
      <w:r w:rsidRPr="001C10C2">
        <w:rPr>
          <w:lang w:val="hr-HR"/>
        </w:rPr>
        <w:t>n</w:t>
      </w:r>
      <w:r w:rsidR="00CF7348" w:rsidRPr="001C10C2">
        <w:rPr>
          <w:lang w:val="hr-HR"/>
        </w:rPr>
        <w:t>for</w:t>
      </w:r>
      <w:r w:rsidRPr="001C10C2">
        <w:rPr>
          <w:lang w:val="hr-HR"/>
        </w:rPr>
        <w:t>m</w:t>
      </w:r>
      <w:r w:rsidR="00CF7348" w:rsidRPr="001C10C2">
        <w:rPr>
          <w:lang w:val="hr-HR"/>
        </w:rPr>
        <w:t>a</w:t>
      </w:r>
      <w:r w:rsidRPr="001C10C2">
        <w:rPr>
          <w:lang w:val="hr-HR"/>
        </w:rPr>
        <w:t xml:space="preserve">cija o pitanjima relevantnim za </w:t>
      </w:r>
      <w:r w:rsidR="003A4F63" w:rsidRPr="001C10C2">
        <w:rPr>
          <w:lang w:val="hr-HR"/>
        </w:rPr>
        <w:t xml:space="preserve">pružanje konzularne pomoći i zaštite </w:t>
      </w:r>
      <w:r w:rsidR="00DD6DC2" w:rsidRPr="001C10C2">
        <w:rPr>
          <w:lang w:val="hr-HR"/>
        </w:rPr>
        <w:t>državljan</w:t>
      </w:r>
      <w:r w:rsidR="003A4F63" w:rsidRPr="001C10C2">
        <w:rPr>
          <w:lang w:val="hr-HR"/>
        </w:rPr>
        <w:t>ima</w:t>
      </w:r>
      <w:r w:rsidR="00DD6DC2" w:rsidRPr="001C10C2">
        <w:rPr>
          <w:lang w:val="hr-HR"/>
        </w:rPr>
        <w:t xml:space="preserve"> Republike Hrvatske </w:t>
      </w:r>
      <w:r w:rsidR="007008F7" w:rsidRPr="001C10C2">
        <w:rPr>
          <w:lang w:val="hr-HR"/>
        </w:rPr>
        <w:t>i građan</w:t>
      </w:r>
      <w:r w:rsidR="003A4F63" w:rsidRPr="001C10C2">
        <w:rPr>
          <w:lang w:val="hr-HR"/>
        </w:rPr>
        <w:t>ima</w:t>
      </w:r>
      <w:r w:rsidR="007008F7" w:rsidRPr="001C10C2">
        <w:rPr>
          <w:lang w:val="hr-HR"/>
        </w:rPr>
        <w:t xml:space="preserve"> bez predstavništva</w:t>
      </w:r>
      <w:r w:rsidRPr="001C10C2">
        <w:rPr>
          <w:lang w:val="hr-HR"/>
        </w:rPr>
        <w:t xml:space="preserve">. </w:t>
      </w:r>
    </w:p>
    <w:p w:rsidR="00494EB1" w:rsidRDefault="00494EB1" w:rsidP="00193AEA">
      <w:pPr>
        <w:spacing w:after="0" w:line="240" w:lineRule="auto"/>
        <w:jc w:val="center"/>
        <w:rPr>
          <w:rFonts w:ascii="Times New Roman" w:hAnsi="Times New Roman"/>
          <w:sz w:val="24"/>
          <w:szCs w:val="24"/>
          <w:lang w:val="hr-HR"/>
        </w:rPr>
      </w:pPr>
    </w:p>
    <w:p w:rsidR="00193AEA" w:rsidRDefault="004F3075" w:rsidP="00193AEA">
      <w:pPr>
        <w:spacing w:after="0" w:line="240" w:lineRule="auto"/>
        <w:jc w:val="center"/>
        <w:rPr>
          <w:rFonts w:ascii="Times New Roman" w:hAnsi="Times New Roman"/>
          <w:sz w:val="24"/>
          <w:szCs w:val="24"/>
          <w:lang w:val="hr-HR"/>
        </w:rPr>
      </w:pPr>
      <w:r w:rsidRPr="001C10C2">
        <w:rPr>
          <w:rFonts w:ascii="Times New Roman" w:hAnsi="Times New Roman"/>
          <w:sz w:val="24"/>
          <w:szCs w:val="24"/>
          <w:lang w:val="hr-HR"/>
        </w:rPr>
        <w:t xml:space="preserve">Konzularna </w:t>
      </w:r>
      <w:r w:rsidR="004534A4" w:rsidRPr="001C10C2">
        <w:rPr>
          <w:rFonts w:ascii="Times New Roman" w:hAnsi="Times New Roman"/>
          <w:sz w:val="24"/>
          <w:szCs w:val="24"/>
          <w:lang w:val="hr-HR"/>
        </w:rPr>
        <w:t>zaštita</w:t>
      </w:r>
      <w:r w:rsidRPr="001C10C2">
        <w:rPr>
          <w:rFonts w:ascii="Times New Roman" w:hAnsi="Times New Roman"/>
          <w:sz w:val="24"/>
          <w:szCs w:val="24"/>
          <w:lang w:val="hr-HR"/>
        </w:rPr>
        <w:t xml:space="preserve"> članova obitelji državljana Republike Hrvatske </w:t>
      </w:r>
    </w:p>
    <w:p w:rsidR="00F25B5E" w:rsidRDefault="004F3075" w:rsidP="00193AEA">
      <w:pPr>
        <w:spacing w:after="0" w:line="240" w:lineRule="auto"/>
        <w:jc w:val="center"/>
        <w:rPr>
          <w:rFonts w:ascii="Times New Roman" w:hAnsi="Times New Roman"/>
          <w:sz w:val="24"/>
          <w:szCs w:val="24"/>
          <w:lang w:val="hr-HR"/>
        </w:rPr>
      </w:pPr>
      <w:r w:rsidRPr="001C10C2">
        <w:rPr>
          <w:rFonts w:ascii="Times New Roman" w:hAnsi="Times New Roman"/>
          <w:sz w:val="24"/>
          <w:szCs w:val="24"/>
          <w:lang w:val="hr-HR"/>
        </w:rPr>
        <w:t>i članova obitelji građana bez predstavništva</w:t>
      </w:r>
    </w:p>
    <w:p w:rsidR="00193AEA" w:rsidRDefault="00193AEA" w:rsidP="00193AEA">
      <w:pPr>
        <w:spacing w:after="0" w:line="240" w:lineRule="auto"/>
        <w:jc w:val="center"/>
        <w:rPr>
          <w:rFonts w:ascii="Times New Roman" w:hAnsi="Times New Roman"/>
          <w:sz w:val="24"/>
          <w:szCs w:val="24"/>
          <w:lang w:val="hr-HR"/>
        </w:rPr>
      </w:pPr>
    </w:p>
    <w:p w:rsidR="00A93DA0" w:rsidRPr="001C10C2" w:rsidRDefault="00F25B5E" w:rsidP="00F25B5E">
      <w:pPr>
        <w:jc w:val="center"/>
        <w:rPr>
          <w:rFonts w:ascii="Times New Roman" w:hAnsi="Times New Roman"/>
          <w:sz w:val="24"/>
          <w:szCs w:val="24"/>
          <w:lang w:val="hr-HR"/>
        </w:rPr>
      </w:pPr>
      <w:r>
        <w:rPr>
          <w:rFonts w:ascii="Times New Roman" w:hAnsi="Times New Roman"/>
          <w:sz w:val="24"/>
          <w:szCs w:val="24"/>
          <w:lang w:val="hr-HR"/>
        </w:rPr>
        <w:t>Č</w:t>
      </w:r>
      <w:r w:rsidR="00A93DA0" w:rsidRPr="001C10C2">
        <w:rPr>
          <w:rFonts w:ascii="Times New Roman" w:hAnsi="Times New Roman"/>
          <w:sz w:val="24"/>
          <w:szCs w:val="24"/>
          <w:lang w:val="hr-HR"/>
        </w:rPr>
        <w:t>lanak 15.</w:t>
      </w:r>
      <w:r w:rsidR="00387B08" w:rsidRPr="001C10C2">
        <w:rPr>
          <w:rFonts w:ascii="Times New Roman" w:hAnsi="Times New Roman"/>
          <w:sz w:val="24"/>
          <w:szCs w:val="24"/>
          <w:lang w:val="hr-HR"/>
        </w:rPr>
        <w:t>i</w:t>
      </w:r>
    </w:p>
    <w:p w:rsidR="004534A4" w:rsidRPr="001C10C2" w:rsidRDefault="004534A4" w:rsidP="00372030">
      <w:pPr>
        <w:jc w:val="both"/>
        <w:rPr>
          <w:rFonts w:ascii="Times New Roman" w:hAnsi="Times New Roman"/>
          <w:sz w:val="24"/>
          <w:szCs w:val="24"/>
          <w:lang w:val="hr-HR"/>
        </w:rPr>
      </w:pPr>
      <w:r w:rsidRPr="001C10C2">
        <w:rPr>
          <w:rFonts w:ascii="Times New Roman" w:hAnsi="Times New Roman"/>
          <w:sz w:val="24"/>
          <w:szCs w:val="24"/>
          <w:lang w:val="hr-HR"/>
        </w:rPr>
        <w:t>Članovima obitelji državljana Republike Hrvatske koji su državljani trećih zemalja diplomatske misije i konzularni uredi Republike Hrvatske pružaju konzularnu zaštitu pod sljedećim uvjetima:</w:t>
      </w:r>
    </w:p>
    <w:p w:rsidR="004534A4" w:rsidRPr="001C10C2" w:rsidRDefault="004534A4" w:rsidP="004534A4">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ako su u pratnji državljana Republike Hrvatske,</w:t>
      </w:r>
    </w:p>
    <w:p w:rsidR="004534A4" w:rsidRPr="001C10C2" w:rsidRDefault="004534A4" w:rsidP="004534A4">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 xml:space="preserve">ako se zateknu u kriznoj situaciji. </w:t>
      </w:r>
    </w:p>
    <w:p w:rsidR="004F3075" w:rsidRPr="001C10C2" w:rsidRDefault="004534A4"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Diplomatske misije i konzularni uredi Republike Hrvatske pružaju konzularnu zaštitu članovima obitelji koji nisu građani EU, a koji su u pratnji građana bez predstavništva u trećoj zemlji, u </w:t>
      </w:r>
      <w:r w:rsidRPr="001C10C2">
        <w:rPr>
          <w:rFonts w:ascii="Times New Roman" w:hAnsi="Times New Roman"/>
          <w:sz w:val="24"/>
          <w:szCs w:val="24"/>
          <w:lang w:val="hr-HR"/>
        </w:rPr>
        <w:lastRenderedPageBreak/>
        <w:t>istom opsegu i pod istim uvjetima kao što bi pružil</w:t>
      </w:r>
      <w:r w:rsidR="005114E2" w:rsidRPr="001C10C2">
        <w:rPr>
          <w:rFonts w:ascii="Times New Roman" w:hAnsi="Times New Roman"/>
          <w:sz w:val="24"/>
          <w:szCs w:val="24"/>
          <w:lang w:val="hr-HR"/>
        </w:rPr>
        <w:t>i</w:t>
      </w:r>
      <w:r w:rsidRPr="001C10C2">
        <w:rPr>
          <w:rFonts w:ascii="Times New Roman" w:hAnsi="Times New Roman"/>
          <w:sz w:val="24"/>
          <w:szCs w:val="24"/>
          <w:lang w:val="hr-HR"/>
        </w:rPr>
        <w:t xml:space="preserve"> konzularn</w:t>
      </w:r>
      <w:r w:rsidR="005114E2" w:rsidRPr="001C10C2">
        <w:rPr>
          <w:rFonts w:ascii="Times New Roman" w:hAnsi="Times New Roman"/>
          <w:sz w:val="24"/>
          <w:szCs w:val="24"/>
          <w:lang w:val="hr-HR"/>
        </w:rPr>
        <w:t>u</w:t>
      </w:r>
      <w:r w:rsidRPr="001C10C2">
        <w:rPr>
          <w:rFonts w:ascii="Times New Roman" w:hAnsi="Times New Roman"/>
          <w:sz w:val="24"/>
          <w:szCs w:val="24"/>
          <w:lang w:val="hr-HR"/>
        </w:rPr>
        <w:t xml:space="preserve"> zaštit</w:t>
      </w:r>
      <w:r w:rsidR="005114E2" w:rsidRPr="001C10C2">
        <w:rPr>
          <w:rFonts w:ascii="Times New Roman" w:hAnsi="Times New Roman"/>
          <w:sz w:val="24"/>
          <w:szCs w:val="24"/>
          <w:lang w:val="hr-HR"/>
        </w:rPr>
        <w:t>u</w:t>
      </w:r>
      <w:r w:rsidRPr="001C10C2">
        <w:rPr>
          <w:rFonts w:ascii="Times New Roman" w:hAnsi="Times New Roman"/>
          <w:sz w:val="24"/>
          <w:szCs w:val="24"/>
          <w:lang w:val="hr-HR"/>
        </w:rPr>
        <w:t xml:space="preserve"> članovima obitelji državljana Republike Hrvatske</w:t>
      </w:r>
      <w:r w:rsidR="002359EA" w:rsidRPr="001C10C2">
        <w:rPr>
          <w:rFonts w:ascii="Times New Roman" w:hAnsi="Times New Roman"/>
          <w:sz w:val="24"/>
          <w:szCs w:val="24"/>
          <w:lang w:val="hr-HR"/>
        </w:rPr>
        <w:t xml:space="preserve"> koji nisu građani EU</w:t>
      </w:r>
      <w:r w:rsidR="00901C3F" w:rsidRPr="001C10C2">
        <w:rPr>
          <w:rFonts w:ascii="Times New Roman" w:hAnsi="Times New Roman"/>
          <w:sz w:val="24"/>
          <w:szCs w:val="24"/>
          <w:lang w:val="hr-HR"/>
        </w:rPr>
        <w:t>.</w:t>
      </w:r>
      <w:r w:rsidRPr="001C10C2">
        <w:rPr>
          <w:rFonts w:ascii="Times New Roman" w:hAnsi="Times New Roman"/>
          <w:sz w:val="24"/>
          <w:szCs w:val="24"/>
          <w:lang w:val="hr-HR"/>
        </w:rPr>
        <w:t xml:space="preserve"> </w:t>
      </w:r>
    </w:p>
    <w:p w:rsidR="003D6241" w:rsidRPr="001519E1" w:rsidRDefault="003D6241" w:rsidP="00372030">
      <w:pPr>
        <w:jc w:val="both"/>
        <w:rPr>
          <w:rFonts w:ascii="Times New Roman" w:hAnsi="Times New Roman"/>
          <w:sz w:val="24"/>
          <w:szCs w:val="24"/>
          <w:lang w:val="hr-HR"/>
        </w:rPr>
      </w:pPr>
      <w:r w:rsidRPr="001519E1">
        <w:rPr>
          <w:rFonts w:ascii="Times New Roman" w:hAnsi="Times New Roman"/>
          <w:sz w:val="24"/>
          <w:szCs w:val="24"/>
          <w:lang w:val="hr-HR"/>
        </w:rPr>
        <w:t xml:space="preserve">Identitet članova obitelji </w:t>
      </w:r>
      <w:r w:rsidR="00696B55" w:rsidRPr="001519E1">
        <w:rPr>
          <w:rFonts w:ascii="Times New Roman" w:hAnsi="Times New Roman"/>
          <w:sz w:val="24"/>
          <w:szCs w:val="24"/>
          <w:lang w:val="hr-HR"/>
        </w:rPr>
        <w:t xml:space="preserve">građana </w:t>
      </w:r>
      <w:r w:rsidRPr="001519E1">
        <w:rPr>
          <w:rFonts w:ascii="Times New Roman" w:hAnsi="Times New Roman"/>
          <w:sz w:val="24"/>
          <w:szCs w:val="24"/>
          <w:lang w:val="hr-HR"/>
        </w:rPr>
        <w:t>bez predstavništva i obiteljsk</w:t>
      </w:r>
      <w:r w:rsidR="00E27113" w:rsidRPr="001519E1">
        <w:rPr>
          <w:rFonts w:ascii="Times New Roman" w:hAnsi="Times New Roman"/>
          <w:sz w:val="24"/>
          <w:szCs w:val="24"/>
          <w:lang w:val="hr-HR"/>
        </w:rPr>
        <w:t>a</w:t>
      </w:r>
      <w:r w:rsidRPr="001519E1">
        <w:rPr>
          <w:rFonts w:ascii="Times New Roman" w:hAnsi="Times New Roman"/>
          <w:sz w:val="24"/>
          <w:szCs w:val="24"/>
          <w:lang w:val="hr-HR"/>
        </w:rPr>
        <w:t xml:space="preserve"> vez</w:t>
      </w:r>
      <w:r w:rsidR="00E27113" w:rsidRPr="001519E1">
        <w:rPr>
          <w:rFonts w:ascii="Times New Roman" w:hAnsi="Times New Roman"/>
          <w:sz w:val="24"/>
          <w:szCs w:val="24"/>
          <w:lang w:val="hr-HR"/>
        </w:rPr>
        <w:t>a</w:t>
      </w:r>
      <w:r w:rsidRPr="001519E1">
        <w:rPr>
          <w:rFonts w:ascii="Times New Roman" w:hAnsi="Times New Roman"/>
          <w:sz w:val="24"/>
          <w:szCs w:val="24"/>
          <w:lang w:val="hr-HR"/>
        </w:rPr>
        <w:t xml:space="preserve"> mož</w:t>
      </w:r>
      <w:r w:rsidR="00901C3F" w:rsidRPr="001519E1">
        <w:rPr>
          <w:rFonts w:ascii="Times New Roman" w:hAnsi="Times New Roman"/>
          <w:sz w:val="24"/>
          <w:szCs w:val="24"/>
          <w:lang w:val="hr-HR"/>
        </w:rPr>
        <w:t>e</w:t>
      </w:r>
      <w:r w:rsidRPr="001519E1">
        <w:rPr>
          <w:rFonts w:ascii="Times New Roman" w:hAnsi="Times New Roman"/>
          <w:sz w:val="24"/>
          <w:szCs w:val="24"/>
          <w:lang w:val="hr-HR"/>
        </w:rPr>
        <w:t xml:space="preserve"> se </w:t>
      </w:r>
      <w:r w:rsidR="00E27113" w:rsidRPr="001519E1">
        <w:rPr>
          <w:rFonts w:ascii="Times New Roman" w:hAnsi="Times New Roman"/>
          <w:sz w:val="24"/>
          <w:szCs w:val="24"/>
          <w:lang w:val="hr-HR"/>
        </w:rPr>
        <w:t xml:space="preserve">utvrditi </w:t>
      </w:r>
      <w:r w:rsidRPr="001519E1">
        <w:rPr>
          <w:rFonts w:ascii="Times New Roman" w:hAnsi="Times New Roman"/>
          <w:sz w:val="24"/>
          <w:szCs w:val="24"/>
          <w:lang w:val="hr-HR"/>
        </w:rPr>
        <w:t>na bilo k</w:t>
      </w:r>
      <w:r w:rsidR="00901C3F" w:rsidRPr="001519E1">
        <w:rPr>
          <w:rFonts w:ascii="Times New Roman" w:hAnsi="Times New Roman"/>
          <w:sz w:val="24"/>
          <w:szCs w:val="24"/>
          <w:lang w:val="hr-HR"/>
        </w:rPr>
        <w:t>o</w:t>
      </w:r>
      <w:r w:rsidRPr="001519E1">
        <w:rPr>
          <w:rFonts w:ascii="Times New Roman" w:hAnsi="Times New Roman"/>
          <w:sz w:val="24"/>
          <w:szCs w:val="24"/>
          <w:lang w:val="hr-HR"/>
        </w:rPr>
        <w:t>ji način, uključujući i provjeru putem diplomatskih misija i konzularnih ureda države članice državljanstva građana</w:t>
      </w:r>
      <w:r w:rsidR="00901C3F" w:rsidRPr="001519E1">
        <w:rPr>
          <w:rFonts w:ascii="Times New Roman" w:hAnsi="Times New Roman"/>
          <w:sz w:val="24"/>
          <w:szCs w:val="24"/>
          <w:lang w:val="hr-HR"/>
        </w:rPr>
        <w:t xml:space="preserve"> bez predstavništva.</w:t>
      </w:r>
    </w:p>
    <w:p w:rsidR="00193AEA" w:rsidRDefault="00892785" w:rsidP="00193AEA">
      <w:pPr>
        <w:jc w:val="center"/>
        <w:rPr>
          <w:rFonts w:ascii="Times New Roman" w:hAnsi="Times New Roman"/>
          <w:sz w:val="24"/>
          <w:szCs w:val="24"/>
          <w:lang w:val="hr-HR"/>
        </w:rPr>
      </w:pPr>
      <w:r w:rsidRPr="001C10C2">
        <w:rPr>
          <w:rFonts w:ascii="Times New Roman" w:hAnsi="Times New Roman"/>
          <w:sz w:val="24"/>
          <w:szCs w:val="24"/>
          <w:lang w:val="hr-HR"/>
        </w:rPr>
        <w:t>Pripravnost za kriznu situaciju i suradnja u kriznoj situaciji</w:t>
      </w:r>
    </w:p>
    <w:p w:rsidR="003C3AAF" w:rsidRPr="001C10C2" w:rsidRDefault="00193AEA" w:rsidP="00193AEA">
      <w:pPr>
        <w:jc w:val="center"/>
        <w:rPr>
          <w:rFonts w:ascii="Times New Roman" w:hAnsi="Times New Roman"/>
          <w:sz w:val="24"/>
          <w:szCs w:val="24"/>
          <w:lang w:val="hr-HR"/>
        </w:rPr>
      </w:pPr>
      <w:r>
        <w:rPr>
          <w:rFonts w:ascii="Times New Roman" w:hAnsi="Times New Roman"/>
          <w:sz w:val="24"/>
          <w:szCs w:val="24"/>
          <w:lang w:val="hr-HR"/>
        </w:rPr>
        <w:t>Č</w:t>
      </w:r>
      <w:r w:rsidR="00892785" w:rsidRPr="001C10C2">
        <w:rPr>
          <w:rFonts w:ascii="Times New Roman" w:hAnsi="Times New Roman"/>
          <w:sz w:val="24"/>
          <w:szCs w:val="24"/>
          <w:lang w:val="hr-HR"/>
        </w:rPr>
        <w:t>lanak 15.j</w:t>
      </w:r>
    </w:p>
    <w:p w:rsidR="003C3AAF" w:rsidRPr="001C10C2" w:rsidRDefault="001025D4"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Diplomatske misije i konzularni uredi Republike Hrvatske </w:t>
      </w:r>
      <w:r w:rsidR="008B1F28" w:rsidRPr="001C10C2">
        <w:rPr>
          <w:rFonts w:ascii="Times New Roman" w:hAnsi="Times New Roman"/>
          <w:sz w:val="24"/>
          <w:szCs w:val="24"/>
          <w:lang w:val="hr-HR"/>
        </w:rPr>
        <w:t>sudj</w:t>
      </w:r>
      <w:r w:rsidR="00AF1080" w:rsidRPr="001C10C2">
        <w:rPr>
          <w:rFonts w:ascii="Times New Roman" w:hAnsi="Times New Roman"/>
          <w:sz w:val="24"/>
          <w:szCs w:val="24"/>
          <w:lang w:val="hr-HR"/>
        </w:rPr>
        <w:t>e</w:t>
      </w:r>
      <w:r w:rsidR="008B1F28" w:rsidRPr="001C10C2">
        <w:rPr>
          <w:rFonts w:ascii="Times New Roman" w:hAnsi="Times New Roman"/>
          <w:sz w:val="24"/>
          <w:szCs w:val="24"/>
          <w:lang w:val="hr-HR"/>
        </w:rPr>
        <w:t>luju na lokalnoj razini u izradi planova pripravnosti za kriznu situaciju i suradnju u kriznim situacijama</w:t>
      </w:r>
      <w:r w:rsidR="00E27113">
        <w:rPr>
          <w:rFonts w:ascii="Times New Roman" w:hAnsi="Times New Roman"/>
          <w:color w:val="FF0000"/>
          <w:sz w:val="24"/>
          <w:szCs w:val="24"/>
          <w:lang w:val="hr-HR"/>
        </w:rPr>
        <w:t>,</w:t>
      </w:r>
      <w:r w:rsidR="008B1F28" w:rsidRPr="001C10C2">
        <w:rPr>
          <w:rFonts w:ascii="Times New Roman" w:hAnsi="Times New Roman"/>
          <w:sz w:val="24"/>
          <w:szCs w:val="24"/>
          <w:lang w:val="hr-HR"/>
        </w:rPr>
        <w:t xml:space="preserve"> vodeći računa o </w:t>
      </w:r>
      <w:r w:rsidR="0067258A" w:rsidRPr="001C10C2">
        <w:rPr>
          <w:rFonts w:ascii="Times New Roman" w:hAnsi="Times New Roman"/>
          <w:sz w:val="24"/>
          <w:szCs w:val="24"/>
          <w:lang w:val="hr-HR"/>
        </w:rPr>
        <w:t xml:space="preserve">državljanima Republike Hrvatske i </w:t>
      </w:r>
      <w:r w:rsidR="008B1F28" w:rsidRPr="001C10C2">
        <w:rPr>
          <w:rFonts w:ascii="Times New Roman" w:hAnsi="Times New Roman"/>
          <w:sz w:val="24"/>
          <w:szCs w:val="24"/>
          <w:lang w:val="hr-HR"/>
        </w:rPr>
        <w:t xml:space="preserve">građanima bez predstavništva. </w:t>
      </w:r>
    </w:p>
    <w:p w:rsidR="008B1F28" w:rsidRPr="001C10C2" w:rsidRDefault="008B1F28" w:rsidP="00372030">
      <w:pPr>
        <w:jc w:val="both"/>
        <w:rPr>
          <w:rFonts w:ascii="Times New Roman" w:hAnsi="Times New Roman"/>
          <w:b/>
          <w:sz w:val="24"/>
          <w:szCs w:val="24"/>
          <w:u w:val="single"/>
          <w:lang w:val="hr-HR"/>
        </w:rPr>
      </w:pPr>
      <w:r w:rsidRPr="001C10C2">
        <w:rPr>
          <w:rFonts w:ascii="Times New Roman" w:hAnsi="Times New Roman"/>
          <w:sz w:val="24"/>
          <w:szCs w:val="24"/>
          <w:lang w:val="hr-HR"/>
        </w:rPr>
        <w:t xml:space="preserve">Predstavništva iz stavka 1. ovog članka surađuju s predstavništvima drugih država članica EU u trećoj zemlji i Delegacijom EU. </w:t>
      </w:r>
    </w:p>
    <w:p w:rsidR="008B1F28" w:rsidRPr="001C10C2" w:rsidRDefault="001209ED" w:rsidP="00372030">
      <w:pPr>
        <w:jc w:val="both"/>
        <w:rPr>
          <w:rFonts w:ascii="Times New Roman" w:hAnsi="Times New Roman"/>
          <w:sz w:val="24"/>
          <w:szCs w:val="24"/>
          <w:lang w:val="hr-HR"/>
        </w:rPr>
      </w:pPr>
      <w:r w:rsidRPr="001C10C2">
        <w:rPr>
          <w:rFonts w:ascii="Times New Roman" w:hAnsi="Times New Roman"/>
          <w:sz w:val="24"/>
          <w:szCs w:val="24"/>
          <w:lang w:val="hr-HR"/>
        </w:rPr>
        <w:t>U slučaju krizne situacije Ministarstvo vanjskih i europskih poslova</w:t>
      </w:r>
      <w:r w:rsidR="008B1F28" w:rsidRPr="001C10C2">
        <w:rPr>
          <w:rFonts w:ascii="Times New Roman" w:hAnsi="Times New Roman"/>
          <w:sz w:val="24"/>
          <w:szCs w:val="24"/>
          <w:lang w:val="hr-HR"/>
        </w:rPr>
        <w:t xml:space="preserve"> surađuje s ESVD i drugim državama članicama EU</w:t>
      </w:r>
      <w:r w:rsidR="00E27113">
        <w:rPr>
          <w:rFonts w:ascii="Times New Roman" w:hAnsi="Times New Roman"/>
          <w:color w:val="FF0000"/>
          <w:sz w:val="24"/>
          <w:szCs w:val="24"/>
          <w:lang w:val="hr-HR"/>
        </w:rPr>
        <w:t>,</w:t>
      </w:r>
      <w:r w:rsidR="008B1F28" w:rsidRPr="001C10C2">
        <w:rPr>
          <w:rFonts w:ascii="Times New Roman" w:hAnsi="Times New Roman"/>
          <w:sz w:val="24"/>
          <w:szCs w:val="24"/>
          <w:lang w:val="hr-HR"/>
        </w:rPr>
        <w:t xml:space="preserve"> kako bi se osigurala učinkovita pomoć za državljane Republike Hrvatske i građane bez predstavništva. </w:t>
      </w:r>
    </w:p>
    <w:p w:rsidR="003C3883" w:rsidRPr="001C10C2" w:rsidRDefault="003C3883"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Suradnja tijela iz stavaka 1., 2. </w:t>
      </w:r>
      <w:r w:rsidR="00AA45E8" w:rsidRPr="001C10C2">
        <w:rPr>
          <w:rFonts w:ascii="Times New Roman" w:hAnsi="Times New Roman"/>
          <w:sz w:val="24"/>
          <w:szCs w:val="24"/>
          <w:lang w:val="hr-HR"/>
        </w:rPr>
        <w:t>i</w:t>
      </w:r>
      <w:r w:rsidRPr="001C10C2">
        <w:rPr>
          <w:rFonts w:ascii="Times New Roman" w:hAnsi="Times New Roman"/>
          <w:sz w:val="24"/>
          <w:szCs w:val="24"/>
          <w:lang w:val="hr-HR"/>
        </w:rPr>
        <w:t xml:space="preserve"> 3. ovog član</w:t>
      </w:r>
      <w:r w:rsidR="00E27113" w:rsidRPr="008A6808">
        <w:rPr>
          <w:rFonts w:ascii="Times New Roman" w:hAnsi="Times New Roman"/>
          <w:sz w:val="24"/>
          <w:szCs w:val="24"/>
          <w:lang w:val="hr-HR"/>
        </w:rPr>
        <w:t>ka</w:t>
      </w:r>
      <w:r w:rsidRPr="001C10C2">
        <w:rPr>
          <w:rFonts w:ascii="Times New Roman" w:hAnsi="Times New Roman"/>
          <w:sz w:val="24"/>
          <w:szCs w:val="24"/>
          <w:lang w:val="hr-HR"/>
        </w:rPr>
        <w:t xml:space="preserve"> obuhvaća i razmjenu podataka</w:t>
      </w:r>
      <w:r w:rsidR="001209ED" w:rsidRPr="001C10C2">
        <w:rPr>
          <w:rFonts w:ascii="Times New Roman" w:hAnsi="Times New Roman"/>
          <w:sz w:val="24"/>
          <w:szCs w:val="24"/>
          <w:lang w:val="hr-HR"/>
        </w:rPr>
        <w:t xml:space="preserve"> relevantnih za pružanje konzularne pomoći i zaštite u kriznim situacijama</w:t>
      </w:r>
      <w:r w:rsidRPr="001C10C2">
        <w:rPr>
          <w:rFonts w:ascii="Times New Roman" w:hAnsi="Times New Roman"/>
          <w:sz w:val="24"/>
          <w:szCs w:val="24"/>
          <w:lang w:val="hr-HR"/>
        </w:rPr>
        <w:t xml:space="preserve">. </w:t>
      </w:r>
    </w:p>
    <w:p w:rsidR="00193AEA" w:rsidRDefault="00F70AB0" w:rsidP="00193AEA">
      <w:pPr>
        <w:jc w:val="center"/>
        <w:rPr>
          <w:rFonts w:ascii="Times New Roman" w:hAnsi="Times New Roman"/>
          <w:sz w:val="24"/>
          <w:szCs w:val="24"/>
          <w:lang w:val="hr-HR"/>
        </w:rPr>
      </w:pPr>
      <w:r w:rsidRPr="001C10C2">
        <w:rPr>
          <w:rFonts w:ascii="Times New Roman" w:hAnsi="Times New Roman"/>
          <w:sz w:val="24"/>
          <w:szCs w:val="24"/>
          <w:lang w:val="hr-HR"/>
        </w:rPr>
        <w:t>Financijski postupci</w:t>
      </w:r>
    </w:p>
    <w:p w:rsidR="00F70AB0" w:rsidRPr="001C10C2" w:rsidRDefault="00193AEA" w:rsidP="00193AEA">
      <w:pPr>
        <w:jc w:val="center"/>
        <w:rPr>
          <w:rFonts w:ascii="Times New Roman" w:hAnsi="Times New Roman"/>
          <w:sz w:val="24"/>
          <w:szCs w:val="24"/>
          <w:lang w:val="hr-HR"/>
        </w:rPr>
      </w:pPr>
      <w:r>
        <w:rPr>
          <w:rFonts w:ascii="Times New Roman" w:hAnsi="Times New Roman"/>
          <w:sz w:val="24"/>
          <w:szCs w:val="24"/>
          <w:lang w:val="hr-HR"/>
        </w:rPr>
        <w:t>Č</w:t>
      </w:r>
      <w:r w:rsidR="00F70AB0" w:rsidRPr="001C10C2">
        <w:rPr>
          <w:rFonts w:ascii="Times New Roman" w:hAnsi="Times New Roman"/>
          <w:sz w:val="24"/>
          <w:szCs w:val="24"/>
          <w:lang w:val="hr-HR"/>
        </w:rPr>
        <w:t>lanak 15.k</w:t>
      </w:r>
    </w:p>
    <w:p w:rsidR="0023442A" w:rsidRPr="003D32A2" w:rsidRDefault="007D50B8"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U slučajevima kada veleposlanstvo ili konzulat druge države članice EU pruži konzularnu pomoć i zaštitu državljaninu Republike Hrvatske </w:t>
      </w:r>
      <w:r w:rsidR="00BA7150" w:rsidRPr="001C10C2">
        <w:rPr>
          <w:rFonts w:ascii="Times New Roman" w:hAnsi="Times New Roman"/>
          <w:sz w:val="24"/>
          <w:szCs w:val="24"/>
          <w:lang w:val="hr-HR"/>
        </w:rPr>
        <w:t>koji je građanin bez predstavništva</w:t>
      </w:r>
      <w:r w:rsidR="008A7840" w:rsidRPr="001C10C2">
        <w:rPr>
          <w:rFonts w:ascii="Times New Roman" w:hAnsi="Times New Roman"/>
          <w:sz w:val="24"/>
          <w:szCs w:val="24"/>
          <w:lang w:val="hr-HR"/>
        </w:rPr>
        <w:t>,</w:t>
      </w:r>
      <w:r w:rsidR="00BA7150" w:rsidRPr="001C10C2">
        <w:rPr>
          <w:rFonts w:ascii="Times New Roman" w:hAnsi="Times New Roman"/>
          <w:sz w:val="24"/>
          <w:szCs w:val="24"/>
          <w:lang w:val="hr-HR"/>
        </w:rPr>
        <w:t xml:space="preserve"> </w:t>
      </w:r>
      <w:r w:rsidR="003D32A2">
        <w:rPr>
          <w:rFonts w:ascii="Times New Roman" w:hAnsi="Times New Roman"/>
          <w:sz w:val="24"/>
          <w:szCs w:val="24"/>
          <w:lang w:val="hr-HR"/>
        </w:rPr>
        <w:t xml:space="preserve">on se, </w:t>
      </w:r>
      <w:r w:rsidR="00427021" w:rsidRPr="001C10C2">
        <w:rPr>
          <w:rFonts w:ascii="Times New Roman" w:hAnsi="Times New Roman"/>
          <w:sz w:val="24"/>
          <w:szCs w:val="24"/>
          <w:lang w:val="hr-HR"/>
        </w:rPr>
        <w:t xml:space="preserve">koristeći se </w:t>
      </w:r>
      <w:r w:rsidR="00427021" w:rsidRPr="003D32A2">
        <w:rPr>
          <w:rFonts w:ascii="Times New Roman" w:hAnsi="Times New Roman"/>
          <w:sz w:val="24"/>
          <w:szCs w:val="24"/>
          <w:lang w:val="hr-HR"/>
        </w:rPr>
        <w:t xml:space="preserve">Obrascem </w:t>
      </w:r>
      <w:r w:rsidR="00A45D4D" w:rsidRPr="003D32A2">
        <w:rPr>
          <w:rFonts w:ascii="Times New Roman" w:hAnsi="Times New Roman"/>
          <w:sz w:val="24"/>
          <w:szCs w:val="24"/>
          <w:lang w:val="hr-HR"/>
        </w:rPr>
        <w:t>iz Priloga I. Direktive</w:t>
      </w:r>
      <w:r w:rsidR="00E27113" w:rsidRPr="003D32A2">
        <w:rPr>
          <w:rFonts w:ascii="Times New Roman" w:hAnsi="Times New Roman"/>
          <w:sz w:val="24"/>
          <w:szCs w:val="24"/>
          <w:lang w:val="hr-HR"/>
        </w:rPr>
        <w:t>,</w:t>
      </w:r>
      <w:r w:rsidR="0023442A" w:rsidRPr="003D32A2">
        <w:rPr>
          <w:rFonts w:ascii="Times New Roman" w:hAnsi="Times New Roman"/>
          <w:sz w:val="24"/>
          <w:szCs w:val="24"/>
          <w:lang w:val="hr-HR"/>
        </w:rPr>
        <w:t xml:space="preserve"> </w:t>
      </w:r>
      <w:r w:rsidR="00461EC8" w:rsidRPr="003D32A2">
        <w:rPr>
          <w:rFonts w:ascii="Times New Roman" w:hAnsi="Times New Roman"/>
          <w:sz w:val="24"/>
          <w:szCs w:val="24"/>
          <w:lang w:val="hr-HR"/>
        </w:rPr>
        <w:t xml:space="preserve">obvezuje da će </w:t>
      </w:r>
      <w:r w:rsidR="003D32A2" w:rsidRPr="003D32A2">
        <w:rPr>
          <w:rFonts w:ascii="Times New Roman" w:hAnsi="Times New Roman"/>
          <w:sz w:val="24"/>
          <w:szCs w:val="24"/>
          <w:lang w:val="hr-HR"/>
        </w:rPr>
        <w:t>Republici Hrvatskoj</w:t>
      </w:r>
      <w:r w:rsidR="0023442A" w:rsidRPr="003D32A2">
        <w:rPr>
          <w:rFonts w:ascii="Times New Roman" w:hAnsi="Times New Roman"/>
          <w:sz w:val="24"/>
          <w:szCs w:val="24"/>
          <w:lang w:val="hr-HR"/>
        </w:rPr>
        <w:t xml:space="preserve"> </w:t>
      </w:r>
      <w:r w:rsidR="00461EC8" w:rsidRPr="003D32A2">
        <w:rPr>
          <w:rFonts w:ascii="Times New Roman" w:hAnsi="Times New Roman"/>
          <w:sz w:val="24"/>
          <w:szCs w:val="24"/>
          <w:lang w:val="hr-HR"/>
        </w:rPr>
        <w:t xml:space="preserve">nadoknaditi </w:t>
      </w:r>
      <w:r w:rsidR="0023442A" w:rsidRPr="003D32A2">
        <w:rPr>
          <w:rFonts w:ascii="Times New Roman" w:hAnsi="Times New Roman"/>
          <w:sz w:val="24"/>
          <w:szCs w:val="24"/>
          <w:lang w:val="hr-HR"/>
        </w:rPr>
        <w:t xml:space="preserve">trošak </w:t>
      </w:r>
      <w:r w:rsidR="00461EC8" w:rsidRPr="003D32A2">
        <w:rPr>
          <w:rFonts w:ascii="Times New Roman" w:hAnsi="Times New Roman"/>
          <w:sz w:val="24"/>
          <w:szCs w:val="24"/>
          <w:lang w:val="hr-HR"/>
        </w:rPr>
        <w:t xml:space="preserve">pružene </w:t>
      </w:r>
      <w:r w:rsidR="0023442A" w:rsidRPr="003D32A2">
        <w:rPr>
          <w:rFonts w:ascii="Times New Roman" w:hAnsi="Times New Roman"/>
          <w:sz w:val="24"/>
          <w:szCs w:val="24"/>
          <w:lang w:val="hr-HR"/>
        </w:rPr>
        <w:t>konzularne zaštite.</w:t>
      </w:r>
    </w:p>
    <w:p w:rsidR="0023442A" w:rsidRPr="001C10C2" w:rsidRDefault="0023442A"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Država članica EU koja pruža pomoć </w:t>
      </w:r>
      <w:r w:rsidR="00BA7150" w:rsidRPr="001C10C2">
        <w:rPr>
          <w:rFonts w:ascii="Times New Roman" w:hAnsi="Times New Roman"/>
          <w:sz w:val="24"/>
          <w:szCs w:val="24"/>
          <w:lang w:val="hr-HR"/>
        </w:rPr>
        <w:t xml:space="preserve">državljaninu Republike Hrvatske iz stavka 1. ovog članka </w:t>
      </w:r>
      <w:r w:rsidRPr="001C10C2">
        <w:rPr>
          <w:rFonts w:ascii="Times New Roman" w:hAnsi="Times New Roman"/>
          <w:sz w:val="24"/>
          <w:szCs w:val="24"/>
          <w:lang w:val="hr-HR"/>
        </w:rPr>
        <w:t xml:space="preserve">može tražiti naknadu samo onih troškova koje bi pod istim uvjetima snosili njezini državljani. </w:t>
      </w:r>
    </w:p>
    <w:p w:rsidR="00BA7150" w:rsidRPr="001C10C2" w:rsidRDefault="007D50B8" w:rsidP="00BA7150">
      <w:pPr>
        <w:jc w:val="both"/>
        <w:rPr>
          <w:rFonts w:ascii="Times New Roman" w:hAnsi="Times New Roman"/>
          <w:sz w:val="24"/>
          <w:szCs w:val="24"/>
          <w:lang w:val="hr-HR"/>
        </w:rPr>
      </w:pPr>
      <w:r w:rsidRPr="001C10C2">
        <w:rPr>
          <w:rFonts w:ascii="Times New Roman" w:hAnsi="Times New Roman"/>
          <w:sz w:val="24"/>
          <w:szCs w:val="24"/>
          <w:lang w:val="hr-HR"/>
        </w:rPr>
        <w:t xml:space="preserve">Država članica EU </w:t>
      </w:r>
      <w:r w:rsidR="00BA7150" w:rsidRPr="001C10C2">
        <w:rPr>
          <w:rFonts w:ascii="Times New Roman" w:hAnsi="Times New Roman"/>
          <w:sz w:val="24"/>
          <w:szCs w:val="24"/>
          <w:lang w:val="hr-HR"/>
        </w:rPr>
        <w:t xml:space="preserve">iz stavka 2. ovog članka može </w:t>
      </w:r>
      <w:r w:rsidR="00F27D53" w:rsidRPr="001C10C2">
        <w:rPr>
          <w:rFonts w:ascii="Times New Roman" w:hAnsi="Times New Roman"/>
          <w:sz w:val="24"/>
          <w:szCs w:val="24"/>
          <w:lang w:val="hr-HR"/>
        </w:rPr>
        <w:t xml:space="preserve">tražiti </w:t>
      </w:r>
      <w:r w:rsidR="00BA7150" w:rsidRPr="001C10C2">
        <w:rPr>
          <w:rFonts w:ascii="Times New Roman" w:hAnsi="Times New Roman"/>
          <w:sz w:val="24"/>
          <w:szCs w:val="24"/>
          <w:lang w:val="hr-HR"/>
        </w:rPr>
        <w:t>diplomatskim putem ili preko sigurne internetske stranice ESVD</w:t>
      </w:r>
      <w:r w:rsidR="00C77693" w:rsidRPr="001C10C2">
        <w:rPr>
          <w:rFonts w:ascii="Times New Roman" w:hAnsi="Times New Roman"/>
          <w:sz w:val="24"/>
          <w:szCs w:val="24"/>
          <w:lang w:val="hr-HR"/>
        </w:rPr>
        <w:t>,</w:t>
      </w:r>
      <w:r w:rsidR="00BA7150" w:rsidRPr="001C10C2">
        <w:rPr>
          <w:rFonts w:ascii="Times New Roman" w:hAnsi="Times New Roman"/>
          <w:sz w:val="24"/>
          <w:szCs w:val="24"/>
          <w:lang w:val="hr-HR"/>
        </w:rPr>
        <w:t xml:space="preserve"> </w:t>
      </w:r>
      <w:r w:rsidR="00C77693" w:rsidRPr="001C10C2">
        <w:rPr>
          <w:rFonts w:ascii="Times New Roman" w:hAnsi="Times New Roman"/>
          <w:sz w:val="24"/>
          <w:szCs w:val="24"/>
          <w:lang w:val="hr-HR"/>
        </w:rPr>
        <w:t xml:space="preserve">koristeći se pritom Obrascem iz Priloga II. Direktive, </w:t>
      </w:r>
      <w:r w:rsidR="00BA7150" w:rsidRPr="001C10C2">
        <w:rPr>
          <w:rFonts w:ascii="Times New Roman" w:hAnsi="Times New Roman"/>
          <w:sz w:val="24"/>
          <w:szCs w:val="24"/>
          <w:lang w:val="hr-HR"/>
        </w:rPr>
        <w:t>od M</w:t>
      </w:r>
      <w:r w:rsidR="00C55F0D" w:rsidRPr="001C10C2">
        <w:rPr>
          <w:rFonts w:ascii="Times New Roman" w:hAnsi="Times New Roman"/>
          <w:sz w:val="24"/>
          <w:szCs w:val="24"/>
          <w:lang w:val="hr-HR"/>
        </w:rPr>
        <w:t>inistarstva vanjskih i europskih poslova</w:t>
      </w:r>
      <w:r w:rsidR="00BA7150" w:rsidRPr="001C10C2">
        <w:rPr>
          <w:rFonts w:ascii="Times New Roman" w:hAnsi="Times New Roman"/>
          <w:sz w:val="24"/>
          <w:szCs w:val="24"/>
          <w:lang w:val="hr-HR"/>
        </w:rPr>
        <w:t xml:space="preserve"> naknadu troškova pruž</w:t>
      </w:r>
      <w:r w:rsidR="008D1E19" w:rsidRPr="001C10C2">
        <w:rPr>
          <w:rFonts w:ascii="Times New Roman" w:hAnsi="Times New Roman"/>
          <w:sz w:val="24"/>
          <w:szCs w:val="24"/>
          <w:lang w:val="hr-HR"/>
        </w:rPr>
        <w:t>ene</w:t>
      </w:r>
      <w:r w:rsidR="00BA7150" w:rsidRPr="001C10C2">
        <w:rPr>
          <w:rFonts w:ascii="Times New Roman" w:hAnsi="Times New Roman"/>
          <w:sz w:val="24"/>
          <w:szCs w:val="24"/>
          <w:lang w:val="hr-HR"/>
        </w:rPr>
        <w:t xml:space="preserve"> konzularne zaštite.</w:t>
      </w:r>
    </w:p>
    <w:p w:rsidR="00127955" w:rsidRPr="001C10C2" w:rsidRDefault="00BA7150" w:rsidP="00372030">
      <w:pPr>
        <w:jc w:val="both"/>
        <w:rPr>
          <w:rFonts w:ascii="Times New Roman" w:hAnsi="Times New Roman"/>
          <w:sz w:val="24"/>
          <w:szCs w:val="24"/>
          <w:lang w:val="hr-HR"/>
        </w:rPr>
      </w:pPr>
      <w:r w:rsidRPr="001C10C2">
        <w:rPr>
          <w:rFonts w:ascii="Times New Roman" w:hAnsi="Times New Roman"/>
          <w:sz w:val="24"/>
          <w:szCs w:val="24"/>
          <w:lang w:val="hr-HR"/>
        </w:rPr>
        <w:t>M</w:t>
      </w:r>
      <w:r w:rsidR="00C55F0D"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će </w:t>
      </w:r>
      <w:r w:rsidR="00EB7F97" w:rsidRPr="001C10C2">
        <w:rPr>
          <w:rFonts w:ascii="Times New Roman" w:hAnsi="Times New Roman"/>
          <w:sz w:val="24"/>
          <w:szCs w:val="24"/>
          <w:lang w:val="hr-HR"/>
        </w:rPr>
        <w:t xml:space="preserve">državi članici </w:t>
      </w:r>
      <w:r w:rsidR="00C55F0D" w:rsidRPr="001C10C2">
        <w:rPr>
          <w:rFonts w:ascii="Times New Roman" w:hAnsi="Times New Roman"/>
          <w:sz w:val="24"/>
          <w:szCs w:val="24"/>
          <w:lang w:val="hr-HR"/>
        </w:rPr>
        <w:t xml:space="preserve">EU </w:t>
      </w:r>
      <w:r w:rsidR="00EB7F97" w:rsidRPr="001C10C2">
        <w:rPr>
          <w:rFonts w:ascii="Times New Roman" w:hAnsi="Times New Roman"/>
          <w:sz w:val="24"/>
          <w:szCs w:val="24"/>
          <w:lang w:val="hr-HR"/>
        </w:rPr>
        <w:t xml:space="preserve">iz stavka 3. ovog članka </w:t>
      </w:r>
      <w:r w:rsidRPr="001C10C2">
        <w:rPr>
          <w:rFonts w:ascii="Times New Roman" w:hAnsi="Times New Roman"/>
          <w:sz w:val="24"/>
          <w:szCs w:val="24"/>
          <w:lang w:val="hr-HR"/>
        </w:rPr>
        <w:t>nadoknaditi troškove pružene konzularne zaštite u razumnom roku, ali ne dulje</w:t>
      </w:r>
      <w:r w:rsidR="00C55F0D" w:rsidRPr="001C10C2">
        <w:rPr>
          <w:rFonts w:ascii="Times New Roman" w:hAnsi="Times New Roman"/>
          <w:sz w:val="24"/>
          <w:szCs w:val="24"/>
          <w:lang w:val="hr-HR"/>
        </w:rPr>
        <w:t>m</w:t>
      </w:r>
      <w:r w:rsidRPr="001C10C2">
        <w:rPr>
          <w:rFonts w:ascii="Times New Roman" w:hAnsi="Times New Roman"/>
          <w:sz w:val="24"/>
          <w:szCs w:val="24"/>
          <w:lang w:val="hr-HR"/>
        </w:rPr>
        <w:t xml:space="preserve"> od 12 mjeseci.</w:t>
      </w:r>
    </w:p>
    <w:p w:rsidR="00E05242" w:rsidRPr="001C10C2" w:rsidRDefault="00E05242" w:rsidP="00E05242">
      <w:pPr>
        <w:jc w:val="both"/>
        <w:rPr>
          <w:rFonts w:ascii="Times New Roman" w:hAnsi="Times New Roman"/>
          <w:sz w:val="24"/>
          <w:szCs w:val="24"/>
          <w:lang w:val="hr-HR"/>
        </w:rPr>
      </w:pPr>
      <w:r w:rsidRPr="001C10C2">
        <w:rPr>
          <w:rFonts w:ascii="Times New Roman" w:hAnsi="Times New Roman"/>
          <w:sz w:val="24"/>
          <w:szCs w:val="24"/>
          <w:lang w:val="hr-HR"/>
        </w:rPr>
        <w:lastRenderedPageBreak/>
        <w:t>M</w:t>
      </w:r>
      <w:r w:rsidR="00C55F0D"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može, sukladno propisima koji uređuju naplatu potraživanja, od državljanina Republike Hrvatske tražiti naknadu troškova pružene konzularne pomoći i zaštite.</w:t>
      </w:r>
    </w:p>
    <w:p w:rsidR="006E6DED" w:rsidRPr="001C10C2" w:rsidRDefault="00C55F0D" w:rsidP="00372030">
      <w:pPr>
        <w:jc w:val="both"/>
        <w:rPr>
          <w:rFonts w:ascii="Times New Roman" w:hAnsi="Times New Roman"/>
          <w:sz w:val="24"/>
          <w:szCs w:val="24"/>
          <w:lang w:val="hr-HR"/>
        </w:rPr>
      </w:pPr>
      <w:r w:rsidRPr="001C10C2">
        <w:rPr>
          <w:rFonts w:ascii="Times New Roman" w:hAnsi="Times New Roman"/>
          <w:sz w:val="24"/>
          <w:szCs w:val="24"/>
          <w:lang w:val="hr-HR"/>
        </w:rPr>
        <w:t>Obrazac iz stavka 1. ovog članka ima snagu ovršne isprave.</w:t>
      </w:r>
    </w:p>
    <w:p w:rsidR="00BA7150" w:rsidRPr="001C10C2" w:rsidRDefault="00193AEA" w:rsidP="00193AEA">
      <w:pPr>
        <w:jc w:val="center"/>
        <w:rPr>
          <w:rFonts w:ascii="Times New Roman" w:hAnsi="Times New Roman"/>
          <w:sz w:val="24"/>
          <w:szCs w:val="24"/>
          <w:lang w:val="hr-HR"/>
        </w:rPr>
      </w:pPr>
      <w:r>
        <w:rPr>
          <w:rFonts w:ascii="Times New Roman" w:hAnsi="Times New Roman"/>
          <w:sz w:val="24"/>
          <w:szCs w:val="24"/>
          <w:lang w:val="hr-HR"/>
        </w:rPr>
        <w:t>Č</w:t>
      </w:r>
      <w:r w:rsidR="00BA7150" w:rsidRPr="001C10C2">
        <w:rPr>
          <w:rFonts w:ascii="Times New Roman" w:hAnsi="Times New Roman"/>
          <w:sz w:val="24"/>
          <w:szCs w:val="24"/>
          <w:lang w:val="hr-HR"/>
        </w:rPr>
        <w:t>lanak 15.l</w:t>
      </w:r>
    </w:p>
    <w:p w:rsidR="00BA7150" w:rsidRPr="001C10C2" w:rsidRDefault="005F2269"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Diplomatske misije i konzularni uredi Republike Hrvatske </w:t>
      </w:r>
      <w:r w:rsidR="00127955" w:rsidRPr="001C10C2">
        <w:rPr>
          <w:rFonts w:ascii="Times New Roman" w:hAnsi="Times New Roman"/>
          <w:sz w:val="24"/>
          <w:szCs w:val="24"/>
          <w:lang w:val="hr-HR"/>
        </w:rPr>
        <w:t xml:space="preserve">će od građanina bez predstavništva kojem pružaju konzularnu pomoć i zaštitu zatražiti nadoknadu onih troškova </w:t>
      </w:r>
      <w:r w:rsidR="00625D50" w:rsidRPr="001C10C2">
        <w:rPr>
          <w:rFonts w:ascii="Times New Roman" w:hAnsi="Times New Roman"/>
          <w:sz w:val="24"/>
          <w:szCs w:val="24"/>
          <w:lang w:val="hr-HR"/>
        </w:rPr>
        <w:t xml:space="preserve">za </w:t>
      </w:r>
      <w:r w:rsidR="00127955" w:rsidRPr="001C10C2">
        <w:rPr>
          <w:rFonts w:ascii="Times New Roman" w:hAnsi="Times New Roman"/>
          <w:sz w:val="24"/>
          <w:szCs w:val="24"/>
          <w:lang w:val="hr-HR"/>
        </w:rPr>
        <w:t>pružen</w:t>
      </w:r>
      <w:r w:rsidR="00625D50" w:rsidRPr="001C10C2">
        <w:rPr>
          <w:rFonts w:ascii="Times New Roman" w:hAnsi="Times New Roman"/>
          <w:sz w:val="24"/>
          <w:szCs w:val="24"/>
          <w:lang w:val="hr-HR"/>
        </w:rPr>
        <w:t>u</w:t>
      </w:r>
      <w:r w:rsidR="00127955" w:rsidRPr="001C10C2">
        <w:rPr>
          <w:rFonts w:ascii="Times New Roman" w:hAnsi="Times New Roman"/>
          <w:sz w:val="24"/>
          <w:szCs w:val="24"/>
          <w:lang w:val="hr-HR"/>
        </w:rPr>
        <w:t xml:space="preserve"> </w:t>
      </w:r>
      <w:r w:rsidR="002D0AE1" w:rsidRPr="001C10C2">
        <w:rPr>
          <w:rFonts w:ascii="Times New Roman" w:hAnsi="Times New Roman"/>
          <w:sz w:val="24"/>
          <w:szCs w:val="24"/>
          <w:lang w:val="hr-HR"/>
        </w:rPr>
        <w:t xml:space="preserve">pomoć i </w:t>
      </w:r>
      <w:r w:rsidR="00127955" w:rsidRPr="001C10C2">
        <w:rPr>
          <w:rFonts w:ascii="Times New Roman" w:hAnsi="Times New Roman"/>
          <w:sz w:val="24"/>
          <w:szCs w:val="24"/>
          <w:lang w:val="hr-HR"/>
        </w:rPr>
        <w:t>zaštit</w:t>
      </w:r>
      <w:r w:rsidR="00625D50" w:rsidRPr="001C10C2">
        <w:rPr>
          <w:rFonts w:ascii="Times New Roman" w:hAnsi="Times New Roman"/>
          <w:sz w:val="24"/>
          <w:szCs w:val="24"/>
          <w:lang w:val="hr-HR"/>
        </w:rPr>
        <w:t>u</w:t>
      </w:r>
      <w:r w:rsidR="00127955" w:rsidRPr="001C10C2">
        <w:rPr>
          <w:rFonts w:ascii="Times New Roman" w:hAnsi="Times New Roman"/>
          <w:sz w:val="24"/>
          <w:szCs w:val="24"/>
          <w:lang w:val="hr-HR"/>
        </w:rPr>
        <w:t xml:space="preserve"> koje bi </w:t>
      </w:r>
      <w:r w:rsidR="00F46453" w:rsidRPr="001C10C2">
        <w:rPr>
          <w:rFonts w:ascii="Times New Roman" w:hAnsi="Times New Roman"/>
          <w:sz w:val="24"/>
          <w:szCs w:val="24"/>
          <w:lang w:val="hr-HR"/>
        </w:rPr>
        <w:t xml:space="preserve">u obavljanju iste konzularne radnje </w:t>
      </w:r>
      <w:r w:rsidR="00127955" w:rsidRPr="001C10C2">
        <w:rPr>
          <w:rFonts w:ascii="Times New Roman" w:hAnsi="Times New Roman"/>
          <w:sz w:val="24"/>
          <w:szCs w:val="24"/>
          <w:lang w:val="hr-HR"/>
        </w:rPr>
        <w:t>tražili od državljanina Republike Hrvatske.</w:t>
      </w:r>
    </w:p>
    <w:p w:rsidR="00127955" w:rsidRPr="001C10C2" w:rsidRDefault="00127955" w:rsidP="00372030">
      <w:pPr>
        <w:jc w:val="both"/>
        <w:rPr>
          <w:rFonts w:ascii="Times New Roman" w:hAnsi="Times New Roman"/>
          <w:sz w:val="24"/>
          <w:szCs w:val="24"/>
          <w:lang w:val="hr-HR"/>
        </w:rPr>
      </w:pPr>
      <w:r w:rsidRPr="001C10C2">
        <w:rPr>
          <w:rFonts w:ascii="Times New Roman" w:hAnsi="Times New Roman"/>
          <w:sz w:val="24"/>
          <w:szCs w:val="24"/>
          <w:lang w:val="hr-HR"/>
        </w:rPr>
        <w:t>Ukoliko građanin bez predstavništva nije u mogućnosti nadoknaditi troškove iz stavka 1. ovog članka</w:t>
      </w:r>
      <w:r w:rsidR="00461EC8">
        <w:rPr>
          <w:rFonts w:ascii="Times New Roman" w:hAnsi="Times New Roman"/>
          <w:color w:val="FF0000"/>
          <w:sz w:val="24"/>
          <w:szCs w:val="24"/>
          <w:lang w:val="hr-HR"/>
        </w:rPr>
        <w:t>,</w:t>
      </w:r>
      <w:r w:rsidRPr="001C10C2">
        <w:rPr>
          <w:rFonts w:ascii="Times New Roman" w:hAnsi="Times New Roman"/>
          <w:sz w:val="24"/>
          <w:szCs w:val="24"/>
          <w:lang w:val="hr-HR"/>
        </w:rPr>
        <w:t xml:space="preserve"> dužan je potpisati </w:t>
      </w:r>
      <w:r w:rsidR="009F3F73" w:rsidRPr="001C10C2">
        <w:rPr>
          <w:rFonts w:ascii="Times New Roman" w:hAnsi="Times New Roman"/>
          <w:sz w:val="24"/>
          <w:szCs w:val="24"/>
          <w:lang w:val="hr-HR"/>
        </w:rPr>
        <w:t>O</w:t>
      </w:r>
      <w:r w:rsidRPr="001C10C2">
        <w:rPr>
          <w:rFonts w:ascii="Times New Roman" w:hAnsi="Times New Roman"/>
          <w:sz w:val="24"/>
          <w:szCs w:val="24"/>
          <w:lang w:val="hr-HR"/>
        </w:rPr>
        <w:t xml:space="preserve">brazac </w:t>
      </w:r>
      <w:r w:rsidR="009F3F73" w:rsidRPr="001C10C2">
        <w:rPr>
          <w:rFonts w:ascii="Times New Roman" w:hAnsi="Times New Roman"/>
          <w:sz w:val="24"/>
          <w:szCs w:val="24"/>
          <w:lang w:val="hr-HR"/>
        </w:rPr>
        <w:t>iz Priloga I. Direktive</w:t>
      </w:r>
      <w:r w:rsidR="00461EC8">
        <w:rPr>
          <w:rFonts w:ascii="Times New Roman" w:hAnsi="Times New Roman"/>
          <w:color w:val="FF0000"/>
          <w:sz w:val="24"/>
          <w:szCs w:val="24"/>
          <w:lang w:val="hr-HR"/>
        </w:rPr>
        <w:t>,</w:t>
      </w:r>
      <w:r w:rsidR="009F3F73" w:rsidRPr="001C10C2">
        <w:rPr>
          <w:rFonts w:ascii="Times New Roman" w:hAnsi="Times New Roman"/>
          <w:sz w:val="24"/>
          <w:szCs w:val="24"/>
          <w:lang w:val="hr-HR"/>
        </w:rPr>
        <w:t xml:space="preserve"> </w:t>
      </w:r>
      <w:r w:rsidRPr="001C10C2">
        <w:rPr>
          <w:rFonts w:ascii="Times New Roman" w:hAnsi="Times New Roman"/>
          <w:sz w:val="24"/>
          <w:szCs w:val="24"/>
          <w:lang w:val="hr-HR"/>
        </w:rPr>
        <w:t>kojim se obvezuje nadoknaditi troškove konzularne zaštit</w:t>
      </w:r>
      <w:r w:rsidR="009F3F73" w:rsidRPr="001C10C2">
        <w:rPr>
          <w:rFonts w:ascii="Times New Roman" w:hAnsi="Times New Roman"/>
          <w:sz w:val="24"/>
          <w:szCs w:val="24"/>
          <w:lang w:val="hr-HR"/>
        </w:rPr>
        <w:t>e državi članici državljanstva.</w:t>
      </w:r>
    </w:p>
    <w:p w:rsidR="00127955" w:rsidRPr="001C10C2" w:rsidRDefault="00127955" w:rsidP="00372030">
      <w:pPr>
        <w:jc w:val="both"/>
        <w:rPr>
          <w:rFonts w:ascii="Times New Roman" w:hAnsi="Times New Roman"/>
          <w:sz w:val="24"/>
          <w:szCs w:val="24"/>
          <w:lang w:val="hr-HR"/>
        </w:rPr>
      </w:pPr>
      <w:r w:rsidRPr="001C10C2">
        <w:rPr>
          <w:rFonts w:ascii="Times New Roman" w:hAnsi="Times New Roman"/>
          <w:sz w:val="24"/>
          <w:szCs w:val="24"/>
          <w:lang w:val="hr-HR"/>
        </w:rPr>
        <w:t>Obrazac</w:t>
      </w:r>
      <w:r w:rsidR="002D0AE1" w:rsidRPr="001C10C2">
        <w:rPr>
          <w:rFonts w:ascii="Times New Roman" w:hAnsi="Times New Roman"/>
          <w:sz w:val="24"/>
          <w:szCs w:val="24"/>
          <w:lang w:val="hr-HR"/>
        </w:rPr>
        <w:t xml:space="preserve"> iz stavka 2. diplomatske misije i konzularni uredi Republike Hrvatske dostavljaju M</w:t>
      </w:r>
      <w:r w:rsidR="000E59ED" w:rsidRPr="001C10C2">
        <w:rPr>
          <w:rFonts w:ascii="Times New Roman" w:hAnsi="Times New Roman"/>
          <w:sz w:val="24"/>
          <w:szCs w:val="24"/>
          <w:lang w:val="hr-HR"/>
        </w:rPr>
        <w:t>inistarstvu vanjskih i europskih poslova</w:t>
      </w:r>
      <w:r w:rsidR="002D0AE1" w:rsidRPr="001C10C2">
        <w:rPr>
          <w:rFonts w:ascii="Times New Roman" w:hAnsi="Times New Roman"/>
          <w:sz w:val="24"/>
          <w:szCs w:val="24"/>
          <w:lang w:val="hr-HR"/>
        </w:rPr>
        <w:t xml:space="preserve">. </w:t>
      </w:r>
    </w:p>
    <w:p w:rsidR="00F70AB0" w:rsidRPr="001C10C2" w:rsidRDefault="002D0AE1" w:rsidP="00372030">
      <w:pPr>
        <w:jc w:val="both"/>
        <w:rPr>
          <w:rFonts w:ascii="Times New Roman" w:hAnsi="Times New Roman"/>
          <w:sz w:val="24"/>
          <w:szCs w:val="24"/>
          <w:lang w:val="hr-HR"/>
        </w:rPr>
      </w:pPr>
      <w:r w:rsidRPr="001C10C2">
        <w:rPr>
          <w:rFonts w:ascii="Times New Roman" w:hAnsi="Times New Roman"/>
          <w:sz w:val="24"/>
          <w:szCs w:val="24"/>
          <w:lang w:val="hr-HR"/>
        </w:rPr>
        <w:t>M</w:t>
      </w:r>
      <w:r w:rsidR="000E59ED"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će od države članice državljanstva građanina iz stavka 1. ovog članka zatražiti nadoknadu troškova pružene pomoći i zaštite</w:t>
      </w:r>
      <w:r w:rsidR="00461EC8">
        <w:rPr>
          <w:rFonts w:ascii="Times New Roman" w:hAnsi="Times New Roman"/>
          <w:color w:val="FF0000"/>
          <w:sz w:val="24"/>
          <w:szCs w:val="24"/>
          <w:lang w:val="hr-HR"/>
        </w:rPr>
        <w:t>,</w:t>
      </w:r>
      <w:r w:rsidR="000E59ED" w:rsidRPr="001C10C2">
        <w:rPr>
          <w:rFonts w:ascii="Times New Roman" w:hAnsi="Times New Roman"/>
          <w:sz w:val="24"/>
          <w:szCs w:val="24"/>
          <w:lang w:val="hr-HR"/>
        </w:rPr>
        <w:t xml:space="preserve"> koristeći se </w:t>
      </w:r>
      <w:r w:rsidR="009F3F73" w:rsidRPr="001C10C2">
        <w:rPr>
          <w:rFonts w:ascii="Times New Roman" w:hAnsi="Times New Roman"/>
          <w:sz w:val="24"/>
          <w:szCs w:val="24"/>
          <w:lang w:val="hr-HR"/>
        </w:rPr>
        <w:t xml:space="preserve">pritom </w:t>
      </w:r>
      <w:r w:rsidR="000E59ED" w:rsidRPr="001C10C2">
        <w:rPr>
          <w:rFonts w:ascii="Times New Roman" w:hAnsi="Times New Roman"/>
          <w:sz w:val="24"/>
          <w:szCs w:val="24"/>
          <w:lang w:val="hr-HR"/>
        </w:rPr>
        <w:t xml:space="preserve">Obrascem </w:t>
      </w:r>
      <w:r w:rsidR="009F3F73" w:rsidRPr="001C10C2">
        <w:rPr>
          <w:rFonts w:ascii="Times New Roman" w:hAnsi="Times New Roman"/>
          <w:sz w:val="24"/>
          <w:szCs w:val="24"/>
          <w:lang w:val="hr-HR"/>
        </w:rPr>
        <w:t>iz Priloga II. Direktive</w:t>
      </w:r>
      <w:r w:rsidRPr="001C10C2">
        <w:rPr>
          <w:rFonts w:ascii="Times New Roman" w:hAnsi="Times New Roman"/>
          <w:sz w:val="24"/>
          <w:szCs w:val="24"/>
          <w:lang w:val="hr-HR"/>
        </w:rPr>
        <w:t xml:space="preserve">. </w:t>
      </w:r>
    </w:p>
    <w:p w:rsidR="00193AEA" w:rsidRDefault="00193AEA" w:rsidP="00193AEA">
      <w:pPr>
        <w:jc w:val="center"/>
        <w:rPr>
          <w:rFonts w:ascii="Times New Roman" w:hAnsi="Times New Roman"/>
          <w:sz w:val="24"/>
          <w:szCs w:val="24"/>
          <w:lang w:val="hr-HR"/>
        </w:rPr>
      </w:pPr>
      <w:r>
        <w:rPr>
          <w:rFonts w:ascii="Times New Roman" w:hAnsi="Times New Roman"/>
          <w:sz w:val="24"/>
          <w:szCs w:val="24"/>
          <w:lang w:val="hr-HR"/>
        </w:rPr>
        <w:t>Č</w:t>
      </w:r>
      <w:r w:rsidR="00D34E09" w:rsidRPr="001C10C2">
        <w:rPr>
          <w:rFonts w:ascii="Times New Roman" w:hAnsi="Times New Roman"/>
          <w:sz w:val="24"/>
          <w:szCs w:val="24"/>
          <w:lang w:val="hr-HR"/>
        </w:rPr>
        <w:t>lanak 15.m</w:t>
      </w:r>
    </w:p>
    <w:p w:rsidR="000E1A97" w:rsidRPr="001C10C2" w:rsidRDefault="00CF0B56" w:rsidP="00372030">
      <w:pPr>
        <w:jc w:val="both"/>
        <w:rPr>
          <w:rFonts w:ascii="Times New Roman" w:hAnsi="Times New Roman"/>
          <w:b/>
          <w:sz w:val="24"/>
          <w:szCs w:val="24"/>
          <w:u w:val="single"/>
          <w:lang w:val="hr-HR"/>
        </w:rPr>
      </w:pPr>
      <w:r w:rsidRPr="001C10C2">
        <w:rPr>
          <w:rFonts w:ascii="Times New Roman" w:hAnsi="Times New Roman"/>
          <w:sz w:val="24"/>
          <w:szCs w:val="24"/>
          <w:lang w:val="hr-HR"/>
        </w:rPr>
        <w:t>Država članica EU</w:t>
      </w:r>
      <w:r w:rsidR="00302F97">
        <w:rPr>
          <w:rFonts w:ascii="Times New Roman" w:hAnsi="Times New Roman"/>
          <w:color w:val="FF0000"/>
          <w:sz w:val="24"/>
          <w:szCs w:val="24"/>
          <w:lang w:val="hr-HR"/>
        </w:rPr>
        <w:t>,</w:t>
      </w:r>
      <w:r w:rsidRPr="001C10C2">
        <w:rPr>
          <w:rFonts w:ascii="Times New Roman" w:hAnsi="Times New Roman"/>
          <w:sz w:val="24"/>
          <w:szCs w:val="24"/>
          <w:lang w:val="hr-HR"/>
        </w:rPr>
        <w:t xml:space="preserve"> koja je u kriznoj situaciji pružila pomoć državljaninu Republike Hrvatske koji je građanin bez </w:t>
      </w:r>
      <w:r w:rsidRPr="003D32A2">
        <w:rPr>
          <w:rFonts w:ascii="Times New Roman" w:hAnsi="Times New Roman"/>
          <w:sz w:val="24"/>
          <w:szCs w:val="24"/>
          <w:lang w:val="hr-HR"/>
        </w:rPr>
        <w:t>predstavništva</w:t>
      </w:r>
      <w:r w:rsidR="00302F97" w:rsidRPr="003D32A2">
        <w:rPr>
          <w:rFonts w:ascii="Times New Roman" w:hAnsi="Times New Roman"/>
          <w:sz w:val="24"/>
          <w:szCs w:val="24"/>
          <w:lang w:val="hr-HR"/>
        </w:rPr>
        <w:t>,</w:t>
      </w:r>
      <w:r w:rsidRPr="003D32A2">
        <w:rPr>
          <w:rFonts w:ascii="Times New Roman" w:hAnsi="Times New Roman"/>
          <w:sz w:val="24"/>
          <w:szCs w:val="24"/>
          <w:lang w:val="hr-HR"/>
        </w:rPr>
        <w:t xml:space="preserve"> može zatražiti </w:t>
      </w:r>
      <w:r w:rsidRPr="001C10C2">
        <w:rPr>
          <w:rFonts w:ascii="Times New Roman" w:hAnsi="Times New Roman"/>
          <w:sz w:val="24"/>
          <w:szCs w:val="24"/>
          <w:lang w:val="hr-HR"/>
        </w:rPr>
        <w:t>naknadu troškova za pruženu pomoć od M</w:t>
      </w:r>
      <w:r w:rsidR="00A44D36" w:rsidRPr="001C10C2">
        <w:rPr>
          <w:rFonts w:ascii="Times New Roman" w:hAnsi="Times New Roman"/>
          <w:sz w:val="24"/>
          <w:szCs w:val="24"/>
          <w:lang w:val="hr-HR"/>
        </w:rPr>
        <w:t>inistarstva vanjskih i europskih poslova</w:t>
      </w:r>
      <w:r w:rsidRPr="001C10C2">
        <w:rPr>
          <w:rFonts w:ascii="Times New Roman" w:hAnsi="Times New Roman"/>
          <w:sz w:val="24"/>
          <w:szCs w:val="24"/>
          <w:lang w:val="hr-HR"/>
        </w:rPr>
        <w:t xml:space="preserve">. </w:t>
      </w:r>
    </w:p>
    <w:p w:rsidR="00A9609C" w:rsidRDefault="00A9609C" w:rsidP="00372030">
      <w:pPr>
        <w:jc w:val="both"/>
        <w:rPr>
          <w:rFonts w:ascii="Times New Roman" w:hAnsi="Times New Roman"/>
          <w:sz w:val="24"/>
          <w:szCs w:val="24"/>
          <w:lang w:val="hr-HR"/>
        </w:rPr>
      </w:pPr>
      <w:r w:rsidRPr="001C10C2">
        <w:rPr>
          <w:rFonts w:ascii="Times New Roman" w:hAnsi="Times New Roman"/>
          <w:sz w:val="24"/>
          <w:szCs w:val="24"/>
          <w:lang w:val="hr-HR"/>
        </w:rPr>
        <w:t>M</w:t>
      </w:r>
      <w:r w:rsidR="00A44D36"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je dužn</w:t>
      </w:r>
      <w:r w:rsidR="00A44D36" w:rsidRPr="001C10C2">
        <w:rPr>
          <w:rFonts w:ascii="Times New Roman" w:hAnsi="Times New Roman"/>
          <w:sz w:val="24"/>
          <w:szCs w:val="24"/>
          <w:lang w:val="hr-HR"/>
        </w:rPr>
        <w:t>o</w:t>
      </w:r>
      <w:r w:rsidRPr="001C10C2">
        <w:rPr>
          <w:rFonts w:ascii="Times New Roman" w:hAnsi="Times New Roman"/>
          <w:sz w:val="24"/>
          <w:szCs w:val="24"/>
          <w:lang w:val="hr-HR"/>
        </w:rPr>
        <w:t xml:space="preserve"> nadoknaditi troškove državi članici</w:t>
      </w:r>
      <w:r w:rsidR="00A44D36" w:rsidRPr="001C10C2">
        <w:rPr>
          <w:rFonts w:ascii="Times New Roman" w:hAnsi="Times New Roman"/>
          <w:sz w:val="24"/>
          <w:szCs w:val="24"/>
          <w:lang w:val="hr-HR"/>
        </w:rPr>
        <w:t xml:space="preserve"> EU</w:t>
      </w:r>
      <w:r w:rsidRPr="001C10C2">
        <w:rPr>
          <w:rFonts w:ascii="Times New Roman" w:hAnsi="Times New Roman"/>
          <w:sz w:val="24"/>
          <w:szCs w:val="24"/>
          <w:lang w:val="hr-HR"/>
        </w:rPr>
        <w:t xml:space="preserve"> iz stavka 1. ovog članka i u slučajevima kada državljanin Republike Hrvatske nije potpis</w:t>
      </w:r>
      <w:r w:rsidR="00D82228" w:rsidRPr="001C10C2">
        <w:rPr>
          <w:rFonts w:ascii="Times New Roman" w:hAnsi="Times New Roman"/>
          <w:sz w:val="24"/>
          <w:szCs w:val="24"/>
          <w:lang w:val="hr-HR"/>
        </w:rPr>
        <w:t>ao obrazac iz članka 15.</w:t>
      </w:r>
      <w:r w:rsidR="00923BF4" w:rsidRPr="003D32A2">
        <w:rPr>
          <w:rFonts w:ascii="Times New Roman" w:hAnsi="Times New Roman"/>
          <w:sz w:val="24"/>
          <w:szCs w:val="24"/>
          <w:lang w:val="hr-HR"/>
        </w:rPr>
        <w:t>k</w:t>
      </w:r>
      <w:r w:rsidRPr="001C10C2">
        <w:rPr>
          <w:rFonts w:ascii="Times New Roman" w:hAnsi="Times New Roman"/>
          <w:sz w:val="24"/>
          <w:szCs w:val="24"/>
          <w:lang w:val="hr-HR"/>
        </w:rPr>
        <w:t>.</w:t>
      </w:r>
    </w:p>
    <w:p w:rsidR="00A9609C" w:rsidRPr="001C10C2" w:rsidRDefault="00516F97" w:rsidP="00372030">
      <w:pPr>
        <w:jc w:val="both"/>
        <w:rPr>
          <w:rFonts w:ascii="Times New Roman" w:hAnsi="Times New Roman"/>
          <w:sz w:val="24"/>
          <w:szCs w:val="24"/>
          <w:lang w:val="hr-HR"/>
        </w:rPr>
      </w:pPr>
      <w:r w:rsidRPr="001C10C2">
        <w:rPr>
          <w:rFonts w:ascii="Times New Roman" w:hAnsi="Times New Roman"/>
          <w:sz w:val="24"/>
          <w:szCs w:val="24"/>
          <w:lang w:val="hr-HR"/>
        </w:rPr>
        <w:t>Ministarstvo vanjskih i europskih poslova</w:t>
      </w:r>
      <w:r w:rsidR="00A9609C" w:rsidRPr="001C10C2">
        <w:rPr>
          <w:rFonts w:ascii="Times New Roman" w:hAnsi="Times New Roman"/>
          <w:sz w:val="24"/>
          <w:szCs w:val="24"/>
          <w:lang w:val="hr-HR"/>
        </w:rPr>
        <w:t xml:space="preserve"> može, sukladno propisima koji uređuju naplatu potraživanja,</w:t>
      </w:r>
      <w:r w:rsidR="005C1510" w:rsidRPr="001C10C2">
        <w:rPr>
          <w:rFonts w:ascii="Times New Roman" w:hAnsi="Times New Roman"/>
          <w:sz w:val="24"/>
          <w:szCs w:val="24"/>
          <w:lang w:val="hr-HR"/>
        </w:rPr>
        <w:t xml:space="preserve"> od državljanina Republike Hrvatske</w:t>
      </w:r>
      <w:r w:rsidR="00A9609C" w:rsidRPr="001C10C2">
        <w:rPr>
          <w:rFonts w:ascii="Times New Roman" w:hAnsi="Times New Roman"/>
          <w:sz w:val="24"/>
          <w:szCs w:val="24"/>
          <w:lang w:val="hr-HR"/>
        </w:rPr>
        <w:t xml:space="preserve"> tražiti naknadu troškova</w:t>
      </w:r>
      <w:r w:rsidR="005C1510" w:rsidRPr="001C10C2">
        <w:rPr>
          <w:rFonts w:ascii="Times New Roman" w:hAnsi="Times New Roman"/>
          <w:sz w:val="24"/>
          <w:szCs w:val="24"/>
          <w:lang w:val="hr-HR"/>
        </w:rPr>
        <w:t xml:space="preserve"> pružene konzularne pomoći i zaštite</w:t>
      </w:r>
      <w:r w:rsidR="00A9609C" w:rsidRPr="001C10C2">
        <w:rPr>
          <w:rFonts w:ascii="Times New Roman" w:hAnsi="Times New Roman"/>
          <w:sz w:val="24"/>
          <w:szCs w:val="24"/>
          <w:lang w:val="hr-HR"/>
        </w:rPr>
        <w:t>.</w:t>
      </w:r>
    </w:p>
    <w:p w:rsidR="00193AEA" w:rsidRDefault="00193AEA" w:rsidP="006B13C5">
      <w:pPr>
        <w:jc w:val="center"/>
        <w:rPr>
          <w:rFonts w:ascii="Times New Roman" w:hAnsi="Times New Roman"/>
          <w:sz w:val="24"/>
          <w:szCs w:val="24"/>
          <w:lang w:val="hr-HR"/>
        </w:rPr>
      </w:pPr>
      <w:r>
        <w:rPr>
          <w:rFonts w:ascii="Times New Roman" w:hAnsi="Times New Roman"/>
          <w:sz w:val="24"/>
          <w:szCs w:val="24"/>
          <w:lang w:val="hr-HR"/>
        </w:rPr>
        <w:t>Č</w:t>
      </w:r>
      <w:r w:rsidR="00E05242" w:rsidRPr="001C10C2">
        <w:rPr>
          <w:rFonts w:ascii="Times New Roman" w:hAnsi="Times New Roman"/>
          <w:sz w:val="24"/>
          <w:szCs w:val="24"/>
          <w:lang w:val="hr-HR"/>
        </w:rPr>
        <w:t>lanak 15.n</w:t>
      </w:r>
    </w:p>
    <w:p w:rsidR="00F14C7D" w:rsidRPr="001C10C2" w:rsidRDefault="00D51A72" w:rsidP="00372030">
      <w:pPr>
        <w:jc w:val="both"/>
        <w:rPr>
          <w:rFonts w:ascii="Times New Roman" w:hAnsi="Times New Roman"/>
          <w:sz w:val="24"/>
          <w:szCs w:val="24"/>
          <w:lang w:val="hr-HR"/>
        </w:rPr>
      </w:pPr>
      <w:r w:rsidRPr="001C10C2">
        <w:rPr>
          <w:rFonts w:ascii="Times New Roman" w:hAnsi="Times New Roman"/>
          <w:sz w:val="24"/>
          <w:szCs w:val="24"/>
          <w:lang w:val="hr-HR"/>
        </w:rPr>
        <w:t xml:space="preserve">Diplomatske misije i konzularni uredi Republike Hrvatske koji </w:t>
      </w:r>
      <w:r w:rsidR="00D22590" w:rsidRPr="001C10C2">
        <w:rPr>
          <w:rFonts w:ascii="Times New Roman" w:hAnsi="Times New Roman"/>
          <w:sz w:val="24"/>
          <w:szCs w:val="24"/>
          <w:lang w:val="hr-HR"/>
        </w:rPr>
        <w:t xml:space="preserve">u kriznoj situaciji </w:t>
      </w:r>
      <w:r w:rsidRPr="001C10C2">
        <w:rPr>
          <w:rFonts w:ascii="Times New Roman" w:hAnsi="Times New Roman"/>
          <w:sz w:val="24"/>
          <w:szCs w:val="24"/>
          <w:lang w:val="hr-HR"/>
        </w:rPr>
        <w:t xml:space="preserve">pruže pomoć građaninu bez </w:t>
      </w:r>
      <w:r w:rsidRPr="00C02521">
        <w:rPr>
          <w:rFonts w:ascii="Times New Roman" w:hAnsi="Times New Roman"/>
          <w:sz w:val="24"/>
          <w:szCs w:val="24"/>
          <w:lang w:val="hr-HR"/>
        </w:rPr>
        <w:t>predstavništva</w:t>
      </w:r>
      <w:r w:rsidR="00302F97" w:rsidRPr="00C02521">
        <w:rPr>
          <w:rFonts w:ascii="Times New Roman" w:hAnsi="Times New Roman"/>
          <w:sz w:val="24"/>
          <w:szCs w:val="24"/>
          <w:lang w:val="hr-HR"/>
        </w:rPr>
        <w:t>,</w:t>
      </w:r>
      <w:r w:rsidRPr="00C02521">
        <w:rPr>
          <w:rFonts w:ascii="Times New Roman" w:hAnsi="Times New Roman"/>
          <w:sz w:val="24"/>
          <w:szCs w:val="24"/>
          <w:lang w:val="hr-HR"/>
        </w:rPr>
        <w:t xml:space="preserve"> o troškovima </w:t>
      </w:r>
      <w:r w:rsidRPr="001C10C2">
        <w:rPr>
          <w:rFonts w:ascii="Times New Roman" w:hAnsi="Times New Roman"/>
          <w:sz w:val="24"/>
          <w:szCs w:val="24"/>
          <w:lang w:val="hr-HR"/>
        </w:rPr>
        <w:t xml:space="preserve">pružene pomoći i zaštite obavještavaju </w:t>
      </w:r>
      <w:r w:rsidR="00D82228" w:rsidRPr="001C10C2">
        <w:rPr>
          <w:rFonts w:ascii="Times New Roman" w:hAnsi="Times New Roman"/>
          <w:sz w:val="24"/>
          <w:szCs w:val="24"/>
          <w:lang w:val="hr-HR"/>
        </w:rPr>
        <w:t>M</w:t>
      </w:r>
      <w:r w:rsidR="00523BE3" w:rsidRPr="001C10C2">
        <w:rPr>
          <w:rFonts w:ascii="Times New Roman" w:hAnsi="Times New Roman"/>
          <w:sz w:val="24"/>
          <w:szCs w:val="24"/>
          <w:lang w:val="hr-HR"/>
        </w:rPr>
        <w:t>inistarstvo vanjskih i europskih poslova</w:t>
      </w:r>
      <w:r w:rsidR="00D82228" w:rsidRPr="001C10C2">
        <w:rPr>
          <w:rFonts w:ascii="Times New Roman" w:hAnsi="Times New Roman"/>
          <w:sz w:val="24"/>
          <w:szCs w:val="24"/>
          <w:lang w:val="hr-HR"/>
        </w:rPr>
        <w:t>.</w:t>
      </w:r>
    </w:p>
    <w:p w:rsidR="00D82228" w:rsidRPr="001C10C2" w:rsidRDefault="00D82228" w:rsidP="00372030">
      <w:pPr>
        <w:jc w:val="both"/>
        <w:rPr>
          <w:rFonts w:ascii="Times New Roman" w:hAnsi="Times New Roman"/>
          <w:sz w:val="24"/>
          <w:szCs w:val="24"/>
          <w:lang w:val="hr-HR"/>
        </w:rPr>
      </w:pPr>
      <w:r w:rsidRPr="001C10C2">
        <w:rPr>
          <w:rFonts w:ascii="Times New Roman" w:hAnsi="Times New Roman"/>
          <w:sz w:val="24"/>
          <w:szCs w:val="24"/>
          <w:lang w:val="hr-HR"/>
        </w:rPr>
        <w:lastRenderedPageBreak/>
        <w:t>M</w:t>
      </w:r>
      <w:r w:rsidR="00523BE3"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može zatražiti naknadu troškova iz stavka 1. ovog članka od ministarstva nadležnog za vanjske poslove države članice državljanstva građanina bez predstavništva. </w:t>
      </w:r>
    </w:p>
    <w:p w:rsidR="00D82228" w:rsidRDefault="00D82228" w:rsidP="00372030">
      <w:pPr>
        <w:jc w:val="both"/>
        <w:rPr>
          <w:rFonts w:ascii="Times New Roman" w:hAnsi="Times New Roman"/>
          <w:sz w:val="24"/>
          <w:szCs w:val="24"/>
          <w:lang w:val="hr-HR"/>
        </w:rPr>
      </w:pPr>
      <w:r w:rsidRPr="001C10C2">
        <w:rPr>
          <w:rFonts w:ascii="Times New Roman" w:hAnsi="Times New Roman"/>
          <w:sz w:val="24"/>
          <w:szCs w:val="24"/>
          <w:lang w:val="hr-HR"/>
        </w:rPr>
        <w:t>Troškove iz stavka 2. ovog članka M</w:t>
      </w:r>
      <w:r w:rsidR="00523BE3" w:rsidRPr="001C10C2">
        <w:rPr>
          <w:rFonts w:ascii="Times New Roman" w:hAnsi="Times New Roman"/>
          <w:sz w:val="24"/>
          <w:szCs w:val="24"/>
          <w:lang w:val="hr-HR"/>
        </w:rPr>
        <w:t>inistarstvo vanjskih i europskih poslova</w:t>
      </w:r>
      <w:r w:rsidRPr="001C10C2">
        <w:rPr>
          <w:rFonts w:ascii="Times New Roman" w:hAnsi="Times New Roman"/>
          <w:sz w:val="24"/>
          <w:szCs w:val="24"/>
          <w:lang w:val="hr-HR"/>
        </w:rPr>
        <w:t xml:space="preserve"> može zatražiti i ako građanin bez predstavništva nije potpisao obrazac iz članka 15.l ovog Zakona.</w:t>
      </w:r>
      <w:r w:rsidR="00193AEA">
        <w:rPr>
          <w:rFonts w:ascii="Times New Roman" w:hAnsi="Times New Roman"/>
          <w:sz w:val="24"/>
          <w:szCs w:val="24"/>
          <w:lang w:val="hr-HR"/>
        </w:rPr>
        <w:t>“</w:t>
      </w:r>
      <w:r w:rsidR="00A43A93" w:rsidRPr="001C10C2">
        <w:rPr>
          <w:rFonts w:ascii="Times New Roman" w:hAnsi="Times New Roman"/>
          <w:sz w:val="24"/>
          <w:szCs w:val="24"/>
          <w:lang w:val="hr-HR"/>
        </w:rPr>
        <w:t xml:space="preserve"> </w:t>
      </w:r>
    </w:p>
    <w:p w:rsidR="00802706" w:rsidRDefault="00802706" w:rsidP="005A529A">
      <w:pPr>
        <w:jc w:val="center"/>
        <w:rPr>
          <w:rFonts w:ascii="Times New Roman" w:hAnsi="Times New Roman"/>
          <w:b/>
          <w:sz w:val="24"/>
          <w:szCs w:val="24"/>
          <w:lang w:val="hr-HR"/>
        </w:rPr>
      </w:pPr>
      <w:r>
        <w:rPr>
          <w:rFonts w:ascii="Times New Roman" w:hAnsi="Times New Roman"/>
          <w:b/>
          <w:sz w:val="24"/>
          <w:szCs w:val="24"/>
          <w:lang w:val="hr-HR"/>
        </w:rPr>
        <w:t xml:space="preserve">Članak </w:t>
      </w:r>
      <w:r w:rsidR="00687F80">
        <w:rPr>
          <w:rFonts w:ascii="Times New Roman" w:hAnsi="Times New Roman"/>
          <w:b/>
          <w:sz w:val="24"/>
          <w:szCs w:val="24"/>
          <w:lang w:val="hr-HR"/>
        </w:rPr>
        <w:t>7</w:t>
      </w:r>
      <w:r>
        <w:rPr>
          <w:rFonts w:ascii="Times New Roman" w:hAnsi="Times New Roman"/>
          <w:b/>
          <w:sz w:val="24"/>
          <w:szCs w:val="24"/>
          <w:lang w:val="hr-HR"/>
        </w:rPr>
        <w:t>.</w:t>
      </w:r>
    </w:p>
    <w:p w:rsidR="00802706" w:rsidRPr="00802706" w:rsidRDefault="00802706" w:rsidP="00802706">
      <w:pPr>
        <w:jc w:val="both"/>
        <w:rPr>
          <w:rFonts w:ascii="Times New Roman" w:hAnsi="Times New Roman"/>
          <w:sz w:val="24"/>
          <w:szCs w:val="24"/>
          <w:lang w:val="hr-HR"/>
        </w:rPr>
      </w:pPr>
      <w:r w:rsidRPr="00802706">
        <w:rPr>
          <w:rFonts w:ascii="Times New Roman" w:hAnsi="Times New Roman"/>
          <w:sz w:val="24"/>
          <w:szCs w:val="24"/>
          <w:lang w:val="hr-HR"/>
        </w:rPr>
        <w:t>U članku 29. stavak 2</w:t>
      </w:r>
      <w:r>
        <w:rPr>
          <w:rFonts w:ascii="Times New Roman" w:hAnsi="Times New Roman"/>
          <w:sz w:val="24"/>
          <w:szCs w:val="24"/>
          <w:lang w:val="hr-HR"/>
        </w:rPr>
        <w:t xml:space="preserve">. </w:t>
      </w:r>
      <w:r w:rsidRPr="00802706">
        <w:rPr>
          <w:rFonts w:ascii="Times New Roman" w:hAnsi="Times New Roman"/>
          <w:sz w:val="24"/>
          <w:szCs w:val="24"/>
          <w:lang w:val="hr-HR"/>
        </w:rPr>
        <w:t>briše se</w:t>
      </w:r>
      <w:r w:rsidR="00260615">
        <w:rPr>
          <w:rFonts w:ascii="Times New Roman" w:hAnsi="Times New Roman"/>
          <w:sz w:val="24"/>
          <w:szCs w:val="24"/>
          <w:lang w:val="hr-HR"/>
        </w:rPr>
        <w:t>, a dosadašnji stavak 3. postaje stavak 2</w:t>
      </w:r>
      <w:r w:rsidRPr="00802706">
        <w:rPr>
          <w:rFonts w:ascii="Times New Roman" w:hAnsi="Times New Roman"/>
          <w:sz w:val="24"/>
          <w:szCs w:val="24"/>
          <w:lang w:val="hr-HR"/>
        </w:rPr>
        <w:t>.</w:t>
      </w:r>
    </w:p>
    <w:p w:rsidR="004F4C09" w:rsidRPr="00DA2BB1" w:rsidRDefault="004F4C09" w:rsidP="004F4C09">
      <w:pPr>
        <w:spacing w:after="0"/>
        <w:jc w:val="center"/>
        <w:rPr>
          <w:rFonts w:ascii="Times New Roman" w:hAnsi="Times New Roman"/>
          <w:b/>
          <w:sz w:val="24"/>
          <w:szCs w:val="24"/>
          <w:lang w:val="hr-HR"/>
        </w:rPr>
      </w:pPr>
      <w:r w:rsidRPr="001C10C2">
        <w:rPr>
          <w:rFonts w:ascii="Times New Roman" w:hAnsi="Times New Roman"/>
          <w:b/>
          <w:sz w:val="24"/>
          <w:szCs w:val="24"/>
          <w:lang w:val="hr-HR"/>
        </w:rPr>
        <w:t>Članak</w:t>
      </w:r>
      <w:r w:rsidR="0004298B" w:rsidRPr="001C10C2">
        <w:rPr>
          <w:rFonts w:ascii="Times New Roman" w:hAnsi="Times New Roman"/>
          <w:b/>
          <w:sz w:val="24"/>
          <w:szCs w:val="24"/>
          <w:lang w:val="hr-HR"/>
        </w:rPr>
        <w:t xml:space="preserve"> </w:t>
      </w:r>
      <w:r w:rsidR="00687F80">
        <w:rPr>
          <w:rFonts w:ascii="Times New Roman" w:hAnsi="Times New Roman"/>
          <w:b/>
          <w:sz w:val="24"/>
          <w:szCs w:val="24"/>
          <w:lang w:val="hr-HR"/>
        </w:rPr>
        <w:t>8</w:t>
      </w:r>
      <w:r w:rsidR="0004298B" w:rsidRPr="00DA2BB1">
        <w:rPr>
          <w:rFonts w:ascii="Times New Roman" w:hAnsi="Times New Roman"/>
          <w:b/>
          <w:sz w:val="24"/>
          <w:szCs w:val="24"/>
          <w:lang w:val="hr-HR"/>
        </w:rPr>
        <w:t>.</w:t>
      </w:r>
    </w:p>
    <w:p w:rsidR="004F4C09" w:rsidRPr="001C10C2" w:rsidRDefault="004F4C09" w:rsidP="004F4C09">
      <w:pPr>
        <w:spacing w:after="0"/>
        <w:jc w:val="center"/>
        <w:rPr>
          <w:rFonts w:ascii="Times New Roman" w:hAnsi="Times New Roman"/>
          <w:sz w:val="24"/>
          <w:szCs w:val="24"/>
          <w:lang w:val="hr-HR"/>
        </w:rPr>
      </w:pPr>
    </w:p>
    <w:p w:rsidR="004F4C09" w:rsidRPr="001C10C2" w:rsidRDefault="004F4C09" w:rsidP="004F4C09">
      <w:pPr>
        <w:spacing w:after="0"/>
        <w:jc w:val="both"/>
        <w:rPr>
          <w:rFonts w:ascii="Times New Roman" w:hAnsi="Times New Roman"/>
          <w:sz w:val="24"/>
          <w:szCs w:val="24"/>
          <w:lang w:val="hr-HR"/>
        </w:rPr>
      </w:pPr>
      <w:r w:rsidRPr="001C10C2">
        <w:rPr>
          <w:rFonts w:ascii="Times New Roman" w:hAnsi="Times New Roman"/>
          <w:sz w:val="24"/>
          <w:szCs w:val="24"/>
          <w:lang w:val="hr-HR"/>
        </w:rPr>
        <w:t>U članku 61. dodaje se novi stavak 3. koji glasi:</w:t>
      </w:r>
    </w:p>
    <w:p w:rsidR="004F4C09" w:rsidRPr="001C10C2" w:rsidRDefault="004F4C09" w:rsidP="004F4C09">
      <w:pPr>
        <w:spacing w:after="0"/>
        <w:jc w:val="both"/>
        <w:rPr>
          <w:rFonts w:ascii="Times New Roman" w:hAnsi="Times New Roman"/>
          <w:sz w:val="24"/>
          <w:szCs w:val="24"/>
          <w:lang w:val="hr-HR"/>
        </w:rPr>
      </w:pPr>
    </w:p>
    <w:p w:rsidR="004F4C09" w:rsidRDefault="004F4C09" w:rsidP="004F4C09">
      <w:pPr>
        <w:spacing w:after="0"/>
        <w:jc w:val="both"/>
        <w:rPr>
          <w:rFonts w:ascii="Times New Roman" w:hAnsi="Times New Roman"/>
          <w:sz w:val="24"/>
          <w:szCs w:val="24"/>
          <w:lang w:val="hr-HR"/>
        </w:rPr>
      </w:pPr>
      <w:r w:rsidRPr="00643BD4">
        <w:rPr>
          <w:rFonts w:ascii="Times New Roman" w:hAnsi="Times New Roman"/>
          <w:sz w:val="24"/>
          <w:szCs w:val="24"/>
          <w:lang w:val="hr-HR"/>
        </w:rPr>
        <w:t>„Vrijeme boravka u inozemstvu osobe iz stavka 1. ovog članka, priznaje se u staž osiguranja koji se izjednačuje s radnim stažom.“</w:t>
      </w:r>
      <w:r w:rsidR="00757F20">
        <w:rPr>
          <w:rFonts w:ascii="Times New Roman" w:hAnsi="Times New Roman"/>
          <w:sz w:val="24"/>
          <w:szCs w:val="24"/>
          <w:lang w:val="hr-HR"/>
        </w:rPr>
        <w:t xml:space="preserve"> </w:t>
      </w:r>
    </w:p>
    <w:p w:rsidR="004F4C09" w:rsidRPr="001C10C2" w:rsidRDefault="004F4C09" w:rsidP="004F4C09">
      <w:pPr>
        <w:spacing w:after="0"/>
        <w:jc w:val="both"/>
        <w:rPr>
          <w:rFonts w:ascii="Times New Roman" w:hAnsi="Times New Roman"/>
          <w:sz w:val="24"/>
          <w:szCs w:val="24"/>
          <w:lang w:val="hr-HR"/>
        </w:rPr>
      </w:pPr>
    </w:p>
    <w:p w:rsidR="004F4C09" w:rsidRPr="001C10C2" w:rsidRDefault="004F4C09" w:rsidP="004F4C09">
      <w:pPr>
        <w:spacing w:after="0"/>
        <w:jc w:val="center"/>
        <w:rPr>
          <w:rFonts w:ascii="Times New Roman" w:hAnsi="Times New Roman"/>
          <w:b/>
          <w:sz w:val="24"/>
          <w:szCs w:val="24"/>
          <w:lang w:val="hr-HR"/>
        </w:rPr>
      </w:pPr>
      <w:r w:rsidRPr="001C10C2">
        <w:rPr>
          <w:rFonts w:ascii="Times New Roman" w:hAnsi="Times New Roman"/>
          <w:b/>
          <w:sz w:val="24"/>
          <w:szCs w:val="24"/>
          <w:lang w:val="hr-HR"/>
        </w:rPr>
        <w:t>Članak</w:t>
      </w:r>
      <w:r w:rsidR="0004298B" w:rsidRPr="001C10C2">
        <w:rPr>
          <w:rFonts w:ascii="Times New Roman" w:hAnsi="Times New Roman"/>
          <w:b/>
          <w:sz w:val="24"/>
          <w:szCs w:val="24"/>
          <w:lang w:val="hr-HR"/>
        </w:rPr>
        <w:t xml:space="preserve"> </w:t>
      </w:r>
      <w:r w:rsidR="00687F80">
        <w:rPr>
          <w:rFonts w:ascii="Times New Roman" w:hAnsi="Times New Roman"/>
          <w:b/>
          <w:sz w:val="24"/>
          <w:szCs w:val="24"/>
          <w:lang w:val="hr-HR"/>
        </w:rPr>
        <w:t>9</w:t>
      </w:r>
      <w:r w:rsidR="0004298B" w:rsidRPr="001C10C2">
        <w:rPr>
          <w:rFonts w:ascii="Times New Roman" w:hAnsi="Times New Roman"/>
          <w:b/>
          <w:sz w:val="24"/>
          <w:szCs w:val="24"/>
          <w:lang w:val="hr-HR"/>
        </w:rPr>
        <w:t>.</w:t>
      </w:r>
    </w:p>
    <w:p w:rsidR="004F4C09" w:rsidRPr="001C10C2" w:rsidRDefault="004F4C09" w:rsidP="004F4C09">
      <w:pPr>
        <w:spacing w:after="0"/>
        <w:rPr>
          <w:rFonts w:ascii="Times New Roman" w:hAnsi="Times New Roman"/>
          <w:sz w:val="24"/>
          <w:szCs w:val="24"/>
          <w:lang w:val="hr-HR"/>
        </w:rPr>
      </w:pPr>
    </w:p>
    <w:p w:rsidR="004F4C09" w:rsidRPr="00757F20" w:rsidRDefault="004F4C09" w:rsidP="004F4C09">
      <w:pPr>
        <w:spacing w:after="0"/>
        <w:jc w:val="both"/>
        <w:rPr>
          <w:rFonts w:ascii="Times New Roman" w:hAnsi="Times New Roman"/>
          <w:color w:val="FF0000"/>
          <w:sz w:val="24"/>
          <w:szCs w:val="24"/>
          <w:lang w:val="hr-HR"/>
        </w:rPr>
      </w:pPr>
      <w:r w:rsidRPr="001C10C2">
        <w:rPr>
          <w:rFonts w:ascii="Times New Roman" w:hAnsi="Times New Roman"/>
          <w:sz w:val="24"/>
          <w:szCs w:val="24"/>
          <w:lang w:val="hr-HR"/>
        </w:rPr>
        <w:t>U članku 62. stavku 1. riječi „</w:t>
      </w:r>
      <w:r w:rsidRPr="00F61BE8">
        <w:rPr>
          <w:rFonts w:ascii="Times New Roman" w:hAnsi="Times New Roman"/>
          <w:sz w:val="24"/>
          <w:szCs w:val="24"/>
          <w:lang w:val="hr-HR"/>
        </w:rPr>
        <w:t>Osobi iz članka 61. ovoga Zakona, koja je prijavljena kao nezaposlena“ zamjenjuju se riječima „Bračni drug osobe iz članka 35. st. 1. i članka 36. ovoga Zakona koji je prijavljen kao nezaposlen“.</w:t>
      </w:r>
      <w:r w:rsidR="00757F20">
        <w:rPr>
          <w:rFonts w:ascii="Times New Roman" w:hAnsi="Times New Roman"/>
          <w:color w:val="FF0000"/>
          <w:sz w:val="24"/>
          <w:szCs w:val="24"/>
          <w:lang w:val="hr-HR"/>
        </w:rPr>
        <w:t xml:space="preserve"> </w:t>
      </w:r>
    </w:p>
    <w:p w:rsidR="00494EB1" w:rsidRPr="001C10C2" w:rsidRDefault="00494EB1" w:rsidP="004F4C09">
      <w:pPr>
        <w:spacing w:after="0"/>
        <w:jc w:val="center"/>
        <w:rPr>
          <w:rFonts w:ascii="Times New Roman" w:hAnsi="Times New Roman"/>
          <w:b/>
          <w:sz w:val="24"/>
          <w:szCs w:val="24"/>
          <w:lang w:val="hr-HR"/>
        </w:rPr>
      </w:pPr>
    </w:p>
    <w:p w:rsidR="004F4C09" w:rsidRPr="001C10C2" w:rsidRDefault="004F4C09" w:rsidP="004F4C09">
      <w:pPr>
        <w:spacing w:after="0"/>
        <w:jc w:val="center"/>
        <w:rPr>
          <w:rFonts w:ascii="Times New Roman" w:hAnsi="Times New Roman"/>
          <w:b/>
          <w:sz w:val="24"/>
          <w:szCs w:val="24"/>
          <w:lang w:val="hr-HR"/>
        </w:rPr>
      </w:pPr>
      <w:r w:rsidRPr="00F61BE8">
        <w:rPr>
          <w:rFonts w:ascii="Times New Roman" w:hAnsi="Times New Roman"/>
          <w:b/>
          <w:sz w:val="24"/>
          <w:szCs w:val="24"/>
          <w:lang w:val="hr-HR"/>
        </w:rPr>
        <w:t xml:space="preserve">Članak </w:t>
      </w:r>
      <w:r w:rsidR="000112C6" w:rsidRPr="00F61BE8">
        <w:rPr>
          <w:rFonts w:ascii="Times New Roman" w:hAnsi="Times New Roman"/>
          <w:b/>
          <w:sz w:val="24"/>
          <w:szCs w:val="24"/>
          <w:lang w:val="hr-HR"/>
        </w:rPr>
        <w:t>1</w:t>
      </w:r>
      <w:r w:rsidR="00687F80">
        <w:rPr>
          <w:rFonts w:ascii="Times New Roman" w:hAnsi="Times New Roman"/>
          <w:b/>
          <w:sz w:val="24"/>
          <w:szCs w:val="24"/>
          <w:lang w:val="hr-HR"/>
        </w:rPr>
        <w:t>0</w:t>
      </w:r>
      <w:r w:rsidR="0004298B" w:rsidRPr="00F61BE8">
        <w:rPr>
          <w:rFonts w:ascii="Times New Roman" w:hAnsi="Times New Roman"/>
          <w:b/>
          <w:sz w:val="24"/>
          <w:szCs w:val="24"/>
          <w:lang w:val="hr-HR"/>
        </w:rPr>
        <w:t>.</w:t>
      </w:r>
    </w:p>
    <w:p w:rsidR="004F4C09" w:rsidRPr="001C10C2" w:rsidRDefault="004F4C09" w:rsidP="004F4C09">
      <w:pPr>
        <w:spacing w:after="0"/>
        <w:jc w:val="both"/>
        <w:rPr>
          <w:rFonts w:ascii="Times New Roman" w:hAnsi="Times New Roman"/>
          <w:sz w:val="24"/>
          <w:szCs w:val="24"/>
          <w:lang w:val="hr-HR"/>
        </w:rPr>
      </w:pPr>
    </w:p>
    <w:p w:rsidR="000112C6" w:rsidRPr="00C55ADF" w:rsidRDefault="000112C6" w:rsidP="000112C6">
      <w:pPr>
        <w:spacing w:after="0"/>
        <w:jc w:val="both"/>
        <w:rPr>
          <w:rFonts w:ascii="Times New Roman" w:hAnsi="Times New Roman"/>
          <w:sz w:val="24"/>
          <w:szCs w:val="24"/>
          <w:lang w:val="hr-HR"/>
        </w:rPr>
      </w:pPr>
      <w:r w:rsidRPr="00C55ADF">
        <w:rPr>
          <w:rFonts w:ascii="Times New Roman" w:hAnsi="Times New Roman"/>
          <w:sz w:val="24"/>
          <w:szCs w:val="24"/>
          <w:lang w:val="hr-HR"/>
        </w:rPr>
        <w:t>U članku 63. stavak 1. mijenja se i glasi:</w:t>
      </w:r>
    </w:p>
    <w:p w:rsidR="000112C6" w:rsidRPr="00C55ADF" w:rsidRDefault="000112C6" w:rsidP="000112C6">
      <w:pPr>
        <w:spacing w:after="0"/>
        <w:jc w:val="both"/>
        <w:rPr>
          <w:rFonts w:ascii="Times New Roman" w:hAnsi="Times New Roman"/>
          <w:sz w:val="24"/>
          <w:szCs w:val="24"/>
          <w:lang w:val="hr-HR"/>
        </w:rPr>
      </w:pPr>
    </w:p>
    <w:p w:rsidR="000112C6" w:rsidRPr="00C55ADF" w:rsidRDefault="000112C6" w:rsidP="000112C6">
      <w:pPr>
        <w:spacing w:after="0"/>
        <w:jc w:val="both"/>
        <w:rPr>
          <w:rFonts w:ascii="Times New Roman" w:hAnsi="Times New Roman"/>
          <w:sz w:val="24"/>
          <w:szCs w:val="24"/>
          <w:lang w:val="hr-HR"/>
        </w:rPr>
      </w:pPr>
      <w:r w:rsidRPr="00C55ADF">
        <w:rPr>
          <w:rFonts w:ascii="Times New Roman" w:hAnsi="Times New Roman"/>
          <w:sz w:val="24"/>
          <w:szCs w:val="24"/>
          <w:lang w:val="hr-HR"/>
        </w:rPr>
        <w:t>„Namještenici u službi vanjskih poslova obavljaju pomoćno – tehničke poslove“.</w:t>
      </w:r>
    </w:p>
    <w:p w:rsidR="000112C6" w:rsidRDefault="000112C6" w:rsidP="000112C6">
      <w:pPr>
        <w:spacing w:after="0"/>
        <w:jc w:val="center"/>
        <w:rPr>
          <w:rFonts w:ascii="Times New Roman" w:hAnsi="Times New Roman"/>
          <w:color w:val="002060"/>
          <w:sz w:val="24"/>
          <w:szCs w:val="24"/>
          <w:lang w:val="hr-HR"/>
        </w:rPr>
      </w:pPr>
    </w:p>
    <w:p w:rsidR="000112C6" w:rsidRPr="00C55ADF" w:rsidRDefault="000112C6" w:rsidP="000112C6">
      <w:pPr>
        <w:spacing w:after="0"/>
        <w:jc w:val="center"/>
        <w:rPr>
          <w:rFonts w:ascii="Times New Roman" w:hAnsi="Times New Roman"/>
          <w:b/>
          <w:sz w:val="24"/>
          <w:szCs w:val="24"/>
          <w:lang w:val="hr-HR"/>
        </w:rPr>
      </w:pPr>
      <w:r w:rsidRPr="00C55ADF">
        <w:rPr>
          <w:rFonts w:ascii="Times New Roman" w:hAnsi="Times New Roman"/>
          <w:b/>
          <w:sz w:val="24"/>
          <w:szCs w:val="24"/>
          <w:lang w:val="hr-HR"/>
        </w:rPr>
        <w:t>Članak 1</w:t>
      </w:r>
      <w:r w:rsidR="00687F80">
        <w:rPr>
          <w:rFonts w:ascii="Times New Roman" w:hAnsi="Times New Roman"/>
          <w:b/>
          <w:sz w:val="24"/>
          <w:szCs w:val="24"/>
          <w:lang w:val="hr-HR"/>
        </w:rPr>
        <w:t>1</w:t>
      </w:r>
      <w:r w:rsidRPr="00C55ADF">
        <w:rPr>
          <w:rFonts w:ascii="Times New Roman" w:hAnsi="Times New Roman"/>
          <w:b/>
          <w:sz w:val="24"/>
          <w:szCs w:val="24"/>
          <w:lang w:val="hr-HR"/>
        </w:rPr>
        <w:t>.</w:t>
      </w:r>
    </w:p>
    <w:p w:rsidR="000112C6" w:rsidRPr="00C55ADF" w:rsidRDefault="000112C6" w:rsidP="000112C6">
      <w:pPr>
        <w:spacing w:after="0"/>
        <w:rPr>
          <w:rFonts w:ascii="Times New Roman" w:hAnsi="Times New Roman"/>
          <w:sz w:val="24"/>
          <w:szCs w:val="24"/>
          <w:lang w:val="hr-HR"/>
        </w:rPr>
      </w:pPr>
    </w:p>
    <w:p w:rsidR="000112C6" w:rsidRPr="00DA7B19" w:rsidRDefault="000112C6" w:rsidP="000112C6">
      <w:pPr>
        <w:spacing w:after="0"/>
        <w:rPr>
          <w:rFonts w:ascii="Times New Roman" w:hAnsi="Times New Roman"/>
          <w:color w:val="002060"/>
          <w:sz w:val="24"/>
          <w:szCs w:val="24"/>
          <w:lang w:val="hr-HR"/>
        </w:rPr>
      </w:pPr>
      <w:r w:rsidRPr="00C55ADF">
        <w:rPr>
          <w:rFonts w:ascii="Times New Roman" w:hAnsi="Times New Roman"/>
          <w:sz w:val="24"/>
          <w:szCs w:val="24"/>
          <w:lang w:val="hr-HR"/>
        </w:rPr>
        <w:t>U članku 64. stavku 1</w:t>
      </w:r>
      <w:r w:rsidR="00757F20">
        <w:rPr>
          <w:rFonts w:ascii="Times New Roman" w:hAnsi="Times New Roman"/>
          <w:color w:val="FF0000"/>
          <w:sz w:val="24"/>
          <w:szCs w:val="24"/>
          <w:lang w:val="hr-HR"/>
        </w:rPr>
        <w:t>.</w:t>
      </w:r>
      <w:r w:rsidRPr="00C55ADF">
        <w:rPr>
          <w:rFonts w:ascii="Times New Roman" w:hAnsi="Times New Roman"/>
          <w:sz w:val="24"/>
          <w:szCs w:val="24"/>
          <w:lang w:val="hr-HR"/>
        </w:rPr>
        <w:t xml:space="preserve"> iza riječi „primjenjuju i na“ dodaju se riječi „državne službenike</w:t>
      </w:r>
      <w:r w:rsidR="00C55ADF">
        <w:rPr>
          <w:rFonts w:ascii="Times New Roman" w:hAnsi="Times New Roman"/>
          <w:sz w:val="24"/>
          <w:szCs w:val="24"/>
          <w:lang w:val="hr-HR"/>
        </w:rPr>
        <w:t xml:space="preserve"> i</w:t>
      </w:r>
      <w:r w:rsidRPr="00DA7B19">
        <w:rPr>
          <w:rFonts w:ascii="Times New Roman" w:hAnsi="Times New Roman"/>
          <w:color w:val="002060"/>
          <w:sz w:val="24"/>
          <w:szCs w:val="24"/>
          <w:lang w:val="hr-HR"/>
        </w:rPr>
        <w:t>“.</w:t>
      </w:r>
    </w:p>
    <w:p w:rsidR="00456597" w:rsidRPr="001C10C2" w:rsidRDefault="00456597" w:rsidP="004F4C09">
      <w:pPr>
        <w:spacing w:after="0"/>
        <w:jc w:val="center"/>
        <w:rPr>
          <w:rFonts w:ascii="Times New Roman" w:hAnsi="Times New Roman"/>
          <w:sz w:val="24"/>
          <w:szCs w:val="24"/>
          <w:lang w:val="hr-HR"/>
        </w:rPr>
      </w:pPr>
    </w:p>
    <w:p w:rsidR="004F4343" w:rsidRPr="001C10C2" w:rsidRDefault="004F4343" w:rsidP="004F4343">
      <w:pPr>
        <w:spacing w:after="0"/>
        <w:jc w:val="center"/>
        <w:rPr>
          <w:rFonts w:ascii="Times New Roman" w:hAnsi="Times New Roman"/>
          <w:b/>
          <w:sz w:val="24"/>
          <w:szCs w:val="24"/>
          <w:lang w:val="hr-HR"/>
        </w:rPr>
      </w:pPr>
    </w:p>
    <w:p w:rsidR="004F4C09" w:rsidRPr="00B9519A" w:rsidRDefault="004F4343" w:rsidP="004F4343">
      <w:pPr>
        <w:spacing w:after="0"/>
        <w:jc w:val="center"/>
        <w:rPr>
          <w:rFonts w:ascii="Times New Roman" w:hAnsi="Times New Roman"/>
          <w:b/>
          <w:sz w:val="24"/>
          <w:szCs w:val="24"/>
          <w:lang w:val="hr-HR"/>
        </w:rPr>
      </w:pPr>
      <w:r w:rsidRPr="00B9519A">
        <w:rPr>
          <w:rFonts w:ascii="Times New Roman" w:hAnsi="Times New Roman"/>
          <w:b/>
          <w:sz w:val="24"/>
          <w:szCs w:val="24"/>
          <w:lang w:val="hr-HR"/>
        </w:rPr>
        <w:t xml:space="preserve">Članak </w:t>
      </w:r>
      <w:r w:rsidR="000112C6" w:rsidRPr="00B9519A">
        <w:rPr>
          <w:rFonts w:ascii="Times New Roman" w:hAnsi="Times New Roman"/>
          <w:b/>
          <w:sz w:val="24"/>
          <w:szCs w:val="24"/>
          <w:lang w:val="hr-HR"/>
        </w:rPr>
        <w:t>1</w:t>
      </w:r>
      <w:r w:rsidR="00687F80">
        <w:rPr>
          <w:rFonts w:ascii="Times New Roman" w:hAnsi="Times New Roman"/>
          <w:b/>
          <w:sz w:val="24"/>
          <w:szCs w:val="24"/>
          <w:lang w:val="hr-HR"/>
        </w:rPr>
        <w:t>2</w:t>
      </w:r>
      <w:r w:rsidR="000112C6" w:rsidRPr="00B9519A">
        <w:rPr>
          <w:rFonts w:ascii="Times New Roman" w:hAnsi="Times New Roman"/>
          <w:b/>
          <w:sz w:val="24"/>
          <w:szCs w:val="24"/>
          <w:lang w:val="hr-HR"/>
        </w:rPr>
        <w:t xml:space="preserve">. </w:t>
      </w:r>
    </w:p>
    <w:p w:rsidR="009139E3" w:rsidRPr="001C10C2" w:rsidRDefault="009139E3" w:rsidP="004F4343">
      <w:pPr>
        <w:spacing w:after="0"/>
        <w:jc w:val="center"/>
        <w:rPr>
          <w:rFonts w:ascii="Times New Roman" w:hAnsi="Times New Roman"/>
          <w:b/>
          <w:sz w:val="24"/>
          <w:szCs w:val="24"/>
          <w:lang w:val="hr-HR"/>
        </w:rPr>
      </w:pPr>
    </w:p>
    <w:p w:rsidR="009139E3" w:rsidRPr="001C10C2" w:rsidRDefault="009139E3" w:rsidP="009139E3">
      <w:pPr>
        <w:spacing w:after="0"/>
        <w:jc w:val="both"/>
        <w:rPr>
          <w:rFonts w:ascii="Times New Roman" w:hAnsi="Times New Roman"/>
          <w:sz w:val="24"/>
          <w:szCs w:val="24"/>
          <w:lang w:val="hr-HR"/>
        </w:rPr>
      </w:pPr>
      <w:r w:rsidRPr="001C10C2">
        <w:rPr>
          <w:rFonts w:ascii="Times New Roman" w:hAnsi="Times New Roman"/>
          <w:sz w:val="24"/>
          <w:szCs w:val="24"/>
          <w:lang w:val="hr-HR"/>
        </w:rPr>
        <w:t>Obrasci iz Priloga I. i II. Direktive nalaze se u Prilogu ovog Zakona i njegov su sastavni dio.</w:t>
      </w:r>
    </w:p>
    <w:p w:rsidR="009139E3" w:rsidRPr="001C10C2" w:rsidRDefault="009139E3" w:rsidP="009139E3">
      <w:pPr>
        <w:spacing w:after="0"/>
        <w:rPr>
          <w:rFonts w:ascii="Times New Roman" w:hAnsi="Times New Roman"/>
          <w:b/>
          <w:sz w:val="24"/>
          <w:szCs w:val="24"/>
          <w:lang w:val="hr-HR"/>
        </w:rPr>
      </w:pPr>
    </w:p>
    <w:p w:rsidR="00935A5F" w:rsidRDefault="00935A5F" w:rsidP="001853F3">
      <w:pPr>
        <w:spacing w:after="0"/>
        <w:jc w:val="center"/>
        <w:rPr>
          <w:rFonts w:ascii="Times New Roman" w:hAnsi="Times New Roman"/>
          <w:b/>
          <w:sz w:val="24"/>
          <w:szCs w:val="24"/>
          <w:lang w:val="hr-HR"/>
        </w:rPr>
      </w:pPr>
    </w:p>
    <w:p w:rsidR="00935A5F" w:rsidRDefault="00935A5F" w:rsidP="001853F3">
      <w:pPr>
        <w:spacing w:after="0"/>
        <w:jc w:val="center"/>
        <w:rPr>
          <w:rFonts w:ascii="Times New Roman" w:hAnsi="Times New Roman"/>
          <w:b/>
          <w:sz w:val="24"/>
          <w:szCs w:val="24"/>
          <w:lang w:val="hr-HR"/>
        </w:rPr>
      </w:pPr>
    </w:p>
    <w:p w:rsidR="00935A5F" w:rsidRDefault="00935A5F" w:rsidP="001853F3">
      <w:pPr>
        <w:spacing w:after="0"/>
        <w:jc w:val="center"/>
        <w:rPr>
          <w:rFonts w:ascii="Times New Roman" w:hAnsi="Times New Roman"/>
          <w:b/>
          <w:sz w:val="24"/>
          <w:szCs w:val="24"/>
          <w:lang w:val="hr-HR"/>
        </w:rPr>
      </w:pPr>
    </w:p>
    <w:p w:rsidR="001853F3" w:rsidRDefault="001853F3" w:rsidP="001853F3">
      <w:pPr>
        <w:spacing w:after="0"/>
        <w:jc w:val="center"/>
        <w:rPr>
          <w:rFonts w:ascii="Times New Roman" w:hAnsi="Times New Roman"/>
          <w:b/>
          <w:sz w:val="24"/>
          <w:szCs w:val="24"/>
          <w:lang w:val="hr-HR"/>
        </w:rPr>
      </w:pPr>
      <w:r w:rsidRPr="001C10C2">
        <w:rPr>
          <w:rFonts w:ascii="Times New Roman" w:hAnsi="Times New Roman"/>
          <w:b/>
          <w:sz w:val="24"/>
          <w:szCs w:val="24"/>
          <w:lang w:val="hr-HR"/>
        </w:rPr>
        <w:lastRenderedPageBreak/>
        <w:t xml:space="preserve">Članak </w:t>
      </w:r>
      <w:r w:rsidRPr="00C55ADF">
        <w:rPr>
          <w:rFonts w:ascii="Times New Roman" w:hAnsi="Times New Roman"/>
          <w:b/>
          <w:sz w:val="24"/>
          <w:szCs w:val="24"/>
          <w:lang w:val="hr-HR"/>
        </w:rPr>
        <w:t>1</w:t>
      </w:r>
      <w:r w:rsidR="00687F80">
        <w:rPr>
          <w:rFonts w:ascii="Times New Roman" w:hAnsi="Times New Roman"/>
          <w:b/>
          <w:sz w:val="24"/>
          <w:szCs w:val="24"/>
          <w:lang w:val="hr-HR"/>
        </w:rPr>
        <w:t>3</w:t>
      </w:r>
      <w:r w:rsidRPr="001C10C2">
        <w:rPr>
          <w:rFonts w:ascii="Times New Roman" w:hAnsi="Times New Roman"/>
          <w:b/>
          <w:sz w:val="24"/>
          <w:szCs w:val="24"/>
          <w:lang w:val="hr-HR"/>
        </w:rPr>
        <w:t>.</w:t>
      </w:r>
    </w:p>
    <w:p w:rsidR="001853F3" w:rsidRDefault="001853F3" w:rsidP="001853F3">
      <w:pPr>
        <w:spacing w:after="0"/>
        <w:jc w:val="center"/>
        <w:rPr>
          <w:rFonts w:ascii="Times New Roman" w:hAnsi="Times New Roman"/>
          <w:b/>
          <w:sz w:val="24"/>
          <w:szCs w:val="24"/>
          <w:lang w:val="hr-HR"/>
        </w:rPr>
      </w:pPr>
    </w:p>
    <w:p w:rsidR="004F4343" w:rsidRPr="001C10C2" w:rsidRDefault="004F4343" w:rsidP="004F4343">
      <w:pPr>
        <w:jc w:val="both"/>
        <w:rPr>
          <w:rFonts w:ascii="Times New Roman" w:hAnsi="Times New Roman"/>
          <w:sz w:val="24"/>
          <w:szCs w:val="24"/>
          <w:lang w:val="hr-HR"/>
        </w:rPr>
      </w:pPr>
      <w:r w:rsidRPr="001C10C2">
        <w:rPr>
          <w:rFonts w:ascii="Times New Roman" w:hAnsi="Times New Roman"/>
          <w:sz w:val="24"/>
          <w:szCs w:val="24"/>
          <w:lang w:val="hr-HR"/>
        </w:rPr>
        <w:t>Ministar nadležan za vanjske poslove donijet će, u roku od 30 dana od dana stupanja na snagu ovog Zakona, pravilnik kojim će propisati:</w:t>
      </w:r>
    </w:p>
    <w:p w:rsidR="004F4343" w:rsidRPr="001C10C2" w:rsidRDefault="00D43F76" w:rsidP="004F4343">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 xml:space="preserve">sadržaj isprave iz članka 14.b Zakona </w:t>
      </w:r>
      <w:r w:rsidR="004873C9" w:rsidRPr="001C10C2">
        <w:rPr>
          <w:rFonts w:ascii="Times New Roman" w:hAnsi="Times New Roman"/>
          <w:sz w:val="24"/>
          <w:szCs w:val="24"/>
          <w:lang w:val="hr-HR"/>
        </w:rPr>
        <w:t>kojom se državljanin Republike Hrvatske obvezuje na povrat pozajmice,</w:t>
      </w:r>
    </w:p>
    <w:p w:rsidR="004873C9" w:rsidRPr="00364C82" w:rsidRDefault="004873C9" w:rsidP="004F4343">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 xml:space="preserve">vrstu </w:t>
      </w:r>
      <w:r w:rsidR="0044640B" w:rsidRPr="001C10C2">
        <w:rPr>
          <w:rFonts w:ascii="Times New Roman" w:hAnsi="Times New Roman"/>
          <w:sz w:val="24"/>
          <w:szCs w:val="24"/>
          <w:lang w:val="hr-HR"/>
        </w:rPr>
        <w:t xml:space="preserve">i sadržaj </w:t>
      </w:r>
      <w:r w:rsidRPr="001C10C2">
        <w:rPr>
          <w:rFonts w:ascii="Times New Roman" w:hAnsi="Times New Roman"/>
          <w:sz w:val="24"/>
          <w:szCs w:val="24"/>
          <w:lang w:val="hr-HR"/>
        </w:rPr>
        <w:t xml:space="preserve">podataka koje diplomatska misija i konzularni ured Republike Hrvatske i Ministarstvo vanjskih i europskih </w:t>
      </w:r>
      <w:r w:rsidR="000953BC" w:rsidRPr="00364C82">
        <w:rPr>
          <w:rFonts w:ascii="Times New Roman" w:hAnsi="Times New Roman"/>
          <w:sz w:val="24"/>
          <w:szCs w:val="24"/>
          <w:lang w:val="hr-HR"/>
        </w:rPr>
        <w:t xml:space="preserve">poslova </w:t>
      </w:r>
      <w:r w:rsidR="0044640B" w:rsidRPr="00364C82">
        <w:rPr>
          <w:rFonts w:ascii="Times New Roman" w:hAnsi="Times New Roman"/>
          <w:sz w:val="24"/>
          <w:szCs w:val="24"/>
          <w:lang w:val="hr-HR"/>
        </w:rPr>
        <w:t>razmjenjuje s drugim državama članicama EU i Delegacijama EU,</w:t>
      </w:r>
    </w:p>
    <w:p w:rsidR="0044640B" w:rsidRPr="001C10C2" w:rsidRDefault="0044640B" w:rsidP="004F4343">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sadržaj i način vođenja evidencije o građanima bez predstavništva kojima su konzularnu pomoć i zaštitu pružile diplomatske misije i konzularni uredi Republike Hrvatske,</w:t>
      </w:r>
    </w:p>
    <w:p w:rsidR="0044640B" w:rsidRPr="001C10C2" w:rsidRDefault="0044640B" w:rsidP="004F4343">
      <w:pPr>
        <w:pStyle w:val="ListParagraph"/>
        <w:numPr>
          <w:ilvl w:val="0"/>
          <w:numId w:val="2"/>
        </w:numPr>
        <w:jc w:val="both"/>
        <w:rPr>
          <w:rFonts w:ascii="Times New Roman" w:hAnsi="Times New Roman"/>
          <w:sz w:val="24"/>
          <w:szCs w:val="24"/>
          <w:lang w:val="hr-HR"/>
        </w:rPr>
      </w:pPr>
      <w:r w:rsidRPr="001C10C2">
        <w:rPr>
          <w:rFonts w:ascii="Times New Roman" w:hAnsi="Times New Roman"/>
          <w:sz w:val="24"/>
          <w:szCs w:val="24"/>
          <w:lang w:val="hr-HR"/>
        </w:rPr>
        <w:t xml:space="preserve">sadržaj i način vođenja evidencije o državljanima Republike Hrvatske kojima su veleposlanstva i konzulati drugih država članica EU pružili konzularnu pomoć i zaštitu u skladu s odredbama ovog Zakona. </w:t>
      </w:r>
    </w:p>
    <w:p w:rsidR="003221EC" w:rsidRPr="001853F3" w:rsidRDefault="003221EC" w:rsidP="005A529A">
      <w:pPr>
        <w:jc w:val="center"/>
        <w:rPr>
          <w:rFonts w:ascii="Times New Roman" w:hAnsi="Times New Roman"/>
          <w:b/>
          <w:sz w:val="24"/>
          <w:szCs w:val="24"/>
          <w:lang w:val="hr-HR"/>
        </w:rPr>
      </w:pPr>
      <w:r w:rsidRPr="001C10C2">
        <w:rPr>
          <w:rFonts w:ascii="Times New Roman" w:hAnsi="Times New Roman"/>
          <w:b/>
          <w:sz w:val="24"/>
          <w:szCs w:val="24"/>
          <w:lang w:val="hr-HR"/>
        </w:rPr>
        <w:t xml:space="preserve">Članak </w:t>
      </w:r>
      <w:r w:rsidR="00C710A3">
        <w:rPr>
          <w:rFonts w:ascii="Times New Roman" w:hAnsi="Times New Roman"/>
          <w:b/>
          <w:sz w:val="24"/>
          <w:szCs w:val="24"/>
          <w:lang w:val="hr-HR"/>
        </w:rPr>
        <w:t>1</w:t>
      </w:r>
      <w:r w:rsidR="00687F80">
        <w:rPr>
          <w:rFonts w:ascii="Times New Roman" w:hAnsi="Times New Roman"/>
          <w:b/>
          <w:sz w:val="24"/>
          <w:szCs w:val="24"/>
          <w:lang w:val="hr-HR"/>
        </w:rPr>
        <w:t>4</w:t>
      </w:r>
      <w:r w:rsidRPr="001853F3">
        <w:rPr>
          <w:rFonts w:ascii="Times New Roman" w:hAnsi="Times New Roman"/>
          <w:b/>
          <w:sz w:val="24"/>
          <w:szCs w:val="24"/>
          <w:lang w:val="hr-HR"/>
        </w:rPr>
        <w:t>.</w:t>
      </w:r>
    </w:p>
    <w:p w:rsidR="00E9122B" w:rsidRDefault="00A048CE" w:rsidP="00643BD4">
      <w:pPr>
        <w:jc w:val="both"/>
        <w:rPr>
          <w:rFonts w:ascii="Times New Roman" w:hAnsi="Times New Roman"/>
          <w:b/>
          <w:sz w:val="24"/>
          <w:szCs w:val="24"/>
          <w:lang w:val="hr-HR"/>
        </w:rPr>
      </w:pPr>
      <w:r w:rsidRPr="001C10C2">
        <w:rPr>
          <w:rFonts w:ascii="Times New Roman" w:hAnsi="Times New Roman"/>
          <w:sz w:val="24"/>
          <w:szCs w:val="24"/>
          <w:lang w:val="hr-HR"/>
        </w:rPr>
        <w:t xml:space="preserve">Ovaj Zakon objavit će se u „Narodnim novinama“, a stupa na snagu </w:t>
      </w:r>
      <w:r w:rsidR="004F4C09" w:rsidRPr="001C10C2">
        <w:rPr>
          <w:rFonts w:ascii="Times New Roman" w:hAnsi="Times New Roman"/>
          <w:sz w:val="24"/>
          <w:szCs w:val="24"/>
          <w:lang w:val="hr-HR"/>
        </w:rPr>
        <w:t>osmog dana od da</w:t>
      </w:r>
      <w:r w:rsidR="00290B9E" w:rsidRPr="001C10C2">
        <w:rPr>
          <w:rFonts w:ascii="Times New Roman" w:hAnsi="Times New Roman"/>
          <w:sz w:val="24"/>
          <w:szCs w:val="24"/>
          <w:lang w:val="hr-HR"/>
        </w:rPr>
        <w:t>na objave, osim odredbi članka 4.</w:t>
      </w:r>
      <w:r w:rsidR="005E5053">
        <w:rPr>
          <w:rFonts w:ascii="Times New Roman" w:hAnsi="Times New Roman"/>
          <w:sz w:val="24"/>
          <w:szCs w:val="24"/>
          <w:lang w:val="hr-HR"/>
        </w:rPr>
        <w:t xml:space="preserve">, </w:t>
      </w:r>
      <w:r w:rsidR="005E5053" w:rsidRPr="001853F3">
        <w:rPr>
          <w:rFonts w:ascii="Times New Roman" w:hAnsi="Times New Roman"/>
          <w:sz w:val="24"/>
          <w:szCs w:val="24"/>
          <w:lang w:val="hr-HR"/>
        </w:rPr>
        <w:t>5. i 6</w:t>
      </w:r>
      <w:r w:rsidR="001853F3" w:rsidRPr="001853F3">
        <w:rPr>
          <w:rFonts w:ascii="Times New Roman" w:hAnsi="Times New Roman"/>
          <w:sz w:val="24"/>
          <w:szCs w:val="24"/>
          <w:lang w:val="hr-HR"/>
        </w:rPr>
        <w:t xml:space="preserve">. </w:t>
      </w:r>
      <w:r w:rsidR="004F4C09" w:rsidRPr="001C10C2">
        <w:rPr>
          <w:rFonts w:ascii="Times New Roman" w:hAnsi="Times New Roman"/>
          <w:sz w:val="24"/>
          <w:szCs w:val="24"/>
          <w:lang w:val="hr-HR"/>
        </w:rPr>
        <w:t xml:space="preserve">ovog Zakona koje stupaju na snagu dana </w:t>
      </w:r>
      <w:r w:rsidRPr="001C10C2">
        <w:rPr>
          <w:rFonts w:ascii="Times New Roman" w:hAnsi="Times New Roman"/>
          <w:sz w:val="24"/>
          <w:szCs w:val="24"/>
          <w:lang w:val="hr-HR"/>
        </w:rPr>
        <w:t xml:space="preserve">1. svibnja 2018. godine. </w:t>
      </w:r>
    </w:p>
    <w:p w:rsidR="00CB355B" w:rsidRDefault="00CB355B">
      <w:pPr>
        <w:rPr>
          <w:rFonts w:ascii="Times New Roman" w:hAnsi="Times New Roman"/>
          <w:b/>
          <w:sz w:val="24"/>
          <w:szCs w:val="24"/>
          <w:lang w:val="hr-HR"/>
        </w:rPr>
      </w:pPr>
      <w:r>
        <w:rPr>
          <w:rFonts w:ascii="Times New Roman" w:hAnsi="Times New Roman"/>
          <w:b/>
          <w:sz w:val="24"/>
          <w:szCs w:val="24"/>
          <w:lang w:val="hr-HR"/>
        </w:rPr>
        <w:br w:type="page"/>
      </w:r>
    </w:p>
    <w:p w:rsidR="004F3C7B" w:rsidRDefault="004F3C7B" w:rsidP="004F4C09">
      <w:pPr>
        <w:spacing w:after="0"/>
        <w:jc w:val="center"/>
        <w:rPr>
          <w:rFonts w:ascii="Times New Roman" w:hAnsi="Times New Roman"/>
          <w:b/>
          <w:sz w:val="24"/>
          <w:szCs w:val="24"/>
          <w:lang w:val="hr-HR"/>
        </w:rPr>
      </w:pPr>
    </w:p>
    <w:p w:rsidR="00115715" w:rsidRDefault="00115715" w:rsidP="004F4C09">
      <w:pPr>
        <w:spacing w:after="0"/>
        <w:jc w:val="center"/>
        <w:rPr>
          <w:rFonts w:ascii="Times New Roman" w:hAnsi="Times New Roman"/>
          <w:b/>
          <w:sz w:val="24"/>
          <w:szCs w:val="24"/>
          <w:lang w:val="hr-HR"/>
        </w:rPr>
      </w:pPr>
    </w:p>
    <w:p w:rsidR="00115715" w:rsidRPr="001C10C2" w:rsidRDefault="00115715" w:rsidP="00115715">
      <w:pPr>
        <w:spacing w:after="0"/>
        <w:jc w:val="center"/>
        <w:rPr>
          <w:rFonts w:ascii="Times New Roman" w:hAnsi="Times New Roman"/>
          <w:b/>
          <w:sz w:val="24"/>
          <w:szCs w:val="24"/>
          <w:lang w:val="hr-HR"/>
        </w:rPr>
      </w:pPr>
      <w:r w:rsidRPr="001C10C2">
        <w:rPr>
          <w:rFonts w:ascii="Times New Roman" w:hAnsi="Times New Roman"/>
          <w:b/>
          <w:sz w:val="24"/>
          <w:szCs w:val="24"/>
          <w:lang w:val="hr-HR"/>
        </w:rPr>
        <w:t>OBRAZLOŽENJE ODREDBI ZAKONA</w:t>
      </w:r>
    </w:p>
    <w:p w:rsidR="00115715" w:rsidRPr="001C10C2" w:rsidRDefault="00115715" w:rsidP="00115715">
      <w:pPr>
        <w:jc w:val="both"/>
        <w:rPr>
          <w:rFonts w:ascii="Times New Roman" w:hAnsi="Times New Roman"/>
          <w:sz w:val="24"/>
          <w:szCs w:val="24"/>
          <w:lang w:val="hr-HR"/>
        </w:rPr>
      </w:pPr>
    </w:p>
    <w:p w:rsidR="00115715" w:rsidRPr="001C10C2" w:rsidRDefault="00115715" w:rsidP="00115715">
      <w:pPr>
        <w:jc w:val="both"/>
        <w:rPr>
          <w:rFonts w:ascii="Times New Roman" w:hAnsi="Times New Roman"/>
          <w:b/>
          <w:sz w:val="24"/>
          <w:szCs w:val="24"/>
          <w:u w:val="single"/>
          <w:lang w:val="hr-HR"/>
        </w:rPr>
      </w:pPr>
      <w:r w:rsidRPr="001C10C2">
        <w:rPr>
          <w:rFonts w:ascii="Times New Roman" w:hAnsi="Times New Roman"/>
          <w:b/>
          <w:sz w:val="24"/>
          <w:szCs w:val="24"/>
          <w:u w:val="single"/>
          <w:lang w:val="hr-HR"/>
        </w:rPr>
        <w:t xml:space="preserve">Uz članak 1. </w:t>
      </w:r>
    </w:p>
    <w:p w:rsidR="00115715" w:rsidRPr="001C10C2" w:rsidRDefault="00115715" w:rsidP="00115715">
      <w:pPr>
        <w:jc w:val="both"/>
        <w:rPr>
          <w:rFonts w:ascii="Times New Roman" w:hAnsi="Times New Roman"/>
          <w:sz w:val="24"/>
          <w:szCs w:val="24"/>
          <w:lang w:val="hr-HR"/>
        </w:rPr>
      </w:pPr>
      <w:r w:rsidRPr="001C10C2">
        <w:rPr>
          <w:rFonts w:ascii="Times New Roman" w:hAnsi="Times New Roman"/>
          <w:sz w:val="24"/>
          <w:szCs w:val="24"/>
          <w:lang w:val="hr-HR"/>
        </w:rPr>
        <w:t>Ovom se odredbom u hrvatsko zakonodavstvo preuzima Direktiva Vijeća (EU) 2015/637 od 20. travnja 2015. i osigurava provedba Odluke (96/409/ZVSP) o uspostavi hitne putne isprave.</w:t>
      </w:r>
    </w:p>
    <w:p w:rsidR="00115715" w:rsidRPr="001C10C2" w:rsidRDefault="00115715" w:rsidP="00115715">
      <w:pPr>
        <w:jc w:val="both"/>
        <w:rPr>
          <w:rFonts w:ascii="Times New Roman" w:hAnsi="Times New Roman"/>
          <w:b/>
          <w:sz w:val="24"/>
          <w:szCs w:val="24"/>
          <w:u w:val="single"/>
          <w:lang w:val="hr-HR"/>
        </w:rPr>
      </w:pPr>
      <w:r w:rsidRPr="001C10C2">
        <w:rPr>
          <w:rFonts w:ascii="Times New Roman" w:hAnsi="Times New Roman"/>
          <w:b/>
          <w:sz w:val="24"/>
          <w:szCs w:val="24"/>
          <w:u w:val="single"/>
          <w:lang w:val="hr-HR"/>
        </w:rPr>
        <w:t xml:space="preserve">Uz članak 2. </w:t>
      </w:r>
    </w:p>
    <w:p w:rsidR="00115715" w:rsidRPr="001C10C2" w:rsidRDefault="00115715" w:rsidP="00115715">
      <w:pPr>
        <w:jc w:val="both"/>
        <w:rPr>
          <w:rFonts w:ascii="Times New Roman" w:hAnsi="Times New Roman"/>
          <w:sz w:val="24"/>
          <w:szCs w:val="24"/>
          <w:lang w:val="hr-HR"/>
        </w:rPr>
      </w:pPr>
      <w:r w:rsidRPr="001C10C2">
        <w:rPr>
          <w:rFonts w:ascii="Times New Roman" w:hAnsi="Times New Roman"/>
          <w:sz w:val="24"/>
          <w:szCs w:val="24"/>
          <w:lang w:val="hr-HR"/>
        </w:rPr>
        <w:t>Tekst Zakona se terminološki usklađuje s odredbama Zakona o ustrojstvu i djelokrugu ministarstava i drugih središnjih tijela državne uprave (Narodne novine, broj 93/16, 104/16).</w:t>
      </w:r>
    </w:p>
    <w:p w:rsidR="00115715" w:rsidRPr="001C10C2" w:rsidRDefault="00115715" w:rsidP="00115715">
      <w:pPr>
        <w:jc w:val="both"/>
        <w:rPr>
          <w:rStyle w:val="hps"/>
          <w:rFonts w:ascii="Times New Roman" w:hAnsi="Times New Roman"/>
          <w:b/>
          <w:sz w:val="24"/>
          <w:szCs w:val="24"/>
          <w:u w:val="single"/>
          <w:lang w:val="hr-HR"/>
        </w:rPr>
      </w:pPr>
      <w:r w:rsidRPr="001C10C2">
        <w:rPr>
          <w:rStyle w:val="hps"/>
          <w:rFonts w:ascii="Times New Roman" w:hAnsi="Times New Roman"/>
          <w:b/>
          <w:sz w:val="24"/>
          <w:szCs w:val="24"/>
          <w:u w:val="single"/>
          <w:lang w:val="hr-HR"/>
        </w:rPr>
        <w:t xml:space="preserve">Uz članak 4. </w:t>
      </w:r>
    </w:p>
    <w:p w:rsidR="00115715" w:rsidRPr="001C10C2" w:rsidRDefault="00115715" w:rsidP="00115715">
      <w:pPr>
        <w:jc w:val="both"/>
        <w:rPr>
          <w:rStyle w:val="hps"/>
          <w:rFonts w:ascii="Times New Roman" w:hAnsi="Times New Roman"/>
          <w:sz w:val="24"/>
          <w:szCs w:val="24"/>
          <w:lang w:val="hr-HR"/>
        </w:rPr>
      </w:pPr>
      <w:r w:rsidRPr="001C10C2">
        <w:rPr>
          <w:rStyle w:val="hps"/>
          <w:rFonts w:ascii="Times New Roman" w:hAnsi="Times New Roman"/>
          <w:sz w:val="24"/>
          <w:szCs w:val="24"/>
          <w:lang w:val="hr-HR"/>
        </w:rPr>
        <w:t>Ovom se odredbom utvrđuje mogućnost pružanja konzularne pomoći i zaštite hrvatskom državljaninu koji se nalazi u trećoj zemlji u kojoj Republika Hrvatska nema svoje predstavništvo od strane diplomatske misije i konzularnog ureda druge države članice EU te mogućnost da diplomatska misija ili konzularni ured Republike Hrvatske ili Ministarstvo vanjskih i europskih poslova zatraži prosljeđivanje zahtjeva ili predmeta hrvatskoj diplomatskoj misiji ili konzularnom uredu.</w:t>
      </w:r>
    </w:p>
    <w:p w:rsidR="00115715" w:rsidRPr="001C10C2" w:rsidRDefault="00115715" w:rsidP="00115715">
      <w:pPr>
        <w:jc w:val="both"/>
        <w:rPr>
          <w:rFonts w:ascii="Times New Roman" w:hAnsi="Times New Roman"/>
          <w:b/>
          <w:sz w:val="24"/>
          <w:szCs w:val="24"/>
          <w:u w:val="single"/>
          <w:lang w:val="hr-HR"/>
        </w:rPr>
      </w:pPr>
      <w:r w:rsidRPr="001C10C2">
        <w:rPr>
          <w:rFonts w:ascii="Times New Roman" w:hAnsi="Times New Roman"/>
          <w:b/>
          <w:sz w:val="24"/>
          <w:szCs w:val="24"/>
          <w:u w:val="single"/>
          <w:lang w:val="hr-HR"/>
        </w:rPr>
        <w:t xml:space="preserve">Uz članak 5. </w:t>
      </w:r>
    </w:p>
    <w:p w:rsidR="00115715" w:rsidRPr="001C10C2" w:rsidRDefault="00115715" w:rsidP="00115715">
      <w:pPr>
        <w:jc w:val="both"/>
        <w:rPr>
          <w:rFonts w:ascii="Times New Roman" w:hAnsi="Times New Roman"/>
          <w:sz w:val="24"/>
          <w:szCs w:val="24"/>
          <w:lang w:val="hr-HR"/>
        </w:rPr>
      </w:pPr>
      <w:r w:rsidRPr="001C10C2">
        <w:rPr>
          <w:rFonts w:ascii="Times New Roman" w:hAnsi="Times New Roman"/>
          <w:sz w:val="24"/>
          <w:szCs w:val="24"/>
          <w:lang w:val="hr-HR"/>
        </w:rPr>
        <w:t>Ovom se odredbom definiraju pojmovi ključni za provedbu Zakona.</w:t>
      </w:r>
    </w:p>
    <w:p w:rsidR="00115715" w:rsidRPr="001C10C2" w:rsidRDefault="00115715" w:rsidP="00115715">
      <w:pPr>
        <w:jc w:val="both"/>
        <w:rPr>
          <w:rFonts w:ascii="Times New Roman" w:hAnsi="Times New Roman"/>
          <w:b/>
          <w:sz w:val="24"/>
          <w:szCs w:val="24"/>
          <w:u w:val="single"/>
          <w:lang w:val="hr-HR"/>
        </w:rPr>
      </w:pPr>
      <w:r w:rsidRPr="001C10C2">
        <w:rPr>
          <w:rFonts w:ascii="Times New Roman" w:hAnsi="Times New Roman"/>
          <w:b/>
          <w:sz w:val="24"/>
          <w:szCs w:val="24"/>
          <w:u w:val="single"/>
          <w:lang w:val="hr-HR"/>
        </w:rPr>
        <w:t xml:space="preserve">Uz članak 6. </w:t>
      </w:r>
    </w:p>
    <w:p w:rsidR="00115715" w:rsidRDefault="00115715" w:rsidP="00115715">
      <w:pPr>
        <w:jc w:val="both"/>
        <w:rPr>
          <w:rFonts w:ascii="Times New Roman" w:hAnsi="Times New Roman"/>
          <w:bCs/>
          <w:lang w:val="hr-HR"/>
        </w:rPr>
      </w:pPr>
      <w:r>
        <w:rPr>
          <w:rFonts w:ascii="Times New Roman" w:hAnsi="Times New Roman"/>
          <w:bCs/>
          <w:lang w:val="hr-HR"/>
        </w:rPr>
        <w:t>Ovom odredbom se i</w:t>
      </w:r>
      <w:r w:rsidRPr="006B13C5">
        <w:rPr>
          <w:rFonts w:ascii="Times New Roman" w:hAnsi="Times New Roman"/>
          <w:bCs/>
          <w:lang w:val="hr-HR"/>
        </w:rPr>
        <w:t xml:space="preserve">za članka 15.a dodaju se članci 15.b, 15.c, 15.d, 15.e, 15.f, 15.g, 15.h, naslov ispred članka 15.i i članak 15.i, naslov ispred članka 15.j i članak 15.j, naslov ispred članka 15.k i članak </w:t>
      </w:r>
      <w:r>
        <w:rPr>
          <w:rFonts w:ascii="Times New Roman" w:hAnsi="Times New Roman"/>
          <w:bCs/>
          <w:lang w:val="hr-HR"/>
        </w:rPr>
        <w:t xml:space="preserve">15.k, 15.l, 15m, 15.n i 15.o, a kojima se propisuje kako slijedi:  </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u novom članku 15.b n</w:t>
      </w:r>
      <w:r w:rsidRPr="001C10C2">
        <w:rPr>
          <w:rFonts w:ascii="Times New Roman" w:hAnsi="Times New Roman"/>
          <w:sz w:val="24"/>
          <w:szCs w:val="24"/>
          <w:lang w:val="hr-HR"/>
        </w:rPr>
        <w:t>avode se konzularne funkcije koje diplomatske misije i konzularni uredi Republike Hrvatske mogu, pod određenim uvjetima, obaviti u korist državljanina druge države članice EU.</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Preduvjet za pružanje konzularne pomoći i zaštite građaninu EU je utvrđivanje identiteta i državljanskog statusa. U ovoj se odredbi</w:t>
      </w:r>
      <w:r>
        <w:rPr>
          <w:rFonts w:ascii="Times New Roman" w:hAnsi="Times New Roman"/>
          <w:sz w:val="24"/>
          <w:szCs w:val="24"/>
          <w:lang w:val="hr-HR"/>
        </w:rPr>
        <w:t xml:space="preserve"> članka 15.c</w:t>
      </w:r>
      <w:r w:rsidRPr="001C10C2">
        <w:rPr>
          <w:rFonts w:ascii="Times New Roman" w:hAnsi="Times New Roman"/>
          <w:sz w:val="24"/>
          <w:szCs w:val="24"/>
          <w:lang w:val="hr-HR"/>
        </w:rPr>
        <w:t xml:space="preserve"> navode isprave odnosno, ukoliko ih osoba ne posjeduje, način utvrđivanja identiteta i državljanskog statusa.</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Odredbom</w:t>
      </w:r>
      <w:r>
        <w:rPr>
          <w:rFonts w:ascii="Times New Roman" w:hAnsi="Times New Roman"/>
          <w:sz w:val="24"/>
          <w:szCs w:val="24"/>
          <w:lang w:val="hr-HR"/>
        </w:rPr>
        <w:t xml:space="preserve"> novog članka 15.d</w:t>
      </w:r>
      <w:r w:rsidRPr="001C10C2">
        <w:rPr>
          <w:rFonts w:ascii="Times New Roman" w:hAnsi="Times New Roman"/>
          <w:sz w:val="24"/>
          <w:szCs w:val="24"/>
          <w:lang w:val="hr-HR"/>
        </w:rPr>
        <w:t xml:space="preserve"> se propisuje način postupanja diplomatskih misija i konzularnih ureda Republike Hrvatske sa zahtjevima za pružanjem konzularne pomoći i zaštite građana bez predstavništva. </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lastRenderedPageBreak/>
        <w:t xml:space="preserve">- </w:t>
      </w:r>
      <w:r w:rsidRPr="001C10C2">
        <w:rPr>
          <w:rFonts w:ascii="Times New Roman" w:hAnsi="Times New Roman"/>
          <w:sz w:val="24"/>
          <w:szCs w:val="24"/>
          <w:lang w:val="hr-HR"/>
        </w:rPr>
        <w:t>Predložena odredba</w:t>
      </w:r>
      <w:r>
        <w:rPr>
          <w:rFonts w:ascii="Times New Roman" w:hAnsi="Times New Roman"/>
          <w:sz w:val="24"/>
          <w:szCs w:val="24"/>
          <w:lang w:val="hr-HR"/>
        </w:rPr>
        <w:t xml:space="preserve"> članka 15.e </w:t>
      </w:r>
      <w:r w:rsidRPr="001C10C2">
        <w:rPr>
          <w:rFonts w:ascii="Times New Roman" w:hAnsi="Times New Roman"/>
          <w:sz w:val="24"/>
          <w:szCs w:val="24"/>
          <w:lang w:val="hr-HR"/>
        </w:rPr>
        <w:t xml:space="preserve">predstavlja pravnu osnovu za sklapanje sporazuma o pružanju konzularne zaštite u trećim zemljama državljanima Republike Hrvatske građanima bez predstavništva. </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odredbom</w:t>
      </w:r>
      <w:r>
        <w:rPr>
          <w:rFonts w:ascii="Times New Roman" w:hAnsi="Times New Roman"/>
          <w:sz w:val="24"/>
          <w:szCs w:val="24"/>
          <w:lang w:val="hr-HR"/>
        </w:rPr>
        <w:t xml:space="preserve"> novog članka 15.f se </w:t>
      </w:r>
      <w:r w:rsidRPr="001C10C2">
        <w:rPr>
          <w:rFonts w:ascii="Times New Roman" w:hAnsi="Times New Roman"/>
          <w:sz w:val="24"/>
          <w:szCs w:val="24"/>
          <w:lang w:val="hr-HR"/>
        </w:rPr>
        <w:t xml:space="preserve"> propisuje mogućnost prosljeđivanja zahtjeva za konzularnom pomoći i zaštitom građana bez predstavništva na veleposlanstvo ili konzulat one države članice s kojom je država članica državljanstva sklopila sporazum o pružanju konzularne zaštite.</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Odredbom članka</w:t>
      </w:r>
      <w:r>
        <w:rPr>
          <w:rFonts w:ascii="Times New Roman" w:hAnsi="Times New Roman"/>
          <w:sz w:val="24"/>
          <w:szCs w:val="24"/>
          <w:lang w:val="hr-HR"/>
        </w:rPr>
        <w:t xml:space="preserve"> 15.g </w:t>
      </w:r>
      <w:r w:rsidRPr="001C10C2">
        <w:rPr>
          <w:rFonts w:ascii="Times New Roman" w:hAnsi="Times New Roman"/>
          <w:sz w:val="24"/>
          <w:szCs w:val="24"/>
          <w:lang w:val="hr-HR"/>
        </w:rPr>
        <w:t>propisuje se mogućnost prosljeđivanja zahtjeva za konzularnom pomoći i zaštitom građana bez predstavništva na veleposlanstvo ili konzulat države članice državljanstva građanina.</w:t>
      </w:r>
    </w:p>
    <w:p w:rsidR="00115715" w:rsidRPr="001C10C2" w:rsidRDefault="00115715" w:rsidP="00115715">
      <w:pPr>
        <w:pStyle w:val="t-9-8"/>
        <w:jc w:val="both"/>
        <w:rPr>
          <w:lang w:val="hr-HR"/>
        </w:rPr>
      </w:pPr>
      <w:r>
        <w:rPr>
          <w:lang w:val="hr-HR"/>
        </w:rPr>
        <w:t xml:space="preserve">- </w:t>
      </w:r>
      <w:r w:rsidRPr="001C10C2">
        <w:rPr>
          <w:lang w:val="hr-HR"/>
        </w:rPr>
        <w:t>Predloženom odredbom</w:t>
      </w:r>
      <w:r>
        <w:rPr>
          <w:lang w:val="hr-HR"/>
        </w:rPr>
        <w:t xml:space="preserve"> novog članka 15.h</w:t>
      </w:r>
      <w:r w:rsidRPr="001C10C2">
        <w:rPr>
          <w:lang w:val="hr-HR"/>
        </w:rPr>
        <w:t xml:space="preserve"> utvrđuje se obveza suradnje diplomatskih misija i konzularnih ureda Republike Hrvatske s diplomatskim misijama i konzularnim uredima drugih država članica EU i Delegacijama EU, a osobito u okviru lokalne konzularne suradnje.</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 xml:space="preserve">Ovom se odredbom </w:t>
      </w:r>
      <w:r>
        <w:rPr>
          <w:rFonts w:ascii="Times New Roman" w:hAnsi="Times New Roman"/>
          <w:sz w:val="24"/>
          <w:szCs w:val="24"/>
          <w:lang w:val="hr-HR"/>
        </w:rPr>
        <w:t xml:space="preserve">novog članka 15.i </w:t>
      </w:r>
      <w:r w:rsidRPr="001C10C2">
        <w:rPr>
          <w:rFonts w:ascii="Times New Roman" w:hAnsi="Times New Roman"/>
          <w:sz w:val="24"/>
          <w:szCs w:val="24"/>
          <w:lang w:val="hr-HR"/>
        </w:rPr>
        <w:t>propisuju uvjeti pod kojima diplomatske misije i konzularni uredi Republike Hrvatske pružaju konzularnu zaštitu državljanima trećih zemalja koji su članovi obitelji državljana Republike Hrvatske te se utvrđuje kako pod istim uvjetima pružaju konzularnu zaštitu državljanima trećih zemalja koji su članovi obitelji građana bez predstavništva.</w:t>
      </w:r>
    </w:p>
    <w:p w:rsidR="00115715" w:rsidRPr="001C10C2"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Predloženom se odredbom</w:t>
      </w:r>
      <w:r>
        <w:rPr>
          <w:rFonts w:ascii="Times New Roman" w:hAnsi="Times New Roman"/>
          <w:sz w:val="24"/>
          <w:szCs w:val="24"/>
          <w:lang w:val="hr-HR"/>
        </w:rPr>
        <w:t xml:space="preserve"> novog članka 15.j</w:t>
      </w:r>
      <w:r w:rsidRPr="001C10C2">
        <w:rPr>
          <w:rFonts w:ascii="Times New Roman" w:hAnsi="Times New Roman"/>
          <w:sz w:val="24"/>
          <w:szCs w:val="24"/>
          <w:lang w:val="hr-HR"/>
        </w:rPr>
        <w:t xml:space="preserve"> propisuje obveza diplomatskih misija i konzularnih ureda Republike Hrvatske da u okviru lokalne konzularne suradnje sudjeluju u izradi planova pripravnosti za kriznu situaciju i suradnju u kriznim situacijama te surađuju s predstavništvima drugih država članica EU i Delegacijama EU te s istima razmjenjuju relevantne podatke.</w:t>
      </w:r>
    </w:p>
    <w:p w:rsidR="00115715" w:rsidRDefault="00115715" w:rsidP="00115715">
      <w:pPr>
        <w:jc w:val="both"/>
        <w:rPr>
          <w:rFonts w:ascii="Times New Roman" w:hAnsi="Times New Roman"/>
          <w:sz w:val="24"/>
          <w:szCs w:val="24"/>
          <w:lang w:val="hr-HR"/>
        </w:rPr>
      </w:pPr>
      <w:r>
        <w:rPr>
          <w:rFonts w:ascii="Times New Roman" w:hAnsi="Times New Roman"/>
          <w:sz w:val="24"/>
          <w:szCs w:val="24"/>
          <w:lang w:val="hr-HR"/>
        </w:rPr>
        <w:t xml:space="preserve">- </w:t>
      </w:r>
      <w:r w:rsidRPr="001C10C2">
        <w:rPr>
          <w:rFonts w:ascii="Times New Roman" w:hAnsi="Times New Roman"/>
          <w:sz w:val="24"/>
          <w:szCs w:val="24"/>
          <w:lang w:val="hr-HR"/>
        </w:rPr>
        <w:t>Ovim se odredbama</w:t>
      </w:r>
      <w:r>
        <w:rPr>
          <w:rFonts w:ascii="Times New Roman" w:hAnsi="Times New Roman"/>
          <w:sz w:val="24"/>
          <w:szCs w:val="24"/>
          <w:lang w:val="hr-HR"/>
        </w:rPr>
        <w:t xml:space="preserve"> novih članaka 15.k, 15.l, 15.m i 15.n </w:t>
      </w:r>
      <w:r w:rsidRPr="001C10C2">
        <w:rPr>
          <w:rFonts w:ascii="Times New Roman" w:hAnsi="Times New Roman"/>
          <w:sz w:val="24"/>
          <w:szCs w:val="24"/>
          <w:lang w:val="hr-HR"/>
        </w:rPr>
        <w:t>propisuju financijski postupci u slučajevima kada su primatelji konzularne zaštite državljani Republike Hrvatske odnosno kada državljanima drugih država članica EU takvu zaštitu pružaju diplomatske misije i konzularni uredi Republike Hrvatske.</w:t>
      </w:r>
    </w:p>
    <w:p w:rsidR="00115715" w:rsidRDefault="00115715" w:rsidP="00115715">
      <w:pPr>
        <w:spacing w:after="0"/>
        <w:rPr>
          <w:rFonts w:ascii="Times New Roman" w:hAnsi="Times New Roman"/>
          <w:b/>
          <w:sz w:val="24"/>
          <w:szCs w:val="24"/>
          <w:u w:val="single"/>
          <w:lang w:val="hr-HR"/>
        </w:rPr>
      </w:pPr>
      <w:r w:rsidRPr="000B6995">
        <w:rPr>
          <w:rFonts w:ascii="Times New Roman" w:hAnsi="Times New Roman"/>
          <w:b/>
          <w:sz w:val="24"/>
          <w:szCs w:val="24"/>
          <w:u w:val="single"/>
          <w:lang w:val="hr-HR"/>
        </w:rPr>
        <w:t xml:space="preserve">Uz članak </w:t>
      </w:r>
      <w:r w:rsidR="00D4174B">
        <w:rPr>
          <w:rFonts w:ascii="Times New Roman" w:hAnsi="Times New Roman"/>
          <w:b/>
          <w:sz w:val="24"/>
          <w:szCs w:val="24"/>
          <w:u w:val="single"/>
          <w:lang w:val="hr-HR"/>
        </w:rPr>
        <w:t>7</w:t>
      </w:r>
      <w:r w:rsidRPr="000B6995">
        <w:rPr>
          <w:rFonts w:ascii="Times New Roman" w:hAnsi="Times New Roman"/>
          <w:b/>
          <w:sz w:val="24"/>
          <w:szCs w:val="24"/>
          <w:u w:val="single"/>
          <w:lang w:val="hr-HR"/>
        </w:rPr>
        <w:t>.</w:t>
      </w:r>
    </w:p>
    <w:p w:rsidR="00FF4688" w:rsidRPr="00802706" w:rsidRDefault="00FF4688" w:rsidP="00FF4688">
      <w:pPr>
        <w:jc w:val="both"/>
        <w:rPr>
          <w:rFonts w:ascii="Times New Roman" w:hAnsi="Times New Roman"/>
          <w:sz w:val="24"/>
          <w:szCs w:val="24"/>
          <w:lang w:val="hr-HR"/>
        </w:rPr>
      </w:pPr>
      <w:r w:rsidRPr="00802706">
        <w:rPr>
          <w:rFonts w:ascii="Times New Roman" w:hAnsi="Times New Roman"/>
          <w:sz w:val="24"/>
          <w:szCs w:val="24"/>
          <w:lang w:val="hr-HR"/>
        </w:rPr>
        <w:t xml:space="preserve">U članku 29. </w:t>
      </w:r>
      <w:r>
        <w:rPr>
          <w:rFonts w:ascii="Times New Roman" w:hAnsi="Times New Roman"/>
          <w:sz w:val="24"/>
          <w:szCs w:val="24"/>
          <w:lang w:val="hr-HR"/>
        </w:rPr>
        <w:t xml:space="preserve">Zakona o vanjskim poslovima </w:t>
      </w:r>
      <w:r w:rsidRPr="00802706">
        <w:rPr>
          <w:rFonts w:ascii="Times New Roman" w:hAnsi="Times New Roman"/>
          <w:sz w:val="24"/>
          <w:szCs w:val="24"/>
          <w:lang w:val="hr-HR"/>
        </w:rPr>
        <w:t>briše se</w:t>
      </w:r>
      <w:r>
        <w:rPr>
          <w:rFonts w:ascii="Times New Roman" w:hAnsi="Times New Roman"/>
          <w:sz w:val="24"/>
          <w:szCs w:val="24"/>
          <w:lang w:val="hr-HR"/>
        </w:rPr>
        <w:t xml:space="preserve"> dosadašnji stavak 2., a dosadašnji stavak 3. istog članka postaje stavak 2</w:t>
      </w:r>
      <w:r w:rsidRPr="00802706">
        <w:rPr>
          <w:rFonts w:ascii="Times New Roman" w:hAnsi="Times New Roman"/>
          <w:sz w:val="24"/>
          <w:szCs w:val="24"/>
          <w:lang w:val="hr-HR"/>
        </w:rPr>
        <w:t>.</w:t>
      </w:r>
    </w:p>
    <w:p w:rsidR="00115715" w:rsidRPr="000B6995" w:rsidRDefault="00115715" w:rsidP="00115715">
      <w:pPr>
        <w:spacing w:after="0"/>
        <w:jc w:val="both"/>
        <w:rPr>
          <w:rFonts w:ascii="Times New Roman" w:hAnsi="Times New Roman"/>
          <w:sz w:val="24"/>
          <w:szCs w:val="24"/>
          <w:lang w:val="hr-HR"/>
        </w:rPr>
      </w:pPr>
    </w:p>
    <w:p w:rsidR="00115715" w:rsidRDefault="00115715" w:rsidP="00115715">
      <w:pPr>
        <w:spacing w:after="0"/>
        <w:jc w:val="both"/>
        <w:rPr>
          <w:rFonts w:ascii="Times New Roman" w:hAnsi="Times New Roman"/>
          <w:b/>
          <w:sz w:val="24"/>
          <w:szCs w:val="24"/>
          <w:u w:val="single"/>
          <w:lang w:val="hr-HR"/>
        </w:rPr>
      </w:pPr>
      <w:r w:rsidRPr="00345DBB">
        <w:rPr>
          <w:rFonts w:ascii="Times New Roman" w:hAnsi="Times New Roman"/>
          <w:b/>
          <w:sz w:val="24"/>
          <w:szCs w:val="24"/>
          <w:u w:val="single"/>
          <w:lang w:val="hr-HR"/>
        </w:rPr>
        <w:t xml:space="preserve">Uz članak </w:t>
      </w:r>
      <w:r w:rsidR="00D4174B">
        <w:rPr>
          <w:rFonts w:ascii="Times New Roman" w:hAnsi="Times New Roman"/>
          <w:b/>
          <w:sz w:val="24"/>
          <w:szCs w:val="24"/>
          <w:u w:val="single"/>
          <w:lang w:val="hr-HR"/>
        </w:rPr>
        <w:t>8. i 9.</w:t>
      </w:r>
    </w:p>
    <w:p w:rsidR="00115715" w:rsidRDefault="00115715" w:rsidP="00115715">
      <w:pPr>
        <w:spacing w:after="0"/>
        <w:jc w:val="both"/>
        <w:rPr>
          <w:rFonts w:ascii="Times New Roman" w:hAnsi="Times New Roman"/>
          <w:sz w:val="24"/>
          <w:szCs w:val="24"/>
          <w:lang w:val="hr-HR"/>
        </w:rPr>
      </w:pPr>
      <w:r>
        <w:rPr>
          <w:rFonts w:ascii="Times New Roman" w:hAnsi="Times New Roman"/>
          <w:sz w:val="24"/>
          <w:szCs w:val="24"/>
          <w:lang w:val="hr-HR"/>
        </w:rPr>
        <w:t xml:space="preserve">Odredbama ovih članaka se ujednačava izričaj odredbi članka 61. i 62. Zakona o vanjskim poslovima kao i sadržaj istih, na način da se staž osiguranja izjednačuje s radnim stažem za vrijeme boravka u inozemstvu i zaposlenim i nezaposlenim bračnim drugovima djelatnika službe </w:t>
      </w:r>
      <w:r>
        <w:rPr>
          <w:rFonts w:ascii="Times New Roman" w:hAnsi="Times New Roman"/>
          <w:sz w:val="24"/>
          <w:szCs w:val="24"/>
          <w:lang w:val="hr-HR"/>
        </w:rPr>
        <w:lastRenderedPageBreak/>
        <w:t>vanjskih poslova (raspoređenih na rad u diplomatsko – konzularna predstavništva koji s njima borave u inozemstvu).</w:t>
      </w:r>
    </w:p>
    <w:p w:rsidR="00115715" w:rsidRDefault="00115715" w:rsidP="00115715">
      <w:pPr>
        <w:spacing w:after="0"/>
        <w:jc w:val="both"/>
        <w:rPr>
          <w:rFonts w:ascii="Times New Roman" w:hAnsi="Times New Roman"/>
          <w:sz w:val="24"/>
          <w:szCs w:val="24"/>
          <w:lang w:val="hr-HR"/>
        </w:rPr>
      </w:pPr>
    </w:p>
    <w:p w:rsidR="00115715" w:rsidRDefault="00115715" w:rsidP="00115715">
      <w:pPr>
        <w:spacing w:after="0"/>
        <w:jc w:val="both"/>
        <w:rPr>
          <w:rFonts w:ascii="Times New Roman" w:hAnsi="Times New Roman"/>
          <w:b/>
          <w:sz w:val="24"/>
          <w:szCs w:val="24"/>
          <w:u w:val="single"/>
          <w:lang w:val="hr-HR"/>
        </w:rPr>
      </w:pPr>
      <w:r w:rsidRPr="00D960A0">
        <w:rPr>
          <w:rFonts w:ascii="Times New Roman" w:hAnsi="Times New Roman"/>
          <w:b/>
          <w:sz w:val="24"/>
          <w:szCs w:val="24"/>
          <w:u w:val="single"/>
          <w:lang w:val="hr-HR"/>
        </w:rPr>
        <w:t>Uz članak 1</w:t>
      </w:r>
      <w:r w:rsidR="00D4174B">
        <w:rPr>
          <w:rFonts w:ascii="Times New Roman" w:hAnsi="Times New Roman"/>
          <w:b/>
          <w:sz w:val="24"/>
          <w:szCs w:val="24"/>
          <w:u w:val="single"/>
          <w:lang w:val="hr-HR"/>
        </w:rPr>
        <w:t>0</w:t>
      </w:r>
      <w:r w:rsidRPr="00D960A0">
        <w:rPr>
          <w:rFonts w:ascii="Times New Roman" w:hAnsi="Times New Roman"/>
          <w:b/>
          <w:sz w:val="24"/>
          <w:szCs w:val="24"/>
          <w:u w:val="single"/>
          <w:lang w:val="hr-HR"/>
        </w:rPr>
        <w:t xml:space="preserve">.  </w:t>
      </w:r>
    </w:p>
    <w:p w:rsidR="00115715" w:rsidRDefault="00115715" w:rsidP="00115715">
      <w:pPr>
        <w:spacing w:after="0"/>
        <w:jc w:val="both"/>
        <w:rPr>
          <w:rFonts w:ascii="Times New Roman" w:hAnsi="Times New Roman"/>
          <w:sz w:val="24"/>
          <w:szCs w:val="24"/>
          <w:lang w:val="hr-HR"/>
        </w:rPr>
      </w:pPr>
      <w:r w:rsidRPr="00D960A0">
        <w:rPr>
          <w:rFonts w:ascii="Times New Roman" w:hAnsi="Times New Roman"/>
          <w:sz w:val="24"/>
          <w:szCs w:val="24"/>
          <w:lang w:val="hr-HR"/>
        </w:rPr>
        <w:t>Odredbom ovog članka se mijenja opis poslova namještenika u službi vanjskih poslova te istodobno ujednačava izričaj s odredbama važećeg</w:t>
      </w:r>
      <w:r>
        <w:rPr>
          <w:rFonts w:ascii="Times New Roman" w:hAnsi="Times New Roman"/>
          <w:sz w:val="24"/>
          <w:szCs w:val="24"/>
          <w:lang w:val="hr-HR"/>
        </w:rPr>
        <w:t xml:space="preserve"> Zakona o državnim službenicima.</w:t>
      </w:r>
    </w:p>
    <w:p w:rsidR="00115715" w:rsidRDefault="00115715" w:rsidP="00115715">
      <w:pPr>
        <w:spacing w:after="0"/>
        <w:jc w:val="both"/>
        <w:rPr>
          <w:rFonts w:ascii="Times New Roman" w:hAnsi="Times New Roman"/>
          <w:sz w:val="24"/>
          <w:szCs w:val="24"/>
          <w:lang w:val="hr-HR"/>
        </w:rPr>
      </w:pPr>
    </w:p>
    <w:p w:rsidR="00115715" w:rsidRDefault="00115715" w:rsidP="00115715">
      <w:pPr>
        <w:spacing w:after="0"/>
        <w:jc w:val="both"/>
        <w:rPr>
          <w:rFonts w:ascii="Times New Roman" w:hAnsi="Times New Roman"/>
          <w:b/>
          <w:sz w:val="24"/>
          <w:szCs w:val="24"/>
          <w:u w:val="single"/>
          <w:lang w:val="hr-HR"/>
        </w:rPr>
      </w:pPr>
      <w:r w:rsidRPr="00D960A0">
        <w:rPr>
          <w:rFonts w:ascii="Times New Roman" w:hAnsi="Times New Roman"/>
          <w:b/>
          <w:sz w:val="24"/>
          <w:szCs w:val="24"/>
          <w:u w:val="single"/>
          <w:lang w:val="hr-HR"/>
        </w:rPr>
        <w:t>Uz članak 1</w:t>
      </w:r>
      <w:r w:rsidR="00D4174B">
        <w:rPr>
          <w:rFonts w:ascii="Times New Roman" w:hAnsi="Times New Roman"/>
          <w:b/>
          <w:sz w:val="24"/>
          <w:szCs w:val="24"/>
          <w:u w:val="single"/>
          <w:lang w:val="hr-HR"/>
        </w:rPr>
        <w:t>1</w:t>
      </w:r>
      <w:r w:rsidRPr="00D960A0">
        <w:rPr>
          <w:rFonts w:ascii="Times New Roman" w:hAnsi="Times New Roman"/>
          <w:b/>
          <w:sz w:val="24"/>
          <w:szCs w:val="24"/>
          <w:u w:val="single"/>
          <w:lang w:val="hr-HR"/>
        </w:rPr>
        <w:t>.</w:t>
      </w:r>
    </w:p>
    <w:p w:rsidR="00115715" w:rsidRDefault="00115715" w:rsidP="00115715">
      <w:pPr>
        <w:spacing w:after="0"/>
        <w:jc w:val="both"/>
        <w:rPr>
          <w:rFonts w:ascii="Times New Roman" w:hAnsi="Times New Roman"/>
          <w:b/>
          <w:sz w:val="24"/>
          <w:szCs w:val="24"/>
          <w:lang w:val="hr-HR"/>
        </w:rPr>
      </w:pPr>
      <w:r w:rsidRPr="001F6F55">
        <w:rPr>
          <w:rFonts w:ascii="Times New Roman" w:hAnsi="Times New Roman"/>
          <w:sz w:val="24"/>
          <w:szCs w:val="24"/>
          <w:lang w:val="hr-HR"/>
        </w:rPr>
        <w:t xml:space="preserve">Ovom odredbom se proširuje polje primjene odredbe članka 64. Zakona o vanjskim poslovima (kojom se propisuje na namještenike u službi vanjskih poslova odgovarajuća primjena odredbi ovog Zakona koje se odnose na profesionalne i ugovorne diplomate), a </w:t>
      </w:r>
      <w:r>
        <w:rPr>
          <w:rFonts w:ascii="Times New Roman" w:hAnsi="Times New Roman"/>
          <w:sz w:val="24"/>
          <w:szCs w:val="24"/>
          <w:lang w:val="hr-HR"/>
        </w:rPr>
        <w:t>pot</w:t>
      </w:r>
      <w:r w:rsidRPr="001F6F55">
        <w:rPr>
          <w:rFonts w:ascii="Times New Roman" w:hAnsi="Times New Roman"/>
          <w:sz w:val="24"/>
          <w:szCs w:val="24"/>
          <w:lang w:val="hr-HR"/>
        </w:rPr>
        <w:t>r</w:t>
      </w:r>
      <w:r>
        <w:rPr>
          <w:rFonts w:ascii="Times New Roman" w:hAnsi="Times New Roman"/>
          <w:sz w:val="24"/>
          <w:szCs w:val="24"/>
          <w:lang w:val="hr-HR"/>
        </w:rPr>
        <w:t>e</w:t>
      </w:r>
      <w:r w:rsidRPr="001F6F55">
        <w:rPr>
          <w:rFonts w:ascii="Times New Roman" w:hAnsi="Times New Roman"/>
          <w:sz w:val="24"/>
          <w:szCs w:val="24"/>
          <w:lang w:val="hr-HR"/>
        </w:rPr>
        <w:t>bno ju je proširiti i na državne službenike u službi vanjskih poslova</w:t>
      </w:r>
      <w:r w:rsidRPr="001F6F55">
        <w:rPr>
          <w:rFonts w:ascii="Times New Roman" w:hAnsi="Times New Roman"/>
          <w:b/>
          <w:sz w:val="24"/>
          <w:szCs w:val="24"/>
          <w:lang w:val="hr-HR"/>
        </w:rPr>
        <w:t xml:space="preserve">. </w:t>
      </w:r>
    </w:p>
    <w:p w:rsidR="00115715" w:rsidRDefault="00115715" w:rsidP="00115715">
      <w:pPr>
        <w:spacing w:after="0"/>
        <w:jc w:val="both"/>
        <w:rPr>
          <w:rFonts w:ascii="Times New Roman" w:hAnsi="Times New Roman"/>
          <w:b/>
          <w:sz w:val="24"/>
          <w:szCs w:val="24"/>
          <w:lang w:val="hr-HR"/>
        </w:rPr>
      </w:pPr>
    </w:p>
    <w:p w:rsidR="00115715" w:rsidRPr="003C5E83" w:rsidRDefault="00115715" w:rsidP="00115715">
      <w:pPr>
        <w:spacing w:after="0"/>
        <w:jc w:val="both"/>
        <w:rPr>
          <w:rFonts w:ascii="Times New Roman" w:hAnsi="Times New Roman"/>
          <w:sz w:val="24"/>
          <w:szCs w:val="24"/>
          <w:lang w:val="hr-HR"/>
        </w:rPr>
      </w:pPr>
      <w:r w:rsidRPr="003C5E83">
        <w:rPr>
          <w:rFonts w:ascii="Times New Roman" w:hAnsi="Times New Roman"/>
          <w:b/>
          <w:sz w:val="24"/>
          <w:szCs w:val="24"/>
          <w:u w:val="single"/>
          <w:lang w:val="hr-HR"/>
        </w:rPr>
        <w:t>Uz članak 1</w:t>
      </w:r>
      <w:r w:rsidR="00D4174B">
        <w:rPr>
          <w:rFonts w:ascii="Times New Roman" w:hAnsi="Times New Roman"/>
          <w:b/>
          <w:sz w:val="24"/>
          <w:szCs w:val="24"/>
          <w:u w:val="single"/>
          <w:lang w:val="hr-HR"/>
        </w:rPr>
        <w:t>2</w:t>
      </w:r>
      <w:r>
        <w:rPr>
          <w:rFonts w:ascii="Times New Roman" w:hAnsi="Times New Roman"/>
          <w:sz w:val="24"/>
          <w:szCs w:val="24"/>
          <w:lang w:val="hr-HR"/>
        </w:rPr>
        <w:t>.</w:t>
      </w:r>
    </w:p>
    <w:p w:rsidR="00115715" w:rsidRDefault="00115715" w:rsidP="00115715">
      <w:pPr>
        <w:spacing w:after="0"/>
        <w:rPr>
          <w:rFonts w:ascii="Times New Roman" w:hAnsi="Times New Roman"/>
          <w:sz w:val="24"/>
          <w:szCs w:val="24"/>
          <w:lang w:val="hr-HR"/>
        </w:rPr>
      </w:pPr>
      <w:r w:rsidRPr="001C10C2">
        <w:rPr>
          <w:rFonts w:ascii="Times New Roman" w:hAnsi="Times New Roman"/>
          <w:sz w:val="24"/>
          <w:szCs w:val="24"/>
          <w:lang w:val="hr-HR"/>
        </w:rPr>
        <w:t>Ovom se odredbom utvrđuje da su obrasci iz Priloga I. i II. Direktive sastavni dio Zakona.</w:t>
      </w:r>
    </w:p>
    <w:p w:rsidR="00115715" w:rsidRDefault="00115715" w:rsidP="00115715">
      <w:pPr>
        <w:spacing w:after="0"/>
        <w:rPr>
          <w:rFonts w:ascii="Times New Roman" w:hAnsi="Times New Roman"/>
          <w:sz w:val="24"/>
          <w:szCs w:val="24"/>
          <w:lang w:val="hr-HR"/>
        </w:rPr>
      </w:pPr>
    </w:p>
    <w:p w:rsidR="00115715" w:rsidRPr="003C5E83" w:rsidRDefault="00115715" w:rsidP="00115715">
      <w:pPr>
        <w:spacing w:after="0"/>
        <w:rPr>
          <w:rFonts w:ascii="Times New Roman" w:hAnsi="Times New Roman"/>
          <w:b/>
          <w:sz w:val="24"/>
          <w:szCs w:val="24"/>
          <w:u w:val="single"/>
          <w:lang w:val="hr-HR"/>
        </w:rPr>
      </w:pPr>
      <w:r w:rsidRPr="003C5E83">
        <w:rPr>
          <w:rFonts w:ascii="Times New Roman" w:hAnsi="Times New Roman"/>
          <w:b/>
          <w:sz w:val="24"/>
          <w:szCs w:val="24"/>
          <w:u w:val="single"/>
          <w:lang w:val="hr-HR"/>
        </w:rPr>
        <w:t>Uz članak 1</w:t>
      </w:r>
      <w:r w:rsidR="00D4174B">
        <w:rPr>
          <w:rFonts w:ascii="Times New Roman" w:hAnsi="Times New Roman"/>
          <w:b/>
          <w:sz w:val="24"/>
          <w:szCs w:val="24"/>
          <w:u w:val="single"/>
          <w:lang w:val="hr-HR"/>
        </w:rPr>
        <w:t>3</w:t>
      </w:r>
      <w:r w:rsidRPr="003C5E83">
        <w:rPr>
          <w:rFonts w:ascii="Times New Roman" w:hAnsi="Times New Roman"/>
          <w:b/>
          <w:sz w:val="24"/>
          <w:szCs w:val="24"/>
          <w:u w:val="single"/>
          <w:lang w:val="hr-HR"/>
        </w:rPr>
        <w:t>.</w:t>
      </w:r>
    </w:p>
    <w:p w:rsidR="00115715" w:rsidRDefault="00115715" w:rsidP="00115715">
      <w:pPr>
        <w:spacing w:after="0"/>
        <w:rPr>
          <w:rFonts w:ascii="Times New Roman" w:hAnsi="Times New Roman"/>
          <w:sz w:val="24"/>
          <w:szCs w:val="24"/>
          <w:lang w:val="hr-HR"/>
        </w:rPr>
      </w:pPr>
      <w:r w:rsidRPr="001C10C2">
        <w:rPr>
          <w:rFonts w:ascii="Times New Roman" w:hAnsi="Times New Roman"/>
          <w:sz w:val="24"/>
          <w:szCs w:val="24"/>
          <w:lang w:val="hr-HR"/>
        </w:rPr>
        <w:t xml:space="preserve">Propisuje se rok u kojem će ministar nadležan za vanjske poslove donijeti </w:t>
      </w:r>
      <w:proofErr w:type="spellStart"/>
      <w:r w:rsidRPr="001C10C2">
        <w:rPr>
          <w:rFonts w:ascii="Times New Roman" w:hAnsi="Times New Roman"/>
          <w:sz w:val="24"/>
          <w:szCs w:val="24"/>
          <w:lang w:val="hr-HR"/>
        </w:rPr>
        <w:t>podzakonski</w:t>
      </w:r>
      <w:proofErr w:type="spellEnd"/>
      <w:r w:rsidRPr="001C10C2">
        <w:rPr>
          <w:rFonts w:ascii="Times New Roman" w:hAnsi="Times New Roman"/>
          <w:sz w:val="24"/>
          <w:szCs w:val="24"/>
          <w:lang w:val="hr-HR"/>
        </w:rPr>
        <w:t xml:space="preserve"> propis.</w:t>
      </w:r>
    </w:p>
    <w:p w:rsidR="00115715" w:rsidRDefault="00115715" w:rsidP="00115715">
      <w:pPr>
        <w:spacing w:after="0"/>
        <w:rPr>
          <w:rFonts w:ascii="Times New Roman" w:hAnsi="Times New Roman"/>
          <w:sz w:val="24"/>
          <w:szCs w:val="24"/>
          <w:lang w:val="hr-HR"/>
        </w:rPr>
      </w:pPr>
    </w:p>
    <w:p w:rsidR="00115715" w:rsidRDefault="00115715" w:rsidP="00115715">
      <w:pPr>
        <w:spacing w:after="0"/>
        <w:rPr>
          <w:rFonts w:ascii="Times New Roman" w:hAnsi="Times New Roman"/>
          <w:b/>
          <w:sz w:val="24"/>
          <w:szCs w:val="24"/>
          <w:u w:val="single"/>
          <w:lang w:val="hr-HR"/>
        </w:rPr>
      </w:pPr>
      <w:r w:rsidRPr="003C5E83">
        <w:rPr>
          <w:rFonts w:ascii="Times New Roman" w:hAnsi="Times New Roman"/>
          <w:b/>
          <w:sz w:val="24"/>
          <w:szCs w:val="24"/>
          <w:u w:val="single"/>
          <w:lang w:val="hr-HR"/>
        </w:rPr>
        <w:t xml:space="preserve">Uz članak </w:t>
      </w:r>
      <w:r w:rsidR="00C338D8">
        <w:rPr>
          <w:rFonts w:ascii="Times New Roman" w:hAnsi="Times New Roman"/>
          <w:b/>
          <w:sz w:val="24"/>
          <w:szCs w:val="24"/>
          <w:u w:val="single"/>
          <w:lang w:val="hr-HR"/>
        </w:rPr>
        <w:t>1</w:t>
      </w:r>
      <w:r w:rsidR="00D4174B">
        <w:rPr>
          <w:rFonts w:ascii="Times New Roman" w:hAnsi="Times New Roman"/>
          <w:b/>
          <w:sz w:val="24"/>
          <w:szCs w:val="24"/>
          <w:u w:val="single"/>
          <w:lang w:val="hr-HR"/>
        </w:rPr>
        <w:t>4</w:t>
      </w:r>
      <w:r w:rsidRPr="003C5E83">
        <w:rPr>
          <w:rFonts w:ascii="Times New Roman" w:hAnsi="Times New Roman"/>
          <w:b/>
          <w:sz w:val="24"/>
          <w:szCs w:val="24"/>
          <w:u w:val="single"/>
          <w:lang w:val="hr-HR"/>
        </w:rPr>
        <w:t>.</w:t>
      </w:r>
    </w:p>
    <w:p w:rsidR="00115715" w:rsidRDefault="00115715" w:rsidP="00115715">
      <w:pPr>
        <w:spacing w:after="0"/>
        <w:rPr>
          <w:rFonts w:ascii="Times New Roman" w:hAnsi="Times New Roman"/>
          <w:sz w:val="24"/>
          <w:szCs w:val="24"/>
          <w:lang w:val="hr-HR"/>
        </w:rPr>
      </w:pPr>
      <w:r>
        <w:rPr>
          <w:rFonts w:ascii="Times New Roman" w:hAnsi="Times New Roman"/>
          <w:sz w:val="24"/>
          <w:szCs w:val="24"/>
          <w:lang w:val="hr-HR"/>
        </w:rPr>
        <w:t>P</w:t>
      </w:r>
      <w:r w:rsidRPr="001C10C2">
        <w:rPr>
          <w:rFonts w:ascii="Times New Roman" w:hAnsi="Times New Roman"/>
          <w:sz w:val="24"/>
          <w:szCs w:val="24"/>
          <w:lang w:val="hr-HR"/>
        </w:rPr>
        <w:t>ropisuje se stupanje na snagu odredaba Zakona.</w:t>
      </w:r>
    </w:p>
    <w:p w:rsidR="00115715" w:rsidRDefault="00115715" w:rsidP="00115715">
      <w:pPr>
        <w:spacing w:after="0"/>
        <w:rPr>
          <w:rFonts w:ascii="Times New Roman" w:hAnsi="Times New Roman"/>
          <w:sz w:val="24"/>
          <w:szCs w:val="24"/>
          <w:lang w:val="hr-HR"/>
        </w:rPr>
      </w:pPr>
    </w:p>
    <w:p w:rsidR="00115715" w:rsidRDefault="00115715" w:rsidP="00115715">
      <w:pPr>
        <w:jc w:val="both"/>
        <w:rPr>
          <w:rFonts w:ascii="Times New Roman" w:hAnsi="Times New Roman"/>
          <w:sz w:val="24"/>
          <w:szCs w:val="24"/>
          <w:lang w:val="hr-HR"/>
        </w:rPr>
      </w:pPr>
    </w:p>
    <w:p w:rsidR="00115715" w:rsidRDefault="00115715" w:rsidP="00115715">
      <w:pPr>
        <w:jc w:val="both"/>
        <w:rPr>
          <w:rFonts w:ascii="Times New Roman" w:hAnsi="Times New Roman"/>
          <w:sz w:val="24"/>
          <w:szCs w:val="24"/>
          <w:lang w:val="hr-HR"/>
        </w:rPr>
      </w:pPr>
    </w:p>
    <w:p w:rsidR="00115715" w:rsidRDefault="00115715" w:rsidP="00115715">
      <w:pPr>
        <w:rPr>
          <w:rFonts w:ascii="Times New Roman" w:hAnsi="Times New Roman"/>
          <w:sz w:val="24"/>
          <w:szCs w:val="24"/>
          <w:lang w:val="hr-HR"/>
        </w:rPr>
      </w:pPr>
      <w:r>
        <w:rPr>
          <w:rFonts w:ascii="Times New Roman" w:hAnsi="Times New Roman"/>
          <w:sz w:val="24"/>
          <w:szCs w:val="24"/>
          <w:lang w:val="hr-HR"/>
        </w:rPr>
        <w:br w:type="page"/>
      </w:r>
    </w:p>
    <w:p w:rsidR="00115715" w:rsidRPr="00102971" w:rsidRDefault="00115715" w:rsidP="00115715">
      <w:pPr>
        <w:spacing w:before="100" w:beforeAutospacing="1" w:after="225" w:line="240" w:lineRule="auto"/>
        <w:jc w:val="center"/>
        <w:rPr>
          <w:rFonts w:ascii="Times New Roman" w:eastAsia="Times New Roman" w:hAnsi="Times New Roman"/>
          <w:b/>
          <w:sz w:val="24"/>
          <w:szCs w:val="24"/>
          <w:lang w:val="hr-HR" w:eastAsia="hr-HR"/>
        </w:rPr>
      </w:pPr>
      <w:r w:rsidRPr="00102971">
        <w:rPr>
          <w:rFonts w:ascii="Times New Roman" w:eastAsia="Times New Roman" w:hAnsi="Times New Roman"/>
          <w:b/>
          <w:sz w:val="24"/>
          <w:szCs w:val="24"/>
          <w:lang w:val="hr-HR" w:eastAsia="hr-HR"/>
        </w:rPr>
        <w:lastRenderedPageBreak/>
        <w:t>ZAKON O VANJSKIM POSLOVIMA</w:t>
      </w:r>
    </w:p>
    <w:p w:rsidR="00115715" w:rsidRPr="00102971" w:rsidRDefault="00115715" w:rsidP="00115715">
      <w:pPr>
        <w:spacing w:before="100" w:beforeAutospacing="1" w:after="225" w:line="240" w:lineRule="auto"/>
        <w:jc w:val="center"/>
        <w:rPr>
          <w:rFonts w:ascii="Times New Roman" w:eastAsia="Times New Roman" w:hAnsi="Times New Roman"/>
          <w:b/>
          <w:sz w:val="24"/>
          <w:szCs w:val="24"/>
          <w:lang w:val="hr-HR" w:eastAsia="hr-HR"/>
        </w:rPr>
      </w:pPr>
      <w:r w:rsidRPr="00102971">
        <w:rPr>
          <w:rFonts w:ascii="Times New Roman" w:eastAsia="Times New Roman" w:hAnsi="Times New Roman"/>
          <w:b/>
          <w:sz w:val="24"/>
          <w:szCs w:val="24"/>
          <w:lang w:val="hr-HR" w:eastAsia="hr-HR"/>
        </w:rPr>
        <w:t>(„Narodne novine“, broj 48/96, 72/13 i 127/13)</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1.a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Ovaj Zakon usklađen je sa sljedećim aktima Europske unije:</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Odluka 95/553/EZ predstavnika vlada država članica na sastanku Vijeća 19. prosinca 1995. u vezi zaštite građana Europske unije u diplomatskim i konzularnim predstavništvima (SL L 314, 28. 12. 1995.) i</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Odluka 96/409/ZVSP predstavnika vlada država članica na sastanku Vijeća 25. lipnja 1996. o uspostavi hitne putne isprave (SL L 168, 6. 7. 1996.).«.</w:t>
      </w:r>
    </w:p>
    <w:p w:rsidR="00192D7A" w:rsidRPr="00192D7A" w:rsidRDefault="00192D7A" w:rsidP="00192D7A">
      <w:pPr>
        <w:pStyle w:val="NormalWeb"/>
        <w:jc w:val="center"/>
      </w:pPr>
      <w:proofErr w:type="spellStart"/>
      <w:r w:rsidRPr="00192D7A">
        <w:t>Članak</w:t>
      </w:r>
      <w:proofErr w:type="spellEnd"/>
      <w:r w:rsidRPr="00192D7A">
        <w:t xml:space="preserve"> 8.</w:t>
      </w:r>
    </w:p>
    <w:p w:rsidR="00192D7A" w:rsidRPr="00192D7A" w:rsidRDefault="00192D7A" w:rsidP="00192D7A">
      <w:pPr>
        <w:pStyle w:val="NormalWeb"/>
        <w:jc w:val="both"/>
      </w:pPr>
      <w:proofErr w:type="spellStart"/>
      <w:r w:rsidRPr="00192D7A">
        <w:t>Služba</w:t>
      </w:r>
      <w:proofErr w:type="spellEnd"/>
      <w:r w:rsidRPr="00192D7A">
        <w:t xml:space="preserve"> </w:t>
      </w:r>
      <w:proofErr w:type="spellStart"/>
      <w:r w:rsidRPr="00192D7A">
        <w:t>vanjskih</w:t>
      </w:r>
      <w:proofErr w:type="spellEnd"/>
      <w:r w:rsidRPr="00192D7A">
        <w:t xml:space="preserve"> </w:t>
      </w:r>
      <w:proofErr w:type="spellStart"/>
      <w:r w:rsidRPr="00192D7A">
        <w:t>poslova</w:t>
      </w:r>
      <w:proofErr w:type="spellEnd"/>
      <w:r w:rsidRPr="00192D7A">
        <w:t xml:space="preserve"> </w:t>
      </w:r>
      <w:proofErr w:type="spellStart"/>
      <w:r w:rsidRPr="00192D7A">
        <w:t>obavlja</w:t>
      </w:r>
      <w:proofErr w:type="spellEnd"/>
      <w:r w:rsidRPr="00192D7A">
        <w:t xml:space="preserve"> </w:t>
      </w:r>
      <w:proofErr w:type="spellStart"/>
      <w:r w:rsidRPr="00192D7A">
        <w:t>poslove</w:t>
      </w:r>
      <w:proofErr w:type="spellEnd"/>
      <w:r w:rsidRPr="00192D7A">
        <w:t xml:space="preserve"> </w:t>
      </w:r>
      <w:proofErr w:type="spellStart"/>
      <w:r w:rsidRPr="00192D7A">
        <w:t>iz</w:t>
      </w:r>
      <w:proofErr w:type="spellEnd"/>
      <w:r w:rsidRPr="00192D7A">
        <w:t xml:space="preserve"> </w:t>
      </w:r>
      <w:proofErr w:type="spellStart"/>
      <w:r w:rsidRPr="00192D7A">
        <w:t>svoga</w:t>
      </w:r>
      <w:proofErr w:type="spellEnd"/>
      <w:r w:rsidRPr="00192D7A">
        <w:t xml:space="preserve"> </w:t>
      </w:r>
      <w:proofErr w:type="spellStart"/>
      <w:r w:rsidRPr="00192D7A">
        <w:t>djelokruga</w:t>
      </w:r>
      <w:proofErr w:type="spellEnd"/>
      <w:r w:rsidRPr="00192D7A">
        <w:t xml:space="preserve">, u </w:t>
      </w:r>
      <w:proofErr w:type="spellStart"/>
      <w:r w:rsidRPr="00192D7A">
        <w:t>što</w:t>
      </w:r>
      <w:proofErr w:type="spellEnd"/>
      <w:r w:rsidRPr="00192D7A">
        <w:t xml:space="preserve"> </w:t>
      </w:r>
      <w:proofErr w:type="spellStart"/>
      <w:r w:rsidRPr="00192D7A">
        <w:t>su</w:t>
      </w:r>
      <w:proofErr w:type="spellEnd"/>
      <w:r w:rsidRPr="00192D7A">
        <w:t xml:space="preserve"> </w:t>
      </w:r>
      <w:proofErr w:type="spellStart"/>
      <w:r w:rsidRPr="00192D7A">
        <w:t>uključeni</w:t>
      </w:r>
      <w:proofErr w:type="spellEnd"/>
      <w:r w:rsidRPr="00192D7A">
        <w:t xml:space="preserve">: </w:t>
      </w:r>
    </w:p>
    <w:p w:rsidR="00192D7A" w:rsidRPr="00192D7A" w:rsidRDefault="00192D7A" w:rsidP="00192D7A">
      <w:pPr>
        <w:pStyle w:val="NormalWeb"/>
        <w:jc w:val="both"/>
      </w:pPr>
      <w:r w:rsidRPr="00192D7A">
        <w:t xml:space="preserve">1. </w:t>
      </w:r>
      <w:proofErr w:type="spellStart"/>
      <w:proofErr w:type="gramStart"/>
      <w:r w:rsidRPr="00192D7A">
        <w:t>dvostrani</w:t>
      </w:r>
      <w:proofErr w:type="spellEnd"/>
      <w:proofErr w:type="gramEnd"/>
      <w:r w:rsidRPr="00192D7A">
        <w:t xml:space="preserve"> i </w:t>
      </w:r>
      <w:proofErr w:type="spellStart"/>
      <w:r w:rsidRPr="00192D7A">
        <w:t>višestrani</w:t>
      </w:r>
      <w:proofErr w:type="spellEnd"/>
      <w:r w:rsidRPr="00192D7A">
        <w:t xml:space="preserve"> </w:t>
      </w:r>
      <w:proofErr w:type="spellStart"/>
      <w:r w:rsidRPr="00192D7A">
        <w:t>politički</w:t>
      </w:r>
      <w:proofErr w:type="spellEnd"/>
      <w:r w:rsidRPr="00192D7A">
        <w:t xml:space="preserve">, </w:t>
      </w:r>
      <w:proofErr w:type="spellStart"/>
      <w:r w:rsidRPr="00192D7A">
        <w:t>pravni</w:t>
      </w:r>
      <w:proofErr w:type="spellEnd"/>
      <w:r w:rsidRPr="00192D7A">
        <w:t xml:space="preserve"> i </w:t>
      </w:r>
      <w:proofErr w:type="spellStart"/>
      <w:r w:rsidRPr="00192D7A">
        <w:t>gospodarski</w:t>
      </w:r>
      <w:proofErr w:type="spellEnd"/>
      <w:r w:rsidRPr="00192D7A">
        <w:t xml:space="preserve"> </w:t>
      </w:r>
      <w:proofErr w:type="spellStart"/>
      <w:r w:rsidRPr="00192D7A">
        <w:t>odnosi</w:t>
      </w:r>
      <w:proofErr w:type="spellEnd"/>
      <w:r w:rsidRPr="00192D7A">
        <w:t xml:space="preserve"> s </w:t>
      </w:r>
      <w:proofErr w:type="spellStart"/>
      <w:r w:rsidRPr="00192D7A">
        <w:t>inozemstvom</w:t>
      </w:r>
      <w:proofErr w:type="spellEnd"/>
      <w:r w:rsidRPr="00192D7A">
        <w:t xml:space="preserve">, </w:t>
      </w:r>
    </w:p>
    <w:p w:rsidR="00192D7A" w:rsidRPr="00192D7A" w:rsidRDefault="00192D7A" w:rsidP="00192D7A">
      <w:pPr>
        <w:pStyle w:val="NormalWeb"/>
        <w:jc w:val="both"/>
      </w:pPr>
      <w:r w:rsidRPr="00192D7A">
        <w:t xml:space="preserve">2. </w:t>
      </w:r>
      <w:proofErr w:type="spellStart"/>
      <w:proofErr w:type="gramStart"/>
      <w:r w:rsidRPr="00192D7A">
        <w:t>konzularni</w:t>
      </w:r>
      <w:proofErr w:type="spellEnd"/>
      <w:proofErr w:type="gramEnd"/>
      <w:r w:rsidRPr="00192D7A">
        <w:t xml:space="preserve"> </w:t>
      </w:r>
      <w:proofErr w:type="spellStart"/>
      <w:r w:rsidRPr="00192D7A">
        <w:t>poslovi</w:t>
      </w:r>
      <w:proofErr w:type="spellEnd"/>
      <w:r w:rsidRPr="00192D7A">
        <w:t xml:space="preserve">, </w:t>
      </w:r>
    </w:p>
    <w:p w:rsidR="00192D7A" w:rsidRPr="00192D7A" w:rsidRDefault="00192D7A" w:rsidP="00192D7A">
      <w:pPr>
        <w:pStyle w:val="NormalWeb"/>
        <w:jc w:val="both"/>
      </w:pPr>
      <w:r w:rsidRPr="00192D7A">
        <w:t xml:space="preserve">3. </w:t>
      </w:r>
      <w:proofErr w:type="spellStart"/>
      <w:proofErr w:type="gramStart"/>
      <w:r w:rsidRPr="00192D7A">
        <w:t>ljudska</w:t>
      </w:r>
      <w:proofErr w:type="spellEnd"/>
      <w:proofErr w:type="gramEnd"/>
      <w:r w:rsidRPr="00192D7A">
        <w:t xml:space="preserve"> </w:t>
      </w:r>
      <w:proofErr w:type="spellStart"/>
      <w:r w:rsidRPr="00192D7A">
        <w:t>prava</w:t>
      </w:r>
      <w:proofErr w:type="spellEnd"/>
      <w:r w:rsidRPr="00192D7A">
        <w:t xml:space="preserve">, </w:t>
      </w:r>
    </w:p>
    <w:p w:rsidR="00192D7A" w:rsidRPr="00192D7A" w:rsidRDefault="00192D7A" w:rsidP="00192D7A">
      <w:pPr>
        <w:pStyle w:val="NormalWeb"/>
        <w:jc w:val="both"/>
      </w:pPr>
      <w:r w:rsidRPr="00192D7A">
        <w:t xml:space="preserve">4. </w:t>
      </w:r>
      <w:proofErr w:type="spellStart"/>
      <w:proofErr w:type="gramStart"/>
      <w:r w:rsidRPr="00192D7A">
        <w:t>hrvatske</w:t>
      </w:r>
      <w:proofErr w:type="spellEnd"/>
      <w:proofErr w:type="gramEnd"/>
      <w:r w:rsidRPr="00192D7A">
        <w:t xml:space="preserve"> </w:t>
      </w:r>
      <w:proofErr w:type="spellStart"/>
      <w:r w:rsidRPr="00192D7A">
        <w:t>manjine</w:t>
      </w:r>
      <w:proofErr w:type="spellEnd"/>
      <w:r w:rsidRPr="00192D7A">
        <w:t xml:space="preserve"> i </w:t>
      </w:r>
      <w:proofErr w:type="spellStart"/>
      <w:r w:rsidRPr="00192D7A">
        <w:t>iseljeništvo</w:t>
      </w:r>
      <w:proofErr w:type="spellEnd"/>
      <w:r w:rsidRPr="00192D7A">
        <w:t xml:space="preserve">, </w:t>
      </w:r>
    </w:p>
    <w:p w:rsidR="00192D7A" w:rsidRPr="00192D7A" w:rsidRDefault="00192D7A" w:rsidP="00192D7A">
      <w:pPr>
        <w:pStyle w:val="NormalWeb"/>
        <w:jc w:val="both"/>
      </w:pPr>
      <w:r w:rsidRPr="00192D7A">
        <w:t xml:space="preserve">5. </w:t>
      </w:r>
      <w:proofErr w:type="spellStart"/>
      <w:proofErr w:type="gramStart"/>
      <w:r w:rsidRPr="00192D7A">
        <w:t>poslovi</w:t>
      </w:r>
      <w:proofErr w:type="spellEnd"/>
      <w:proofErr w:type="gramEnd"/>
      <w:r w:rsidRPr="00192D7A">
        <w:t xml:space="preserve"> </w:t>
      </w:r>
      <w:proofErr w:type="spellStart"/>
      <w:r w:rsidRPr="00192D7A">
        <w:t>usklađivanja</w:t>
      </w:r>
      <w:proofErr w:type="spellEnd"/>
      <w:r w:rsidRPr="00192D7A">
        <w:t xml:space="preserve"> i </w:t>
      </w:r>
      <w:proofErr w:type="spellStart"/>
      <w:r w:rsidRPr="00192D7A">
        <w:t>nadzora</w:t>
      </w:r>
      <w:proofErr w:type="spellEnd"/>
      <w:r w:rsidRPr="00192D7A">
        <w:t xml:space="preserve"> službe vanjskih poslova, </w:t>
      </w:r>
    </w:p>
    <w:p w:rsidR="00192D7A" w:rsidRPr="00192D7A" w:rsidRDefault="00192D7A" w:rsidP="00192D7A">
      <w:pPr>
        <w:pStyle w:val="NormalWeb"/>
        <w:jc w:val="both"/>
      </w:pPr>
      <w:r w:rsidRPr="00192D7A">
        <w:t xml:space="preserve">6. </w:t>
      </w:r>
      <w:proofErr w:type="spellStart"/>
      <w:proofErr w:type="gramStart"/>
      <w:r w:rsidRPr="00192D7A">
        <w:t>poslovi</w:t>
      </w:r>
      <w:proofErr w:type="spellEnd"/>
      <w:proofErr w:type="gramEnd"/>
      <w:r w:rsidRPr="00192D7A">
        <w:t xml:space="preserve"> </w:t>
      </w:r>
      <w:proofErr w:type="spellStart"/>
      <w:r w:rsidRPr="00192D7A">
        <w:t>informiranja</w:t>
      </w:r>
      <w:proofErr w:type="spellEnd"/>
      <w:r w:rsidRPr="00192D7A">
        <w:t xml:space="preserve"> i </w:t>
      </w:r>
      <w:proofErr w:type="spellStart"/>
      <w:r w:rsidRPr="00192D7A">
        <w:t>analitike</w:t>
      </w:r>
      <w:proofErr w:type="spellEnd"/>
      <w:r w:rsidRPr="00192D7A">
        <w:t xml:space="preserve">, </w:t>
      </w:r>
    </w:p>
    <w:p w:rsidR="00192D7A" w:rsidRPr="00192D7A" w:rsidRDefault="00192D7A" w:rsidP="00192D7A">
      <w:pPr>
        <w:pStyle w:val="NormalWeb"/>
        <w:jc w:val="both"/>
      </w:pPr>
      <w:r w:rsidRPr="00192D7A">
        <w:t xml:space="preserve">7. </w:t>
      </w:r>
      <w:proofErr w:type="spellStart"/>
      <w:proofErr w:type="gramStart"/>
      <w:r w:rsidRPr="00192D7A">
        <w:t>poslovi</w:t>
      </w:r>
      <w:proofErr w:type="spellEnd"/>
      <w:proofErr w:type="gramEnd"/>
      <w:r w:rsidRPr="00192D7A">
        <w:t xml:space="preserve"> </w:t>
      </w:r>
      <w:proofErr w:type="spellStart"/>
      <w:r w:rsidRPr="00192D7A">
        <w:t>stručnog</w:t>
      </w:r>
      <w:proofErr w:type="spellEnd"/>
      <w:r w:rsidRPr="00192D7A">
        <w:t xml:space="preserve"> </w:t>
      </w:r>
      <w:proofErr w:type="spellStart"/>
      <w:r w:rsidRPr="00192D7A">
        <w:t>osposobljavanja</w:t>
      </w:r>
      <w:proofErr w:type="spellEnd"/>
      <w:r w:rsidRPr="00192D7A">
        <w:t xml:space="preserve"> i </w:t>
      </w:r>
      <w:proofErr w:type="spellStart"/>
      <w:r w:rsidRPr="00192D7A">
        <w:t>stručnog</w:t>
      </w:r>
      <w:proofErr w:type="spellEnd"/>
      <w:r w:rsidRPr="00192D7A">
        <w:t xml:space="preserve"> </w:t>
      </w:r>
      <w:proofErr w:type="spellStart"/>
      <w:r w:rsidRPr="00192D7A">
        <w:t>usavršavanja</w:t>
      </w:r>
      <w:proofErr w:type="spellEnd"/>
      <w:r w:rsidRPr="00192D7A">
        <w:t xml:space="preserve">, </w:t>
      </w:r>
    </w:p>
    <w:p w:rsidR="00192D7A" w:rsidRPr="00192D7A" w:rsidRDefault="00192D7A" w:rsidP="00192D7A">
      <w:pPr>
        <w:pStyle w:val="NormalWeb"/>
        <w:jc w:val="both"/>
      </w:pPr>
      <w:r w:rsidRPr="00192D7A">
        <w:t xml:space="preserve">8. </w:t>
      </w:r>
      <w:proofErr w:type="spellStart"/>
      <w:proofErr w:type="gramStart"/>
      <w:r w:rsidRPr="00192D7A">
        <w:t>vanjskopolitička</w:t>
      </w:r>
      <w:proofErr w:type="spellEnd"/>
      <w:proofErr w:type="gramEnd"/>
      <w:r w:rsidRPr="00192D7A">
        <w:t xml:space="preserve"> </w:t>
      </w:r>
      <w:proofErr w:type="spellStart"/>
      <w:r w:rsidRPr="00192D7A">
        <w:t>dokumentacija</w:t>
      </w:r>
      <w:proofErr w:type="spellEnd"/>
      <w:r w:rsidRPr="00192D7A">
        <w:t xml:space="preserve">, </w:t>
      </w:r>
      <w:proofErr w:type="spellStart"/>
      <w:r w:rsidRPr="00192D7A">
        <w:t>dokumentacija</w:t>
      </w:r>
      <w:proofErr w:type="spellEnd"/>
      <w:r w:rsidRPr="00192D7A">
        <w:t xml:space="preserve"> </w:t>
      </w:r>
      <w:proofErr w:type="spellStart"/>
      <w:r w:rsidRPr="00192D7A">
        <w:t>međunarodnih</w:t>
      </w:r>
      <w:proofErr w:type="spellEnd"/>
      <w:r w:rsidRPr="00192D7A">
        <w:t xml:space="preserve"> </w:t>
      </w:r>
      <w:proofErr w:type="spellStart"/>
      <w:r w:rsidRPr="00192D7A">
        <w:t>organizacija</w:t>
      </w:r>
      <w:proofErr w:type="spellEnd"/>
      <w:r w:rsidRPr="00192D7A">
        <w:t xml:space="preserve"> i </w:t>
      </w:r>
      <w:proofErr w:type="spellStart"/>
      <w:r w:rsidRPr="00192D7A">
        <w:t>diplomatski</w:t>
      </w:r>
      <w:proofErr w:type="spellEnd"/>
      <w:r w:rsidRPr="00192D7A">
        <w:t xml:space="preserve"> </w:t>
      </w:r>
      <w:proofErr w:type="spellStart"/>
      <w:r w:rsidRPr="00192D7A">
        <w:t>arhiv</w:t>
      </w:r>
      <w:proofErr w:type="spellEnd"/>
      <w:r w:rsidRPr="00192D7A">
        <w:t xml:space="preserve"> </w:t>
      </w:r>
      <w:proofErr w:type="spellStart"/>
      <w:r w:rsidRPr="00192D7A">
        <w:t>te</w:t>
      </w:r>
      <w:proofErr w:type="spellEnd"/>
      <w:r w:rsidRPr="00192D7A">
        <w:t xml:space="preserve"> </w:t>
      </w:r>
      <w:proofErr w:type="spellStart"/>
      <w:r w:rsidRPr="00192D7A">
        <w:t>pohrana</w:t>
      </w:r>
      <w:proofErr w:type="spellEnd"/>
      <w:r w:rsidRPr="00192D7A">
        <w:t xml:space="preserve"> </w:t>
      </w:r>
      <w:proofErr w:type="spellStart"/>
      <w:r w:rsidRPr="00192D7A">
        <w:t>te</w:t>
      </w:r>
      <w:proofErr w:type="spellEnd"/>
      <w:r w:rsidRPr="00192D7A">
        <w:t xml:space="preserve"> </w:t>
      </w:r>
      <w:proofErr w:type="spellStart"/>
      <w:r w:rsidRPr="00192D7A">
        <w:t>dokumentacije</w:t>
      </w:r>
      <w:proofErr w:type="spellEnd"/>
      <w:r w:rsidRPr="00192D7A">
        <w:t xml:space="preserve">, </w:t>
      </w:r>
    </w:p>
    <w:p w:rsidR="00192D7A" w:rsidRPr="00192D7A" w:rsidRDefault="00192D7A" w:rsidP="00192D7A">
      <w:pPr>
        <w:pStyle w:val="NormalWeb"/>
        <w:jc w:val="both"/>
      </w:pPr>
      <w:r w:rsidRPr="00192D7A">
        <w:t xml:space="preserve">9. </w:t>
      </w:r>
      <w:proofErr w:type="spellStart"/>
      <w:proofErr w:type="gramStart"/>
      <w:r w:rsidRPr="00192D7A">
        <w:t>zbirka</w:t>
      </w:r>
      <w:proofErr w:type="spellEnd"/>
      <w:proofErr w:type="gramEnd"/>
      <w:r w:rsidRPr="00192D7A">
        <w:t xml:space="preserve"> </w:t>
      </w:r>
      <w:proofErr w:type="spellStart"/>
      <w:r w:rsidRPr="00192D7A">
        <w:t>međunarodnih</w:t>
      </w:r>
      <w:proofErr w:type="spellEnd"/>
      <w:r w:rsidRPr="00192D7A">
        <w:t xml:space="preserve"> </w:t>
      </w:r>
      <w:proofErr w:type="spellStart"/>
      <w:r w:rsidRPr="00192D7A">
        <w:t>ugovora</w:t>
      </w:r>
      <w:proofErr w:type="spellEnd"/>
      <w:r w:rsidRPr="00192D7A">
        <w:t xml:space="preserve"> </w:t>
      </w:r>
      <w:proofErr w:type="spellStart"/>
      <w:r w:rsidRPr="00192D7A">
        <w:t>Republike</w:t>
      </w:r>
      <w:proofErr w:type="spellEnd"/>
      <w:r w:rsidRPr="00192D7A">
        <w:t xml:space="preserve"> </w:t>
      </w:r>
      <w:proofErr w:type="spellStart"/>
      <w:r w:rsidRPr="00192D7A">
        <w:t>Hrvatske</w:t>
      </w:r>
      <w:proofErr w:type="spellEnd"/>
      <w:r w:rsidRPr="00192D7A">
        <w:t xml:space="preserve">. </w:t>
      </w:r>
    </w:p>
    <w:p w:rsidR="00192D7A" w:rsidRPr="00192D7A" w:rsidRDefault="00192D7A" w:rsidP="00192D7A">
      <w:pPr>
        <w:pStyle w:val="NormalWeb"/>
        <w:jc w:val="both"/>
      </w:pPr>
      <w:proofErr w:type="spellStart"/>
      <w:r w:rsidRPr="00192D7A">
        <w:t>Ustroj</w:t>
      </w:r>
      <w:proofErr w:type="spellEnd"/>
      <w:r w:rsidRPr="00192D7A">
        <w:t xml:space="preserve"> </w:t>
      </w:r>
      <w:proofErr w:type="spellStart"/>
      <w:r w:rsidRPr="00192D7A">
        <w:t>službe</w:t>
      </w:r>
      <w:proofErr w:type="spellEnd"/>
      <w:r w:rsidRPr="00192D7A">
        <w:t xml:space="preserve"> </w:t>
      </w:r>
      <w:proofErr w:type="spellStart"/>
      <w:r w:rsidRPr="00192D7A">
        <w:t>vanjskih</w:t>
      </w:r>
      <w:proofErr w:type="spellEnd"/>
      <w:r w:rsidRPr="00192D7A">
        <w:t xml:space="preserve"> </w:t>
      </w:r>
      <w:proofErr w:type="spellStart"/>
      <w:r w:rsidRPr="00192D7A">
        <w:t>poslova</w:t>
      </w:r>
      <w:proofErr w:type="spellEnd"/>
      <w:r w:rsidRPr="00192D7A">
        <w:t xml:space="preserve"> </w:t>
      </w:r>
      <w:proofErr w:type="spellStart"/>
      <w:r w:rsidRPr="00192D7A">
        <w:t>pobliže</w:t>
      </w:r>
      <w:proofErr w:type="spellEnd"/>
      <w:r w:rsidRPr="00192D7A">
        <w:t xml:space="preserve"> se </w:t>
      </w:r>
      <w:proofErr w:type="spellStart"/>
      <w:r w:rsidRPr="00192D7A">
        <w:t>uređuje</w:t>
      </w:r>
      <w:proofErr w:type="spellEnd"/>
      <w:r w:rsidRPr="00192D7A">
        <w:t xml:space="preserve"> </w:t>
      </w:r>
      <w:proofErr w:type="spellStart"/>
      <w:r w:rsidRPr="00192D7A">
        <w:t>Uredbom</w:t>
      </w:r>
      <w:proofErr w:type="spellEnd"/>
      <w:r w:rsidRPr="00192D7A">
        <w:t xml:space="preserve"> o </w:t>
      </w:r>
      <w:proofErr w:type="spellStart"/>
      <w:r w:rsidRPr="00192D7A">
        <w:t>unutarnjem</w:t>
      </w:r>
      <w:proofErr w:type="spellEnd"/>
      <w:r w:rsidRPr="00192D7A">
        <w:t xml:space="preserve"> </w:t>
      </w:r>
      <w:proofErr w:type="spellStart"/>
      <w:r w:rsidRPr="00192D7A">
        <w:t>ustrojstvu</w:t>
      </w:r>
      <w:proofErr w:type="spellEnd"/>
      <w:r w:rsidRPr="00192D7A">
        <w:t xml:space="preserve"> </w:t>
      </w:r>
      <w:proofErr w:type="spellStart"/>
      <w:r w:rsidRPr="00192D7A">
        <w:t>službe</w:t>
      </w:r>
      <w:proofErr w:type="spellEnd"/>
      <w:r w:rsidRPr="00192D7A">
        <w:t xml:space="preserve"> </w:t>
      </w:r>
      <w:proofErr w:type="spellStart"/>
      <w:r w:rsidRPr="00192D7A">
        <w:t>vanjskih</w:t>
      </w:r>
      <w:proofErr w:type="spellEnd"/>
      <w:r w:rsidRPr="00192D7A">
        <w:t xml:space="preserve"> poslova. </w:t>
      </w:r>
    </w:p>
    <w:p w:rsidR="00115715" w:rsidRPr="00102971" w:rsidRDefault="00115715" w:rsidP="00115715">
      <w:pPr>
        <w:rPr>
          <w:rFonts w:ascii="Times New Roman" w:eastAsia="Calibri" w:hAnsi="Times New Roman"/>
          <w:sz w:val="24"/>
          <w:szCs w:val="24"/>
          <w:lang w:val="hr-HR"/>
        </w:rPr>
      </w:pP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Zaštita državljana Republike Hrvatske</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14.a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lastRenderedPageBreak/>
        <w:t>Konzularnu zaštitu i pomoć državljanima Republike Hrvatske koji se nalaze u inozemstvu, gdje Republika Hrvatska nema svoje diplomatsko ili drugo predstavništvo, pružaju diplomatske misije ili konzularni uredi druge države članice Europske unije, u skladu sa svojim nacionalnim zakonodavstvom.</w:t>
      </w:r>
    </w:p>
    <w:p w:rsidR="00115715" w:rsidRPr="00102971" w:rsidRDefault="00115715" w:rsidP="00115715">
      <w:pPr>
        <w:rPr>
          <w:rFonts w:ascii="Times New Roman" w:eastAsia="Calibri" w:hAnsi="Times New Roman"/>
          <w:sz w:val="24"/>
          <w:szCs w:val="24"/>
          <w:lang w:val="hr-HR"/>
        </w:rPr>
      </w:pP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Zaštita državljana država članica Europske unije</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15.a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Republika Hrvatska osigurava zaštitu državljana država članica Europske unije kako je navedeno u Odluci 95/553/EZ predstavnika vlada država članica na sastanku Vijeća 19. prosinca 1995. u vezi zaštite građana Europske unije u diplomatskim i konzularnim predstavništvima (SL L 314, 28. 12. 1995.), a koja uključuje:</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pomoć kod smrtnog slučaja;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pomoć u slučaju ozbiljne nesreće ili ozbiljne bolesti;</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pomoć u slučaju pritvaranja ili uhićenja;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pomoć žrtvama nasilnih kažnjivih djela te</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pomoć i repatrijaciju državljana država članica Europske unije u nevolji.</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U slučaju gubitka putne isprave, diplomatske misije i konzularni uredi Republike Hrvatske izdaju Europski hitni putni list za povratak državljanima država članica Europske unije, sukladno Odluci 96/409/ZVSP predstavnika vlada država članica na sastanku Vijeća 25. lipnja 1996. o uspostavi hitne putne isprave (SL L 168, 6. 7. 1996.), prilagođenoj radi prijema novih država članica.</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Pored navedenog, diplomatske misije i konzularni uredi Republike Hrvatske koji se nalaze u državama koje nisu članice Europske unije, na području svoje nadležnosti, na zahtjev državljana država članica Europske unije pružaju pomoć i u drugim slučajevima.«.</w:t>
      </w:r>
    </w:p>
    <w:p w:rsidR="00192D7A" w:rsidRPr="00192D7A" w:rsidRDefault="00192D7A" w:rsidP="00192D7A">
      <w:pPr>
        <w:pStyle w:val="NormalWeb"/>
        <w:jc w:val="center"/>
        <w:rPr>
          <w:lang w:val="hr-HR"/>
        </w:rPr>
      </w:pPr>
      <w:r w:rsidRPr="00192D7A">
        <w:rPr>
          <w:lang w:val="hr-HR"/>
        </w:rPr>
        <w:t xml:space="preserve">Članak 29. </w:t>
      </w:r>
    </w:p>
    <w:p w:rsidR="00192D7A" w:rsidRPr="00192D7A" w:rsidRDefault="00192D7A" w:rsidP="00192D7A">
      <w:pPr>
        <w:pStyle w:val="NormalWeb"/>
        <w:jc w:val="both"/>
        <w:rPr>
          <w:lang w:val="hr-HR"/>
        </w:rPr>
      </w:pPr>
      <w:r w:rsidRPr="00192D7A">
        <w:rPr>
          <w:lang w:val="hr-HR"/>
        </w:rPr>
        <w:t xml:space="preserve">Ministarstvo vanjskih poslova usklađuje rad i obavlja unutarnji nadzor nad radom diplomatskih misija i konzularnih ureda. </w:t>
      </w:r>
    </w:p>
    <w:p w:rsidR="00192D7A" w:rsidRPr="00192D7A" w:rsidRDefault="00192D7A" w:rsidP="00192D7A">
      <w:pPr>
        <w:pStyle w:val="NormalWeb"/>
        <w:jc w:val="both"/>
        <w:rPr>
          <w:lang w:val="hr-HR"/>
        </w:rPr>
      </w:pPr>
      <w:r w:rsidRPr="00192D7A">
        <w:rPr>
          <w:lang w:val="hr-HR"/>
        </w:rPr>
        <w:t xml:space="preserve">Poslove unutarnjeg nadzora nad radom diplomatskih misija i konzularnih ureda obavljaju državni službenici Ministarstva vanjskih poslova koje ministar vanjskih poslova ovlasti za provedbu nadzora. </w:t>
      </w:r>
    </w:p>
    <w:p w:rsidR="00192D7A" w:rsidRPr="00192D7A" w:rsidRDefault="00192D7A" w:rsidP="00192D7A">
      <w:pPr>
        <w:pStyle w:val="NormalWeb"/>
        <w:jc w:val="both"/>
        <w:rPr>
          <w:lang w:val="hr-HR"/>
        </w:rPr>
      </w:pPr>
      <w:r w:rsidRPr="00192D7A">
        <w:rPr>
          <w:lang w:val="hr-HR"/>
        </w:rPr>
        <w:lastRenderedPageBreak/>
        <w:t xml:space="preserve">Unutarnji nadzor iz stavka 1. ovoga članka provodi se na način utvrđen Pravilnikom o unutarnjem redu službe vanjskih poslova. </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61.</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Bračnom drugu osoba iz članka 35. stavka 1. i članka 36. ovoga Zakona, na njegov će zahtjev radni odnos kod poslodavca mirovati za vrijeme boravka u inozemstvu, najdulje do prestanka mandata bračnog druga.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Osoba iz stavka 1. ovoga članka ima prava iz članka 60. stavka 2. i 3. ovoga Zakona. </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62.</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Osobi iz članka 61. ovoga Zakona, koja je prijavljena kao nezaposlena nadležnoj službi za zapošljavanje, vrijeme boravka u inozemstvu prema članku 61. stavka 1. ovoga Zakona, priznaje se u staž osiguranja.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Staž osiguranja iz stavka 1. ovoga članka izjednačava se s radnim </w:t>
      </w:r>
      <w:proofErr w:type="spellStart"/>
      <w:r w:rsidRPr="00102971">
        <w:rPr>
          <w:rFonts w:ascii="Times New Roman" w:eastAsia="Times New Roman" w:hAnsi="Times New Roman"/>
          <w:sz w:val="24"/>
          <w:szCs w:val="24"/>
          <w:lang w:val="hr-HR" w:eastAsia="hr-HR"/>
        </w:rPr>
        <w:t>stažom</w:t>
      </w:r>
      <w:proofErr w:type="spellEnd"/>
      <w:r w:rsidRPr="00102971">
        <w:rPr>
          <w:rFonts w:ascii="Times New Roman" w:eastAsia="Times New Roman" w:hAnsi="Times New Roman"/>
          <w:sz w:val="24"/>
          <w:szCs w:val="24"/>
          <w:lang w:val="hr-HR" w:eastAsia="hr-HR"/>
        </w:rPr>
        <w:t xml:space="preserve">.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Sredstva potrebna za osiguranje prava iz ovoga članka osiguravaju se u državnom proračunu. </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63.</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Namještenici u službi vanjskih poslova obavljaju računovodstveno-financijske poslove, poslove automatske obrade podataka, administrativne i pomoćno-tehničke poslove.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Na namještenike iz stavka 1. ovoga članka na odgovarajući se način primjenjuju propisi o državnim službenicima i namještenicima, ako ovim Zakonom nije drukčije određeno.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Šef diplomatske misije ili šef konzularnog ureda može, uz </w:t>
      </w:r>
      <w:proofErr w:type="spellStart"/>
      <w:r w:rsidRPr="00102971">
        <w:rPr>
          <w:rFonts w:ascii="Times New Roman" w:eastAsia="Times New Roman" w:hAnsi="Times New Roman"/>
          <w:sz w:val="24"/>
          <w:szCs w:val="24"/>
          <w:lang w:val="hr-HR" w:eastAsia="hr-HR"/>
        </w:rPr>
        <w:t>predhodno</w:t>
      </w:r>
      <w:proofErr w:type="spellEnd"/>
      <w:r w:rsidRPr="00102971">
        <w:rPr>
          <w:rFonts w:ascii="Times New Roman" w:eastAsia="Times New Roman" w:hAnsi="Times New Roman"/>
          <w:sz w:val="24"/>
          <w:szCs w:val="24"/>
          <w:lang w:val="hr-HR" w:eastAsia="hr-HR"/>
        </w:rPr>
        <w:t xml:space="preserve"> odobrenje ministra vanjskih poslova, sklopiti ugovor o obavljanju administrativno-tehničkih i pomoćnih poslova i s državljanima države primateljice koji ispunjavaju uvjete za obavljanje tih poslova, propisane Pravilnikom o unutarnjem redu službe vanjskih poslova.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Na osobe iz stavka 2. ovoga članka primjenjuju se odredbe Bečke konvencije o diplomatskim odnosima, odnosno Bečke konvencije o konzularnim odnosima.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Ugovor iz stavka 2. ovoga članka ne može biti suprotan propisima države primateljice. </w:t>
      </w:r>
    </w:p>
    <w:p w:rsidR="00115715" w:rsidRPr="00102971" w:rsidRDefault="00115715" w:rsidP="00115715">
      <w:pPr>
        <w:spacing w:before="100" w:beforeAutospacing="1" w:after="225" w:line="240" w:lineRule="auto"/>
        <w:jc w:val="center"/>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Članak 64.</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t xml:space="preserve">Odredbe članka 34., članka 35. stavka 1., 2., 6. i 7., članka 36., članka 38. stavka 1. i 2., članka 42., 43., 44., 45., 46., 47., 48., 49., 50., 51., 52., 53., 54., 55., 56., 57., 58., 59., 60., 61. i 62. ovoga Zakona na odgovarajući se način primjenjuju i na namještenike u službi vanjskih poslova. </w:t>
      </w:r>
    </w:p>
    <w:p w:rsidR="00115715" w:rsidRPr="00102971" w:rsidRDefault="00115715" w:rsidP="00115715">
      <w:pPr>
        <w:spacing w:before="100" w:beforeAutospacing="1" w:after="225" w:line="240" w:lineRule="auto"/>
        <w:jc w:val="both"/>
        <w:rPr>
          <w:rFonts w:ascii="Times New Roman" w:eastAsia="Times New Roman" w:hAnsi="Times New Roman"/>
          <w:sz w:val="24"/>
          <w:szCs w:val="24"/>
          <w:lang w:val="hr-HR" w:eastAsia="hr-HR"/>
        </w:rPr>
      </w:pPr>
      <w:r w:rsidRPr="00102971">
        <w:rPr>
          <w:rFonts w:ascii="Times New Roman" w:eastAsia="Times New Roman" w:hAnsi="Times New Roman"/>
          <w:sz w:val="24"/>
          <w:szCs w:val="24"/>
          <w:lang w:val="hr-HR" w:eastAsia="hr-HR"/>
        </w:rPr>
        <w:lastRenderedPageBreak/>
        <w:t xml:space="preserve">Odredbe članka 34., članka 35. stavka 1. i 2. i članka 45. ovoga Zakona ne primjenjuju se na namještenike iz članka 63. stavka 3. ovoga Zakona. </w:t>
      </w:r>
    </w:p>
    <w:sectPr w:rsidR="00115715" w:rsidRPr="001029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545402"/>
    <w:multiLevelType w:val="hybridMultilevel"/>
    <w:tmpl w:val="C15424E8"/>
    <w:lvl w:ilvl="0" w:tplc="50764D1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25BBB"/>
    <w:multiLevelType w:val="hybridMultilevel"/>
    <w:tmpl w:val="FA80ADD0"/>
    <w:lvl w:ilvl="0" w:tplc="8F9E405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745D1"/>
    <w:multiLevelType w:val="hybridMultilevel"/>
    <w:tmpl w:val="2D6E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A547DA"/>
    <w:multiLevelType w:val="hybridMultilevel"/>
    <w:tmpl w:val="B066C4AC"/>
    <w:lvl w:ilvl="0" w:tplc="00A4EA90">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C2D"/>
    <w:rsid w:val="000047F0"/>
    <w:rsid w:val="000112C6"/>
    <w:rsid w:val="00013D92"/>
    <w:rsid w:val="00021E06"/>
    <w:rsid w:val="000222E7"/>
    <w:rsid w:val="00022304"/>
    <w:rsid w:val="0002506B"/>
    <w:rsid w:val="00032830"/>
    <w:rsid w:val="0003454D"/>
    <w:rsid w:val="000345FE"/>
    <w:rsid w:val="00035F19"/>
    <w:rsid w:val="00037D70"/>
    <w:rsid w:val="0004298B"/>
    <w:rsid w:val="00043E51"/>
    <w:rsid w:val="00052286"/>
    <w:rsid w:val="00057772"/>
    <w:rsid w:val="00063804"/>
    <w:rsid w:val="00085E12"/>
    <w:rsid w:val="000929CC"/>
    <w:rsid w:val="000953BC"/>
    <w:rsid w:val="000953E2"/>
    <w:rsid w:val="00096C87"/>
    <w:rsid w:val="000A15D9"/>
    <w:rsid w:val="000B290C"/>
    <w:rsid w:val="000B5D45"/>
    <w:rsid w:val="000B6995"/>
    <w:rsid w:val="000C4FFD"/>
    <w:rsid w:val="000E1A97"/>
    <w:rsid w:val="000E59ED"/>
    <w:rsid w:val="000E79EA"/>
    <w:rsid w:val="000F1417"/>
    <w:rsid w:val="000F25D8"/>
    <w:rsid w:val="00101188"/>
    <w:rsid w:val="00102032"/>
    <w:rsid w:val="001025D4"/>
    <w:rsid w:val="00102971"/>
    <w:rsid w:val="001050BF"/>
    <w:rsid w:val="00110A01"/>
    <w:rsid w:val="00115715"/>
    <w:rsid w:val="001209ED"/>
    <w:rsid w:val="00127955"/>
    <w:rsid w:val="001519E1"/>
    <w:rsid w:val="001853F3"/>
    <w:rsid w:val="00191C7C"/>
    <w:rsid w:val="00192D7A"/>
    <w:rsid w:val="00193AEA"/>
    <w:rsid w:val="001950C7"/>
    <w:rsid w:val="001A217A"/>
    <w:rsid w:val="001A2EE2"/>
    <w:rsid w:val="001A53A9"/>
    <w:rsid w:val="001A5E07"/>
    <w:rsid w:val="001B2696"/>
    <w:rsid w:val="001B4F08"/>
    <w:rsid w:val="001B6540"/>
    <w:rsid w:val="001C10C2"/>
    <w:rsid w:val="001D3FA8"/>
    <w:rsid w:val="001E62E7"/>
    <w:rsid w:val="001F23E1"/>
    <w:rsid w:val="001F3DDC"/>
    <w:rsid w:val="001F6F55"/>
    <w:rsid w:val="00227544"/>
    <w:rsid w:val="0023021B"/>
    <w:rsid w:val="0023442A"/>
    <w:rsid w:val="002359EA"/>
    <w:rsid w:val="002373A7"/>
    <w:rsid w:val="002435F5"/>
    <w:rsid w:val="002465B8"/>
    <w:rsid w:val="00251387"/>
    <w:rsid w:val="00253845"/>
    <w:rsid w:val="00260615"/>
    <w:rsid w:val="00261989"/>
    <w:rsid w:val="00265B23"/>
    <w:rsid w:val="00273736"/>
    <w:rsid w:val="00282E01"/>
    <w:rsid w:val="002844FF"/>
    <w:rsid w:val="00290B9E"/>
    <w:rsid w:val="002A1EDE"/>
    <w:rsid w:val="002B45DD"/>
    <w:rsid w:val="002C7E6C"/>
    <w:rsid w:val="002D0AE1"/>
    <w:rsid w:val="00302F97"/>
    <w:rsid w:val="00317534"/>
    <w:rsid w:val="00317F5D"/>
    <w:rsid w:val="003221EC"/>
    <w:rsid w:val="00323EB2"/>
    <w:rsid w:val="00333CF4"/>
    <w:rsid w:val="003345E8"/>
    <w:rsid w:val="003412DC"/>
    <w:rsid w:val="003437CB"/>
    <w:rsid w:val="00345DBB"/>
    <w:rsid w:val="00362B6E"/>
    <w:rsid w:val="00364C82"/>
    <w:rsid w:val="00366945"/>
    <w:rsid w:val="00372030"/>
    <w:rsid w:val="003727CC"/>
    <w:rsid w:val="00372F32"/>
    <w:rsid w:val="00387B08"/>
    <w:rsid w:val="0039126E"/>
    <w:rsid w:val="00392D02"/>
    <w:rsid w:val="003A17F4"/>
    <w:rsid w:val="003A4F63"/>
    <w:rsid w:val="003A7954"/>
    <w:rsid w:val="003C3883"/>
    <w:rsid w:val="003C3AAF"/>
    <w:rsid w:val="003C5E83"/>
    <w:rsid w:val="003D2CD2"/>
    <w:rsid w:val="003D32A2"/>
    <w:rsid w:val="003D3846"/>
    <w:rsid w:val="003D5DFC"/>
    <w:rsid w:val="003D6241"/>
    <w:rsid w:val="003E0B55"/>
    <w:rsid w:val="003E182B"/>
    <w:rsid w:val="003F0D37"/>
    <w:rsid w:val="00401889"/>
    <w:rsid w:val="00403369"/>
    <w:rsid w:val="00417F9E"/>
    <w:rsid w:val="00422613"/>
    <w:rsid w:val="00427021"/>
    <w:rsid w:val="0044640B"/>
    <w:rsid w:val="004534A4"/>
    <w:rsid w:val="00456597"/>
    <w:rsid w:val="00461EC8"/>
    <w:rsid w:val="00464BC1"/>
    <w:rsid w:val="00465E6B"/>
    <w:rsid w:val="00477AFD"/>
    <w:rsid w:val="00484652"/>
    <w:rsid w:val="00485CFC"/>
    <w:rsid w:val="004873C9"/>
    <w:rsid w:val="004878D6"/>
    <w:rsid w:val="00490A06"/>
    <w:rsid w:val="00491CA2"/>
    <w:rsid w:val="00493B2B"/>
    <w:rsid w:val="00494EB1"/>
    <w:rsid w:val="0049567D"/>
    <w:rsid w:val="00495893"/>
    <w:rsid w:val="0049722A"/>
    <w:rsid w:val="004A0A24"/>
    <w:rsid w:val="004A34A5"/>
    <w:rsid w:val="004A48F1"/>
    <w:rsid w:val="004B61C8"/>
    <w:rsid w:val="004C35BA"/>
    <w:rsid w:val="004C69FB"/>
    <w:rsid w:val="004D02E6"/>
    <w:rsid w:val="004D1A93"/>
    <w:rsid w:val="004D7E4A"/>
    <w:rsid w:val="004E7D1C"/>
    <w:rsid w:val="004F3075"/>
    <w:rsid w:val="004F3C7B"/>
    <w:rsid w:val="004F4343"/>
    <w:rsid w:val="004F4C09"/>
    <w:rsid w:val="00507EF1"/>
    <w:rsid w:val="005100F0"/>
    <w:rsid w:val="005114E2"/>
    <w:rsid w:val="00516F97"/>
    <w:rsid w:val="00523BE3"/>
    <w:rsid w:val="005261CB"/>
    <w:rsid w:val="00542972"/>
    <w:rsid w:val="0054464C"/>
    <w:rsid w:val="00547967"/>
    <w:rsid w:val="00563CBA"/>
    <w:rsid w:val="005642BB"/>
    <w:rsid w:val="0059121F"/>
    <w:rsid w:val="005A01A7"/>
    <w:rsid w:val="005A363D"/>
    <w:rsid w:val="005A529A"/>
    <w:rsid w:val="005C1510"/>
    <w:rsid w:val="005C2C0F"/>
    <w:rsid w:val="005C7B4B"/>
    <w:rsid w:val="005C7FE1"/>
    <w:rsid w:val="005D200A"/>
    <w:rsid w:val="005E5053"/>
    <w:rsid w:val="005E6A63"/>
    <w:rsid w:val="005F0B25"/>
    <w:rsid w:val="005F0FE2"/>
    <w:rsid w:val="005F1ACF"/>
    <w:rsid w:val="005F2269"/>
    <w:rsid w:val="00607ADC"/>
    <w:rsid w:val="00607DFA"/>
    <w:rsid w:val="0061677C"/>
    <w:rsid w:val="0062484A"/>
    <w:rsid w:val="00625D50"/>
    <w:rsid w:val="006277B4"/>
    <w:rsid w:val="00631C66"/>
    <w:rsid w:val="00633CE7"/>
    <w:rsid w:val="00643310"/>
    <w:rsid w:val="00643567"/>
    <w:rsid w:val="00643BD4"/>
    <w:rsid w:val="00645852"/>
    <w:rsid w:val="0065038C"/>
    <w:rsid w:val="00660A53"/>
    <w:rsid w:val="0067258A"/>
    <w:rsid w:val="0067332F"/>
    <w:rsid w:val="00673607"/>
    <w:rsid w:val="00675FD6"/>
    <w:rsid w:val="00680E7E"/>
    <w:rsid w:val="00687F80"/>
    <w:rsid w:val="00692DB6"/>
    <w:rsid w:val="00695101"/>
    <w:rsid w:val="00696B55"/>
    <w:rsid w:val="00697B30"/>
    <w:rsid w:val="006A6568"/>
    <w:rsid w:val="006A7303"/>
    <w:rsid w:val="006A7439"/>
    <w:rsid w:val="006B13C5"/>
    <w:rsid w:val="006B7030"/>
    <w:rsid w:val="006C4F39"/>
    <w:rsid w:val="006C554B"/>
    <w:rsid w:val="006C66A3"/>
    <w:rsid w:val="006E361F"/>
    <w:rsid w:val="006E6DED"/>
    <w:rsid w:val="006E6EC4"/>
    <w:rsid w:val="006E74F9"/>
    <w:rsid w:val="006F2EDC"/>
    <w:rsid w:val="007008F7"/>
    <w:rsid w:val="00701633"/>
    <w:rsid w:val="00707285"/>
    <w:rsid w:val="00712320"/>
    <w:rsid w:val="00721474"/>
    <w:rsid w:val="00721846"/>
    <w:rsid w:val="00736242"/>
    <w:rsid w:val="00743DD4"/>
    <w:rsid w:val="007570BD"/>
    <w:rsid w:val="00757F20"/>
    <w:rsid w:val="00762547"/>
    <w:rsid w:val="007628E1"/>
    <w:rsid w:val="00766AEF"/>
    <w:rsid w:val="00771492"/>
    <w:rsid w:val="00780C89"/>
    <w:rsid w:val="00786FA1"/>
    <w:rsid w:val="00790ABE"/>
    <w:rsid w:val="007923AF"/>
    <w:rsid w:val="007A2671"/>
    <w:rsid w:val="007A765D"/>
    <w:rsid w:val="007D112F"/>
    <w:rsid w:val="007D50B8"/>
    <w:rsid w:val="007D7BB8"/>
    <w:rsid w:val="007E3445"/>
    <w:rsid w:val="007E3FC7"/>
    <w:rsid w:val="007F1B9A"/>
    <w:rsid w:val="00802706"/>
    <w:rsid w:val="00805740"/>
    <w:rsid w:val="0081654A"/>
    <w:rsid w:val="00822900"/>
    <w:rsid w:val="00825CCF"/>
    <w:rsid w:val="00832482"/>
    <w:rsid w:val="0083375D"/>
    <w:rsid w:val="008414A1"/>
    <w:rsid w:val="00851990"/>
    <w:rsid w:val="00852691"/>
    <w:rsid w:val="00856892"/>
    <w:rsid w:val="008635D4"/>
    <w:rsid w:val="008868F0"/>
    <w:rsid w:val="00892785"/>
    <w:rsid w:val="0089408D"/>
    <w:rsid w:val="0089617A"/>
    <w:rsid w:val="008A4CA3"/>
    <w:rsid w:val="008A6808"/>
    <w:rsid w:val="008A7840"/>
    <w:rsid w:val="008B14A1"/>
    <w:rsid w:val="008B1F28"/>
    <w:rsid w:val="008D1345"/>
    <w:rsid w:val="008D1E19"/>
    <w:rsid w:val="008D590C"/>
    <w:rsid w:val="008E4A18"/>
    <w:rsid w:val="008E4C7E"/>
    <w:rsid w:val="008F2474"/>
    <w:rsid w:val="008F2A03"/>
    <w:rsid w:val="008F69FA"/>
    <w:rsid w:val="00901C3F"/>
    <w:rsid w:val="0091287A"/>
    <w:rsid w:val="00913858"/>
    <w:rsid w:val="009139E3"/>
    <w:rsid w:val="0091420F"/>
    <w:rsid w:val="00915B90"/>
    <w:rsid w:val="0092246B"/>
    <w:rsid w:val="00923BF4"/>
    <w:rsid w:val="00932CA5"/>
    <w:rsid w:val="00935A5F"/>
    <w:rsid w:val="009434C6"/>
    <w:rsid w:val="009438BC"/>
    <w:rsid w:val="00957EFC"/>
    <w:rsid w:val="00962958"/>
    <w:rsid w:val="009637F0"/>
    <w:rsid w:val="00965478"/>
    <w:rsid w:val="00971881"/>
    <w:rsid w:val="00971B2E"/>
    <w:rsid w:val="00973E55"/>
    <w:rsid w:val="00976A85"/>
    <w:rsid w:val="00977DE9"/>
    <w:rsid w:val="009802B0"/>
    <w:rsid w:val="00987A14"/>
    <w:rsid w:val="009942EF"/>
    <w:rsid w:val="009A0E0E"/>
    <w:rsid w:val="009A5E6E"/>
    <w:rsid w:val="009A7390"/>
    <w:rsid w:val="009B7F07"/>
    <w:rsid w:val="009C0F1F"/>
    <w:rsid w:val="009C4566"/>
    <w:rsid w:val="009D3E40"/>
    <w:rsid w:val="009D488C"/>
    <w:rsid w:val="009D6549"/>
    <w:rsid w:val="009E35BB"/>
    <w:rsid w:val="009F3F73"/>
    <w:rsid w:val="00A0432B"/>
    <w:rsid w:val="00A044A2"/>
    <w:rsid w:val="00A048CE"/>
    <w:rsid w:val="00A12181"/>
    <w:rsid w:val="00A12D2E"/>
    <w:rsid w:val="00A13004"/>
    <w:rsid w:val="00A15789"/>
    <w:rsid w:val="00A17577"/>
    <w:rsid w:val="00A17FDA"/>
    <w:rsid w:val="00A21C65"/>
    <w:rsid w:val="00A21E84"/>
    <w:rsid w:val="00A32603"/>
    <w:rsid w:val="00A32B6B"/>
    <w:rsid w:val="00A43A93"/>
    <w:rsid w:val="00A44D36"/>
    <w:rsid w:val="00A45CA7"/>
    <w:rsid w:val="00A45D4D"/>
    <w:rsid w:val="00A54DDB"/>
    <w:rsid w:val="00A62A6F"/>
    <w:rsid w:val="00A67F8A"/>
    <w:rsid w:val="00A7034E"/>
    <w:rsid w:val="00A7402F"/>
    <w:rsid w:val="00A748BC"/>
    <w:rsid w:val="00A92E00"/>
    <w:rsid w:val="00A93DA0"/>
    <w:rsid w:val="00A9609C"/>
    <w:rsid w:val="00A96262"/>
    <w:rsid w:val="00AA18E8"/>
    <w:rsid w:val="00AA45E8"/>
    <w:rsid w:val="00AB787D"/>
    <w:rsid w:val="00AC7934"/>
    <w:rsid w:val="00AD43FB"/>
    <w:rsid w:val="00AE32D5"/>
    <w:rsid w:val="00AE5AC2"/>
    <w:rsid w:val="00AF1080"/>
    <w:rsid w:val="00B06D45"/>
    <w:rsid w:val="00B15BD5"/>
    <w:rsid w:val="00B26197"/>
    <w:rsid w:val="00B26BC9"/>
    <w:rsid w:val="00B33C7B"/>
    <w:rsid w:val="00B44F0E"/>
    <w:rsid w:val="00B4742D"/>
    <w:rsid w:val="00B504E4"/>
    <w:rsid w:val="00B64A8C"/>
    <w:rsid w:val="00B66B53"/>
    <w:rsid w:val="00B72BB5"/>
    <w:rsid w:val="00B77DA3"/>
    <w:rsid w:val="00B802CB"/>
    <w:rsid w:val="00B85AC1"/>
    <w:rsid w:val="00B9434B"/>
    <w:rsid w:val="00B9519A"/>
    <w:rsid w:val="00BA108A"/>
    <w:rsid w:val="00BA5B26"/>
    <w:rsid w:val="00BA7150"/>
    <w:rsid w:val="00BE028C"/>
    <w:rsid w:val="00BF13A9"/>
    <w:rsid w:val="00BF4E9D"/>
    <w:rsid w:val="00C02521"/>
    <w:rsid w:val="00C03084"/>
    <w:rsid w:val="00C210D7"/>
    <w:rsid w:val="00C24BB0"/>
    <w:rsid w:val="00C2745C"/>
    <w:rsid w:val="00C338D8"/>
    <w:rsid w:val="00C33C57"/>
    <w:rsid w:val="00C4210A"/>
    <w:rsid w:val="00C45524"/>
    <w:rsid w:val="00C55ADF"/>
    <w:rsid w:val="00C55F0D"/>
    <w:rsid w:val="00C641F6"/>
    <w:rsid w:val="00C653E7"/>
    <w:rsid w:val="00C67FA6"/>
    <w:rsid w:val="00C710A3"/>
    <w:rsid w:val="00C77693"/>
    <w:rsid w:val="00C84CF6"/>
    <w:rsid w:val="00CA229E"/>
    <w:rsid w:val="00CB355B"/>
    <w:rsid w:val="00CD05F8"/>
    <w:rsid w:val="00CD3444"/>
    <w:rsid w:val="00CE3F95"/>
    <w:rsid w:val="00CE6BDA"/>
    <w:rsid w:val="00CF078C"/>
    <w:rsid w:val="00CF0B56"/>
    <w:rsid w:val="00CF712E"/>
    <w:rsid w:val="00CF7348"/>
    <w:rsid w:val="00D1459E"/>
    <w:rsid w:val="00D22590"/>
    <w:rsid w:val="00D260AF"/>
    <w:rsid w:val="00D26F2D"/>
    <w:rsid w:val="00D34E09"/>
    <w:rsid w:val="00D3585C"/>
    <w:rsid w:val="00D4174B"/>
    <w:rsid w:val="00D43F76"/>
    <w:rsid w:val="00D5046D"/>
    <w:rsid w:val="00D51A72"/>
    <w:rsid w:val="00D658A3"/>
    <w:rsid w:val="00D67B62"/>
    <w:rsid w:val="00D77074"/>
    <w:rsid w:val="00D82228"/>
    <w:rsid w:val="00D916A9"/>
    <w:rsid w:val="00D960A0"/>
    <w:rsid w:val="00D961F6"/>
    <w:rsid w:val="00D96337"/>
    <w:rsid w:val="00D97CB9"/>
    <w:rsid w:val="00DA2BB1"/>
    <w:rsid w:val="00DB00CB"/>
    <w:rsid w:val="00DB2C2D"/>
    <w:rsid w:val="00DB357C"/>
    <w:rsid w:val="00DB5C60"/>
    <w:rsid w:val="00DC6B8F"/>
    <w:rsid w:val="00DC7349"/>
    <w:rsid w:val="00DD40D3"/>
    <w:rsid w:val="00DD6DC2"/>
    <w:rsid w:val="00DE0B41"/>
    <w:rsid w:val="00DE0C22"/>
    <w:rsid w:val="00DE425F"/>
    <w:rsid w:val="00DF7DDC"/>
    <w:rsid w:val="00E00AB1"/>
    <w:rsid w:val="00E03B89"/>
    <w:rsid w:val="00E05242"/>
    <w:rsid w:val="00E12635"/>
    <w:rsid w:val="00E12DFC"/>
    <w:rsid w:val="00E12F6C"/>
    <w:rsid w:val="00E16C22"/>
    <w:rsid w:val="00E21831"/>
    <w:rsid w:val="00E23EFE"/>
    <w:rsid w:val="00E27113"/>
    <w:rsid w:val="00E338C0"/>
    <w:rsid w:val="00E62079"/>
    <w:rsid w:val="00E67F16"/>
    <w:rsid w:val="00E76C80"/>
    <w:rsid w:val="00E82EEB"/>
    <w:rsid w:val="00E90B14"/>
    <w:rsid w:val="00E9122B"/>
    <w:rsid w:val="00EA5BBB"/>
    <w:rsid w:val="00EA667D"/>
    <w:rsid w:val="00EA7D08"/>
    <w:rsid w:val="00EB7F97"/>
    <w:rsid w:val="00EC340D"/>
    <w:rsid w:val="00EE04B3"/>
    <w:rsid w:val="00EF18C9"/>
    <w:rsid w:val="00EF434D"/>
    <w:rsid w:val="00EF7639"/>
    <w:rsid w:val="00F0294A"/>
    <w:rsid w:val="00F05008"/>
    <w:rsid w:val="00F13EE2"/>
    <w:rsid w:val="00F14C7D"/>
    <w:rsid w:val="00F14ECD"/>
    <w:rsid w:val="00F25B5E"/>
    <w:rsid w:val="00F27D53"/>
    <w:rsid w:val="00F44928"/>
    <w:rsid w:val="00F46453"/>
    <w:rsid w:val="00F61BE8"/>
    <w:rsid w:val="00F70AB0"/>
    <w:rsid w:val="00F75143"/>
    <w:rsid w:val="00F832D7"/>
    <w:rsid w:val="00F874E8"/>
    <w:rsid w:val="00F920AB"/>
    <w:rsid w:val="00F9435A"/>
    <w:rsid w:val="00FB051A"/>
    <w:rsid w:val="00FB0F59"/>
    <w:rsid w:val="00FB4218"/>
    <w:rsid w:val="00FC7D4C"/>
    <w:rsid w:val="00FD1D36"/>
    <w:rsid w:val="00FD2FC5"/>
    <w:rsid w:val="00FD4BCA"/>
    <w:rsid w:val="00FD5D73"/>
    <w:rsid w:val="00FD7A70"/>
    <w:rsid w:val="00FE3D4B"/>
    <w:rsid w:val="00FF4688"/>
    <w:rsid w:val="00FF4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5657E3-523C-47BA-8661-197F9A5B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DA0"/>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A21C65"/>
    <w:pPr>
      <w:spacing w:before="100" w:beforeAutospacing="1" w:after="225" w:line="240" w:lineRule="auto"/>
    </w:pPr>
    <w:rPr>
      <w:rFonts w:ascii="Times New Roman" w:eastAsia="Times New Roman" w:hAnsi="Times New Roman"/>
      <w:sz w:val="24"/>
      <w:szCs w:val="24"/>
    </w:rPr>
  </w:style>
  <w:style w:type="paragraph" w:customStyle="1" w:styleId="t-9-8">
    <w:name w:val="t-9-8"/>
    <w:basedOn w:val="Normal"/>
    <w:rsid w:val="00A21C65"/>
    <w:pPr>
      <w:spacing w:before="100" w:beforeAutospacing="1" w:after="225" w:line="240" w:lineRule="auto"/>
    </w:pPr>
    <w:rPr>
      <w:rFonts w:ascii="Times New Roman" w:eastAsia="Times New Roman" w:hAnsi="Times New Roman"/>
      <w:sz w:val="24"/>
      <w:szCs w:val="24"/>
    </w:rPr>
  </w:style>
  <w:style w:type="paragraph" w:styleId="ListParagraph">
    <w:name w:val="List Paragraph"/>
    <w:basedOn w:val="Normal"/>
    <w:uiPriority w:val="34"/>
    <w:qFormat/>
    <w:rsid w:val="006E74F9"/>
    <w:pPr>
      <w:ind w:left="720"/>
      <w:contextualSpacing/>
    </w:pPr>
  </w:style>
  <w:style w:type="paragraph" w:styleId="BalloonText">
    <w:name w:val="Balloon Text"/>
    <w:basedOn w:val="Normal"/>
    <w:link w:val="BalloonTextChar"/>
    <w:uiPriority w:val="99"/>
    <w:semiHidden/>
    <w:unhideWhenUsed/>
    <w:rsid w:val="00932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CA5"/>
    <w:rPr>
      <w:rFonts w:ascii="Segoe UI" w:hAnsi="Segoe UI" w:cs="Segoe UI"/>
      <w:sz w:val="18"/>
      <w:szCs w:val="18"/>
    </w:rPr>
  </w:style>
  <w:style w:type="character" w:customStyle="1" w:styleId="hps">
    <w:name w:val="hps"/>
    <w:uiPriority w:val="99"/>
    <w:rsid w:val="005A529A"/>
    <w:rPr>
      <w:rFonts w:cs="Times New Roman"/>
    </w:rPr>
  </w:style>
  <w:style w:type="character" w:styleId="Emphasis">
    <w:name w:val="Emphasis"/>
    <w:basedOn w:val="DefaultParagraphFont"/>
    <w:uiPriority w:val="20"/>
    <w:qFormat/>
    <w:rsid w:val="007D112F"/>
    <w:rPr>
      <w:i/>
      <w:iCs/>
    </w:rPr>
  </w:style>
  <w:style w:type="paragraph" w:styleId="NormalWeb">
    <w:name w:val="Normal (Web)"/>
    <w:basedOn w:val="Normal"/>
    <w:uiPriority w:val="99"/>
    <w:semiHidden/>
    <w:unhideWhenUsed/>
    <w:rsid w:val="00192D7A"/>
    <w:pPr>
      <w:spacing w:before="100" w:beforeAutospacing="1" w:after="225"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635705">
      <w:bodyDiv w:val="1"/>
      <w:marLeft w:val="0"/>
      <w:marRight w:val="0"/>
      <w:marTop w:val="0"/>
      <w:marBottom w:val="0"/>
      <w:divBdr>
        <w:top w:val="none" w:sz="0" w:space="0" w:color="auto"/>
        <w:left w:val="none" w:sz="0" w:space="0" w:color="auto"/>
        <w:bottom w:val="none" w:sz="0" w:space="0" w:color="auto"/>
        <w:right w:val="none" w:sz="0" w:space="0" w:color="auto"/>
      </w:divBdr>
    </w:div>
    <w:div w:id="1090925467">
      <w:bodyDiv w:val="1"/>
      <w:marLeft w:val="0"/>
      <w:marRight w:val="0"/>
      <w:marTop w:val="0"/>
      <w:marBottom w:val="0"/>
      <w:divBdr>
        <w:top w:val="none" w:sz="0" w:space="0" w:color="auto"/>
        <w:left w:val="none" w:sz="0" w:space="0" w:color="auto"/>
        <w:bottom w:val="none" w:sz="0" w:space="0" w:color="auto"/>
        <w:right w:val="none" w:sz="0" w:space="0" w:color="auto"/>
      </w:divBdr>
      <w:divsChild>
        <w:div w:id="283662677">
          <w:marLeft w:val="0"/>
          <w:marRight w:val="0"/>
          <w:marTop w:val="0"/>
          <w:marBottom w:val="0"/>
          <w:divBdr>
            <w:top w:val="none" w:sz="0" w:space="0" w:color="auto"/>
            <w:left w:val="none" w:sz="0" w:space="0" w:color="auto"/>
            <w:bottom w:val="none" w:sz="0" w:space="0" w:color="auto"/>
            <w:right w:val="none" w:sz="0" w:space="0" w:color="auto"/>
          </w:divBdr>
          <w:divsChild>
            <w:div w:id="1896774084">
              <w:marLeft w:val="0"/>
              <w:marRight w:val="0"/>
              <w:marTop w:val="0"/>
              <w:marBottom w:val="0"/>
              <w:divBdr>
                <w:top w:val="none" w:sz="0" w:space="0" w:color="auto"/>
                <w:left w:val="none" w:sz="0" w:space="0" w:color="auto"/>
                <w:bottom w:val="none" w:sz="0" w:space="0" w:color="auto"/>
                <w:right w:val="none" w:sz="0" w:space="0" w:color="auto"/>
              </w:divBdr>
              <w:divsChild>
                <w:div w:id="111648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488302">
      <w:bodyDiv w:val="1"/>
      <w:marLeft w:val="0"/>
      <w:marRight w:val="0"/>
      <w:marTop w:val="0"/>
      <w:marBottom w:val="0"/>
      <w:divBdr>
        <w:top w:val="none" w:sz="0" w:space="0" w:color="auto"/>
        <w:left w:val="none" w:sz="0" w:space="0" w:color="auto"/>
        <w:bottom w:val="none" w:sz="0" w:space="0" w:color="auto"/>
        <w:right w:val="none" w:sz="0" w:space="0" w:color="auto"/>
      </w:divBdr>
      <w:divsChild>
        <w:div w:id="17857543">
          <w:marLeft w:val="0"/>
          <w:marRight w:val="0"/>
          <w:marTop w:val="0"/>
          <w:marBottom w:val="0"/>
          <w:divBdr>
            <w:top w:val="none" w:sz="0" w:space="0" w:color="auto"/>
            <w:left w:val="none" w:sz="0" w:space="0" w:color="auto"/>
            <w:bottom w:val="none" w:sz="0" w:space="0" w:color="auto"/>
            <w:right w:val="none" w:sz="0" w:space="0" w:color="auto"/>
          </w:divBdr>
          <w:divsChild>
            <w:div w:id="381296989">
              <w:marLeft w:val="0"/>
              <w:marRight w:val="0"/>
              <w:marTop w:val="0"/>
              <w:marBottom w:val="0"/>
              <w:divBdr>
                <w:top w:val="none" w:sz="0" w:space="0" w:color="auto"/>
                <w:left w:val="none" w:sz="0" w:space="0" w:color="auto"/>
                <w:bottom w:val="none" w:sz="0" w:space="0" w:color="auto"/>
                <w:right w:val="none" w:sz="0" w:space="0" w:color="auto"/>
              </w:divBdr>
              <w:divsChild>
                <w:div w:id="1018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0808">
      <w:bodyDiv w:val="1"/>
      <w:marLeft w:val="0"/>
      <w:marRight w:val="0"/>
      <w:marTop w:val="0"/>
      <w:marBottom w:val="0"/>
      <w:divBdr>
        <w:top w:val="none" w:sz="0" w:space="0" w:color="auto"/>
        <w:left w:val="none" w:sz="0" w:space="0" w:color="auto"/>
        <w:bottom w:val="none" w:sz="0" w:space="0" w:color="auto"/>
        <w:right w:val="none" w:sz="0" w:space="0" w:color="auto"/>
      </w:divBdr>
      <w:divsChild>
        <w:div w:id="1390610798">
          <w:marLeft w:val="0"/>
          <w:marRight w:val="0"/>
          <w:marTop w:val="0"/>
          <w:marBottom w:val="0"/>
          <w:divBdr>
            <w:top w:val="none" w:sz="0" w:space="0" w:color="auto"/>
            <w:left w:val="none" w:sz="0" w:space="0" w:color="auto"/>
            <w:bottom w:val="none" w:sz="0" w:space="0" w:color="auto"/>
            <w:right w:val="none" w:sz="0" w:space="0" w:color="auto"/>
          </w:divBdr>
          <w:divsChild>
            <w:div w:id="1950045412">
              <w:marLeft w:val="0"/>
              <w:marRight w:val="0"/>
              <w:marTop w:val="0"/>
              <w:marBottom w:val="0"/>
              <w:divBdr>
                <w:top w:val="none" w:sz="0" w:space="0" w:color="auto"/>
                <w:left w:val="none" w:sz="0" w:space="0" w:color="auto"/>
                <w:bottom w:val="none" w:sz="0" w:space="0" w:color="auto"/>
                <w:right w:val="none" w:sz="0" w:space="0" w:color="auto"/>
              </w:divBdr>
              <w:divsChild>
                <w:div w:id="5582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4546</Words>
  <Characters>25918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MVPEI</Company>
  <LinksUpToDate>false</LinksUpToDate>
  <CharactersWithSpaces>30404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Krpičak</dc:creator>
  <cp:lastModifiedBy>Nemanja Relic</cp:lastModifiedBy>
  <cp:revision>2</cp:revision>
  <cp:lastPrinted>2017-10-18T13:42:00Z</cp:lastPrinted>
  <dcterms:created xsi:type="dcterms:W3CDTF">2017-11-07T12:45:00Z</dcterms:created>
  <dcterms:modified xsi:type="dcterms:W3CDTF">2017-11-07T12:45:00Z</dcterms:modified>
</cp:coreProperties>
</file>