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D9" w:rsidRPr="00CE4732" w:rsidRDefault="00DA254B" w:rsidP="005238AA">
      <w:pPr>
        <w:pBdr>
          <w:bottom w:val="single" w:sz="12" w:space="1" w:color="auto"/>
        </w:pBdr>
        <w:suppressAutoHyphens/>
        <w:jc w:val="center"/>
        <w:rPr>
          <w:b/>
          <w:spacing w:val="-3"/>
        </w:rPr>
      </w:pPr>
      <w:bookmarkStart w:id="0" w:name="_GoBack"/>
      <w:bookmarkEnd w:id="0"/>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r w:rsidRPr="00CE4732">
        <w:rPr>
          <w:b/>
          <w:spacing w:val="-3"/>
        </w:rPr>
        <w:tab/>
      </w:r>
    </w:p>
    <w:p w:rsidR="00F46047" w:rsidRPr="00CE4732" w:rsidRDefault="00605C22" w:rsidP="005238AA">
      <w:pPr>
        <w:pBdr>
          <w:bottom w:val="single" w:sz="12" w:space="1" w:color="auto"/>
        </w:pBdr>
        <w:suppressAutoHyphens/>
        <w:jc w:val="center"/>
        <w:rPr>
          <w:b/>
          <w:spacing w:val="-3"/>
        </w:rPr>
      </w:pPr>
      <w:r w:rsidRPr="00CE4732">
        <w:rPr>
          <w:b/>
          <w:spacing w:val="-3"/>
        </w:rPr>
        <w:t xml:space="preserve">MINISTARSTVO </w:t>
      </w:r>
      <w:r w:rsidR="0079439F" w:rsidRPr="00CE4732">
        <w:rPr>
          <w:b/>
          <w:spacing w:val="-3"/>
        </w:rPr>
        <w:t>KULTURE</w:t>
      </w: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177464" w:rsidP="005238AA">
      <w:pPr>
        <w:suppressAutoHyphens/>
        <w:jc w:val="right"/>
        <w:rPr>
          <w:b/>
          <w:i/>
          <w:spacing w:val="-3"/>
        </w:rPr>
      </w:pPr>
      <w:r w:rsidRPr="00CE4732">
        <w:rPr>
          <w:b/>
          <w:i/>
          <w:spacing w:val="-3"/>
        </w:rPr>
        <w:t>Nacrt</w:t>
      </w: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suppressAutoHyphens/>
        <w:jc w:val="center"/>
        <w:rPr>
          <w:b/>
          <w:spacing w:val="-3"/>
        </w:rPr>
      </w:pPr>
    </w:p>
    <w:p w:rsidR="00F46047" w:rsidRPr="00CE4732" w:rsidRDefault="00F46047" w:rsidP="005238AA">
      <w:pPr>
        <w:tabs>
          <w:tab w:val="left" w:pos="-720"/>
          <w:tab w:val="left" w:pos="0"/>
          <w:tab w:val="left" w:pos="720"/>
        </w:tabs>
        <w:suppressAutoHyphens/>
        <w:jc w:val="center"/>
        <w:rPr>
          <w:b/>
          <w:spacing w:val="-3"/>
        </w:rPr>
      </w:pPr>
      <w:r w:rsidRPr="00CE4732">
        <w:rPr>
          <w:b/>
          <w:spacing w:val="-3"/>
        </w:rPr>
        <w:t xml:space="preserve">PRIJEDLOG ZAKONA O </w:t>
      </w:r>
      <w:r w:rsidR="0079439F" w:rsidRPr="00CE4732">
        <w:rPr>
          <w:b/>
          <w:spacing w:val="-3"/>
        </w:rPr>
        <w:t>AUDIOVIZUALN</w:t>
      </w:r>
      <w:r w:rsidR="00100E12" w:rsidRPr="00CE4732">
        <w:rPr>
          <w:b/>
          <w:spacing w:val="-3"/>
        </w:rPr>
        <w:t>IM</w:t>
      </w:r>
      <w:r w:rsidR="0079439F" w:rsidRPr="00CE4732">
        <w:rPr>
          <w:b/>
          <w:spacing w:val="-3"/>
        </w:rPr>
        <w:t xml:space="preserve"> DJELATNOSTI</w:t>
      </w:r>
      <w:r w:rsidR="00100E12" w:rsidRPr="00CE4732">
        <w:rPr>
          <w:b/>
          <w:spacing w:val="-3"/>
        </w:rPr>
        <w:t>MA</w:t>
      </w: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F46047" w:rsidP="005238AA">
      <w:pPr>
        <w:pBdr>
          <w:bottom w:val="single" w:sz="12" w:space="1" w:color="auto"/>
        </w:pBdr>
        <w:suppressAutoHyphens/>
        <w:jc w:val="center"/>
        <w:rPr>
          <w:b/>
        </w:rPr>
      </w:pPr>
    </w:p>
    <w:p w:rsidR="00F46047" w:rsidRPr="00CE4732" w:rsidRDefault="00100E12" w:rsidP="005238AA">
      <w:pPr>
        <w:suppressAutoHyphens/>
        <w:jc w:val="center"/>
        <w:rPr>
          <w:b/>
        </w:rPr>
      </w:pPr>
      <w:r w:rsidRPr="00CE4732">
        <w:rPr>
          <w:b/>
        </w:rPr>
        <w:t xml:space="preserve">Zagreb, </w:t>
      </w:r>
      <w:r w:rsidR="00AE2D92">
        <w:rPr>
          <w:b/>
        </w:rPr>
        <w:t>1</w:t>
      </w:r>
      <w:r w:rsidR="008E56B8">
        <w:rPr>
          <w:b/>
        </w:rPr>
        <w:t>4</w:t>
      </w:r>
      <w:r w:rsidR="00DA254B" w:rsidRPr="00CE4732">
        <w:rPr>
          <w:b/>
        </w:rPr>
        <w:t xml:space="preserve">. </w:t>
      </w:r>
      <w:r w:rsidR="00856BE8" w:rsidRPr="00CE4732">
        <w:rPr>
          <w:b/>
        </w:rPr>
        <w:t>studenog</w:t>
      </w:r>
      <w:r w:rsidR="00DA254B" w:rsidRPr="00CE4732">
        <w:rPr>
          <w:b/>
        </w:rPr>
        <w:t xml:space="preserve"> </w:t>
      </w:r>
      <w:r w:rsidR="0079439F" w:rsidRPr="00CE4732">
        <w:rPr>
          <w:b/>
        </w:rPr>
        <w:t>2017</w:t>
      </w:r>
      <w:r w:rsidR="00F46047" w:rsidRPr="00CE4732">
        <w:rPr>
          <w:b/>
        </w:rPr>
        <w:t>.</w:t>
      </w:r>
    </w:p>
    <w:p w:rsidR="00072B75" w:rsidRPr="00CE4732" w:rsidRDefault="003C7F77" w:rsidP="00C33791">
      <w:pPr>
        <w:suppressAutoHyphens/>
        <w:jc w:val="center"/>
      </w:pPr>
      <w:r w:rsidRPr="00CE4732">
        <w:rPr>
          <w:i/>
        </w:rPr>
        <w:br w:type="page"/>
      </w:r>
      <w:r w:rsidR="00072B75" w:rsidRPr="00CE4732">
        <w:rPr>
          <w:b/>
          <w:spacing w:val="-3"/>
        </w:rPr>
        <w:lastRenderedPageBreak/>
        <w:t>PRIJEDLOG ZAKONA O</w:t>
      </w:r>
      <w:r w:rsidR="00100E12" w:rsidRPr="00CE4732">
        <w:rPr>
          <w:b/>
          <w:spacing w:val="-3"/>
        </w:rPr>
        <w:t xml:space="preserve"> AUDIOVIZUALNIM</w:t>
      </w:r>
      <w:r w:rsidR="0079439F" w:rsidRPr="00CE4732">
        <w:rPr>
          <w:b/>
          <w:spacing w:val="-3"/>
        </w:rPr>
        <w:t xml:space="preserve"> DJELATNOSTI</w:t>
      </w:r>
      <w:r w:rsidR="00100E12" w:rsidRPr="00CE4732">
        <w:rPr>
          <w:b/>
          <w:spacing w:val="-3"/>
        </w:rPr>
        <w:t>MA</w:t>
      </w:r>
    </w:p>
    <w:p w:rsidR="00072B75" w:rsidRPr="00CE4732" w:rsidRDefault="00072B75" w:rsidP="005238AA">
      <w:pPr>
        <w:jc w:val="both"/>
      </w:pPr>
    </w:p>
    <w:p w:rsidR="008D20E5" w:rsidRPr="00CE4732" w:rsidRDefault="008D20E5" w:rsidP="005238AA">
      <w:pPr>
        <w:jc w:val="both"/>
      </w:pPr>
    </w:p>
    <w:p w:rsidR="008D20E5" w:rsidRPr="00CE4732" w:rsidRDefault="008D20E5" w:rsidP="005238AA">
      <w:pPr>
        <w:jc w:val="both"/>
      </w:pPr>
    </w:p>
    <w:p w:rsidR="00072B75" w:rsidRPr="00CE4732" w:rsidRDefault="00A50865" w:rsidP="005238AA">
      <w:pPr>
        <w:ind w:left="720" w:hanging="720"/>
        <w:rPr>
          <w:b/>
          <w:bCs/>
        </w:rPr>
      </w:pPr>
      <w:r w:rsidRPr="00CE4732">
        <w:rPr>
          <w:b/>
          <w:bCs/>
        </w:rPr>
        <w:t>I.</w:t>
      </w:r>
      <w:r w:rsidR="00072B75" w:rsidRPr="00CE4732">
        <w:rPr>
          <w:b/>
          <w:bCs/>
        </w:rPr>
        <w:tab/>
        <w:t>USTAVNA OSNOVA ZA DONOŠENJE ZAKONA</w:t>
      </w:r>
    </w:p>
    <w:p w:rsidR="00072B75" w:rsidRPr="00CE4732" w:rsidRDefault="00072B75" w:rsidP="005238AA">
      <w:pPr>
        <w:jc w:val="both"/>
        <w:rPr>
          <w:b/>
          <w:bCs/>
        </w:rPr>
      </w:pPr>
    </w:p>
    <w:p w:rsidR="00072B75" w:rsidRPr="00CE4732" w:rsidRDefault="00DB16B8" w:rsidP="005238AA">
      <w:pPr>
        <w:jc w:val="both"/>
        <w:rPr>
          <w:b/>
          <w:bCs/>
        </w:rPr>
      </w:pPr>
      <w:r w:rsidRPr="00CE4732">
        <w:tab/>
      </w:r>
      <w:r w:rsidR="00072B75" w:rsidRPr="00CE4732">
        <w:t xml:space="preserve">Ustavna osnova za donošenje </w:t>
      </w:r>
      <w:r w:rsidR="00A50865" w:rsidRPr="00CE4732">
        <w:t>ovoga z</w:t>
      </w:r>
      <w:r w:rsidR="00072B75" w:rsidRPr="00CE4732">
        <w:t xml:space="preserve">akona sadržana je u </w:t>
      </w:r>
      <w:r w:rsidR="006C71E9" w:rsidRPr="00CE4732">
        <w:t xml:space="preserve">članku 2. stavku 4. i članku 69. </w:t>
      </w:r>
      <w:r w:rsidR="00072B75" w:rsidRPr="00CE4732">
        <w:t>Ustava Republike Hrvatske (</w:t>
      </w:r>
      <w:r w:rsidR="00C656E7" w:rsidRPr="00CE4732">
        <w:t>„</w:t>
      </w:r>
      <w:r w:rsidR="00072B75" w:rsidRPr="00CE4732">
        <w:t>Narodne novine</w:t>
      </w:r>
      <w:r w:rsidR="00C656E7" w:rsidRPr="00CE4732">
        <w:t>“</w:t>
      </w:r>
      <w:r w:rsidR="00A50865" w:rsidRPr="00CE4732">
        <w:t xml:space="preserve">, </w:t>
      </w:r>
      <w:r w:rsidR="00C656E7" w:rsidRPr="00CE4732">
        <w:t>broj 56/90, 135/97, 8/98 – pročišćeni tekst, 113/00, 124/00 – pročišćeni tekst, 28/01, 41/01 – pročišćeni tekst, 55/01 – ispravak, 76/10, 85/10 – pročišćeni tekst i 05/14</w:t>
      </w:r>
      <w:r w:rsidR="00072B75" w:rsidRPr="00CE4732">
        <w:t>).</w:t>
      </w:r>
    </w:p>
    <w:p w:rsidR="00072B75" w:rsidRPr="00CE4732" w:rsidRDefault="00072B75" w:rsidP="005238AA"/>
    <w:p w:rsidR="00401134" w:rsidRPr="00CE4732" w:rsidRDefault="00401134" w:rsidP="005238AA"/>
    <w:p w:rsidR="00072B75" w:rsidRPr="00CE4732" w:rsidRDefault="00CE4F78" w:rsidP="005238AA">
      <w:pPr>
        <w:ind w:left="720" w:hanging="720"/>
        <w:jc w:val="both"/>
        <w:rPr>
          <w:b/>
          <w:bCs/>
        </w:rPr>
      </w:pPr>
      <w:r w:rsidRPr="00CE4732">
        <w:rPr>
          <w:b/>
          <w:bCs/>
        </w:rPr>
        <w:t>II.</w:t>
      </w:r>
      <w:r w:rsidRPr="00CE4732">
        <w:rPr>
          <w:b/>
          <w:bCs/>
        </w:rPr>
        <w:tab/>
      </w:r>
      <w:r w:rsidR="00072B75" w:rsidRPr="00CE4732">
        <w:rPr>
          <w:b/>
          <w:bCs/>
        </w:rPr>
        <w:t>OCJENA STANJA</w:t>
      </w:r>
      <w:r w:rsidR="00A50865" w:rsidRPr="00CE4732">
        <w:rPr>
          <w:b/>
          <w:bCs/>
        </w:rPr>
        <w:t xml:space="preserve"> I</w:t>
      </w:r>
      <w:r w:rsidR="00072B75" w:rsidRPr="00CE4732">
        <w:rPr>
          <w:b/>
          <w:bCs/>
        </w:rPr>
        <w:t xml:space="preserve"> OSNOVNA PITANJA KOJA SE </w:t>
      </w:r>
      <w:r w:rsidR="00A50865" w:rsidRPr="00CE4732">
        <w:rPr>
          <w:b/>
          <w:bCs/>
        </w:rPr>
        <w:t>UREĐUJU PREDLOŽENIM ZAKONOM</w:t>
      </w:r>
      <w:r w:rsidR="00072B75" w:rsidRPr="00CE4732">
        <w:rPr>
          <w:b/>
          <w:bCs/>
        </w:rPr>
        <w:t xml:space="preserve"> TE POSLJEDICE KOJE ĆE DONOŠENJEM ZAKONA PROISTEĆI</w:t>
      </w:r>
    </w:p>
    <w:p w:rsidR="00072B75" w:rsidRPr="00CE4732" w:rsidRDefault="00072B75" w:rsidP="005238AA">
      <w:pPr>
        <w:jc w:val="both"/>
        <w:rPr>
          <w:b/>
          <w:bCs/>
        </w:rPr>
      </w:pPr>
    </w:p>
    <w:p w:rsidR="007B2B9D" w:rsidRPr="00CE4732" w:rsidRDefault="00C656E7" w:rsidP="005238AA">
      <w:pPr>
        <w:jc w:val="both"/>
      </w:pPr>
      <w:r w:rsidRPr="00CE4732">
        <w:rPr>
          <w:b/>
          <w:bCs/>
        </w:rPr>
        <w:tab/>
      </w:r>
      <w:r w:rsidR="006C71E9" w:rsidRPr="00CE4732">
        <w:t>Zakonom o audiovizualnim djelatnostima („Narodne novine“, broj 76/07</w:t>
      </w:r>
      <w:r w:rsidRPr="00CE4732">
        <w:t xml:space="preserve"> i 90/11</w:t>
      </w:r>
      <w:r w:rsidR="006C71E9" w:rsidRPr="00CE4732">
        <w:t>) uređuje se</w:t>
      </w:r>
      <w:r w:rsidRPr="00CE4732">
        <w:t xml:space="preserve"> </w:t>
      </w:r>
      <w:r w:rsidR="006C71E9" w:rsidRPr="00CE4732">
        <w:t>obavljanje, organiziranje i financiranje audiovizualne djelatnosti, poticanje hrvatskog</w:t>
      </w:r>
      <w:r w:rsidRPr="00CE4732">
        <w:t xml:space="preserve"> </w:t>
      </w:r>
      <w:r w:rsidR="006C71E9" w:rsidRPr="00CE4732">
        <w:t>audiovizualnog stvaralaštva i distribucije te komplementarnih djelatnosti, zaštita</w:t>
      </w:r>
      <w:r w:rsidRPr="00CE4732">
        <w:t xml:space="preserve"> </w:t>
      </w:r>
      <w:r w:rsidR="006C71E9" w:rsidRPr="00CE4732">
        <w:t>audiovizualne baštine, promicanje kinoprikazivalaštva i prikazivanje hrvatskih</w:t>
      </w:r>
      <w:r w:rsidRPr="00CE4732">
        <w:t xml:space="preserve"> </w:t>
      </w:r>
      <w:r w:rsidR="006C71E9" w:rsidRPr="00CE4732">
        <w:t>audiovizualnih djela u zemlji i inozemstvu</w:t>
      </w:r>
      <w:r w:rsidR="0052325E" w:rsidRPr="00CE4732">
        <w:t xml:space="preserve"> kao i </w:t>
      </w:r>
      <w:r w:rsidR="0052325E" w:rsidRPr="00CE4732">
        <w:rPr>
          <w:rFonts w:ascii="ArialMT" w:hAnsi="ArialMT"/>
        </w:rPr>
        <w:t>financijski poticaj za ulaganje u proizvodnju audiovizualnih djela kao kulturnih proizvoda u obliku povrata određenog</w:t>
      </w:r>
      <w:r w:rsidR="00221166" w:rsidRPr="00CE4732">
        <w:rPr>
          <w:rFonts w:ascii="ArialMT" w:hAnsi="ArialMT"/>
        </w:rPr>
        <w:t>a</w:t>
      </w:r>
      <w:r w:rsidR="0052325E" w:rsidRPr="00CE4732">
        <w:rPr>
          <w:rFonts w:ascii="ArialMT" w:hAnsi="ArialMT"/>
        </w:rPr>
        <w:t xml:space="preserve"> postotka od ukupnog</w:t>
      </w:r>
      <w:r w:rsidR="00221166" w:rsidRPr="00CE4732">
        <w:rPr>
          <w:rFonts w:ascii="ArialMT" w:hAnsi="ArialMT"/>
        </w:rPr>
        <w:t>a</w:t>
      </w:r>
      <w:r w:rsidR="0052325E" w:rsidRPr="00CE4732">
        <w:rPr>
          <w:rFonts w:ascii="ArialMT" w:hAnsi="ArialMT"/>
        </w:rPr>
        <w:t xml:space="preserve"> iznosa troškova koji su učinjeni za proizvodnju audiovizualnog</w:t>
      </w:r>
      <w:r w:rsidR="00221166" w:rsidRPr="00CE4732">
        <w:rPr>
          <w:rFonts w:ascii="ArialMT" w:hAnsi="ArialMT"/>
        </w:rPr>
        <w:t>a</w:t>
      </w:r>
      <w:r w:rsidR="0052325E" w:rsidRPr="00CE4732">
        <w:rPr>
          <w:rFonts w:ascii="ArialMT" w:hAnsi="ArialMT"/>
        </w:rPr>
        <w:t xml:space="preserve"> djela u Republici Hrvatskoj</w:t>
      </w:r>
      <w:r w:rsidR="006C71E9" w:rsidRPr="00CE4732">
        <w:t>.</w:t>
      </w:r>
      <w:r w:rsidRPr="00CE4732">
        <w:t xml:space="preserve"> </w:t>
      </w:r>
      <w:r w:rsidR="007B2B9D" w:rsidRPr="00CE4732">
        <w:t xml:space="preserve">Tako se </w:t>
      </w:r>
      <w:r w:rsidR="00A71B18" w:rsidRPr="00CE4732">
        <w:t>preciznije</w:t>
      </w:r>
      <w:r w:rsidR="007B2B9D" w:rsidRPr="00CE4732">
        <w:t xml:space="preserve"> propisuje što obuhvaća sredstva za rad Hrvatskog audiovizualnog centra, a što sredstva Nacionalnog</w:t>
      </w:r>
      <w:r w:rsidR="00221166" w:rsidRPr="00CE4732">
        <w:t>a</w:t>
      </w:r>
      <w:r w:rsidR="007B2B9D" w:rsidRPr="00CE4732">
        <w:t xml:space="preserve"> programa </w:t>
      </w:r>
      <w:r w:rsidR="0052325E" w:rsidRPr="00CE4732">
        <w:t xml:space="preserve">kao </w:t>
      </w:r>
      <w:r w:rsidR="007B2B9D" w:rsidRPr="00CE4732">
        <w:t xml:space="preserve">i sredstva za poticanje </w:t>
      </w:r>
      <w:r w:rsidR="00221166" w:rsidRPr="00CE4732">
        <w:t>ulaganja</w:t>
      </w:r>
      <w:r w:rsidR="008F00EA" w:rsidRPr="00CE4732">
        <w:t xml:space="preserve"> u proizvodnju audiovizualnih djela</w:t>
      </w:r>
      <w:r w:rsidR="00A13DBD" w:rsidRPr="00CE4732">
        <w:t>.</w:t>
      </w:r>
    </w:p>
    <w:p w:rsidR="007B2B9D" w:rsidRPr="00CE4732" w:rsidRDefault="007B2B9D" w:rsidP="005238AA">
      <w:pPr>
        <w:jc w:val="both"/>
      </w:pPr>
    </w:p>
    <w:p w:rsidR="007B2B9D" w:rsidRPr="00CE4732" w:rsidRDefault="007B2B9D" w:rsidP="005238AA">
      <w:pPr>
        <w:jc w:val="both"/>
      </w:pPr>
      <w:r w:rsidRPr="00CE4732">
        <w:tab/>
        <w:t>Nadalje</w:t>
      </w:r>
      <w:r w:rsidR="00C07C9F" w:rsidRPr="00CE4732">
        <w:t>,</w:t>
      </w:r>
      <w:r w:rsidRPr="00CE4732">
        <w:t xml:space="preserve"> poteškoće u primjeni uočene su i kod </w:t>
      </w:r>
      <w:r w:rsidR="00673F56" w:rsidRPr="00CE4732">
        <w:t>odredb</w:t>
      </w:r>
      <w:r w:rsidRPr="00CE4732">
        <w:t>a</w:t>
      </w:r>
      <w:r w:rsidR="00673F56" w:rsidRPr="00CE4732">
        <w:t xml:space="preserve"> članak</w:t>
      </w:r>
      <w:r w:rsidRPr="00CE4732">
        <w:t>a</w:t>
      </w:r>
      <w:r w:rsidR="00673F56" w:rsidRPr="00CE4732">
        <w:t xml:space="preserve"> </w:t>
      </w:r>
      <w:r w:rsidR="00A71B18" w:rsidRPr="00CE4732">
        <w:t>27</w:t>
      </w:r>
      <w:r w:rsidR="00673F56" w:rsidRPr="00CE4732">
        <w:t xml:space="preserve">. do </w:t>
      </w:r>
      <w:r w:rsidR="00A71B18" w:rsidRPr="00CE4732">
        <w:t>35</w:t>
      </w:r>
      <w:r w:rsidR="00673F56" w:rsidRPr="00CE4732">
        <w:t xml:space="preserve">. kojima se uređuje način izbora </w:t>
      </w:r>
      <w:r w:rsidR="00CA7761" w:rsidRPr="00CE4732">
        <w:t xml:space="preserve">tijela </w:t>
      </w:r>
      <w:r w:rsidR="00673F56" w:rsidRPr="00CE4732">
        <w:t xml:space="preserve">Hrvatskog audiovizualnog centra kao i njihove ovlasti. </w:t>
      </w:r>
      <w:r w:rsidRPr="00CE4732">
        <w:t xml:space="preserve">Ovim se </w:t>
      </w:r>
      <w:r w:rsidR="0052325E" w:rsidRPr="00CE4732">
        <w:t>Z</w:t>
      </w:r>
      <w:r w:rsidRPr="00CE4732">
        <w:t>akon</w:t>
      </w:r>
      <w:r w:rsidR="0052325E" w:rsidRPr="00CE4732">
        <w:t>om</w:t>
      </w:r>
      <w:r w:rsidRPr="00CE4732">
        <w:t xml:space="preserve"> stoga uređuje na jasniji i transparentniji</w:t>
      </w:r>
      <w:r w:rsidR="00E442BD" w:rsidRPr="00CE4732">
        <w:t xml:space="preserve"> način izbor članova </w:t>
      </w:r>
      <w:r w:rsidR="00CA7761" w:rsidRPr="00CE4732">
        <w:t xml:space="preserve">tijela </w:t>
      </w:r>
      <w:r w:rsidR="00E442BD" w:rsidRPr="00CE4732">
        <w:t xml:space="preserve">kao i opis ovlasti. </w:t>
      </w:r>
      <w:r w:rsidR="003B66A7" w:rsidRPr="00CE4732">
        <w:t>Kako bi se uvijek osigurao nesmetan rad Hrvatskog audiovizualnog vijeća</w:t>
      </w:r>
      <w:r w:rsidR="00C07C9F" w:rsidRPr="00CE4732">
        <w:t>,</w:t>
      </w:r>
      <w:r w:rsidR="003B66A7" w:rsidRPr="00CE4732">
        <w:t xml:space="preserve"> propisuje se i postupak imenovanja članova Vijeća. </w:t>
      </w:r>
      <w:r w:rsidR="00C07C9F" w:rsidRPr="00CE4732">
        <w:t>B</w:t>
      </w:r>
      <w:r w:rsidR="00673F56" w:rsidRPr="00CE4732">
        <w:t xml:space="preserve">ilo je potrebno dodatno urediti i pitanje sukoba </w:t>
      </w:r>
      <w:r w:rsidR="008F00EA" w:rsidRPr="00CE4732">
        <w:t>kojim se jasnije definiraju</w:t>
      </w:r>
      <w:r w:rsidR="00673F56" w:rsidRPr="00CE4732">
        <w:t xml:space="preserve"> slučajev</w:t>
      </w:r>
      <w:r w:rsidR="008F00EA" w:rsidRPr="00CE4732">
        <w:t>i</w:t>
      </w:r>
      <w:r w:rsidR="00673F56" w:rsidRPr="00CE4732">
        <w:t xml:space="preserve"> u kojima se </w:t>
      </w:r>
      <w:r w:rsidR="00C07C9F" w:rsidRPr="00CE4732">
        <w:t>ravnatelj</w:t>
      </w:r>
      <w:r w:rsidR="00225F22" w:rsidRPr="00CE4732">
        <w:t xml:space="preserve"> Centra</w:t>
      </w:r>
      <w:r w:rsidR="00673F56" w:rsidRPr="00CE4732">
        <w:t>, članovi Upravnog</w:t>
      </w:r>
      <w:r w:rsidR="00C07C9F" w:rsidRPr="00CE4732">
        <w:t>a</w:t>
      </w:r>
      <w:r w:rsidR="00673F56" w:rsidRPr="00CE4732">
        <w:t xml:space="preserve"> </w:t>
      </w:r>
      <w:r w:rsidR="00225F22" w:rsidRPr="00CE4732">
        <w:t>odbora</w:t>
      </w:r>
      <w:r w:rsidR="00673F56" w:rsidRPr="00CE4732">
        <w:t xml:space="preserve"> te članovi Hrvatskog audiovizualnog vijeća i </w:t>
      </w:r>
      <w:r w:rsidR="00C07C9F" w:rsidRPr="00CE4732">
        <w:t xml:space="preserve">umjetnički </w:t>
      </w:r>
      <w:r w:rsidR="00673F56" w:rsidRPr="00CE4732">
        <w:t xml:space="preserve">savjetnici mogu naći u sukobu interesa. </w:t>
      </w:r>
    </w:p>
    <w:p w:rsidR="008F00EA" w:rsidRPr="00CE4732" w:rsidRDefault="008F00EA" w:rsidP="005238AA">
      <w:pPr>
        <w:jc w:val="both"/>
      </w:pPr>
    </w:p>
    <w:p w:rsidR="00673F56" w:rsidRPr="00CE4732" w:rsidRDefault="00673F56" w:rsidP="005238AA">
      <w:pPr>
        <w:jc w:val="both"/>
      </w:pPr>
      <w:r w:rsidRPr="00CE4732">
        <w:tab/>
        <w:t xml:space="preserve">Nacionalni program promicanja audiovizualnog stvaralaštva uređuje opseg i način poticanja audiovizualnih djelatnosti te komplementarnih i drugih djelatnosti, poticanje audiovizualne kulture i stvaralaštva značajnih za razvoj hrvatske kulture, aktivnosti </w:t>
      </w:r>
      <w:r w:rsidR="00110D1A" w:rsidRPr="00CE4732">
        <w:t xml:space="preserve">vezane uz </w:t>
      </w:r>
      <w:r w:rsidRPr="00CE4732">
        <w:t xml:space="preserve">sudjelovanje u programima Europske unije i ostalim međunarodnim ugovorima, kao i druga pitanja važna za razvoj djelatnosti. </w:t>
      </w:r>
      <w:r w:rsidR="00FA1EF6" w:rsidRPr="00CE4732">
        <w:t>Zahvaljujući ovom</w:t>
      </w:r>
      <w:r w:rsidR="00110D1A" w:rsidRPr="00CE4732">
        <w:t>u</w:t>
      </w:r>
      <w:r w:rsidR="00FA1EF6" w:rsidRPr="00CE4732">
        <w:t xml:space="preserve"> programu svjedočimo kontinuiranom rastu i razvoju cjelokupne audiovizua</w:t>
      </w:r>
      <w:r w:rsidR="0052325E" w:rsidRPr="00CE4732">
        <w:t>lne djelatnosti u Hrvatskoj</w:t>
      </w:r>
      <w:r w:rsidR="00110D1A" w:rsidRPr="00CE4732">
        <w:t>,</w:t>
      </w:r>
      <w:r w:rsidR="0052325E" w:rsidRPr="00CE4732">
        <w:t xml:space="preserve"> koja je ostvarila zapažene </w:t>
      </w:r>
      <w:r w:rsidR="00FA1EF6" w:rsidRPr="00CE4732">
        <w:t>rezultat</w:t>
      </w:r>
      <w:r w:rsidR="0052325E" w:rsidRPr="00CE4732">
        <w:t>e</w:t>
      </w:r>
      <w:r w:rsidR="00FA1EF6" w:rsidRPr="00CE4732">
        <w:t xml:space="preserve"> na nacionalnoj i međunarodnoj razini. Proizvodnja audiovizualnih djela u manjinskoj i većinskoj hrvatskoj produkciji je</w:t>
      </w:r>
      <w:r w:rsidR="00110D1A" w:rsidRPr="00CE4732">
        <w:t>st</w:t>
      </w:r>
      <w:r w:rsidR="00FA1EF6" w:rsidRPr="00CE4732">
        <w:t xml:space="preserve"> u porastu, hrvatski filmovi uvršteni su u programe vodećih svjetskih festivala na kojima su osvoji</w:t>
      </w:r>
      <w:r w:rsidR="00110D1A" w:rsidRPr="00CE4732">
        <w:t>li</w:t>
      </w:r>
      <w:r w:rsidR="00FA1EF6" w:rsidRPr="00CE4732">
        <w:t xml:space="preserve"> brojne nagrade i priznanja te je stvorena mreža neovisnih kinoprikazivača diljem Hrvatske. No u praksi je uočen nedostatak propisanih rokova vezanih </w:t>
      </w:r>
      <w:r w:rsidR="00110D1A" w:rsidRPr="00CE4732">
        <w:t xml:space="preserve">uz </w:t>
      </w:r>
      <w:r w:rsidR="00FA1EF6" w:rsidRPr="00CE4732">
        <w:t>pokretanje postupka usvajanja novog</w:t>
      </w:r>
      <w:r w:rsidR="00110D1A" w:rsidRPr="00CE4732">
        <w:t>a</w:t>
      </w:r>
      <w:r w:rsidR="00FA1EF6" w:rsidRPr="00CE4732">
        <w:t xml:space="preserve"> Nacionalnog programa te je stoga ovim prijedlogom određeno da je Hrvatsko audiovizualno vijeće dužno najmanje 90 dana prije isteka Nacionalnog</w:t>
      </w:r>
      <w:r w:rsidR="00110D1A" w:rsidRPr="00CE4732">
        <w:t>a</w:t>
      </w:r>
      <w:r w:rsidR="00FA1EF6" w:rsidRPr="00CE4732">
        <w:t xml:space="preserve"> programa </w:t>
      </w:r>
      <w:r w:rsidR="00E77AD8" w:rsidRPr="00CE4732">
        <w:t xml:space="preserve">Ministarstvu kulture </w:t>
      </w:r>
      <w:r w:rsidR="00AD6721" w:rsidRPr="00CE4732">
        <w:t>dostaviti nacrt</w:t>
      </w:r>
      <w:r w:rsidR="00FA1EF6" w:rsidRPr="00CE4732">
        <w:t xml:space="preserve"> </w:t>
      </w:r>
      <w:r w:rsidR="00225F22" w:rsidRPr="00CE4732">
        <w:t>prijedlog</w:t>
      </w:r>
      <w:r w:rsidR="00AD6721" w:rsidRPr="00CE4732">
        <w:t>a</w:t>
      </w:r>
      <w:r w:rsidR="00225F22" w:rsidRPr="00CE4732">
        <w:t xml:space="preserve"> </w:t>
      </w:r>
      <w:r w:rsidR="00FA1EF6" w:rsidRPr="00CE4732">
        <w:t>Nacionaln</w:t>
      </w:r>
      <w:r w:rsidR="00225F22" w:rsidRPr="00CE4732">
        <w:t>og</w:t>
      </w:r>
      <w:r w:rsidR="00AD6721" w:rsidRPr="00CE4732">
        <w:t>a</w:t>
      </w:r>
      <w:r w:rsidR="00FA1EF6" w:rsidRPr="00CE4732">
        <w:t xml:space="preserve"> program</w:t>
      </w:r>
      <w:r w:rsidR="00F75B60">
        <w:t>a</w:t>
      </w:r>
      <w:r w:rsidR="00FA1EF6" w:rsidRPr="00CE4732">
        <w:t xml:space="preserve"> za </w:t>
      </w:r>
      <w:r w:rsidR="00110D1A" w:rsidRPr="00CE4732">
        <w:t xml:space="preserve">sljedeće </w:t>
      </w:r>
      <w:r w:rsidR="00FA1EF6" w:rsidRPr="00CE4732">
        <w:t xml:space="preserve">četiri godine, a </w:t>
      </w:r>
      <w:r w:rsidR="00886D7D" w:rsidRPr="00CE4732">
        <w:t>Vlada Republike Hrvatske</w:t>
      </w:r>
      <w:r w:rsidR="00FA1EF6" w:rsidRPr="00CE4732">
        <w:t xml:space="preserve"> </w:t>
      </w:r>
      <w:r w:rsidR="00E77AD8" w:rsidRPr="00CE4732">
        <w:t xml:space="preserve">na prijedlog Ministarstva kulture donosi </w:t>
      </w:r>
      <w:r w:rsidR="00FA1EF6" w:rsidRPr="00CE4732">
        <w:t>Nacionaln</w:t>
      </w:r>
      <w:r w:rsidR="00E77AD8" w:rsidRPr="00CE4732">
        <w:t>i</w:t>
      </w:r>
      <w:r w:rsidR="00FA1EF6" w:rsidRPr="00CE4732">
        <w:t xml:space="preserve"> program. </w:t>
      </w:r>
    </w:p>
    <w:p w:rsidR="00E442BD" w:rsidRPr="00CE4732" w:rsidRDefault="00E442BD" w:rsidP="005238AA">
      <w:pPr>
        <w:jc w:val="both"/>
      </w:pPr>
    </w:p>
    <w:p w:rsidR="00E442BD" w:rsidRPr="00CE4732" w:rsidRDefault="00E442BD" w:rsidP="005238AA">
      <w:pPr>
        <w:jc w:val="both"/>
        <w:rPr>
          <w:rFonts w:eastAsia="Calibri"/>
          <w:lang w:eastAsia="en-US"/>
        </w:rPr>
      </w:pPr>
      <w:r w:rsidRPr="00CE4732">
        <w:tab/>
        <w:t xml:space="preserve">Kao novina uvodi se i postupak </w:t>
      </w:r>
      <w:r w:rsidR="00CA7761" w:rsidRPr="00CE4732">
        <w:t xml:space="preserve">koregulacije </w:t>
      </w:r>
      <w:r w:rsidRPr="00CE4732">
        <w:t xml:space="preserve">kako bi se pojedina pitanja </w:t>
      </w:r>
      <w:r w:rsidR="003B66A7" w:rsidRPr="00CE4732">
        <w:t xml:space="preserve">mogla uređivati dogovorom zainteresiranih strana, a u svrhu </w:t>
      </w:r>
      <w:r w:rsidR="00CA7761" w:rsidRPr="00CE4732">
        <w:t xml:space="preserve">ujednačivanja </w:t>
      </w:r>
      <w:r w:rsidR="003B66A7" w:rsidRPr="00CE4732">
        <w:t xml:space="preserve">njihove primjene u praksi. Tako se očekuje da se </w:t>
      </w:r>
      <w:r w:rsidR="0052325E" w:rsidRPr="00CE4732">
        <w:t xml:space="preserve">na ovaj način </w:t>
      </w:r>
      <w:r w:rsidR="003B66A7" w:rsidRPr="00CE4732">
        <w:rPr>
          <w:rFonts w:eastAsia="Calibri"/>
          <w:lang w:eastAsia="en-US"/>
        </w:rPr>
        <w:t>utvrde Opći uvjeti pod kojima umjetnici i drugi djelatnici mogu sudjelovati u provedbi Nacionalnog</w:t>
      </w:r>
      <w:r w:rsidR="00CA7761" w:rsidRPr="00CE4732">
        <w:rPr>
          <w:rFonts w:eastAsia="Calibri"/>
          <w:lang w:eastAsia="en-US"/>
        </w:rPr>
        <w:t>a</w:t>
      </w:r>
      <w:r w:rsidR="003B66A7" w:rsidRPr="00CE4732">
        <w:rPr>
          <w:rFonts w:eastAsia="Calibri"/>
          <w:lang w:eastAsia="en-US"/>
        </w:rPr>
        <w:t xml:space="preserve"> programa.</w:t>
      </w:r>
    </w:p>
    <w:p w:rsidR="003B66A7" w:rsidRPr="00CE4732" w:rsidRDefault="003B66A7" w:rsidP="005238AA">
      <w:pPr>
        <w:jc w:val="both"/>
      </w:pPr>
    </w:p>
    <w:p w:rsidR="00C656E7" w:rsidRPr="00CE4732" w:rsidRDefault="00C656E7" w:rsidP="005238AA">
      <w:pPr>
        <w:jc w:val="both"/>
      </w:pPr>
    </w:p>
    <w:p w:rsidR="00E442BD" w:rsidRPr="00CE4732" w:rsidRDefault="00E442BD" w:rsidP="003B66A7">
      <w:pPr>
        <w:ind w:firstLine="708"/>
        <w:jc w:val="both"/>
        <w:rPr>
          <w:b/>
          <w:bCs/>
        </w:rPr>
      </w:pPr>
      <w:r w:rsidRPr="00CE4732">
        <w:rPr>
          <w:b/>
          <w:bCs/>
        </w:rPr>
        <w:t xml:space="preserve">Pitanja koja se </w:t>
      </w:r>
      <w:r w:rsidR="00C931FA">
        <w:rPr>
          <w:b/>
          <w:bCs/>
        </w:rPr>
        <w:t>Z</w:t>
      </w:r>
      <w:r w:rsidRPr="00CE4732">
        <w:rPr>
          <w:b/>
          <w:bCs/>
        </w:rPr>
        <w:t>akonom uređuju</w:t>
      </w:r>
    </w:p>
    <w:p w:rsidR="00E40BF8" w:rsidRPr="00CE4732" w:rsidRDefault="00E40BF8" w:rsidP="003B66A7">
      <w:pPr>
        <w:ind w:firstLine="708"/>
        <w:jc w:val="both"/>
        <w:rPr>
          <w:b/>
          <w:bCs/>
        </w:rPr>
      </w:pPr>
    </w:p>
    <w:p w:rsidR="00E442BD" w:rsidRPr="00CE4732" w:rsidRDefault="00E442BD" w:rsidP="00475D4A">
      <w:pPr>
        <w:ind w:firstLine="426"/>
        <w:jc w:val="both"/>
      </w:pPr>
      <w:r w:rsidRPr="00CE4732">
        <w:t xml:space="preserve">Predloženim Zakonom uređuju se sljedeća pitanja: </w:t>
      </w:r>
    </w:p>
    <w:p w:rsidR="00E442BD" w:rsidRPr="00CE4732" w:rsidRDefault="00E442BD" w:rsidP="00F24C65">
      <w:pPr>
        <w:pStyle w:val="Odlomakpopisa"/>
        <w:numPr>
          <w:ilvl w:val="0"/>
          <w:numId w:val="53"/>
        </w:numPr>
        <w:spacing w:after="160"/>
        <w:ind w:left="709" w:hanging="283"/>
        <w:jc w:val="both"/>
        <w:rPr>
          <w:lang w:eastAsia="en-US"/>
        </w:rPr>
      </w:pPr>
      <w:r w:rsidRPr="00CE4732">
        <w:t>precizira se definicija audiovizualnih djelatnosti i zahtjevnog audiovizualnog djela</w:t>
      </w:r>
      <w:r w:rsidR="00CA7761" w:rsidRPr="00CE4732">
        <w:t>;</w:t>
      </w:r>
    </w:p>
    <w:p w:rsidR="00E442BD" w:rsidRPr="00CE4732" w:rsidRDefault="00E442BD" w:rsidP="00DF7BA8">
      <w:pPr>
        <w:pStyle w:val="Odlomakpopisa"/>
        <w:numPr>
          <w:ilvl w:val="0"/>
          <w:numId w:val="53"/>
        </w:numPr>
        <w:spacing w:after="160"/>
        <w:ind w:hanging="294"/>
        <w:jc w:val="both"/>
      </w:pPr>
      <w:r w:rsidRPr="00CE4732">
        <w:t>uvode se mehanizmi koregulacije</w:t>
      </w:r>
      <w:r w:rsidR="00614302" w:rsidRPr="00CE4732">
        <w:t>;</w:t>
      </w:r>
    </w:p>
    <w:p w:rsidR="00C44BEE" w:rsidRPr="00CE4732" w:rsidRDefault="00C44BEE" w:rsidP="00C44BEE">
      <w:pPr>
        <w:pStyle w:val="Odlomakpopisa"/>
        <w:numPr>
          <w:ilvl w:val="0"/>
          <w:numId w:val="53"/>
        </w:numPr>
        <w:spacing w:after="160"/>
        <w:ind w:hanging="294"/>
        <w:jc w:val="both"/>
      </w:pPr>
      <w:r w:rsidRPr="00CE4732">
        <w:t>preciziraju se rokovi i procedura donošenja Nacionalnoga programa;</w:t>
      </w:r>
    </w:p>
    <w:p w:rsidR="00C44BEE" w:rsidRPr="00CE4732" w:rsidRDefault="00C44BEE" w:rsidP="00F24C65">
      <w:pPr>
        <w:pStyle w:val="Odlomakpopisa"/>
        <w:numPr>
          <w:ilvl w:val="0"/>
          <w:numId w:val="53"/>
        </w:numPr>
        <w:spacing w:after="160"/>
        <w:ind w:hanging="294"/>
        <w:jc w:val="both"/>
      </w:pPr>
      <w:r w:rsidRPr="00CE4732">
        <w:t>uvodi se mogućnost financiranja mjera poticanja ulaganja u proizvodnju audiovizualnih djela iz drugih izvora;</w:t>
      </w:r>
    </w:p>
    <w:p w:rsidR="00E442BD" w:rsidRPr="00CE4732" w:rsidRDefault="00E442BD" w:rsidP="00DF7BA8">
      <w:pPr>
        <w:pStyle w:val="Odlomakpopisa"/>
        <w:numPr>
          <w:ilvl w:val="0"/>
          <w:numId w:val="53"/>
        </w:numPr>
        <w:spacing w:after="160"/>
        <w:ind w:hanging="294"/>
        <w:jc w:val="both"/>
      </w:pPr>
      <w:r w:rsidRPr="00CE4732">
        <w:t>preciziraju se sredstva za rad Centra te provedbu Nacionalnog</w:t>
      </w:r>
      <w:r w:rsidR="00CA7761" w:rsidRPr="00CE4732">
        <w:t>a</w:t>
      </w:r>
      <w:r w:rsidRPr="00CE4732">
        <w:t xml:space="preserve"> programa i poticanje ulaganja u proizvodnju audiovizualnih djela</w:t>
      </w:r>
      <w:r w:rsidR="00CA7761" w:rsidRPr="00CE4732">
        <w:t>;</w:t>
      </w:r>
    </w:p>
    <w:p w:rsidR="00E442BD" w:rsidRPr="00CE4732" w:rsidRDefault="00E442BD" w:rsidP="00DF7BA8">
      <w:pPr>
        <w:pStyle w:val="Odlomakpopisa"/>
        <w:numPr>
          <w:ilvl w:val="0"/>
          <w:numId w:val="53"/>
        </w:numPr>
        <w:spacing w:after="160"/>
        <w:ind w:hanging="294"/>
        <w:jc w:val="both"/>
      </w:pPr>
      <w:r w:rsidRPr="00CE4732">
        <w:t>preciziraju se kriteriji te</w:t>
      </w:r>
      <w:r w:rsidR="00CA7761" w:rsidRPr="00CE4732">
        <w:t xml:space="preserve"> </w:t>
      </w:r>
      <w:r w:rsidRPr="00CE4732">
        <w:t xml:space="preserve">postupak imenovanja i razrješenja </w:t>
      </w:r>
      <w:r w:rsidR="00225F22" w:rsidRPr="00CE4732">
        <w:t xml:space="preserve">ravnatelja Centra, </w:t>
      </w:r>
      <w:r w:rsidRPr="00CE4732">
        <w:t>članova tijela Centra</w:t>
      </w:r>
      <w:r w:rsidR="00225F22" w:rsidRPr="00CE4732">
        <w:t xml:space="preserve"> i umjetničkih savjetnika</w:t>
      </w:r>
      <w:r w:rsidR="00CA7761" w:rsidRPr="00CE4732">
        <w:t>;</w:t>
      </w:r>
      <w:r w:rsidRPr="00CE4732">
        <w:t xml:space="preserve"> </w:t>
      </w:r>
    </w:p>
    <w:p w:rsidR="00E442BD" w:rsidRPr="00CE4732" w:rsidRDefault="00E442BD" w:rsidP="00DF7BA8">
      <w:pPr>
        <w:pStyle w:val="Odlomakpopisa"/>
        <w:numPr>
          <w:ilvl w:val="0"/>
          <w:numId w:val="53"/>
        </w:numPr>
        <w:spacing w:after="160"/>
        <w:ind w:hanging="294"/>
        <w:jc w:val="both"/>
      </w:pPr>
      <w:r w:rsidRPr="00CE4732">
        <w:t>preciziraju se ovlasti tijela Centra</w:t>
      </w:r>
      <w:r w:rsidR="00CA7761" w:rsidRPr="00CE4732">
        <w:t>;</w:t>
      </w:r>
    </w:p>
    <w:p w:rsidR="00E442BD" w:rsidRPr="00CE4732" w:rsidRDefault="00E442BD" w:rsidP="00F24C65">
      <w:pPr>
        <w:pStyle w:val="Odlomakpopisa"/>
        <w:numPr>
          <w:ilvl w:val="0"/>
          <w:numId w:val="53"/>
        </w:numPr>
        <w:spacing w:after="160"/>
        <w:ind w:hanging="294"/>
        <w:jc w:val="both"/>
      </w:pPr>
      <w:r w:rsidRPr="00CE4732">
        <w:t>uređuje se sukob interesa za</w:t>
      </w:r>
      <w:r w:rsidR="00225F22" w:rsidRPr="00CE4732">
        <w:t xml:space="preserve"> </w:t>
      </w:r>
      <w:r w:rsidR="00C44BEE" w:rsidRPr="00CE4732">
        <w:t xml:space="preserve">članove </w:t>
      </w:r>
      <w:r w:rsidRPr="00CE4732">
        <w:t>tijela Centra i umjetničke savjetnike</w:t>
      </w:r>
      <w:r w:rsidR="00CA7761" w:rsidRPr="00CE4732">
        <w:t>;</w:t>
      </w:r>
      <w:r w:rsidRPr="00CE4732">
        <w:t xml:space="preserve"> </w:t>
      </w:r>
    </w:p>
    <w:p w:rsidR="00E442BD" w:rsidRPr="00CE4732" w:rsidRDefault="00E442BD" w:rsidP="00DF7BA8">
      <w:pPr>
        <w:pStyle w:val="Odlomakpopisa"/>
        <w:numPr>
          <w:ilvl w:val="0"/>
          <w:numId w:val="53"/>
        </w:numPr>
        <w:spacing w:after="160"/>
        <w:ind w:hanging="294"/>
        <w:jc w:val="both"/>
      </w:pPr>
      <w:r w:rsidRPr="00CE4732">
        <w:t>preciziraju se prekršajne odredbe</w:t>
      </w:r>
      <w:r w:rsidR="00F1196E" w:rsidRPr="00CE4732">
        <w:t>;</w:t>
      </w:r>
    </w:p>
    <w:p w:rsidR="00E442BD" w:rsidRPr="00CE4732" w:rsidRDefault="00E442BD" w:rsidP="00DF7BA8">
      <w:pPr>
        <w:pStyle w:val="Odlomakpopisa"/>
        <w:numPr>
          <w:ilvl w:val="0"/>
          <w:numId w:val="53"/>
        </w:numPr>
        <w:spacing w:after="160"/>
        <w:ind w:hanging="294"/>
        <w:jc w:val="both"/>
      </w:pPr>
      <w:r w:rsidRPr="00CE4732">
        <w:t>uređuju se prijelazne i završne odredbe.</w:t>
      </w:r>
    </w:p>
    <w:p w:rsidR="00E442BD" w:rsidRDefault="00E442BD" w:rsidP="005238AA">
      <w:pPr>
        <w:jc w:val="both"/>
      </w:pPr>
    </w:p>
    <w:p w:rsidR="00F24C65" w:rsidRPr="00CE4732" w:rsidRDefault="00F24C65" w:rsidP="005238AA">
      <w:pPr>
        <w:jc w:val="both"/>
      </w:pPr>
    </w:p>
    <w:p w:rsidR="00430835" w:rsidRPr="00CE4732" w:rsidRDefault="00825A21" w:rsidP="00825A21">
      <w:pPr>
        <w:ind w:left="708"/>
        <w:jc w:val="both"/>
        <w:rPr>
          <w:b/>
          <w:bCs/>
        </w:rPr>
      </w:pPr>
      <w:r w:rsidRPr="00CE4732">
        <w:rPr>
          <w:b/>
        </w:rPr>
        <w:t>P</w:t>
      </w:r>
      <w:r w:rsidR="00E442BD" w:rsidRPr="00CE4732">
        <w:rPr>
          <w:b/>
          <w:bCs/>
        </w:rPr>
        <w:t>osljedice koje će proisteći donošenjem ovoga Zakona</w:t>
      </w:r>
    </w:p>
    <w:p w:rsidR="00825A21" w:rsidRPr="00CE4732" w:rsidRDefault="00825A21" w:rsidP="00825A21">
      <w:pPr>
        <w:ind w:left="708"/>
        <w:jc w:val="both"/>
        <w:rPr>
          <w:b/>
          <w:bCs/>
        </w:rPr>
      </w:pPr>
    </w:p>
    <w:p w:rsidR="00401134" w:rsidRPr="00CE4732" w:rsidRDefault="00A13DBD" w:rsidP="00825A21">
      <w:pPr>
        <w:jc w:val="both"/>
      </w:pPr>
      <w:r w:rsidRPr="00CE4732">
        <w:tab/>
        <w:t>D</w:t>
      </w:r>
      <w:r w:rsidR="00E442BD" w:rsidRPr="00CE4732">
        <w:t>onošenjem predloženog</w:t>
      </w:r>
      <w:r w:rsidR="00F1196E" w:rsidRPr="00CE4732">
        <w:t>a</w:t>
      </w:r>
      <w:r w:rsidR="00E442BD" w:rsidRPr="00CE4732">
        <w:t xml:space="preserve"> Zakona doprinijet će se učinkovitijoj primjeni </w:t>
      </w:r>
      <w:r w:rsidR="00F1196E" w:rsidRPr="00CE4732">
        <w:t>odred</w:t>
      </w:r>
      <w:r w:rsidR="00225F22" w:rsidRPr="00CE4732">
        <w:t>a</w:t>
      </w:r>
      <w:r w:rsidR="00F1196E" w:rsidRPr="00CE4732">
        <w:t xml:space="preserve">ba </w:t>
      </w:r>
      <w:r w:rsidR="00E442BD" w:rsidRPr="00CE4732">
        <w:t>Zakona o audiovizualnim djelatnostima u praksi, napose u dijelu koji se odnosi na aktivnosti</w:t>
      </w:r>
      <w:r w:rsidRPr="00CE4732">
        <w:t xml:space="preserve"> </w:t>
      </w:r>
      <w:r w:rsidR="00E442BD" w:rsidRPr="00CE4732">
        <w:t>Hrvatskog audiovizualnog centra</w:t>
      </w:r>
      <w:r w:rsidR="00225F22" w:rsidRPr="00CE4732">
        <w:t>.</w:t>
      </w:r>
      <w:r w:rsidR="00FC0A4E" w:rsidRPr="00CE4732">
        <w:t xml:space="preserve"> Također će se riješiti nedoumice vezane </w:t>
      </w:r>
      <w:r w:rsidR="00F1196E" w:rsidRPr="00CE4732">
        <w:t>u</w:t>
      </w:r>
      <w:r w:rsidR="00FC0A4E" w:rsidRPr="00CE4732">
        <w:t xml:space="preserve">z rješavanje sukoba interesa te se omogućiti uređivanje određenih pitanja putem </w:t>
      </w:r>
      <w:r w:rsidR="004E3085" w:rsidRPr="00CE4732">
        <w:t>koregulacije.</w:t>
      </w:r>
    </w:p>
    <w:p w:rsidR="00E442BD" w:rsidRPr="00CE4732" w:rsidRDefault="00E442BD" w:rsidP="005238AA">
      <w:pPr>
        <w:jc w:val="both"/>
        <w:rPr>
          <w:b/>
          <w:bCs/>
        </w:rPr>
      </w:pPr>
    </w:p>
    <w:p w:rsidR="00072B75" w:rsidRPr="00CE4732" w:rsidRDefault="00072B75" w:rsidP="005238AA">
      <w:pPr>
        <w:jc w:val="both"/>
        <w:rPr>
          <w:b/>
          <w:bCs/>
        </w:rPr>
      </w:pPr>
      <w:r w:rsidRPr="00CE4732">
        <w:rPr>
          <w:b/>
          <w:bCs/>
        </w:rPr>
        <w:t>III.</w:t>
      </w:r>
      <w:r w:rsidR="00D47CD4" w:rsidRPr="00CE4732">
        <w:rPr>
          <w:b/>
          <w:bCs/>
        </w:rPr>
        <w:tab/>
      </w:r>
      <w:r w:rsidRPr="00CE4732">
        <w:rPr>
          <w:b/>
          <w:bCs/>
        </w:rPr>
        <w:t xml:space="preserve">OCJENA SREDSTAVA </w:t>
      </w:r>
      <w:r w:rsidR="004F07B1" w:rsidRPr="00CE4732">
        <w:rPr>
          <w:b/>
          <w:bCs/>
        </w:rPr>
        <w:t xml:space="preserve">POTREBNIH </w:t>
      </w:r>
      <w:r w:rsidRPr="00CE4732">
        <w:rPr>
          <w:b/>
          <w:bCs/>
        </w:rPr>
        <w:t>ZA PROVOĐENJE ZAKONA</w:t>
      </w:r>
    </w:p>
    <w:p w:rsidR="00072B75" w:rsidRPr="00CE4732" w:rsidRDefault="00072B75" w:rsidP="005238AA">
      <w:pPr>
        <w:jc w:val="both"/>
        <w:rPr>
          <w:b/>
          <w:bCs/>
        </w:rPr>
      </w:pPr>
    </w:p>
    <w:p w:rsidR="00E442BD" w:rsidRPr="00CE4732" w:rsidRDefault="00A13DBD" w:rsidP="005238AA">
      <w:pPr>
        <w:jc w:val="both"/>
        <w:rPr>
          <w:b/>
          <w:bCs/>
        </w:rPr>
      </w:pPr>
      <w:r w:rsidRPr="00CE4732">
        <w:rPr>
          <w:b/>
          <w:bCs/>
        </w:rPr>
        <w:tab/>
      </w:r>
      <w:r w:rsidR="00E442BD" w:rsidRPr="00CE4732">
        <w:t>Za provo</w:t>
      </w:r>
      <w:r w:rsidRPr="00CE4732">
        <w:t>đ</w:t>
      </w:r>
      <w:r w:rsidR="00E442BD" w:rsidRPr="00CE4732">
        <w:t>enje ovoga Zakona osigurana su financijska sredstva u Državnom</w:t>
      </w:r>
      <w:r w:rsidR="00F1196E" w:rsidRPr="00CE4732">
        <w:t>e</w:t>
      </w:r>
      <w:r w:rsidRPr="00CE4732">
        <w:t xml:space="preserve"> </w:t>
      </w:r>
      <w:r w:rsidR="00E442BD" w:rsidRPr="00CE4732">
        <w:t>prora</w:t>
      </w:r>
      <w:r w:rsidRPr="00CE4732">
        <w:t>č</w:t>
      </w:r>
      <w:r w:rsidR="00E442BD" w:rsidRPr="00CE4732">
        <w:t>unu u razdjelu Ministarstva kulture.</w:t>
      </w:r>
    </w:p>
    <w:p w:rsidR="003C7F77" w:rsidRPr="00CE4732" w:rsidRDefault="003C7F77" w:rsidP="005238AA">
      <w:pPr>
        <w:jc w:val="center"/>
        <w:rPr>
          <w:bCs/>
        </w:rPr>
      </w:pPr>
    </w:p>
    <w:p w:rsidR="00072B75" w:rsidRPr="00CE4732" w:rsidRDefault="00F46047" w:rsidP="005238AA">
      <w:pPr>
        <w:jc w:val="center"/>
        <w:rPr>
          <w:b/>
        </w:rPr>
      </w:pPr>
      <w:r w:rsidRPr="00CE4732">
        <w:rPr>
          <w:bCs/>
        </w:rPr>
        <w:br w:type="page"/>
      </w:r>
      <w:r w:rsidR="00072B75" w:rsidRPr="00CE4732">
        <w:rPr>
          <w:b/>
        </w:rPr>
        <w:lastRenderedPageBreak/>
        <w:t xml:space="preserve">PRIJEDLOG ZAKONA O </w:t>
      </w:r>
      <w:r w:rsidR="00100E12" w:rsidRPr="00CE4732">
        <w:rPr>
          <w:b/>
        </w:rPr>
        <w:t>AUDIOVIZUALNIM</w:t>
      </w:r>
      <w:r w:rsidR="0079439F" w:rsidRPr="00CE4732">
        <w:rPr>
          <w:b/>
        </w:rPr>
        <w:t xml:space="preserve"> DJELATNOSTI</w:t>
      </w:r>
      <w:r w:rsidR="00100E12" w:rsidRPr="00CE4732">
        <w:rPr>
          <w:b/>
        </w:rPr>
        <w:t>MA</w:t>
      </w:r>
    </w:p>
    <w:p w:rsidR="008D20E5" w:rsidRPr="00CE4732" w:rsidRDefault="008D20E5" w:rsidP="005238AA">
      <w:pPr>
        <w:jc w:val="center"/>
        <w:rPr>
          <w:b/>
        </w:rPr>
      </w:pPr>
    </w:p>
    <w:p w:rsidR="0079439F" w:rsidRPr="00CE4732" w:rsidRDefault="0079439F" w:rsidP="005238AA">
      <w:pPr>
        <w:jc w:val="center"/>
        <w:rPr>
          <w:rFonts w:eastAsia="Calibri"/>
          <w:b/>
          <w:lang w:eastAsia="en-US"/>
        </w:rPr>
      </w:pP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I. OPĆE ODREDBE</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Sadržaj Zakona</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Članak 1.</w:t>
      </w:r>
    </w:p>
    <w:p w:rsidR="0079439F" w:rsidRPr="00CE4732" w:rsidRDefault="0079439F" w:rsidP="005238AA">
      <w:pPr>
        <w:jc w:val="both"/>
        <w:rPr>
          <w:rFonts w:eastAsia="Calibri"/>
          <w:lang w:eastAsia="en-US"/>
        </w:rPr>
      </w:pPr>
    </w:p>
    <w:p w:rsidR="0079439F" w:rsidRDefault="008F20BF" w:rsidP="005238AA">
      <w:pPr>
        <w:jc w:val="both"/>
        <w:rPr>
          <w:rFonts w:eastAsia="Calibri"/>
          <w:lang w:eastAsia="en-US"/>
        </w:rPr>
      </w:pPr>
      <w:r w:rsidRPr="00CE4732">
        <w:rPr>
          <w:rFonts w:eastAsia="Calibri"/>
          <w:lang w:eastAsia="en-US"/>
        </w:rPr>
        <w:t xml:space="preserve">(1) </w:t>
      </w:r>
      <w:r w:rsidR="0079439F" w:rsidRPr="00CE4732">
        <w:rPr>
          <w:rFonts w:eastAsia="Calibri"/>
          <w:lang w:eastAsia="en-US"/>
        </w:rPr>
        <w:t xml:space="preserve">Ovim se Zakonom uređuje obavljanje, organiziranje i financiranje audiovizualnih djelatnosti kao </w:t>
      </w:r>
      <w:r w:rsidR="00F1196E" w:rsidRPr="00CE4732">
        <w:rPr>
          <w:rFonts w:eastAsia="Calibri"/>
          <w:lang w:eastAsia="en-US"/>
        </w:rPr>
        <w:t xml:space="preserve">temeljnih </w:t>
      </w:r>
      <w:r w:rsidR="0079439F" w:rsidRPr="00CE4732">
        <w:rPr>
          <w:rFonts w:eastAsia="Calibri"/>
          <w:lang w:eastAsia="en-US"/>
        </w:rPr>
        <w:t>sastavnic</w:t>
      </w:r>
      <w:r w:rsidR="00F1196E" w:rsidRPr="00CE4732">
        <w:rPr>
          <w:rFonts w:eastAsia="Calibri"/>
          <w:lang w:eastAsia="en-US"/>
        </w:rPr>
        <w:t>a</w:t>
      </w:r>
      <w:r w:rsidR="0079439F" w:rsidRPr="00CE4732">
        <w:rPr>
          <w:rFonts w:eastAsia="Calibri"/>
          <w:lang w:eastAsia="en-US"/>
        </w:rPr>
        <w:t xml:space="preserve"> suvremene kulture, poticanje hrvatskog audiovizualnog stvaralaštva i distribucije, promicanje kinoprikazivalaštva te komplementarnih djelatnosti, a osobito zaštita i proučavanje audiovizualne baštine kao i prikazivanje hrvatskih audiovizualnih djela u zemlji i inozemstvu.</w:t>
      </w:r>
    </w:p>
    <w:p w:rsidR="004C635A" w:rsidRPr="00CE4732" w:rsidRDefault="004C635A" w:rsidP="005238AA">
      <w:pPr>
        <w:jc w:val="both"/>
        <w:rPr>
          <w:rFonts w:eastAsia="Calibri"/>
          <w:lang w:eastAsia="en-US"/>
        </w:rPr>
      </w:pPr>
    </w:p>
    <w:p w:rsidR="008F20BF" w:rsidRPr="00CE4732" w:rsidRDefault="008F20BF" w:rsidP="005238AA">
      <w:pPr>
        <w:jc w:val="both"/>
        <w:rPr>
          <w:rFonts w:eastAsia="Calibri"/>
          <w:lang w:eastAsia="en-US"/>
        </w:rPr>
      </w:pPr>
      <w:r w:rsidRPr="00CE4732">
        <w:rPr>
          <w:rFonts w:eastAsia="Calibri"/>
          <w:lang w:eastAsia="en-US"/>
        </w:rPr>
        <w:t>(2) Audiovizualne djelatnosti od interesa su za Republiku Hrvatsku.</w:t>
      </w:r>
    </w:p>
    <w:p w:rsidR="0079439F" w:rsidRPr="00CE4732" w:rsidRDefault="0079439F" w:rsidP="005238AA">
      <w:pPr>
        <w:jc w:val="both"/>
        <w:rPr>
          <w:rFonts w:eastAsia="Calibri"/>
          <w:lang w:eastAsia="en-US"/>
        </w:rPr>
      </w:pPr>
    </w:p>
    <w:p w:rsidR="006C5262" w:rsidRPr="00CE4732" w:rsidRDefault="006C5262" w:rsidP="005238AA">
      <w:pPr>
        <w:jc w:val="center"/>
        <w:rPr>
          <w:rFonts w:eastAsia="Calibri"/>
          <w:lang w:eastAsia="en-US"/>
        </w:rPr>
      </w:pPr>
    </w:p>
    <w:p w:rsidR="0079439F" w:rsidRPr="00CE4732" w:rsidRDefault="008F20BF" w:rsidP="005238AA">
      <w:pPr>
        <w:jc w:val="center"/>
        <w:rPr>
          <w:rFonts w:eastAsia="Calibri"/>
          <w:lang w:eastAsia="en-US"/>
        </w:rPr>
      </w:pPr>
      <w:r w:rsidRPr="00CE4732">
        <w:rPr>
          <w:rFonts w:eastAsia="Calibri"/>
          <w:lang w:eastAsia="en-US"/>
        </w:rPr>
        <w:t>Svrha Zakona</w:t>
      </w:r>
    </w:p>
    <w:p w:rsidR="00292572" w:rsidRPr="00CE4732" w:rsidRDefault="00292572"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Članak 2.</w:t>
      </w:r>
    </w:p>
    <w:p w:rsidR="0079439F" w:rsidRPr="00CE4732" w:rsidRDefault="0079439F" w:rsidP="005238AA">
      <w:pPr>
        <w:jc w:val="both"/>
        <w:rPr>
          <w:rFonts w:eastAsia="Calibri"/>
          <w:lang w:eastAsia="en-US"/>
        </w:rPr>
      </w:pPr>
    </w:p>
    <w:p w:rsidR="0079439F" w:rsidRPr="00CE4732" w:rsidRDefault="00F24C65" w:rsidP="008F00EA">
      <w:pPr>
        <w:jc w:val="both"/>
        <w:rPr>
          <w:rFonts w:eastAsia="Calibri"/>
          <w:lang w:eastAsia="en-US"/>
        </w:rPr>
      </w:pPr>
      <w:r>
        <w:rPr>
          <w:rFonts w:eastAsia="Calibri"/>
          <w:lang w:eastAsia="en-US"/>
        </w:rPr>
        <w:t xml:space="preserve">(1) </w:t>
      </w:r>
      <w:r w:rsidR="008F20BF" w:rsidRPr="00CE4732">
        <w:rPr>
          <w:rFonts w:eastAsia="Calibri"/>
          <w:lang w:eastAsia="en-US"/>
        </w:rPr>
        <w:t xml:space="preserve">Svrha je ovoga </w:t>
      </w:r>
      <w:r w:rsidR="0079439F" w:rsidRPr="00CE4732">
        <w:rPr>
          <w:rFonts w:eastAsia="Calibri"/>
          <w:lang w:eastAsia="en-US"/>
        </w:rPr>
        <w:t>Zakon</w:t>
      </w:r>
      <w:r w:rsidR="008F20BF" w:rsidRPr="00CE4732">
        <w:rPr>
          <w:rFonts w:eastAsia="Calibri"/>
          <w:lang w:eastAsia="en-US"/>
        </w:rPr>
        <w:t>a</w:t>
      </w:r>
      <w:r w:rsidR="0079439F" w:rsidRPr="00CE4732">
        <w:rPr>
          <w:rFonts w:eastAsia="Calibri"/>
          <w:lang w:eastAsia="en-US"/>
        </w:rPr>
        <w:t xml:space="preserve"> potic</w:t>
      </w:r>
      <w:r w:rsidR="00302213" w:rsidRPr="00CE4732">
        <w:rPr>
          <w:rFonts w:eastAsia="Calibri"/>
          <w:lang w:eastAsia="en-US"/>
        </w:rPr>
        <w:t>ati</w:t>
      </w:r>
      <w:r w:rsidR="0079439F" w:rsidRPr="00CE4732">
        <w:rPr>
          <w:rFonts w:eastAsia="Calibri"/>
          <w:lang w:eastAsia="en-US"/>
        </w:rPr>
        <w:t xml:space="preserve"> razv</w:t>
      </w:r>
      <w:r w:rsidR="00302213" w:rsidRPr="00CE4732">
        <w:rPr>
          <w:rFonts w:eastAsia="Calibri"/>
          <w:lang w:eastAsia="en-US"/>
        </w:rPr>
        <w:t>oj</w:t>
      </w:r>
      <w:r w:rsidR="0079439F" w:rsidRPr="00CE4732">
        <w:rPr>
          <w:rFonts w:eastAsia="Calibri"/>
          <w:lang w:eastAsia="en-US"/>
        </w:rPr>
        <w:t xml:space="preserve"> audioviz</w:t>
      </w:r>
      <w:r w:rsidR="00C81384" w:rsidRPr="00CE4732">
        <w:rPr>
          <w:rFonts w:eastAsia="Calibri"/>
          <w:lang w:eastAsia="en-US"/>
        </w:rPr>
        <w:t xml:space="preserve">ualnih djelatnosti i promicanje </w:t>
      </w:r>
      <w:r w:rsidR="0079439F" w:rsidRPr="00CE4732">
        <w:rPr>
          <w:rFonts w:eastAsia="Calibri"/>
          <w:lang w:eastAsia="en-US"/>
        </w:rPr>
        <w:t>audiovizualnog</w:t>
      </w:r>
      <w:r w:rsidR="00F1196E" w:rsidRPr="00CE4732">
        <w:rPr>
          <w:rFonts w:eastAsia="Calibri"/>
          <w:lang w:eastAsia="en-US"/>
        </w:rPr>
        <w:t>a</w:t>
      </w:r>
      <w:r w:rsidR="0079439F" w:rsidRPr="00CE4732">
        <w:rPr>
          <w:rFonts w:eastAsia="Calibri"/>
          <w:lang w:eastAsia="en-US"/>
        </w:rPr>
        <w:t xml:space="preserve"> stvaralaštva na </w:t>
      </w:r>
      <w:r w:rsidR="00490565" w:rsidRPr="00CE4732">
        <w:rPr>
          <w:rFonts w:eastAsia="Calibri"/>
          <w:lang w:eastAsia="en-US"/>
        </w:rPr>
        <w:t xml:space="preserve">nacionalnoj i </w:t>
      </w:r>
      <w:r w:rsidR="0079439F" w:rsidRPr="00CE4732">
        <w:rPr>
          <w:rFonts w:eastAsia="Calibri"/>
          <w:lang w:eastAsia="en-US"/>
        </w:rPr>
        <w:t>međunarodnoj razini, očuvanje vrijednosti nacionalne kinematografije te ustanoviti i razviti sustav potpora razvoju audiovizualnih djelatnosti, zaštita prava i interesa gledatelja, kao i stvaranje uvjeta za koprodukciju.</w:t>
      </w:r>
    </w:p>
    <w:p w:rsidR="0079439F" w:rsidRPr="00CE4732" w:rsidRDefault="0079439F" w:rsidP="005238AA">
      <w:pPr>
        <w:ind w:hanging="284"/>
        <w:jc w:val="both"/>
        <w:rPr>
          <w:rFonts w:eastAsia="Calibri"/>
          <w:lang w:eastAsia="en-US"/>
        </w:rPr>
      </w:pPr>
    </w:p>
    <w:p w:rsidR="0079439F" w:rsidRPr="00CE4732" w:rsidRDefault="008F00EA" w:rsidP="008F00EA">
      <w:pPr>
        <w:jc w:val="both"/>
        <w:rPr>
          <w:rFonts w:eastAsia="Calibri"/>
          <w:lang w:eastAsia="en-US"/>
        </w:rPr>
      </w:pPr>
      <w:r w:rsidRPr="00CE4732">
        <w:rPr>
          <w:rFonts w:eastAsia="Calibri"/>
          <w:lang w:eastAsia="en-US"/>
        </w:rPr>
        <w:t>(2)</w:t>
      </w:r>
      <w:r w:rsidR="00212C0E" w:rsidRPr="00CE4732">
        <w:rPr>
          <w:rFonts w:eastAsia="Calibri"/>
          <w:lang w:eastAsia="en-US"/>
        </w:rPr>
        <w:t xml:space="preserve"> </w:t>
      </w:r>
      <w:r w:rsidR="0079439F" w:rsidRPr="00CE4732">
        <w:rPr>
          <w:rFonts w:eastAsia="Calibri"/>
          <w:lang w:eastAsia="en-US"/>
        </w:rPr>
        <w:t>Odredbe ovoga Zakona provodit će se sukladno načelu zaštite prava autora na slobodno izražavanje, kao i zaštite prava intelektualnog</w:t>
      </w:r>
      <w:r w:rsidR="002B37E7" w:rsidRPr="00CE4732">
        <w:rPr>
          <w:rFonts w:eastAsia="Calibri"/>
          <w:lang w:eastAsia="en-US"/>
        </w:rPr>
        <w:t>a</w:t>
      </w:r>
      <w:r w:rsidR="0079439F" w:rsidRPr="00CE4732">
        <w:rPr>
          <w:rFonts w:eastAsia="Calibri"/>
          <w:lang w:eastAsia="en-US"/>
        </w:rPr>
        <w:t xml:space="preserve"> vlasništva u području audiovizualnih djelatnosti.</w:t>
      </w:r>
    </w:p>
    <w:p w:rsidR="0079439F" w:rsidRPr="00CE4732" w:rsidRDefault="0079439F" w:rsidP="005238AA">
      <w:pPr>
        <w:ind w:hanging="284"/>
        <w:jc w:val="both"/>
        <w:rPr>
          <w:rFonts w:eastAsia="Calibri"/>
          <w:lang w:eastAsia="en-US"/>
        </w:rPr>
      </w:pPr>
    </w:p>
    <w:p w:rsidR="0079439F" w:rsidRPr="00CE4732" w:rsidRDefault="008F00EA" w:rsidP="008F00EA">
      <w:pPr>
        <w:jc w:val="both"/>
        <w:rPr>
          <w:rFonts w:eastAsia="Calibri"/>
          <w:lang w:eastAsia="en-US"/>
        </w:rPr>
      </w:pPr>
      <w:r w:rsidRPr="00CE4732">
        <w:rPr>
          <w:rFonts w:eastAsia="Calibri"/>
          <w:lang w:eastAsia="en-US"/>
        </w:rPr>
        <w:t>(3)</w:t>
      </w:r>
      <w:r w:rsidR="00212C0E" w:rsidRPr="00CE4732">
        <w:rPr>
          <w:rFonts w:eastAsia="Calibri"/>
          <w:lang w:eastAsia="en-US"/>
        </w:rPr>
        <w:t xml:space="preserve"> </w:t>
      </w:r>
      <w:r w:rsidR="0079439F" w:rsidRPr="00CE4732">
        <w:rPr>
          <w:rFonts w:eastAsia="Calibri"/>
          <w:lang w:eastAsia="en-US"/>
        </w:rPr>
        <w:t>U obavljanju audiovizualnih djelatnosti posebno će se skrbiti o očuvanju hrvatskog</w:t>
      </w:r>
      <w:r w:rsidR="002B37E7" w:rsidRPr="00CE4732">
        <w:rPr>
          <w:rFonts w:eastAsia="Calibri"/>
          <w:lang w:eastAsia="en-US"/>
        </w:rPr>
        <w:t>a</w:t>
      </w:r>
      <w:r w:rsidR="0079439F" w:rsidRPr="00CE4732">
        <w:rPr>
          <w:rFonts w:eastAsia="Calibri"/>
          <w:lang w:eastAsia="en-US"/>
        </w:rPr>
        <w:t xml:space="preserve"> jezika i kulturnog</w:t>
      </w:r>
      <w:r w:rsidR="002B37E7" w:rsidRPr="00CE4732">
        <w:rPr>
          <w:rFonts w:eastAsia="Calibri"/>
          <w:lang w:eastAsia="en-US"/>
        </w:rPr>
        <w:t>a</w:t>
      </w:r>
      <w:r w:rsidR="0079439F" w:rsidRPr="00CE4732">
        <w:rPr>
          <w:rFonts w:eastAsia="Calibri"/>
          <w:lang w:eastAsia="en-US"/>
        </w:rPr>
        <w:t xml:space="preserve"> identiteta u europskom</w:t>
      </w:r>
      <w:r w:rsidR="002B37E7" w:rsidRPr="00CE4732">
        <w:rPr>
          <w:rFonts w:eastAsia="Calibri"/>
          <w:lang w:eastAsia="en-US"/>
        </w:rPr>
        <w:t>e</w:t>
      </w:r>
      <w:r w:rsidR="0079439F" w:rsidRPr="00CE4732">
        <w:rPr>
          <w:rFonts w:eastAsia="Calibri"/>
          <w:lang w:eastAsia="en-US"/>
        </w:rPr>
        <w:t xml:space="preserve"> i svjetskom</w:t>
      </w:r>
      <w:r w:rsidR="002B37E7" w:rsidRPr="00CE4732">
        <w:rPr>
          <w:rFonts w:eastAsia="Calibri"/>
          <w:lang w:eastAsia="en-US"/>
        </w:rPr>
        <w:t>e</w:t>
      </w:r>
      <w:r w:rsidR="0079439F" w:rsidRPr="00CE4732">
        <w:rPr>
          <w:rFonts w:eastAsia="Calibri"/>
          <w:lang w:eastAsia="en-US"/>
        </w:rPr>
        <w:t xml:space="preserve"> kontekstu sukladno načelima kulturne raznolikosti te zaštiti djece i mladih, ravnopravnosti spolova, rasa i nacionalnih manjina.</w:t>
      </w:r>
    </w:p>
    <w:p w:rsidR="0079439F" w:rsidRPr="00CE4732" w:rsidRDefault="0079439F" w:rsidP="005238AA">
      <w:pPr>
        <w:jc w:val="both"/>
        <w:rPr>
          <w:rFonts w:eastAsia="Calibri"/>
          <w:lang w:eastAsia="en-US"/>
        </w:rPr>
      </w:pPr>
    </w:p>
    <w:p w:rsidR="006C5262" w:rsidRPr="00CE4732" w:rsidRDefault="006C5262"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Značenje pojmova</w:t>
      </w:r>
    </w:p>
    <w:p w:rsidR="00BD180D" w:rsidRPr="00CE4732" w:rsidRDefault="00BD180D"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3. </w:t>
      </w:r>
    </w:p>
    <w:p w:rsidR="00D93584" w:rsidRPr="00CE4732" w:rsidRDefault="00D93584" w:rsidP="00D93584">
      <w:pPr>
        <w:jc w:val="both"/>
        <w:rPr>
          <w:rFonts w:eastAsia="Calibri"/>
          <w:lang w:eastAsia="en-US"/>
        </w:rPr>
      </w:pPr>
    </w:p>
    <w:p w:rsidR="008F20BF" w:rsidRPr="00CE4732" w:rsidRDefault="0079439F" w:rsidP="00D93584">
      <w:pPr>
        <w:jc w:val="both"/>
        <w:rPr>
          <w:rFonts w:eastAsia="Calibri"/>
          <w:lang w:eastAsia="en-US"/>
        </w:rPr>
      </w:pPr>
      <w:r w:rsidRPr="00CE4732">
        <w:rPr>
          <w:rFonts w:eastAsia="Calibri"/>
          <w:lang w:eastAsia="en-US"/>
        </w:rPr>
        <w:t>U smislu ovoga Zakona pojedini pojmovi imaju sljedeća značenja:</w:t>
      </w:r>
    </w:p>
    <w:p w:rsidR="0079439F" w:rsidRPr="00CE4732" w:rsidRDefault="0079439F" w:rsidP="00D93584">
      <w:pPr>
        <w:numPr>
          <w:ilvl w:val="0"/>
          <w:numId w:val="63"/>
        </w:numPr>
        <w:jc w:val="both"/>
        <w:rPr>
          <w:rFonts w:eastAsia="Calibri"/>
          <w:lang w:eastAsia="en-US"/>
        </w:rPr>
      </w:pPr>
      <w:r w:rsidRPr="00CE4732">
        <w:rPr>
          <w:rFonts w:eastAsia="Calibri"/>
          <w:b/>
          <w:i/>
          <w:lang w:eastAsia="en-US"/>
        </w:rPr>
        <w:t>Audiovizualnim djelatnostima</w:t>
      </w:r>
      <w:r w:rsidRPr="00CE4732">
        <w:rPr>
          <w:rFonts w:eastAsia="Calibri"/>
          <w:b/>
          <w:lang w:eastAsia="en-US"/>
        </w:rPr>
        <w:t xml:space="preserve"> </w:t>
      </w:r>
      <w:r w:rsidRPr="00CE4732">
        <w:rPr>
          <w:rFonts w:eastAsia="Calibri"/>
          <w:lang w:eastAsia="en-US"/>
        </w:rPr>
        <w:t xml:space="preserve">smatraju se razvoj, proizvodnja, promocija, distribucija i prikazivanje audiovizualnih djela. U svrhu provedbe odredbe članka </w:t>
      </w:r>
      <w:r w:rsidR="00302213" w:rsidRPr="00CE4732">
        <w:rPr>
          <w:rFonts w:eastAsia="Calibri"/>
          <w:lang w:eastAsia="en-US"/>
        </w:rPr>
        <w:t>23</w:t>
      </w:r>
      <w:r w:rsidRPr="00CE4732">
        <w:rPr>
          <w:rFonts w:eastAsia="Calibri"/>
          <w:lang w:eastAsia="en-US"/>
        </w:rPr>
        <w:t>. ovoga Zakona smatra se da audiovizualne djelatnosti obuhvaćaju i proizvodnju jednog</w:t>
      </w:r>
      <w:r w:rsidR="002B37E7" w:rsidRPr="00CE4732">
        <w:rPr>
          <w:rFonts w:eastAsia="Calibri"/>
          <w:lang w:eastAsia="en-US"/>
        </w:rPr>
        <w:t>a</w:t>
      </w:r>
      <w:r w:rsidRPr="00CE4732">
        <w:rPr>
          <w:rFonts w:eastAsia="Calibri"/>
          <w:lang w:eastAsia="en-US"/>
        </w:rPr>
        <w:t xml:space="preserve"> ili više audiovizualnih</w:t>
      </w:r>
      <w:r w:rsidR="00344A6C" w:rsidRPr="00CE4732">
        <w:rPr>
          <w:rFonts w:eastAsia="Calibri"/>
          <w:lang w:eastAsia="en-US"/>
        </w:rPr>
        <w:t>,</w:t>
      </w:r>
      <w:r w:rsidR="00F627BF" w:rsidRPr="00CE4732">
        <w:rPr>
          <w:rFonts w:eastAsia="Calibri"/>
          <w:lang w:eastAsia="en-US"/>
        </w:rPr>
        <w:t xml:space="preserve"> </w:t>
      </w:r>
      <w:r w:rsidRPr="00CE4732">
        <w:rPr>
          <w:rFonts w:eastAsia="Calibri"/>
          <w:lang w:eastAsia="en-US"/>
        </w:rPr>
        <w:t>multimedijskih</w:t>
      </w:r>
      <w:r w:rsidR="00344A6C" w:rsidRPr="00CE4732">
        <w:rPr>
          <w:rFonts w:eastAsia="Calibri"/>
          <w:lang w:eastAsia="en-US"/>
        </w:rPr>
        <w:t xml:space="preserve"> i transmedijskih</w:t>
      </w:r>
      <w:r w:rsidRPr="00CE4732">
        <w:rPr>
          <w:rFonts w:eastAsia="Calibri"/>
          <w:lang w:eastAsia="en-US"/>
        </w:rPr>
        <w:t xml:space="preserve"> programa, </w:t>
      </w:r>
      <w:r w:rsidR="00FF5525" w:rsidRPr="00CE4732">
        <w:rPr>
          <w:rFonts w:eastAsia="Calibri"/>
          <w:lang w:eastAsia="en-US"/>
        </w:rPr>
        <w:t xml:space="preserve">proizvodnju televizijskih serija, proizvodnju videoigara, </w:t>
      </w:r>
      <w:r w:rsidRPr="00CE4732">
        <w:rPr>
          <w:rFonts w:eastAsia="Calibri"/>
          <w:lang w:eastAsia="en-US"/>
        </w:rPr>
        <w:t>pružanje audiovizualnih medijskih usluga, audiovizualnih medijskih usluga na zahtjev</w:t>
      </w:r>
      <w:r w:rsidR="00F95CDA" w:rsidRPr="00CE4732">
        <w:rPr>
          <w:rFonts w:eastAsia="Calibri"/>
          <w:lang w:eastAsia="en-US"/>
        </w:rPr>
        <w:t xml:space="preserve">, audiovizualnih medijskih usluga putem </w:t>
      </w:r>
      <w:r w:rsidR="00F95CDA" w:rsidRPr="00CE4732">
        <w:rPr>
          <w:rFonts w:eastAsia="Calibri"/>
          <w:lang w:eastAsia="en-US"/>
        </w:rPr>
        <w:lastRenderedPageBreak/>
        <w:t>satelita, interneta, kabla i drugih oblika prijenosa</w:t>
      </w:r>
      <w:r w:rsidRPr="00CE4732">
        <w:rPr>
          <w:rFonts w:eastAsia="Calibri"/>
          <w:lang w:eastAsia="en-US"/>
        </w:rPr>
        <w:t xml:space="preserve"> i usluga elektroničkih publikacija te prijenos i/ili retransmisiju audiovizualnih programa i njihovih dijelova.</w:t>
      </w:r>
    </w:p>
    <w:p w:rsidR="007E2156" w:rsidRPr="00CE4732" w:rsidRDefault="0079439F" w:rsidP="00D93584">
      <w:pPr>
        <w:numPr>
          <w:ilvl w:val="0"/>
          <w:numId w:val="63"/>
        </w:numPr>
        <w:jc w:val="both"/>
        <w:rPr>
          <w:rFonts w:eastAsia="Calibri"/>
          <w:lang w:eastAsia="en-US"/>
        </w:rPr>
      </w:pPr>
      <w:r w:rsidRPr="00CE4732">
        <w:rPr>
          <w:rFonts w:eastAsia="Calibri"/>
          <w:b/>
          <w:i/>
          <w:lang w:eastAsia="en-US"/>
        </w:rPr>
        <w:t>Audiovizualna djela</w:t>
      </w:r>
      <w:r w:rsidRPr="00CE4732">
        <w:rPr>
          <w:rFonts w:eastAsia="Calibri"/>
          <w:b/>
          <w:lang w:eastAsia="en-US"/>
        </w:rPr>
        <w:t xml:space="preserve"> </w:t>
      </w:r>
      <w:r w:rsidRPr="00CE4732">
        <w:rPr>
          <w:rFonts w:eastAsia="Calibri"/>
          <w:lang w:eastAsia="en-US"/>
        </w:rPr>
        <w:t>su igrani i dokumenta</w:t>
      </w:r>
      <w:r w:rsidR="00F627BF" w:rsidRPr="00CE4732">
        <w:rPr>
          <w:rFonts w:eastAsia="Calibri"/>
          <w:lang w:eastAsia="en-US"/>
        </w:rPr>
        <w:t>rni filmovi, animirani filmovi</w:t>
      </w:r>
      <w:r w:rsidRPr="00CE4732">
        <w:rPr>
          <w:rFonts w:eastAsia="Calibri"/>
          <w:lang w:eastAsia="en-US"/>
        </w:rPr>
        <w:t>, eksperimentalni filmovi</w:t>
      </w:r>
      <w:r w:rsidR="003F6586" w:rsidRPr="00CE4732">
        <w:rPr>
          <w:rFonts w:eastAsia="Calibri"/>
          <w:lang w:eastAsia="en-US"/>
        </w:rPr>
        <w:t>,</w:t>
      </w:r>
      <w:r w:rsidR="00F627BF" w:rsidRPr="00CE4732">
        <w:rPr>
          <w:rFonts w:eastAsia="Calibri"/>
          <w:lang w:eastAsia="en-US"/>
        </w:rPr>
        <w:t xml:space="preserve"> multimedijski i transmedijski projekti,</w:t>
      </w:r>
      <w:r w:rsidR="003F6586" w:rsidRPr="00CE4732">
        <w:rPr>
          <w:rFonts w:eastAsia="Calibri"/>
          <w:lang w:eastAsia="en-US"/>
        </w:rPr>
        <w:t xml:space="preserve"> televizijske serije, videoigre</w:t>
      </w:r>
      <w:r w:rsidR="00F627BF" w:rsidRPr="00CE4732">
        <w:rPr>
          <w:rFonts w:eastAsia="Calibri"/>
          <w:lang w:eastAsia="en-US"/>
        </w:rPr>
        <w:t xml:space="preserve"> </w:t>
      </w:r>
      <w:r w:rsidRPr="00CE4732">
        <w:rPr>
          <w:rFonts w:eastAsia="Calibri"/>
          <w:lang w:eastAsia="en-US"/>
        </w:rPr>
        <w:t>te sva druga audiovizualna djela koja su umjetnički i/ili autorski izraz bez obzira na tehnologiju kojom su nastala, podlogu na kojoj su fiksirana te način na koji se prikazuju.</w:t>
      </w:r>
      <w:r w:rsidR="00F506AA" w:rsidRPr="00CE4732">
        <w:rPr>
          <w:rFonts w:eastAsia="Calibri"/>
          <w:lang w:eastAsia="en-US"/>
        </w:rPr>
        <w:t xml:space="preserve"> </w:t>
      </w:r>
    </w:p>
    <w:p w:rsidR="0079439F" w:rsidRPr="00CE4732" w:rsidRDefault="0079439F" w:rsidP="00D93584">
      <w:pPr>
        <w:numPr>
          <w:ilvl w:val="0"/>
          <w:numId w:val="63"/>
        </w:numPr>
        <w:jc w:val="both"/>
        <w:rPr>
          <w:rFonts w:eastAsia="Calibri"/>
          <w:lang w:eastAsia="en-US"/>
        </w:rPr>
      </w:pPr>
      <w:r w:rsidRPr="00CE4732">
        <w:rPr>
          <w:rFonts w:eastAsia="Calibri"/>
          <w:b/>
          <w:i/>
          <w:lang w:eastAsia="en-US"/>
        </w:rPr>
        <w:t>Kulturni proizvod</w:t>
      </w:r>
      <w:r w:rsidRPr="00CE4732">
        <w:rPr>
          <w:rFonts w:eastAsia="Calibri"/>
          <w:lang w:eastAsia="en-US"/>
        </w:rPr>
        <w:t xml:space="preserve"> je audiovizualno djelo za koje je moguće dodijeliti državnu potporu sukladno uspostavljenom</w:t>
      </w:r>
      <w:r w:rsidR="00207A09" w:rsidRPr="00CE4732">
        <w:rPr>
          <w:rFonts w:eastAsia="Calibri"/>
          <w:lang w:eastAsia="en-US"/>
        </w:rPr>
        <w:t>u</w:t>
      </w:r>
      <w:r w:rsidRPr="00CE4732">
        <w:rPr>
          <w:rFonts w:eastAsia="Calibri"/>
          <w:lang w:eastAsia="en-US"/>
        </w:rPr>
        <w:t xml:space="preserve"> nacionalnom sustavu odabira utemeljenom</w:t>
      </w:r>
      <w:r w:rsidR="00207A09" w:rsidRPr="00CE4732">
        <w:rPr>
          <w:rFonts w:eastAsia="Calibri"/>
          <w:lang w:eastAsia="en-US"/>
        </w:rPr>
        <w:t>u</w:t>
      </w:r>
      <w:r w:rsidRPr="00CE4732">
        <w:rPr>
          <w:rFonts w:eastAsia="Calibri"/>
          <w:lang w:eastAsia="en-US"/>
        </w:rPr>
        <w:t xml:space="preserve"> na mjerljivim kriterijima.</w:t>
      </w:r>
    </w:p>
    <w:p w:rsidR="0079439F" w:rsidRPr="00CE4732" w:rsidRDefault="004B1F74" w:rsidP="00D93584">
      <w:pPr>
        <w:numPr>
          <w:ilvl w:val="0"/>
          <w:numId w:val="63"/>
        </w:numPr>
        <w:jc w:val="both"/>
        <w:rPr>
          <w:rFonts w:eastAsia="Calibri"/>
          <w:lang w:eastAsia="en-US"/>
        </w:rPr>
      </w:pPr>
      <w:r w:rsidRPr="00CE4732">
        <w:rPr>
          <w:rFonts w:eastAsia="Calibri"/>
          <w:b/>
          <w:i/>
          <w:lang w:eastAsia="en-US"/>
        </w:rPr>
        <w:t>Z</w:t>
      </w:r>
      <w:r w:rsidR="0079439F" w:rsidRPr="00CE4732">
        <w:rPr>
          <w:rFonts w:eastAsia="Calibri"/>
          <w:b/>
          <w:i/>
          <w:lang w:eastAsia="en-US"/>
        </w:rPr>
        <w:t>ahtjevno audiovizualno djelo</w:t>
      </w:r>
      <w:r w:rsidR="0079439F" w:rsidRPr="00CE4732">
        <w:rPr>
          <w:rFonts w:eastAsia="Calibri"/>
          <w:lang w:eastAsia="en-US"/>
        </w:rPr>
        <w:t xml:space="preserve"> je djelo posebne umjetničke i/ili kulturne vrijednosti za nacionalnu ili europsku filmsku umjetnost koje pridonosi kulturnoj raznolikosti i pluralizmu umjetničkog</w:t>
      </w:r>
      <w:r w:rsidR="004D2636" w:rsidRPr="00CE4732">
        <w:rPr>
          <w:rFonts w:eastAsia="Calibri"/>
          <w:lang w:eastAsia="en-US"/>
        </w:rPr>
        <w:t>a</w:t>
      </w:r>
      <w:r w:rsidR="0079439F" w:rsidRPr="00CE4732">
        <w:rPr>
          <w:rFonts w:eastAsia="Calibri"/>
          <w:lang w:eastAsia="en-US"/>
        </w:rPr>
        <w:t xml:space="preserve"> izraza</w:t>
      </w:r>
      <w:r w:rsidR="00377C55" w:rsidRPr="00CE4732">
        <w:rPr>
          <w:rFonts w:eastAsia="Calibri"/>
          <w:lang w:eastAsia="en-US"/>
        </w:rPr>
        <w:t>, a</w:t>
      </w:r>
      <w:r w:rsidR="00302213" w:rsidRPr="00CE4732">
        <w:rPr>
          <w:rFonts w:eastAsia="Calibri"/>
          <w:lang w:eastAsia="en-US"/>
        </w:rPr>
        <w:t xml:space="preserve"> osobito</w:t>
      </w:r>
      <w:r w:rsidR="0079439F" w:rsidRPr="00CE4732">
        <w:rPr>
          <w:rFonts w:eastAsia="Calibri"/>
          <w:lang w:eastAsia="en-US"/>
        </w:rPr>
        <w:t>:</w:t>
      </w:r>
    </w:p>
    <w:p w:rsidR="0079439F" w:rsidRPr="00CE4732" w:rsidRDefault="0079439F" w:rsidP="00F24C65">
      <w:pPr>
        <w:numPr>
          <w:ilvl w:val="0"/>
          <w:numId w:val="53"/>
        </w:numPr>
        <w:ind w:hanging="294"/>
        <w:jc w:val="both"/>
        <w:rPr>
          <w:rFonts w:eastAsia="Calibri"/>
          <w:lang w:eastAsia="en-US"/>
        </w:rPr>
      </w:pPr>
      <w:r w:rsidRPr="00CE4732">
        <w:rPr>
          <w:rFonts w:eastAsia="Calibri"/>
          <w:lang w:eastAsia="en-US"/>
        </w:rPr>
        <w:t>djelo visoke kvalitete ili kreativnog</w:t>
      </w:r>
      <w:r w:rsidR="004D2636" w:rsidRPr="00CE4732">
        <w:rPr>
          <w:rFonts w:eastAsia="Calibri"/>
          <w:lang w:eastAsia="en-US"/>
        </w:rPr>
        <w:t>a</w:t>
      </w:r>
      <w:r w:rsidRPr="00CE4732">
        <w:rPr>
          <w:rFonts w:eastAsia="Calibri"/>
          <w:lang w:eastAsia="en-US"/>
        </w:rPr>
        <w:t xml:space="preserve"> rizika koje iz bilo kojeg</w:t>
      </w:r>
      <w:r w:rsidR="004D2636" w:rsidRPr="00CE4732">
        <w:rPr>
          <w:rFonts w:eastAsia="Calibri"/>
          <w:lang w:eastAsia="en-US"/>
        </w:rPr>
        <w:t>a</w:t>
      </w:r>
      <w:r w:rsidRPr="00CE4732">
        <w:rPr>
          <w:rFonts w:eastAsia="Calibri"/>
          <w:lang w:eastAsia="en-US"/>
        </w:rPr>
        <w:t xml:space="preserve"> razloga nije komercijalno isplativo, odnosno kojemu je otežan pristup financiranju</w:t>
      </w:r>
      <w:r w:rsidR="004D2636" w:rsidRPr="00CE4732">
        <w:rPr>
          <w:rFonts w:eastAsia="Calibri"/>
          <w:lang w:eastAsia="en-US"/>
        </w:rPr>
        <w:t>;</w:t>
      </w:r>
    </w:p>
    <w:p w:rsidR="0079439F" w:rsidRPr="00CE4732" w:rsidRDefault="0079439F" w:rsidP="00F24C65">
      <w:pPr>
        <w:numPr>
          <w:ilvl w:val="0"/>
          <w:numId w:val="53"/>
        </w:numPr>
        <w:ind w:hanging="294"/>
        <w:jc w:val="both"/>
        <w:rPr>
          <w:rFonts w:eastAsia="Calibri"/>
          <w:lang w:eastAsia="en-US"/>
        </w:rPr>
      </w:pPr>
      <w:r w:rsidRPr="00CE4732">
        <w:rPr>
          <w:rFonts w:eastAsia="Calibri"/>
          <w:lang w:eastAsia="en-US"/>
        </w:rPr>
        <w:t>djelo zahtjevne tematike važne za kulturni cilj koje nije komercijalno održivo</w:t>
      </w:r>
      <w:r w:rsidR="004D2636" w:rsidRPr="00CE4732">
        <w:rPr>
          <w:rFonts w:eastAsia="Calibri"/>
          <w:lang w:eastAsia="en-US"/>
        </w:rPr>
        <w:t>;</w:t>
      </w:r>
    </w:p>
    <w:p w:rsidR="0079439F" w:rsidRPr="00CE4732" w:rsidRDefault="0079439F" w:rsidP="00F24C65">
      <w:pPr>
        <w:numPr>
          <w:ilvl w:val="0"/>
          <w:numId w:val="53"/>
        </w:numPr>
        <w:ind w:hanging="294"/>
        <w:jc w:val="both"/>
        <w:rPr>
          <w:rFonts w:eastAsia="Calibri"/>
          <w:lang w:eastAsia="en-US"/>
        </w:rPr>
      </w:pPr>
      <w:r w:rsidRPr="00CE4732">
        <w:rPr>
          <w:rFonts w:eastAsia="Calibri"/>
          <w:lang w:eastAsia="en-US"/>
        </w:rPr>
        <w:t>prvi ili drugi film nekog</w:t>
      </w:r>
      <w:r w:rsidR="004D2636" w:rsidRPr="00CE4732">
        <w:rPr>
          <w:rFonts w:eastAsia="Calibri"/>
          <w:lang w:eastAsia="en-US"/>
        </w:rPr>
        <w:t>a</w:t>
      </w:r>
      <w:r w:rsidRPr="00CE4732">
        <w:rPr>
          <w:rFonts w:eastAsia="Calibri"/>
          <w:lang w:eastAsia="en-US"/>
        </w:rPr>
        <w:t xml:space="preserve"> redatelja, dokumentarni film, kratki film i slično.</w:t>
      </w:r>
    </w:p>
    <w:p w:rsidR="0079439F" w:rsidRPr="00CE4732" w:rsidRDefault="0079439F" w:rsidP="00D93584">
      <w:pPr>
        <w:numPr>
          <w:ilvl w:val="0"/>
          <w:numId w:val="63"/>
        </w:numPr>
        <w:jc w:val="both"/>
        <w:rPr>
          <w:rFonts w:eastAsia="Calibri"/>
          <w:lang w:eastAsia="en-US"/>
        </w:rPr>
      </w:pPr>
      <w:r w:rsidRPr="00CE4732">
        <w:rPr>
          <w:rFonts w:eastAsia="Calibri"/>
          <w:b/>
          <w:i/>
          <w:lang w:eastAsia="en-US"/>
        </w:rPr>
        <w:t>Audiovizualno djelo niskoga proračuna</w:t>
      </w:r>
      <w:r w:rsidRPr="00CE4732">
        <w:rPr>
          <w:rFonts w:eastAsia="Calibri"/>
          <w:lang w:eastAsia="en-US"/>
        </w:rPr>
        <w:t xml:space="preserve"> je svako djelo čiji troškovi proizvodnje ne premašuju prosječne troškove audiovizualnog</w:t>
      </w:r>
      <w:r w:rsidR="004D2636" w:rsidRPr="00CE4732">
        <w:rPr>
          <w:rFonts w:eastAsia="Calibri"/>
          <w:lang w:eastAsia="en-US"/>
        </w:rPr>
        <w:t>a</w:t>
      </w:r>
      <w:r w:rsidRPr="00CE4732">
        <w:rPr>
          <w:rFonts w:eastAsia="Calibri"/>
          <w:lang w:eastAsia="en-US"/>
        </w:rPr>
        <w:t xml:space="preserve"> djela u njegovoj kategoriji (cjelovečernji igrani film, kratki igrani film, cjelovečernji dokumentarni film, kratki dokumentarni film, animirani film, eksperimentalni film) koje je pretežito financirano iz javnih sredstava Republike Hrvatske u </w:t>
      </w:r>
      <w:r w:rsidR="004D2636" w:rsidRPr="00CE4732">
        <w:rPr>
          <w:rFonts w:eastAsia="Calibri"/>
          <w:lang w:eastAsia="en-US"/>
        </w:rPr>
        <w:t>posljednje</w:t>
      </w:r>
      <w:r w:rsidRPr="00CE4732">
        <w:rPr>
          <w:rFonts w:eastAsia="Calibri"/>
          <w:lang w:eastAsia="en-US"/>
        </w:rPr>
        <w:t xml:space="preserve"> tri godine.</w:t>
      </w:r>
    </w:p>
    <w:p w:rsidR="0079439F" w:rsidRPr="00CE4732" w:rsidRDefault="0079439F" w:rsidP="00D93584">
      <w:pPr>
        <w:numPr>
          <w:ilvl w:val="0"/>
          <w:numId w:val="63"/>
        </w:numPr>
        <w:jc w:val="both"/>
        <w:rPr>
          <w:rFonts w:eastAsia="Calibri"/>
          <w:lang w:eastAsia="en-US"/>
        </w:rPr>
      </w:pPr>
      <w:r w:rsidRPr="00CE4732">
        <w:rPr>
          <w:rFonts w:eastAsia="Calibri"/>
          <w:b/>
          <w:i/>
          <w:lang w:eastAsia="en-US"/>
        </w:rPr>
        <w:t>Komplementarne djelatnosti</w:t>
      </w:r>
      <w:r w:rsidRPr="00CE4732">
        <w:rPr>
          <w:rFonts w:eastAsia="Calibri"/>
          <w:lang w:eastAsia="en-US"/>
        </w:rPr>
        <w:t xml:space="preserve"> su zaštita audiovizualne baštine, uključujući kinotečnu djelatnost, filmske festivale i druge audiovizualne manifestacije te djelatnosti razvijanja audiovizualne kulture, programi promocije i prodaje hrvatskih audiovizualnih djela, međunarodna suradnja, proučavanje i kritičko vrednovanje audiovizualnih djelatnosti, izdavaštvo u području audiovizualnih djelatnosti, programi stručnog</w:t>
      </w:r>
      <w:r w:rsidR="004D2636" w:rsidRPr="00CE4732">
        <w:rPr>
          <w:rFonts w:eastAsia="Calibri"/>
          <w:lang w:eastAsia="en-US"/>
        </w:rPr>
        <w:t>a</w:t>
      </w:r>
      <w:r w:rsidRPr="00CE4732">
        <w:rPr>
          <w:rFonts w:eastAsia="Calibri"/>
          <w:lang w:eastAsia="en-US"/>
        </w:rPr>
        <w:t xml:space="preserve"> usavršavanja i</w:t>
      </w:r>
      <w:r w:rsidR="00D62CCA" w:rsidRPr="00CE4732">
        <w:rPr>
          <w:rFonts w:eastAsia="Calibri"/>
          <w:lang w:eastAsia="en-US"/>
        </w:rPr>
        <w:t>/ili edukacije i</w:t>
      </w:r>
      <w:r w:rsidRPr="00CE4732">
        <w:rPr>
          <w:rFonts w:eastAsia="Calibri"/>
          <w:lang w:eastAsia="en-US"/>
        </w:rPr>
        <w:t xml:space="preserve"> programi audiovizualnih udruga i organizacija.</w:t>
      </w:r>
    </w:p>
    <w:p w:rsidR="0079439F" w:rsidRPr="00CE4732" w:rsidRDefault="0079439F" w:rsidP="00D93584">
      <w:pPr>
        <w:numPr>
          <w:ilvl w:val="0"/>
          <w:numId w:val="63"/>
        </w:numPr>
        <w:jc w:val="both"/>
        <w:rPr>
          <w:rFonts w:eastAsia="Calibri"/>
          <w:lang w:eastAsia="en-US"/>
        </w:rPr>
      </w:pPr>
      <w:r w:rsidRPr="00CE4732">
        <w:rPr>
          <w:rFonts w:eastAsia="Calibri"/>
          <w:b/>
          <w:i/>
          <w:lang w:eastAsia="en-US"/>
        </w:rPr>
        <w:t>Hrvatski film</w:t>
      </w:r>
      <w:r w:rsidRPr="00CE4732">
        <w:rPr>
          <w:rFonts w:eastAsia="Calibri"/>
          <w:lang w:eastAsia="en-US"/>
        </w:rPr>
        <w:t>:</w:t>
      </w:r>
    </w:p>
    <w:p w:rsidR="006F4ACA" w:rsidRPr="00CE4732" w:rsidRDefault="006F4ACA" w:rsidP="00F24C65">
      <w:pPr>
        <w:numPr>
          <w:ilvl w:val="0"/>
          <w:numId w:val="53"/>
        </w:numPr>
        <w:ind w:hanging="294"/>
        <w:jc w:val="both"/>
        <w:rPr>
          <w:rFonts w:eastAsia="Calibri"/>
          <w:lang w:eastAsia="en-US"/>
        </w:rPr>
      </w:pPr>
      <w:r w:rsidRPr="00CE4732">
        <w:rPr>
          <w:rFonts w:eastAsia="Calibri"/>
          <w:lang w:eastAsia="en-US"/>
        </w:rPr>
        <w:t xml:space="preserve">film čiji </w:t>
      </w:r>
      <w:r w:rsidR="00D93584" w:rsidRPr="00CE4732">
        <w:rPr>
          <w:rFonts w:eastAsia="Calibri"/>
          <w:lang w:eastAsia="en-US"/>
        </w:rPr>
        <w:t>je</w:t>
      </w:r>
      <w:r w:rsidRPr="00CE4732">
        <w:rPr>
          <w:rFonts w:eastAsia="Calibri"/>
          <w:lang w:eastAsia="en-US"/>
        </w:rPr>
        <w:t xml:space="preserve"> redatelj i/ili producent državljani</w:t>
      </w:r>
      <w:r w:rsidR="00AD6721" w:rsidRPr="00CE4732">
        <w:rPr>
          <w:rFonts w:eastAsia="Calibri"/>
          <w:lang w:eastAsia="en-US"/>
        </w:rPr>
        <w:t>n</w:t>
      </w:r>
      <w:r w:rsidRPr="00CE4732">
        <w:rPr>
          <w:rFonts w:eastAsia="Calibri"/>
          <w:lang w:eastAsia="en-US"/>
        </w:rPr>
        <w:t xml:space="preserve"> Republike Hrvatske ili </w:t>
      </w:r>
      <w:r w:rsidR="00D93584" w:rsidRPr="00CE4732">
        <w:rPr>
          <w:rFonts w:eastAsia="Calibri"/>
          <w:lang w:eastAsia="en-US"/>
        </w:rPr>
        <w:t xml:space="preserve">je producent </w:t>
      </w:r>
      <w:r w:rsidRPr="00CE4732">
        <w:rPr>
          <w:rFonts w:eastAsia="Calibri"/>
          <w:lang w:eastAsia="en-US"/>
        </w:rPr>
        <w:t xml:space="preserve">pravna osoba sa sjedištem u Republici Hrvatskoj i </w:t>
      </w:r>
      <w:r w:rsidR="00D93584" w:rsidRPr="00CE4732">
        <w:rPr>
          <w:rFonts w:eastAsia="Calibri"/>
          <w:lang w:eastAsia="en-US"/>
        </w:rPr>
        <w:t xml:space="preserve">film </w:t>
      </w:r>
      <w:r w:rsidR="00AD6721" w:rsidRPr="00CE4732">
        <w:rPr>
          <w:rFonts w:eastAsia="Calibri"/>
          <w:lang w:eastAsia="en-US"/>
        </w:rPr>
        <w:t xml:space="preserve">u kojemu </w:t>
      </w:r>
      <w:r w:rsidRPr="00CE4732">
        <w:rPr>
          <w:rFonts w:eastAsia="Calibri"/>
          <w:lang w:eastAsia="en-US"/>
        </w:rPr>
        <w:t>je sudjelovanje hrvatskih autora, glumaca i drugih hrvatskih umjetnika i djelatnika i/ili hrvat</w:t>
      </w:r>
      <w:r w:rsidR="00AD6721" w:rsidRPr="00CE4732">
        <w:rPr>
          <w:rFonts w:eastAsia="Calibri"/>
          <w:lang w:eastAsia="en-US"/>
        </w:rPr>
        <w:t>skog kapitala od većeg značaja;</w:t>
      </w:r>
    </w:p>
    <w:p w:rsidR="006F4ACA" w:rsidRPr="00CE4732" w:rsidRDefault="006F4ACA" w:rsidP="00F24C65">
      <w:pPr>
        <w:numPr>
          <w:ilvl w:val="0"/>
          <w:numId w:val="53"/>
        </w:numPr>
        <w:ind w:hanging="294"/>
        <w:jc w:val="both"/>
        <w:rPr>
          <w:rFonts w:eastAsia="Calibri"/>
          <w:lang w:eastAsia="en-US"/>
        </w:rPr>
      </w:pPr>
      <w:r w:rsidRPr="00CE4732">
        <w:rPr>
          <w:rFonts w:eastAsia="Calibri"/>
          <w:lang w:eastAsia="en-US"/>
        </w:rPr>
        <w:t xml:space="preserve">film proizveden od jednog ili više hrvatskih producenata s najmanje jednim hrvatskim autorom i s pretežnim dijelom hrvatskih filmskih </w:t>
      </w:r>
      <w:r w:rsidR="00682267" w:rsidRPr="00CE4732">
        <w:rPr>
          <w:rFonts w:eastAsia="Calibri"/>
          <w:lang w:eastAsia="en-US"/>
        </w:rPr>
        <w:t>djelatnika</w:t>
      </w:r>
      <w:r w:rsidRPr="00CE4732">
        <w:rPr>
          <w:rFonts w:eastAsia="Calibri"/>
          <w:lang w:eastAsia="en-US"/>
        </w:rPr>
        <w:t xml:space="preserve">, kao i film proizveden u suradnji s inozemnim producentom sukladno međunarodnim ugovorima koji uređuju filmsku odnosno kinematografsku koprodukciju, kojih je Republika Hrvatska stranka.  </w:t>
      </w:r>
    </w:p>
    <w:p w:rsidR="00522091" w:rsidRPr="00CE4732" w:rsidRDefault="0079439F" w:rsidP="00D93584">
      <w:pPr>
        <w:numPr>
          <w:ilvl w:val="0"/>
          <w:numId w:val="63"/>
        </w:numPr>
        <w:jc w:val="both"/>
        <w:rPr>
          <w:rFonts w:eastAsia="Calibri"/>
          <w:lang w:eastAsia="en-US"/>
        </w:rPr>
      </w:pPr>
      <w:r w:rsidRPr="00CE4732">
        <w:rPr>
          <w:rFonts w:eastAsia="Calibri"/>
          <w:b/>
          <w:i/>
          <w:lang w:eastAsia="en-US"/>
        </w:rPr>
        <w:t>Producent</w:t>
      </w:r>
      <w:r w:rsidR="00E5623E" w:rsidRPr="00CE4732">
        <w:rPr>
          <w:rFonts w:eastAsia="Calibri"/>
          <w:b/>
          <w:i/>
          <w:lang w:eastAsia="en-US"/>
        </w:rPr>
        <w:t xml:space="preserve"> audiovizualnog</w:t>
      </w:r>
      <w:r w:rsidR="00AC7B33" w:rsidRPr="00CE4732">
        <w:rPr>
          <w:rFonts w:eastAsia="Calibri"/>
          <w:b/>
          <w:i/>
          <w:lang w:eastAsia="en-US"/>
        </w:rPr>
        <w:t>a</w:t>
      </w:r>
      <w:r w:rsidR="00E5623E" w:rsidRPr="00CE4732">
        <w:rPr>
          <w:rFonts w:eastAsia="Calibri"/>
          <w:b/>
          <w:i/>
          <w:lang w:eastAsia="en-US"/>
        </w:rPr>
        <w:t xml:space="preserve"> djela</w:t>
      </w:r>
      <w:r w:rsidRPr="00CE4732">
        <w:rPr>
          <w:rFonts w:eastAsia="Calibri"/>
          <w:lang w:eastAsia="en-US"/>
        </w:rPr>
        <w:t xml:space="preserve"> je fizička ili pravna osoba koja pokreće proces produkcije audiovizualnog</w:t>
      </w:r>
      <w:r w:rsidR="00890A43" w:rsidRPr="00CE4732">
        <w:rPr>
          <w:rFonts w:eastAsia="Calibri"/>
          <w:lang w:eastAsia="en-US"/>
        </w:rPr>
        <w:t>a</w:t>
      </w:r>
      <w:r w:rsidRPr="00CE4732">
        <w:rPr>
          <w:rFonts w:eastAsia="Calibri"/>
          <w:lang w:eastAsia="en-US"/>
        </w:rPr>
        <w:t xml:space="preserve"> djela i sveobuhvatno nadzire njegovu proizvodnju, u svoje ime prikuplja financijska sredstva, organizira proizvodnju i preuzima odgovornost za ukupno financijsko poslovanje i kvalitetu djela te zajedno s redateljem i autorskom ekipom sudjeluje u stvaranju audiovizualnog</w:t>
      </w:r>
      <w:r w:rsidR="00890A43" w:rsidRPr="00CE4732">
        <w:rPr>
          <w:rFonts w:eastAsia="Calibri"/>
          <w:lang w:eastAsia="en-US"/>
        </w:rPr>
        <w:t>a</w:t>
      </w:r>
      <w:r w:rsidRPr="00CE4732">
        <w:rPr>
          <w:rFonts w:eastAsia="Calibri"/>
          <w:lang w:eastAsia="en-US"/>
        </w:rPr>
        <w:t xml:space="preserve"> djela </w:t>
      </w:r>
      <w:r w:rsidR="00890A43" w:rsidRPr="00CE4732">
        <w:rPr>
          <w:rFonts w:eastAsia="Calibri"/>
          <w:lang w:eastAsia="en-US"/>
        </w:rPr>
        <w:t>i</w:t>
      </w:r>
      <w:r w:rsidRPr="00CE4732">
        <w:rPr>
          <w:rFonts w:eastAsia="Calibri"/>
          <w:lang w:eastAsia="en-US"/>
        </w:rPr>
        <w:t xml:space="preserve"> njegovoj promidžbi, plas</w:t>
      </w:r>
      <w:r w:rsidR="00890A43" w:rsidRPr="00CE4732">
        <w:rPr>
          <w:rFonts w:eastAsia="Calibri"/>
          <w:lang w:eastAsia="en-US"/>
        </w:rPr>
        <w:t>iranj</w:t>
      </w:r>
      <w:r w:rsidRPr="00CE4732">
        <w:rPr>
          <w:rFonts w:eastAsia="Calibri"/>
          <w:lang w:eastAsia="en-US"/>
        </w:rPr>
        <w:t>u na fil</w:t>
      </w:r>
      <w:r w:rsidR="00522091" w:rsidRPr="00CE4732">
        <w:rPr>
          <w:rFonts w:eastAsia="Calibri"/>
          <w:lang w:eastAsia="en-US"/>
        </w:rPr>
        <w:t>mske festivale i eksploataciji.</w:t>
      </w:r>
    </w:p>
    <w:p w:rsidR="00682267" w:rsidRPr="00CE4732" w:rsidRDefault="0079439F" w:rsidP="00D93584">
      <w:pPr>
        <w:numPr>
          <w:ilvl w:val="0"/>
          <w:numId w:val="63"/>
        </w:numPr>
        <w:jc w:val="both"/>
        <w:rPr>
          <w:rFonts w:eastAsia="Calibri"/>
          <w:lang w:eastAsia="en-US"/>
        </w:rPr>
      </w:pPr>
      <w:r w:rsidRPr="00CE4732">
        <w:rPr>
          <w:rFonts w:eastAsia="Calibri"/>
          <w:b/>
          <w:i/>
          <w:lang w:eastAsia="en-US"/>
        </w:rPr>
        <w:t>Pojmovi</w:t>
      </w:r>
      <w:r w:rsidRPr="00CE4732">
        <w:rPr>
          <w:rFonts w:eastAsia="Calibri"/>
          <w:i/>
          <w:lang w:eastAsia="en-US"/>
        </w:rPr>
        <w:t xml:space="preserve"> </w:t>
      </w:r>
      <w:r w:rsidRPr="00CE4732">
        <w:rPr>
          <w:rFonts w:eastAsia="Calibri"/>
          <w:lang w:eastAsia="en-US"/>
        </w:rPr>
        <w:t>autor, autorsko djelo, audiovizualne medijske usluge, elektroničke publikacije, audiovizualne medijske usluge na zahtjev, prijenos i/ili retransmisija audiovizualnih programa, televizijski programski kanali, koprodukcija, koproducent, koncesionar, operator, nakladnici televizijskih programa, europsko audiovizualno djelo, fiksacija, neovisni producent, kao i drugi pojmovi iz područja intelektualnog</w:t>
      </w:r>
      <w:r w:rsidR="00890A43" w:rsidRPr="00CE4732">
        <w:rPr>
          <w:rFonts w:eastAsia="Calibri"/>
          <w:lang w:eastAsia="en-US"/>
        </w:rPr>
        <w:t>a</w:t>
      </w:r>
      <w:r w:rsidRPr="00CE4732">
        <w:rPr>
          <w:rFonts w:eastAsia="Calibri"/>
          <w:lang w:eastAsia="en-US"/>
        </w:rPr>
        <w:t xml:space="preserve"> vlasništva, elektroničkih medija i elektroničkih komunikacija</w:t>
      </w:r>
      <w:r w:rsidR="009F344D" w:rsidRPr="00CE4732">
        <w:rPr>
          <w:rFonts w:eastAsia="Calibri"/>
          <w:lang w:eastAsia="en-US"/>
        </w:rPr>
        <w:t xml:space="preserve"> </w:t>
      </w:r>
      <w:r w:rsidRPr="00CE4732">
        <w:rPr>
          <w:rFonts w:eastAsia="Calibri"/>
          <w:lang w:eastAsia="en-US"/>
        </w:rPr>
        <w:t>imaju značenje uređeno posebnim zakonima.</w:t>
      </w:r>
    </w:p>
    <w:p w:rsidR="00682267" w:rsidRDefault="00682267" w:rsidP="00682267">
      <w:pPr>
        <w:jc w:val="center"/>
        <w:rPr>
          <w:rFonts w:eastAsia="Calibri"/>
          <w:lang w:eastAsia="en-US"/>
        </w:rPr>
      </w:pPr>
      <w:r w:rsidRPr="00CE4732">
        <w:rPr>
          <w:rFonts w:eastAsia="Calibri"/>
          <w:lang w:eastAsia="en-US"/>
        </w:rPr>
        <w:lastRenderedPageBreak/>
        <w:t>Rodna jednakost</w:t>
      </w:r>
    </w:p>
    <w:p w:rsidR="002E4E6D" w:rsidRPr="00CE4732" w:rsidRDefault="002E4E6D" w:rsidP="00682267">
      <w:pPr>
        <w:jc w:val="center"/>
        <w:rPr>
          <w:rFonts w:eastAsia="Calibri"/>
          <w:lang w:eastAsia="en-US"/>
        </w:rPr>
      </w:pPr>
    </w:p>
    <w:p w:rsidR="00682267" w:rsidRPr="00CE4732" w:rsidRDefault="00682267" w:rsidP="00682267">
      <w:pPr>
        <w:jc w:val="center"/>
        <w:rPr>
          <w:rFonts w:eastAsia="Calibri"/>
          <w:lang w:eastAsia="en-US"/>
        </w:rPr>
      </w:pPr>
      <w:r w:rsidRPr="00CE4732">
        <w:rPr>
          <w:rFonts w:eastAsia="Calibri"/>
          <w:lang w:eastAsia="en-US"/>
        </w:rPr>
        <w:t>Članak 4.</w:t>
      </w:r>
    </w:p>
    <w:p w:rsidR="007410D2" w:rsidRPr="00CE4732" w:rsidRDefault="00212C0E" w:rsidP="00682267">
      <w:pPr>
        <w:jc w:val="both"/>
        <w:rPr>
          <w:rFonts w:eastAsia="Calibri"/>
          <w:lang w:eastAsia="en-US"/>
        </w:rPr>
      </w:pPr>
      <w:r w:rsidRPr="00CE4732">
        <w:rPr>
          <w:rFonts w:eastAsia="Calibri"/>
          <w:lang w:eastAsia="en-US"/>
        </w:rPr>
        <w:t>Izrazi koji se koriste u ovom</w:t>
      </w:r>
      <w:r w:rsidR="00890A43" w:rsidRPr="00CE4732">
        <w:rPr>
          <w:rFonts w:eastAsia="Calibri"/>
          <w:lang w:eastAsia="en-US"/>
        </w:rPr>
        <w:t>e</w:t>
      </w:r>
      <w:r w:rsidRPr="00CE4732">
        <w:rPr>
          <w:rFonts w:eastAsia="Calibri"/>
          <w:lang w:eastAsia="en-US"/>
        </w:rPr>
        <w:t xml:space="preserve"> Zakonu, a imaju rodno značenje, koriste se neutralno i odnose se jednako na muški i ženski </w:t>
      </w:r>
      <w:r w:rsidR="00221E52" w:rsidRPr="00CE4732">
        <w:rPr>
          <w:rFonts w:eastAsia="Calibri"/>
          <w:lang w:eastAsia="en-US"/>
        </w:rPr>
        <w:t>rod</w:t>
      </w:r>
      <w:r w:rsidRPr="00CE4732">
        <w:rPr>
          <w:rFonts w:eastAsia="Calibri"/>
          <w:lang w:eastAsia="en-US"/>
        </w:rPr>
        <w:t>.</w:t>
      </w:r>
    </w:p>
    <w:p w:rsidR="00212C0E" w:rsidRPr="00CE4732" w:rsidRDefault="00212C0E" w:rsidP="005238AA">
      <w:pPr>
        <w:jc w:val="both"/>
        <w:rPr>
          <w:rFonts w:eastAsia="Calibri"/>
          <w:lang w:eastAsia="en-US"/>
        </w:rPr>
      </w:pPr>
    </w:p>
    <w:p w:rsidR="009A20D9" w:rsidRPr="00CE4732" w:rsidRDefault="009A20D9" w:rsidP="005238AA">
      <w:pPr>
        <w:jc w:val="both"/>
        <w:rPr>
          <w:rFonts w:eastAsia="Calibri"/>
          <w:lang w:eastAsia="en-US"/>
        </w:rPr>
      </w:pPr>
    </w:p>
    <w:p w:rsidR="00D62CCA" w:rsidRDefault="00E13AC7" w:rsidP="00D62CCA">
      <w:pPr>
        <w:jc w:val="center"/>
        <w:rPr>
          <w:rFonts w:eastAsia="Calibri"/>
          <w:lang w:eastAsia="en-US"/>
        </w:rPr>
      </w:pPr>
      <w:r w:rsidRPr="00CE4732">
        <w:rPr>
          <w:rFonts w:eastAsia="Calibri"/>
          <w:lang w:eastAsia="en-US"/>
        </w:rPr>
        <w:t>K</w:t>
      </w:r>
      <w:r w:rsidR="00F627BF" w:rsidRPr="00CE4732">
        <w:rPr>
          <w:rFonts w:eastAsia="Calibri"/>
          <w:lang w:eastAsia="en-US"/>
        </w:rPr>
        <w:t>oregulacija</w:t>
      </w:r>
    </w:p>
    <w:p w:rsidR="002E4E6D" w:rsidRPr="00CE4732" w:rsidRDefault="002E4E6D" w:rsidP="00D62CCA">
      <w:pPr>
        <w:jc w:val="center"/>
        <w:rPr>
          <w:rFonts w:eastAsia="Calibri"/>
          <w:lang w:eastAsia="en-US"/>
        </w:rPr>
      </w:pPr>
    </w:p>
    <w:p w:rsidR="00D85488" w:rsidRPr="00CE4732" w:rsidRDefault="00D85488" w:rsidP="00D62CCA">
      <w:pPr>
        <w:jc w:val="center"/>
        <w:rPr>
          <w:rFonts w:eastAsia="Calibri"/>
          <w:lang w:eastAsia="en-US"/>
        </w:rPr>
      </w:pPr>
      <w:r w:rsidRPr="00CE4732">
        <w:rPr>
          <w:rFonts w:eastAsia="Calibri"/>
          <w:lang w:eastAsia="en-US"/>
        </w:rPr>
        <w:t xml:space="preserve">Članak </w:t>
      </w:r>
      <w:r w:rsidR="00682267" w:rsidRPr="00CE4732">
        <w:rPr>
          <w:rFonts w:eastAsia="Calibri"/>
          <w:lang w:eastAsia="en-US"/>
        </w:rPr>
        <w:t>5</w:t>
      </w:r>
      <w:r w:rsidRPr="00CE4732">
        <w:rPr>
          <w:rFonts w:eastAsia="Calibri"/>
          <w:lang w:eastAsia="en-US"/>
        </w:rPr>
        <w:t>.</w:t>
      </w:r>
    </w:p>
    <w:p w:rsidR="00DC698C" w:rsidRPr="00CE4732" w:rsidRDefault="00DC698C" w:rsidP="00D62CCA">
      <w:pPr>
        <w:jc w:val="center"/>
        <w:rPr>
          <w:rFonts w:eastAsia="Calibri"/>
          <w:lang w:eastAsia="en-US"/>
        </w:rPr>
      </w:pPr>
    </w:p>
    <w:p w:rsidR="00682267" w:rsidRPr="00CE4732" w:rsidRDefault="00682267" w:rsidP="00682267">
      <w:pPr>
        <w:pStyle w:val="Bezproreda"/>
        <w:jc w:val="both"/>
      </w:pPr>
      <w:r w:rsidRPr="00CE4732">
        <w:t xml:space="preserve">(1) </w:t>
      </w:r>
      <w:r w:rsidR="00DC698C" w:rsidRPr="00CE4732">
        <w:t xml:space="preserve">Pojedina pitanja mogu se u skladu s odredbama ovoga Zakona urediti koregulacijom radi </w:t>
      </w:r>
      <w:r w:rsidR="00890A43" w:rsidRPr="00CE4732">
        <w:t xml:space="preserve">ujednačivanja </w:t>
      </w:r>
      <w:r w:rsidR="00DC698C" w:rsidRPr="00CE4732">
        <w:t xml:space="preserve">njihove primjene u praksi. </w:t>
      </w:r>
    </w:p>
    <w:p w:rsidR="00682267" w:rsidRPr="00CE4732" w:rsidRDefault="00682267" w:rsidP="00682267">
      <w:pPr>
        <w:pStyle w:val="Bezproreda"/>
        <w:jc w:val="both"/>
      </w:pPr>
    </w:p>
    <w:p w:rsidR="00DC698C" w:rsidRPr="00CE4732" w:rsidRDefault="00682267" w:rsidP="00682267">
      <w:pPr>
        <w:pStyle w:val="Bezproreda"/>
        <w:jc w:val="both"/>
      </w:pPr>
      <w:r w:rsidRPr="00CE4732">
        <w:t xml:space="preserve">(2) Pitanja uređena koregulacijom </w:t>
      </w:r>
      <w:r w:rsidR="00DC698C" w:rsidRPr="00CE4732">
        <w:t>mora</w:t>
      </w:r>
      <w:r w:rsidR="00890A43" w:rsidRPr="00CE4732">
        <w:t>ju</w:t>
      </w:r>
      <w:r w:rsidR="00DC698C" w:rsidRPr="00CE4732">
        <w:t xml:space="preserve"> općenito </w:t>
      </w:r>
      <w:r w:rsidR="00890A43" w:rsidRPr="00CE4732">
        <w:t xml:space="preserve">prihvatiti </w:t>
      </w:r>
      <w:r w:rsidR="00131B3D" w:rsidRPr="00CE4732">
        <w:t>glavni dionici</w:t>
      </w:r>
      <w:r w:rsidR="000120CE">
        <w:t>,</w:t>
      </w:r>
      <w:r w:rsidR="00131B3D" w:rsidRPr="00CE4732">
        <w:t xml:space="preserve"> </w:t>
      </w:r>
      <w:r w:rsidR="000120CE">
        <w:t xml:space="preserve">na koje se primjenjuju odredbe ovoga Zakona, </w:t>
      </w:r>
      <w:r w:rsidR="00DC698C" w:rsidRPr="00CE4732">
        <w:t>u Republici Hrvatskoj, odobr</w:t>
      </w:r>
      <w:r w:rsidR="00890A43" w:rsidRPr="00CE4732">
        <w:t>iti</w:t>
      </w:r>
      <w:r w:rsidR="00DC698C" w:rsidRPr="00CE4732">
        <w:t xml:space="preserve"> Hrvatsk</w:t>
      </w:r>
      <w:r w:rsidR="000120CE">
        <w:t>o</w:t>
      </w:r>
      <w:r w:rsidR="00DC698C" w:rsidRPr="00CE4732">
        <w:t xml:space="preserve"> audiovizualn</w:t>
      </w:r>
      <w:r w:rsidR="000120CE">
        <w:t>o</w:t>
      </w:r>
      <w:r w:rsidR="00DC698C" w:rsidRPr="00CE4732">
        <w:t xml:space="preserve"> </w:t>
      </w:r>
      <w:r w:rsidR="000120CE">
        <w:t>vijeće</w:t>
      </w:r>
      <w:r w:rsidR="00DC698C" w:rsidRPr="00CE4732">
        <w:t xml:space="preserve"> te osiguravati učinkovitu provedbu utvrđenih </w:t>
      </w:r>
      <w:r w:rsidR="00890A43" w:rsidRPr="00CE4732">
        <w:t>odredba</w:t>
      </w:r>
      <w:r w:rsidR="00DC698C" w:rsidRPr="00CE4732">
        <w:t>.</w:t>
      </w:r>
    </w:p>
    <w:p w:rsidR="00DC698C" w:rsidRPr="00CE4732" w:rsidRDefault="00DC698C" w:rsidP="00DC698C">
      <w:pPr>
        <w:pStyle w:val="Bezproreda"/>
        <w:jc w:val="both"/>
      </w:pPr>
    </w:p>
    <w:p w:rsidR="00DC698C" w:rsidRPr="00CE4732" w:rsidRDefault="00DC698C" w:rsidP="00DC698C">
      <w:pPr>
        <w:pStyle w:val="Bezproreda"/>
        <w:jc w:val="both"/>
      </w:pPr>
      <w:r w:rsidRPr="00CE4732">
        <w:t>(</w:t>
      </w:r>
      <w:r w:rsidR="00682267" w:rsidRPr="00CE4732">
        <w:t>3</w:t>
      </w:r>
      <w:r w:rsidRPr="00CE4732">
        <w:t xml:space="preserve">) </w:t>
      </w:r>
      <w:r w:rsidR="00465C2A" w:rsidRPr="00CE4732">
        <w:t>C</w:t>
      </w:r>
      <w:r w:rsidRPr="00CE4732">
        <w:t xml:space="preserve">entar </w:t>
      </w:r>
      <w:r w:rsidR="00465C2A" w:rsidRPr="00CE4732">
        <w:t xml:space="preserve">će </w:t>
      </w:r>
      <w:r w:rsidRPr="00CE4732">
        <w:t xml:space="preserve">na svojoj internetskoj stranici </w:t>
      </w:r>
      <w:r w:rsidR="00465C2A" w:rsidRPr="00CE4732">
        <w:t>objavit</w:t>
      </w:r>
      <w:r w:rsidR="00AD6721" w:rsidRPr="00CE4732">
        <w:t>i</w:t>
      </w:r>
      <w:r w:rsidR="00465C2A" w:rsidRPr="00CE4732">
        <w:t xml:space="preserve"> </w:t>
      </w:r>
      <w:r w:rsidRPr="00CE4732">
        <w:t xml:space="preserve">akte koji su prihvaćeni sukladno stavku </w:t>
      </w:r>
      <w:r w:rsidR="00AD6721" w:rsidRPr="00CE4732">
        <w:t>2</w:t>
      </w:r>
      <w:r w:rsidRPr="00CE4732">
        <w:t>. ovoga članka.</w:t>
      </w:r>
    </w:p>
    <w:p w:rsidR="00D62CCA" w:rsidRPr="00CE4732" w:rsidRDefault="00D62CCA" w:rsidP="00D62CCA">
      <w:pPr>
        <w:jc w:val="center"/>
        <w:rPr>
          <w:rFonts w:eastAsia="Calibri"/>
          <w:lang w:eastAsia="en-US"/>
        </w:rPr>
      </w:pPr>
    </w:p>
    <w:p w:rsidR="000A3D3A" w:rsidRPr="00CE4732" w:rsidRDefault="000A3D3A" w:rsidP="00D62CC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II. PROMICANJE AUDIOVIZUALNIH DJELATNOSTI</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Nacionalni program promicanja audiovizualnog stvaralaštva</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Članak 6.</w:t>
      </w:r>
    </w:p>
    <w:p w:rsidR="000A3D3A" w:rsidRPr="00CE4732" w:rsidRDefault="000A3D3A" w:rsidP="000A3D3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Nacionalnim programom </w:t>
      </w:r>
      <w:r w:rsidR="00302213" w:rsidRPr="00CE4732">
        <w:rPr>
          <w:rFonts w:eastAsia="Calibri"/>
          <w:lang w:eastAsia="en-US"/>
        </w:rPr>
        <w:t xml:space="preserve">promicanja audiovizualnog stvaralaštva (u daljnjem tekstu: Nacionalni program) </w:t>
      </w:r>
      <w:r w:rsidR="000A3D3A" w:rsidRPr="00CE4732">
        <w:rPr>
          <w:rFonts w:eastAsia="Calibri"/>
          <w:lang w:eastAsia="en-US"/>
        </w:rPr>
        <w:t>utvrđuje se opseg i način poticanja audiovizualnih djelatnosti te komplementarnih i drugih djelatnosti, poticanja audiovizualne kulture i stvaralaštva značajnih za razvoj hrvatske kulture, aktivnosti vezanih uz sudjelovanje u programima Europske unije i ostalim međunarodnim ugovorima, kao i druga pitanja važna za razvoj djelatnosti.</w:t>
      </w:r>
    </w:p>
    <w:p w:rsidR="000A3D3A" w:rsidRPr="00CE4732" w:rsidRDefault="000A3D3A" w:rsidP="008F00EA">
      <w:pPr>
        <w:jc w:val="both"/>
        <w:rPr>
          <w:rFonts w:eastAsia="Calibri"/>
          <w:lang w:eastAsia="en-US"/>
        </w:rPr>
      </w:pPr>
    </w:p>
    <w:p w:rsidR="00D93584" w:rsidRPr="00CE4732" w:rsidRDefault="008F00EA" w:rsidP="008F00EA">
      <w:pPr>
        <w:jc w:val="both"/>
        <w:rPr>
          <w:rFonts w:eastAsia="Calibri"/>
          <w:lang w:eastAsia="en-US"/>
        </w:rPr>
      </w:pPr>
      <w:r w:rsidRPr="00CE4732">
        <w:rPr>
          <w:rFonts w:eastAsia="Calibri"/>
          <w:lang w:eastAsia="en-US"/>
        </w:rPr>
        <w:t>(2)</w:t>
      </w:r>
      <w:r w:rsidR="00D93584" w:rsidRPr="00CE4732">
        <w:rPr>
          <w:rFonts w:eastAsia="Calibri"/>
          <w:lang w:eastAsia="en-US"/>
        </w:rPr>
        <w:t xml:space="preserve"> Hrvatsko audiovizualno vijeće (u daljnjem tekstu: Vijeće) dužno je najmanje 90 dana prije isteka Nacionalnoga programa Ministarstvu kulture </w:t>
      </w:r>
      <w:r w:rsidR="00AD6721" w:rsidRPr="00CE4732">
        <w:rPr>
          <w:rFonts w:eastAsia="Calibri"/>
          <w:lang w:eastAsia="en-US"/>
        </w:rPr>
        <w:t>dostaviti</w:t>
      </w:r>
      <w:r w:rsidR="00D93584" w:rsidRPr="00CE4732">
        <w:rPr>
          <w:rFonts w:eastAsia="Calibri"/>
          <w:lang w:eastAsia="en-US"/>
        </w:rPr>
        <w:t xml:space="preserve"> nacrt prijedlog</w:t>
      </w:r>
      <w:r w:rsidR="00AD6721" w:rsidRPr="00CE4732">
        <w:rPr>
          <w:rFonts w:eastAsia="Calibri"/>
          <w:lang w:eastAsia="en-US"/>
        </w:rPr>
        <w:t>a</w:t>
      </w:r>
      <w:r w:rsidR="00D93584" w:rsidRPr="00CE4732">
        <w:rPr>
          <w:rFonts w:eastAsia="Calibri"/>
          <w:lang w:eastAsia="en-US"/>
        </w:rPr>
        <w:t xml:space="preserve"> Nacionalnog</w:t>
      </w:r>
      <w:r w:rsidR="00AD6721" w:rsidRPr="00CE4732">
        <w:rPr>
          <w:rFonts w:eastAsia="Calibri"/>
          <w:lang w:eastAsia="en-US"/>
        </w:rPr>
        <w:t>a</w:t>
      </w:r>
      <w:r w:rsidR="00D93584" w:rsidRPr="00CE4732">
        <w:rPr>
          <w:rFonts w:eastAsia="Calibri"/>
          <w:lang w:eastAsia="en-US"/>
        </w:rPr>
        <w:t xml:space="preserve"> programa za sljedeće četiri godine. </w:t>
      </w:r>
    </w:p>
    <w:p w:rsidR="00D93584" w:rsidRPr="00CE4732" w:rsidRDefault="00D93584" w:rsidP="008F00E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(3)</w:t>
      </w:r>
      <w:r w:rsidR="000A3D3A" w:rsidRPr="00CE4732">
        <w:rPr>
          <w:rFonts w:eastAsia="Calibri"/>
          <w:lang w:eastAsia="en-US"/>
        </w:rPr>
        <w:t xml:space="preserve"> Nacionalni program iz stavka 1. ovoga članka donosi </w:t>
      </w:r>
      <w:r w:rsidR="005856E0" w:rsidRPr="00CE4732">
        <w:rPr>
          <w:rFonts w:eastAsia="Calibri"/>
          <w:lang w:eastAsia="en-US"/>
        </w:rPr>
        <w:t>Vlada Republike Hrvatske</w:t>
      </w:r>
      <w:r w:rsidR="000A3D3A" w:rsidRPr="00CE4732">
        <w:rPr>
          <w:rFonts w:eastAsia="Calibri"/>
          <w:lang w:eastAsia="en-US"/>
        </w:rPr>
        <w:t xml:space="preserve"> na prijedlog </w:t>
      </w:r>
      <w:r w:rsidR="00D93584" w:rsidRPr="00CE4732">
        <w:rPr>
          <w:rFonts w:eastAsia="Calibri"/>
          <w:lang w:eastAsia="en-US"/>
        </w:rPr>
        <w:t>Ministarstva kulture</w:t>
      </w:r>
      <w:r w:rsidR="008D7568" w:rsidRPr="00CE4732">
        <w:rPr>
          <w:rFonts w:eastAsia="Calibri"/>
          <w:lang w:eastAsia="en-US"/>
        </w:rPr>
        <w:t xml:space="preserve"> </w:t>
      </w:r>
      <w:r w:rsidR="000A3D3A" w:rsidRPr="00CE4732">
        <w:rPr>
          <w:rFonts w:eastAsia="Calibri"/>
          <w:lang w:eastAsia="en-US"/>
        </w:rPr>
        <w:t>za razdoblje od četiri godine.</w:t>
      </w:r>
    </w:p>
    <w:p w:rsidR="000A3D3A" w:rsidRPr="00CE4732" w:rsidRDefault="000A3D3A" w:rsidP="008F00EA">
      <w:pPr>
        <w:jc w:val="both"/>
        <w:rPr>
          <w:rFonts w:eastAsia="Calibri"/>
          <w:lang w:eastAsia="en-US"/>
        </w:rPr>
      </w:pPr>
    </w:p>
    <w:p w:rsidR="00397A73" w:rsidRPr="00CE4732" w:rsidRDefault="008F00EA" w:rsidP="008F00EA">
      <w:pPr>
        <w:jc w:val="both"/>
        <w:rPr>
          <w:rFonts w:eastAsia="Calibri"/>
          <w:lang w:eastAsia="en-US"/>
        </w:rPr>
      </w:pPr>
      <w:r w:rsidRPr="00CE4732">
        <w:rPr>
          <w:rFonts w:eastAsia="Calibri"/>
          <w:lang w:eastAsia="en-US"/>
        </w:rPr>
        <w:t>(4)</w:t>
      </w:r>
      <w:r w:rsidR="000A3D3A" w:rsidRPr="00CE4732">
        <w:rPr>
          <w:rFonts w:eastAsia="Calibri"/>
          <w:lang w:eastAsia="en-US"/>
        </w:rPr>
        <w:t xml:space="preserve"> Vijeće</w:t>
      </w:r>
      <w:r w:rsidR="007439F9" w:rsidRPr="00CE4732">
        <w:rPr>
          <w:rFonts w:eastAsia="Calibri"/>
          <w:lang w:eastAsia="en-US"/>
        </w:rPr>
        <w:t xml:space="preserve">, na prijedlog ravnatelja Centra, </w:t>
      </w:r>
      <w:r w:rsidR="000A3D3A" w:rsidRPr="00CE4732">
        <w:rPr>
          <w:rFonts w:eastAsia="Calibri"/>
          <w:lang w:eastAsia="en-US"/>
        </w:rPr>
        <w:t>donosi godišnji plan provedbe Nacionalnoga programa.</w:t>
      </w:r>
    </w:p>
    <w:p w:rsidR="00397A73" w:rsidRPr="00CE4732" w:rsidRDefault="00397A73" w:rsidP="008F00EA">
      <w:pPr>
        <w:pStyle w:val="Odlomakpopisa"/>
        <w:rPr>
          <w:rFonts w:ascii="Calibri" w:hAnsi="Calibri" w:cs="Calibri"/>
          <w:sz w:val="22"/>
          <w:szCs w:val="22"/>
        </w:rPr>
      </w:pPr>
    </w:p>
    <w:p w:rsidR="00397A73" w:rsidRPr="00CE4732" w:rsidRDefault="008F00EA" w:rsidP="008F00EA">
      <w:pPr>
        <w:jc w:val="both"/>
        <w:rPr>
          <w:rFonts w:eastAsia="Calibri"/>
          <w:lang w:eastAsia="en-US"/>
        </w:rPr>
      </w:pPr>
      <w:r w:rsidRPr="00CE4732">
        <w:rPr>
          <w:sz w:val="22"/>
          <w:szCs w:val="22"/>
        </w:rPr>
        <w:t>(5)</w:t>
      </w:r>
      <w:r w:rsidR="00397A73" w:rsidRPr="00CE4732">
        <w:rPr>
          <w:sz w:val="22"/>
          <w:szCs w:val="22"/>
        </w:rPr>
        <w:t xml:space="preserve"> </w:t>
      </w:r>
      <w:r w:rsidR="00397A73" w:rsidRPr="00CE4732">
        <w:t>Ako Vlada Republike Hrvatske ne usvoji Nacionalni program do isteka prethodnog, odredbe Nacionalnog</w:t>
      </w:r>
      <w:r w:rsidR="005039CE" w:rsidRPr="00CE4732">
        <w:t>a</w:t>
      </w:r>
      <w:r w:rsidR="00397A73" w:rsidRPr="00CE4732">
        <w:t xml:space="preserve"> programa koji je Ministarstvu kulture </w:t>
      </w:r>
      <w:r w:rsidR="005039CE" w:rsidRPr="00CE4732">
        <w:t>dostavilo</w:t>
      </w:r>
      <w:r w:rsidR="00397A73" w:rsidRPr="00CE4732">
        <w:t xml:space="preserve"> Vijeće primjenjivat će se do njegova </w:t>
      </w:r>
      <w:r w:rsidR="005039CE" w:rsidRPr="00CE4732">
        <w:t>donošenja</w:t>
      </w:r>
      <w:r w:rsidR="00397A73" w:rsidRPr="00CE4732">
        <w:t xml:space="preserve"> kao samoregulativni akt.</w:t>
      </w:r>
    </w:p>
    <w:p w:rsidR="00D93584" w:rsidRPr="00CE4732" w:rsidRDefault="00D93584" w:rsidP="008F00E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lastRenderedPageBreak/>
        <w:t>(6)</w:t>
      </w:r>
      <w:r w:rsidR="000A3D3A" w:rsidRPr="00CE4732">
        <w:rPr>
          <w:rFonts w:eastAsia="Calibri"/>
          <w:lang w:eastAsia="en-US"/>
        </w:rPr>
        <w:t xml:space="preserve"> Vijeće najmanje jednom godišnje podnosi Ministarstvu kulture izvješće o godišnjem planu provedbe Nacionalnoga programa te </w:t>
      </w:r>
      <w:r w:rsidR="005856E0" w:rsidRPr="00CE4732">
        <w:rPr>
          <w:rFonts w:eastAsia="Calibri"/>
          <w:lang w:eastAsia="en-US"/>
        </w:rPr>
        <w:t>na zahtjev Ministarstva kulture, a po završetku Nacionalnog</w:t>
      </w:r>
      <w:r w:rsidR="005039CE" w:rsidRPr="00CE4732">
        <w:rPr>
          <w:rFonts w:eastAsia="Calibri"/>
          <w:lang w:eastAsia="en-US"/>
        </w:rPr>
        <w:t>a</w:t>
      </w:r>
      <w:r w:rsidR="005856E0" w:rsidRPr="00CE4732">
        <w:rPr>
          <w:rFonts w:eastAsia="Calibri"/>
          <w:lang w:eastAsia="en-US"/>
        </w:rPr>
        <w:t xml:space="preserve"> programa </w:t>
      </w:r>
      <w:r w:rsidR="00D93584" w:rsidRPr="00CE4732">
        <w:rPr>
          <w:rFonts w:eastAsia="Calibri"/>
          <w:lang w:eastAsia="en-US"/>
        </w:rPr>
        <w:t xml:space="preserve">Ministarstvo kulture </w:t>
      </w:r>
      <w:r w:rsidR="005856E0" w:rsidRPr="00CE4732">
        <w:rPr>
          <w:rFonts w:eastAsia="Calibri"/>
          <w:lang w:eastAsia="en-US"/>
        </w:rPr>
        <w:t>podnosi izvješće Vladi Republike Hrvatske.</w:t>
      </w:r>
    </w:p>
    <w:p w:rsidR="00397A73" w:rsidRPr="00CE4732" w:rsidRDefault="00397A73" w:rsidP="008F00E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Članak 7.</w:t>
      </w:r>
    </w:p>
    <w:p w:rsidR="000A3D3A" w:rsidRPr="00CE4732" w:rsidRDefault="000A3D3A" w:rsidP="000A3D3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Na temelju Nacionalnoga programa, odnosno godišnjega plana njegove provedbe, Vijeće raspisuje javni poziv za poticanje audiovizualnih djelatnosti i stvaralaštva te komplementarnih djelatnosti.</w:t>
      </w:r>
    </w:p>
    <w:p w:rsidR="000A3D3A" w:rsidRPr="00CE4732" w:rsidRDefault="000A3D3A" w:rsidP="000A3D3A">
      <w:pPr>
        <w:ind w:hanging="284"/>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(2)</w:t>
      </w:r>
      <w:r w:rsidR="000A3D3A" w:rsidRPr="00CE4732">
        <w:rPr>
          <w:rFonts w:eastAsia="Calibri"/>
          <w:lang w:eastAsia="en-US"/>
        </w:rPr>
        <w:t xml:space="preserve"> Na javni poziv iz stavka 1. ovoga članka mogu se prijaviti pravne i fizičke osobe koje se bave audiovizualnom djelatnošću i komplementarnim djelatnostima sukladno odredbama ovoga Zakona i posebnim propisima donesenima na temelju ovoga Zakona.</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Posebni programi u području audiovizualnih djelatnosti</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Članak 8.</w:t>
      </w:r>
    </w:p>
    <w:p w:rsidR="000A3D3A" w:rsidRPr="00CE4732" w:rsidRDefault="000A3D3A" w:rsidP="000A3D3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Posebnim programima u području audiovizualnih djelatnosti mogu se utvrđivati i uređivati mjere i zadaće iz članka </w:t>
      </w:r>
      <w:r w:rsidR="00D51B0C" w:rsidRPr="00CE4732">
        <w:rPr>
          <w:rFonts w:eastAsia="Calibri"/>
          <w:lang w:eastAsia="en-US"/>
        </w:rPr>
        <w:t>25</w:t>
      </w:r>
      <w:r w:rsidR="000A3D3A" w:rsidRPr="00CE4732">
        <w:rPr>
          <w:rFonts w:eastAsia="Calibri"/>
          <w:lang w:eastAsia="en-US"/>
        </w:rPr>
        <w:t>. ovoga Zakona za razinu lokalne i područne (regionalne) samouprave.</w:t>
      </w:r>
    </w:p>
    <w:p w:rsidR="000A3D3A" w:rsidRPr="00CE4732" w:rsidRDefault="000A3D3A" w:rsidP="008F00E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(2)</w:t>
      </w:r>
      <w:r w:rsidR="000A3D3A" w:rsidRPr="00CE4732">
        <w:rPr>
          <w:rFonts w:eastAsia="Calibri"/>
          <w:lang w:eastAsia="en-US"/>
        </w:rPr>
        <w:t xml:space="preserve"> Program iz stavka 1. ovoga članka uredit će se ugovorom između jedinice lokalne i područne (regionalne) samouprave i Centra.</w:t>
      </w:r>
    </w:p>
    <w:p w:rsidR="000A3D3A" w:rsidRPr="00CE4732" w:rsidRDefault="000A3D3A" w:rsidP="000A3D3A">
      <w:pPr>
        <w:jc w:val="both"/>
        <w:rPr>
          <w:rFonts w:eastAsia="Calibri"/>
          <w:lang w:eastAsia="en-US"/>
        </w:rPr>
      </w:pPr>
    </w:p>
    <w:p w:rsidR="00224A30" w:rsidRPr="00CE4732" w:rsidRDefault="00224A30" w:rsidP="000A3D3A">
      <w:pPr>
        <w:jc w:val="both"/>
        <w:rPr>
          <w:rFonts w:eastAsia="Calibri"/>
          <w:lang w:eastAsia="en-US"/>
        </w:rPr>
      </w:pPr>
    </w:p>
    <w:p w:rsidR="00224A30" w:rsidRPr="00CE4732" w:rsidRDefault="00224A30" w:rsidP="00224A30">
      <w:pPr>
        <w:jc w:val="center"/>
        <w:rPr>
          <w:rFonts w:eastAsia="Calibri"/>
          <w:lang w:eastAsia="en-US"/>
        </w:rPr>
      </w:pPr>
      <w:r w:rsidRPr="00CE4732">
        <w:rPr>
          <w:rFonts w:eastAsia="Calibri"/>
          <w:lang w:eastAsia="en-US"/>
        </w:rPr>
        <w:t>Poticanje ulaganja u proizvodnju audiovizualnih djela</w:t>
      </w:r>
    </w:p>
    <w:p w:rsidR="00224A30" w:rsidRPr="00CE4732" w:rsidRDefault="00224A30" w:rsidP="00224A30">
      <w:pPr>
        <w:jc w:val="center"/>
        <w:rPr>
          <w:rFonts w:eastAsia="Calibri"/>
          <w:lang w:eastAsia="en-US"/>
        </w:rPr>
      </w:pPr>
    </w:p>
    <w:p w:rsidR="00224A30" w:rsidRPr="00CE4732" w:rsidRDefault="00224A30" w:rsidP="00224A30">
      <w:pPr>
        <w:jc w:val="center"/>
        <w:rPr>
          <w:rFonts w:eastAsia="Calibri"/>
          <w:lang w:eastAsia="en-US"/>
        </w:rPr>
      </w:pPr>
      <w:r w:rsidRPr="00CE4732">
        <w:rPr>
          <w:rFonts w:eastAsia="Calibri"/>
          <w:lang w:eastAsia="en-US"/>
        </w:rPr>
        <w:t xml:space="preserve">Članak </w:t>
      </w:r>
      <w:r w:rsidR="003B778E" w:rsidRPr="00CE4732">
        <w:rPr>
          <w:rFonts w:eastAsia="Calibri"/>
          <w:lang w:eastAsia="en-US"/>
        </w:rPr>
        <w:t>9</w:t>
      </w:r>
      <w:r w:rsidRPr="00CE4732">
        <w:rPr>
          <w:rFonts w:eastAsia="Calibri"/>
          <w:lang w:eastAsia="en-US"/>
        </w:rPr>
        <w:t>.</w:t>
      </w:r>
    </w:p>
    <w:p w:rsidR="00224A30" w:rsidRPr="00CE4732" w:rsidRDefault="00224A30" w:rsidP="00224A30">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(1)</w:t>
      </w:r>
      <w:r w:rsidR="00224A30" w:rsidRPr="00CE4732">
        <w:rPr>
          <w:rFonts w:eastAsia="Calibri"/>
          <w:lang w:eastAsia="en-US"/>
        </w:rPr>
        <w:t xml:space="preserve"> Ulaganje u proizvodnju audiovizualnih djela kao kulturnih proizvoda potiče se mjerama propisanima ovim Zakonom u cilju doprinosa razvoju projekata iz područja audiovizualnih djelatnosti, stvaranja povoljnih uvjeta razvoja hrvatskoga i europskoga kulturnog proizvoda, razvoja međunarodne filmske suradnje i koprodukcija kao i radi poticanja razvoja struke i rasta zapošljavanja te postizanja dugoročnih pozitivnih učinaka za Republiku Hrvatsku kao produkcijsku lokaciju, s ciljem doprinosa napretku audiovizualnoga stvaralaštva i očuvanju hrvatske kulturne baštine u zemlji i inozemstvu.</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(2)</w:t>
      </w:r>
      <w:r w:rsidR="00224A30" w:rsidRPr="00CE4732">
        <w:rPr>
          <w:rFonts w:eastAsia="Calibri"/>
          <w:lang w:eastAsia="en-US"/>
        </w:rPr>
        <w:t xml:space="preserve"> Poticanjem ulaganja u proizvodnju audiovizualnih djela mjerama iz stavka 1. ovoga članka ostvaruje se i međunarodna promidžba Republike Hrvatske, jačanje međunarodne kulturne razmjene, povećanje kvalitete audiovizualnih djela, razvoj i jačanje audiovizualne tehničke infrastrukture, stručno usavršavanje kreativnoga i tehničkoga osoblja u audiovizualnim i pratećim djelatnostima.</w:t>
      </w:r>
    </w:p>
    <w:p w:rsidR="00224A30" w:rsidRPr="00CE4732" w:rsidRDefault="00224A30" w:rsidP="00224A30">
      <w:pPr>
        <w:jc w:val="center"/>
        <w:rPr>
          <w:rFonts w:eastAsia="Calibri"/>
          <w:lang w:eastAsia="en-US"/>
        </w:rPr>
      </w:pPr>
    </w:p>
    <w:p w:rsidR="00224A30" w:rsidRPr="00CE4732" w:rsidRDefault="00224A30" w:rsidP="00224A30">
      <w:pPr>
        <w:jc w:val="center"/>
        <w:rPr>
          <w:rFonts w:eastAsia="Calibri"/>
          <w:lang w:eastAsia="en-US"/>
        </w:rPr>
      </w:pPr>
      <w:r w:rsidRPr="00CE4732">
        <w:rPr>
          <w:rFonts w:eastAsia="Calibri"/>
          <w:lang w:eastAsia="en-US"/>
        </w:rPr>
        <w:t xml:space="preserve">Članak </w:t>
      </w:r>
      <w:r w:rsidR="003B778E" w:rsidRPr="00CE4732">
        <w:rPr>
          <w:rFonts w:eastAsia="Calibri"/>
          <w:lang w:eastAsia="en-US"/>
        </w:rPr>
        <w:t>10</w:t>
      </w:r>
      <w:r w:rsidRPr="00CE4732">
        <w:rPr>
          <w:rFonts w:eastAsia="Calibri"/>
          <w:lang w:eastAsia="en-US"/>
        </w:rPr>
        <w:t>.</w:t>
      </w:r>
    </w:p>
    <w:p w:rsidR="00224A30" w:rsidRPr="00CE4732" w:rsidRDefault="00224A30" w:rsidP="00224A30">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(1)</w:t>
      </w:r>
      <w:r w:rsidR="00224A30" w:rsidRPr="00CE4732">
        <w:rPr>
          <w:rFonts w:eastAsia="Calibri"/>
          <w:lang w:eastAsia="en-US"/>
        </w:rPr>
        <w:t xml:space="preserve"> Poticanje ulaganja u proizvodnju audiovizualnih djela odnosi se na pravo osoba iz članka </w:t>
      </w:r>
      <w:r w:rsidR="009110A7" w:rsidRPr="00CE4732">
        <w:rPr>
          <w:rFonts w:eastAsia="Calibri"/>
          <w:lang w:eastAsia="en-US"/>
        </w:rPr>
        <w:t>11</w:t>
      </w:r>
      <w:r w:rsidR="00224A30" w:rsidRPr="00CE4732">
        <w:rPr>
          <w:rFonts w:eastAsia="Calibri"/>
          <w:lang w:eastAsia="en-US"/>
        </w:rPr>
        <w:t xml:space="preserve">. stavka 1. ovoga Zakona na ostvarivanje financijskoga poticaja u obliku povrata </w:t>
      </w:r>
      <w:r w:rsidR="00224A30" w:rsidRPr="00CE4732">
        <w:rPr>
          <w:rFonts w:eastAsia="Calibri"/>
          <w:lang w:eastAsia="en-US"/>
        </w:rPr>
        <w:lastRenderedPageBreak/>
        <w:t xml:space="preserve">određenoga dijela novčanih sredstava utrošenih u Republici Hrvatskoj za proizvodnju audiovizualnih djela kao kulturnih proizvoda iz članka </w:t>
      </w:r>
      <w:r w:rsidR="009110A7" w:rsidRPr="00CE4732">
        <w:rPr>
          <w:rFonts w:eastAsia="Calibri"/>
          <w:lang w:eastAsia="en-US"/>
        </w:rPr>
        <w:t>11</w:t>
      </w:r>
      <w:r w:rsidR="00224A30" w:rsidRPr="00CE4732">
        <w:rPr>
          <w:rFonts w:eastAsia="Calibri"/>
          <w:lang w:eastAsia="en-US"/>
        </w:rPr>
        <w:t>. stavka 2. ovoga Zakona.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(2)</w:t>
      </w:r>
      <w:r w:rsidR="00224A30" w:rsidRPr="00CE4732">
        <w:rPr>
          <w:rFonts w:eastAsia="Calibri"/>
          <w:lang w:eastAsia="en-US"/>
        </w:rPr>
        <w:t xml:space="preserve"> Financijski poticaj iznosi 20 % od ukupnoga iznosa troškova koji su učinjeni za proizvodnju audiovizualnoga djela iz članka </w:t>
      </w:r>
      <w:r w:rsidR="009110A7" w:rsidRPr="00CE4732">
        <w:rPr>
          <w:rFonts w:eastAsia="Calibri"/>
          <w:lang w:eastAsia="en-US"/>
        </w:rPr>
        <w:t>11</w:t>
      </w:r>
      <w:r w:rsidR="00224A30" w:rsidRPr="00CE4732">
        <w:rPr>
          <w:rFonts w:eastAsia="Calibri"/>
          <w:lang w:eastAsia="en-US"/>
        </w:rPr>
        <w:t>. stavka 2. ovoga Zakona u Republici Hrvatskoj, uz ograničenje iznosa sredstava za pojedino audiovizualno djelo predviđeno ovim Zakonom i Pravilnikom o poticanju ulaganja u proizvodnju audiovizualnih djela.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(3)</w:t>
      </w:r>
      <w:r w:rsidR="00224A30" w:rsidRPr="00CE4732">
        <w:rPr>
          <w:rFonts w:eastAsia="Calibri"/>
          <w:lang w:eastAsia="en-US"/>
        </w:rPr>
        <w:t xml:space="preserve"> Osnovicom za izračun financijskoga poticaja smatra se ukupni iznos bez poreza na dodanu vrijednost.</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(4)</w:t>
      </w:r>
      <w:r w:rsidR="00224A30" w:rsidRPr="00CE4732">
        <w:rPr>
          <w:rFonts w:eastAsia="Calibri"/>
          <w:lang w:eastAsia="en-US"/>
        </w:rPr>
        <w:t xml:space="preserve"> Pravo na financijski poticaj iz stavka 2. ovoga članka imaju i pravne osobe koje su za proizvodnju istog audiovizualnog djela primile sredstva iz javnih izvora Republike Hrvatske i drugih izvora zemalja članica Europske unije, uz uvjet da zbroj tako dobivenih ukupnih sredstava, uključujući iznos financijskoga poticaja iz stavka 2. ovoga članka, ne iznosi više od 50 % cjelokupnoga proračuna predmetnog audiovizualnog djela.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(5)</w:t>
      </w:r>
      <w:r w:rsidR="00224A30" w:rsidRPr="00CE4732">
        <w:rPr>
          <w:rFonts w:eastAsia="Calibri"/>
          <w:lang w:eastAsia="en-US"/>
        </w:rPr>
        <w:t xml:space="preserve"> Ograničenje iz stavka </w:t>
      </w:r>
      <w:r w:rsidR="00AD6721" w:rsidRPr="00CE4732">
        <w:rPr>
          <w:rFonts w:eastAsia="Calibri"/>
          <w:lang w:eastAsia="en-US"/>
        </w:rPr>
        <w:t>4</w:t>
      </w:r>
      <w:r w:rsidR="00224A30" w:rsidRPr="00CE4732">
        <w:rPr>
          <w:rFonts w:eastAsia="Calibri"/>
          <w:lang w:eastAsia="en-US"/>
        </w:rPr>
        <w:t>. ovoga članka ne odnosi se na zahtjevna audiovizualna djela te audiovizualna djela s niskim proračunom.</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(6)</w:t>
      </w:r>
      <w:r w:rsidR="00224A30" w:rsidRPr="00CE4732">
        <w:rPr>
          <w:rFonts w:eastAsia="Calibri"/>
          <w:lang w:eastAsia="en-US"/>
        </w:rPr>
        <w:t xml:space="preserve"> Dodjeljivanje financijskoga poticaja iz članka </w:t>
      </w:r>
      <w:r w:rsidR="009110A7" w:rsidRPr="00CE4732">
        <w:rPr>
          <w:rFonts w:eastAsia="Calibri"/>
          <w:lang w:eastAsia="en-US"/>
        </w:rPr>
        <w:t>10. i 11</w:t>
      </w:r>
      <w:r w:rsidR="00224A30" w:rsidRPr="00CE4732">
        <w:rPr>
          <w:rFonts w:eastAsia="Calibri"/>
          <w:lang w:eastAsia="en-US"/>
        </w:rPr>
        <w:t>. ovoga Zakona nema značenje povrata poreza u smislu poreznih propisa.</w:t>
      </w:r>
    </w:p>
    <w:p w:rsidR="00224A30" w:rsidRPr="00CE4732" w:rsidRDefault="00224A30" w:rsidP="00224A30">
      <w:pPr>
        <w:jc w:val="both"/>
        <w:rPr>
          <w:rFonts w:eastAsia="Calibri"/>
          <w:lang w:eastAsia="en-US"/>
        </w:rPr>
      </w:pPr>
    </w:p>
    <w:p w:rsidR="00224A30" w:rsidRPr="00CE4732" w:rsidRDefault="00224A30" w:rsidP="00224A30">
      <w:pPr>
        <w:jc w:val="center"/>
        <w:rPr>
          <w:rFonts w:eastAsia="Calibri"/>
          <w:lang w:eastAsia="en-US"/>
        </w:rPr>
      </w:pPr>
      <w:r w:rsidRPr="00CE4732">
        <w:rPr>
          <w:rFonts w:eastAsia="Calibri"/>
          <w:lang w:eastAsia="en-US"/>
        </w:rPr>
        <w:t xml:space="preserve">Članak </w:t>
      </w:r>
      <w:r w:rsidR="003B778E" w:rsidRPr="00CE4732">
        <w:rPr>
          <w:rFonts w:eastAsia="Calibri"/>
          <w:lang w:eastAsia="en-US"/>
        </w:rPr>
        <w:t>11</w:t>
      </w:r>
      <w:r w:rsidRPr="00CE4732">
        <w:rPr>
          <w:rFonts w:eastAsia="Calibri"/>
          <w:lang w:eastAsia="en-US"/>
        </w:rPr>
        <w:t xml:space="preserve">. </w:t>
      </w:r>
    </w:p>
    <w:p w:rsidR="00224A30" w:rsidRPr="00CE4732" w:rsidRDefault="00224A30" w:rsidP="00224A30">
      <w:pPr>
        <w:jc w:val="center"/>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(1)</w:t>
      </w:r>
      <w:r w:rsidR="00224A30" w:rsidRPr="00CE4732">
        <w:rPr>
          <w:rFonts w:eastAsia="Calibri"/>
          <w:lang w:eastAsia="en-US"/>
        </w:rPr>
        <w:t xml:space="preserve"> Pravo na financijski poticaj iz članka </w:t>
      </w:r>
      <w:r w:rsidR="009110A7" w:rsidRPr="00CE4732">
        <w:rPr>
          <w:rFonts w:eastAsia="Calibri"/>
          <w:lang w:eastAsia="en-US"/>
        </w:rPr>
        <w:t>10</w:t>
      </w:r>
      <w:r w:rsidR="00224A30" w:rsidRPr="00CE4732">
        <w:rPr>
          <w:rFonts w:eastAsia="Calibri"/>
          <w:lang w:eastAsia="en-US"/>
        </w:rPr>
        <w:t>. ovoga Zakona imaju pravne osobe registrirane u Republici Hrvatskoj za proizvodnju audiovizualnih djela iz stavka 2. ovoga članka koje ispunjavaju kriterije određene Pravilnikom o poticanju ulaganja u proizvodnju audiovizualnih djela.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(2)</w:t>
      </w:r>
      <w:r w:rsidR="00224A30" w:rsidRPr="00CE4732">
        <w:rPr>
          <w:rFonts w:eastAsia="Calibri"/>
          <w:lang w:eastAsia="en-US"/>
        </w:rPr>
        <w:t xml:space="preserve"> Pravo na financijski poticaj iz članka </w:t>
      </w:r>
      <w:r w:rsidR="009110A7" w:rsidRPr="00CE4732">
        <w:rPr>
          <w:rFonts w:eastAsia="Calibri"/>
          <w:lang w:eastAsia="en-US"/>
        </w:rPr>
        <w:t>10</w:t>
      </w:r>
      <w:r w:rsidR="00224A30" w:rsidRPr="00CE4732">
        <w:rPr>
          <w:rFonts w:eastAsia="Calibri"/>
          <w:lang w:eastAsia="en-US"/>
        </w:rPr>
        <w:t>. ovoga Zakona ostvaruje se za igrane, animirane i dokumentarne filmove, televizijske filmove i televizijske serije, koji se proizvode u cijelosti ili djelomično u Republici Hrvatskoj, a koji su namijenjeni javnom prikazivanju te ispunjavaju kriterije određene ovim Zakonom i Pravilnikom o poticanju ulaganja u proizvodnju audiovizualnih djela, bez obzira financiraju li se iz domaćih ili međunarodnih izvora.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(3)</w:t>
      </w:r>
      <w:r w:rsidR="00224A30" w:rsidRPr="00CE4732">
        <w:rPr>
          <w:rFonts w:eastAsia="Calibri"/>
          <w:lang w:eastAsia="en-US"/>
        </w:rPr>
        <w:t xml:space="preserve"> Prije početka proizvodnje djela iz stavka 2. ovoga članka u Republici Hrvatskoj pravna osoba iz stavka 1. ovoga članka podnosi zahtjev za ostvarivanje prava na financijski poticaj </w:t>
      </w:r>
      <w:r w:rsidR="00321F3A" w:rsidRPr="00CE4732">
        <w:rPr>
          <w:rFonts w:eastAsia="Calibri"/>
          <w:lang w:eastAsia="en-US"/>
        </w:rPr>
        <w:t xml:space="preserve">Centru, a </w:t>
      </w:r>
      <w:r w:rsidR="007439F9" w:rsidRPr="00CE4732">
        <w:rPr>
          <w:rFonts w:eastAsia="Calibri"/>
          <w:lang w:eastAsia="en-US"/>
        </w:rPr>
        <w:t xml:space="preserve">o </w:t>
      </w:r>
      <w:r w:rsidR="00321F3A" w:rsidRPr="00CE4732">
        <w:rPr>
          <w:rFonts w:eastAsia="Calibri"/>
          <w:lang w:eastAsia="en-US"/>
        </w:rPr>
        <w:t xml:space="preserve">zahtjevu odlučuje </w:t>
      </w:r>
      <w:r w:rsidR="00224A30" w:rsidRPr="00CE4732">
        <w:rPr>
          <w:rFonts w:eastAsia="Calibri"/>
          <w:lang w:eastAsia="en-US"/>
        </w:rPr>
        <w:t>Povjerenstv</w:t>
      </w:r>
      <w:r w:rsidR="00321F3A" w:rsidRPr="00CE4732">
        <w:rPr>
          <w:rFonts w:eastAsia="Calibri"/>
          <w:lang w:eastAsia="en-US"/>
        </w:rPr>
        <w:t>o</w:t>
      </w:r>
      <w:r w:rsidR="00224A30" w:rsidRPr="00CE4732">
        <w:rPr>
          <w:rFonts w:eastAsia="Calibri"/>
          <w:lang w:eastAsia="en-US"/>
        </w:rPr>
        <w:t xml:space="preserve"> Centra za poticanje ulaganja u proizvodnju audiovizualnih djela, koje se imenuje i razrješuje u skladu s Pravilnikom o poticanju ulaganja u proizvodnju audiovizualnih djela.</w:t>
      </w:r>
    </w:p>
    <w:p w:rsidR="00224A30" w:rsidRPr="00CE4732" w:rsidRDefault="00224A30"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(4)</w:t>
      </w:r>
      <w:r w:rsidR="00224A30" w:rsidRPr="00CE4732">
        <w:rPr>
          <w:rFonts w:eastAsia="Calibri"/>
          <w:lang w:eastAsia="en-US"/>
        </w:rPr>
        <w:t xml:space="preserve"> Nakon provedenoga </w:t>
      </w:r>
      <w:r w:rsidR="00397A73" w:rsidRPr="00CE4732">
        <w:rPr>
          <w:rFonts w:eastAsia="Calibri"/>
          <w:lang w:eastAsia="en-US"/>
        </w:rPr>
        <w:t>postupka</w:t>
      </w:r>
      <w:r w:rsidR="007439F9" w:rsidRPr="00CE4732">
        <w:rPr>
          <w:rFonts w:eastAsia="Calibri"/>
          <w:lang w:eastAsia="en-US"/>
        </w:rPr>
        <w:t>,</w:t>
      </w:r>
      <w:r w:rsidR="00224A30" w:rsidRPr="00CE4732">
        <w:rPr>
          <w:rFonts w:eastAsia="Calibri"/>
          <w:lang w:eastAsia="en-US"/>
        </w:rPr>
        <w:t xml:space="preserve"> Centar na prijedlog Povjerenstva </w:t>
      </w:r>
      <w:r w:rsidR="007439F9" w:rsidRPr="00CE4732">
        <w:rPr>
          <w:rFonts w:eastAsia="Calibri"/>
          <w:lang w:eastAsia="en-US"/>
        </w:rPr>
        <w:t xml:space="preserve">za poticanje ulaganja u proizvodnju audiovizualnih djela </w:t>
      </w:r>
      <w:r w:rsidR="00224A30" w:rsidRPr="00CE4732">
        <w:rPr>
          <w:rFonts w:eastAsia="Calibri"/>
          <w:lang w:eastAsia="en-US"/>
        </w:rPr>
        <w:t xml:space="preserve">odlučuje o zahtjevu iz stavka 3. ovoga članka rješenjem kojim jamči podnositelju zahtjeva ostvarivanje prava na financijski poticaj u određenome iznosu po završetku proizvodnje audiovizualnoga djela u Republici Hrvatskoj u roku propisanome Pravilnikom o poticanju ulaganja u proizvodnju audiovizualnih djela, a u okviru sredstava osiguranih iz članka </w:t>
      </w:r>
      <w:r w:rsidR="00AD6721" w:rsidRPr="00CE4732">
        <w:rPr>
          <w:rFonts w:eastAsia="Calibri"/>
          <w:lang w:eastAsia="en-US"/>
        </w:rPr>
        <w:t>24</w:t>
      </w:r>
      <w:r w:rsidR="00224A30" w:rsidRPr="00CE4732">
        <w:rPr>
          <w:rFonts w:eastAsia="Calibri"/>
          <w:lang w:eastAsia="en-US"/>
        </w:rPr>
        <w:t>. ovoga Zakona. Protiv rješenja Centra može se podnijeti žalba Ministarstvu kulture.</w:t>
      </w:r>
    </w:p>
    <w:p w:rsidR="00224A30" w:rsidRDefault="008F00EA" w:rsidP="008F00EA">
      <w:pPr>
        <w:jc w:val="both"/>
        <w:rPr>
          <w:rFonts w:eastAsia="Calibri"/>
          <w:lang w:eastAsia="en-US"/>
        </w:rPr>
      </w:pPr>
      <w:r w:rsidRPr="00CE4732">
        <w:rPr>
          <w:rFonts w:eastAsia="Calibri"/>
          <w:lang w:eastAsia="en-US"/>
        </w:rPr>
        <w:lastRenderedPageBreak/>
        <w:t>(5)</w:t>
      </w:r>
      <w:r w:rsidR="00224A30" w:rsidRPr="00CE4732">
        <w:rPr>
          <w:rFonts w:eastAsia="Calibri"/>
          <w:lang w:eastAsia="en-US"/>
        </w:rPr>
        <w:t xml:space="preserve"> Po završetku proizvodnje audiovizualnoga djela u Republici Hrvatskoj pravna osoba kojoj je izdano rješenje iz stavka 4. ovoga članka dužna je Centru dostaviti u rješenjem utvrđenome roku svu potrebnu dokumentaciju kojom dokazuje da su ispunjeni svi propisani uvjeti i rokovi za ostvarivanje financijskoga poticaja zajamčenoga navedenim rješenjem.</w:t>
      </w:r>
    </w:p>
    <w:p w:rsidR="004817F3" w:rsidRPr="00CE4732" w:rsidRDefault="004817F3" w:rsidP="008F00EA">
      <w:pPr>
        <w:jc w:val="both"/>
        <w:rPr>
          <w:rFonts w:eastAsia="Calibri"/>
          <w:lang w:eastAsia="en-US"/>
        </w:rPr>
      </w:pPr>
    </w:p>
    <w:p w:rsidR="00224A30" w:rsidRPr="00CE4732" w:rsidRDefault="008F00EA" w:rsidP="008F00EA">
      <w:pPr>
        <w:jc w:val="both"/>
        <w:rPr>
          <w:rFonts w:eastAsia="Calibri"/>
          <w:lang w:eastAsia="en-US"/>
        </w:rPr>
      </w:pPr>
      <w:r w:rsidRPr="00CE4732">
        <w:rPr>
          <w:rFonts w:eastAsia="Calibri"/>
          <w:lang w:eastAsia="en-US"/>
        </w:rPr>
        <w:t>(6)</w:t>
      </w:r>
      <w:r w:rsidR="00224A30" w:rsidRPr="00CE4732">
        <w:rPr>
          <w:rFonts w:eastAsia="Calibri"/>
          <w:lang w:eastAsia="en-US"/>
        </w:rPr>
        <w:t xml:space="preserve"> Način ostvarivanja financijskoga poticaja, audiovizualna djela za koja se ostvaruje financijski poticaj, rokove, kriterije i druge uvjete za ostvarivanje financijskoga poticaja iz članka </w:t>
      </w:r>
      <w:r w:rsidR="00834426" w:rsidRPr="00CE4732">
        <w:rPr>
          <w:rFonts w:eastAsia="Calibri"/>
          <w:lang w:eastAsia="en-US"/>
        </w:rPr>
        <w:t>10</w:t>
      </w:r>
      <w:r w:rsidR="00224A30" w:rsidRPr="00CE4732">
        <w:rPr>
          <w:rFonts w:eastAsia="Calibri"/>
          <w:lang w:eastAsia="en-US"/>
        </w:rPr>
        <w:t>. ovoga Zakona kao i program potpora sukladno posebnim propisima o državnim potporama pravilnikom propisuje ministar kulture na prijedlog Centra uz prethodnu suglasnost ministra financija.</w:t>
      </w:r>
    </w:p>
    <w:p w:rsidR="00224A30" w:rsidRPr="00CE4732" w:rsidRDefault="00224A30" w:rsidP="000A3D3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3B778E" w:rsidRPr="00CE4732">
        <w:rPr>
          <w:rFonts w:eastAsia="Calibri"/>
          <w:lang w:eastAsia="en-US"/>
        </w:rPr>
        <w:t>12</w:t>
      </w:r>
      <w:r w:rsidRPr="00CE4732">
        <w:rPr>
          <w:rFonts w:eastAsia="Calibri"/>
          <w:lang w:eastAsia="en-US"/>
        </w:rPr>
        <w:t xml:space="preserve">. </w:t>
      </w:r>
    </w:p>
    <w:p w:rsidR="000A3D3A" w:rsidRPr="00CE4732" w:rsidRDefault="000A3D3A" w:rsidP="000A3D3A">
      <w:pPr>
        <w:jc w:val="both"/>
        <w:rPr>
          <w:rFonts w:eastAsia="Calibri"/>
          <w:lang w:eastAsia="en-US"/>
        </w:rPr>
      </w:pPr>
    </w:p>
    <w:p w:rsidR="000A3D3A" w:rsidRPr="00CE4732" w:rsidRDefault="000A3D3A" w:rsidP="000A3D3A">
      <w:pPr>
        <w:jc w:val="both"/>
        <w:rPr>
          <w:rFonts w:eastAsia="Calibri"/>
          <w:lang w:eastAsia="en-US"/>
        </w:rPr>
      </w:pPr>
      <w:r w:rsidRPr="00CE4732">
        <w:rPr>
          <w:rFonts w:eastAsia="Calibri"/>
          <w:lang w:eastAsia="en-US"/>
        </w:rPr>
        <w:t>(1) Na sve pojedinačne potpore i programe koji sadrže potpore iz ovoga Zakona primjenjuju se propisi o državnim potporama.</w:t>
      </w:r>
    </w:p>
    <w:p w:rsidR="00A71B18" w:rsidRPr="00CE4732" w:rsidRDefault="00A71B18" w:rsidP="000A3D3A">
      <w:pPr>
        <w:jc w:val="both"/>
        <w:rPr>
          <w:rFonts w:eastAsia="Calibri"/>
          <w:lang w:eastAsia="en-US"/>
        </w:rPr>
      </w:pPr>
    </w:p>
    <w:p w:rsidR="000A3D3A" w:rsidRPr="00CE4732" w:rsidRDefault="000A3D3A" w:rsidP="000A3D3A">
      <w:pPr>
        <w:jc w:val="both"/>
        <w:rPr>
          <w:rFonts w:eastAsia="Calibri"/>
          <w:lang w:eastAsia="en-US"/>
        </w:rPr>
      </w:pPr>
      <w:r w:rsidRPr="00CE4732">
        <w:rPr>
          <w:rFonts w:eastAsia="Calibri"/>
          <w:lang w:eastAsia="en-US"/>
        </w:rPr>
        <w:t xml:space="preserve">(2) Ravnatelj </w:t>
      </w:r>
      <w:r w:rsidR="007439F9" w:rsidRPr="00CE4732">
        <w:rPr>
          <w:rFonts w:eastAsia="Calibri"/>
          <w:lang w:eastAsia="en-US"/>
        </w:rPr>
        <w:t xml:space="preserve">Centra </w:t>
      </w:r>
      <w:r w:rsidRPr="00CE4732">
        <w:rPr>
          <w:rFonts w:eastAsia="Calibri"/>
          <w:lang w:eastAsia="en-US"/>
        </w:rPr>
        <w:t xml:space="preserve">je dužan tijelu nadležnomu za državne potpore dostaviti godišnje izvješće o provedbi Nacionalnoga programa i posebnih programa iz članka </w:t>
      </w:r>
      <w:r w:rsidR="00834426" w:rsidRPr="00CE4732">
        <w:rPr>
          <w:rFonts w:eastAsia="Calibri"/>
          <w:lang w:eastAsia="en-US"/>
        </w:rPr>
        <w:t>8</w:t>
      </w:r>
      <w:r w:rsidRPr="00CE4732">
        <w:rPr>
          <w:rFonts w:eastAsia="Calibri"/>
          <w:lang w:eastAsia="en-US"/>
        </w:rPr>
        <w:t>. ovoga Zakona u dijelu koji se odnosi na državne potpore.</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III. PROIZVODNJA, PROMET I JAVNO PRIKAZIVANJE AUDIOVIZUALNIH DJELA</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Proizvodnja audiovizualnih djela</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Članak 1</w:t>
      </w:r>
      <w:r w:rsidR="00C8631C" w:rsidRPr="00CE4732">
        <w:rPr>
          <w:rFonts w:eastAsia="Calibri"/>
          <w:lang w:eastAsia="en-US"/>
        </w:rPr>
        <w:t>3</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Proizvodnju audiovizualnoga djela može obavljati fizička ili pravna osoba registrirana za proizvodnju audiovizualnih djela.</w:t>
      </w:r>
    </w:p>
    <w:p w:rsidR="000A3D3A" w:rsidRPr="00CE4732" w:rsidRDefault="000A3D3A" w:rsidP="008F00EA">
      <w:pPr>
        <w:jc w:val="both"/>
        <w:rPr>
          <w:rFonts w:eastAsia="Calibri"/>
          <w:lang w:eastAsia="en-US"/>
        </w:rPr>
      </w:pPr>
    </w:p>
    <w:p w:rsidR="000A3D3A" w:rsidRDefault="008F00EA" w:rsidP="008F00EA">
      <w:pPr>
        <w:jc w:val="both"/>
        <w:rPr>
          <w:rFonts w:eastAsia="Calibri"/>
          <w:lang w:eastAsia="en-US"/>
        </w:rPr>
      </w:pPr>
      <w:r w:rsidRPr="00CE4732">
        <w:rPr>
          <w:rFonts w:eastAsia="Calibri"/>
          <w:lang w:eastAsia="en-US"/>
        </w:rPr>
        <w:t>(2)</w:t>
      </w:r>
      <w:r w:rsidR="000A3D3A" w:rsidRPr="00CE4732">
        <w:rPr>
          <w:rFonts w:eastAsia="Calibri"/>
          <w:lang w:eastAsia="en-US"/>
        </w:rPr>
        <w:t xml:space="preserve"> Fizičke ili pravne osobe iz stavka 1. ovoga članka sa sjedištem u Republici Hrvatskoj ili oni koji obavljaju djelatnost u Republici Hrvatskoj upisuju se u očevidnik producenata koji vodi Centar. </w:t>
      </w:r>
    </w:p>
    <w:p w:rsidR="00B97A59" w:rsidRPr="00CE4732" w:rsidRDefault="00B97A59" w:rsidP="008F00EA">
      <w:pPr>
        <w:jc w:val="both"/>
        <w:rPr>
          <w:rFonts w:eastAsia="Calibri"/>
          <w:lang w:eastAsia="en-US"/>
        </w:rPr>
      </w:pP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Vođenje evidencije snimanja audiovizualnih djela na području Republike Hrvatske</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224A30" w:rsidRPr="00CE4732">
        <w:rPr>
          <w:rFonts w:eastAsia="Calibri"/>
          <w:lang w:eastAsia="en-US"/>
        </w:rPr>
        <w:t>1</w:t>
      </w:r>
      <w:r w:rsidR="00C8631C" w:rsidRPr="00CE4732">
        <w:rPr>
          <w:rFonts w:eastAsia="Calibri"/>
          <w:lang w:eastAsia="en-US"/>
        </w:rPr>
        <w:t>4</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Centar vodi očevidnik snimanja audiovizualnih djela za područje Republike Hrvatske.</w:t>
      </w:r>
    </w:p>
    <w:p w:rsidR="000A3D3A" w:rsidRPr="00CE4732" w:rsidRDefault="000A3D3A" w:rsidP="008F00E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(2)</w:t>
      </w:r>
      <w:r w:rsidR="000A3D3A" w:rsidRPr="00CE4732">
        <w:rPr>
          <w:rFonts w:eastAsia="Calibri"/>
          <w:lang w:eastAsia="en-US"/>
        </w:rPr>
        <w:t xml:space="preserve"> Producenti su obvezni radi statističkoga praćenja djelatnosti dostavljati izvješća o tijeku proizvodnje u skladu s obrascem koji propisuje Centar.</w:t>
      </w:r>
    </w:p>
    <w:p w:rsidR="000A3D3A" w:rsidRPr="00CE4732" w:rsidRDefault="000A3D3A" w:rsidP="000A3D3A">
      <w:pPr>
        <w:jc w:val="center"/>
        <w:rPr>
          <w:rFonts w:eastAsia="Calibri"/>
          <w:lang w:eastAsia="en-US"/>
        </w:rPr>
      </w:pPr>
    </w:p>
    <w:p w:rsidR="00397A73" w:rsidRDefault="00397A73" w:rsidP="000A3D3A">
      <w:pPr>
        <w:jc w:val="center"/>
        <w:rPr>
          <w:rFonts w:eastAsia="Calibri"/>
          <w:lang w:eastAsia="en-US"/>
        </w:rPr>
      </w:pPr>
    </w:p>
    <w:p w:rsidR="004C635A" w:rsidRDefault="004C635A" w:rsidP="000A3D3A">
      <w:pPr>
        <w:jc w:val="center"/>
        <w:rPr>
          <w:rFonts w:eastAsia="Calibri"/>
          <w:lang w:eastAsia="en-US"/>
        </w:rPr>
      </w:pPr>
    </w:p>
    <w:p w:rsidR="004C635A" w:rsidRDefault="004C635A" w:rsidP="000A3D3A">
      <w:pPr>
        <w:jc w:val="center"/>
        <w:rPr>
          <w:rFonts w:eastAsia="Calibri"/>
          <w:lang w:eastAsia="en-US"/>
        </w:rPr>
      </w:pPr>
    </w:p>
    <w:p w:rsidR="004C635A" w:rsidRDefault="004C635A" w:rsidP="000A3D3A">
      <w:pPr>
        <w:jc w:val="center"/>
        <w:rPr>
          <w:rFonts w:eastAsia="Calibri"/>
          <w:lang w:eastAsia="en-US"/>
        </w:rPr>
      </w:pPr>
    </w:p>
    <w:p w:rsidR="004C635A" w:rsidRDefault="004C635A" w:rsidP="000A3D3A">
      <w:pPr>
        <w:jc w:val="center"/>
        <w:rPr>
          <w:rFonts w:eastAsia="Calibri"/>
          <w:lang w:eastAsia="en-US"/>
        </w:rPr>
      </w:pPr>
    </w:p>
    <w:p w:rsidR="004C635A" w:rsidRPr="00CE4732" w:rsidRDefault="004C635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lastRenderedPageBreak/>
        <w:t>Promet audiovizualnih djela</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224A30" w:rsidRPr="00CE4732">
        <w:rPr>
          <w:rFonts w:eastAsia="Calibri"/>
          <w:lang w:eastAsia="en-US"/>
        </w:rPr>
        <w:t>1</w:t>
      </w:r>
      <w:r w:rsidR="00C8631C" w:rsidRPr="00CE4732">
        <w:rPr>
          <w:rFonts w:eastAsia="Calibri"/>
          <w:lang w:eastAsia="en-US"/>
        </w:rPr>
        <w:t>5</w:t>
      </w:r>
      <w:r w:rsidRPr="00CE4732">
        <w:rPr>
          <w:rFonts w:eastAsia="Calibri"/>
          <w:lang w:eastAsia="en-US"/>
        </w:rPr>
        <w:t>.</w:t>
      </w:r>
    </w:p>
    <w:p w:rsidR="000A3D3A" w:rsidRPr="00CE4732" w:rsidRDefault="000A3D3A" w:rsidP="000A3D3A">
      <w:pPr>
        <w:jc w:val="both"/>
        <w:rPr>
          <w:rFonts w:eastAsia="Calibri"/>
          <w:lang w:eastAsia="en-US"/>
        </w:rPr>
      </w:pPr>
    </w:p>
    <w:p w:rsidR="00B97A59" w:rsidRDefault="000A3D3A" w:rsidP="002E4E6D">
      <w:pPr>
        <w:jc w:val="both"/>
        <w:rPr>
          <w:rFonts w:eastAsia="Calibri"/>
          <w:lang w:eastAsia="en-US"/>
        </w:rPr>
      </w:pPr>
      <w:r w:rsidRPr="00CE4732">
        <w:rPr>
          <w:rFonts w:eastAsia="Calibri"/>
          <w:lang w:eastAsia="en-US"/>
        </w:rPr>
        <w:t xml:space="preserve">Promet audiovizualnih djela može obavljati fizička ili pravna osoba registrirana za promet audiovizualnim djelima </w:t>
      </w:r>
      <w:r w:rsidR="00224A30" w:rsidRPr="00CE4732">
        <w:rPr>
          <w:rFonts w:eastAsia="Calibri"/>
          <w:lang w:eastAsia="en-US"/>
        </w:rPr>
        <w:t xml:space="preserve">i </w:t>
      </w:r>
      <w:r w:rsidRPr="00CE4732">
        <w:rPr>
          <w:rFonts w:eastAsia="Calibri"/>
          <w:lang w:eastAsia="en-US"/>
        </w:rPr>
        <w:t>upisana u očevidnik distributera što ga vodi Centar.</w:t>
      </w:r>
    </w:p>
    <w:p w:rsidR="004C635A" w:rsidRDefault="004C635A" w:rsidP="000A3D3A">
      <w:pPr>
        <w:jc w:val="center"/>
        <w:rPr>
          <w:rFonts w:eastAsia="Calibri"/>
          <w:lang w:eastAsia="en-US"/>
        </w:rPr>
      </w:pPr>
    </w:p>
    <w:p w:rsidR="004C635A" w:rsidRDefault="004C635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Javno prikazivanje audiovizualnih djela</w:t>
      </w:r>
    </w:p>
    <w:p w:rsidR="000A3D3A" w:rsidRPr="00CE4732" w:rsidRDefault="000A3D3A" w:rsidP="000A3D3A">
      <w:pPr>
        <w:jc w:val="center"/>
        <w:rPr>
          <w:rFonts w:eastAsia="Calibri"/>
          <w:lang w:eastAsia="en-US"/>
        </w:rPr>
      </w:pPr>
    </w:p>
    <w:p w:rsidR="000A3D3A" w:rsidRDefault="000A3D3A" w:rsidP="000A3D3A">
      <w:pPr>
        <w:jc w:val="center"/>
        <w:rPr>
          <w:rFonts w:eastAsia="Calibri"/>
          <w:lang w:eastAsia="en-US"/>
        </w:rPr>
      </w:pPr>
      <w:r w:rsidRPr="00CE4732">
        <w:rPr>
          <w:rFonts w:eastAsia="Calibri"/>
          <w:lang w:eastAsia="en-US"/>
        </w:rPr>
        <w:t xml:space="preserve">Članak </w:t>
      </w:r>
      <w:r w:rsidR="00224A30" w:rsidRPr="00CE4732">
        <w:rPr>
          <w:rFonts w:eastAsia="Calibri"/>
          <w:lang w:eastAsia="en-US"/>
        </w:rPr>
        <w:t>1</w:t>
      </w:r>
      <w:r w:rsidR="00C8631C" w:rsidRPr="00CE4732">
        <w:rPr>
          <w:rFonts w:eastAsia="Calibri"/>
          <w:lang w:eastAsia="en-US"/>
        </w:rPr>
        <w:t>6</w:t>
      </w:r>
      <w:r w:rsidRPr="00CE4732">
        <w:rPr>
          <w:rFonts w:eastAsia="Calibri"/>
          <w:lang w:eastAsia="en-US"/>
        </w:rPr>
        <w:t>.</w:t>
      </w:r>
    </w:p>
    <w:p w:rsidR="00A02BBD" w:rsidRPr="00CE4732" w:rsidRDefault="00A02BBD" w:rsidP="000A3D3A">
      <w:pPr>
        <w:jc w:val="center"/>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(1)</w:t>
      </w:r>
      <w:r w:rsidR="000A3D3A" w:rsidRPr="00CE4732">
        <w:rPr>
          <w:rFonts w:eastAsia="Calibri"/>
          <w:lang w:eastAsia="en-US"/>
        </w:rPr>
        <w:t xml:space="preserve"> Javno prikazivanje audiovizualnih djela može obavljati fizička ili pravna osoba registrirana za tu djelatnost ako raspolaže prostorom i opremom sukladno posebnim propisima te je upisana u očevidnik prikazivača koji vodi Centar.</w:t>
      </w:r>
    </w:p>
    <w:p w:rsidR="000A3D3A" w:rsidRPr="00CE4732" w:rsidRDefault="000A3D3A" w:rsidP="008F00EA">
      <w:pPr>
        <w:jc w:val="both"/>
        <w:rPr>
          <w:rFonts w:eastAsia="Calibri"/>
          <w:lang w:eastAsia="en-US"/>
        </w:rPr>
      </w:pPr>
    </w:p>
    <w:p w:rsidR="000A3D3A" w:rsidRPr="00CE4732" w:rsidRDefault="008F00EA" w:rsidP="008F00EA">
      <w:pPr>
        <w:jc w:val="both"/>
        <w:rPr>
          <w:rFonts w:eastAsia="Calibri"/>
          <w:lang w:eastAsia="en-US"/>
        </w:rPr>
      </w:pPr>
      <w:r w:rsidRPr="00CE4732">
        <w:rPr>
          <w:rFonts w:eastAsia="Calibri"/>
          <w:lang w:eastAsia="en-US"/>
        </w:rPr>
        <w:t>(2)</w:t>
      </w:r>
      <w:r w:rsidR="000A3D3A" w:rsidRPr="00CE4732">
        <w:rPr>
          <w:rFonts w:eastAsia="Calibri"/>
          <w:lang w:eastAsia="en-US"/>
        </w:rPr>
        <w:t xml:space="preserve"> Prije, za vrijeme i nakon javnoga prikazivanja audiovizualnoga djela nije dopušteno oglašavati proizvode i usluge za koje je oglašavanje zabranjeno posebnim propisima.</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Članak</w:t>
      </w:r>
      <w:r w:rsidR="00224A30" w:rsidRPr="00CE4732">
        <w:rPr>
          <w:rFonts w:eastAsia="Calibri"/>
          <w:lang w:eastAsia="en-US"/>
        </w:rPr>
        <w:t xml:space="preserve"> </w:t>
      </w:r>
      <w:r w:rsidRPr="00CE4732">
        <w:rPr>
          <w:rFonts w:eastAsia="Calibri"/>
          <w:lang w:eastAsia="en-US"/>
        </w:rPr>
        <w:t>1</w:t>
      </w:r>
      <w:r w:rsidR="00C8631C" w:rsidRPr="00CE4732">
        <w:rPr>
          <w:rFonts w:eastAsia="Calibri"/>
          <w:lang w:eastAsia="en-US"/>
        </w:rPr>
        <w:t>7</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Osobe iz članka </w:t>
      </w:r>
      <w:r w:rsidR="00834426" w:rsidRPr="00CE4732">
        <w:rPr>
          <w:rFonts w:eastAsia="Calibri"/>
          <w:lang w:eastAsia="en-US"/>
        </w:rPr>
        <w:t>15. i 16</w:t>
      </w:r>
      <w:r w:rsidR="000A3D3A" w:rsidRPr="00CE4732">
        <w:rPr>
          <w:rFonts w:eastAsia="Calibri"/>
          <w:lang w:eastAsia="en-US"/>
        </w:rPr>
        <w:t>. ovoga Zakona dužne su prije prvoga stavljanja u promet audiovizualnoga djela ili njegova javnoga prikazivanja na odgovarajući i jasno vidljiv način istaknuti kategorizaciju audiovizualnoga djela, koju su dodijelile sukladno ovomu Zakonu i Pravilniku o kategorizaciji audiovizualnih djela, radi zaštite djece i mladih od sadržaja audiovizualnoga djela koji je neprimjeren njihovoj dobi.</w:t>
      </w:r>
    </w:p>
    <w:p w:rsidR="000A3D3A" w:rsidRPr="00CE4732" w:rsidRDefault="000A3D3A" w:rsidP="008F00E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Osobe iz stavka 1. ovoga članka dužne su pisanim putem izvijestiti Centar o kategorizaciji dodijeljenoj pojedinomu audiovizualnom djelu sedam dana prije prvoga javnog prikazivanja ili stavljanja u promet.</w:t>
      </w:r>
    </w:p>
    <w:p w:rsidR="000A3D3A" w:rsidRPr="00CE4732" w:rsidRDefault="000A3D3A" w:rsidP="008F00E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(3)</w:t>
      </w:r>
      <w:r w:rsidR="000A3D3A" w:rsidRPr="00CE4732">
        <w:rPr>
          <w:rFonts w:eastAsia="Calibri"/>
          <w:lang w:eastAsia="en-US"/>
        </w:rPr>
        <w:t xml:space="preserve"> Centar ima pravo zatražiti promjenu dodijeljene kategorizacije ako ona nije dodijeljena sukladno ovomu Zakonu i Pravilniku iz stavka 1. ovoga članka.</w:t>
      </w:r>
    </w:p>
    <w:p w:rsidR="000A3D3A" w:rsidRPr="00CE4732" w:rsidRDefault="000A3D3A" w:rsidP="008F00E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(4)</w:t>
      </w:r>
      <w:r w:rsidR="000A3D3A" w:rsidRPr="00CE4732">
        <w:rPr>
          <w:rFonts w:eastAsia="Calibri"/>
          <w:lang w:eastAsia="en-US"/>
        </w:rPr>
        <w:t xml:space="preserve"> Pravilnik iz stavka 1. ovoga članka donosi Vijeće na prijedlog </w:t>
      </w:r>
      <w:r w:rsidR="00E35E6E" w:rsidRPr="00CE4732">
        <w:rPr>
          <w:rFonts w:eastAsia="Calibri"/>
          <w:lang w:eastAsia="en-US"/>
        </w:rPr>
        <w:t>r</w:t>
      </w:r>
      <w:r w:rsidR="000A3D3A" w:rsidRPr="00CE4732">
        <w:rPr>
          <w:rFonts w:eastAsia="Calibri"/>
          <w:lang w:eastAsia="en-US"/>
        </w:rPr>
        <w:t>avnatelja</w:t>
      </w:r>
      <w:r w:rsidR="00E35E6E" w:rsidRPr="00CE4732">
        <w:rPr>
          <w:rFonts w:eastAsia="Calibri"/>
          <w:lang w:eastAsia="en-US"/>
        </w:rPr>
        <w:t xml:space="preserve"> Centra</w:t>
      </w:r>
      <w:r w:rsidR="000A3D3A" w:rsidRPr="00CE4732">
        <w:rPr>
          <w:rFonts w:eastAsia="Calibri"/>
          <w:lang w:eastAsia="en-US"/>
        </w:rPr>
        <w:t xml:space="preserve">. </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224A30" w:rsidRPr="00CE4732">
        <w:rPr>
          <w:rFonts w:eastAsia="Calibri"/>
          <w:lang w:eastAsia="en-US"/>
        </w:rPr>
        <w:t>1</w:t>
      </w:r>
      <w:r w:rsidR="00C8631C" w:rsidRPr="00CE4732">
        <w:rPr>
          <w:rFonts w:eastAsia="Calibri"/>
          <w:lang w:eastAsia="en-US"/>
        </w:rPr>
        <w:t>8</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Zabranjuje se distribucija, prodaja i iznajmljivanje maloljetnicima videograma čija kategorija nije primjerena dobi maloljetnika.</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Zabrana iz stavka 1. ovoga članka odnosi se i na prodaju putem poštanske narudžbe ili na drugi sličan način.</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(3)</w:t>
      </w:r>
      <w:r w:rsidR="000A3D3A" w:rsidRPr="00CE4732">
        <w:rPr>
          <w:rFonts w:eastAsia="Calibri"/>
          <w:lang w:eastAsia="en-US"/>
        </w:rPr>
        <w:t xml:space="preserve"> Zabranjeno je javno izlaganje i oglašavanje djela iz stavka 1. ovoga članka. Ova zabrana ne odnosi se na kategorizacijom dopuštenu prodaju i iznajmljivanje punoljetnim osobama unutar posebnih prodavaonica ili izdvojenih prostora.</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lastRenderedPageBreak/>
        <w:t>(4)</w:t>
      </w:r>
      <w:r w:rsidR="000A3D3A" w:rsidRPr="00CE4732">
        <w:rPr>
          <w:rFonts w:eastAsia="Calibri"/>
          <w:lang w:eastAsia="en-US"/>
        </w:rPr>
        <w:t xml:space="preserve"> Kategorizacijom iz članka </w:t>
      </w:r>
      <w:r w:rsidR="00834426" w:rsidRPr="00CE4732">
        <w:rPr>
          <w:rFonts w:eastAsia="Calibri"/>
          <w:lang w:eastAsia="en-US"/>
        </w:rPr>
        <w:t>17</w:t>
      </w:r>
      <w:r w:rsidR="000A3D3A" w:rsidRPr="00CE4732">
        <w:rPr>
          <w:rFonts w:eastAsia="Calibri"/>
          <w:lang w:eastAsia="en-US"/>
        </w:rPr>
        <w:t>. ovoga Zakona pobliže se uređuje način označivanja djela iz stavka 1. ovoga članka, koja moraju imati vidno upozorenje da je njihova distribucija, prodaja i iznajmljivanje zabranjena maloljetnim osobama.</w:t>
      </w:r>
    </w:p>
    <w:p w:rsidR="000A3D3A" w:rsidRPr="00CE4732" w:rsidRDefault="004001BE" w:rsidP="004001BE">
      <w:pPr>
        <w:jc w:val="both"/>
        <w:rPr>
          <w:rFonts w:eastAsia="Calibri"/>
          <w:lang w:eastAsia="en-US"/>
        </w:rPr>
      </w:pPr>
      <w:r w:rsidRPr="00CE4732">
        <w:rPr>
          <w:rFonts w:eastAsia="Calibri"/>
          <w:lang w:eastAsia="en-US"/>
        </w:rPr>
        <w:t>(5)</w:t>
      </w:r>
      <w:r w:rsidR="000A3D3A" w:rsidRPr="00CE4732">
        <w:rPr>
          <w:rFonts w:eastAsia="Calibri"/>
          <w:lang w:eastAsia="en-US"/>
        </w:rPr>
        <w:t xml:space="preserve"> Zaštita maloljetnika od pristupa putem elektroničkih publikacija audiovizualnim sadržajima koji imaju obilježja utvrđena stavkom 1. ovoga članka ostvaruje se sukladno posebnim propisima.</w:t>
      </w:r>
    </w:p>
    <w:p w:rsidR="00B97A59" w:rsidRDefault="00B97A59" w:rsidP="004C635A">
      <w:pP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224A30" w:rsidRPr="00CE4732">
        <w:rPr>
          <w:rFonts w:eastAsia="Calibri"/>
          <w:lang w:eastAsia="en-US"/>
        </w:rPr>
        <w:t>1</w:t>
      </w:r>
      <w:r w:rsidR="00C8631C" w:rsidRPr="00CE4732">
        <w:rPr>
          <w:rFonts w:eastAsia="Calibri"/>
          <w:lang w:eastAsia="en-US"/>
        </w:rPr>
        <w:t>9</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Strano audiovizualno djelo može se u Republici Hrvatskoj distribuirati, javno prikazivati i/ili na drugi način prezentirati javnosti za kućnu uporabu ako je obrađeno na standardnome hrvatskom jeziku ili njegovim narječjima te je na odgovarajući način označena njegova kategorizacija sukladno ovomu Zakonu.</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Strano audiovizualno djelo može se u Republici Hrvatskoj javno prikazivati iako nije prevedeno i obrađeno na standardnome hrvatskom jeziku, ako se prikazuje u okviru smotri, filmskih sajmova, nacionalnih revija, filmskih retrospektiva, festivala, edukativnih programa, internih zatvorenih projekcija sudionika audiovizualne industrije, realizacije projekta u skladu s bilateralnim ugovorima o kulturnoj suradnji te kada je broj projekcija ograničen. Organizator je dužan najkasnije sedam dana prije početka ovih manifestacija obavijestiti Centar o njihovu održavanju.</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(3)</w:t>
      </w:r>
      <w:r w:rsidR="000A3D3A" w:rsidRPr="00CE4732">
        <w:rPr>
          <w:rFonts w:eastAsia="Calibri"/>
          <w:lang w:eastAsia="en-US"/>
        </w:rPr>
        <w:t xml:space="preserve"> U originalu se mogu prikazivati djela na jezicima nacionalnih manjina.</w:t>
      </w:r>
    </w:p>
    <w:p w:rsidR="000A3D3A" w:rsidRPr="00CE4732" w:rsidRDefault="000A3D3A" w:rsidP="000A3D3A">
      <w:pPr>
        <w:jc w:val="both"/>
        <w:rPr>
          <w:rFonts w:eastAsia="Calibri"/>
          <w:lang w:eastAsia="en-US"/>
        </w:rPr>
      </w:pP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Kinoprikazivačka mreža</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20</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Kinoprikazivači u Republici Hrvatskoj mogu se povezati u kinoprikazivačku mrežu radi primjene jedinstvenoga stručnog pristupa u obavljanju audiovizualne djelatnosti.</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Centar svojom djelatnošću </w:t>
      </w:r>
      <w:r w:rsidR="00AD6721" w:rsidRPr="00CE4732">
        <w:rPr>
          <w:rFonts w:eastAsia="Calibri"/>
          <w:lang w:eastAsia="en-US"/>
        </w:rPr>
        <w:t>pomaže</w:t>
      </w:r>
      <w:r w:rsidR="000A3D3A" w:rsidRPr="00CE4732">
        <w:rPr>
          <w:rFonts w:eastAsia="Calibri"/>
          <w:lang w:eastAsia="en-US"/>
        </w:rPr>
        <w:t xml:space="preserve"> promicanju i razvoju kinoprikazivačke mreže u Republici Hrvatskoj, a osobito art-kina i kinoprograma za djecu i mladež.</w:t>
      </w:r>
    </w:p>
    <w:p w:rsidR="000A3D3A" w:rsidRPr="00CE4732" w:rsidRDefault="000A3D3A"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w:t>
      </w:r>
      <w:r w:rsidR="00224A30" w:rsidRPr="00CE4732">
        <w:rPr>
          <w:rFonts w:eastAsia="Calibri"/>
          <w:lang w:eastAsia="en-US"/>
        </w:rPr>
        <w:t>1</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Distributeri iz članka </w:t>
      </w:r>
      <w:r w:rsidR="00834426" w:rsidRPr="00CE4732">
        <w:rPr>
          <w:rFonts w:eastAsia="Calibri"/>
          <w:lang w:eastAsia="en-US"/>
        </w:rPr>
        <w:t>15</w:t>
      </w:r>
      <w:r w:rsidR="000A3D3A" w:rsidRPr="00CE4732">
        <w:rPr>
          <w:rFonts w:eastAsia="Calibri"/>
          <w:lang w:eastAsia="en-US"/>
        </w:rPr>
        <w:t>. ovoga Zakona sklopit će Sporazum s Centrom u kojem će utvrditi Opće uvjete za distribuciju audiovizualnih djela realiziranih iz Nacionalnoga programa. Nacrt Sporazuma dostavit će se prije njegova zaključivanja nadležnomu tijelu za zaštitu tržišnoga natjecanja na mišljenje.</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Pravne osobe koje obavljaju audiovizualnu i komplementarnu djelatnost uzajamno povezane svojom upravnom i/ili vlasničkom strukturom ne smiju koristiti ovu pogodnost na način protivan općim propisima o zaštiti tržišnoga natjecanja.</w:t>
      </w:r>
    </w:p>
    <w:p w:rsidR="000A3D3A" w:rsidRPr="00CE4732" w:rsidRDefault="000A3D3A" w:rsidP="004001BE">
      <w:pPr>
        <w:jc w:val="both"/>
        <w:rPr>
          <w:rFonts w:eastAsia="Calibri"/>
          <w:lang w:eastAsia="en-US"/>
        </w:rPr>
      </w:pPr>
    </w:p>
    <w:p w:rsidR="000A3D3A" w:rsidRDefault="004001BE" w:rsidP="004001BE">
      <w:pPr>
        <w:jc w:val="both"/>
        <w:rPr>
          <w:rFonts w:eastAsia="Calibri"/>
          <w:lang w:eastAsia="en-US"/>
        </w:rPr>
      </w:pPr>
      <w:r w:rsidRPr="00CE4732">
        <w:rPr>
          <w:rFonts w:eastAsia="Calibri"/>
          <w:lang w:eastAsia="en-US"/>
        </w:rPr>
        <w:t>(3)</w:t>
      </w:r>
      <w:r w:rsidR="000A3D3A" w:rsidRPr="00CE4732">
        <w:rPr>
          <w:rFonts w:eastAsia="Calibri"/>
          <w:lang w:eastAsia="en-US"/>
        </w:rPr>
        <w:t xml:space="preserve"> Za praćenje primjene stavka 1. ovoga članka i nadzor nad njom Centar će osnovati Povjerenstvo. </w:t>
      </w:r>
    </w:p>
    <w:p w:rsidR="00B97A59" w:rsidRPr="00CE4732" w:rsidRDefault="00B97A59" w:rsidP="004001BE">
      <w:pPr>
        <w:jc w:val="both"/>
        <w:rPr>
          <w:rFonts w:eastAsia="Calibri"/>
          <w:lang w:eastAsia="en-US"/>
        </w:rPr>
      </w:pPr>
    </w:p>
    <w:p w:rsidR="000A3D3A" w:rsidRDefault="000A3D3A" w:rsidP="000A3D3A">
      <w:pPr>
        <w:jc w:val="both"/>
        <w:rPr>
          <w:rFonts w:eastAsia="Calibri"/>
          <w:lang w:eastAsia="en-US"/>
        </w:rPr>
      </w:pPr>
    </w:p>
    <w:p w:rsidR="000A3D3A" w:rsidRDefault="000A3D3A" w:rsidP="000A3D3A">
      <w:pPr>
        <w:jc w:val="center"/>
        <w:rPr>
          <w:rFonts w:eastAsia="Calibri"/>
          <w:lang w:eastAsia="en-US"/>
        </w:rPr>
      </w:pPr>
      <w:r w:rsidRPr="00CE4732">
        <w:rPr>
          <w:rFonts w:eastAsia="Calibri"/>
          <w:lang w:eastAsia="en-US"/>
        </w:rPr>
        <w:lastRenderedPageBreak/>
        <w:t>Zaštita i očuvanje audiovizualne baštine</w:t>
      </w:r>
    </w:p>
    <w:p w:rsidR="00B97A59" w:rsidRPr="00CE4732" w:rsidRDefault="00B97A59"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22</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Vlasnici i drugi imatelji audiovizualnih djela i drugoga filmskog gradiva od povijesnoga, umjetničkoga, kulturnoga i znanstvenoga značenja ili od značenja za razvoj kinematografije dužni su poduzimati trajne mjere za njihovu zaštitu i očuvanje.</w:t>
      </w:r>
    </w:p>
    <w:p w:rsidR="004C635A" w:rsidRDefault="004C635A" w:rsidP="004001BE">
      <w:pPr>
        <w:jc w:val="both"/>
        <w:rPr>
          <w:rFonts w:eastAsia="Calibri"/>
          <w:lang w:eastAsia="en-US"/>
        </w:rPr>
      </w:pPr>
    </w:p>
    <w:p w:rsidR="000A3D3A"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Audiovizualna djela i drugo filmsko gradivo iz stavka 1. ovoga članka štite se kao kulturno dobro i na njih se primjenjuju propisi o zaštiti i očuvanju kulturnih dobara i arhivskoga gradiva.</w:t>
      </w:r>
    </w:p>
    <w:p w:rsidR="00B97A59" w:rsidRPr="00CE4732" w:rsidRDefault="00B97A59" w:rsidP="004001BE">
      <w:pPr>
        <w:jc w:val="both"/>
        <w:rPr>
          <w:rFonts w:eastAsia="Calibri"/>
          <w:lang w:eastAsia="en-US"/>
        </w:rPr>
      </w:pPr>
    </w:p>
    <w:p w:rsidR="000A3D3A" w:rsidRPr="00CE4732" w:rsidRDefault="000A3D3A" w:rsidP="000A3D3A">
      <w:pPr>
        <w:jc w:val="both"/>
        <w:rPr>
          <w:rFonts w:eastAsia="Calibri"/>
          <w:lang w:eastAsia="en-US"/>
        </w:rPr>
      </w:pPr>
    </w:p>
    <w:p w:rsidR="000A3D3A" w:rsidRPr="00CE4732" w:rsidRDefault="00224A30" w:rsidP="000A3D3A">
      <w:pPr>
        <w:jc w:val="center"/>
        <w:rPr>
          <w:rFonts w:eastAsia="Calibri"/>
          <w:lang w:eastAsia="en-US"/>
        </w:rPr>
      </w:pPr>
      <w:r w:rsidRPr="00CE4732">
        <w:rPr>
          <w:rFonts w:eastAsia="Calibri"/>
          <w:lang w:eastAsia="en-US"/>
        </w:rPr>
        <w:t>I</w:t>
      </w:r>
      <w:r w:rsidR="000A3D3A" w:rsidRPr="00CE4732">
        <w:rPr>
          <w:rFonts w:eastAsia="Calibri"/>
          <w:lang w:eastAsia="en-US"/>
        </w:rPr>
        <w:t xml:space="preserve">V. </w:t>
      </w:r>
      <w:r w:rsidR="00397A73" w:rsidRPr="00CE4732">
        <w:rPr>
          <w:rFonts w:eastAsia="Calibri"/>
          <w:lang w:eastAsia="en-US"/>
        </w:rPr>
        <w:t xml:space="preserve">IZVORI </w:t>
      </w:r>
      <w:r w:rsidR="000A3D3A" w:rsidRPr="00CE4732">
        <w:rPr>
          <w:rFonts w:eastAsia="Calibri"/>
          <w:lang w:eastAsia="en-US"/>
        </w:rPr>
        <w:t>FINANCIRANJ</w:t>
      </w:r>
      <w:r w:rsidR="00397A73" w:rsidRPr="00CE4732">
        <w:rPr>
          <w:rFonts w:eastAsia="Calibri"/>
          <w:lang w:eastAsia="en-US"/>
        </w:rPr>
        <w:t>A</w:t>
      </w:r>
      <w:r w:rsidR="000A3D3A" w:rsidRPr="00CE4732">
        <w:rPr>
          <w:rFonts w:eastAsia="Calibri"/>
          <w:lang w:eastAsia="en-US"/>
        </w:rPr>
        <w:t xml:space="preserve"> AUDIOVIZUALNIH DJELATNOSTI</w:t>
      </w:r>
    </w:p>
    <w:p w:rsidR="000A3D3A" w:rsidRPr="00CE4732" w:rsidRDefault="000A3D3A" w:rsidP="000A3D3A">
      <w:pPr>
        <w:jc w:val="center"/>
        <w:rPr>
          <w:rFonts w:eastAsia="Calibri"/>
          <w:lang w:eastAsia="en-US"/>
        </w:rPr>
      </w:pPr>
    </w:p>
    <w:p w:rsidR="000A3D3A" w:rsidRDefault="00E13AC7" w:rsidP="000A3D3A">
      <w:pPr>
        <w:jc w:val="center"/>
        <w:rPr>
          <w:rFonts w:eastAsia="Calibri"/>
          <w:lang w:eastAsia="en-US"/>
        </w:rPr>
      </w:pPr>
      <w:r w:rsidRPr="00CE4732">
        <w:rPr>
          <w:rFonts w:eastAsia="Calibri"/>
          <w:lang w:eastAsia="en-US"/>
        </w:rPr>
        <w:t>S</w:t>
      </w:r>
      <w:r w:rsidR="000A3D3A" w:rsidRPr="00CE4732">
        <w:rPr>
          <w:rFonts w:eastAsia="Calibri"/>
          <w:lang w:eastAsia="en-US"/>
        </w:rPr>
        <w:t xml:space="preserve">redstva za </w:t>
      </w:r>
      <w:r w:rsidR="00397A73" w:rsidRPr="00CE4732">
        <w:rPr>
          <w:rFonts w:eastAsia="Calibri"/>
          <w:lang w:eastAsia="en-US"/>
        </w:rPr>
        <w:t>provedbu Nacionalnog</w:t>
      </w:r>
      <w:r w:rsidR="00AD6721" w:rsidRPr="00CE4732">
        <w:rPr>
          <w:rFonts w:eastAsia="Calibri"/>
          <w:lang w:eastAsia="en-US"/>
        </w:rPr>
        <w:t>a</w:t>
      </w:r>
      <w:r w:rsidR="00397A73" w:rsidRPr="00CE4732">
        <w:rPr>
          <w:rFonts w:eastAsia="Calibri"/>
          <w:lang w:eastAsia="en-US"/>
        </w:rPr>
        <w:t xml:space="preserve"> programa</w:t>
      </w:r>
    </w:p>
    <w:p w:rsidR="00B97A59" w:rsidRPr="00CE4732" w:rsidRDefault="00B97A59" w:rsidP="000A3D3A">
      <w:pPr>
        <w:jc w:val="center"/>
        <w:rPr>
          <w:rFonts w:eastAsia="Calibri"/>
          <w:lang w:eastAsia="en-US"/>
        </w:rPr>
      </w:pPr>
    </w:p>
    <w:p w:rsidR="000A3D3A" w:rsidRPr="00CE4732" w:rsidRDefault="000A3D3A" w:rsidP="000A3D3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23</w:t>
      </w:r>
      <w:r w:rsidRPr="00CE4732">
        <w:rPr>
          <w:rFonts w:eastAsia="Calibri"/>
          <w:lang w:eastAsia="en-US"/>
        </w:rPr>
        <w:t>.</w:t>
      </w:r>
    </w:p>
    <w:p w:rsidR="000A3D3A" w:rsidRPr="00CE4732" w:rsidRDefault="000A3D3A" w:rsidP="000A3D3A">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(1)</w:t>
      </w:r>
      <w:r w:rsidR="000A3D3A" w:rsidRPr="00CE4732">
        <w:rPr>
          <w:rFonts w:eastAsia="Calibri"/>
          <w:lang w:eastAsia="en-US"/>
        </w:rPr>
        <w:t xml:space="preserve"> Sredstva za provedbu Nacionalnoga programa osiguravaju se </w:t>
      </w:r>
      <w:r w:rsidR="00224A30" w:rsidRPr="00CE4732">
        <w:rPr>
          <w:rFonts w:eastAsia="Calibri"/>
          <w:lang w:eastAsia="en-US"/>
        </w:rPr>
        <w:t>u</w:t>
      </w:r>
      <w:r w:rsidR="000A3D3A" w:rsidRPr="00CE4732">
        <w:rPr>
          <w:rFonts w:eastAsia="Calibri"/>
          <w:lang w:eastAsia="en-US"/>
        </w:rPr>
        <w:t xml:space="preserve"> </w:t>
      </w:r>
      <w:r w:rsidR="005764EF" w:rsidRPr="00CE4732">
        <w:rPr>
          <w:rFonts w:eastAsia="Calibri"/>
          <w:lang w:eastAsia="en-US"/>
        </w:rPr>
        <w:t>Državnome</w:t>
      </w:r>
      <w:r w:rsidR="000A3D3A" w:rsidRPr="00CE4732">
        <w:rPr>
          <w:rFonts w:eastAsia="Calibri"/>
          <w:lang w:eastAsia="en-US"/>
        </w:rPr>
        <w:t xml:space="preserve"> proračun</w:t>
      </w:r>
      <w:r w:rsidR="00224A30" w:rsidRPr="00CE4732">
        <w:rPr>
          <w:rFonts w:eastAsia="Calibri"/>
          <w:lang w:eastAsia="en-US"/>
        </w:rPr>
        <w:t>u</w:t>
      </w:r>
      <w:r w:rsidR="000A3D3A" w:rsidRPr="00CE4732">
        <w:rPr>
          <w:rFonts w:eastAsia="Calibri"/>
          <w:lang w:eastAsia="en-US"/>
        </w:rPr>
        <w:t xml:space="preserve"> te iz dijela ukupnoga godišnjeg bruto prihoda ostvarenoga obavljanjem djelatnosti iz članka </w:t>
      </w:r>
      <w:r w:rsidR="00CF274D" w:rsidRPr="00CE4732">
        <w:rPr>
          <w:rFonts w:eastAsia="Calibri"/>
          <w:lang w:eastAsia="en-US"/>
        </w:rPr>
        <w:t>3</w:t>
      </w:r>
      <w:r w:rsidR="000A3D3A" w:rsidRPr="00CE4732">
        <w:rPr>
          <w:rFonts w:eastAsia="Calibri"/>
          <w:lang w:eastAsia="en-US"/>
        </w:rPr>
        <w:t xml:space="preserve">. </w:t>
      </w:r>
      <w:r w:rsidR="00D27FD1" w:rsidRPr="00CE4732">
        <w:rPr>
          <w:rFonts w:eastAsia="Calibri"/>
          <w:lang w:eastAsia="en-US"/>
        </w:rPr>
        <w:t>točke</w:t>
      </w:r>
      <w:r w:rsidR="000A3D3A" w:rsidRPr="00CE4732">
        <w:rPr>
          <w:rFonts w:eastAsia="Calibri"/>
          <w:lang w:eastAsia="en-US"/>
        </w:rPr>
        <w:t xml:space="preserve"> </w:t>
      </w:r>
      <w:r w:rsidR="007A3396" w:rsidRPr="00CE4732">
        <w:rPr>
          <w:rFonts w:eastAsia="Calibri"/>
          <w:lang w:eastAsia="en-US"/>
        </w:rPr>
        <w:t>a)</w:t>
      </w:r>
      <w:r w:rsidR="000A3D3A" w:rsidRPr="00CE4732">
        <w:rPr>
          <w:rFonts w:eastAsia="Calibri"/>
          <w:lang w:eastAsia="en-US"/>
        </w:rPr>
        <w:t xml:space="preserve"> ovoga Zakona i to:</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Hrvatske radiotelevizije u iznosu od 2 %;</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nakladnika televizije na nacionalnoj razini u iznosu od 0,8 %;</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nakladnika televizije na regionalnoj ili gradskoj razini čije područje pokrivanja obuhvaća više od 750.000 stanovnika u iznosu od 0,5 %;</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pružatelja audiovizualnih medijskih usluga na zahtjev u iznosu od 2 %;</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pružatelja medijskih usluga koji imaju dopuštenje za satelitski, internetski, kabelski prijenos i druge dopuštene oblike prijenosa audiovizualnoga programa u iznosu od 0,5 %;</w:t>
      </w:r>
    </w:p>
    <w:p w:rsidR="000A3D3A" w:rsidRPr="00CE4732" w:rsidRDefault="000A3D3A" w:rsidP="00F24C65">
      <w:pPr>
        <w:numPr>
          <w:ilvl w:val="0"/>
          <w:numId w:val="37"/>
        </w:numPr>
        <w:ind w:left="709" w:hanging="283"/>
        <w:jc w:val="both"/>
        <w:rPr>
          <w:rFonts w:eastAsia="Calibri"/>
          <w:lang w:eastAsia="en-US"/>
        </w:rPr>
      </w:pPr>
      <w:r w:rsidRPr="00CE4732">
        <w:rPr>
          <w:rFonts w:eastAsia="Calibri"/>
          <w:lang w:eastAsia="en-US"/>
        </w:rPr>
        <w:t>kinoprikazivača u iznosu od 0,1 %.</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(2)</w:t>
      </w:r>
      <w:r w:rsidR="000A3D3A" w:rsidRPr="00CE4732">
        <w:rPr>
          <w:rFonts w:eastAsia="Calibri"/>
          <w:lang w:eastAsia="en-US"/>
        </w:rPr>
        <w:t xml:space="preserve"> Operatori javnih komunikacijskih mreža, uključujući operatore usluga pristupa internetu, osim operatora kojima je osnovna djelatnost obavljanje usluga prijenosa i odašiljanja audiovizualnih i/ili radijskih programa osoba iz stavka 1. ovoga članka, za provedbu Nacionalnoga programa plaćaju 0,8 % ukupnoga godišnjeg bruto prihoda ostvarenoga u prethodnoj kalendarskoj godini obavljanjem djelatnosti prijenosa i/ili retransmisije audiovizualnih programa i njihovih dijelova u javnim komunikacijskim mrežama, a što obuhvaća internetsku i kabelsku distribuciju.</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(3)</w:t>
      </w:r>
      <w:r w:rsidR="000A3D3A" w:rsidRPr="00CE4732">
        <w:rPr>
          <w:rFonts w:eastAsia="Calibri"/>
          <w:lang w:eastAsia="en-US"/>
        </w:rPr>
        <w:t xml:space="preserve"> Sredstva za provedbu Nacionalnoga programa mogu se osiguravati i iz proračuna jedinica lokalne i područne (regionalne) samouprave, međunarodnih fondova, donacija, kao i iz dijela prikupljenih naknada za privatno i drugo vlastito korištenje audiovizualnih djela.</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(4)</w:t>
      </w:r>
      <w:r w:rsidR="000A3D3A" w:rsidRPr="00CE4732">
        <w:rPr>
          <w:rFonts w:eastAsia="Calibri"/>
          <w:lang w:eastAsia="en-US"/>
        </w:rPr>
        <w:t xml:space="preserve"> Osobe iz stavka 1. i 2. ovoga članka dužne su najkasnije do kraja travnja svake godine za prethodnu kalendarsku godinu dostaviti Centru podatke o ukupnome godišnjem bruto prihodu iz stavka 1. i 2. ovoga članka, a u protivnom će Centar za izračun koristiti javno objavljena godišnja financijska izvješća koja su osobe iz stavka 1. i 2. ovoga članka predale nadležnoj financijskoj agenciji.</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lastRenderedPageBreak/>
        <w:t>(5)</w:t>
      </w:r>
      <w:r w:rsidR="000A3D3A" w:rsidRPr="00CE4732">
        <w:rPr>
          <w:rFonts w:eastAsia="Calibri"/>
          <w:lang w:eastAsia="en-US"/>
        </w:rPr>
        <w:t xml:space="preserve"> Centar ima pravo dostavljene podatke iz stavka 4. ovoga članka dati na provjeru ovlaštenomu revizoru kojem su osobe iz stavka 1. i 2. ovoga članka dužne omogućiti pristup svojoj financijskoj dokumentaciji.</w:t>
      </w:r>
    </w:p>
    <w:p w:rsidR="000A3D3A" w:rsidRPr="00CE4732" w:rsidRDefault="000A3D3A" w:rsidP="004001BE">
      <w:pPr>
        <w:jc w:val="both"/>
        <w:rPr>
          <w:rFonts w:eastAsia="Calibri"/>
          <w:lang w:eastAsia="en-US"/>
        </w:rPr>
      </w:pPr>
    </w:p>
    <w:p w:rsidR="000A3D3A" w:rsidRPr="00CE4732" w:rsidRDefault="004001BE" w:rsidP="004001BE">
      <w:pPr>
        <w:jc w:val="both"/>
        <w:rPr>
          <w:rFonts w:eastAsia="Calibri"/>
          <w:lang w:eastAsia="en-US"/>
        </w:rPr>
      </w:pPr>
      <w:r w:rsidRPr="00CE4732">
        <w:rPr>
          <w:rFonts w:eastAsia="Calibri"/>
          <w:lang w:eastAsia="en-US"/>
        </w:rPr>
        <w:t>(6)</w:t>
      </w:r>
      <w:r w:rsidR="000A3D3A" w:rsidRPr="00CE4732">
        <w:rPr>
          <w:rFonts w:eastAsia="Calibri"/>
          <w:lang w:eastAsia="en-US"/>
        </w:rPr>
        <w:t xml:space="preserve"> Osobe iz stavka 1. i 2. ovoga članka dužne su uplatiti sredstva za provedbu Nacionalnoga programa u korist Centra na temelju rješenja koji Centar izdaje za tekuću godinu na temelju izračuna prihoda iz stavka 1. i 2. ovoga članka za prethodnu kalendarsku godinu.</w:t>
      </w:r>
    </w:p>
    <w:p w:rsidR="000A3D3A" w:rsidRPr="00CE4732" w:rsidRDefault="000A3D3A" w:rsidP="004001BE">
      <w:pPr>
        <w:jc w:val="both"/>
        <w:rPr>
          <w:rFonts w:eastAsia="Calibri"/>
          <w:lang w:eastAsia="en-US"/>
        </w:rPr>
      </w:pPr>
    </w:p>
    <w:p w:rsidR="004001BE" w:rsidRPr="00CE4732" w:rsidRDefault="004001BE" w:rsidP="00B97A59">
      <w:pPr>
        <w:jc w:val="both"/>
        <w:rPr>
          <w:rFonts w:eastAsia="Calibri"/>
          <w:lang w:eastAsia="en-US"/>
        </w:rPr>
      </w:pPr>
      <w:r w:rsidRPr="00CE4732">
        <w:rPr>
          <w:rFonts w:eastAsia="Calibri"/>
          <w:lang w:eastAsia="en-US"/>
        </w:rPr>
        <w:t>(7)</w:t>
      </w:r>
      <w:r w:rsidR="000A3D3A" w:rsidRPr="00CE4732">
        <w:rPr>
          <w:rFonts w:eastAsia="Calibri"/>
          <w:lang w:eastAsia="en-US"/>
        </w:rPr>
        <w:t xml:space="preserve"> Sredstva iz stavka 6. ovoga članka uplaćuju se Centru </w:t>
      </w:r>
      <w:r w:rsidR="002960D3" w:rsidRPr="00CE4732">
        <w:rPr>
          <w:rFonts w:eastAsia="Calibri"/>
          <w:lang w:eastAsia="en-US"/>
        </w:rPr>
        <w:t xml:space="preserve">najmanje jednom </w:t>
      </w:r>
      <w:r w:rsidR="000A3D3A" w:rsidRPr="00CE4732">
        <w:rPr>
          <w:rFonts w:eastAsia="Calibri"/>
          <w:lang w:eastAsia="en-US"/>
        </w:rPr>
        <w:t>tromjesečno.</w:t>
      </w:r>
    </w:p>
    <w:p w:rsidR="004C635A" w:rsidRDefault="004C635A" w:rsidP="00397A73">
      <w:pPr>
        <w:pStyle w:val="Odlomakpopisa"/>
        <w:ind w:left="0"/>
        <w:jc w:val="center"/>
        <w:rPr>
          <w:rFonts w:eastAsia="Calibri"/>
          <w:lang w:eastAsia="en-US"/>
        </w:rPr>
      </w:pPr>
    </w:p>
    <w:p w:rsidR="004C635A" w:rsidRDefault="004C635A" w:rsidP="00397A73">
      <w:pPr>
        <w:pStyle w:val="Odlomakpopisa"/>
        <w:ind w:left="0"/>
        <w:jc w:val="center"/>
        <w:rPr>
          <w:rFonts w:eastAsia="Calibri"/>
          <w:lang w:eastAsia="en-US"/>
        </w:rPr>
      </w:pPr>
    </w:p>
    <w:p w:rsidR="00397A73" w:rsidRPr="00CE4732" w:rsidRDefault="00397A73" w:rsidP="00397A73">
      <w:pPr>
        <w:pStyle w:val="Odlomakpopisa"/>
        <w:ind w:left="0"/>
        <w:jc w:val="center"/>
        <w:rPr>
          <w:rFonts w:eastAsia="Calibri"/>
          <w:lang w:eastAsia="en-US"/>
        </w:rPr>
      </w:pPr>
      <w:r w:rsidRPr="00CE4732">
        <w:rPr>
          <w:rFonts w:eastAsia="Calibri"/>
          <w:lang w:eastAsia="en-US"/>
        </w:rPr>
        <w:t>Sredstva za financijske poticaje</w:t>
      </w:r>
    </w:p>
    <w:p w:rsidR="00397A73" w:rsidRPr="00CE4732" w:rsidRDefault="00397A73" w:rsidP="00397A73">
      <w:pPr>
        <w:pStyle w:val="Odlomakpopisa"/>
        <w:ind w:left="0"/>
        <w:jc w:val="center"/>
        <w:rPr>
          <w:rFonts w:eastAsia="Calibri"/>
          <w:lang w:eastAsia="en-US"/>
        </w:rPr>
      </w:pPr>
    </w:p>
    <w:p w:rsidR="00397A73" w:rsidRPr="00CE4732" w:rsidRDefault="00397A73" w:rsidP="00397A73">
      <w:pPr>
        <w:jc w:val="center"/>
        <w:rPr>
          <w:rFonts w:eastAsia="Calibri"/>
          <w:lang w:eastAsia="en-US"/>
        </w:rPr>
      </w:pPr>
      <w:r w:rsidRPr="00CE4732">
        <w:rPr>
          <w:rFonts w:eastAsia="Calibri"/>
          <w:lang w:eastAsia="en-US"/>
        </w:rPr>
        <w:t xml:space="preserve">Članak 24. </w:t>
      </w:r>
    </w:p>
    <w:p w:rsidR="00397A73" w:rsidRPr="00CE4732" w:rsidRDefault="00397A73" w:rsidP="00397A73">
      <w:pPr>
        <w:jc w:val="both"/>
        <w:rPr>
          <w:rFonts w:eastAsia="Calibri"/>
          <w:lang w:eastAsia="en-US"/>
        </w:rPr>
      </w:pPr>
    </w:p>
    <w:p w:rsidR="00397A73" w:rsidRPr="00CE4732" w:rsidRDefault="00397A73" w:rsidP="00397A73">
      <w:pPr>
        <w:jc w:val="both"/>
        <w:rPr>
          <w:rFonts w:eastAsia="Calibri"/>
          <w:lang w:eastAsia="en-US"/>
        </w:rPr>
      </w:pPr>
      <w:r w:rsidRPr="00CE4732">
        <w:rPr>
          <w:rFonts w:eastAsia="Calibri"/>
          <w:lang w:eastAsia="en-US"/>
        </w:rPr>
        <w:t xml:space="preserve">Financijski poticaj iz članka 10. stavka 1. ovoga </w:t>
      </w:r>
      <w:r w:rsidR="00AD6721" w:rsidRPr="00CE4732">
        <w:rPr>
          <w:rFonts w:eastAsia="Calibri"/>
          <w:lang w:eastAsia="en-US"/>
        </w:rPr>
        <w:t>Zakona</w:t>
      </w:r>
      <w:r w:rsidRPr="00CE4732">
        <w:rPr>
          <w:rFonts w:eastAsia="Calibri"/>
          <w:lang w:eastAsia="en-US"/>
        </w:rPr>
        <w:t xml:space="preserve"> izvršit će Ministarstvo kulture na teret Državnoga proračuna u okviru osiguranih sredstava namijenjenih za mjere poticaja i iz drugih izvora sukladno zakonu.</w:t>
      </w:r>
    </w:p>
    <w:p w:rsidR="00397A73" w:rsidRPr="00CE4732" w:rsidRDefault="00397A73" w:rsidP="00397A73">
      <w:pPr>
        <w:jc w:val="both"/>
        <w:rPr>
          <w:rFonts w:eastAsia="Calibri"/>
          <w:lang w:eastAsia="en-US"/>
        </w:rPr>
      </w:pPr>
    </w:p>
    <w:p w:rsidR="00D62CCA" w:rsidRPr="00CE4732" w:rsidRDefault="00D62CCA" w:rsidP="005238AA">
      <w:pPr>
        <w:jc w:val="center"/>
        <w:rPr>
          <w:rFonts w:eastAsia="Calibri"/>
          <w:lang w:eastAsia="en-US"/>
        </w:rPr>
      </w:pPr>
    </w:p>
    <w:p w:rsidR="0079439F" w:rsidRPr="00CE4732" w:rsidRDefault="00224A30" w:rsidP="005238AA">
      <w:pPr>
        <w:jc w:val="center"/>
        <w:rPr>
          <w:rFonts w:eastAsia="Calibri"/>
          <w:lang w:eastAsia="en-US"/>
        </w:rPr>
      </w:pPr>
      <w:r w:rsidRPr="00CE4732">
        <w:rPr>
          <w:rFonts w:eastAsia="Calibri"/>
          <w:lang w:eastAsia="en-US"/>
        </w:rPr>
        <w:t>V</w:t>
      </w:r>
      <w:r w:rsidR="00E7551E" w:rsidRPr="00CE4732">
        <w:rPr>
          <w:rFonts w:eastAsia="Calibri"/>
          <w:lang w:eastAsia="en-US"/>
        </w:rPr>
        <w:t xml:space="preserve">. </w:t>
      </w:r>
      <w:r w:rsidR="0079439F" w:rsidRPr="00CE4732">
        <w:rPr>
          <w:rFonts w:eastAsia="Calibri"/>
          <w:lang w:eastAsia="en-US"/>
        </w:rPr>
        <w:t>HRVATSKI AUDIOVIZUALNI CENTAR</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Hrvatski audiovizualni centar</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w:t>
      </w:r>
      <w:r w:rsidR="00FC641D" w:rsidRPr="00CE4732">
        <w:rPr>
          <w:rFonts w:eastAsia="Calibri"/>
          <w:lang w:eastAsia="en-US"/>
        </w:rPr>
        <w:t xml:space="preserve">lanak </w:t>
      </w:r>
      <w:r w:rsidR="00C8631C" w:rsidRPr="00CE4732">
        <w:rPr>
          <w:rFonts w:eastAsia="Calibri"/>
          <w:lang w:eastAsia="en-US"/>
        </w:rPr>
        <w:t>2</w:t>
      </w:r>
      <w:r w:rsidR="00397A73" w:rsidRPr="00CE4732">
        <w:rPr>
          <w:rFonts w:eastAsia="Calibri"/>
          <w:lang w:eastAsia="en-US"/>
        </w:rPr>
        <w:t>5</w:t>
      </w:r>
      <w:r w:rsidR="00FC641D" w:rsidRPr="00CE4732">
        <w:rPr>
          <w:rFonts w:eastAsia="Calibri"/>
          <w:lang w:eastAsia="en-US"/>
        </w:rPr>
        <w:t xml:space="preserve">. </w:t>
      </w:r>
    </w:p>
    <w:p w:rsidR="0079439F" w:rsidRPr="00CE4732" w:rsidRDefault="0079439F" w:rsidP="005238AA">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(1)</w:t>
      </w:r>
      <w:r w:rsidR="00682267" w:rsidRPr="00CE4732">
        <w:rPr>
          <w:rFonts w:eastAsia="Calibri"/>
          <w:lang w:eastAsia="en-US"/>
        </w:rPr>
        <w:t xml:space="preserve"> Hrvatski audiovizualni centar kao pravna osoba kojoj je osnivač Republika Hrvatska, </w:t>
      </w:r>
      <w:r w:rsidR="0044189B" w:rsidRPr="00CE4732">
        <w:rPr>
          <w:rFonts w:eastAsia="Calibri"/>
          <w:lang w:eastAsia="en-US"/>
        </w:rPr>
        <w:t>sustavno potiče audiovizualno stvaralaštvo te u</w:t>
      </w:r>
      <w:r w:rsidR="00682267" w:rsidRPr="00CE4732">
        <w:rPr>
          <w:rFonts w:eastAsia="Calibri"/>
          <w:lang w:eastAsia="en-US"/>
        </w:rPr>
        <w:t xml:space="preserve"> provedbi ovoga Zakona </w:t>
      </w:r>
      <w:r w:rsidR="0079439F" w:rsidRPr="00CE4732">
        <w:rPr>
          <w:rFonts w:eastAsia="Calibri"/>
          <w:lang w:eastAsia="en-US"/>
        </w:rPr>
        <w:t>obavlja sljedeću djelatnost: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priprema i provodi Nacionalni program, potičući obavljanje, organiziranje i financiranje pripreme, razvoja, proizvodnje, distribucije i prikazivanja hrvatskih, europskih i svjetskih kulturno vrijednih audiovizualnih djela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prikuplja i putem javnog</w:t>
      </w:r>
      <w:r w:rsidR="00686663" w:rsidRPr="00CE4732">
        <w:rPr>
          <w:rFonts w:eastAsia="Calibri"/>
          <w:lang w:eastAsia="en-US"/>
        </w:rPr>
        <w:t>a</w:t>
      </w:r>
      <w:r w:rsidRPr="00CE4732">
        <w:rPr>
          <w:rFonts w:eastAsia="Calibri"/>
          <w:lang w:eastAsia="en-US"/>
        </w:rPr>
        <w:t xml:space="preserve"> </w:t>
      </w:r>
      <w:r w:rsidR="00E5623E" w:rsidRPr="00CE4732">
        <w:rPr>
          <w:rFonts w:eastAsia="Calibri"/>
          <w:lang w:eastAsia="en-US"/>
        </w:rPr>
        <w:t>poziva</w:t>
      </w:r>
      <w:r w:rsidRPr="00CE4732">
        <w:rPr>
          <w:rFonts w:eastAsia="Calibri"/>
          <w:lang w:eastAsia="en-US"/>
        </w:rPr>
        <w:t xml:space="preserve"> raspodjeljuje sredstva za poticanje audiovizualnih djelatnosti </w:t>
      </w:r>
      <w:r w:rsidR="003A27A3" w:rsidRPr="00CE4732">
        <w:rPr>
          <w:rFonts w:eastAsia="Calibri"/>
          <w:lang w:eastAsia="en-US"/>
        </w:rPr>
        <w:t xml:space="preserve">i stvaralaštva </w:t>
      </w:r>
      <w:r w:rsidR="00A24ACA" w:rsidRPr="00CE4732">
        <w:rPr>
          <w:rFonts w:eastAsia="Calibri"/>
          <w:lang w:eastAsia="en-US"/>
        </w:rPr>
        <w:t xml:space="preserve">te komplementarnih djelatnosti </w:t>
      </w:r>
      <w:r w:rsidRPr="00CE4732">
        <w:rPr>
          <w:rFonts w:eastAsia="Calibri"/>
          <w:lang w:eastAsia="en-US"/>
        </w:rPr>
        <w:t>u skladu s ovim Zakonom i drugim propisima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podupire i potiče proizvodnju filmova mladih autora i debitanata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potiče, usmjerava i organizira domaća i inozemna ulaganja u audiovizualne djelatnosti</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provodi u skladu s član</w:t>
      </w:r>
      <w:r w:rsidR="009F344D" w:rsidRPr="00CE4732">
        <w:rPr>
          <w:rFonts w:eastAsia="Calibri"/>
          <w:lang w:eastAsia="en-US"/>
        </w:rPr>
        <w:t>cima</w:t>
      </w:r>
      <w:r w:rsidRPr="00CE4732">
        <w:rPr>
          <w:rFonts w:eastAsia="Calibri"/>
          <w:lang w:eastAsia="en-US"/>
        </w:rPr>
        <w:t xml:space="preserve"> </w:t>
      </w:r>
      <w:r w:rsidR="00834426" w:rsidRPr="00CE4732">
        <w:rPr>
          <w:rFonts w:eastAsia="Calibri"/>
          <w:lang w:eastAsia="en-US"/>
        </w:rPr>
        <w:t>9., 10. i 11</w:t>
      </w:r>
      <w:r w:rsidR="00EF664C" w:rsidRPr="00CE4732">
        <w:rPr>
          <w:rFonts w:eastAsia="Calibri"/>
          <w:lang w:eastAsia="en-US"/>
        </w:rPr>
        <w:t xml:space="preserve">. </w:t>
      </w:r>
      <w:r w:rsidRPr="00CE4732">
        <w:rPr>
          <w:rFonts w:eastAsia="Calibri"/>
          <w:lang w:eastAsia="en-US"/>
        </w:rPr>
        <w:t>ovoga Zakona mjere poticanja ulaganja u proizvodnju audiovizualnih djela kao kulturnih proizvoda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predstavlja hrvatske audiovizualne djelatnosti i stvaralaštvo na međunarodnim festivalima i manifestacijama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 xml:space="preserve">obavlja zadaće i aktivnosti </w:t>
      </w:r>
      <w:r w:rsidR="00E7551E" w:rsidRPr="00CE4732">
        <w:rPr>
          <w:rFonts w:eastAsia="Calibri"/>
          <w:lang w:eastAsia="en-US"/>
        </w:rPr>
        <w:t>u vezi s</w:t>
      </w:r>
      <w:r w:rsidR="00EF664C" w:rsidRPr="00CE4732">
        <w:rPr>
          <w:rFonts w:eastAsia="Calibri"/>
          <w:lang w:eastAsia="en-US"/>
        </w:rPr>
        <w:t xml:space="preserve"> </w:t>
      </w:r>
      <w:r w:rsidRPr="00CE4732">
        <w:rPr>
          <w:rFonts w:eastAsia="Calibri"/>
          <w:lang w:eastAsia="en-US"/>
        </w:rPr>
        <w:t>program</w:t>
      </w:r>
      <w:r w:rsidR="00A17995" w:rsidRPr="00CE4732">
        <w:rPr>
          <w:rFonts w:eastAsia="Calibri"/>
          <w:lang w:eastAsia="en-US"/>
        </w:rPr>
        <w:t>ima</w:t>
      </w:r>
      <w:r w:rsidR="00EF664C" w:rsidRPr="00CE4732">
        <w:rPr>
          <w:rFonts w:eastAsia="Calibri"/>
          <w:lang w:eastAsia="en-US"/>
        </w:rPr>
        <w:t xml:space="preserve"> i fondov</w:t>
      </w:r>
      <w:r w:rsidR="00A17995" w:rsidRPr="00CE4732">
        <w:rPr>
          <w:rFonts w:eastAsia="Calibri"/>
          <w:lang w:eastAsia="en-US"/>
        </w:rPr>
        <w:t>ima</w:t>
      </w:r>
      <w:r w:rsidRPr="00CE4732">
        <w:rPr>
          <w:rFonts w:eastAsia="Calibri"/>
          <w:lang w:eastAsia="en-US"/>
        </w:rPr>
        <w:t xml:space="preserve"> Europske unije i Vijeća Europe iz područja audiovizualnih djelatnosti</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potiče sudjelovanje hrvatskih producenata u europskim i međunarodnim koprodukcijama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potiče i organizira</w:t>
      </w:r>
      <w:r w:rsidR="007E2156" w:rsidRPr="00CE4732">
        <w:rPr>
          <w:rFonts w:eastAsia="Calibri"/>
          <w:lang w:eastAsia="en-US"/>
        </w:rPr>
        <w:t xml:space="preserve"> </w:t>
      </w:r>
      <w:r w:rsidRPr="00CE4732">
        <w:rPr>
          <w:rFonts w:eastAsia="Calibri"/>
          <w:lang w:eastAsia="en-US"/>
        </w:rPr>
        <w:t>domaće i međunarodne audiovizualne festivale i manifestacije</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obavlja nakladničku djelatnost</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razvija i promiče audiovizualnu kulturu</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obavlja poslove produkcijsko-troškovne kontrole i analize</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lastRenderedPageBreak/>
        <w:t>utvrđuje način i rokove distribucije audiovizualnih djela za koja je dodijeljena potpora ugovorom o dodjeli sredstava</w:t>
      </w:r>
      <w:r w:rsidR="00686663" w:rsidRPr="00CE4732">
        <w:rPr>
          <w:rFonts w:eastAsia="Calibri"/>
          <w:lang w:eastAsia="en-US"/>
        </w:rPr>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obavlja referalno-dokumentacijsku djelatnost za audiovizualne djelatnosti u Republici Hrvatskoj</w:t>
      </w:r>
      <w:r w:rsidR="007850D9" w:rsidRPr="00CE4732">
        <w:t>;</w:t>
      </w:r>
    </w:p>
    <w:p w:rsidR="003B602F" w:rsidRPr="00CE4732" w:rsidRDefault="0079439F" w:rsidP="003B602F">
      <w:pPr>
        <w:numPr>
          <w:ilvl w:val="1"/>
          <w:numId w:val="1"/>
        </w:numPr>
        <w:ind w:left="709" w:hanging="283"/>
        <w:jc w:val="both"/>
        <w:rPr>
          <w:rFonts w:eastAsia="Calibri"/>
          <w:lang w:eastAsia="en-US"/>
        </w:rPr>
      </w:pPr>
      <w:r w:rsidRPr="00CE4732">
        <w:rPr>
          <w:rFonts w:eastAsia="Calibri"/>
          <w:lang w:eastAsia="en-US"/>
        </w:rPr>
        <w:t>potiče zaštitu, prikazivanje i proučavanje audiovizualne baštine</w:t>
      </w:r>
      <w:r w:rsidR="007850D9" w:rsidRPr="00CE4732">
        <w:t>;</w:t>
      </w:r>
    </w:p>
    <w:p w:rsidR="003B602F" w:rsidRPr="00CE4732" w:rsidRDefault="003B602F" w:rsidP="003B602F">
      <w:pPr>
        <w:numPr>
          <w:ilvl w:val="1"/>
          <w:numId w:val="1"/>
        </w:numPr>
        <w:ind w:left="709" w:hanging="283"/>
        <w:jc w:val="both"/>
        <w:rPr>
          <w:rFonts w:eastAsia="Calibri"/>
          <w:lang w:eastAsia="en-US"/>
        </w:rPr>
      </w:pPr>
      <w:r w:rsidRPr="00CE4732">
        <w:rPr>
          <w:rFonts w:eastAsia="Calibri"/>
          <w:lang w:eastAsia="en-US"/>
        </w:rPr>
        <w:t xml:space="preserve">potiče koregulaciju radi </w:t>
      </w:r>
      <w:r w:rsidR="00E10A49" w:rsidRPr="00CE4732">
        <w:rPr>
          <w:rFonts w:eastAsia="Calibri"/>
          <w:lang w:eastAsia="en-US"/>
        </w:rPr>
        <w:t>učinkovitije</w:t>
      </w:r>
      <w:r w:rsidR="007850D9" w:rsidRPr="00CE4732">
        <w:rPr>
          <w:rFonts w:eastAsia="Calibri"/>
          <w:lang w:eastAsia="en-US"/>
        </w:rPr>
        <w:t xml:space="preserve"> </w:t>
      </w:r>
      <w:r w:rsidRPr="00CE4732">
        <w:rPr>
          <w:rFonts w:eastAsia="Calibri"/>
          <w:lang w:eastAsia="en-US"/>
        </w:rPr>
        <w:t>provedbe ovoga Zakona</w:t>
      </w:r>
      <w:r w:rsidR="007850D9"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podupire i organizira stručno i profesionalno usavršavanje</w:t>
      </w:r>
      <w:r w:rsidR="00F760C2" w:rsidRPr="00CE4732">
        <w:rPr>
          <w:rFonts w:eastAsia="Calibri"/>
          <w:lang w:eastAsia="en-US"/>
        </w:rPr>
        <w:t xml:space="preserve"> i edukaciju</w:t>
      </w:r>
      <w:r w:rsidR="007850D9" w:rsidRPr="00CE4732">
        <w:rPr>
          <w:rFonts w:eastAsia="Calibri"/>
          <w:lang w:eastAsia="en-US"/>
        </w:rPr>
        <w:t xml:space="preserve"> </w:t>
      </w:r>
      <w:r w:rsidRPr="00CE4732">
        <w:rPr>
          <w:rFonts w:eastAsia="Calibri"/>
          <w:lang w:eastAsia="en-US"/>
        </w:rPr>
        <w:t>u području audiovizualnih</w:t>
      </w:r>
      <w:r w:rsidR="005E3E12" w:rsidRPr="00CE4732">
        <w:rPr>
          <w:rFonts w:eastAsia="Calibri"/>
          <w:lang w:eastAsia="en-US"/>
        </w:rPr>
        <w:t xml:space="preserve"> i komplementarnih </w:t>
      </w:r>
      <w:r w:rsidRPr="00CE4732">
        <w:rPr>
          <w:rFonts w:eastAsia="Calibri"/>
          <w:lang w:eastAsia="en-US"/>
        </w:rPr>
        <w:t>djelatnosti</w:t>
      </w:r>
      <w:r w:rsidR="00C54189"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predlaže mjere i surađuje s</w:t>
      </w:r>
      <w:r w:rsidR="00C54189" w:rsidRPr="00CE4732">
        <w:rPr>
          <w:rFonts w:eastAsia="Calibri"/>
          <w:lang w:eastAsia="en-US"/>
        </w:rPr>
        <w:t xml:space="preserve"> </w:t>
      </w:r>
      <w:r w:rsidRPr="00CE4732">
        <w:rPr>
          <w:rFonts w:eastAsia="Calibri"/>
          <w:lang w:eastAsia="en-US"/>
        </w:rPr>
        <w:t>drugim tijelima na suzbijanju nelegalnog</w:t>
      </w:r>
      <w:r w:rsidR="00D05079" w:rsidRPr="00CE4732">
        <w:rPr>
          <w:rFonts w:eastAsia="Calibri"/>
          <w:lang w:eastAsia="en-US"/>
        </w:rPr>
        <w:t>a</w:t>
      </w:r>
      <w:r w:rsidRPr="00CE4732">
        <w:rPr>
          <w:rFonts w:eastAsia="Calibri"/>
          <w:lang w:eastAsia="en-US"/>
        </w:rPr>
        <w:t xml:space="preserve"> prometa i uporabe audiovizualnih djela</w:t>
      </w:r>
      <w:r w:rsidR="00D05079"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promiče</w:t>
      </w:r>
      <w:r w:rsidR="00D05079" w:rsidRPr="00CE4732">
        <w:rPr>
          <w:rFonts w:eastAsia="Calibri"/>
          <w:lang w:eastAsia="en-US"/>
        </w:rPr>
        <w:t xml:space="preserve"> </w:t>
      </w:r>
      <w:r w:rsidRPr="00CE4732">
        <w:rPr>
          <w:rFonts w:eastAsia="Calibri"/>
          <w:lang w:eastAsia="en-US"/>
        </w:rPr>
        <w:t>vrijednosti i potiče mjere značajne za zaštitu djece i mladeži, ravnopravnost spolova, rasa i nacionalnih manjina</w:t>
      </w:r>
      <w:r w:rsidR="00CB6962"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nadzire</w:t>
      </w:r>
      <w:r w:rsidR="00CB6962" w:rsidRPr="00CE4732">
        <w:rPr>
          <w:rFonts w:eastAsia="Calibri"/>
          <w:lang w:eastAsia="en-US"/>
        </w:rPr>
        <w:t xml:space="preserve"> </w:t>
      </w:r>
      <w:r w:rsidRPr="00CE4732">
        <w:rPr>
          <w:rFonts w:eastAsia="Calibri"/>
          <w:lang w:eastAsia="en-US"/>
        </w:rPr>
        <w:t>provedbu kategorizacije audiovizual</w:t>
      </w:r>
      <w:r w:rsidR="00EF664C" w:rsidRPr="00CE4732">
        <w:rPr>
          <w:rFonts w:eastAsia="Calibri"/>
          <w:lang w:eastAsia="en-US"/>
        </w:rPr>
        <w:t xml:space="preserve">nih djela u skladu s člankom </w:t>
      </w:r>
      <w:r w:rsidR="00134868" w:rsidRPr="00CE4732">
        <w:rPr>
          <w:rFonts w:eastAsia="Calibri"/>
          <w:lang w:eastAsia="en-US"/>
        </w:rPr>
        <w:t>17</w:t>
      </w:r>
      <w:r w:rsidRPr="00CE4732">
        <w:rPr>
          <w:rFonts w:eastAsia="Calibri"/>
          <w:lang w:eastAsia="en-US"/>
        </w:rPr>
        <w:t>. ovoga Zakona</w:t>
      </w:r>
      <w:r w:rsidR="00CB6962" w:rsidRPr="00CE4732">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donosi rješenje kojim se odlučuje</w:t>
      </w:r>
      <w:r w:rsidR="00CB6962" w:rsidRPr="00CE4732">
        <w:rPr>
          <w:rFonts w:eastAsia="Calibri"/>
          <w:lang w:eastAsia="en-US"/>
        </w:rPr>
        <w:t xml:space="preserve"> </w:t>
      </w:r>
      <w:r w:rsidRPr="00CE4732">
        <w:rPr>
          <w:rFonts w:eastAsia="Calibri"/>
          <w:lang w:eastAsia="en-US"/>
        </w:rPr>
        <w:t xml:space="preserve">o zahtjevu za ostvarivanje prava </w:t>
      </w:r>
      <w:r w:rsidR="00D52403" w:rsidRPr="00CE4732">
        <w:rPr>
          <w:rFonts w:eastAsia="Calibri"/>
          <w:lang w:eastAsia="en-US"/>
        </w:rPr>
        <w:t xml:space="preserve">na državnu potporu </w:t>
      </w:r>
      <w:r w:rsidR="00CB6962" w:rsidRPr="00CE4732">
        <w:rPr>
          <w:rFonts w:eastAsia="Calibri"/>
          <w:lang w:eastAsia="en-US"/>
        </w:rPr>
        <w:t>poticanj</w:t>
      </w:r>
      <w:r w:rsidR="00134868" w:rsidRPr="00CE4732">
        <w:rPr>
          <w:rFonts w:eastAsia="Calibri"/>
          <w:lang w:eastAsia="en-US"/>
        </w:rPr>
        <w:t>a</w:t>
      </w:r>
      <w:r w:rsidR="00CB6962" w:rsidRPr="00CE4732">
        <w:rPr>
          <w:rFonts w:eastAsia="Calibri"/>
          <w:lang w:eastAsia="en-US"/>
        </w:rPr>
        <w:t xml:space="preserve"> </w:t>
      </w:r>
      <w:r w:rsidR="00D52403" w:rsidRPr="00CE4732">
        <w:rPr>
          <w:rFonts w:eastAsia="Calibri"/>
          <w:lang w:eastAsia="en-US"/>
        </w:rPr>
        <w:t>ulaganja u proizvodnju audiovizualnih djela</w:t>
      </w:r>
      <w:r w:rsidR="00CB6962"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surađuje sa strukovnim udrugama, pravnim i</w:t>
      </w:r>
      <w:r w:rsidR="00CB6962" w:rsidRPr="00CE4732">
        <w:rPr>
          <w:rFonts w:eastAsia="Calibri"/>
          <w:lang w:eastAsia="en-US"/>
        </w:rPr>
        <w:t xml:space="preserve"> </w:t>
      </w:r>
      <w:r w:rsidRPr="00CE4732">
        <w:rPr>
          <w:rFonts w:eastAsia="Calibri"/>
          <w:lang w:eastAsia="en-US"/>
        </w:rPr>
        <w:t>fizičkim osobama u cilju unapr</w:t>
      </w:r>
      <w:r w:rsidR="00CB6962" w:rsidRPr="00CE4732">
        <w:rPr>
          <w:rFonts w:eastAsia="Calibri"/>
          <w:lang w:eastAsia="en-US"/>
        </w:rPr>
        <w:t>j</w:t>
      </w:r>
      <w:r w:rsidRPr="00CE4732">
        <w:rPr>
          <w:rFonts w:eastAsia="Calibri"/>
          <w:lang w:eastAsia="en-US"/>
        </w:rPr>
        <w:t>eđenja audiovizualnih djelatnosti</w:t>
      </w:r>
      <w:r w:rsidR="00CB6962"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vodi očevidnike sukladno ovom</w:t>
      </w:r>
      <w:r w:rsidR="00CB6962" w:rsidRPr="00CE4732">
        <w:rPr>
          <w:rFonts w:eastAsia="Calibri"/>
          <w:lang w:eastAsia="en-US"/>
        </w:rPr>
        <w:t>u</w:t>
      </w:r>
      <w:r w:rsidRPr="00CE4732">
        <w:rPr>
          <w:rFonts w:eastAsia="Calibri"/>
          <w:lang w:eastAsia="en-US"/>
        </w:rPr>
        <w:t xml:space="preserve"> Zakonu</w:t>
      </w:r>
      <w:r w:rsidR="00CB6962" w:rsidRPr="00CE4732">
        <w:t>;</w:t>
      </w:r>
    </w:p>
    <w:p w:rsidR="0079439F" w:rsidRPr="00CE4732" w:rsidRDefault="0079439F" w:rsidP="007642FD">
      <w:pPr>
        <w:numPr>
          <w:ilvl w:val="1"/>
          <w:numId w:val="1"/>
        </w:numPr>
        <w:ind w:left="709" w:hanging="283"/>
        <w:jc w:val="both"/>
        <w:rPr>
          <w:rFonts w:eastAsia="Calibri"/>
          <w:lang w:eastAsia="en-US"/>
        </w:rPr>
      </w:pPr>
      <w:r w:rsidRPr="00CE4732">
        <w:rPr>
          <w:rFonts w:eastAsia="Calibri"/>
          <w:lang w:eastAsia="en-US"/>
        </w:rPr>
        <w:t>podnosi optužni prijedlog sukladno prekršajnim odredbama ovoga Zakona i odredbama Prekršajnog</w:t>
      </w:r>
      <w:r w:rsidR="00CB6962" w:rsidRPr="00CE4732">
        <w:rPr>
          <w:rFonts w:eastAsia="Calibri"/>
          <w:lang w:eastAsia="en-US"/>
        </w:rPr>
        <w:t>a</w:t>
      </w:r>
      <w:r w:rsidRPr="00CE4732">
        <w:rPr>
          <w:rFonts w:eastAsia="Calibri"/>
          <w:lang w:eastAsia="en-US"/>
        </w:rPr>
        <w:t xml:space="preserve"> zakona.</w:t>
      </w:r>
    </w:p>
    <w:p w:rsidR="00F32FB3" w:rsidRPr="00CE4732" w:rsidRDefault="00F32FB3" w:rsidP="005238AA">
      <w:pPr>
        <w:jc w:val="both"/>
        <w:rPr>
          <w:rFonts w:eastAsia="Calibri"/>
          <w:lang w:eastAsia="en-US"/>
        </w:rPr>
      </w:pPr>
    </w:p>
    <w:p w:rsidR="00F32FB3" w:rsidRPr="00CE4732" w:rsidRDefault="004001BE" w:rsidP="004001BE">
      <w:pPr>
        <w:jc w:val="both"/>
        <w:rPr>
          <w:rFonts w:eastAsia="Calibri"/>
          <w:lang w:eastAsia="en-US"/>
        </w:rPr>
      </w:pPr>
      <w:r w:rsidRPr="00CE4732">
        <w:rPr>
          <w:rFonts w:eastAsia="Calibri"/>
          <w:lang w:eastAsia="en-US"/>
        </w:rPr>
        <w:t>(2)</w:t>
      </w:r>
      <w:r w:rsidR="00F32FB3" w:rsidRPr="00CE4732">
        <w:rPr>
          <w:rFonts w:eastAsia="Calibri"/>
          <w:lang w:eastAsia="en-US"/>
        </w:rPr>
        <w:t xml:space="preserve"> Djelatnost Centra </w:t>
      </w:r>
      <w:r w:rsidR="0044189B" w:rsidRPr="00CE4732">
        <w:rPr>
          <w:rFonts w:eastAsia="Calibri"/>
          <w:lang w:eastAsia="en-US"/>
        </w:rPr>
        <w:t xml:space="preserve">može se </w:t>
      </w:r>
      <w:r w:rsidR="00F32FB3" w:rsidRPr="00CE4732">
        <w:rPr>
          <w:rFonts w:eastAsia="Calibri"/>
          <w:lang w:eastAsia="en-US"/>
        </w:rPr>
        <w:t>pobliže ure</w:t>
      </w:r>
      <w:r w:rsidR="00321F3A" w:rsidRPr="00CE4732">
        <w:rPr>
          <w:rFonts w:eastAsia="Calibri"/>
          <w:lang w:eastAsia="en-US"/>
        </w:rPr>
        <w:t>d</w:t>
      </w:r>
      <w:r w:rsidR="0044189B" w:rsidRPr="00CE4732">
        <w:rPr>
          <w:rFonts w:eastAsia="Calibri"/>
          <w:lang w:eastAsia="en-US"/>
        </w:rPr>
        <w:t>iti</w:t>
      </w:r>
      <w:r w:rsidR="00F32FB3" w:rsidRPr="00CE4732">
        <w:rPr>
          <w:rFonts w:eastAsia="Calibri"/>
          <w:lang w:eastAsia="en-US"/>
        </w:rPr>
        <w:t xml:space="preserve"> Statutom </w:t>
      </w:r>
      <w:r w:rsidR="00AD6721" w:rsidRPr="00CE4732">
        <w:rPr>
          <w:rFonts w:eastAsia="Calibri"/>
          <w:lang w:eastAsia="en-US"/>
        </w:rPr>
        <w:t xml:space="preserve">Hrvatskog audiovizualnog </w:t>
      </w:r>
      <w:r w:rsidR="00F32FB3" w:rsidRPr="00CE4732">
        <w:rPr>
          <w:rFonts w:eastAsia="Calibri"/>
          <w:lang w:eastAsia="en-US"/>
        </w:rPr>
        <w:t>Centra (u daljnjem tekstu: Statut) sukladno odredbama ovoga Zakona.</w:t>
      </w:r>
      <w:r w:rsidR="00EE48FF" w:rsidRPr="00CE4732">
        <w:rPr>
          <w:rFonts w:eastAsia="Calibri"/>
          <w:lang w:eastAsia="en-US"/>
        </w:rPr>
        <w:t xml:space="preserve"> </w:t>
      </w:r>
    </w:p>
    <w:p w:rsidR="00CF274D" w:rsidRPr="00CE4732" w:rsidRDefault="00CF274D" w:rsidP="004001BE">
      <w:pPr>
        <w:jc w:val="both"/>
        <w:rPr>
          <w:rFonts w:eastAsia="Calibri"/>
          <w:lang w:eastAsia="en-US"/>
        </w:rPr>
      </w:pPr>
    </w:p>
    <w:p w:rsidR="00916A5D" w:rsidRPr="00CE4732" w:rsidRDefault="004001BE" w:rsidP="004001BE">
      <w:pPr>
        <w:jc w:val="both"/>
        <w:rPr>
          <w:rFonts w:eastAsia="Calibri"/>
          <w:lang w:eastAsia="en-US"/>
        </w:rPr>
      </w:pPr>
      <w:r w:rsidRPr="00CE4732">
        <w:rPr>
          <w:rFonts w:eastAsia="Calibri"/>
          <w:lang w:eastAsia="en-US"/>
        </w:rPr>
        <w:t>(3)</w:t>
      </w:r>
      <w:r w:rsidR="00916A5D" w:rsidRPr="00CE4732">
        <w:rPr>
          <w:rFonts w:eastAsia="Calibri"/>
          <w:lang w:eastAsia="en-US"/>
        </w:rPr>
        <w:t xml:space="preserve"> Osnivačka prava i obveze </w:t>
      </w:r>
      <w:r w:rsidR="00397A73" w:rsidRPr="00CE4732">
        <w:rPr>
          <w:rFonts w:eastAsia="Calibri"/>
          <w:lang w:eastAsia="en-US"/>
        </w:rPr>
        <w:t xml:space="preserve">nad Centrom </w:t>
      </w:r>
      <w:r w:rsidR="00916A5D" w:rsidRPr="00CE4732">
        <w:rPr>
          <w:rFonts w:eastAsia="Calibri"/>
          <w:lang w:eastAsia="en-US"/>
        </w:rPr>
        <w:t>u ime Republike Hrvatske ostvaruje Ministarstvo kulture.</w:t>
      </w:r>
    </w:p>
    <w:p w:rsidR="0079439F" w:rsidRPr="00CE4732" w:rsidRDefault="0079439F" w:rsidP="005238AA">
      <w:pPr>
        <w:jc w:val="both"/>
        <w:rPr>
          <w:rFonts w:eastAsia="Calibri"/>
          <w:lang w:eastAsia="en-US"/>
        </w:rPr>
      </w:pPr>
    </w:p>
    <w:p w:rsidR="006C5262" w:rsidRPr="00CE4732" w:rsidRDefault="006C5262"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Sredstva Centra</w:t>
      </w:r>
    </w:p>
    <w:p w:rsidR="00FC641D" w:rsidRPr="00CE4732" w:rsidRDefault="00FC641D"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w:t>
      </w:r>
      <w:r w:rsidR="00397A73" w:rsidRPr="00CE4732">
        <w:rPr>
          <w:rFonts w:eastAsia="Calibri"/>
          <w:lang w:eastAsia="en-US"/>
        </w:rPr>
        <w:t>6</w:t>
      </w:r>
      <w:r w:rsidRPr="00CE4732">
        <w:rPr>
          <w:rFonts w:eastAsia="Calibri"/>
          <w:lang w:eastAsia="en-US"/>
        </w:rPr>
        <w:t>.</w:t>
      </w:r>
    </w:p>
    <w:p w:rsidR="004C635A" w:rsidRDefault="004C635A" w:rsidP="004001BE">
      <w:pPr>
        <w:jc w:val="both"/>
        <w:rPr>
          <w:rFonts w:eastAsia="Calibri"/>
          <w:lang w:eastAsia="en-US"/>
        </w:rPr>
      </w:pPr>
    </w:p>
    <w:p w:rsidR="00622F4A" w:rsidRPr="00CE4732" w:rsidRDefault="004001BE" w:rsidP="004001BE">
      <w:pPr>
        <w:jc w:val="both"/>
        <w:rPr>
          <w:rFonts w:eastAsia="Calibri"/>
          <w:lang w:eastAsia="en-US"/>
        </w:rPr>
      </w:pPr>
      <w:r w:rsidRPr="00CE4732">
        <w:rPr>
          <w:rFonts w:eastAsia="Calibri"/>
          <w:lang w:eastAsia="en-US"/>
        </w:rPr>
        <w:t>(1)</w:t>
      </w:r>
      <w:r w:rsidR="00622F4A" w:rsidRPr="00CE4732">
        <w:rPr>
          <w:rFonts w:eastAsia="Calibri"/>
          <w:lang w:eastAsia="en-US"/>
        </w:rPr>
        <w:t xml:space="preserve"> Sredstva za rad Centra, uključujući sredstva za plaće </w:t>
      </w:r>
      <w:r w:rsidR="00EE48FF" w:rsidRPr="00CE4732">
        <w:rPr>
          <w:rFonts w:eastAsia="Calibri"/>
          <w:lang w:eastAsia="en-US"/>
        </w:rPr>
        <w:t xml:space="preserve">i materijalne troškove </w:t>
      </w:r>
      <w:r w:rsidR="00622F4A" w:rsidRPr="00CE4732">
        <w:rPr>
          <w:rFonts w:eastAsia="Calibri"/>
          <w:lang w:eastAsia="en-US"/>
        </w:rPr>
        <w:t>osiguravaju se iz sredstava Državnog</w:t>
      </w:r>
      <w:r w:rsidR="00CB6962" w:rsidRPr="00CE4732">
        <w:rPr>
          <w:rFonts w:eastAsia="Calibri"/>
          <w:lang w:eastAsia="en-US"/>
        </w:rPr>
        <w:t>a</w:t>
      </w:r>
      <w:r w:rsidR="00622F4A" w:rsidRPr="00CE4732">
        <w:rPr>
          <w:rFonts w:eastAsia="Calibri"/>
          <w:lang w:eastAsia="en-US"/>
        </w:rPr>
        <w:t xml:space="preserve"> proračuna u skladu s godišnjim financijskim planom.</w:t>
      </w:r>
    </w:p>
    <w:p w:rsidR="00622F4A" w:rsidRPr="00CE4732" w:rsidRDefault="00622F4A" w:rsidP="004001BE">
      <w:pPr>
        <w:jc w:val="both"/>
        <w:rPr>
          <w:rFonts w:eastAsia="Calibri"/>
          <w:lang w:eastAsia="en-US"/>
        </w:rPr>
      </w:pPr>
    </w:p>
    <w:p w:rsidR="00622F4A" w:rsidRPr="00CE4732" w:rsidRDefault="004001BE" w:rsidP="004001BE">
      <w:pPr>
        <w:jc w:val="both"/>
        <w:rPr>
          <w:rFonts w:eastAsia="Calibri"/>
          <w:lang w:eastAsia="en-US"/>
        </w:rPr>
      </w:pPr>
      <w:r w:rsidRPr="00CE4732">
        <w:rPr>
          <w:rFonts w:eastAsia="Calibri"/>
          <w:lang w:eastAsia="en-US"/>
        </w:rPr>
        <w:t>(2)</w:t>
      </w:r>
      <w:r w:rsidR="00622F4A" w:rsidRPr="00CE4732">
        <w:rPr>
          <w:rFonts w:eastAsia="Calibri"/>
          <w:lang w:eastAsia="en-US"/>
        </w:rPr>
        <w:t xml:space="preserve"> Sredstva za provedbu Nacionalnog</w:t>
      </w:r>
      <w:r w:rsidR="00CB6962" w:rsidRPr="00CE4732">
        <w:rPr>
          <w:rFonts w:eastAsia="Calibri"/>
          <w:lang w:eastAsia="en-US"/>
        </w:rPr>
        <w:t>a</w:t>
      </w:r>
      <w:r w:rsidR="00622F4A" w:rsidRPr="00CE4732">
        <w:rPr>
          <w:rFonts w:eastAsia="Calibri"/>
          <w:lang w:eastAsia="en-US"/>
        </w:rPr>
        <w:t xml:space="preserve"> programa i poticanje ulaganja u proizvodnju audiovizualnih djela osiguravaju se iz sredstava Državnog</w:t>
      </w:r>
      <w:r w:rsidR="00CB6962" w:rsidRPr="00CE4732">
        <w:rPr>
          <w:rFonts w:eastAsia="Calibri"/>
          <w:lang w:eastAsia="en-US"/>
        </w:rPr>
        <w:t>a</w:t>
      </w:r>
      <w:r w:rsidR="00622F4A" w:rsidRPr="00CE4732">
        <w:rPr>
          <w:rFonts w:eastAsia="Calibri"/>
          <w:lang w:eastAsia="en-US"/>
        </w:rPr>
        <w:t xml:space="preserve"> proračuna, </w:t>
      </w:r>
      <w:r w:rsidR="00EE48FF" w:rsidRPr="00CE4732">
        <w:rPr>
          <w:rFonts w:eastAsia="Calibri"/>
          <w:lang w:eastAsia="en-US"/>
        </w:rPr>
        <w:t xml:space="preserve">sukladno </w:t>
      </w:r>
      <w:r w:rsidR="00622F4A" w:rsidRPr="00CE4732">
        <w:rPr>
          <w:rFonts w:eastAsia="Calibri"/>
          <w:lang w:eastAsia="en-US"/>
        </w:rPr>
        <w:t>člank</w:t>
      </w:r>
      <w:r w:rsidR="003107B1" w:rsidRPr="00CE4732">
        <w:rPr>
          <w:rFonts w:eastAsia="Calibri"/>
          <w:lang w:eastAsia="en-US"/>
        </w:rPr>
        <w:t>u</w:t>
      </w:r>
      <w:r w:rsidR="00622F4A" w:rsidRPr="00CE4732">
        <w:rPr>
          <w:rFonts w:eastAsia="Calibri"/>
          <w:lang w:eastAsia="en-US"/>
        </w:rPr>
        <w:t xml:space="preserve"> </w:t>
      </w:r>
      <w:r w:rsidR="002238AA" w:rsidRPr="00CE4732">
        <w:rPr>
          <w:rFonts w:eastAsia="Calibri"/>
          <w:lang w:eastAsia="en-US"/>
        </w:rPr>
        <w:t>23</w:t>
      </w:r>
      <w:r w:rsidR="0044189B" w:rsidRPr="00CE4732">
        <w:rPr>
          <w:rFonts w:eastAsia="Calibri"/>
          <w:lang w:eastAsia="en-US"/>
        </w:rPr>
        <w:t>.</w:t>
      </w:r>
      <w:r w:rsidR="003107B1" w:rsidRPr="00CE4732">
        <w:rPr>
          <w:rFonts w:eastAsia="Calibri"/>
          <w:lang w:eastAsia="en-US"/>
        </w:rPr>
        <w:t>, 2</w:t>
      </w:r>
      <w:r w:rsidR="002238AA" w:rsidRPr="00CE4732">
        <w:rPr>
          <w:rFonts w:eastAsia="Calibri"/>
          <w:lang w:eastAsia="en-US"/>
        </w:rPr>
        <w:t>4</w:t>
      </w:r>
      <w:r w:rsidR="003107B1" w:rsidRPr="00CE4732">
        <w:rPr>
          <w:rFonts w:eastAsia="Calibri"/>
          <w:lang w:eastAsia="en-US"/>
        </w:rPr>
        <w:t xml:space="preserve">. i </w:t>
      </w:r>
      <w:r w:rsidR="002A1F3D" w:rsidRPr="00CE4732">
        <w:rPr>
          <w:rFonts w:eastAsia="Calibri"/>
          <w:lang w:eastAsia="en-US"/>
        </w:rPr>
        <w:t>3</w:t>
      </w:r>
      <w:r w:rsidR="002238AA" w:rsidRPr="00CE4732">
        <w:rPr>
          <w:rFonts w:eastAsia="Calibri"/>
          <w:lang w:eastAsia="en-US"/>
        </w:rPr>
        <w:t>7</w:t>
      </w:r>
      <w:r w:rsidR="00771744" w:rsidRPr="00CE4732">
        <w:rPr>
          <w:rFonts w:eastAsia="Calibri"/>
          <w:lang w:eastAsia="en-US"/>
        </w:rPr>
        <w:t>. stav</w:t>
      </w:r>
      <w:r w:rsidR="003107B1" w:rsidRPr="00CE4732">
        <w:rPr>
          <w:rFonts w:eastAsia="Calibri"/>
          <w:lang w:eastAsia="en-US"/>
        </w:rPr>
        <w:t>a</w:t>
      </w:r>
      <w:r w:rsidR="00771744" w:rsidRPr="00CE4732">
        <w:rPr>
          <w:rFonts w:eastAsia="Calibri"/>
          <w:lang w:eastAsia="en-US"/>
        </w:rPr>
        <w:t>k 2.</w:t>
      </w:r>
      <w:r w:rsidR="0044189B" w:rsidRPr="00CE4732">
        <w:rPr>
          <w:rFonts w:eastAsia="Calibri"/>
          <w:lang w:eastAsia="en-US"/>
        </w:rPr>
        <w:t xml:space="preserve"> </w:t>
      </w:r>
      <w:r w:rsidR="00622F4A" w:rsidRPr="00CE4732">
        <w:rPr>
          <w:rFonts w:eastAsia="Calibri"/>
          <w:lang w:eastAsia="en-US"/>
        </w:rPr>
        <w:t>ovoga Zakona te iz drugih izvora</w:t>
      </w:r>
      <w:r w:rsidR="00083F1A" w:rsidRPr="00CE4732">
        <w:rPr>
          <w:rFonts w:eastAsia="Calibri"/>
          <w:lang w:eastAsia="en-US"/>
        </w:rPr>
        <w:t xml:space="preserve"> sukladno zakonu</w:t>
      </w:r>
      <w:r w:rsidR="00622F4A" w:rsidRPr="00CE4732">
        <w:rPr>
          <w:rFonts w:eastAsia="Calibri"/>
          <w:lang w:eastAsia="en-US"/>
        </w:rPr>
        <w:t>.</w:t>
      </w:r>
    </w:p>
    <w:p w:rsidR="00622F4A" w:rsidRPr="00CE4732" w:rsidRDefault="00622F4A" w:rsidP="00083F1A">
      <w:pPr>
        <w:jc w:val="both"/>
        <w:rPr>
          <w:rFonts w:eastAsia="Calibri"/>
          <w:lang w:eastAsia="en-US"/>
        </w:rPr>
      </w:pP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Ustrojstvo i upravljanje</w:t>
      </w: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w:t>
      </w:r>
      <w:r w:rsidR="00397A73" w:rsidRPr="00CE4732">
        <w:rPr>
          <w:rFonts w:eastAsia="Calibri"/>
          <w:lang w:eastAsia="en-US"/>
        </w:rPr>
        <w:t>7</w:t>
      </w:r>
      <w:r w:rsidRPr="00CE4732">
        <w:rPr>
          <w:rFonts w:eastAsia="Calibri"/>
          <w:lang w:eastAsia="en-US"/>
        </w:rPr>
        <w:t>.</w:t>
      </w:r>
    </w:p>
    <w:p w:rsidR="0079439F" w:rsidRPr="00CE4732" w:rsidRDefault="0079439F" w:rsidP="005238AA">
      <w:pPr>
        <w:jc w:val="center"/>
        <w:rPr>
          <w:rFonts w:eastAsia="Calibri"/>
          <w:lang w:eastAsia="en-US"/>
        </w:rPr>
      </w:pPr>
    </w:p>
    <w:p w:rsidR="0079439F" w:rsidRPr="00CE4732" w:rsidRDefault="0079439F" w:rsidP="005238AA">
      <w:pPr>
        <w:rPr>
          <w:rFonts w:eastAsia="Calibri"/>
          <w:lang w:eastAsia="en-US"/>
        </w:rPr>
      </w:pPr>
      <w:r w:rsidRPr="00CE4732">
        <w:rPr>
          <w:rFonts w:eastAsia="Calibri"/>
          <w:lang w:eastAsia="en-US"/>
        </w:rPr>
        <w:t>Tijela Centra su:</w:t>
      </w:r>
    </w:p>
    <w:p w:rsidR="0079439F" w:rsidRPr="00CE4732" w:rsidRDefault="0079439F" w:rsidP="00DF7BA8">
      <w:pPr>
        <w:numPr>
          <w:ilvl w:val="2"/>
          <w:numId w:val="54"/>
        </w:numPr>
        <w:ind w:left="709" w:hanging="283"/>
        <w:jc w:val="both"/>
        <w:rPr>
          <w:rFonts w:eastAsia="Calibri"/>
          <w:lang w:eastAsia="en-US"/>
        </w:rPr>
      </w:pPr>
      <w:r w:rsidRPr="00CE4732">
        <w:rPr>
          <w:rFonts w:eastAsia="Calibri"/>
          <w:lang w:eastAsia="en-US"/>
        </w:rPr>
        <w:t>Upravni odbor</w:t>
      </w:r>
      <w:r w:rsidR="00D83F0B">
        <w:rPr>
          <w:rFonts w:eastAsia="Calibri"/>
          <w:lang w:eastAsia="en-US"/>
        </w:rPr>
        <w:t>;</w:t>
      </w:r>
    </w:p>
    <w:p w:rsidR="0079439F" w:rsidRPr="00CE4732" w:rsidRDefault="00A84367" w:rsidP="00DF7BA8">
      <w:pPr>
        <w:numPr>
          <w:ilvl w:val="2"/>
          <w:numId w:val="54"/>
        </w:numPr>
        <w:ind w:left="709" w:hanging="283"/>
        <w:jc w:val="both"/>
        <w:rPr>
          <w:rFonts w:eastAsia="Calibri"/>
          <w:lang w:eastAsia="en-US"/>
        </w:rPr>
      </w:pPr>
      <w:r w:rsidRPr="00CE4732">
        <w:rPr>
          <w:rFonts w:eastAsia="Calibri"/>
          <w:lang w:eastAsia="en-US"/>
        </w:rPr>
        <w:t>r</w:t>
      </w:r>
      <w:r w:rsidR="00CB6962" w:rsidRPr="00CE4732">
        <w:rPr>
          <w:rFonts w:eastAsia="Calibri"/>
          <w:lang w:eastAsia="en-US"/>
        </w:rPr>
        <w:t>avnatelj</w:t>
      </w:r>
      <w:r w:rsidR="00E12489" w:rsidRPr="00CE4732">
        <w:rPr>
          <w:rFonts w:eastAsia="Calibri"/>
          <w:lang w:eastAsia="en-US"/>
        </w:rPr>
        <w:t xml:space="preserve"> Centra</w:t>
      </w:r>
      <w:r w:rsidR="00D83F0B">
        <w:rPr>
          <w:rFonts w:eastAsia="Calibri"/>
          <w:lang w:eastAsia="en-US"/>
        </w:rPr>
        <w:t>;</w:t>
      </w:r>
    </w:p>
    <w:p w:rsidR="0079439F" w:rsidRPr="00CE4732" w:rsidRDefault="0079439F" w:rsidP="00DF7BA8">
      <w:pPr>
        <w:numPr>
          <w:ilvl w:val="2"/>
          <w:numId w:val="54"/>
        </w:numPr>
        <w:ind w:left="709" w:hanging="283"/>
        <w:jc w:val="both"/>
        <w:rPr>
          <w:rFonts w:eastAsia="Calibri"/>
          <w:lang w:eastAsia="en-US"/>
        </w:rPr>
      </w:pPr>
      <w:r w:rsidRPr="00CE4732">
        <w:rPr>
          <w:rFonts w:eastAsia="Calibri"/>
          <w:lang w:eastAsia="en-US"/>
        </w:rPr>
        <w:t>Hrvatsko audiovizualno vijeće</w:t>
      </w:r>
      <w:r w:rsidR="00AA4799"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lastRenderedPageBreak/>
        <w:t>Upravni odbor</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w:t>
      </w:r>
      <w:r w:rsidR="00397A73" w:rsidRPr="00CE4732">
        <w:rPr>
          <w:rFonts w:eastAsia="Calibri"/>
          <w:lang w:eastAsia="en-US"/>
        </w:rPr>
        <w:t>8</w:t>
      </w:r>
      <w:r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(1)</w:t>
      </w:r>
      <w:r w:rsidR="00AE1778" w:rsidRPr="00CE4732">
        <w:rPr>
          <w:rFonts w:eastAsia="Calibri"/>
          <w:lang w:eastAsia="en-US"/>
        </w:rPr>
        <w:t xml:space="preserve"> </w:t>
      </w:r>
      <w:r w:rsidR="0079439F" w:rsidRPr="00CE4732">
        <w:rPr>
          <w:rFonts w:eastAsia="Calibri"/>
          <w:lang w:eastAsia="en-US"/>
        </w:rPr>
        <w:t>Centrom upravlja Upravni odbor.</w:t>
      </w:r>
    </w:p>
    <w:p w:rsidR="007B4A24" w:rsidRPr="00CE4732" w:rsidRDefault="007B4A24" w:rsidP="004001BE">
      <w:pPr>
        <w:jc w:val="both"/>
        <w:rPr>
          <w:rFonts w:eastAsia="Calibri"/>
          <w:lang w:eastAsia="en-US"/>
        </w:rPr>
      </w:pPr>
    </w:p>
    <w:p w:rsidR="007B4A24" w:rsidRPr="00CE4732" w:rsidRDefault="004001BE" w:rsidP="004001BE">
      <w:pPr>
        <w:jc w:val="both"/>
        <w:rPr>
          <w:rFonts w:eastAsia="Calibri"/>
          <w:lang w:eastAsia="en-US"/>
        </w:rPr>
      </w:pPr>
      <w:r w:rsidRPr="00CE4732">
        <w:rPr>
          <w:rFonts w:eastAsia="Calibri"/>
          <w:lang w:eastAsia="en-US"/>
        </w:rPr>
        <w:t>(2)</w:t>
      </w:r>
      <w:r w:rsidR="00AE1778" w:rsidRPr="00CE4732">
        <w:rPr>
          <w:rFonts w:eastAsia="Calibri"/>
          <w:lang w:eastAsia="en-US"/>
        </w:rPr>
        <w:t xml:space="preserve"> </w:t>
      </w:r>
      <w:r w:rsidR="007B4A24" w:rsidRPr="00CE4732">
        <w:rPr>
          <w:rFonts w:eastAsia="Calibri"/>
          <w:lang w:eastAsia="en-US"/>
        </w:rPr>
        <w:t xml:space="preserve">Upravni odbor ima </w:t>
      </w:r>
      <w:r w:rsidR="00F162A5" w:rsidRPr="00CE4732">
        <w:rPr>
          <w:rFonts w:eastAsia="Calibri"/>
          <w:lang w:eastAsia="en-US"/>
        </w:rPr>
        <w:t>pet članova od kojih je jedan predsjednik</w:t>
      </w:r>
      <w:r w:rsidR="007B4A24" w:rsidRPr="00CE4732">
        <w:rPr>
          <w:rFonts w:eastAsia="Calibri"/>
          <w:lang w:eastAsia="en-US"/>
        </w:rPr>
        <w:t>.</w:t>
      </w:r>
    </w:p>
    <w:p w:rsidR="007B4A24" w:rsidRPr="00CE4732" w:rsidRDefault="007B4A24" w:rsidP="004001BE">
      <w:pPr>
        <w:jc w:val="both"/>
        <w:rPr>
          <w:rFonts w:eastAsia="Calibri"/>
          <w:lang w:eastAsia="en-US"/>
        </w:rPr>
      </w:pPr>
    </w:p>
    <w:p w:rsidR="00F162A5" w:rsidRPr="00CE4732" w:rsidRDefault="004001BE" w:rsidP="004001BE">
      <w:pPr>
        <w:jc w:val="both"/>
        <w:rPr>
          <w:rFonts w:eastAsia="Calibri"/>
          <w:lang w:eastAsia="en-US"/>
        </w:rPr>
      </w:pPr>
      <w:r w:rsidRPr="00CE4732">
        <w:rPr>
          <w:rFonts w:eastAsia="Calibri"/>
          <w:lang w:eastAsia="en-US"/>
        </w:rPr>
        <w:t>(3)</w:t>
      </w:r>
      <w:r w:rsidR="00AE1778" w:rsidRPr="00CE4732">
        <w:rPr>
          <w:rFonts w:eastAsia="Calibri"/>
          <w:lang w:eastAsia="en-US"/>
        </w:rPr>
        <w:t xml:space="preserve"> </w:t>
      </w:r>
      <w:r w:rsidR="00A93D40" w:rsidRPr="00CE4732">
        <w:rPr>
          <w:rFonts w:eastAsia="Calibri"/>
          <w:lang w:eastAsia="en-US"/>
        </w:rPr>
        <w:t xml:space="preserve">Ministar kulture imenuje i </w:t>
      </w:r>
      <w:r w:rsidR="00BB2EE5" w:rsidRPr="00CE4732">
        <w:rPr>
          <w:rFonts w:eastAsia="Calibri"/>
          <w:lang w:eastAsia="en-US"/>
        </w:rPr>
        <w:t xml:space="preserve">razrješuje </w:t>
      </w:r>
      <w:r w:rsidR="00A93D40" w:rsidRPr="00CE4732">
        <w:rPr>
          <w:rFonts w:eastAsia="Calibri"/>
          <w:lang w:eastAsia="en-US"/>
        </w:rPr>
        <w:t>predsjednika i tri člana Upravnog</w:t>
      </w:r>
      <w:r w:rsidR="00BB2EE5" w:rsidRPr="00CE4732">
        <w:rPr>
          <w:rFonts w:eastAsia="Calibri"/>
          <w:lang w:eastAsia="en-US"/>
        </w:rPr>
        <w:t>a</w:t>
      </w:r>
      <w:r w:rsidR="00A93D40" w:rsidRPr="00CE4732">
        <w:rPr>
          <w:rFonts w:eastAsia="Calibri"/>
          <w:lang w:eastAsia="en-US"/>
        </w:rPr>
        <w:t xml:space="preserve"> odbora</w:t>
      </w:r>
      <w:r w:rsidR="00826E3C" w:rsidRPr="00CE4732">
        <w:rPr>
          <w:rFonts w:eastAsia="Calibri"/>
          <w:lang w:eastAsia="en-US"/>
        </w:rPr>
        <w:t xml:space="preserve">. Po jedan član imenuje se iz reda ekonomsko-financijskih i pravnih stručnjaka, a dva člana iz reda stručnjaka za audiovizualne djelatnosti, </w:t>
      </w:r>
      <w:r w:rsidR="00E12489" w:rsidRPr="00CE4732">
        <w:rPr>
          <w:rFonts w:eastAsia="Calibri"/>
          <w:lang w:eastAsia="en-US"/>
        </w:rPr>
        <w:t xml:space="preserve">na prijedlog umjetničkih strukovnih udruga i ustanova </w:t>
      </w:r>
      <w:r w:rsidR="00FE3BC8" w:rsidRPr="00CE4732">
        <w:rPr>
          <w:rFonts w:eastAsia="Calibri"/>
          <w:lang w:eastAsia="en-US"/>
        </w:rPr>
        <w:t>iz područja audiovizualnih djelatnosti na temelju javnog poziva</w:t>
      </w:r>
      <w:r w:rsidR="00A93D40" w:rsidRPr="00CE4732">
        <w:rPr>
          <w:rFonts w:eastAsia="Calibri"/>
          <w:lang w:eastAsia="en-US"/>
        </w:rPr>
        <w:t>. Jednog</w:t>
      </w:r>
      <w:r w:rsidR="00BB2EE5" w:rsidRPr="00CE4732">
        <w:rPr>
          <w:rFonts w:eastAsia="Calibri"/>
          <w:lang w:eastAsia="en-US"/>
        </w:rPr>
        <w:t>a</w:t>
      </w:r>
      <w:r w:rsidR="00A93D40" w:rsidRPr="00CE4732">
        <w:rPr>
          <w:rFonts w:eastAsia="Calibri"/>
          <w:lang w:eastAsia="en-US"/>
        </w:rPr>
        <w:t xml:space="preserve"> člana biraju i </w:t>
      </w:r>
      <w:r w:rsidR="00BB2EE5" w:rsidRPr="00CE4732">
        <w:rPr>
          <w:rFonts w:eastAsia="Calibri"/>
          <w:lang w:eastAsia="en-US"/>
        </w:rPr>
        <w:t xml:space="preserve">razrješuju </w:t>
      </w:r>
      <w:r w:rsidR="00A93D40" w:rsidRPr="00CE4732">
        <w:rPr>
          <w:rFonts w:eastAsia="Calibri"/>
          <w:lang w:eastAsia="en-US"/>
        </w:rPr>
        <w:t xml:space="preserve">radnici Centra </w:t>
      </w:r>
      <w:r w:rsidR="00FE3BC8" w:rsidRPr="00CE4732">
        <w:rPr>
          <w:rFonts w:eastAsia="Calibri"/>
          <w:lang w:eastAsia="en-US"/>
        </w:rPr>
        <w:t>sukladno posebnom</w:t>
      </w:r>
      <w:r w:rsidR="002238AA" w:rsidRPr="00CE4732">
        <w:rPr>
          <w:rFonts w:eastAsia="Calibri"/>
          <w:lang w:eastAsia="en-US"/>
        </w:rPr>
        <w:t>u</w:t>
      </w:r>
      <w:r w:rsidR="00FE3BC8" w:rsidRPr="00CE4732">
        <w:rPr>
          <w:rFonts w:eastAsia="Calibri"/>
          <w:lang w:eastAsia="en-US"/>
        </w:rPr>
        <w:t xml:space="preserve"> </w:t>
      </w:r>
      <w:r w:rsidR="00625A01" w:rsidRPr="00CE4732">
        <w:rPr>
          <w:rFonts w:eastAsia="Calibri"/>
          <w:lang w:eastAsia="en-US"/>
        </w:rPr>
        <w:t>propisu</w:t>
      </w:r>
      <w:r w:rsidR="00FE3BC8" w:rsidRPr="00CE4732">
        <w:rPr>
          <w:rFonts w:eastAsia="Calibri"/>
          <w:lang w:eastAsia="en-US"/>
        </w:rPr>
        <w:t>.</w:t>
      </w:r>
      <w:r w:rsidR="00A93D40" w:rsidRPr="00CE4732">
        <w:rPr>
          <w:rFonts w:eastAsia="Calibri"/>
          <w:lang w:eastAsia="en-US"/>
        </w:rPr>
        <w:t xml:space="preserve"> </w:t>
      </w:r>
    </w:p>
    <w:p w:rsidR="00836F21" w:rsidRPr="00CE4732" w:rsidRDefault="00836F21" w:rsidP="004001BE">
      <w:pPr>
        <w:jc w:val="both"/>
        <w:rPr>
          <w:rFonts w:eastAsia="Calibri"/>
          <w:lang w:eastAsia="en-US"/>
        </w:rPr>
      </w:pPr>
    </w:p>
    <w:p w:rsidR="004057EF" w:rsidRPr="00CE4732" w:rsidRDefault="004001BE" w:rsidP="004001BE">
      <w:pPr>
        <w:jc w:val="both"/>
        <w:rPr>
          <w:rFonts w:eastAsia="Calibri"/>
          <w:lang w:eastAsia="en-US"/>
        </w:rPr>
      </w:pPr>
      <w:r w:rsidRPr="00CE4732">
        <w:rPr>
          <w:rFonts w:eastAsia="Calibri"/>
          <w:lang w:eastAsia="en-US"/>
        </w:rPr>
        <w:t>(4)</w:t>
      </w:r>
      <w:r w:rsidR="00AE1778" w:rsidRPr="00CE4732">
        <w:rPr>
          <w:rFonts w:eastAsia="Calibri"/>
          <w:lang w:eastAsia="en-US"/>
        </w:rPr>
        <w:t xml:space="preserve"> </w:t>
      </w:r>
      <w:r w:rsidR="00FE3BC8" w:rsidRPr="00CE4732">
        <w:rPr>
          <w:rFonts w:eastAsia="Calibri"/>
          <w:lang w:eastAsia="en-US"/>
        </w:rPr>
        <w:t>J</w:t>
      </w:r>
      <w:r w:rsidR="00613FF9" w:rsidRPr="00CE4732">
        <w:rPr>
          <w:rFonts w:eastAsia="Calibri"/>
          <w:lang w:eastAsia="en-US"/>
        </w:rPr>
        <w:t>avn</w:t>
      </w:r>
      <w:r w:rsidR="00FE3BC8" w:rsidRPr="00CE4732">
        <w:rPr>
          <w:rFonts w:eastAsia="Calibri"/>
          <w:lang w:eastAsia="en-US"/>
        </w:rPr>
        <w:t>i</w:t>
      </w:r>
      <w:r w:rsidR="00613FF9" w:rsidRPr="00CE4732">
        <w:rPr>
          <w:rFonts w:eastAsia="Calibri"/>
          <w:lang w:eastAsia="en-US"/>
        </w:rPr>
        <w:t xml:space="preserve"> poziv </w:t>
      </w:r>
      <w:r w:rsidR="00FE3BC8" w:rsidRPr="00CE4732">
        <w:rPr>
          <w:rFonts w:eastAsia="Calibri"/>
          <w:lang w:eastAsia="en-US"/>
        </w:rPr>
        <w:t xml:space="preserve">iz stavka </w:t>
      </w:r>
      <w:r w:rsidR="0044189B" w:rsidRPr="00CE4732">
        <w:rPr>
          <w:rFonts w:eastAsia="Calibri"/>
          <w:lang w:eastAsia="en-US"/>
        </w:rPr>
        <w:t>3</w:t>
      </w:r>
      <w:r w:rsidR="00FE3BC8" w:rsidRPr="00CE4732">
        <w:rPr>
          <w:rFonts w:eastAsia="Calibri"/>
          <w:lang w:eastAsia="en-US"/>
        </w:rPr>
        <w:t xml:space="preserve">. ovoga članka </w:t>
      </w:r>
      <w:r w:rsidR="00613FF9" w:rsidRPr="00CE4732">
        <w:rPr>
          <w:rFonts w:eastAsia="Calibri"/>
          <w:lang w:eastAsia="en-US"/>
        </w:rPr>
        <w:t>objavljuje Centar</w:t>
      </w:r>
      <w:r w:rsidR="00635B5F" w:rsidRPr="00CE4732">
        <w:rPr>
          <w:rFonts w:eastAsia="Calibri"/>
          <w:lang w:eastAsia="en-US"/>
        </w:rPr>
        <w:t xml:space="preserve"> najkasnije tri mjeseca prije isteka mandata dosadašnjem</w:t>
      </w:r>
      <w:r w:rsidR="002238AA" w:rsidRPr="00CE4732">
        <w:rPr>
          <w:rFonts w:eastAsia="Calibri"/>
          <w:lang w:eastAsia="en-US"/>
        </w:rPr>
        <w:t>u</w:t>
      </w:r>
      <w:r w:rsidR="00635B5F" w:rsidRPr="00CE4732">
        <w:rPr>
          <w:rFonts w:eastAsia="Calibri"/>
          <w:lang w:eastAsia="en-US"/>
        </w:rPr>
        <w:t xml:space="preserve"> Upravnom odboru</w:t>
      </w:r>
      <w:r w:rsidR="00A93D40" w:rsidRPr="00CE4732">
        <w:rPr>
          <w:rFonts w:eastAsia="Calibri"/>
          <w:lang w:eastAsia="en-US"/>
        </w:rPr>
        <w:t xml:space="preserve">. </w:t>
      </w:r>
    </w:p>
    <w:p w:rsidR="00965613" w:rsidRPr="00CE4732" w:rsidRDefault="00965613" w:rsidP="004001BE">
      <w:pPr>
        <w:pStyle w:val="Odlomakpopisa"/>
        <w:ind w:left="0"/>
        <w:rPr>
          <w:rFonts w:eastAsia="Calibri"/>
          <w:lang w:eastAsia="en-US"/>
        </w:rPr>
      </w:pPr>
    </w:p>
    <w:p w:rsidR="00817389" w:rsidRPr="00CE4732" w:rsidRDefault="004001BE" w:rsidP="004001BE">
      <w:pPr>
        <w:jc w:val="both"/>
      </w:pPr>
      <w:r w:rsidRPr="00CE4732">
        <w:rPr>
          <w:rFonts w:eastAsia="Calibri"/>
          <w:lang w:eastAsia="en-US"/>
        </w:rPr>
        <w:t>(5)</w:t>
      </w:r>
      <w:r w:rsidR="00AE1778" w:rsidRPr="00CE4732">
        <w:rPr>
          <w:rFonts w:eastAsia="Calibri"/>
          <w:lang w:eastAsia="en-US"/>
        </w:rPr>
        <w:t xml:space="preserve"> </w:t>
      </w:r>
      <w:r w:rsidR="00817389" w:rsidRPr="00CE4732">
        <w:rPr>
          <w:rFonts w:eastAsia="Calibri"/>
          <w:lang w:eastAsia="en-US"/>
        </w:rPr>
        <w:t xml:space="preserve">Za </w:t>
      </w:r>
      <w:r w:rsidR="00826E3C" w:rsidRPr="00CE4732">
        <w:rPr>
          <w:rFonts w:eastAsia="Calibri"/>
          <w:lang w:eastAsia="en-US"/>
        </w:rPr>
        <w:t>predsjednika</w:t>
      </w:r>
      <w:r w:rsidR="00BB2EE5" w:rsidRPr="00CE4732">
        <w:rPr>
          <w:rFonts w:eastAsia="Calibri"/>
          <w:lang w:eastAsia="en-US"/>
        </w:rPr>
        <w:t>,</w:t>
      </w:r>
      <w:r w:rsidR="00817389" w:rsidRPr="00CE4732">
        <w:rPr>
          <w:rFonts w:eastAsia="Calibri"/>
          <w:lang w:eastAsia="en-US"/>
        </w:rPr>
        <w:t xml:space="preserve"> odnosno </w:t>
      </w:r>
      <w:r w:rsidR="00826E3C" w:rsidRPr="00CE4732">
        <w:rPr>
          <w:rFonts w:eastAsia="Calibri"/>
          <w:lang w:eastAsia="en-US"/>
        </w:rPr>
        <w:t>člana</w:t>
      </w:r>
      <w:r w:rsidR="00BB2EE5" w:rsidRPr="00CE4732">
        <w:rPr>
          <w:rFonts w:eastAsia="Calibri"/>
          <w:lang w:eastAsia="en-US"/>
        </w:rPr>
        <w:t xml:space="preserve">, </w:t>
      </w:r>
      <w:r w:rsidR="00817389" w:rsidRPr="00CE4732">
        <w:rPr>
          <w:rFonts w:eastAsia="Calibri"/>
          <w:lang w:eastAsia="en-US"/>
        </w:rPr>
        <w:t>Upravnog</w:t>
      </w:r>
      <w:r w:rsidR="00BB2EE5" w:rsidRPr="00CE4732">
        <w:rPr>
          <w:rFonts w:eastAsia="Calibri"/>
          <w:lang w:eastAsia="en-US"/>
        </w:rPr>
        <w:t>a</w:t>
      </w:r>
      <w:r w:rsidR="00817389" w:rsidRPr="00CE4732">
        <w:rPr>
          <w:rFonts w:eastAsia="Calibri"/>
          <w:lang w:eastAsia="en-US"/>
        </w:rPr>
        <w:t xml:space="preserve"> odbora </w:t>
      </w:r>
      <w:r w:rsidR="00826E3C" w:rsidRPr="00CE4732">
        <w:rPr>
          <w:rFonts w:eastAsia="Calibri"/>
          <w:lang w:eastAsia="en-US"/>
        </w:rPr>
        <w:t xml:space="preserve">može se imenovati </w:t>
      </w:r>
      <w:r w:rsidR="00817389" w:rsidRPr="00CE4732">
        <w:rPr>
          <w:rFonts w:eastAsia="Calibri"/>
          <w:lang w:eastAsia="en-US"/>
        </w:rPr>
        <w:t>o</w:t>
      </w:r>
      <w:r w:rsidR="00817389" w:rsidRPr="00CE4732">
        <w:t xml:space="preserve">soba koja je hrvatski državljanin, ima završen sveučilišni diplomski studij ili s njim izjednačen studij, aktivno znanje najmanje jednoga svjetskog jezika te najmanje </w:t>
      </w:r>
      <w:r w:rsidR="00343E09" w:rsidRPr="00CE4732">
        <w:t xml:space="preserve">pet </w:t>
      </w:r>
      <w:r w:rsidR="00817389" w:rsidRPr="00CE4732">
        <w:t xml:space="preserve">godina </w:t>
      </w:r>
      <w:r w:rsidR="00826E3C" w:rsidRPr="00CE4732">
        <w:t>rada</w:t>
      </w:r>
      <w:r w:rsidR="00916A5D" w:rsidRPr="00CE4732">
        <w:t xml:space="preserve"> iz područja </w:t>
      </w:r>
      <w:r w:rsidR="00CF274D" w:rsidRPr="00CE4732">
        <w:t>navedenog</w:t>
      </w:r>
      <w:r w:rsidR="002238AA" w:rsidRPr="00CE4732">
        <w:t>a</w:t>
      </w:r>
      <w:r w:rsidR="00CF274D" w:rsidRPr="00CE4732">
        <w:t xml:space="preserve"> u</w:t>
      </w:r>
      <w:r w:rsidR="00916A5D" w:rsidRPr="00CE4732">
        <w:t xml:space="preserve"> stavku 3. ovoga članka</w:t>
      </w:r>
      <w:r w:rsidR="00817389" w:rsidRPr="00CE4732">
        <w:t xml:space="preserve">. </w:t>
      </w:r>
    </w:p>
    <w:p w:rsidR="00965613" w:rsidRPr="00CE4732" w:rsidRDefault="00965613" w:rsidP="004001BE">
      <w:pPr>
        <w:pStyle w:val="Odlomakpopisa"/>
        <w:rPr>
          <w:rFonts w:eastAsia="Calibri"/>
          <w:lang w:eastAsia="en-US"/>
        </w:rPr>
      </w:pPr>
    </w:p>
    <w:p w:rsidR="00635B5F" w:rsidRPr="00CE4732" w:rsidRDefault="004001BE" w:rsidP="004001BE">
      <w:pPr>
        <w:jc w:val="both"/>
        <w:rPr>
          <w:rFonts w:eastAsia="Calibri"/>
          <w:lang w:eastAsia="en-US"/>
        </w:rPr>
      </w:pPr>
      <w:r w:rsidRPr="00CE4732">
        <w:rPr>
          <w:rFonts w:eastAsia="Calibri"/>
          <w:lang w:eastAsia="en-US"/>
        </w:rPr>
        <w:t>(6)</w:t>
      </w:r>
      <w:r w:rsidR="00AE1778" w:rsidRPr="00CE4732">
        <w:rPr>
          <w:rFonts w:eastAsia="Calibri"/>
          <w:lang w:eastAsia="en-US"/>
        </w:rPr>
        <w:t xml:space="preserve"> </w:t>
      </w:r>
      <w:r w:rsidR="00965613" w:rsidRPr="00CE4732">
        <w:rPr>
          <w:rFonts w:eastAsia="Calibri"/>
          <w:lang w:eastAsia="en-US"/>
        </w:rPr>
        <w:t>P</w:t>
      </w:r>
      <w:r w:rsidR="00F33728" w:rsidRPr="00CE4732">
        <w:rPr>
          <w:rFonts w:eastAsia="Calibri"/>
          <w:lang w:eastAsia="en-US"/>
        </w:rPr>
        <w:t>redsjednik Upravnog</w:t>
      </w:r>
      <w:r w:rsidR="005346EC" w:rsidRPr="00CE4732">
        <w:rPr>
          <w:rFonts w:eastAsia="Calibri"/>
          <w:lang w:eastAsia="en-US"/>
        </w:rPr>
        <w:t>a</w:t>
      </w:r>
      <w:r w:rsidR="00F33728" w:rsidRPr="00CE4732">
        <w:rPr>
          <w:rFonts w:eastAsia="Calibri"/>
          <w:lang w:eastAsia="en-US"/>
        </w:rPr>
        <w:t xml:space="preserve"> odbora</w:t>
      </w:r>
      <w:r w:rsidR="00A93D40" w:rsidRPr="00CE4732">
        <w:rPr>
          <w:rFonts w:eastAsia="Calibri"/>
          <w:lang w:eastAsia="en-US"/>
        </w:rPr>
        <w:t>, uz propisan</w:t>
      </w:r>
      <w:r w:rsidR="00826E3C" w:rsidRPr="00CE4732">
        <w:rPr>
          <w:rFonts w:eastAsia="Calibri"/>
          <w:lang w:eastAsia="en-US"/>
        </w:rPr>
        <w:t xml:space="preserve">e uvjete </w:t>
      </w:r>
      <w:r w:rsidR="00A93D40" w:rsidRPr="00CE4732">
        <w:rPr>
          <w:rFonts w:eastAsia="Calibri"/>
          <w:lang w:eastAsia="en-US"/>
        </w:rPr>
        <w:t xml:space="preserve">u stavku 5. ovoga članka, </w:t>
      </w:r>
      <w:r w:rsidR="00F33728" w:rsidRPr="00CE4732">
        <w:rPr>
          <w:rFonts w:eastAsia="Calibri"/>
          <w:lang w:eastAsia="en-US"/>
        </w:rPr>
        <w:t xml:space="preserve">mora imati najmanje </w:t>
      </w:r>
      <w:r w:rsidR="00965613" w:rsidRPr="00CE4732">
        <w:rPr>
          <w:rFonts w:eastAsia="Calibri"/>
          <w:lang w:eastAsia="en-US"/>
        </w:rPr>
        <w:t>četiri</w:t>
      </w:r>
      <w:r w:rsidR="00F33728" w:rsidRPr="00CE4732">
        <w:rPr>
          <w:rFonts w:eastAsia="Calibri"/>
          <w:lang w:eastAsia="en-US"/>
        </w:rPr>
        <w:t xml:space="preserve"> godine iskustva u upravljanju pravnim osobama ili u odborima ili vijećima ili sličnim tijelima koja su ustrojena posebnim propisima ili mora imati </w:t>
      </w:r>
      <w:r w:rsidR="00343E09" w:rsidRPr="00CE4732">
        <w:rPr>
          <w:rFonts w:eastAsia="Calibri"/>
          <w:lang w:eastAsia="en-US"/>
        </w:rPr>
        <w:t xml:space="preserve">četiri godine </w:t>
      </w:r>
      <w:r w:rsidR="00F33728" w:rsidRPr="00CE4732">
        <w:rPr>
          <w:rFonts w:eastAsia="Calibri"/>
          <w:lang w:eastAsia="en-US"/>
        </w:rPr>
        <w:t>iskustv</w:t>
      </w:r>
      <w:r w:rsidR="00343E09" w:rsidRPr="00CE4732">
        <w:rPr>
          <w:rFonts w:eastAsia="Calibri"/>
          <w:lang w:eastAsia="en-US"/>
        </w:rPr>
        <w:t>a</w:t>
      </w:r>
      <w:r w:rsidR="00F33728" w:rsidRPr="00CE4732">
        <w:rPr>
          <w:rFonts w:eastAsia="Calibri"/>
          <w:lang w:eastAsia="en-US"/>
        </w:rPr>
        <w:t xml:space="preserve"> u upravljanju </w:t>
      </w:r>
      <w:r w:rsidR="003736BC" w:rsidRPr="00CE4732">
        <w:rPr>
          <w:rFonts w:eastAsia="Calibri"/>
          <w:lang w:eastAsia="en-US"/>
        </w:rPr>
        <w:t>umjetničkom proizvodnjom audiovizualnih djela.</w:t>
      </w:r>
    </w:p>
    <w:p w:rsidR="0079439F" w:rsidRPr="00CE4732" w:rsidRDefault="0079439F" w:rsidP="004001BE">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(7)</w:t>
      </w:r>
      <w:r w:rsidR="00AE1778" w:rsidRPr="00CE4732">
        <w:rPr>
          <w:rFonts w:eastAsia="Calibri"/>
          <w:lang w:eastAsia="en-US"/>
        </w:rPr>
        <w:t xml:space="preserve"> </w:t>
      </w:r>
      <w:r w:rsidR="00826E3C" w:rsidRPr="00CE4732">
        <w:rPr>
          <w:rFonts w:eastAsia="Calibri"/>
          <w:lang w:eastAsia="en-US"/>
        </w:rPr>
        <w:t>Predsjednik</w:t>
      </w:r>
      <w:r w:rsidR="005D7C3D" w:rsidRPr="00CE4732">
        <w:rPr>
          <w:rFonts w:eastAsia="Calibri"/>
          <w:lang w:eastAsia="en-US"/>
        </w:rPr>
        <w:t>,</w:t>
      </w:r>
      <w:r w:rsidR="005A086A" w:rsidRPr="00CE4732">
        <w:rPr>
          <w:rFonts w:eastAsia="Calibri"/>
          <w:lang w:eastAsia="en-US"/>
        </w:rPr>
        <w:t xml:space="preserve"> odnosno </w:t>
      </w:r>
      <w:r w:rsidR="00826E3C" w:rsidRPr="00CE4732">
        <w:rPr>
          <w:rFonts w:eastAsia="Calibri"/>
          <w:lang w:eastAsia="en-US"/>
        </w:rPr>
        <w:t>član</w:t>
      </w:r>
      <w:r w:rsidR="005D7C3D" w:rsidRPr="00CE4732">
        <w:rPr>
          <w:rFonts w:eastAsia="Calibri"/>
          <w:lang w:eastAsia="en-US"/>
        </w:rPr>
        <w:t>,</w:t>
      </w:r>
      <w:r w:rsidR="0079439F" w:rsidRPr="00CE4732">
        <w:rPr>
          <w:rFonts w:eastAsia="Calibri"/>
          <w:lang w:eastAsia="en-US"/>
        </w:rPr>
        <w:t xml:space="preserve"> Upravnog</w:t>
      </w:r>
      <w:r w:rsidR="005D7C3D" w:rsidRPr="00CE4732">
        <w:rPr>
          <w:rFonts w:eastAsia="Calibri"/>
          <w:lang w:eastAsia="en-US"/>
        </w:rPr>
        <w:t>a</w:t>
      </w:r>
      <w:r w:rsidR="0079439F" w:rsidRPr="00CE4732">
        <w:rPr>
          <w:rFonts w:eastAsia="Calibri"/>
          <w:lang w:eastAsia="en-US"/>
        </w:rPr>
        <w:t xml:space="preserve"> odbora ne mo</w:t>
      </w:r>
      <w:r w:rsidR="00826E3C" w:rsidRPr="00CE4732">
        <w:rPr>
          <w:rFonts w:eastAsia="Calibri"/>
          <w:lang w:eastAsia="en-US"/>
        </w:rPr>
        <w:t>že</w:t>
      </w:r>
      <w:r w:rsidR="0079439F" w:rsidRPr="00CE4732">
        <w:rPr>
          <w:rFonts w:eastAsia="Calibri"/>
          <w:lang w:eastAsia="en-US"/>
        </w:rPr>
        <w:t xml:space="preserve"> biti član drugih tijela Centra</w:t>
      </w:r>
      <w:r w:rsidR="00E00B91" w:rsidRPr="00CE4732">
        <w:rPr>
          <w:rFonts w:eastAsia="Calibri"/>
          <w:lang w:eastAsia="en-US"/>
        </w:rPr>
        <w:t>, državni dužnosni</w:t>
      </w:r>
      <w:r w:rsidR="00826E3C" w:rsidRPr="00CE4732">
        <w:rPr>
          <w:rFonts w:eastAsia="Calibri"/>
          <w:lang w:eastAsia="en-US"/>
        </w:rPr>
        <w:t>k sukladno posebnom</w:t>
      </w:r>
      <w:r w:rsidR="002238AA" w:rsidRPr="00CE4732">
        <w:rPr>
          <w:rFonts w:eastAsia="Calibri"/>
          <w:lang w:eastAsia="en-US"/>
        </w:rPr>
        <w:t>u</w:t>
      </w:r>
      <w:r w:rsidR="00826E3C" w:rsidRPr="00CE4732">
        <w:rPr>
          <w:rFonts w:eastAsia="Calibri"/>
          <w:lang w:eastAsia="en-US"/>
        </w:rPr>
        <w:t xml:space="preserve"> propisu</w:t>
      </w:r>
      <w:r w:rsidR="00E00B91" w:rsidRPr="00CE4732">
        <w:rPr>
          <w:rFonts w:eastAsia="Calibri"/>
          <w:lang w:eastAsia="en-US"/>
        </w:rPr>
        <w:t>, kao ni dužnosni</w:t>
      </w:r>
      <w:r w:rsidR="00826E3C" w:rsidRPr="00CE4732">
        <w:rPr>
          <w:rFonts w:eastAsia="Calibri"/>
          <w:lang w:eastAsia="en-US"/>
        </w:rPr>
        <w:t>k</w:t>
      </w:r>
      <w:r w:rsidR="00E00B91" w:rsidRPr="00CE4732">
        <w:rPr>
          <w:rFonts w:eastAsia="Calibri"/>
          <w:lang w:eastAsia="en-US"/>
        </w:rPr>
        <w:t xml:space="preserve"> političke stranke.</w:t>
      </w:r>
    </w:p>
    <w:p w:rsidR="0079439F" w:rsidRPr="00CE4732" w:rsidRDefault="0079439F" w:rsidP="004001BE">
      <w:pPr>
        <w:jc w:val="both"/>
        <w:rPr>
          <w:rFonts w:eastAsia="Calibri"/>
          <w:lang w:eastAsia="en-US"/>
        </w:rPr>
      </w:pPr>
    </w:p>
    <w:p w:rsidR="00307FA5" w:rsidRPr="00CE4732" w:rsidRDefault="004001BE" w:rsidP="004001BE">
      <w:pPr>
        <w:jc w:val="both"/>
        <w:rPr>
          <w:rFonts w:eastAsia="Calibri"/>
          <w:lang w:eastAsia="en-US"/>
        </w:rPr>
      </w:pPr>
      <w:r w:rsidRPr="00CE4732">
        <w:rPr>
          <w:rFonts w:eastAsia="Calibri"/>
          <w:lang w:eastAsia="en-US"/>
        </w:rPr>
        <w:t>(8)</w:t>
      </w:r>
      <w:r w:rsidR="00AE1778" w:rsidRPr="00CE4732">
        <w:rPr>
          <w:rFonts w:eastAsia="Calibri"/>
          <w:lang w:eastAsia="en-US"/>
        </w:rPr>
        <w:t xml:space="preserve"> </w:t>
      </w:r>
      <w:r w:rsidR="0079439F" w:rsidRPr="00CE4732">
        <w:rPr>
          <w:rFonts w:eastAsia="Calibri"/>
          <w:lang w:eastAsia="en-US"/>
        </w:rPr>
        <w:t xml:space="preserve">Mandat </w:t>
      </w:r>
      <w:r w:rsidR="00826E3C" w:rsidRPr="00CE4732">
        <w:rPr>
          <w:rFonts w:eastAsia="Calibri"/>
          <w:lang w:eastAsia="en-US"/>
        </w:rPr>
        <w:t>predsjednika</w:t>
      </w:r>
      <w:r w:rsidR="005D7C3D" w:rsidRPr="00CE4732">
        <w:rPr>
          <w:rFonts w:eastAsia="Calibri"/>
          <w:lang w:eastAsia="en-US"/>
        </w:rPr>
        <w:t>,</w:t>
      </w:r>
      <w:r w:rsidR="00066D21" w:rsidRPr="00CE4732">
        <w:rPr>
          <w:rFonts w:eastAsia="Calibri"/>
          <w:lang w:eastAsia="en-US"/>
        </w:rPr>
        <w:t xml:space="preserve"> odnosno </w:t>
      </w:r>
      <w:r w:rsidR="00826E3C" w:rsidRPr="00CE4732">
        <w:rPr>
          <w:rFonts w:eastAsia="Calibri"/>
          <w:lang w:eastAsia="en-US"/>
        </w:rPr>
        <w:t>člana</w:t>
      </w:r>
      <w:r w:rsidR="005D7C3D" w:rsidRPr="00CE4732">
        <w:rPr>
          <w:rFonts w:eastAsia="Calibri"/>
          <w:lang w:eastAsia="en-US"/>
        </w:rPr>
        <w:t>,</w:t>
      </w:r>
      <w:r w:rsidR="0079439F" w:rsidRPr="00CE4732">
        <w:rPr>
          <w:rFonts w:eastAsia="Calibri"/>
          <w:lang w:eastAsia="en-US"/>
        </w:rPr>
        <w:t xml:space="preserve"> Upravnog</w:t>
      </w:r>
      <w:r w:rsidR="005D7C3D" w:rsidRPr="00CE4732">
        <w:rPr>
          <w:rFonts w:eastAsia="Calibri"/>
          <w:lang w:eastAsia="en-US"/>
        </w:rPr>
        <w:t>a</w:t>
      </w:r>
      <w:r w:rsidR="0079439F" w:rsidRPr="00CE4732">
        <w:rPr>
          <w:rFonts w:eastAsia="Calibri"/>
          <w:lang w:eastAsia="en-US"/>
        </w:rPr>
        <w:t xml:space="preserve"> o</w:t>
      </w:r>
      <w:r w:rsidR="00CA7F3E" w:rsidRPr="00CE4732">
        <w:rPr>
          <w:rFonts w:eastAsia="Calibri"/>
          <w:lang w:eastAsia="en-US"/>
        </w:rPr>
        <w:t>dbora traje</w:t>
      </w:r>
      <w:r w:rsidR="0079439F" w:rsidRPr="00CE4732">
        <w:rPr>
          <w:rFonts w:eastAsia="Calibri"/>
          <w:lang w:eastAsia="en-US"/>
        </w:rPr>
        <w:t xml:space="preserve"> četiri godine.</w:t>
      </w:r>
      <w:r w:rsidR="00307FA5" w:rsidRPr="00CE4732">
        <w:rPr>
          <w:rFonts w:eastAsia="Calibri"/>
          <w:lang w:eastAsia="en-US"/>
        </w:rPr>
        <w:t xml:space="preserve"> </w:t>
      </w:r>
    </w:p>
    <w:p w:rsidR="006A3147" w:rsidRPr="00CE4732" w:rsidRDefault="006A3147" w:rsidP="004001BE">
      <w:pPr>
        <w:jc w:val="both"/>
        <w:rPr>
          <w:rFonts w:eastAsia="Calibri"/>
          <w:lang w:eastAsia="en-US"/>
        </w:rPr>
      </w:pPr>
    </w:p>
    <w:p w:rsidR="00384F67" w:rsidRPr="00CE4732" w:rsidRDefault="004001BE" w:rsidP="004001BE">
      <w:pPr>
        <w:jc w:val="both"/>
        <w:rPr>
          <w:rFonts w:eastAsia="Calibri"/>
          <w:lang w:eastAsia="en-US"/>
        </w:rPr>
      </w:pPr>
      <w:r w:rsidRPr="00CE4732">
        <w:rPr>
          <w:rFonts w:eastAsia="Calibri"/>
          <w:lang w:eastAsia="en-US"/>
        </w:rPr>
        <w:t>(9)</w:t>
      </w:r>
      <w:r w:rsidR="00614776" w:rsidRPr="00CE4732">
        <w:rPr>
          <w:rFonts w:eastAsia="Calibri"/>
          <w:lang w:eastAsia="en-US"/>
        </w:rPr>
        <w:t xml:space="preserve"> </w:t>
      </w:r>
      <w:r w:rsidR="00826E3C" w:rsidRPr="00CE4732">
        <w:rPr>
          <w:rFonts w:eastAsia="Calibri"/>
          <w:lang w:eastAsia="en-US"/>
        </w:rPr>
        <w:t>Predsjednik</w:t>
      </w:r>
      <w:r w:rsidR="005D7C3D" w:rsidRPr="00CE4732">
        <w:rPr>
          <w:rFonts w:eastAsia="Calibri"/>
          <w:lang w:eastAsia="en-US"/>
        </w:rPr>
        <w:t>,</w:t>
      </w:r>
      <w:r w:rsidR="006A3147" w:rsidRPr="00CE4732">
        <w:rPr>
          <w:rFonts w:eastAsia="Calibri"/>
          <w:lang w:eastAsia="en-US"/>
        </w:rPr>
        <w:t xml:space="preserve"> odnosno </w:t>
      </w:r>
      <w:r w:rsidR="00826E3C" w:rsidRPr="00CE4732">
        <w:rPr>
          <w:rFonts w:eastAsia="Calibri"/>
          <w:lang w:eastAsia="en-US"/>
        </w:rPr>
        <w:t>član</w:t>
      </w:r>
      <w:r w:rsidR="005D7C3D" w:rsidRPr="00CE4732">
        <w:rPr>
          <w:rFonts w:eastAsia="Calibri"/>
          <w:lang w:eastAsia="en-US"/>
        </w:rPr>
        <w:t>,</w:t>
      </w:r>
      <w:r w:rsidR="00384F67" w:rsidRPr="00CE4732">
        <w:rPr>
          <w:rFonts w:eastAsia="Calibri"/>
          <w:lang w:eastAsia="en-US"/>
        </w:rPr>
        <w:t xml:space="preserve"> Upravnog</w:t>
      </w:r>
      <w:r w:rsidR="005D7C3D" w:rsidRPr="00CE4732">
        <w:rPr>
          <w:rFonts w:eastAsia="Calibri"/>
          <w:lang w:eastAsia="en-US"/>
        </w:rPr>
        <w:t>a</w:t>
      </w:r>
      <w:r w:rsidR="00384F67" w:rsidRPr="00CE4732">
        <w:rPr>
          <w:rFonts w:eastAsia="Calibri"/>
          <w:lang w:eastAsia="en-US"/>
        </w:rPr>
        <w:t xml:space="preserve"> odbora</w:t>
      </w:r>
      <w:r w:rsidR="006A3147" w:rsidRPr="00CE4732">
        <w:rPr>
          <w:rFonts w:eastAsia="Calibri"/>
          <w:lang w:eastAsia="en-US"/>
        </w:rPr>
        <w:t xml:space="preserve"> razriješit</w:t>
      </w:r>
      <w:r w:rsidR="00826E3C" w:rsidRPr="00CE4732">
        <w:rPr>
          <w:rFonts w:eastAsia="Calibri"/>
          <w:lang w:eastAsia="en-US"/>
        </w:rPr>
        <w:t xml:space="preserve"> će se</w:t>
      </w:r>
      <w:r w:rsidR="006A3147" w:rsidRPr="00CE4732">
        <w:rPr>
          <w:rFonts w:eastAsia="Calibri"/>
          <w:lang w:eastAsia="en-US"/>
        </w:rPr>
        <w:t xml:space="preserve"> </w:t>
      </w:r>
      <w:r w:rsidR="00384F67" w:rsidRPr="00CE4732">
        <w:rPr>
          <w:rFonts w:eastAsia="Calibri"/>
          <w:lang w:eastAsia="en-US"/>
        </w:rPr>
        <w:t>prije isteka mandata:</w:t>
      </w:r>
    </w:p>
    <w:p w:rsidR="00384F67" w:rsidRPr="00CE4732" w:rsidRDefault="00384F67" w:rsidP="00DF7BA8">
      <w:pPr>
        <w:numPr>
          <w:ilvl w:val="0"/>
          <w:numId w:val="55"/>
        </w:numPr>
        <w:ind w:hanging="294"/>
        <w:jc w:val="both"/>
        <w:rPr>
          <w:rFonts w:eastAsia="Calibri"/>
          <w:lang w:eastAsia="en-US"/>
        </w:rPr>
      </w:pPr>
      <w:r w:rsidRPr="00CE4732">
        <w:rPr>
          <w:rFonts w:eastAsia="Calibri"/>
          <w:lang w:eastAsia="en-US"/>
        </w:rPr>
        <w:t>na vlastiti zahtjev</w:t>
      </w:r>
      <w:r w:rsidR="005D7C3D" w:rsidRPr="00CE4732">
        <w:rPr>
          <w:rFonts w:eastAsia="Calibri"/>
          <w:lang w:eastAsia="en-US"/>
        </w:rPr>
        <w:t>;</w:t>
      </w:r>
    </w:p>
    <w:p w:rsidR="00965613" w:rsidRPr="00CE4732" w:rsidRDefault="00965613" w:rsidP="00DF7BA8">
      <w:pPr>
        <w:numPr>
          <w:ilvl w:val="0"/>
          <w:numId w:val="55"/>
        </w:numPr>
        <w:ind w:hanging="294"/>
        <w:jc w:val="both"/>
        <w:rPr>
          <w:rFonts w:eastAsia="Calibri"/>
          <w:lang w:eastAsia="en-US"/>
        </w:rPr>
      </w:pPr>
      <w:r w:rsidRPr="00CE4732">
        <w:rPr>
          <w:rFonts w:eastAsia="Calibri"/>
          <w:lang w:eastAsia="en-US"/>
        </w:rPr>
        <w:t>ako neopravdano ne prisustvuje na više od tri uzastopne sjednice Upravnog</w:t>
      </w:r>
      <w:r w:rsidR="005D7C3D" w:rsidRPr="00CE4732">
        <w:rPr>
          <w:rFonts w:eastAsia="Calibri"/>
          <w:lang w:eastAsia="en-US"/>
        </w:rPr>
        <w:t>a</w:t>
      </w:r>
      <w:r w:rsidRPr="00CE4732">
        <w:rPr>
          <w:rFonts w:eastAsia="Calibri"/>
          <w:lang w:eastAsia="en-US"/>
        </w:rPr>
        <w:t xml:space="preserve"> odbora ili u razdoblju od godin</w:t>
      </w:r>
      <w:r w:rsidR="004553ED" w:rsidRPr="00CE4732">
        <w:rPr>
          <w:rFonts w:eastAsia="Calibri"/>
          <w:lang w:eastAsia="en-US"/>
        </w:rPr>
        <w:t>u</w:t>
      </w:r>
      <w:r w:rsidRPr="00CE4732">
        <w:rPr>
          <w:rFonts w:eastAsia="Calibri"/>
          <w:lang w:eastAsia="en-US"/>
        </w:rPr>
        <w:t xml:space="preserve"> dana</w:t>
      </w:r>
      <w:r w:rsidR="005D7C3D" w:rsidRPr="00CE4732">
        <w:rPr>
          <w:rFonts w:eastAsia="Calibri"/>
          <w:lang w:eastAsia="en-US"/>
        </w:rPr>
        <w:t>;</w:t>
      </w:r>
    </w:p>
    <w:p w:rsidR="00257061" w:rsidRPr="00CE4732" w:rsidRDefault="005A086A" w:rsidP="00DF7BA8">
      <w:pPr>
        <w:numPr>
          <w:ilvl w:val="0"/>
          <w:numId w:val="55"/>
        </w:numPr>
        <w:ind w:hanging="294"/>
        <w:jc w:val="both"/>
        <w:rPr>
          <w:rFonts w:eastAsia="Calibri"/>
          <w:lang w:eastAsia="en-US"/>
        </w:rPr>
      </w:pPr>
      <w:r w:rsidRPr="00CE4732">
        <w:rPr>
          <w:rFonts w:eastAsia="Calibri"/>
          <w:lang w:eastAsia="en-US"/>
        </w:rPr>
        <w:t>ako je</w:t>
      </w:r>
      <w:r w:rsidR="00257061" w:rsidRPr="00CE4732">
        <w:rPr>
          <w:rFonts w:eastAsia="Calibri"/>
          <w:lang w:eastAsia="en-US"/>
        </w:rPr>
        <w:t xml:space="preserve"> pravomoćno o</w:t>
      </w:r>
      <w:r w:rsidRPr="00CE4732">
        <w:rPr>
          <w:rFonts w:eastAsia="Calibri"/>
          <w:lang w:eastAsia="en-US"/>
        </w:rPr>
        <w:t>suđen</w:t>
      </w:r>
      <w:r w:rsidR="00F106C4" w:rsidRPr="00CE4732">
        <w:rPr>
          <w:rFonts w:eastAsia="Calibri"/>
          <w:lang w:eastAsia="en-US"/>
        </w:rPr>
        <w:t xml:space="preserve"> za kazneno djelo</w:t>
      </w:r>
      <w:r w:rsidR="005D7C3D" w:rsidRPr="00CE4732">
        <w:rPr>
          <w:rFonts w:eastAsia="Calibri"/>
          <w:lang w:eastAsia="en-US"/>
        </w:rPr>
        <w:t>;</w:t>
      </w:r>
      <w:r w:rsidR="00257061" w:rsidRPr="00CE4732">
        <w:rPr>
          <w:rFonts w:eastAsia="Calibri"/>
          <w:lang w:eastAsia="en-US"/>
        </w:rPr>
        <w:t xml:space="preserve"> </w:t>
      </w:r>
    </w:p>
    <w:p w:rsidR="00183F4F" w:rsidRDefault="00613FF9" w:rsidP="00183F4F">
      <w:pPr>
        <w:numPr>
          <w:ilvl w:val="0"/>
          <w:numId w:val="55"/>
        </w:numPr>
        <w:ind w:hanging="294"/>
        <w:jc w:val="both"/>
        <w:rPr>
          <w:rFonts w:eastAsia="Calibri"/>
          <w:lang w:eastAsia="en-US"/>
        </w:rPr>
      </w:pPr>
      <w:r w:rsidRPr="00CE4732">
        <w:rPr>
          <w:rFonts w:eastAsia="Calibri"/>
          <w:lang w:eastAsia="en-US"/>
        </w:rPr>
        <w:t>u drugim slučajevima predviđenim</w:t>
      </w:r>
      <w:r w:rsidR="005D7C3D" w:rsidRPr="00CE4732">
        <w:rPr>
          <w:rFonts w:eastAsia="Calibri"/>
          <w:lang w:eastAsia="en-US"/>
        </w:rPr>
        <w:t>a</w:t>
      </w:r>
      <w:r w:rsidRPr="00CE4732">
        <w:rPr>
          <w:rFonts w:eastAsia="Calibri"/>
          <w:lang w:eastAsia="en-US"/>
        </w:rPr>
        <w:t xml:space="preserve"> </w:t>
      </w:r>
      <w:r w:rsidR="002238AA" w:rsidRPr="00CE4732">
        <w:rPr>
          <w:rFonts w:eastAsia="Calibri"/>
          <w:lang w:eastAsia="en-US"/>
        </w:rPr>
        <w:t xml:space="preserve">Statutom i </w:t>
      </w:r>
      <w:r w:rsidR="00B03C05" w:rsidRPr="00CE4732">
        <w:rPr>
          <w:rFonts w:eastAsia="Calibri"/>
          <w:lang w:eastAsia="en-US"/>
        </w:rPr>
        <w:t>ovim Zakonom</w:t>
      </w:r>
      <w:r w:rsidR="006A3147" w:rsidRPr="00CE4732">
        <w:rPr>
          <w:rFonts w:eastAsia="Calibri"/>
          <w:lang w:eastAsia="en-US"/>
        </w:rPr>
        <w:t>.</w:t>
      </w:r>
    </w:p>
    <w:p w:rsidR="00183F4F" w:rsidRPr="00183F4F" w:rsidRDefault="00183F4F" w:rsidP="00183F4F">
      <w:pPr>
        <w:jc w:val="both"/>
        <w:rPr>
          <w:rFonts w:eastAsia="Calibri"/>
          <w:lang w:eastAsia="en-US"/>
        </w:rPr>
      </w:pPr>
    </w:p>
    <w:p w:rsidR="00613FF9" w:rsidRPr="00CE4732" w:rsidRDefault="00D32139" w:rsidP="00D32139">
      <w:pPr>
        <w:jc w:val="both"/>
        <w:rPr>
          <w:rFonts w:eastAsia="Calibri"/>
          <w:lang w:eastAsia="en-US"/>
        </w:rPr>
      </w:pPr>
      <w:r w:rsidRPr="00CE4732">
        <w:rPr>
          <w:rFonts w:eastAsia="Calibri"/>
          <w:lang w:eastAsia="en-US"/>
        </w:rPr>
        <w:t xml:space="preserve">(10) </w:t>
      </w:r>
      <w:r w:rsidR="00F5080B" w:rsidRPr="00CE4732">
        <w:t>U slučaju prestanka mandata predsjedniku, odnosno članu, provest će se postupak izbora predsjednika, odnosno člana Upravnog</w:t>
      </w:r>
      <w:r w:rsidR="002238AA" w:rsidRPr="00CE4732">
        <w:t>a</w:t>
      </w:r>
      <w:r w:rsidR="00F5080B" w:rsidRPr="00CE4732">
        <w:t xml:space="preserve"> odbora na način propisan ovim Zakonom za preostali dio mandata</w:t>
      </w:r>
      <w:r w:rsidR="00613FF9" w:rsidRPr="00CE4732">
        <w:rPr>
          <w:rFonts w:eastAsia="Calibri"/>
          <w:lang w:eastAsia="en-US"/>
        </w:rPr>
        <w:t>.</w:t>
      </w:r>
    </w:p>
    <w:p w:rsidR="00F5080B" w:rsidRPr="00CE4732" w:rsidRDefault="00F5080B"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2</w:t>
      </w:r>
      <w:r w:rsidR="00397A73" w:rsidRPr="00CE4732">
        <w:rPr>
          <w:rFonts w:eastAsia="Calibri"/>
          <w:lang w:eastAsia="en-US"/>
        </w:rPr>
        <w:t>9</w:t>
      </w:r>
      <w:r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79439F" w:rsidP="0044189B">
      <w:pPr>
        <w:jc w:val="both"/>
        <w:rPr>
          <w:rFonts w:eastAsia="Calibri"/>
          <w:lang w:eastAsia="en-US"/>
        </w:rPr>
      </w:pPr>
      <w:r w:rsidRPr="00CE4732">
        <w:rPr>
          <w:rFonts w:eastAsia="Calibri"/>
          <w:lang w:eastAsia="en-US"/>
        </w:rPr>
        <w:t>Upravni odbor obavlja sljedeće poslove:</w:t>
      </w:r>
    </w:p>
    <w:p w:rsidR="001F7FF0" w:rsidRPr="00CE4732" w:rsidRDefault="001F7FF0" w:rsidP="006A28DB">
      <w:pPr>
        <w:numPr>
          <w:ilvl w:val="0"/>
          <w:numId w:val="5"/>
        </w:numPr>
        <w:ind w:hanging="294"/>
        <w:jc w:val="both"/>
        <w:rPr>
          <w:szCs w:val="22"/>
        </w:rPr>
      </w:pPr>
      <w:r w:rsidRPr="00CE4732">
        <w:rPr>
          <w:szCs w:val="22"/>
        </w:rPr>
        <w:t>nadzire poslovanje Centra i usklađenost poslovanja sa zakonima</w:t>
      </w:r>
      <w:r w:rsidR="008E4428" w:rsidRPr="00CE4732">
        <w:t>;</w:t>
      </w:r>
    </w:p>
    <w:p w:rsidR="0079439F" w:rsidRPr="00CE4732" w:rsidRDefault="0079439F" w:rsidP="006A28DB">
      <w:pPr>
        <w:numPr>
          <w:ilvl w:val="0"/>
          <w:numId w:val="5"/>
        </w:numPr>
        <w:ind w:left="709" w:hanging="294"/>
        <w:jc w:val="both"/>
        <w:rPr>
          <w:rFonts w:eastAsia="Calibri"/>
        </w:rPr>
      </w:pPr>
      <w:r w:rsidRPr="00CE4732">
        <w:rPr>
          <w:rFonts w:eastAsia="Calibri"/>
        </w:rPr>
        <w:t xml:space="preserve">donosi Statut </w:t>
      </w:r>
      <w:r w:rsidR="00BF7175" w:rsidRPr="00CE4732">
        <w:rPr>
          <w:rFonts w:eastAsia="Calibri"/>
        </w:rPr>
        <w:t>uz</w:t>
      </w:r>
      <w:r w:rsidR="00F30A0A" w:rsidRPr="00CE4732">
        <w:rPr>
          <w:rFonts w:eastAsia="Calibri"/>
        </w:rPr>
        <w:t xml:space="preserve"> prethodnu</w:t>
      </w:r>
      <w:r w:rsidR="00BF7175" w:rsidRPr="00CE4732">
        <w:rPr>
          <w:rFonts w:eastAsia="Calibri"/>
        </w:rPr>
        <w:t xml:space="preserve"> suglasnost </w:t>
      </w:r>
      <w:r w:rsidR="00AA4799" w:rsidRPr="00CE4732">
        <w:rPr>
          <w:rFonts w:eastAsia="Calibri"/>
        </w:rPr>
        <w:t>M</w:t>
      </w:r>
      <w:r w:rsidR="00BF7175" w:rsidRPr="00CE4732">
        <w:rPr>
          <w:rFonts w:eastAsia="Calibri"/>
        </w:rPr>
        <w:t xml:space="preserve">inistarstva </w:t>
      </w:r>
      <w:r w:rsidR="00F30A0A" w:rsidRPr="00CE4732">
        <w:rPr>
          <w:rFonts w:eastAsia="Calibri"/>
        </w:rPr>
        <w:t>kulture</w:t>
      </w:r>
      <w:r w:rsidR="008E4428" w:rsidRPr="00CE4732">
        <w:t>;</w:t>
      </w:r>
    </w:p>
    <w:p w:rsidR="00F30A0A" w:rsidRPr="00CE4732" w:rsidRDefault="00F30A0A" w:rsidP="006A28DB">
      <w:pPr>
        <w:numPr>
          <w:ilvl w:val="0"/>
          <w:numId w:val="4"/>
        </w:numPr>
        <w:ind w:left="709" w:hanging="294"/>
        <w:jc w:val="both"/>
        <w:rPr>
          <w:rFonts w:eastAsia="Calibri"/>
        </w:rPr>
      </w:pPr>
      <w:r w:rsidRPr="00CE4732">
        <w:rPr>
          <w:rFonts w:eastAsia="Calibri"/>
        </w:rPr>
        <w:t xml:space="preserve">donosi </w:t>
      </w:r>
      <w:r w:rsidR="00AA4799" w:rsidRPr="00CE4732">
        <w:rPr>
          <w:rFonts w:eastAsia="Calibri"/>
        </w:rPr>
        <w:t xml:space="preserve">druge </w:t>
      </w:r>
      <w:r w:rsidRPr="00CE4732">
        <w:rPr>
          <w:rFonts w:eastAsia="Calibri"/>
        </w:rPr>
        <w:t xml:space="preserve">opće akte </w:t>
      </w:r>
      <w:r w:rsidR="00892B93" w:rsidRPr="00CE4732">
        <w:rPr>
          <w:rFonts w:eastAsia="Calibri"/>
        </w:rPr>
        <w:t>Centra sukladno ovom</w:t>
      </w:r>
      <w:r w:rsidR="008E4428" w:rsidRPr="00CE4732">
        <w:rPr>
          <w:rFonts w:eastAsia="Calibri"/>
        </w:rPr>
        <w:t>u</w:t>
      </w:r>
      <w:r w:rsidRPr="00CE4732">
        <w:rPr>
          <w:rFonts w:eastAsia="Calibri"/>
        </w:rPr>
        <w:t xml:space="preserve"> Zakon</w:t>
      </w:r>
      <w:r w:rsidR="00892B93" w:rsidRPr="00CE4732">
        <w:rPr>
          <w:rFonts w:eastAsia="Calibri"/>
        </w:rPr>
        <w:t>u</w:t>
      </w:r>
      <w:r w:rsidR="00916E73" w:rsidRPr="00CE4732">
        <w:rPr>
          <w:rFonts w:eastAsia="Calibri"/>
        </w:rPr>
        <w:t xml:space="preserve"> i Statutu</w:t>
      </w:r>
      <w:r w:rsidR="008E4428" w:rsidRPr="00CE4732">
        <w:rPr>
          <w:rFonts w:eastAsia="Calibri"/>
        </w:rPr>
        <w:t>;</w:t>
      </w:r>
    </w:p>
    <w:p w:rsidR="00F96A7A" w:rsidRPr="00CE4732" w:rsidRDefault="00BD3AE2" w:rsidP="006A28DB">
      <w:pPr>
        <w:numPr>
          <w:ilvl w:val="0"/>
          <w:numId w:val="4"/>
        </w:numPr>
        <w:ind w:left="709" w:hanging="294"/>
        <w:jc w:val="both"/>
        <w:rPr>
          <w:rFonts w:eastAsia="Calibri"/>
        </w:rPr>
      </w:pPr>
      <w:r w:rsidRPr="00CE4732">
        <w:rPr>
          <w:rFonts w:eastAsia="Calibri"/>
        </w:rPr>
        <w:t xml:space="preserve">imenuje i razrješuje </w:t>
      </w:r>
      <w:r w:rsidR="00E35E6E" w:rsidRPr="00CE4732">
        <w:rPr>
          <w:rFonts w:eastAsia="Calibri"/>
        </w:rPr>
        <w:t>r</w:t>
      </w:r>
      <w:r w:rsidR="00F96A7A" w:rsidRPr="00CE4732">
        <w:rPr>
          <w:rFonts w:eastAsia="Calibri"/>
        </w:rPr>
        <w:t>avnatelja</w:t>
      </w:r>
      <w:r w:rsidR="00625A01" w:rsidRPr="00CE4732">
        <w:rPr>
          <w:rFonts w:eastAsia="Calibri"/>
        </w:rPr>
        <w:t xml:space="preserve"> Centra</w:t>
      </w:r>
      <w:r w:rsidR="008E4428" w:rsidRPr="00CE4732">
        <w:t>;</w:t>
      </w:r>
    </w:p>
    <w:p w:rsidR="0079439F" w:rsidRPr="00CE4732" w:rsidRDefault="00916E73" w:rsidP="006A28DB">
      <w:pPr>
        <w:numPr>
          <w:ilvl w:val="0"/>
          <w:numId w:val="4"/>
        </w:numPr>
        <w:ind w:left="709" w:hanging="294"/>
        <w:jc w:val="both"/>
        <w:rPr>
          <w:rFonts w:eastAsia="Calibri"/>
          <w:lang w:eastAsia="en-US"/>
        </w:rPr>
      </w:pPr>
      <w:r w:rsidRPr="00CE4732">
        <w:rPr>
          <w:rFonts w:eastAsia="Calibri"/>
          <w:lang w:eastAsia="en-US"/>
        </w:rPr>
        <w:lastRenderedPageBreak/>
        <w:t>donosi</w:t>
      </w:r>
      <w:r w:rsidR="00CA7F3E" w:rsidRPr="00CE4732">
        <w:rPr>
          <w:rFonts w:eastAsia="Calibri"/>
          <w:lang w:eastAsia="en-US"/>
        </w:rPr>
        <w:t xml:space="preserve"> </w:t>
      </w:r>
      <w:r w:rsidRPr="00CE4732">
        <w:rPr>
          <w:rFonts w:eastAsia="Calibri"/>
          <w:lang w:eastAsia="en-US"/>
        </w:rPr>
        <w:t>godišnji</w:t>
      </w:r>
      <w:r w:rsidR="00892B93" w:rsidRPr="00CE4732">
        <w:rPr>
          <w:rFonts w:eastAsia="Calibri"/>
          <w:lang w:eastAsia="en-US"/>
        </w:rPr>
        <w:t xml:space="preserve"> </w:t>
      </w:r>
      <w:r w:rsidRPr="00CE4732">
        <w:rPr>
          <w:rFonts w:eastAsia="Calibri"/>
          <w:lang w:eastAsia="en-US"/>
        </w:rPr>
        <w:t>financijski</w:t>
      </w:r>
      <w:r w:rsidR="00641302" w:rsidRPr="00CE4732">
        <w:rPr>
          <w:rFonts w:eastAsia="Calibri"/>
          <w:lang w:eastAsia="en-US"/>
        </w:rPr>
        <w:t xml:space="preserve"> plan</w:t>
      </w:r>
      <w:r w:rsidR="007674B6" w:rsidRPr="00CE4732">
        <w:rPr>
          <w:rFonts w:eastAsia="Calibri"/>
          <w:lang w:eastAsia="en-US"/>
        </w:rPr>
        <w:t xml:space="preserve"> </w:t>
      </w:r>
      <w:r w:rsidR="00FC0A4E" w:rsidRPr="00CE4732">
        <w:rPr>
          <w:rFonts w:eastAsia="Calibri"/>
          <w:lang w:eastAsia="en-US"/>
        </w:rPr>
        <w:t xml:space="preserve">Centra </w:t>
      </w:r>
      <w:r w:rsidR="00D03D1F" w:rsidRPr="00CE4732">
        <w:rPr>
          <w:rFonts w:eastAsia="Calibri"/>
          <w:lang w:eastAsia="en-US"/>
        </w:rPr>
        <w:t>uz</w:t>
      </w:r>
      <w:r w:rsidR="00641302" w:rsidRPr="00CE4732">
        <w:rPr>
          <w:rFonts w:eastAsia="Calibri"/>
          <w:lang w:eastAsia="en-US"/>
        </w:rPr>
        <w:t xml:space="preserve"> </w:t>
      </w:r>
      <w:r w:rsidR="00D03D1F" w:rsidRPr="00CE4732">
        <w:rPr>
          <w:rFonts w:eastAsia="Calibri"/>
          <w:lang w:eastAsia="en-US"/>
        </w:rPr>
        <w:t>suglasnost</w:t>
      </w:r>
      <w:r w:rsidR="00AA4799" w:rsidRPr="00CE4732">
        <w:rPr>
          <w:rFonts w:eastAsia="Calibri"/>
          <w:lang w:eastAsia="en-US"/>
        </w:rPr>
        <w:t xml:space="preserve"> Ministarstva kulture</w:t>
      </w:r>
      <w:r w:rsidR="008E4428" w:rsidRPr="00CE4732">
        <w:t>;</w:t>
      </w:r>
    </w:p>
    <w:p w:rsidR="0079439F" w:rsidRPr="00CE4732" w:rsidRDefault="00807CAB" w:rsidP="006A28DB">
      <w:pPr>
        <w:numPr>
          <w:ilvl w:val="0"/>
          <w:numId w:val="4"/>
        </w:numPr>
        <w:ind w:left="709" w:hanging="294"/>
        <w:jc w:val="both"/>
        <w:rPr>
          <w:rFonts w:eastAsia="Calibri"/>
          <w:lang w:eastAsia="en-US"/>
        </w:rPr>
      </w:pPr>
      <w:r w:rsidRPr="00CE4732">
        <w:rPr>
          <w:rFonts w:eastAsia="Calibri"/>
          <w:lang w:eastAsia="en-US"/>
        </w:rPr>
        <w:t xml:space="preserve">usvaja </w:t>
      </w:r>
      <w:r w:rsidR="00FC0A4E" w:rsidRPr="00CE4732">
        <w:rPr>
          <w:rFonts w:eastAsia="Calibri"/>
          <w:lang w:eastAsia="en-US"/>
        </w:rPr>
        <w:t>godišnje izvješć</w:t>
      </w:r>
      <w:r w:rsidRPr="00CE4732">
        <w:rPr>
          <w:rFonts w:eastAsia="Calibri"/>
          <w:lang w:eastAsia="en-US"/>
        </w:rPr>
        <w:t>e</w:t>
      </w:r>
      <w:r w:rsidR="00FC0A4E" w:rsidRPr="00CE4732">
        <w:rPr>
          <w:rFonts w:eastAsia="Calibri"/>
          <w:lang w:eastAsia="en-US"/>
        </w:rPr>
        <w:t xml:space="preserve"> o financijskom</w:t>
      </w:r>
      <w:r w:rsidR="008E4428" w:rsidRPr="00CE4732">
        <w:rPr>
          <w:rFonts w:eastAsia="Calibri"/>
          <w:lang w:eastAsia="en-US"/>
        </w:rPr>
        <w:t>e</w:t>
      </w:r>
      <w:r w:rsidR="00FC0A4E" w:rsidRPr="00CE4732">
        <w:rPr>
          <w:rFonts w:eastAsia="Calibri"/>
          <w:lang w:eastAsia="en-US"/>
        </w:rPr>
        <w:t xml:space="preserve"> poslovanju </w:t>
      </w:r>
      <w:r w:rsidR="00892B93" w:rsidRPr="00CE4732">
        <w:rPr>
          <w:rFonts w:eastAsia="Calibri"/>
          <w:lang w:eastAsia="en-US"/>
        </w:rPr>
        <w:t>Centra</w:t>
      </w:r>
      <w:r w:rsidR="008E4428" w:rsidRPr="00CE4732">
        <w:t>;</w:t>
      </w:r>
      <w:r w:rsidR="003405C0" w:rsidRPr="00CE4732">
        <w:rPr>
          <w:rFonts w:eastAsia="Calibri"/>
          <w:lang w:eastAsia="en-US"/>
        </w:rPr>
        <w:t xml:space="preserve"> </w:t>
      </w:r>
    </w:p>
    <w:p w:rsidR="00916E73" w:rsidRPr="00CE4732" w:rsidRDefault="006B52BE" w:rsidP="006A28DB">
      <w:pPr>
        <w:numPr>
          <w:ilvl w:val="0"/>
          <w:numId w:val="4"/>
        </w:numPr>
        <w:ind w:left="709" w:hanging="294"/>
        <w:jc w:val="both"/>
        <w:rPr>
          <w:rFonts w:eastAsia="Calibri"/>
          <w:lang w:eastAsia="en-US"/>
        </w:rPr>
      </w:pPr>
      <w:r w:rsidRPr="00CE4732">
        <w:rPr>
          <w:rFonts w:eastAsia="Calibri"/>
          <w:lang w:eastAsia="en-US"/>
        </w:rPr>
        <w:t>donosi godišnji program</w:t>
      </w:r>
      <w:r w:rsidR="00CA7F3E" w:rsidRPr="00CE4732">
        <w:rPr>
          <w:rFonts w:eastAsia="Calibri"/>
          <w:lang w:eastAsia="en-US"/>
        </w:rPr>
        <w:t xml:space="preserve"> rada</w:t>
      </w:r>
      <w:r w:rsidR="008E4428" w:rsidRPr="00CE4732">
        <w:rPr>
          <w:rFonts w:eastAsia="Calibri"/>
          <w:lang w:eastAsia="en-US"/>
        </w:rPr>
        <w:t xml:space="preserve"> </w:t>
      </w:r>
      <w:r w:rsidR="00CA7F3E" w:rsidRPr="00CE4732">
        <w:rPr>
          <w:rFonts w:eastAsia="Calibri"/>
          <w:lang w:eastAsia="en-US"/>
        </w:rPr>
        <w:t>i razvoja Centra i nadzire nj</w:t>
      </w:r>
      <w:r w:rsidRPr="00CE4732">
        <w:rPr>
          <w:rFonts w:eastAsia="Calibri"/>
          <w:lang w:eastAsia="en-US"/>
        </w:rPr>
        <w:t>egovo</w:t>
      </w:r>
      <w:r w:rsidR="00CA7F3E" w:rsidRPr="00CE4732">
        <w:rPr>
          <w:rFonts w:eastAsia="Calibri"/>
          <w:lang w:eastAsia="en-US"/>
        </w:rPr>
        <w:t xml:space="preserve"> izvršavanje</w:t>
      </w:r>
      <w:r w:rsidR="008E4428" w:rsidRPr="00CE4732">
        <w:t>;</w:t>
      </w:r>
    </w:p>
    <w:p w:rsidR="00807CAB" w:rsidRPr="00CE4732" w:rsidRDefault="00807CAB" w:rsidP="006A28DB">
      <w:pPr>
        <w:numPr>
          <w:ilvl w:val="0"/>
          <w:numId w:val="4"/>
        </w:numPr>
        <w:ind w:left="709" w:hanging="294"/>
        <w:jc w:val="both"/>
        <w:rPr>
          <w:rFonts w:eastAsia="Calibri"/>
          <w:lang w:eastAsia="en-US"/>
        </w:rPr>
      </w:pPr>
      <w:r w:rsidRPr="00CE4732">
        <w:rPr>
          <w:rFonts w:eastAsia="Calibri"/>
          <w:lang w:eastAsia="en-US"/>
        </w:rPr>
        <w:t xml:space="preserve">daje suglasnost ravnatelju Centra za raspolaganje sredstvima iz članka </w:t>
      </w:r>
      <w:r w:rsidR="00625A01" w:rsidRPr="00CE4732">
        <w:rPr>
          <w:rFonts w:eastAsia="Calibri"/>
          <w:lang w:eastAsia="en-US"/>
        </w:rPr>
        <w:t>2</w:t>
      </w:r>
      <w:r w:rsidR="005165F7" w:rsidRPr="00CE4732">
        <w:rPr>
          <w:rFonts w:eastAsia="Calibri"/>
          <w:lang w:eastAsia="en-US"/>
        </w:rPr>
        <w:t>6</w:t>
      </w:r>
      <w:r w:rsidRPr="00CE4732">
        <w:rPr>
          <w:rFonts w:eastAsia="Calibri"/>
          <w:lang w:eastAsia="en-US"/>
        </w:rPr>
        <w:t>. stavka 1. ovoga Zakona sukladno Statutu;</w:t>
      </w:r>
    </w:p>
    <w:p w:rsidR="00625A01" w:rsidRPr="00CE4732" w:rsidRDefault="00625A01" w:rsidP="006A28DB">
      <w:pPr>
        <w:numPr>
          <w:ilvl w:val="0"/>
          <w:numId w:val="4"/>
        </w:numPr>
        <w:ind w:left="709" w:hanging="294"/>
        <w:jc w:val="both"/>
        <w:rPr>
          <w:rFonts w:eastAsia="Calibri"/>
          <w:lang w:eastAsia="en-US"/>
        </w:rPr>
      </w:pPr>
      <w:r w:rsidRPr="00CE4732">
        <w:rPr>
          <w:rFonts w:eastAsia="Calibri"/>
          <w:lang w:eastAsia="en-US"/>
        </w:rPr>
        <w:t>donosi odluke o raspolaganju sredstvima iz članka 2</w:t>
      </w:r>
      <w:r w:rsidR="005165F7" w:rsidRPr="00CE4732">
        <w:rPr>
          <w:rFonts w:eastAsia="Calibri"/>
          <w:lang w:eastAsia="en-US"/>
        </w:rPr>
        <w:t>6</w:t>
      </w:r>
      <w:r w:rsidRPr="00CE4732">
        <w:rPr>
          <w:rFonts w:eastAsia="Calibri"/>
          <w:lang w:eastAsia="en-US"/>
        </w:rPr>
        <w:t>. stavka 1. ovoga Zakona sukladno Statutu;</w:t>
      </w:r>
    </w:p>
    <w:p w:rsidR="0079439F" w:rsidRPr="00CE4732" w:rsidRDefault="006B52BE" w:rsidP="006A28DB">
      <w:pPr>
        <w:numPr>
          <w:ilvl w:val="0"/>
          <w:numId w:val="4"/>
        </w:numPr>
        <w:ind w:left="709" w:hanging="294"/>
        <w:jc w:val="both"/>
        <w:rPr>
          <w:rFonts w:eastAsia="Calibri"/>
          <w:lang w:eastAsia="en-US"/>
        </w:rPr>
      </w:pPr>
      <w:r w:rsidRPr="00CE4732">
        <w:rPr>
          <w:rFonts w:eastAsia="Calibri"/>
          <w:lang w:eastAsia="en-US"/>
        </w:rPr>
        <w:t xml:space="preserve">jednom godišnje </w:t>
      </w:r>
      <w:r w:rsidR="00807CAB" w:rsidRPr="00CE4732">
        <w:rPr>
          <w:rFonts w:eastAsia="Calibri"/>
          <w:lang w:eastAsia="en-US"/>
        </w:rPr>
        <w:t xml:space="preserve">podnosi </w:t>
      </w:r>
      <w:r w:rsidRPr="00CE4732">
        <w:rPr>
          <w:rFonts w:eastAsia="Calibri"/>
          <w:lang w:eastAsia="en-US"/>
        </w:rPr>
        <w:t>M</w:t>
      </w:r>
      <w:r w:rsidR="00F96A7A" w:rsidRPr="00CE4732">
        <w:rPr>
          <w:rFonts w:eastAsia="Calibri"/>
          <w:lang w:eastAsia="en-US"/>
        </w:rPr>
        <w:t>inist</w:t>
      </w:r>
      <w:r w:rsidRPr="00CE4732">
        <w:rPr>
          <w:rFonts w:eastAsia="Calibri"/>
          <w:lang w:eastAsia="en-US"/>
        </w:rPr>
        <w:t>arstvu</w:t>
      </w:r>
      <w:r w:rsidR="00F96A7A" w:rsidRPr="00CE4732">
        <w:rPr>
          <w:rFonts w:eastAsia="Calibri"/>
          <w:lang w:eastAsia="en-US"/>
        </w:rPr>
        <w:t xml:space="preserve"> </w:t>
      </w:r>
      <w:r w:rsidR="006C3703" w:rsidRPr="00CE4732">
        <w:rPr>
          <w:rFonts w:eastAsia="Calibri"/>
          <w:lang w:eastAsia="en-US"/>
        </w:rPr>
        <w:t>kulture</w:t>
      </w:r>
      <w:r w:rsidR="00F96A7A" w:rsidRPr="00CE4732">
        <w:rPr>
          <w:rFonts w:eastAsia="Calibri"/>
          <w:lang w:eastAsia="en-US"/>
        </w:rPr>
        <w:t xml:space="preserve"> izvješće o</w:t>
      </w:r>
      <w:r w:rsidR="006B0CB7" w:rsidRPr="00CE4732">
        <w:rPr>
          <w:rFonts w:eastAsia="Calibri"/>
          <w:lang w:eastAsia="en-US"/>
        </w:rPr>
        <w:t xml:space="preserve"> </w:t>
      </w:r>
      <w:r w:rsidR="00916E73" w:rsidRPr="00CE4732">
        <w:rPr>
          <w:rFonts w:eastAsia="Calibri"/>
          <w:lang w:eastAsia="en-US"/>
        </w:rPr>
        <w:t>radu</w:t>
      </w:r>
      <w:r w:rsidR="00871A7F" w:rsidRPr="00CE4732">
        <w:rPr>
          <w:rFonts w:eastAsia="Calibri"/>
          <w:lang w:eastAsia="en-US"/>
        </w:rPr>
        <w:t xml:space="preserve"> </w:t>
      </w:r>
      <w:r w:rsidR="00853661" w:rsidRPr="00CE4732">
        <w:rPr>
          <w:rFonts w:eastAsia="Calibri"/>
          <w:lang w:eastAsia="en-US"/>
        </w:rPr>
        <w:t>te</w:t>
      </w:r>
      <w:r w:rsidR="00871A7F" w:rsidRPr="00CE4732">
        <w:rPr>
          <w:rFonts w:eastAsia="Calibri"/>
          <w:lang w:eastAsia="en-US"/>
        </w:rPr>
        <w:t xml:space="preserve"> na </w:t>
      </w:r>
      <w:r w:rsidR="00F96A7A" w:rsidRPr="00CE4732">
        <w:rPr>
          <w:rFonts w:eastAsia="Calibri"/>
          <w:lang w:eastAsia="en-US"/>
        </w:rPr>
        <w:t xml:space="preserve">zahtjev </w:t>
      </w:r>
      <w:r w:rsidRPr="00CE4732">
        <w:rPr>
          <w:rFonts w:eastAsia="Calibri"/>
          <w:lang w:eastAsia="en-US"/>
        </w:rPr>
        <w:t>M</w:t>
      </w:r>
      <w:r w:rsidR="00F96A7A" w:rsidRPr="00CE4732">
        <w:rPr>
          <w:rFonts w:eastAsia="Calibri"/>
          <w:lang w:eastAsia="en-US"/>
        </w:rPr>
        <w:t>inist</w:t>
      </w:r>
      <w:r w:rsidRPr="00CE4732">
        <w:rPr>
          <w:rFonts w:eastAsia="Calibri"/>
          <w:lang w:eastAsia="en-US"/>
        </w:rPr>
        <w:t xml:space="preserve">arstva </w:t>
      </w:r>
      <w:r w:rsidR="006B0CB7" w:rsidRPr="00CE4732">
        <w:rPr>
          <w:rFonts w:eastAsia="Calibri"/>
          <w:lang w:eastAsia="en-US"/>
        </w:rPr>
        <w:t>kulture</w:t>
      </w:r>
      <w:r w:rsidR="008E4428" w:rsidRPr="00CE4732">
        <w:t>;</w:t>
      </w:r>
    </w:p>
    <w:p w:rsidR="00D97FBD" w:rsidRPr="00CE4732" w:rsidRDefault="00D97FBD" w:rsidP="006A28DB">
      <w:pPr>
        <w:numPr>
          <w:ilvl w:val="0"/>
          <w:numId w:val="4"/>
        </w:numPr>
        <w:ind w:left="709" w:hanging="294"/>
        <w:jc w:val="both"/>
        <w:rPr>
          <w:rFonts w:eastAsia="Calibri"/>
          <w:lang w:eastAsia="en-US"/>
        </w:rPr>
      </w:pPr>
      <w:r w:rsidRPr="00CE4732">
        <w:rPr>
          <w:rFonts w:eastAsia="Calibri"/>
          <w:lang w:eastAsia="en-US"/>
        </w:rPr>
        <w:t>donosi poslovnik o svom</w:t>
      </w:r>
      <w:r w:rsidR="005165F7" w:rsidRPr="00CE4732">
        <w:rPr>
          <w:rFonts w:eastAsia="Calibri"/>
          <w:lang w:eastAsia="en-US"/>
        </w:rPr>
        <w:t>e</w:t>
      </w:r>
      <w:r w:rsidRPr="00CE4732">
        <w:rPr>
          <w:rFonts w:eastAsia="Calibri"/>
          <w:lang w:eastAsia="en-US"/>
        </w:rPr>
        <w:t xml:space="preserve"> radu;</w:t>
      </w:r>
    </w:p>
    <w:p w:rsidR="0079439F" w:rsidRPr="00CE4732" w:rsidRDefault="00FC2D5F" w:rsidP="006A28DB">
      <w:pPr>
        <w:numPr>
          <w:ilvl w:val="0"/>
          <w:numId w:val="4"/>
        </w:numPr>
        <w:ind w:left="709" w:hanging="294"/>
        <w:jc w:val="both"/>
        <w:rPr>
          <w:rFonts w:eastAsia="Calibri"/>
          <w:lang w:eastAsia="en-US"/>
        </w:rPr>
      </w:pPr>
      <w:r w:rsidRPr="00CE4732">
        <w:rPr>
          <w:rFonts w:eastAsia="Calibri"/>
          <w:lang w:eastAsia="en-US"/>
        </w:rPr>
        <w:t xml:space="preserve">obavlja i druge poslove utvrđene </w:t>
      </w:r>
      <w:r w:rsidR="002238AA" w:rsidRPr="00CE4732">
        <w:rPr>
          <w:rFonts w:eastAsia="Calibri"/>
          <w:lang w:eastAsia="en-US"/>
        </w:rPr>
        <w:t xml:space="preserve">Statutom, </w:t>
      </w:r>
      <w:r w:rsidRPr="00CE4732">
        <w:rPr>
          <w:rFonts w:eastAsia="Calibri"/>
          <w:lang w:eastAsia="en-US"/>
        </w:rPr>
        <w:t>zakonom</w:t>
      </w:r>
      <w:r w:rsidR="002238AA" w:rsidRPr="00CE4732">
        <w:rPr>
          <w:rFonts w:eastAsia="Calibri"/>
          <w:lang w:eastAsia="en-US"/>
        </w:rPr>
        <w:t xml:space="preserve"> </w:t>
      </w:r>
      <w:r w:rsidRPr="00CE4732">
        <w:rPr>
          <w:rFonts w:eastAsia="Calibri"/>
          <w:lang w:eastAsia="en-US"/>
        </w:rPr>
        <w:t>i ostalim aktima</w:t>
      </w:r>
      <w:r w:rsidR="0079439F" w:rsidRPr="00CE4732">
        <w:rPr>
          <w:rFonts w:eastAsia="Calibri"/>
          <w:lang w:eastAsia="en-US"/>
        </w:rPr>
        <w:t>.</w:t>
      </w:r>
    </w:p>
    <w:p w:rsidR="0076005F" w:rsidRDefault="0076005F" w:rsidP="005238AA">
      <w:pPr>
        <w:jc w:val="both"/>
        <w:rPr>
          <w:rFonts w:eastAsia="Calibri"/>
          <w:lang w:eastAsia="en-US"/>
        </w:rPr>
      </w:pPr>
    </w:p>
    <w:p w:rsidR="002E4E6D" w:rsidRPr="00CE4732" w:rsidRDefault="002E4E6D"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Ravnatelj</w:t>
      </w:r>
      <w:r w:rsidR="00807CAB" w:rsidRPr="00CE4732">
        <w:rPr>
          <w:rFonts w:eastAsia="Calibri"/>
          <w:lang w:eastAsia="en-US"/>
        </w:rPr>
        <w:t xml:space="preserve"> Centra</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397A73" w:rsidRPr="00CE4732">
        <w:rPr>
          <w:rFonts w:eastAsia="Calibri"/>
          <w:lang w:eastAsia="en-US"/>
        </w:rPr>
        <w:t>30</w:t>
      </w:r>
      <w:r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(1)</w:t>
      </w:r>
      <w:r w:rsidR="00AE1778" w:rsidRPr="00CE4732">
        <w:rPr>
          <w:rFonts w:eastAsia="Calibri"/>
          <w:lang w:eastAsia="en-US"/>
        </w:rPr>
        <w:t xml:space="preserve"> </w:t>
      </w:r>
      <w:r w:rsidR="0079439F" w:rsidRPr="00CE4732">
        <w:rPr>
          <w:rFonts w:eastAsia="Calibri"/>
          <w:lang w:eastAsia="en-US"/>
        </w:rPr>
        <w:t xml:space="preserve">Ravnatelj </w:t>
      </w:r>
      <w:r w:rsidR="00625A01" w:rsidRPr="00CE4732">
        <w:rPr>
          <w:rFonts w:eastAsia="Calibri"/>
          <w:lang w:eastAsia="en-US"/>
        </w:rPr>
        <w:t xml:space="preserve">Centra </w:t>
      </w:r>
      <w:r w:rsidR="004E17C4" w:rsidRPr="00CE4732">
        <w:rPr>
          <w:rFonts w:eastAsia="Calibri"/>
          <w:lang w:eastAsia="en-US"/>
        </w:rPr>
        <w:t>rukovodi Centrom</w:t>
      </w:r>
      <w:r w:rsidR="0079439F" w:rsidRPr="00CE4732">
        <w:rPr>
          <w:rFonts w:eastAsia="Calibri"/>
          <w:lang w:eastAsia="en-US"/>
        </w:rPr>
        <w:t>.</w:t>
      </w:r>
    </w:p>
    <w:p w:rsidR="0079439F" w:rsidRPr="00CE4732" w:rsidRDefault="0079439F" w:rsidP="004001BE">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(2)</w:t>
      </w:r>
      <w:r w:rsidR="00AE1778" w:rsidRPr="00CE4732">
        <w:rPr>
          <w:rFonts w:eastAsia="Calibri"/>
          <w:lang w:eastAsia="en-US"/>
        </w:rPr>
        <w:t xml:space="preserve"> </w:t>
      </w:r>
      <w:r w:rsidR="0079439F" w:rsidRPr="00CE4732">
        <w:rPr>
          <w:rFonts w:eastAsia="Calibri"/>
          <w:lang w:eastAsia="en-US"/>
        </w:rPr>
        <w:t xml:space="preserve">Ravnatelj </w:t>
      </w:r>
      <w:r w:rsidR="00807CAB" w:rsidRPr="00CE4732">
        <w:rPr>
          <w:rFonts w:eastAsia="Calibri"/>
          <w:lang w:eastAsia="en-US"/>
        </w:rPr>
        <w:t xml:space="preserve">Centra </w:t>
      </w:r>
      <w:r w:rsidR="0079439F" w:rsidRPr="00CE4732">
        <w:rPr>
          <w:rFonts w:eastAsia="Calibri"/>
          <w:lang w:eastAsia="en-US"/>
        </w:rPr>
        <w:t xml:space="preserve">imenuje </w:t>
      </w:r>
      <w:r w:rsidR="00807CAB" w:rsidRPr="00CE4732">
        <w:rPr>
          <w:rFonts w:eastAsia="Calibri"/>
          <w:lang w:eastAsia="en-US"/>
        </w:rPr>
        <w:t xml:space="preserve">se </w:t>
      </w:r>
      <w:r w:rsidR="0079439F" w:rsidRPr="00CE4732">
        <w:rPr>
          <w:rFonts w:eastAsia="Calibri"/>
          <w:lang w:eastAsia="en-US"/>
        </w:rPr>
        <w:t>na četiri godine na temelju natječaja koji raspisuje i provodi Upravni odbor na način propisan zakonom i Statutom.</w:t>
      </w:r>
    </w:p>
    <w:p w:rsidR="00AA4799" w:rsidRPr="00CE4732" w:rsidRDefault="00AA4799" w:rsidP="004001BE">
      <w:pPr>
        <w:jc w:val="both"/>
        <w:rPr>
          <w:rFonts w:eastAsia="Calibri"/>
          <w:lang w:eastAsia="en-US"/>
        </w:rPr>
      </w:pPr>
    </w:p>
    <w:p w:rsidR="004A1C52" w:rsidRPr="00CE4732" w:rsidRDefault="004001BE" w:rsidP="004001BE">
      <w:pPr>
        <w:jc w:val="both"/>
        <w:rPr>
          <w:rFonts w:eastAsia="Calibri"/>
          <w:lang w:eastAsia="en-US"/>
        </w:rPr>
      </w:pPr>
      <w:r w:rsidRPr="00CE4732">
        <w:rPr>
          <w:rFonts w:eastAsia="Calibri"/>
          <w:lang w:eastAsia="en-US"/>
        </w:rPr>
        <w:t>(3)</w:t>
      </w:r>
      <w:r w:rsidR="00AE1778" w:rsidRPr="00CE4732">
        <w:rPr>
          <w:rFonts w:eastAsia="Calibri"/>
          <w:lang w:eastAsia="en-US"/>
        </w:rPr>
        <w:t xml:space="preserve"> </w:t>
      </w:r>
      <w:r w:rsidR="00AA4799" w:rsidRPr="00CE4732">
        <w:rPr>
          <w:rFonts w:eastAsia="Calibri"/>
          <w:lang w:eastAsia="en-US"/>
        </w:rPr>
        <w:t>Ako Upravni o</w:t>
      </w:r>
      <w:r w:rsidR="00A61310" w:rsidRPr="00CE4732">
        <w:rPr>
          <w:rFonts w:eastAsia="Calibri"/>
          <w:lang w:eastAsia="en-US"/>
        </w:rPr>
        <w:t>d</w:t>
      </w:r>
      <w:r w:rsidR="00AA4799" w:rsidRPr="00CE4732">
        <w:rPr>
          <w:rFonts w:eastAsia="Calibri"/>
          <w:lang w:eastAsia="en-US"/>
        </w:rPr>
        <w:t>bor ne raspiše natječaj iz stavka 2. ovoga članka</w:t>
      </w:r>
      <w:r w:rsidR="006362B9" w:rsidRPr="00CE4732">
        <w:rPr>
          <w:rFonts w:eastAsia="Calibri"/>
          <w:lang w:eastAsia="en-US"/>
        </w:rPr>
        <w:t xml:space="preserve">, natječaj će raspisati Ministarstvo kulture. </w:t>
      </w:r>
    </w:p>
    <w:p w:rsidR="005F0127" w:rsidRPr="00CE4732" w:rsidRDefault="005F0127" w:rsidP="004001BE">
      <w:pPr>
        <w:jc w:val="both"/>
        <w:rPr>
          <w:rFonts w:eastAsia="Calibri"/>
          <w:lang w:eastAsia="en-US"/>
        </w:rPr>
      </w:pPr>
    </w:p>
    <w:p w:rsidR="00AA4799" w:rsidRPr="00CE4732" w:rsidRDefault="004001BE" w:rsidP="004001BE">
      <w:pPr>
        <w:jc w:val="both"/>
        <w:rPr>
          <w:rFonts w:eastAsia="Calibri"/>
          <w:lang w:eastAsia="en-US"/>
        </w:rPr>
      </w:pPr>
      <w:r w:rsidRPr="00CE4732">
        <w:rPr>
          <w:rFonts w:eastAsia="Calibri"/>
          <w:lang w:eastAsia="en-US"/>
        </w:rPr>
        <w:t>(4)</w:t>
      </w:r>
      <w:r w:rsidR="00AE1778" w:rsidRPr="00CE4732">
        <w:rPr>
          <w:rFonts w:eastAsia="Calibri"/>
          <w:lang w:eastAsia="en-US"/>
        </w:rPr>
        <w:t xml:space="preserve"> </w:t>
      </w:r>
      <w:r w:rsidR="006362B9" w:rsidRPr="00CE4732">
        <w:rPr>
          <w:rFonts w:eastAsia="Calibri"/>
          <w:lang w:eastAsia="en-US"/>
        </w:rPr>
        <w:t xml:space="preserve">Ako Upravni odbor ne obavi razrješenje </w:t>
      </w:r>
      <w:r w:rsidR="00A84367" w:rsidRPr="00CE4732">
        <w:rPr>
          <w:rFonts w:eastAsia="Calibri"/>
          <w:lang w:eastAsia="en-US"/>
        </w:rPr>
        <w:t>r</w:t>
      </w:r>
      <w:r w:rsidR="006362B9" w:rsidRPr="00CE4732">
        <w:rPr>
          <w:rFonts w:eastAsia="Calibri"/>
          <w:lang w:eastAsia="en-US"/>
        </w:rPr>
        <w:t xml:space="preserve">avnatelja </w:t>
      </w:r>
      <w:r w:rsidR="005764EF" w:rsidRPr="00CE4732">
        <w:rPr>
          <w:rFonts w:eastAsia="Calibri"/>
          <w:lang w:eastAsia="en-US"/>
        </w:rPr>
        <w:t>C</w:t>
      </w:r>
      <w:r w:rsidR="006362B9" w:rsidRPr="00CE4732">
        <w:rPr>
          <w:rFonts w:eastAsia="Calibri"/>
          <w:lang w:eastAsia="en-US"/>
        </w:rPr>
        <w:t xml:space="preserve">entra kojemu je istekao mandat ili </w:t>
      </w:r>
      <w:r w:rsidR="005764EF" w:rsidRPr="00CE4732">
        <w:rPr>
          <w:rFonts w:eastAsia="Calibri"/>
          <w:lang w:eastAsia="en-US"/>
        </w:rPr>
        <w:t xml:space="preserve">ne </w:t>
      </w:r>
      <w:r w:rsidR="00BF47F7" w:rsidRPr="00CE4732">
        <w:rPr>
          <w:rFonts w:eastAsia="Calibri"/>
          <w:lang w:eastAsia="en-US"/>
        </w:rPr>
        <w:t>ovlast</w:t>
      </w:r>
      <w:r w:rsidR="00625A01" w:rsidRPr="00CE4732">
        <w:rPr>
          <w:rFonts w:eastAsia="Calibri"/>
          <w:lang w:eastAsia="en-US"/>
        </w:rPr>
        <w:t>i</w:t>
      </w:r>
      <w:r w:rsidR="00BF47F7" w:rsidRPr="00CE4732">
        <w:rPr>
          <w:rFonts w:eastAsia="Calibri"/>
          <w:lang w:eastAsia="en-US"/>
        </w:rPr>
        <w:t xml:space="preserve"> vršitelja dužnosti ravnatelja Centra</w:t>
      </w:r>
      <w:r w:rsidR="00625A01" w:rsidRPr="00CE4732">
        <w:rPr>
          <w:rFonts w:eastAsia="Calibri"/>
          <w:lang w:eastAsia="en-US"/>
        </w:rPr>
        <w:t>,</w:t>
      </w:r>
      <w:r w:rsidR="00BF47F7" w:rsidRPr="00CE4732">
        <w:rPr>
          <w:rFonts w:eastAsia="Calibri"/>
          <w:lang w:eastAsia="en-US"/>
        </w:rPr>
        <w:t xml:space="preserve"> Ministarstvo kulture razriješit će dužnosti </w:t>
      </w:r>
      <w:r w:rsidR="00A84367" w:rsidRPr="00CE4732">
        <w:rPr>
          <w:rFonts w:eastAsia="Calibri"/>
          <w:lang w:eastAsia="en-US"/>
        </w:rPr>
        <w:t>r</w:t>
      </w:r>
      <w:r w:rsidR="00BF47F7" w:rsidRPr="00CE4732">
        <w:rPr>
          <w:rFonts w:eastAsia="Calibri"/>
          <w:lang w:eastAsia="en-US"/>
        </w:rPr>
        <w:t>avnatelja Cent</w:t>
      </w:r>
      <w:r w:rsidR="005764EF" w:rsidRPr="00CE4732">
        <w:rPr>
          <w:rFonts w:eastAsia="Calibri"/>
          <w:lang w:eastAsia="en-US"/>
        </w:rPr>
        <w:t>r</w:t>
      </w:r>
      <w:r w:rsidR="00BF47F7" w:rsidRPr="00CE4732">
        <w:rPr>
          <w:rFonts w:eastAsia="Calibri"/>
          <w:lang w:eastAsia="en-US"/>
        </w:rPr>
        <w:t xml:space="preserve">a i imenovati vršitelja dužnosti </w:t>
      </w:r>
      <w:r w:rsidR="00A84367" w:rsidRPr="00CE4732">
        <w:rPr>
          <w:rFonts w:eastAsia="Calibri"/>
          <w:lang w:eastAsia="en-US"/>
        </w:rPr>
        <w:t>r</w:t>
      </w:r>
      <w:r w:rsidR="00BF47F7" w:rsidRPr="00CE4732">
        <w:rPr>
          <w:rFonts w:eastAsia="Calibri"/>
          <w:lang w:eastAsia="en-US"/>
        </w:rPr>
        <w:t xml:space="preserve">avnatelja Centra bez provođenja javnog natječaja do imenovanja </w:t>
      </w:r>
      <w:r w:rsidR="00A84367" w:rsidRPr="00CE4732">
        <w:rPr>
          <w:rFonts w:eastAsia="Calibri"/>
          <w:lang w:eastAsia="en-US"/>
        </w:rPr>
        <w:t>r</w:t>
      </w:r>
      <w:r w:rsidR="00BF47F7" w:rsidRPr="00CE4732">
        <w:rPr>
          <w:rFonts w:eastAsia="Calibri"/>
          <w:lang w:eastAsia="en-US"/>
        </w:rPr>
        <w:t xml:space="preserve">avnatelja Centra, odnosno vršitelja dužnosti ravnatelja Centra od strane Upravnog odbora. </w:t>
      </w: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397A73" w:rsidRPr="00CE4732">
        <w:rPr>
          <w:rFonts w:eastAsia="Calibri"/>
          <w:lang w:eastAsia="en-US"/>
        </w:rPr>
        <w:t>1</w:t>
      </w:r>
      <w:r w:rsidRPr="00CE4732">
        <w:rPr>
          <w:rFonts w:eastAsia="Calibri"/>
          <w:lang w:eastAsia="en-US"/>
        </w:rPr>
        <w:t>.</w:t>
      </w:r>
    </w:p>
    <w:p w:rsidR="0079439F" w:rsidRPr="00CE4732" w:rsidRDefault="0079439F" w:rsidP="005238AA">
      <w:pPr>
        <w:jc w:val="both"/>
        <w:rPr>
          <w:rFonts w:eastAsia="Calibri"/>
          <w:lang w:eastAsia="en-US"/>
        </w:rPr>
      </w:pPr>
    </w:p>
    <w:p w:rsidR="00925E5C" w:rsidRPr="00CE4732" w:rsidRDefault="004001BE" w:rsidP="004001BE">
      <w:pPr>
        <w:jc w:val="both"/>
        <w:rPr>
          <w:rFonts w:eastAsia="Calibri"/>
          <w:lang w:eastAsia="en-US"/>
        </w:rPr>
      </w:pPr>
      <w:r w:rsidRPr="00CE4732">
        <w:rPr>
          <w:rFonts w:eastAsia="Calibri"/>
          <w:lang w:eastAsia="en-US"/>
        </w:rPr>
        <w:t>(1)</w:t>
      </w:r>
      <w:r w:rsidR="00AE1778" w:rsidRPr="00CE4732">
        <w:rPr>
          <w:rFonts w:eastAsia="Calibri"/>
          <w:lang w:eastAsia="en-US"/>
        </w:rPr>
        <w:t xml:space="preserve"> </w:t>
      </w:r>
      <w:r w:rsidR="00451296" w:rsidRPr="00CE4732">
        <w:rPr>
          <w:rFonts w:eastAsia="Calibri"/>
          <w:lang w:eastAsia="en-US"/>
        </w:rPr>
        <w:t xml:space="preserve">Za </w:t>
      </w:r>
      <w:r w:rsidR="00BD215D" w:rsidRPr="00CE4732">
        <w:rPr>
          <w:rFonts w:eastAsia="Calibri"/>
          <w:lang w:eastAsia="en-US"/>
        </w:rPr>
        <w:t xml:space="preserve">ravnatelja </w:t>
      </w:r>
      <w:r w:rsidR="000F0541" w:rsidRPr="00CE4732">
        <w:rPr>
          <w:rFonts w:eastAsia="Calibri"/>
          <w:lang w:eastAsia="en-US"/>
        </w:rPr>
        <w:t xml:space="preserve">Centra može se imenovati </w:t>
      </w:r>
      <w:r w:rsidR="00C76961" w:rsidRPr="00CE4732">
        <w:rPr>
          <w:rFonts w:eastAsia="Calibri"/>
          <w:lang w:eastAsia="en-US"/>
        </w:rPr>
        <w:t>o</w:t>
      </w:r>
      <w:r w:rsidR="00C76961" w:rsidRPr="00CE4732">
        <w:t>soba koja je hrvatski državljanin, ima završen sveučilišni diplomski studij ili s njim izjednačen studij, aktivno znanje najma</w:t>
      </w:r>
      <w:r w:rsidR="00190804" w:rsidRPr="00CE4732">
        <w:t>nje jednoga svjetskog jezika</w:t>
      </w:r>
      <w:r w:rsidR="00625A01" w:rsidRPr="00CE4732">
        <w:t>,</w:t>
      </w:r>
      <w:r w:rsidR="00B30E80" w:rsidRPr="00CE4732">
        <w:t xml:space="preserve"> </w:t>
      </w:r>
      <w:r w:rsidR="00B30E80" w:rsidRPr="00CE4732">
        <w:rPr>
          <w:rFonts w:eastAsia="Calibri"/>
          <w:lang w:eastAsia="en-US"/>
        </w:rPr>
        <w:t xml:space="preserve">najmanje pet godina </w:t>
      </w:r>
      <w:r w:rsidR="000F0541" w:rsidRPr="00CE4732">
        <w:rPr>
          <w:rFonts w:eastAsia="Calibri"/>
          <w:lang w:eastAsia="en-US"/>
        </w:rPr>
        <w:t xml:space="preserve">rada </w:t>
      </w:r>
      <w:r w:rsidR="00B30E80" w:rsidRPr="00CE4732">
        <w:rPr>
          <w:rFonts w:eastAsia="Calibri"/>
          <w:lang w:eastAsia="en-US"/>
        </w:rPr>
        <w:t xml:space="preserve">u </w:t>
      </w:r>
      <w:r w:rsidR="00CE7392" w:rsidRPr="00CE4732">
        <w:rPr>
          <w:rFonts w:eastAsia="Calibri"/>
          <w:lang w:eastAsia="en-US"/>
        </w:rPr>
        <w:t xml:space="preserve">području </w:t>
      </w:r>
      <w:r w:rsidR="00B30E80" w:rsidRPr="00CE4732">
        <w:rPr>
          <w:rFonts w:eastAsia="Calibri"/>
          <w:lang w:eastAsia="en-US"/>
        </w:rPr>
        <w:t>audiovizualn</w:t>
      </w:r>
      <w:r w:rsidR="00CE7392" w:rsidRPr="00CE4732">
        <w:rPr>
          <w:rFonts w:eastAsia="Calibri"/>
          <w:lang w:eastAsia="en-US"/>
        </w:rPr>
        <w:t>ih djelatnosti</w:t>
      </w:r>
      <w:r w:rsidR="000F0541" w:rsidRPr="00CE4732">
        <w:rPr>
          <w:rFonts w:eastAsia="Calibri"/>
          <w:lang w:eastAsia="en-US"/>
        </w:rPr>
        <w:t xml:space="preserve"> </w:t>
      </w:r>
      <w:r w:rsidR="00625A01" w:rsidRPr="00CE4732">
        <w:rPr>
          <w:rFonts w:eastAsia="Calibri"/>
          <w:lang w:eastAsia="en-US"/>
        </w:rPr>
        <w:t>te</w:t>
      </w:r>
      <w:r w:rsidR="000F0541" w:rsidRPr="00CE4732">
        <w:rPr>
          <w:rFonts w:eastAsia="Calibri"/>
          <w:lang w:eastAsia="en-US"/>
        </w:rPr>
        <w:t xml:space="preserve"> ispunjava ostale uvjete propisane Statutom</w:t>
      </w:r>
      <w:r w:rsidR="00C76961" w:rsidRPr="00CE4732">
        <w:t>.</w:t>
      </w:r>
    </w:p>
    <w:p w:rsidR="006B0CB7" w:rsidRPr="00CE4732" w:rsidRDefault="006B0CB7" w:rsidP="004001BE">
      <w:pPr>
        <w:jc w:val="both"/>
        <w:rPr>
          <w:rFonts w:eastAsia="Calibri"/>
          <w:lang w:eastAsia="en-US"/>
        </w:rPr>
      </w:pPr>
    </w:p>
    <w:p w:rsidR="000A03C4" w:rsidRPr="00CE4732" w:rsidRDefault="004001BE" w:rsidP="004001BE">
      <w:pPr>
        <w:rPr>
          <w:rFonts w:eastAsia="Calibri"/>
        </w:rPr>
      </w:pPr>
      <w:r w:rsidRPr="00CE4732">
        <w:rPr>
          <w:rFonts w:eastAsia="Calibri"/>
        </w:rPr>
        <w:t>(2)</w:t>
      </w:r>
      <w:r w:rsidR="00AE1778" w:rsidRPr="00CE4732">
        <w:rPr>
          <w:rFonts w:eastAsia="Calibri"/>
        </w:rPr>
        <w:t xml:space="preserve"> </w:t>
      </w:r>
      <w:r w:rsidR="006029B5" w:rsidRPr="00CE4732">
        <w:rPr>
          <w:rFonts w:eastAsia="Calibri"/>
        </w:rPr>
        <w:t xml:space="preserve">Ravnatelj </w:t>
      </w:r>
      <w:r w:rsidR="00625A01" w:rsidRPr="00CE4732">
        <w:rPr>
          <w:rFonts w:eastAsia="Calibri"/>
        </w:rPr>
        <w:t xml:space="preserve">Centra </w:t>
      </w:r>
      <w:r w:rsidR="00565F89" w:rsidRPr="00CE4732">
        <w:rPr>
          <w:rFonts w:eastAsia="Calibri"/>
        </w:rPr>
        <w:t xml:space="preserve">će se razriješiti </w:t>
      </w:r>
      <w:r w:rsidR="006B0CB7" w:rsidRPr="00CE4732">
        <w:rPr>
          <w:rFonts w:eastAsia="Calibri"/>
        </w:rPr>
        <w:t>prije isteka mandata</w:t>
      </w:r>
      <w:r w:rsidR="00AA1C35" w:rsidRPr="00CE4732">
        <w:rPr>
          <w:rFonts w:eastAsia="Calibri"/>
        </w:rPr>
        <w:t>:</w:t>
      </w:r>
    </w:p>
    <w:p w:rsidR="00925E5C" w:rsidRPr="00CE4732" w:rsidRDefault="006B0CB7" w:rsidP="00DF7BA8">
      <w:pPr>
        <w:numPr>
          <w:ilvl w:val="0"/>
          <w:numId w:val="56"/>
        </w:numPr>
        <w:ind w:hanging="294"/>
        <w:jc w:val="both"/>
        <w:rPr>
          <w:rFonts w:eastAsia="Calibri"/>
          <w:lang w:eastAsia="en-US"/>
        </w:rPr>
      </w:pPr>
      <w:r w:rsidRPr="00CE4732">
        <w:rPr>
          <w:rFonts w:eastAsia="Calibri"/>
        </w:rPr>
        <w:t>na vlastiti zahtjev</w:t>
      </w:r>
      <w:r w:rsidR="00F0787E" w:rsidRPr="00CE4732">
        <w:rPr>
          <w:rFonts w:eastAsia="Calibri"/>
        </w:rPr>
        <w:t>;</w:t>
      </w:r>
      <w:r w:rsidR="00F0787E" w:rsidRPr="00CE4732">
        <w:rPr>
          <w:rFonts w:eastAsia="Calibri"/>
          <w:lang w:eastAsia="en-US"/>
        </w:rPr>
        <w:t xml:space="preserve"> </w:t>
      </w:r>
    </w:p>
    <w:p w:rsidR="00565F89" w:rsidRPr="00CE4732" w:rsidRDefault="00565F89" w:rsidP="00DF7BA8">
      <w:pPr>
        <w:numPr>
          <w:ilvl w:val="0"/>
          <w:numId w:val="56"/>
        </w:numPr>
        <w:ind w:hanging="294"/>
        <w:jc w:val="both"/>
        <w:rPr>
          <w:rFonts w:eastAsia="Calibri"/>
          <w:lang w:eastAsia="en-US"/>
        </w:rPr>
      </w:pPr>
      <w:r w:rsidRPr="00CE4732">
        <w:rPr>
          <w:rFonts w:eastAsia="Calibri"/>
          <w:lang w:eastAsia="en-US"/>
        </w:rPr>
        <w:t>ako nastanu takvi razlozi koji po posebnim propisima ili propisima kojima se uređuje radni odnos dovode do prestanka ugovora o radu;</w:t>
      </w:r>
    </w:p>
    <w:p w:rsidR="00565F89" w:rsidRPr="00CE4732" w:rsidRDefault="00565F89" w:rsidP="00DF7BA8">
      <w:pPr>
        <w:numPr>
          <w:ilvl w:val="0"/>
          <w:numId w:val="56"/>
        </w:numPr>
        <w:ind w:hanging="294"/>
        <w:jc w:val="both"/>
        <w:rPr>
          <w:rFonts w:eastAsia="Calibri"/>
          <w:lang w:eastAsia="en-US"/>
        </w:rPr>
      </w:pPr>
      <w:r w:rsidRPr="00CE4732">
        <w:rPr>
          <w:rFonts w:eastAsia="Calibri"/>
          <w:lang w:eastAsia="en-US"/>
        </w:rPr>
        <w:t>ako ne postupa po propisima ili općim aktima ustanove, ili neosnovano ne izvršava odluke tijela Centra ili postupa protivno njima;</w:t>
      </w:r>
    </w:p>
    <w:p w:rsidR="00565F89" w:rsidRPr="00CE4732" w:rsidRDefault="00565F89" w:rsidP="00DF7BA8">
      <w:pPr>
        <w:numPr>
          <w:ilvl w:val="0"/>
          <w:numId w:val="56"/>
        </w:numPr>
        <w:ind w:hanging="294"/>
        <w:jc w:val="both"/>
        <w:rPr>
          <w:rFonts w:eastAsia="Calibri"/>
          <w:lang w:eastAsia="en-US"/>
        </w:rPr>
      </w:pPr>
      <w:r w:rsidRPr="00CE4732">
        <w:rPr>
          <w:rFonts w:eastAsia="Calibri"/>
          <w:lang w:eastAsia="en-US"/>
        </w:rPr>
        <w:t>ako svojim nesavjesnim ili nepravilnim radom prouzroči Centru veću štetu ili ako zanemaruje ili nesavjesno obavlja svoje dužnosti tako da su nastale ili mogu nastati veće smetnje u obavljanju djelatnosti;</w:t>
      </w:r>
    </w:p>
    <w:p w:rsidR="006A1257" w:rsidRPr="00CE4732" w:rsidRDefault="00614174" w:rsidP="00DF7BA8">
      <w:pPr>
        <w:numPr>
          <w:ilvl w:val="0"/>
          <w:numId w:val="56"/>
        </w:numPr>
        <w:ind w:hanging="294"/>
        <w:rPr>
          <w:rFonts w:eastAsia="Calibri"/>
        </w:rPr>
      </w:pPr>
      <w:r w:rsidRPr="00CE4732">
        <w:rPr>
          <w:rFonts w:eastAsia="Calibri"/>
        </w:rPr>
        <w:t>ako je pravomoćno osuđen za kazneno djelo</w:t>
      </w:r>
      <w:r w:rsidR="00F0787E" w:rsidRPr="00CE4732">
        <w:rPr>
          <w:rFonts w:eastAsia="Calibri"/>
        </w:rPr>
        <w:t xml:space="preserve">; </w:t>
      </w:r>
    </w:p>
    <w:p w:rsidR="00B03C05" w:rsidRPr="00CE4732" w:rsidRDefault="00B03C05" w:rsidP="00DF7BA8">
      <w:pPr>
        <w:numPr>
          <w:ilvl w:val="0"/>
          <w:numId w:val="56"/>
        </w:numPr>
        <w:ind w:hanging="294"/>
        <w:jc w:val="both"/>
        <w:rPr>
          <w:rFonts w:eastAsia="Calibri"/>
          <w:lang w:eastAsia="en-US"/>
        </w:rPr>
      </w:pPr>
      <w:r w:rsidRPr="00CE4732">
        <w:rPr>
          <w:rFonts w:eastAsia="Calibri"/>
          <w:lang w:eastAsia="en-US"/>
        </w:rPr>
        <w:t>u drugim slučajevima predviđenim</w:t>
      </w:r>
      <w:r w:rsidR="00F0787E" w:rsidRPr="00CE4732">
        <w:rPr>
          <w:rFonts w:eastAsia="Calibri"/>
          <w:lang w:eastAsia="en-US"/>
        </w:rPr>
        <w:t>a</w:t>
      </w:r>
      <w:r w:rsidRPr="00CE4732">
        <w:rPr>
          <w:rFonts w:eastAsia="Calibri"/>
          <w:lang w:eastAsia="en-US"/>
        </w:rPr>
        <w:t xml:space="preserve"> </w:t>
      </w:r>
      <w:r w:rsidR="002238AA" w:rsidRPr="00CE4732">
        <w:rPr>
          <w:rFonts w:eastAsia="Calibri"/>
          <w:lang w:eastAsia="en-US"/>
        </w:rPr>
        <w:t xml:space="preserve">Statutom i </w:t>
      </w:r>
      <w:r w:rsidRPr="00CE4732">
        <w:rPr>
          <w:rFonts w:eastAsia="Calibri"/>
          <w:lang w:eastAsia="en-US"/>
        </w:rPr>
        <w:t>ovim Zakonom.</w:t>
      </w:r>
    </w:p>
    <w:p w:rsidR="00FE77F2" w:rsidRPr="00CE4732" w:rsidRDefault="00FE77F2" w:rsidP="00565F89">
      <w:pPr>
        <w:jc w:val="both"/>
        <w:rPr>
          <w:rFonts w:eastAsia="Calibri"/>
          <w:lang w:eastAsia="en-US"/>
        </w:rPr>
      </w:pPr>
    </w:p>
    <w:p w:rsidR="0079439F" w:rsidRPr="00CE4732" w:rsidRDefault="00C8631C" w:rsidP="005238AA">
      <w:pPr>
        <w:jc w:val="center"/>
        <w:rPr>
          <w:rFonts w:eastAsia="Calibri"/>
          <w:lang w:eastAsia="en-US"/>
        </w:rPr>
      </w:pPr>
      <w:r w:rsidRPr="00CE4732">
        <w:rPr>
          <w:rFonts w:eastAsia="Calibri"/>
          <w:lang w:eastAsia="en-US"/>
        </w:rPr>
        <w:lastRenderedPageBreak/>
        <w:t xml:space="preserve">Članak </w:t>
      </w:r>
      <w:r w:rsidR="00C26038" w:rsidRPr="00CE4732">
        <w:rPr>
          <w:rFonts w:eastAsia="Calibri"/>
          <w:lang w:eastAsia="en-US"/>
        </w:rPr>
        <w:t>3</w:t>
      </w:r>
      <w:r w:rsidR="00397A73" w:rsidRPr="00CE4732">
        <w:rPr>
          <w:rFonts w:eastAsia="Calibri"/>
          <w:lang w:eastAsia="en-US"/>
        </w:rPr>
        <w:t>2</w:t>
      </w:r>
      <w:r w:rsidR="0079439F"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79439F" w:rsidP="00083F1A">
      <w:pPr>
        <w:jc w:val="both"/>
        <w:rPr>
          <w:rFonts w:eastAsia="Calibri"/>
          <w:lang w:eastAsia="en-US"/>
        </w:rPr>
      </w:pPr>
      <w:r w:rsidRPr="00CE4732">
        <w:rPr>
          <w:rFonts w:eastAsia="Calibri"/>
          <w:lang w:eastAsia="en-US"/>
        </w:rPr>
        <w:t>Ravnatelj</w:t>
      </w:r>
      <w:r w:rsidR="00565F89" w:rsidRPr="00CE4732">
        <w:rPr>
          <w:rFonts w:eastAsia="Calibri"/>
          <w:lang w:eastAsia="en-US"/>
        </w:rPr>
        <w:t xml:space="preserve"> Centra</w:t>
      </w:r>
      <w:r w:rsidR="005165F7" w:rsidRPr="00CE4732">
        <w:rPr>
          <w:rFonts w:eastAsia="Calibri"/>
          <w:lang w:eastAsia="en-US"/>
        </w:rPr>
        <w:t xml:space="preserve"> obavlja sljedeće poslove</w:t>
      </w:r>
      <w:r w:rsidRPr="00CE4732">
        <w:rPr>
          <w:rFonts w:eastAsia="Calibri"/>
          <w:lang w:eastAsia="en-US"/>
        </w:rPr>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organizira i vodi rad i poslovanje Centra</w:t>
      </w:r>
      <w:r w:rsidR="00F0787E" w:rsidRPr="00CE4732">
        <w:rPr>
          <w:rFonts w:eastAsia="Calibri"/>
          <w:lang w:eastAsia="en-US"/>
        </w:rPr>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predstavlja i zastupa Centar</w:t>
      </w:r>
      <w:r w:rsidR="00F0787E" w:rsidRPr="00CE4732">
        <w:rPr>
          <w:rFonts w:eastAsia="Calibri"/>
          <w:lang w:eastAsia="en-US"/>
        </w:rPr>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odgovara za zakonitost rada Centra</w:t>
      </w:r>
      <w:r w:rsidR="00F0787E" w:rsidRPr="00CE4732">
        <w:rPr>
          <w:rFonts w:eastAsia="Calibri"/>
          <w:lang w:eastAsia="en-US"/>
        </w:rPr>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poduzima pravne radnje u ime i za račun Centra</w:t>
      </w:r>
      <w:r w:rsidR="00E346DF" w:rsidRPr="00CE4732">
        <w:rPr>
          <w:rFonts w:eastAsia="Calibri"/>
          <w:lang w:eastAsia="en-US"/>
        </w:rPr>
        <w:t>;</w:t>
      </w:r>
    </w:p>
    <w:p w:rsidR="0042131E" w:rsidRPr="00CE4732" w:rsidRDefault="0042131E" w:rsidP="00DF7BA8">
      <w:pPr>
        <w:numPr>
          <w:ilvl w:val="0"/>
          <w:numId w:val="16"/>
        </w:numPr>
        <w:ind w:left="709" w:hanging="283"/>
        <w:jc w:val="both"/>
        <w:rPr>
          <w:rFonts w:eastAsia="Calibri"/>
          <w:lang w:eastAsia="en-US"/>
        </w:rPr>
      </w:pPr>
      <w:r w:rsidRPr="00CE4732">
        <w:rPr>
          <w:rFonts w:eastAsia="Calibri"/>
          <w:lang w:eastAsia="en-US"/>
        </w:rPr>
        <w:t>predlaže Vijeću Nacionalni program</w:t>
      </w:r>
      <w:r w:rsidR="00E346DF" w:rsidRPr="00CE4732">
        <w:rPr>
          <w:rFonts w:eastAsia="Calibri"/>
          <w:lang w:eastAsia="en-US"/>
        </w:rPr>
        <w:t xml:space="preserve">; </w:t>
      </w:r>
    </w:p>
    <w:p w:rsidR="00F100B1" w:rsidRPr="00CE4732" w:rsidRDefault="0008302B" w:rsidP="00DF7BA8">
      <w:pPr>
        <w:numPr>
          <w:ilvl w:val="0"/>
          <w:numId w:val="16"/>
        </w:numPr>
        <w:ind w:left="709" w:hanging="283"/>
        <w:jc w:val="both"/>
        <w:rPr>
          <w:rFonts w:eastAsia="Calibri"/>
          <w:lang w:eastAsia="en-US"/>
        </w:rPr>
      </w:pPr>
      <w:r w:rsidRPr="00CE4732">
        <w:rPr>
          <w:rFonts w:eastAsia="Calibri"/>
          <w:lang w:eastAsia="en-US"/>
        </w:rPr>
        <w:t>predlaže</w:t>
      </w:r>
      <w:r w:rsidR="00F100B1" w:rsidRPr="00CE4732">
        <w:rPr>
          <w:rFonts w:eastAsia="Calibri"/>
          <w:lang w:eastAsia="en-US"/>
        </w:rPr>
        <w:t xml:space="preserve"> Vijeću godišnji plan provedbe Nacionalnog</w:t>
      </w:r>
      <w:r w:rsidR="00E346DF" w:rsidRPr="00CE4732">
        <w:rPr>
          <w:rFonts w:eastAsia="Calibri"/>
          <w:lang w:eastAsia="en-US"/>
        </w:rPr>
        <w:t>a</w:t>
      </w:r>
      <w:r w:rsidR="00F100B1" w:rsidRPr="00CE4732">
        <w:rPr>
          <w:rFonts w:eastAsia="Calibri"/>
          <w:lang w:eastAsia="en-US"/>
        </w:rPr>
        <w:t xml:space="preserve"> programa</w:t>
      </w:r>
      <w:r w:rsidR="009C225D" w:rsidRPr="00CE4732">
        <w:rPr>
          <w:rFonts w:eastAsia="Calibri"/>
          <w:lang w:eastAsia="en-US"/>
        </w:rPr>
        <w:t xml:space="preserve"> te izvješće o godišnjem planu provedbe</w:t>
      </w:r>
      <w:r w:rsidR="00853661" w:rsidRPr="00CE4732">
        <w:rPr>
          <w:rFonts w:eastAsia="Calibri"/>
          <w:lang w:eastAsia="en-US"/>
        </w:rPr>
        <w:t xml:space="preserve"> N</w:t>
      </w:r>
      <w:r w:rsidR="009C225D" w:rsidRPr="00CE4732">
        <w:rPr>
          <w:rFonts w:eastAsia="Calibri"/>
          <w:lang w:eastAsia="en-US"/>
        </w:rPr>
        <w:t>acionalnog</w:t>
      </w:r>
      <w:r w:rsidR="00E346DF" w:rsidRPr="00CE4732">
        <w:rPr>
          <w:rFonts w:eastAsia="Calibri"/>
          <w:lang w:eastAsia="en-US"/>
        </w:rPr>
        <w:t>a</w:t>
      </w:r>
      <w:r w:rsidR="009C225D" w:rsidRPr="00CE4732">
        <w:rPr>
          <w:rFonts w:eastAsia="Calibri"/>
          <w:lang w:eastAsia="en-US"/>
        </w:rPr>
        <w:t xml:space="preserve"> programa</w:t>
      </w:r>
      <w:r w:rsidR="00E346DF" w:rsidRPr="00CE4732">
        <w:rPr>
          <w:rFonts w:eastAsia="Calibri"/>
          <w:lang w:eastAsia="en-US"/>
        </w:rPr>
        <w:t>;</w:t>
      </w:r>
    </w:p>
    <w:p w:rsidR="00CF5A3E" w:rsidRPr="00CE4732" w:rsidRDefault="00CF5A3E" w:rsidP="00DF7BA8">
      <w:pPr>
        <w:numPr>
          <w:ilvl w:val="0"/>
          <w:numId w:val="16"/>
        </w:numPr>
        <w:ind w:left="709" w:hanging="283"/>
        <w:jc w:val="both"/>
        <w:rPr>
          <w:rFonts w:eastAsia="Calibri"/>
          <w:lang w:eastAsia="en-US"/>
        </w:rPr>
      </w:pPr>
      <w:r w:rsidRPr="00CE4732">
        <w:rPr>
          <w:rFonts w:eastAsia="Calibri"/>
          <w:lang w:eastAsia="en-US"/>
        </w:rPr>
        <w:t xml:space="preserve">predlaže </w:t>
      </w:r>
      <w:r w:rsidR="0042131E" w:rsidRPr="00CE4732">
        <w:rPr>
          <w:rFonts w:eastAsia="Calibri"/>
          <w:lang w:eastAsia="en-US"/>
        </w:rPr>
        <w:t>Upravnom</w:t>
      </w:r>
      <w:r w:rsidR="00E346DF" w:rsidRPr="00CE4732">
        <w:rPr>
          <w:rFonts w:eastAsia="Calibri"/>
          <w:lang w:eastAsia="en-US"/>
        </w:rPr>
        <w:t>u</w:t>
      </w:r>
      <w:r w:rsidR="0042131E" w:rsidRPr="00CE4732">
        <w:rPr>
          <w:rFonts w:eastAsia="Calibri"/>
          <w:lang w:eastAsia="en-US"/>
        </w:rPr>
        <w:t xml:space="preserve"> odboru g</w:t>
      </w:r>
      <w:r w:rsidRPr="00CE4732">
        <w:rPr>
          <w:rFonts w:eastAsia="Calibri"/>
          <w:lang w:eastAsia="en-US"/>
        </w:rPr>
        <w:t xml:space="preserve">odišnji program rada </w:t>
      </w:r>
      <w:r w:rsidR="0081196E" w:rsidRPr="00CE4732">
        <w:rPr>
          <w:rFonts w:eastAsia="Calibri"/>
          <w:lang w:eastAsia="en-US"/>
        </w:rPr>
        <w:t xml:space="preserve">i razvoja </w:t>
      </w:r>
      <w:r w:rsidRPr="00CE4732">
        <w:rPr>
          <w:rFonts w:eastAsia="Calibri"/>
          <w:lang w:eastAsia="en-US"/>
        </w:rPr>
        <w:t>Centra</w:t>
      </w:r>
      <w:r w:rsidR="00E346DF" w:rsidRPr="00CE4732">
        <w:rPr>
          <w:rFonts w:eastAsia="Calibri"/>
          <w:lang w:eastAsia="en-US"/>
        </w:rPr>
        <w:t>;</w:t>
      </w:r>
    </w:p>
    <w:p w:rsidR="00E65CB2" w:rsidRPr="00CE4732" w:rsidRDefault="00E65CB2" w:rsidP="00DF7BA8">
      <w:pPr>
        <w:numPr>
          <w:ilvl w:val="0"/>
          <w:numId w:val="16"/>
        </w:numPr>
        <w:ind w:left="709" w:hanging="283"/>
        <w:jc w:val="both"/>
        <w:rPr>
          <w:rFonts w:eastAsia="Calibri"/>
          <w:lang w:eastAsia="en-US"/>
        </w:rPr>
      </w:pPr>
      <w:r w:rsidRPr="00CE4732">
        <w:rPr>
          <w:rFonts w:eastAsia="Calibri"/>
          <w:lang w:eastAsia="en-US"/>
        </w:rPr>
        <w:t>predlaže Upravnom</w:t>
      </w:r>
      <w:r w:rsidR="00E346DF" w:rsidRPr="00CE4732">
        <w:rPr>
          <w:rFonts w:eastAsia="Calibri"/>
          <w:lang w:eastAsia="en-US"/>
        </w:rPr>
        <w:t>u</w:t>
      </w:r>
      <w:r w:rsidRPr="00CE4732">
        <w:rPr>
          <w:rFonts w:eastAsia="Calibri"/>
          <w:lang w:eastAsia="en-US"/>
        </w:rPr>
        <w:t xml:space="preserve"> odboru godišnji financijski plan</w:t>
      </w:r>
      <w:r w:rsidR="00260BAC" w:rsidRPr="00CE4732">
        <w:rPr>
          <w:rFonts w:eastAsia="Calibri"/>
          <w:lang w:eastAsia="en-US"/>
        </w:rPr>
        <w:t xml:space="preserve"> Centra</w:t>
      </w:r>
      <w:r w:rsidR="00E346DF" w:rsidRPr="00CE4732">
        <w:rPr>
          <w:rFonts w:eastAsia="Calibri"/>
          <w:lang w:eastAsia="en-US"/>
        </w:rPr>
        <w:t>;</w:t>
      </w:r>
    </w:p>
    <w:p w:rsidR="00426CC5" w:rsidRPr="00CE4732" w:rsidRDefault="00CF5A3E" w:rsidP="00DF7BA8">
      <w:pPr>
        <w:numPr>
          <w:ilvl w:val="0"/>
          <w:numId w:val="16"/>
        </w:numPr>
        <w:ind w:left="709" w:hanging="283"/>
        <w:jc w:val="both"/>
        <w:rPr>
          <w:rFonts w:eastAsia="Calibri"/>
          <w:lang w:eastAsia="en-US"/>
        </w:rPr>
      </w:pPr>
      <w:r w:rsidRPr="00CE4732">
        <w:rPr>
          <w:rFonts w:eastAsia="Calibri"/>
          <w:lang w:eastAsia="en-US"/>
        </w:rPr>
        <w:t>podnosi Upravnom</w:t>
      </w:r>
      <w:r w:rsidR="00E346DF" w:rsidRPr="00CE4732">
        <w:rPr>
          <w:rFonts w:eastAsia="Calibri"/>
          <w:lang w:eastAsia="en-US"/>
        </w:rPr>
        <w:t>u</w:t>
      </w:r>
      <w:r w:rsidRPr="00CE4732">
        <w:rPr>
          <w:rFonts w:eastAsia="Calibri"/>
          <w:lang w:eastAsia="en-US"/>
        </w:rPr>
        <w:t xml:space="preserve"> odboru </w:t>
      </w:r>
      <w:r w:rsidR="00B2225D" w:rsidRPr="00CE4732">
        <w:rPr>
          <w:rFonts w:eastAsia="Calibri"/>
          <w:lang w:eastAsia="en-US"/>
        </w:rPr>
        <w:t xml:space="preserve">godišnje </w:t>
      </w:r>
      <w:r w:rsidR="00FC0A4E" w:rsidRPr="00CE4732">
        <w:rPr>
          <w:rFonts w:eastAsia="Calibri"/>
          <w:lang w:eastAsia="en-US"/>
        </w:rPr>
        <w:t>izvješće o financijskom</w:t>
      </w:r>
      <w:r w:rsidR="00E346DF" w:rsidRPr="00CE4732">
        <w:rPr>
          <w:rFonts w:eastAsia="Calibri"/>
          <w:lang w:eastAsia="en-US"/>
        </w:rPr>
        <w:t>e</w:t>
      </w:r>
      <w:r w:rsidR="00FC0A4E" w:rsidRPr="00CE4732">
        <w:rPr>
          <w:rFonts w:eastAsia="Calibri"/>
          <w:lang w:eastAsia="en-US"/>
        </w:rPr>
        <w:t xml:space="preserve"> poslovanju</w:t>
      </w:r>
      <w:r w:rsidR="00E346DF" w:rsidRPr="00CE4732">
        <w:rPr>
          <w:rFonts w:eastAsia="Calibri"/>
          <w:lang w:eastAsia="en-US"/>
        </w:rPr>
        <w:t xml:space="preserve">; </w:t>
      </w:r>
    </w:p>
    <w:p w:rsidR="00EA04DF" w:rsidRPr="00CE4732" w:rsidRDefault="00996CB7" w:rsidP="00DF7BA8">
      <w:pPr>
        <w:numPr>
          <w:ilvl w:val="0"/>
          <w:numId w:val="16"/>
        </w:numPr>
        <w:ind w:left="709" w:hanging="283"/>
        <w:jc w:val="both"/>
        <w:rPr>
          <w:rFonts w:eastAsia="Calibri"/>
          <w:lang w:eastAsia="en-US"/>
        </w:rPr>
      </w:pPr>
      <w:r w:rsidRPr="00CE4732">
        <w:rPr>
          <w:rFonts w:eastAsia="Calibri"/>
          <w:lang w:eastAsia="en-US"/>
        </w:rPr>
        <w:t>podnosi</w:t>
      </w:r>
      <w:r w:rsidR="00426CC5" w:rsidRPr="00CE4732">
        <w:rPr>
          <w:rFonts w:eastAsia="Calibri"/>
          <w:lang w:eastAsia="en-US"/>
        </w:rPr>
        <w:t xml:space="preserve"> </w:t>
      </w:r>
      <w:r w:rsidR="00307C9C" w:rsidRPr="00CE4732">
        <w:rPr>
          <w:rFonts w:eastAsia="Calibri"/>
          <w:lang w:eastAsia="en-US"/>
        </w:rPr>
        <w:t>Upravnom</w:t>
      </w:r>
      <w:r w:rsidR="00E346DF" w:rsidRPr="00CE4732">
        <w:rPr>
          <w:rFonts w:eastAsia="Calibri"/>
          <w:lang w:eastAsia="en-US"/>
        </w:rPr>
        <w:t>u</w:t>
      </w:r>
      <w:r w:rsidR="00307C9C" w:rsidRPr="00CE4732">
        <w:rPr>
          <w:rFonts w:eastAsia="Calibri"/>
          <w:lang w:eastAsia="en-US"/>
        </w:rPr>
        <w:t xml:space="preserve"> odboru</w:t>
      </w:r>
      <w:r w:rsidR="00426CC5" w:rsidRPr="00CE4732">
        <w:rPr>
          <w:rFonts w:eastAsia="Calibri"/>
          <w:lang w:eastAsia="en-US"/>
        </w:rPr>
        <w:t xml:space="preserve"> </w:t>
      </w:r>
      <w:r w:rsidR="00307C9C" w:rsidRPr="00CE4732">
        <w:rPr>
          <w:rFonts w:eastAsia="Calibri"/>
          <w:lang w:eastAsia="en-US"/>
        </w:rPr>
        <w:t>godišnje</w:t>
      </w:r>
      <w:r w:rsidR="00426CC5" w:rsidRPr="00CE4732">
        <w:rPr>
          <w:rFonts w:eastAsia="Calibri"/>
          <w:lang w:eastAsia="en-US"/>
        </w:rPr>
        <w:t xml:space="preserve"> izvješć</w:t>
      </w:r>
      <w:r w:rsidR="00307C9C" w:rsidRPr="00CE4732">
        <w:rPr>
          <w:rFonts w:eastAsia="Calibri"/>
          <w:lang w:eastAsia="en-US"/>
        </w:rPr>
        <w:t>e</w:t>
      </w:r>
      <w:r w:rsidR="00426CC5" w:rsidRPr="00CE4732">
        <w:rPr>
          <w:rFonts w:eastAsia="Calibri"/>
          <w:lang w:eastAsia="en-US"/>
        </w:rPr>
        <w:t xml:space="preserve"> o radu Centra</w:t>
      </w:r>
      <w:r w:rsidR="00E346DF" w:rsidRPr="00CE4732">
        <w:rPr>
          <w:rFonts w:eastAsia="Calibri"/>
          <w:lang w:eastAsia="en-US"/>
        </w:rPr>
        <w:t>;</w:t>
      </w:r>
    </w:p>
    <w:p w:rsidR="0079439F" w:rsidRPr="00CE4732" w:rsidRDefault="0079439F" w:rsidP="00DF7BA8">
      <w:pPr>
        <w:numPr>
          <w:ilvl w:val="0"/>
          <w:numId w:val="16"/>
        </w:numPr>
        <w:ind w:left="709" w:hanging="283"/>
        <w:jc w:val="both"/>
        <w:rPr>
          <w:rFonts w:eastAsia="Calibri"/>
          <w:lang w:eastAsia="en-US"/>
        </w:rPr>
      </w:pPr>
      <w:r w:rsidRPr="00CE4732">
        <w:rPr>
          <w:rFonts w:eastAsia="Calibri"/>
          <w:lang w:eastAsia="en-US"/>
        </w:rPr>
        <w:t>predlaže Upravnom</w:t>
      </w:r>
      <w:r w:rsidR="00E346DF" w:rsidRPr="00CE4732">
        <w:rPr>
          <w:rFonts w:eastAsia="Calibri"/>
          <w:lang w:eastAsia="en-US"/>
        </w:rPr>
        <w:t>u</w:t>
      </w:r>
      <w:r w:rsidRPr="00CE4732">
        <w:rPr>
          <w:rFonts w:eastAsia="Calibri"/>
          <w:lang w:eastAsia="en-US"/>
        </w:rPr>
        <w:t xml:space="preserve"> odboru Statut i ostale opće akte</w:t>
      </w:r>
      <w:r w:rsidR="00E346DF" w:rsidRPr="00CE4732">
        <w:rPr>
          <w:rFonts w:eastAsia="Calibri"/>
          <w:lang w:eastAsia="en-US"/>
        </w:rPr>
        <w:t>;</w:t>
      </w:r>
    </w:p>
    <w:p w:rsidR="0079439F" w:rsidRPr="00CE4732" w:rsidRDefault="00565F89" w:rsidP="00DF7BA8">
      <w:pPr>
        <w:numPr>
          <w:ilvl w:val="0"/>
          <w:numId w:val="16"/>
        </w:numPr>
        <w:ind w:left="709" w:hanging="283"/>
        <w:jc w:val="both"/>
        <w:rPr>
          <w:rFonts w:eastAsia="Calibri"/>
          <w:lang w:eastAsia="en-US"/>
        </w:rPr>
      </w:pPr>
      <w:r w:rsidRPr="00CE4732">
        <w:rPr>
          <w:rFonts w:eastAsia="Calibri"/>
          <w:lang w:eastAsia="en-US"/>
        </w:rPr>
        <w:t xml:space="preserve">provodi </w:t>
      </w:r>
      <w:r w:rsidR="00E346DF" w:rsidRPr="00CE4732">
        <w:rPr>
          <w:rFonts w:eastAsia="Calibri"/>
          <w:lang w:eastAsia="en-US"/>
        </w:rPr>
        <w:t>akt</w:t>
      </w:r>
      <w:r w:rsidR="006D02D8" w:rsidRPr="00CE4732">
        <w:rPr>
          <w:rFonts w:eastAsia="Calibri"/>
          <w:lang w:eastAsia="en-US"/>
        </w:rPr>
        <w:t>e</w:t>
      </w:r>
      <w:r w:rsidR="00E346DF" w:rsidRPr="00CE4732">
        <w:rPr>
          <w:rFonts w:eastAsia="Calibri"/>
          <w:lang w:eastAsia="en-US"/>
        </w:rPr>
        <w:t xml:space="preserve"> i zaključk</w:t>
      </w:r>
      <w:r w:rsidR="006D02D8" w:rsidRPr="00CE4732">
        <w:rPr>
          <w:rFonts w:eastAsia="Calibri"/>
          <w:lang w:eastAsia="en-US"/>
        </w:rPr>
        <w:t>e</w:t>
      </w:r>
      <w:r w:rsidR="00E346DF" w:rsidRPr="00CE4732">
        <w:rPr>
          <w:rFonts w:eastAsia="Calibri"/>
          <w:lang w:eastAsia="en-US"/>
        </w:rPr>
        <w:t xml:space="preserve"> Upravnog</w:t>
      </w:r>
      <w:r w:rsidR="00CE6CFC" w:rsidRPr="00CE4732">
        <w:rPr>
          <w:rFonts w:eastAsia="Calibri"/>
          <w:lang w:eastAsia="en-US"/>
        </w:rPr>
        <w:t>a</w:t>
      </w:r>
      <w:r w:rsidR="00E346DF" w:rsidRPr="00CE4732">
        <w:rPr>
          <w:rFonts w:eastAsia="Calibri"/>
          <w:lang w:eastAsia="en-US"/>
        </w:rPr>
        <w:t xml:space="preserve"> odbora</w:t>
      </w:r>
      <w:r w:rsidR="00CE6CFC" w:rsidRPr="00CE4732">
        <w:rPr>
          <w:rFonts w:eastAsia="Calibri"/>
          <w:lang w:eastAsia="en-US"/>
        </w:rPr>
        <w:t xml:space="preserve"> i </w:t>
      </w:r>
      <w:r w:rsidR="00E346DF" w:rsidRPr="00CE4732">
        <w:rPr>
          <w:rFonts w:eastAsia="Calibri"/>
          <w:lang w:eastAsia="en-US"/>
        </w:rPr>
        <w:t>Vijeća</w:t>
      </w:r>
      <w:r w:rsidR="00CE6CFC" w:rsidRPr="00CE4732">
        <w:rPr>
          <w:rFonts w:eastAsia="Calibri"/>
          <w:lang w:eastAsia="en-US"/>
        </w:rPr>
        <w:t>;</w:t>
      </w:r>
    </w:p>
    <w:p w:rsidR="00F100B1" w:rsidRPr="00CE4732" w:rsidRDefault="00F100B1" w:rsidP="00DF7BA8">
      <w:pPr>
        <w:numPr>
          <w:ilvl w:val="0"/>
          <w:numId w:val="16"/>
        </w:numPr>
        <w:ind w:left="709" w:hanging="283"/>
        <w:jc w:val="both"/>
        <w:rPr>
          <w:rFonts w:eastAsia="Calibri"/>
          <w:lang w:eastAsia="en-US"/>
        </w:rPr>
      </w:pPr>
      <w:r w:rsidRPr="00CE4732">
        <w:rPr>
          <w:rFonts w:eastAsia="Calibri"/>
          <w:lang w:eastAsia="en-US"/>
        </w:rPr>
        <w:t xml:space="preserve">predlaže </w:t>
      </w:r>
      <w:r w:rsidR="00670859" w:rsidRPr="00CE4732">
        <w:rPr>
          <w:rFonts w:eastAsia="Calibri"/>
          <w:lang w:eastAsia="en-US"/>
        </w:rPr>
        <w:t>Vijeću</w:t>
      </w:r>
      <w:r w:rsidRPr="00CE4732">
        <w:rPr>
          <w:rFonts w:eastAsia="Calibri"/>
          <w:lang w:eastAsia="en-US"/>
        </w:rPr>
        <w:t xml:space="preserve"> raspisivanje javnog</w:t>
      </w:r>
      <w:r w:rsidR="00CE6CFC" w:rsidRPr="00CE4732">
        <w:rPr>
          <w:rFonts w:eastAsia="Calibri"/>
          <w:lang w:eastAsia="en-US"/>
        </w:rPr>
        <w:t>a</w:t>
      </w:r>
      <w:r w:rsidRPr="00CE4732">
        <w:rPr>
          <w:rFonts w:eastAsia="Calibri"/>
          <w:lang w:eastAsia="en-US"/>
        </w:rPr>
        <w:t xml:space="preserve"> poziva za dodjelu sredstava za poticanje audiovizualn</w:t>
      </w:r>
      <w:r w:rsidR="004C1921" w:rsidRPr="00CE4732">
        <w:rPr>
          <w:rFonts w:eastAsia="Calibri"/>
          <w:lang w:eastAsia="en-US"/>
        </w:rPr>
        <w:t>ih djelatnosti i stvaralaštva te</w:t>
      </w:r>
      <w:r w:rsidRPr="00CE4732">
        <w:rPr>
          <w:rFonts w:eastAsia="Calibri"/>
          <w:lang w:eastAsia="en-US"/>
        </w:rPr>
        <w:t xml:space="preserve"> komplementarnih djelatnosti sukladno Nacionalnom</w:t>
      </w:r>
      <w:r w:rsidR="00CE6CFC" w:rsidRPr="00CE4732">
        <w:rPr>
          <w:rFonts w:eastAsia="Calibri"/>
          <w:lang w:eastAsia="en-US"/>
        </w:rPr>
        <w:t>u</w:t>
      </w:r>
      <w:r w:rsidRPr="00CE4732">
        <w:rPr>
          <w:rFonts w:eastAsia="Calibri"/>
          <w:lang w:eastAsia="en-US"/>
        </w:rPr>
        <w:t xml:space="preserve"> programu</w:t>
      </w:r>
      <w:r w:rsidR="001946D3" w:rsidRPr="00CE4732">
        <w:rPr>
          <w:rFonts w:eastAsia="Calibri"/>
          <w:lang w:eastAsia="en-US"/>
        </w:rPr>
        <w:t xml:space="preserve"> i </w:t>
      </w:r>
      <w:r w:rsidR="00191416" w:rsidRPr="00CE4732">
        <w:rPr>
          <w:rFonts w:eastAsia="Calibri"/>
          <w:lang w:eastAsia="en-US"/>
        </w:rPr>
        <w:t xml:space="preserve">godišnjem </w:t>
      </w:r>
      <w:r w:rsidR="001946D3" w:rsidRPr="00CE4732">
        <w:rPr>
          <w:rFonts w:eastAsia="Calibri"/>
          <w:lang w:eastAsia="en-US"/>
        </w:rPr>
        <w:t>financijskom planu</w:t>
      </w:r>
      <w:r w:rsidR="00CE6CFC" w:rsidRPr="00CE4732">
        <w:rPr>
          <w:rFonts w:eastAsia="Calibri"/>
          <w:lang w:eastAsia="en-US"/>
        </w:rPr>
        <w:t>;</w:t>
      </w:r>
    </w:p>
    <w:p w:rsidR="00EA0952" w:rsidRPr="00CE4732" w:rsidRDefault="00EA0952" w:rsidP="00DF7BA8">
      <w:pPr>
        <w:numPr>
          <w:ilvl w:val="0"/>
          <w:numId w:val="16"/>
        </w:numPr>
        <w:ind w:left="709" w:hanging="283"/>
        <w:jc w:val="both"/>
        <w:rPr>
          <w:rFonts w:eastAsia="Calibri"/>
          <w:lang w:eastAsia="en-US"/>
        </w:rPr>
      </w:pPr>
      <w:r w:rsidRPr="00CE4732">
        <w:rPr>
          <w:rFonts w:eastAsia="Calibri"/>
          <w:lang w:eastAsia="en-US"/>
        </w:rPr>
        <w:t xml:space="preserve">predlaže Vijeću </w:t>
      </w:r>
      <w:r w:rsidR="00DA6D3F" w:rsidRPr="00CE4732">
        <w:rPr>
          <w:rFonts w:eastAsia="Calibri"/>
          <w:lang w:eastAsia="en-US"/>
        </w:rPr>
        <w:t>umjetničke savjetnike</w:t>
      </w:r>
      <w:r w:rsidR="00CE6CFC" w:rsidRPr="00CE4732">
        <w:rPr>
          <w:rFonts w:eastAsia="Calibri"/>
          <w:lang w:eastAsia="en-US"/>
        </w:rPr>
        <w:t>;</w:t>
      </w:r>
    </w:p>
    <w:p w:rsidR="00191416" w:rsidRPr="00CE4732" w:rsidRDefault="00191416" w:rsidP="00DF7BA8">
      <w:pPr>
        <w:numPr>
          <w:ilvl w:val="0"/>
          <w:numId w:val="16"/>
        </w:numPr>
        <w:ind w:left="709" w:hanging="283"/>
        <w:jc w:val="both"/>
        <w:rPr>
          <w:rFonts w:eastAsia="Calibri"/>
          <w:lang w:eastAsia="en-US"/>
        </w:rPr>
      </w:pPr>
      <w:r w:rsidRPr="00CE4732">
        <w:rPr>
          <w:rFonts w:eastAsia="Calibri"/>
          <w:lang w:eastAsia="en-US"/>
        </w:rPr>
        <w:t xml:space="preserve">raspolaže sredstvima za </w:t>
      </w:r>
      <w:r w:rsidR="0012498B" w:rsidRPr="00CE4732">
        <w:rPr>
          <w:rFonts w:eastAsia="Calibri"/>
          <w:lang w:eastAsia="en-US"/>
        </w:rPr>
        <w:t>rad Centra</w:t>
      </w:r>
      <w:r w:rsidRPr="00CE4732">
        <w:rPr>
          <w:rFonts w:eastAsia="Calibri"/>
          <w:lang w:eastAsia="en-US"/>
        </w:rPr>
        <w:t xml:space="preserve"> </w:t>
      </w:r>
      <w:r w:rsidR="006D02D8" w:rsidRPr="00CE4732">
        <w:rPr>
          <w:rFonts w:eastAsia="Calibri"/>
          <w:lang w:eastAsia="en-US"/>
        </w:rPr>
        <w:t xml:space="preserve">iz članka </w:t>
      </w:r>
      <w:r w:rsidR="003107B1" w:rsidRPr="00CE4732">
        <w:rPr>
          <w:rFonts w:eastAsia="Calibri"/>
          <w:lang w:eastAsia="en-US"/>
        </w:rPr>
        <w:t>2</w:t>
      </w:r>
      <w:r w:rsidR="005165F7" w:rsidRPr="00CE4732">
        <w:rPr>
          <w:rFonts w:eastAsia="Calibri"/>
          <w:lang w:eastAsia="en-US"/>
        </w:rPr>
        <w:t>6</w:t>
      </w:r>
      <w:r w:rsidR="006D02D8" w:rsidRPr="00CE4732">
        <w:rPr>
          <w:rFonts w:eastAsia="Calibri"/>
          <w:lang w:eastAsia="en-US"/>
        </w:rPr>
        <w:t xml:space="preserve">. stavka 1. ovoga Zakona </w:t>
      </w:r>
      <w:r w:rsidRPr="00CE4732">
        <w:rPr>
          <w:rFonts w:eastAsia="Calibri"/>
          <w:lang w:eastAsia="en-US"/>
        </w:rPr>
        <w:t>u vrijednosti utvrđenoj Statutom, a iznad toga iznosa uz suglasnost Upravnog</w:t>
      </w:r>
      <w:r w:rsidR="00CE6CFC" w:rsidRPr="00CE4732">
        <w:rPr>
          <w:rFonts w:eastAsia="Calibri"/>
          <w:lang w:eastAsia="en-US"/>
        </w:rPr>
        <w:t>a</w:t>
      </w:r>
      <w:r w:rsidRPr="00CE4732">
        <w:rPr>
          <w:rFonts w:eastAsia="Calibri"/>
          <w:lang w:eastAsia="en-US"/>
        </w:rPr>
        <w:t xml:space="preserve"> odbora</w:t>
      </w:r>
      <w:r w:rsidR="00CE6CFC" w:rsidRPr="00CE4732">
        <w:rPr>
          <w:rFonts w:eastAsia="Calibri"/>
          <w:lang w:eastAsia="en-US"/>
        </w:rPr>
        <w:t>;</w:t>
      </w:r>
    </w:p>
    <w:p w:rsidR="00CE7392" w:rsidRPr="00CE4732" w:rsidRDefault="001336FD" w:rsidP="00DF7BA8">
      <w:pPr>
        <w:numPr>
          <w:ilvl w:val="0"/>
          <w:numId w:val="16"/>
        </w:numPr>
        <w:ind w:left="709" w:hanging="283"/>
        <w:jc w:val="both"/>
        <w:rPr>
          <w:rFonts w:eastAsia="Calibri"/>
          <w:lang w:eastAsia="en-US"/>
        </w:rPr>
      </w:pPr>
      <w:r w:rsidRPr="00CE4732">
        <w:rPr>
          <w:rFonts w:eastAsia="Calibri"/>
          <w:lang w:eastAsia="en-US"/>
        </w:rPr>
        <w:t xml:space="preserve">raspolaže sredstvima </w:t>
      </w:r>
      <w:r w:rsidR="006D02D8" w:rsidRPr="00CE4732">
        <w:rPr>
          <w:rFonts w:eastAsia="Calibri"/>
          <w:lang w:eastAsia="en-US"/>
        </w:rPr>
        <w:t xml:space="preserve">iz članka </w:t>
      </w:r>
      <w:r w:rsidR="003107B1" w:rsidRPr="00CE4732">
        <w:rPr>
          <w:rFonts w:eastAsia="Calibri"/>
          <w:lang w:eastAsia="en-US"/>
        </w:rPr>
        <w:t>2</w:t>
      </w:r>
      <w:r w:rsidR="005165F7" w:rsidRPr="00CE4732">
        <w:rPr>
          <w:rFonts w:eastAsia="Calibri"/>
          <w:lang w:eastAsia="en-US"/>
        </w:rPr>
        <w:t>6</w:t>
      </w:r>
      <w:r w:rsidR="003107B1" w:rsidRPr="00CE4732">
        <w:rPr>
          <w:rFonts w:eastAsia="Calibri"/>
          <w:lang w:eastAsia="en-US"/>
        </w:rPr>
        <w:t>.</w:t>
      </w:r>
      <w:r w:rsidR="006D02D8" w:rsidRPr="00CE4732">
        <w:rPr>
          <w:rFonts w:eastAsia="Calibri"/>
          <w:lang w:eastAsia="en-US"/>
        </w:rPr>
        <w:t xml:space="preserve"> stavka 2. ovoga Zakona </w:t>
      </w:r>
      <w:r w:rsidRPr="00CE4732">
        <w:rPr>
          <w:rFonts w:eastAsia="Calibri"/>
          <w:lang w:eastAsia="en-US"/>
        </w:rPr>
        <w:t>namijenjenim</w:t>
      </w:r>
      <w:r w:rsidR="00EC2BE5" w:rsidRPr="00CE4732">
        <w:rPr>
          <w:rFonts w:eastAsia="Calibri"/>
          <w:lang w:eastAsia="en-US"/>
        </w:rPr>
        <w:t>a</w:t>
      </w:r>
      <w:r w:rsidRPr="00CE4732">
        <w:rPr>
          <w:rFonts w:eastAsia="Calibri"/>
          <w:lang w:eastAsia="en-US"/>
        </w:rPr>
        <w:t xml:space="preserve"> za provedbu Nacionalnog</w:t>
      </w:r>
      <w:r w:rsidR="00EC2BE5" w:rsidRPr="00CE4732">
        <w:rPr>
          <w:rFonts w:eastAsia="Calibri"/>
          <w:lang w:eastAsia="en-US"/>
        </w:rPr>
        <w:t>a</w:t>
      </w:r>
      <w:r w:rsidRPr="00CE4732">
        <w:rPr>
          <w:rFonts w:eastAsia="Calibri"/>
          <w:lang w:eastAsia="en-US"/>
        </w:rPr>
        <w:t xml:space="preserve"> programa zaključivanjem ugovora s korisnicima n</w:t>
      </w:r>
      <w:r w:rsidR="006B4021" w:rsidRPr="00CE4732">
        <w:rPr>
          <w:rFonts w:eastAsia="Calibri"/>
          <w:lang w:eastAsia="en-US"/>
        </w:rPr>
        <w:t>a temelju odluke</w:t>
      </w:r>
      <w:r w:rsidRPr="00CE4732">
        <w:rPr>
          <w:rFonts w:eastAsia="Calibri"/>
          <w:lang w:eastAsia="en-US"/>
        </w:rPr>
        <w:t xml:space="preserve"> </w:t>
      </w:r>
      <w:r w:rsidR="00670859" w:rsidRPr="00CE4732">
        <w:rPr>
          <w:rFonts w:eastAsia="Calibri"/>
          <w:lang w:eastAsia="en-US"/>
        </w:rPr>
        <w:t>Vijeća</w:t>
      </w:r>
      <w:r w:rsidR="00EC2BE5" w:rsidRPr="00CE4732">
        <w:rPr>
          <w:rFonts w:eastAsia="Calibri"/>
          <w:lang w:eastAsia="en-US"/>
        </w:rPr>
        <w:t>;</w:t>
      </w:r>
    </w:p>
    <w:p w:rsidR="00260C36" w:rsidRPr="00CE4732" w:rsidRDefault="00260C36" w:rsidP="00DF7BA8">
      <w:pPr>
        <w:numPr>
          <w:ilvl w:val="0"/>
          <w:numId w:val="16"/>
        </w:numPr>
        <w:ind w:left="709" w:hanging="283"/>
        <w:jc w:val="both"/>
        <w:rPr>
          <w:rFonts w:eastAsia="Calibri"/>
          <w:lang w:eastAsia="en-US"/>
        </w:rPr>
      </w:pPr>
      <w:r w:rsidRPr="00CE4732">
        <w:rPr>
          <w:rFonts w:eastAsia="Calibri"/>
          <w:lang w:eastAsia="en-US"/>
        </w:rPr>
        <w:t xml:space="preserve">donosi rješenje kojim se jamči ostvarivanje prava na </w:t>
      </w:r>
      <w:r w:rsidR="0076263B" w:rsidRPr="00CE4732">
        <w:rPr>
          <w:rFonts w:eastAsia="Calibri"/>
          <w:lang w:eastAsia="en-US"/>
        </w:rPr>
        <w:t>državnu potporu poticanja ulaganja u proizvodnju audiovizualnih djela</w:t>
      </w:r>
      <w:r w:rsidR="00EC2BE5" w:rsidRPr="00CE4732">
        <w:rPr>
          <w:rFonts w:eastAsia="Calibri"/>
          <w:lang w:eastAsia="en-US"/>
        </w:rPr>
        <w:t>;</w:t>
      </w:r>
    </w:p>
    <w:p w:rsidR="0079439F" w:rsidRPr="00CE4732" w:rsidRDefault="005165F7" w:rsidP="00DF7BA8">
      <w:pPr>
        <w:numPr>
          <w:ilvl w:val="0"/>
          <w:numId w:val="16"/>
        </w:numPr>
        <w:ind w:left="709" w:hanging="283"/>
        <w:jc w:val="both"/>
        <w:rPr>
          <w:rFonts w:eastAsia="Calibri"/>
          <w:lang w:eastAsia="en-US"/>
        </w:rPr>
      </w:pPr>
      <w:r w:rsidRPr="00CE4732">
        <w:rPr>
          <w:rFonts w:eastAsia="Calibri"/>
          <w:lang w:eastAsia="en-US"/>
        </w:rPr>
        <w:t>obavlja i druge poslove utvrđene Statutom, zakonom i ostalim aktima</w:t>
      </w:r>
      <w:r w:rsidR="0079439F" w:rsidRPr="00CE4732">
        <w:rPr>
          <w:rFonts w:eastAsia="Calibri"/>
          <w:lang w:eastAsia="en-US"/>
        </w:rPr>
        <w:t>.</w:t>
      </w:r>
    </w:p>
    <w:p w:rsidR="00706563" w:rsidRPr="00CE4732" w:rsidRDefault="00706563"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Hrvatsko audiovizualno vijeće</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397A73" w:rsidRPr="00CE4732">
        <w:rPr>
          <w:rFonts w:eastAsia="Calibri"/>
          <w:lang w:eastAsia="en-US"/>
        </w:rPr>
        <w:t>3</w:t>
      </w:r>
      <w:r w:rsidRPr="00CE4732">
        <w:rPr>
          <w:rFonts w:eastAsia="Calibri"/>
          <w:lang w:eastAsia="en-US"/>
        </w:rPr>
        <w:t>.</w:t>
      </w:r>
    </w:p>
    <w:p w:rsidR="00CA6DB7" w:rsidRPr="00CE4732" w:rsidRDefault="00CA6DB7" w:rsidP="00CA6DB7">
      <w:pPr>
        <w:jc w:val="both"/>
        <w:rPr>
          <w:rFonts w:eastAsia="Calibri"/>
          <w:lang w:eastAsia="en-US"/>
        </w:rPr>
      </w:pPr>
    </w:p>
    <w:p w:rsidR="00CA6DB7" w:rsidRPr="00CE4732" w:rsidRDefault="004001BE" w:rsidP="004001BE">
      <w:pPr>
        <w:jc w:val="both"/>
        <w:rPr>
          <w:rFonts w:eastAsia="Calibri"/>
          <w:lang w:eastAsia="en-US"/>
        </w:rPr>
      </w:pPr>
      <w:r w:rsidRPr="00CE4732">
        <w:rPr>
          <w:rFonts w:eastAsia="Calibri"/>
          <w:lang w:eastAsia="en-US"/>
        </w:rPr>
        <w:t>(1)</w:t>
      </w:r>
      <w:r w:rsidR="00CA6DB7" w:rsidRPr="00CE4732">
        <w:rPr>
          <w:rFonts w:eastAsia="Calibri"/>
          <w:lang w:eastAsia="en-US"/>
        </w:rPr>
        <w:t xml:space="preserve"> Hrvatsko audiovizualno vijeće čine članovi Vijeća iz stavka 4. ovoga članka koje imenuje i </w:t>
      </w:r>
      <w:r w:rsidR="00EC2BE5" w:rsidRPr="00CE4732">
        <w:rPr>
          <w:rFonts w:eastAsia="Calibri"/>
          <w:lang w:eastAsia="en-US"/>
        </w:rPr>
        <w:t xml:space="preserve">razrješuje </w:t>
      </w:r>
      <w:r w:rsidR="00CA6DB7" w:rsidRPr="00CE4732">
        <w:rPr>
          <w:rFonts w:eastAsia="Calibri"/>
          <w:lang w:eastAsia="en-US"/>
        </w:rPr>
        <w:t xml:space="preserve">ministar kulture na prijedlog pravnih osoba iz stavka 4. ovoga članka na mandat od četiri godine. </w:t>
      </w:r>
    </w:p>
    <w:p w:rsidR="00CA6DB7" w:rsidRPr="00CE4732" w:rsidRDefault="00CA6DB7" w:rsidP="004001BE">
      <w:pPr>
        <w:jc w:val="both"/>
        <w:rPr>
          <w:rFonts w:eastAsia="Calibri"/>
          <w:lang w:eastAsia="en-US"/>
        </w:rPr>
      </w:pPr>
    </w:p>
    <w:p w:rsidR="00CA6DB7" w:rsidRPr="00CE4732" w:rsidRDefault="004001BE" w:rsidP="004001BE">
      <w:pPr>
        <w:jc w:val="both"/>
        <w:rPr>
          <w:rFonts w:eastAsia="Calibri"/>
          <w:lang w:eastAsia="en-US"/>
        </w:rPr>
      </w:pPr>
      <w:r w:rsidRPr="00CE4732">
        <w:rPr>
          <w:rFonts w:eastAsia="Calibri"/>
          <w:lang w:eastAsia="en-US"/>
        </w:rPr>
        <w:t>(2)</w:t>
      </w:r>
      <w:r w:rsidR="00CA6DB7" w:rsidRPr="00CE4732">
        <w:rPr>
          <w:rFonts w:eastAsia="Calibri"/>
          <w:lang w:eastAsia="en-US"/>
        </w:rPr>
        <w:t xml:space="preserve"> Za članove Vijeća </w:t>
      </w:r>
      <w:r w:rsidR="006D02D8" w:rsidRPr="00CE4732">
        <w:rPr>
          <w:rFonts w:eastAsia="Calibri"/>
          <w:lang w:eastAsia="en-US"/>
        </w:rPr>
        <w:t xml:space="preserve">mogu se imenovati </w:t>
      </w:r>
      <w:r w:rsidR="00CA6DB7" w:rsidRPr="00CE4732">
        <w:rPr>
          <w:rFonts w:eastAsia="Calibri"/>
          <w:lang w:eastAsia="en-US"/>
        </w:rPr>
        <w:t>o</w:t>
      </w:r>
      <w:r w:rsidR="00CA6DB7" w:rsidRPr="00CE4732">
        <w:t xml:space="preserve">sobe koje su hrvatski državljani, imaju završen sveučilišni diplomski studij ili s njim izjednačen studij, aktivno znanje najmanje jednoga svjetskog jezika te najmanje pet godina </w:t>
      </w:r>
      <w:r w:rsidR="006D02D8" w:rsidRPr="00CE4732">
        <w:t xml:space="preserve">rada </w:t>
      </w:r>
      <w:r w:rsidR="00CA6DB7" w:rsidRPr="00CE4732">
        <w:t xml:space="preserve">u </w:t>
      </w:r>
      <w:r w:rsidR="00C44F20" w:rsidRPr="00CE4732">
        <w:t>području audiovizualnih djelatnosti</w:t>
      </w:r>
      <w:r w:rsidR="00CA6DB7" w:rsidRPr="00CE4732">
        <w:t>.</w:t>
      </w:r>
    </w:p>
    <w:p w:rsidR="00C44F20" w:rsidRPr="00CE4732" w:rsidRDefault="00C44F20" w:rsidP="004001BE">
      <w:pPr>
        <w:jc w:val="both"/>
        <w:rPr>
          <w:rFonts w:eastAsia="Calibri"/>
          <w:lang w:eastAsia="en-US"/>
        </w:rPr>
      </w:pPr>
    </w:p>
    <w:p w:rsidR="00CA6DB7" w:rsidRPr="00CE4732" w:rsidRDefault="004001BE" w:rsidP="004001BE">
      <w:pPr>
        <w:jc w:val="both"/>
        <w:rPr>
          <w:rFonts w:eastAsia="Calibri"/>
          <w:lang w:eastAsia="en-US"/>
        </w:rPr>
      </w:pPr>
      <w:r w:rsidRPr="00CE4732">
        <w:rPr>
          <w:rFonts w:eastAsia="Calibri"/>
        </w:rPr>
        <w:t>(3)</w:t>
      </w:r>
      <w:r w:rsidR="00CA6DB7" w:rsidRPr="00CE4732">
        <w:rPr>
          <w:rFonts w:eastAsia="Calibri"/>
        </w:rPr>
        <w:t xml:space="preserve"> </w:t>
      </w:r>
      <w:r w:rsidR="00BF47F7" w:rsidRPr="00CE4732">
        <w:rPr>
          <w:rFonts w:eastAsia="Calibri"/>
        </w:rPr>
        <w:t xml:space="preserve">Vijeće </w:t>
      </w:r>
      <w:r w:rsidR="00625A01" w:rsidRPr="00CE4732">
        <w:rPr>
          <w:rFonts w:eastAsia="Calibri"/>
        </w:rPr>
        <w:t>bira</w:t>
      </w:r>
      <w:r w:rsidR="00BF47F7" w:rsidRPr="00CE4732">
        <w:rPr>
          <w:rFonts w:eastAsia="Calibri"/>
        </w:rPr>
        <w:t xml:space="preserve"> p</w:t>
      </w:r>
      <w:r w:rsidR="00CA6DB7" w:rsidRPr="00CE4732">
        <w:rPr>
          <w:rFonts w:eastAsia="Calibri"/>
        </w:rPr>
        <w:t xml:space="preserve">redsjednika Vijeća i zamjenika </w:t>
      </w:r>
      <w:r w:rsidR="006D02D8" w:rsidRPr="00CE4732">
        <w:rPr>
          <w:rFonts w:eastAsia="Calibri"/>
        </w:rPr>
        <w:t xml:space="preserve">predsjednika </w:t>
      </w:r>
      <w:r w:rsidR="00BF47F7" w:rsidRPr="00CE4732">
        <w:rPr>
          <w:rFonts w:eastAsia="Calibri"/>
        </w:rPr>
        <w:t>iz svojih redova</w:t>
      </w:r>
      <w:r w:rsidR="00CA6DB7" w:rsidRPr="00CE4732">
        <w:rPr>
          <w:rFonts w:eastAsia="Calibri"/>
        </w:rPr>
        <w:t>.</w:t>
      </w:r>
    </w:p>
    <w:p w:rsidR="00CA6DB7" w:rsidRPr="00CE4732" w:rsidRDefault="00CA6DB7" w:rsidP="004001BE">
      <w:pPr>
        <w:jc w:val="both"/>
        <w:rPr>
          <w:rFonts w:eastAsia="Calibri"/>
          <w:lang w:eastAsia="en-US"/>
        </w:rPr>
      </w:pPr>
    </w:p>
    <w:p w:rsidR="00CA6DB7" w:rsidRPr="00CE4732" w:rsidRDefault="004001BE" w:rsidP="004001BE">
      <w:pPr>
        <w:jc w:val="both"/>
        <w:rPr>
          <w:rFonts w:eastAsia="Calibri"/>
          <w:lang w:eastAsia="en-US"/>
        </w:rPr>
      </w:pPr>
      <w:r w:rsidRPr="00CE4732">
        <w:rPr>
          <w:rFonts w:eastAsia="Calibri"/>
          <w:lang w:eastAsia="en-US"/>
        </w:rPr>
        <w:t>(4)</w:t>
      </w:r>
      <w:r w:rsidR="00CA6DB7" w:rsidRPr="00CE4732">
        <w:rPr>
          <w:rFonts w:eastAsia="Calibri"/>
          <w:lang w:eastAsia="en-US"/>
        </w:rPr>
        <w:t xml:space="preserve"> Za članove Vijeća imenuje se po jedan predstavnik</w:t>
      </w:r>
      <w:r w:rsidR="00C44F20"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Ministarstva kulture</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Hrvatske radiotelevizije</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svakog</w:t>
      </w:r>
      <w:r w:rsidR="00EC2BE5" w:rsidRPr="00CE4732">
        <w:rPr>
          <w:rFonts w:eastAsia="Calibri"/>
          <w:lang w:eastAsia="en-US"/>
        </w:rPr>
        <w:t>a</w:t>
      </w:r>
      <w:r w:rsidRPr="00CE4732">
        <w:rPr>
          <w:rFonts w:eastAsia="Calibri"/>
          <w:lang w:eastAsia="en-US"/>
        </w:rPr>
        <w:t xml:space="preserve"> nakladnika televizije s nacionalnom koncesijom</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Hrvatskog</w:t>
      </w:r>
      <w:r w:rsidR="00EC2BE5" w:rsidRPr="00CE4732">
        <w:rPr>
          <w:rFonts w:eastAsia="Calibri"/>
          <w:lang w:eastAsia="en-US"/>
        </w:rPr>
        <w:t>a</w:t>
      </w:r>
      <w:r w:rsidRPr="00CE4732">
        <w:rPr>
          <w:rFonts w:eastAsia="Calibri"/>
          <w:lang w:eastAsia="en-US"/>
        </w:rPr>
        <w:t xml:space="preserve"> društva filmskih djelatnika</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Društva hrvatskih filmskih redatelja</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Hrvatske udruge producenata</w:t>
      </w:r>
      <w:r w:rsidR="00CF274D" w:rsidRPr="00CE4732">
        <w:rPr>
          <w:rFonts w:eastAsia="Calibri"/>
          <w:lang w:eastAsia="en-US"/>
        </w:rPr>
        <w:t>;</w:t>
      </w:r>
    </w:p>
    <w:p w:rsidR="00CA6DB7" w:rsidRPr="00CE4732" w:rsidRDefault="00CA6DB7" w:rsidP="00DF7BA8">
      <w:pPr>
        <w:numPr>
          <w:ilvl w:val="0"/>
          <w:numId w:val="57"/>
        </w:numPr>
        <w:ind w:hanging="294"/>
        <w:rPr>
          <w:rFonts w:eastAsia="Calibri"/>
        </w:rPr>
      </w:pPr>
      <w:r w:rsidRPr="00CE4732">
        <w:rPr>
          <w:rFonts w:eastAsia="Calibri"/>
        </w:rPr>
        <w:lastRenderedPageBreak/>
        <w:t>Hrvatske udruge filmskih snimatelja</w:t>
      </w:r>
      <w:r w:rsidR="00CF274D" w:rsidRPr="00CE4732">
        <w:rPr>
          <w:rFonts w:eastAsia="Calibri"/>
          <w:lang w:eastAsia="en-US"/>
        </w:rPr>
        <w:t>;</w:t>
      </w:r>
    </w:p>
    <w:p w:rsidR="00CA6DB7" w:rsidRPr="00CE4732" w:rsidRDefault="00CA6DB7" w:rsidP="00DF7BA8">
      <w:pPr>
        <w:numPr>
          <w:ilvl w:val="0"/>
          <w:numId w:val="57"/>
        </w:numPr>
        <w:ind w:hanging="294"/>
        <w:rPr>
          <w:rFonts w:eastAsia="Calibri"/>
        </w:rPr>
      </w:pPr>
      <w:r w:rsidRPr="00CE4732">
        <w:rPr>
          <w:rFonts w:eastAsia="Calibri"/>
        </w:rPr>
        <w:t>Saveza scenarista i pisaca izvedbenih djela</w:t>
      </w:r>
      <w:r w:rsidR="00CF274D" w:rsidRPr="00CE4732">
        <w:rPr>
          <w:rFonts w:eastAsia="Calibri"/>
          <w:lang w:eastAsia="en-US"/>
        </w:rPr>
        <w:t>;</w:t>
      </w:r>
    </w:p>
    <w:p w:rsidR="00CA6DB7" w:rsidRPr="00CE4732" w:rsidRDefault="00CA6DB7" w:rsidP="00DF7BA8">
      <w:pPr>
        <w:numPr>
          <w:ilvl w:val="0"/>
          <w:numId w:val="57"/>
        </w:numPr>
        <w:ind w:hanging="294"/>
        <w:rPr>
          <w:rFonts w:eastAsia="Calibri"/>
        </w:rPr>
      </w:pPr>
      <w:r w:rsidRPr="00CE4732">
        <w:rPr>
          <w:rFonts w:eastAsia="Calibri"/>
        </w:rPr>
        <w:t>Hrvatskog</w:t>
      </w:r>
      <w:r w:rsidR="00EC2BE5" w:rsidRPr="00CE4732">
        <w:rPr>
          <w:rFonts w:eastAsia="Calibri"/>
        </w:rPr>
        <w:t>a</w:t>
      </w:r>
      <w:r w:rsidRPr="00CE4732">
        <w:rPr>
          <w:rFonts w:eastAsia="Calibri"/>
        </w:rPr>
        <w:t xml:space="preserve"> društva filmskih kritičara</w:t>
      </w:r>
      <w:r w:rsidR="00CF274D" w:rsidRPr="00CE4732">
        <w:rPr>
          <w:rFonts w:eastAsia="Calibri"/>
          <w:lang w:eastAsia="en-US"/>
        </w:rPr>
        <w:t>;</w:t>
      </w:r>
    </w:p>
    <w:p w:rsidR="00CA6DB7" w:rsidRPr="00CE4732" w:rsidRDefault="00CA6DB7" w:rsidP="00DF7BA8">
      <w:pPr>
        <w:numPr>
          <w:ilvl w:val="0"/>
          <w:numId w:val="57"/>
        </w:numPr>
        <w:ind w:hanging="294"/>
        <w:rPr>
          <w:rFonts w:eastAsia="Calibri"/>
        </w:rPr>
      </w:pPr>
      <w:r w:rsidRPr="00CE4732">
        <w:rPr>
          <w:rFonts w:eastAsia="Calibri"/>
        </w:rPr>
        <w:t>Hrvatskog</w:t>
      </w:r>
      <w:r w:rsidR="00EC2BE5" w:rsidRPr="00CE4732">
        <w:rPr>
          <w:rFonts w:eastAsia="Calibri"/>
        </w:rPr>
        <w:t>a</w:t>
      </w:r>
      <w:r w:rsidRPr="00CE4732">
        <w:rPr>
          <w:rFonts w:eastAsia="Calibri"/>
        </w:rPr>
        <w:t xml:space="preserve"> državnog arhiva – Hrvatske kinoteke</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 xml:space="preserve">Hrvatske gospodarske komore </w:t>
      </w:r>
      <w:r w:rsidR="00083F1A" w:rsidRPr="00CE4732">
        <w:rPr>
          <w:rFonts w:eastAsia="Calibri"/>
          <w:lang w:eastAsia="en-US"/>
        </w:rPr>
        <w:t>–</w:t>
      </w:r>
      <w:r w:rsidRPr="00CE4732">
        <w:rPr>
          <w:rFonts w:eastAsia="Calibri"/>
          <w:lang w:eastAsia="en-US"/>
        </w:rPr>
        <w:t xml:space="preserve"> Zajednice za audiovizualne djelatnosti</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svih operatora sustava kabelske distribucije</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svih operatora u nepokretnim i pokretnim komunikacijskim mrežama te davatelja usluga pristupa internetu</w:t>
      </w:r>
      <w:r w:rsidR="00CF274D" w:rsidRPr="00CE4732">
        <w:rPr>
          <w:rFonts w:eastAsia="Calibri"/>
          <w:lang w:eastAsia="en-US"/>
        </w:rPr>
        <w:t>;</w:t>
      </w:r>
    </w:p>
    <w:p w:rsidR="00CA6DB7" w:rsidRPr="00CE4732" w:rsidRDefault="00CA6DB7" w:rsidP="00DF7BA8">
      <w:pPr>
        <w:numPr>
          <w:ilvl w:val="0"/>
          <w:numId w:val="57"/>
        </w:numPr>
        <w:ind w:hanging="294"/>
        <w:jc w:val="both"/>
        <w:rPr>
          <w:rFonts w:eastAsia="Calibri"/>
          <w:lang w:eastAsia="en-US"/>
        </w:rPr>
      </w:pPr>
      <w:r w:rsidRPr="00CE4732">
        <w:rPr>
          <w:rFonts w:eastAsia="Calibri"/>
          <w:lang w:eastAsia="en-US"/>
        </w:rPr>
        <w:t>svih visokih učilišta iz područja audiovizualnih djelatnosti.</w:t>
      </w:r>
    </w:p>
    <w:p w:rsidR="004C635A" w:rsidRDefault="004C635A" w:rsidP="00BF47F7">
      <w:pPr>
        <w:jc w:val="both"/>
        <w:rPr>
          <w:rFonts w:eastAsia="Calibri"/>
          <w:lang w:eastAsia="en-US"/>
        </w:rPr>
      </w:pPr>
    </w:p>
    <w:p w:rsidR="00BF47F7" w:rsidRPr="00CE4732" w:rsidRDefault="00BF47F7" w:rsidP="00BF47F7">
      <w:pPr>
        <w:jc w:val="both"/>
        <w:rPr>
          <w:rFonts w:eastAsia="Calibri"/>
          <w:lang w:eastAsia="en-US"/>
        </w:rPr>
      </w:pPr>
      <w:r w:rsidRPr="00CE4732">
        <w:rPr>
          <w:rFonts w:eastAsia="Calibri"/>
          <w:lang w:eastAsia="en-US"/>
        </w:rPr>
        <w:t>(5) Članovi Vijeća imaju svoje zamjenike koji ih zamjenjuju u slučaju opravdane spriječenosti</w:t>
      </w:r>
      <w:r w:rsidR="00777691">
        <w:rPr>
          <w:rFonts w:eastAsia="Calibri"/>
          <w:lang w:eastAsia="en-US"/>
        </w:rPr>
        <w:t xml:space="preserve"> i u slučajevima iz članka 40. stavka 6. ovoga Zakona</w:t>
      </w:r>
      <w:r w:rsidRPr="00CE4732">
        <w:rPr>
          <w:rFonts w:eastAsia="Calibri"/>
          <w:lang w:eastAsia="en-US"/>
        </w:rPr>
        <w:t>. Zamjenici članova Vijeća imenuju se i razrješuju po istome postupku i istim javnim pozivom kao i članovi Vijeća te moraju ispunjavati iste uvjete kao članovi Vijeća.</w:t>
      </w:r>
    </w:p>
    <w:p w:rsidR="00BF47F7" w:rsidRPr="00CE4732" w:rsidRDefault="00BF47F7" w:rsidP="00BF47F7">
      <w:pPr>
        <w:jc w:val="both"/>
        <w:rPr>
          <w:rFonts w:eastAsia="Calibri"/>
          <w:lang w:eastAsia="en-US"/>
        </w:rPr>
      </w:pPr>
    </w:p>
    <w:p w:rsidR="00CA6DB7" w:rsidRPr="00CE4732" w:rsidRDefault="00BF47F7" w:rsidP="00BF47F7">
      <w:pPr>
        <w:jc w:val="both"/>
        <w:rPr>
          <w:rFonts w:eastAsia="Calibri"/>
          <w:lang w:eastAsia="en-US"/>
        </w:rPr>
      </w:pPr>
      <w:r w:rsidRPr="00CE4732">
        <w:rPr>
          <w:rFonts w:eastAsia="Calibri"/>
          <w:lang w:eastAsia="en-US"/>
        </w:rPr>
        <w:t xml:space="preserve">(6) </w:t>
      </w:r>
      <w:r w:rsidR="00CA6DB7" w:rsidRPr="00CE4732">
        <w:rPr>
          <w:rFonts w:eastAsia="Calibri"/>
          <w:lang w:eastAsia="en-US"/>
        </w:rPr>
        <w:t xml:space="preserve">Postupak imenovanja članova </w:t>
      </w:r>
      <w:r w:rsidRPr="00CE4732">
        <w:rPr>
          <w:rFonts w:eastAsia="Calibri"/>
          <w:lang w:eastAsia="en-US"/>
        </w:rPr>
        <w:t xml:space="preserve">i zamjenika članova </w:t>
      </w:r>
      <w:r w:rsidR="00CA6DB7" w:rsidRPr="00CE4732">
        <w:rPr>
          <w:rFonts w:eastAsia="Calibri"/>
          <w:lang w:eastAsia="en-US"/>
        </w:rPr>
        <w:t xml:space="preserve">Vijeća pokreće </w:t>
      </w:r>
      <w:r w:rsidR="00C44F20" w:rsidRPr="00CE4732">
        <w:rPr>
          <w:rFonts w:eastAsia="Calibri"/>
          <w:lang w:eastAsia="en-US"/>
        </w:rPr>
        <w:t>Centar</w:t>
      </w:r>
      <w:r w:rsidR="00CA6DB7" w:rsidRPr="00CE4732">
        <w:rPr>
          <w:rFonts w:eastAsia="Calibri"/>
          <w:lang w:eastAsia="en-US"/>
        </w:rPr>
        <w:t xml:space="preserve"> pisanim pozivom pravnim osobama iz stavka 4. ovoga članka da u skladu sa svojim unutarnjim aktima u roku od 30 dana od dana primitka poziva predlože po jednu osobu kao kandidata za svojeg</w:t>
      </w:r>
      <w:r w:rsidR="00EC2BE5" w:rsidRPr="00CE4732">
        <w:rPr>
          <w:rFonts w:eastAsia="Calibri"/>
          <w:lang w:eastAsia="en-US"/>
        </w:rPr>
        <w:t>a</w:t>
      </w:r>
      <w:r w:rsidR="00CA6DB7" w:rsidRPr="00CE4732">
        <w:rPr>
          <w:rFonts w:eastAsia="Calibri"/>
          <w:lang w:eastAsia="en-US"/>
        </w:rPr>
        <w:t xml:space="preserve"> predstavnika </w:t>
      </w:r>
      <w:r w:rsidR="00F5080B" w:rsidRPr="00CE4732">
        <w:rPr>
          <w:rFonts w:eastAsia="Calibri"/>
          <w:lang w:eastAsia="en-US"/>
        </w:rPr>
        <w:t>i njegov</w:t>
      </w:r>
      <w:r w:rsidR="005165F7" w:rsidRPr="00CE4732">
        <w:rPr>
          <w:rFonts w:eastAsia="Calibri"/>
          <w:lang w:eastAsia="en-US"/>
        </w:rPr>
        <w:t>a</w:t>
      </w:r>
      <w:r w:rsidR="00F5080B" w:rsidRPr="00CE4732">
        <w:rPr>
          <w:rFonts w:eastAsia="Calibri"/>
          <w:lang w:eastAsia="en-US"/>
        </w:rPr>
        <w:t xml:space="preserve"> zamjenika </w:t>
      </w:r>
      <w:r w:rsidR="00CA6DB7" w:rsidRPr="00CE4732">
        <w:rPr>
          <w:rFonts w:eastAsia="Calibri"/>
          <w:lang w:eastAsia="en-US"/>
        </w:rPr>
        <w:t>u Vijeću</w:t>
      </w:r>
      <w:r w:rsidR="00C44F20" w:rsidRPr="00CE4732">
        <w:rPr>
          <w:rFonts w:eastAsia="Calibri"/>
          <w:lang w:eastAsia="en-US"/>
        </w:rPr>
        <w:t xml:space="preserve">. </w:t>
      </w:r>
      <w:r w:rsidR="00CA6DB7" w:rsidRPr="00CE4732">
        <w:rPr>
          <w:rFonts w:eastAsia="Calibri"/>
          <w:lang w:eastAsia="en-US"/>
        </w:rPr>
        <w:t xml:space="preserve">Ministar kulture imenuje članove </w:t>
      </w:r>
      <w:r w:rsidRPr="00CE4732">
        <w:rPr>
          <w:rFonts w:eastAsia="Calibri"/>
          <w:lang w:eastAsia="en-US"/>
        </w:rPr>
        <w:t>i zamjenike članova V</w:t>
      </w:r>
      <w:r w:rsidR="00CA6DB7" w:rsidRPr="00CE4732">
        <w:rPr>
          <w:rFonts w:eastAsia="Calibri"/>
          <w:lang w:eastAsia="en-US"/>
        </w:rPr>
        <w:t>ijeća u roku od 15 dana od primitka prijedloga koji je sukladan ovom</w:t>
      </w:r>
      <w:r w:rsidR="00EC2BE5" w:rsidRPr="00CE4732">
        <w:rPr>
          <w:rFonts w:eastAsia="Calibri"/>
          <w:lang w:eastAsia="en-US"/>
        </w:rPr>
        <w:t>u</w:t>
      </w:r>
      <w:r w:rsidR="00CA6DB7" w:rsidRPr="00CE4732">
        <w:rPr>
          <w:rFonts w:eastAsia="Calibri"/>
          <w:lang w:eastAsia="en-US"/>
        </w:rPr>
        <w:t xml:space="preserve"> Zakonu.  </w:t>
      </w:r>
    </w:p>
    <w:p w:rsidR="00C44F20" w:rsidRPr="00CE4732" w:rsidRDefault="00C44F20" w:rsidP="00BF47F7">
      <w:pPr>
        <w:jc w:val="both"/>
        <w:rPr>
          <w:rFonts w:eastAsia="Calibri"/>
          <w:lang w:eastAsia="en-US"/>
        </w:rPr>
      </w:pPr>
    </w:p>
    <w:p w:rsidR="00CA6DB7" w:rsidRPr="00CE4732" w:rsidRDefault="00BF47F7" w:rsidP="00BF47F7">
      <w:pPr>
        <w:jc w:val="both"/>
        <w:rPr>
          <w:rFonts w:eastAsia="Calibri"/>
          <w:lang w:eastAsia="en-US"/>
        </w:rPr>
      </w:pPr>
      <w:r w:rsidRPr="00CE4732">
        <w:rPr>
          <w:rFonts w:eastAsia="Calibri"/>
          <w:lang w:eastAsia="en-US"/>
        </w:rPr>
        <w:t xml:space="preserve">(7) </w:t>
      </w:r>
      <w:r w:rsidR="00C44F20" w:rsidRPr="00CE4732">
        <w:rPr>
          <w:rFonts w:eastAsia="Calibri"/>
          <w:lang w:eastAsia="en-US"/>
        </w:rPr>
        <w:t>A</w:t>
      </w:r>
      <w:r w:rsidR="00CA6DB7" w:rsidRPr="00CE4732">
        <w:rPr>
          <w:rFonts w:eastAsia="Calibri"/>
          <w:lang w:eastAsia="en-US"/>
        </w:rPr>
        <w:t>ko pravn</w:t>
      </w:r>
      <w:r w:rsidRPr="00CE4732">
        <w:rPr>
          <w:rFonts w:eastAsia="Calibri"/>
          <w:lang w:eastAsia="en-US"/>
        </w:rPr>
        <w:t>a</w:t>
      </w:r>
      <w:r w:rsidR="00CA6DB7" w:rsidRPr="00CE4732">
        <w:rPr>
          <w:rFonts w:eastAsia="Calibri"/>
          <w:lang w:eastAsia="en-US"/>
        </w:rPr>
        <w:t xml:space="preserve"> osoba iz stavka 4. ovoga članka ne predloži svojeg</w:t>
      </w:r>
      <w:r w:rsidR="00EC2BE5" w:rsidRPr="00CE4732">
        <w:rPr>
          <w:rFonts w:eastAsia="Calibri"/>
          <w:lang w:eastAsia="en-US"/>
        </w:rPr>
        <w:t>a</w:t>
      </w:r>
      <w:r w:rsidR="00CA6DB7" w:rsidRPr="00CE4732">
        <w:rPr>
          <w:rFonts w:eastAsia="Calibri"/>
          <w:lang w:eastAsia="en-US"/>
        </w:rPr>
        <w:t xml:space="preserve"> kandidata za predstavnika u Vijeću ili ako predloženi kandidat ne ispunjava uvjete za članstvo u Vijeću propisane ovim Zakonom, ministar kulture bez odlaganja imenovat </w:t>
      </w:r>
      <w:r w:rsidR="00EC2BE5" w:rsidRPr="00CE4732">
        <w:rPr>
          <w:rFonts w:eastAsia="Calibri"/>
          <w:lang w:eastAsia="en-US"/>
        </w:rPr>
        <w:t xml:space="preserve">će </w:t>
      </w:r>
      <w:r w:rsidR="00CA6DB7" w:rsidRPr="00CE4732">
        <w:rPr>
          <w:rFonts w:eastAsia="Calibri"/>
          <w:lang w:eastAsia="en-US"/>
        </w:rPr>
        <w:t>čelnika tijela upravljanja te osobe</w:t>
      </w:r>
      <w:r w:rsidR="00F5080B" w:rsidRPr="00CE4732">
        <w:rPr>
          <w:rFonts w:eastAsia="Calibri"/>
          <w:lang w:eastAsia="en-US"/>
        </w:rPr>
        <w:t xml:space="preserve"> članom Vijeća dok se ne predloži kandidat za predstavnika u Vijeću.</w:t>
      </w:r>
    </w:p>
    <w:p w:rsidR="00DE22B4" w:rsidRPr="00CE4732" w:rsidRDefault="00DE22B4" w:rsidP="00F5080B">
      <w:pPr>
        <w:pStyle w:val="Odlomakpopisa"/>
        <w:ind w:left="0"/>
        <w:rPr>
          <w:rFonts w:eastAsia="Calibri"/>
          <w:lang w:eastAsia="en-US"/>
        </w:rPr>
      </w:pPr>
    </w:p>
    <w:p w:rsidR="00DE22B4" w:rsidRPr="00CE4732" w:rsidRDefault="00F5080B" w:rsidP="00F5080B">
      <w:pPr>
        <w:pStyle w:val="Odlomakpopisa"/>
        <w:ind w:left="0"/>
        <w:jc w:val="both"/>
        <w:rPr>
          <w:rFonts w:eastAsia="Calibri"/>
          <w:lang w:eastAsia="en-US"/>
        </w:rPr>
      </w:pPr>
      <w:r w:rsidRPr="00CE4732">
        <w:rPr>
          <w:rFonts w:eastAsia="Calibri"/>
          <w:lang w:eastAsia="en-US"/>
        </w:rPr>
        <w:t xml:space="preserve">(8) </w:t>
      </w:r>
      <w:r w:rsidRPr="00CE4732">
        <w:t>Vijeće se može konstituirati kad</w:t>
      </w:r>
      <w:r w:rsidR="005165F7" w:rsidRPr="00CE4732">
        <w:t>a</w:t>
      </w:r>
      <w:r w:rsidRPr="00CE4732">
        <w:t xml:space="preserve"> je imenovana većina članova Vijeća</w:t>
      </w:r>
      <w:r w:rsidR="00AD5748" w:rsidRPr="00CE4732">
        <w:t>.</w:t>
      </w:r>
    </w:p>
    <w:p w:rsidR="00ED504A" w:rsidRPr="00CE4732" w:rsidRDefault="00ED504A" w:rsidP="00F5080B">
      <w:pPr>
        <w:pStyle w:val="Odlomakpopisa"/>
        <w:ind w:left="0"/>
        <w:rPr>
          <w:rFonts w:eastAsia="Calibri"/>
          <w:lang w:eastAsia="en-US"/>
        </w:rPr>
      </w:pPr>
    </w:p>
    <w:p w:rsidR="00CA6DB7" w:rsidRPr="00CE4732" w:rsidRDefault="00F5080B" w:rsidP="00F5080B">
      <w:pPr>
        <w:pStyle w:val="Odlomakpopisa"/>
        <w:ind w:left="0"/>
        <w:rPr>
          <w:rFonts w:eastAsia="Calibri"/>
          <w:lang w:eastAsia="en-US"/>
        </w:rPr>
      </w:pPr>
      <w:r w:rsidRPr="00CE4732">
        <w:rPr>
          <w:rFonts w:eastAsia="Calibri"/>
          <w:lang w:eastAsia="en-US"/>
        </w:rPr>
        <w:t xml:space="preserve">(9) </w:t>
      </w:r>
      <w:r w:rsidR="00ED504A" w:rsidRPr="00CE4732">
        <w:rPr>
          <w:rFonts w:eastAsia="Calibri"/>
          <w:lang w:eastAsia="en-US"/>
        </w:rPr>
        <w:t>Član Vijeća i/ili njegov zamjenik</w:t>
      </w:r>
      <w:r w:rsidR="00CA6DB7" w:rsidRPr="00CE4732">
        <w:rPr>
          <w:rFonts w:eastAsia="Calibri"/>
          <w:lang w:eastAsia="en-US"/>
        </w:rPr>
        <w:t xml:space="preserve"> bit </w:t>
      </w:r>
      <w:r w:rsidRPr="00CE4732">
        <w:rPr>
          <w:rFonts w:eastAsia="Calibri"/>
          <w:lang w:eastAsia="en-US"/>
        </w:rPr>
        <w:t xml:space="preserve">će </w:t>
      </w:r>
      <w:r w:rsidR="00CA6DB7" w:rsidRPr="00CE4732">
        <w:rPr>
          <w:rFonts w:eastAsia="Calibri"/>
          <w:lang w:eastAsia="en-US"/>
        </w:rPr>
        <w:t>razriješen prije isteka mandata:</w:t>
      </w:r>
    </w:p>
    <w:p w:rsidR="00CA6DB7" w:rsidRPr="00CE4732" w:rsidRDefault="00CA6DB7" w:rsidP="00DF7BA8">
      <w:pPr>
        <w:numPr>
          <w:ilvl w:val="0"/>
          <w:numId w:val="58"/>
        </w:numPr>
        <w:ind w:hanging="294"/>
        <w:jc w:val="both"/>
        <w:rPr>
          <w:rFonts w:eastAsia="Calibri"/>
          <w:lang w:eastAsia="en-US"/>
        </w:rPr>
      </w:pPr>
      <w:r w:rsidRPr="00CE4732">
        <w:rPr>
          <w:rFonts w:eastAsia="Calibri"/>
          <w:lang w:eastAsia="en-US"/>
        </w:rPr>
        <w:t>na vlastiti zahtjev</w:t>
      </w:r>
      <w:r w:rsidR="006A28C1" w:rsidRPr="00CE4732">
        <w:rPr>
          <w:rFonts w:eastAsia="Calibri"/>
          <w:lang w:eastAsia="en-US"/>
        </w:rPr>
        <w:t>;</w:t>
      </w:r>
    </w:p>
    <w:p w:rsidR="00CA6DB7" w:rsidRPr="00CE4732" w:rsidRDefault="00CA6DB7" w:rsidP="00DF7BA8">
      <w:pPr>
        <w:numPr>
          <w:ilvl w:val="0"/>
          <w:numId w:val="58"/>
        </w:numPr>
        <w:ind w:hanging="294"/>
        <w:jc w:val="both"/>
        <w:rPr>
          <w:rFonts w:eastAsia="Calibri"/>
          <w:lang w:eastAsia="en-US"/>
        </w:rPr>
      </w:pPr>
      <w:r w:rsidRPr="00CE4732">
        <w:rPr>
          <w:rFonts w:eastAsia="Calibri"/>
          <w:lang w:eastAsia="en-US"/>
        </w:rPr>
        <w:t>ako neopravdano ne prisustvuje na više od tri uzastopne sjednice Vijeća ili u razdoblju od godinu dana</w:t>
      </w:r>
      <w:r w:rsidR="006A28C1" w:rsidRPr="00CE4732">
        <w:rPr>
          <w:rFonts w:eastAsia="Calibri"/>
          <w:lang w:eastAsia="en-US"/>
        </w:rPr>
        <w:t>;</w:t>
      </w:r>
    </w:p>
    <w:p w:rsidR="00CA6DB7" w:rsidRPr="00CE4732" w:rsidRDefault="00CA6DB7" w:rsidP="00DF7BA8">
      <w:pPr>
        <w:numPr>
          <w:ilvl w:val="0"/>
          <w:numId w:val="58"/>
        </w:numPr>
        <w:ind w:hanging="294"/>
        <w:jc w:val="both"/>
        <w:rPr>
          <w:rFonts w:eastAsia="Calibri"/>
          <w:lang w:eastAsia="en-US"/>
        </w:rPr>
      </w:pPr>
      <w:r w:rsidRPr="00CE4732">
        <w:rPr>
          <w:rFonts w:eastAsia="Calibri"/>
          <w:lang w:eastAsia="en-US"/>
        </w:rPr>
        <w:t>ako je pravomoćno osuđen za kazneno djelo</w:t>
      </w:r>
      <w:r w:rsidR="006A28C1" w:rsidRPr="00CE4732">
        <w:rPr>
          <w:rFonts w:eastAsia="Calibri"/>
          <w:lang w:eastAsia="en-US"/>
        </w:rPr>
        <w:t>;</w:t>
      </w:r>
    </w:p>
    <w:p w:rsidR="00CA6DB7" w:rsidRPr="00CE4732" w:rsidRDefault="00B03C05" w:rsidP="00DF7BA8">
      <w:pPr>
        <w:numPr>
          <w:ilvl w:val="0"/>
          <w:numId w:val="58"/>
        </w:numPr>
        <w:ind w:hanging="294"/>
        <w:jc w:val="both"/>
        <w:rPr>
          <w:rFonts w:eastAsia="Calibri"/>
          <w:lang w:eastAsia="en-US"/>
        </w:rPr>
      </w:pPr>
      <w:r w:rsidRPr="00CE4732">
        <w:rPr>
          <w:rFonts w:eastAsia="Calibri"/>
          <w:lang w:eastAsia="en-US"/>
        </w:rPr>
        <w:t>u drugim slučajevima predviđenim</w:t>
      </w:r>
      <w:r w:rsidR="006A28C1" w:rsidRPr="00CE4732">
        <w:rPr>
          <w:rFonts w:eastAsia="Calibri"/>
          <w:lang w:eastAsia="en-US"/>
        </w:rPr>
        <w:t>a</w:t>
      </w:r>
      <w:r w:rsidRPr="00CE4732">
        <w:rPr>
          <w:rFonts w:eastAsia="Calibri"/>
          <w:lang w:eastAsia="en-US"/>
        </w:rPr>
        <w:t xml:space="preserve"> </w:t>
      </w:r>
      <w:r w:rsidR="002238AA" w:rsidRPr="00CE4732">
        <w:rPr>
          <w:rFonts w:eastAsia="Calibri"/>
          <w:lang w:eastAsia="en-US"/>
        </w:rPr>
        <w:t xml:space="preserve">Statutom i </w:t>
      </w:r>
      <w:r w:rsidRPr="00CE4732">
        <w:rPr>
          <w:rFonts w:eastAsia="Calibri"/>
          <w:lang w:eastAsia="en-US"/>
        </w:rPr>
        <w:t>ovim Zakonom.</w:t>
      </w:r>
    </w:p>
    <w:p w:rsidR="00954B31" w:rsidRPr="00CE4732" w:rsidRDefault="00954B31" w:rsidP="00F5080B">
      <w:pPr>
        <w:jc w:val="both"/>
        <w:rPr>
          <w:rFonts w:eastAsia="Calibri"/>
          <w:lang w:eastAsia="en-US"/>
        </w:rPr>
      </w:pPr>
    </w:p>
    <w:p w:rsidR="00CA6DB7" w:rsidRPr="00CE4732" w:rsidRDefault="00F5080B" w:rsidP="00D97FBD">
      <w:pPr>
        <w:jc w:val="both"/>
        <w:rPr>
          <w:rFonts w:eastAsia="Calibri"/>
          <w:lang w:eastAsia="en-US"/>
        </w:rPr>
      </w:pPr>
      <w:r w:rsidRPr="00CE4732">
        <w:rPr>
          <w:rFonts w:eastAsia="Calibri"/>
          <w:lang w:eastAsia="en-US"/>
        </w:rPr>
        <w:t xml:space="preserve">(10) U slučaju prestanka mandata </w:t>
      </w:r>
      <w:r w:rsidR="00CA6DB7" w:rsidRPr="00CE4732">
        <w:rPr>
          <w:rFonts w:eastAsia="Calibri"/>
          <w:lang w:eastAsia="en-US"/>
        </w:rPr>
        <w:t xml:space="preserve">članu Vijeća ili </w:t>
      </w:r>
      <w:r w:rsidR="00212C0A" w:rsidRPr="00CE4732">
        <w:rPr>
          <w:rFonts w:eastAsia="Calibri"/>
          <w:lang w:eastAsia="en-US"/>
        </w:rPr>
        <w:t xml:space="preserve">njegovu </w:t>
      </w:r>
      <w:r w:rsidR="00D97FBD" w:rsidRPr="00CE4732">
        <w:rPr>
          <w:rFonts w:eastAsia="Calibri"/>
          <w:lang w:eastAsia="en-US"/>
        </w:rPr>
        <w:t xml:space="preserve">zamjeniku, provest će se </w:t>
      </w:r>
      <w:r w:rsidR="00D97FBD" w:rsidRPr="00CE4732">
        <w:t>postupak izbora člana ili njegova zamjenika na način propisan ovim Zakonom za preostali dio mandat</w:t>
      </w:r>
      <w:r w:rsidR="00A608CF" w:rsidRPr="00CE4732">
        <w:t>a</w:t>
      </w:r>
      <w:r w:rsidR="00CA6DB7" w:rsidRPr="00CE4732">
        <w:rPr>
          <w:rFonts w:eastAsia="Calibri"/>
          <w:lang w:eastAsia="en-US"/>
        </w:rPr>
        <w:t>.</w:t>
      </w:r>
    </w:p>
    <w:p w:rsidR="00397A73" w:rsidRPr="00CE4732" w:rsidRDefault="00397A73"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397A73" w:rsidRPr="00CE4732">
        <w:rPr>
          <w:rFonts w:eastAsia="Calibri"/>
          <w:lang w:eastAsia="en-US"/>
        </w:rPr>
        <w:t>4</w:t>
      </w:r>
      <w:r w:rsidRPr="00CE4732">
        <w:rPr>
          <w:rFonts w:eastAsia="Calibri"/>
          <w:lang w:eastAsia="en-US"/>
        </w:rPr>
        <w:t xml:space="preserve">. </w:t>
      </w:r>
    </w:p>
    <w:p w:rsidR="0079439F" w:rsidRPr="00CE4732" w:rsidRDefault="0079439F" w:rsidP="005238AA">
      <w:pPr>
        <w:jc w:val="both"/>
        <w:rPr>
          <w:rFonts w:eastAsia="Calibri"/>
          <w:lang w:eastAsia="en-US"/>
        </w:rPr>
      </w:pPr>
    </w:p>
    <w:p w:rsidR="0079439F" w:rsidRPr="00CE4732" w:rsidRDefault="004001BE" w:rsidP="004001BE">
      <w:pPr>
        <w:jc w:val="both"/>
        <w:rPr>
          <w:rFonts w:eastAsia="Calibri"/>
          <w:lang w:eastAsia="en-US"/>
        </w:rPr>
      </w:pPr>
      <w:r w:rsidRPr="00CE4732">
        <w:rPr>
          <w:rFonts w:eastAsia="Calibri"/>
          <w:lang w:eastAsia="en-US"/>
        </w:rPr>
        <w:t>(1)</w:t>
      </w:r>
      <w:r w:rsidR="00F9122D" w:rsidRPr="00CE4732">
        <w:rPr>
          <w:rFonts w:eastAsia="Calibri"/>
          <w:lang w:eastAsia="en-US"/>
        </w:rPr>
        <w:t xml:space="preserve"> </w:t>
      </w:r>
      <w:r w:rsidR="0079439F" w:rsidRPr="00CE4732">
        <w:rPr>
          <w:rFonts w:eastAsia="Calibri"/>
          <w:lang w:eastAsia="en-US"/>
        </w:rPr>
        <w:t>Vijeće</w:t>
      </w:r>
      <w:r w:rsidR="005165F7" w:rsidRPr="00CE4732">
        <w:rPr>
          <w:rFonts w:eastAsia="Calibri"/>
          <w:lang w:eastAsia="en-US"/>
        </w:rPr>
        <w:t xml:space="preserve"> obavlja sljedeće poslove</w:t>
      </w:r>
      <w:r w:rsidR="0079439F" w:rsidRPr="00CE4732">
        <w:rPr>
          <w:rFonts w:eastAsia="Calibri"/>
          <w:lang w:eastAsia="en-US"/>
        </w:rPr>
        <w:t>:</w:t>
      </w:r>
    </w:p>
    <w:p w:rsidR="00777691" w:rsidRDefault="00777691" w:rsidP="00F24C65">
      <w:pPr>
        <w:numPr>
          <w:ilvl w:val="0"/>
          <w:numId w:val="18"/>
        </w:numPr>
        <w:ind w:hanging="294"/>
        <w:jc w:val="both"/>
        <w:rPr>
          <w:rFonts w:eastAsia="Calibri"/>
          <w:lang w:eastAsia="en-US"/>
        </w:rPr>
      </w:pPr>
      <w:r>
        <w:rPr>
          <w:rFonts w:eastAsia="Calibri"/>
          <w:lang w:eastAsia="en-US"/>
        </w:rPr>
        <w:t>odobrava pitanja koja će se urediti koregulacijom;</w:t>
      </w:r>
    </w:p>
    <w:p w:rsidR="0079439F" w:rsidRDefault="00AD6721" w:rsidP="00F24C65">
      <w:pPr>
        <w:numPr>
          <w:ilvl w:val="0"/>
          <w:numId w:val="18"/>
        </w:numPr>
        <w:ind w:hanging="294"/>
        <w:jc w:val="both"/>
        <w:rPr>
          <w:rFonts w:eastAsia="Calibri"/>
          <w:lang w:eastAsia="en-US"/>
        </w:rPr>
      </w:pPr>
      <w:r w:rsidRPr="00CE4732">
        <w:rPr>
          <w:rFonts w:eastAsia="Calibri"/>
          <w:lang w:eastAsia="en-US"/>
        </w:rPr>
        <w:t>dostavlja</w:t>
      </w:r>
      <w:r w:rsidR="001D0F1A" w:rsidRPr="00CE4732">
        <w:rPr>
          <w:rFonts w:eastAsia="Calibri"/>
          <w:lang w:eastAsia="en-US"/>
        </w:rPr>
        <w:t xml:space="preserve"> Ministarstvu kulture nacrt prijedloga</w:t>
      </w:r>
      <w:r w:rsidR="0079439F" w:rsidRPr="00CE4732">
        <w:rPr>
          <w:rFonts w:eastAsia="Calibri"/>
          <w:lang w:eastAsia="en-US"/>
        </w:rPr>
        <w:t xml:space="preserve"> Nacionaln</w:t>
      </w:r>
      <w:r w:rsidR="001D0F1A" w:rsidRPr="00CE4732">
        <w:rPr>
          <w:rFonts w:eastAsia="Calibri"/>
          <w:lang w:eastAsia="en-US"/>
        </w:rPr>
        <w:t>og</w:t>
      </w:r>
      <w:r w:rsidR="005165F7" w:rsidRPr="00CE4732">
        <w:rPr>
          <w:rFonts w:eastAsia="Calibri"/>
          <w:lang w:eastAsia="en-US"/>
        </w:rPr>
        <w:t>a</w:t>
      </w:r>
      <w:r w:rsidR="0079439F" w:rsidRPr="00CE4732">
        <w:rPr>
          <w:rFonts w:eastAsia="Calibri"/>
          <w:lang w:eastAsia="en-US"/>
        </w:rPr>
        <w:t xml:space="preserve"> program</w:t>
      </w:r>
      <w:r w:rsidR="001D0F1A" w:rsidRPr="00CE4732">
        <w:rPr>
          <w:rFonts w:eastAsia="Calibri"/>
          <w:lang w:eastAsia="en-US"/>
        </w:rPr>
        <w:t>a</w:t>
      </w:r>
      <w:r w:rsidR="00212C0A" w:rsidRPr="00CE4732">
        <w:rPr>
          <w:rFonts w:eastAsia="Calibri"/>
          <w:lang w:eastAsia="en-US"/>
        </w:rPr>
        <w:t>;</w:t>
      </w:r>
    </w:p>
    <w:p w:rsidR="0079439F" w:rsidRPr="00F24C65" w:rsidRDefault="00F24C65" w:rsidP="00F24C65">
      <w:pPr>
        <w:numPr>
          <w:ilvl w:val="0"/>
          <w:numId w:val="18"/>
        </w:numPr>
        <w:ind w:hanging="294"/>
        <w:jc w:val="both"/>
        <w:rPr>
          <w:rFonts w:eastAsia="Calibri"/>
          <w:lang w:eastAsia="en-US"/>
        </w:rPr>
      </w:pPr>
      <w:r>
        <w:rPr>
          <w:rFonts w:eastAsia="Calibri"/>
          <w:lang w:eastAsia="en-US"/>
        </w:rPr>
        <w:t xml:space="preserve">na </w:t>
      </w:r>
      <w:r w:rsidRPr="00CE4732">
        <w:rPr>
          <w:rFonts w:eastAsia="Calibri"/>
          <w:lang w:eastAsia="en-US"/>
        </w:rPr>
        <w:t>temelju prijedloga ravnatelja Centra raspisuje javni poziv za dodjelu sredstava za poticanje audiovizualnih djelatnosti i stvaralaštva te komplementarnih djelatnosti sukladno Nacionalnomu programu i financijskomu planu</w:t>
      </w:r>
      <w:r>
        <w:rPr>
          <w:rFonts w:eastAsia="Calibri"/>
          <w:lang w:eastAsia="en-US"/>
        </w:rPr>
        <w:t xml:space="preserve">;  </w:t>
      </w:r>
    </w:p>
    <w:p w:rsidR="00E3236D" w:rsidRPr="00CE4732" w:rsidRDefault="00451296" w:rsidP="00F24C65">
      <w:pPr>
        <w:numPr>
          <w:ilvl w:val="0"/>
          <w:numId w:val="16"/>
        </w:numPr>
        <w:ind w:left="720" w:hanging="294"/>
        <w:jc w:val="both"/>
        <w:rPr>
          <w:rFonts w:eastAsia="Calibri"/>
          <w:lang w:eastAsia="en-US"/>
        </w:rPr>
      </w:pPr>
      <w:r w:rsidRPr="00CE4732">
        <w:rPr>
          <w:rFonts w:eastAsia="Calibri"/>
          <w:lang w:eastAsia="en-US"/>
        </w:rPr>
        <w:t xml:space="preserve">na prijedlog </w:t>
      </w:r>
      <w:r w:rsidR="008B3F4F" w:rsidRPr="00CE4732">
        <w:rPr>
          <w:rFonts w:eastAsia="Calibri"/>
          <w:lang w:eastAsia="en-US"/>
        </w:rPr>
        <w:t xml:space="preserve">ravnatelja </w:t>
      </w:r>
      <w:r w:rsidR="00A608CF" w:rsidRPr="00CE4732">
        <w:rPr>
          <w:rFonts w:eastAsia="Calibri"/>
          <w:lang w:eastAsia="en-US"/>
        </w:rPr>
        <w:t xml:space="preserve">Centra </w:t>
      </w:r>
      <w:r w:rsidR="00426CC5" w:rsidRPr="00CE4732">
        <w:rPr>
          <w:rFonts w:eastAsia="Calibri"/>
          <w:lang w:eastAsia="en-US"/>
        </w:rPr>
        <w:t xml:space="preserve">usvaja </w:t>
      </w:r>
      <w:r w:rsidR="00E3236D" w:rsidRPr="00CE4732">
        <w:rPr>
          <w:rFonts w:eastAsia="Calibri"/>
          <w:lang w:eastAsia="en-US"/>
        </w:rPr>
        <w:t>godišnji plan provedbe Nacionalnog</w:t>
      </w:r>
      <w:r w:rsidR="008B3F4F" w:rsidRPr="00CE4732">
        <w:rPr>
          <w:rFonts w:eastAsia="Calibri"/>
          <w:lang w:eastAsia="en-US"/>
        </w:rPr>
        <w:t>a</w:t>
      </w:r>
      <w:r w:rsidR="00E3236D" w:rsidRPr="00CE4732">
        <w:rPr>
          <w:rFonts w:eastAsia="Calibri"/>
          <w:lang w:eastAsia="en-US"/>
        </w:rPr>
        <w:t xml:space="preserve"> programa te izvješće o godišnjem planu provedbe Nacionalnog</w:t>
      </w:r>
      <w:r w:rsidR="008B3F4F" w:rsidRPr="00CE4732">
        <w:rPr>
          <w:rFonts w:eastAsia="Calibri"/>
          <w:lang w:eastAsia="en-US"/>
        </w:rPr>
        <w:t>a</w:t>
      </w:r>
      <w:r w:rsidR="00E3236D" w:rsidRPr="00CE4732">
        <w:rPr>
          <w:rFonts w:eastAsia="Calibri"/>
          <w:lang w:eastAsia="en-US"/>
        </w:rPr>
        <w:t xml:space="preserve"> programa</w:t>
      </w:r>
      <w:r w:rsidR="008B3F4F" w:rsidRPr="00CE4732">
        <w:rPr>
          <w:rFonts w:eastAsia="Calibri"/>
          <w:lang w:eastAsia="en-US"/>
        </w:rPr>
        <w:t>;</w:t>
      </w:r>
    </w:p>
    <w:p w:rsidR="0079439F" w:rsidRPr="00CE4732" w:rsidRDefault="00E3236D" w:rsidP="00F24C65">
      <w:pPr>
        <w:numPr>
          <w:ilvl w:val="0"/>
          <w:numId w:val="16"/>
        </w:numPr>
        <w:ind w:left="720" w:hanging="294"/>
        <w:jc w:val="both"/>
        <w:rPr>
          <w:rFonts w:eastAsia="Calibri"/>
          <w:lang w:eastAsia="en-US"/>
        </w:rPr>
      </w:pPr>
      <w:r w:rsidRPr="00CE4732">
        <w:rPr>
          <w:rFonts w:eastAsia="Calibri"/>
          <w:lang w:eastAsia="en-US"/>
        </w:rPr>
        <w:t>najmanje jednom godišnje podnosi Ministarstvu kulture izvješće o godišnjem planu provedbe Nacionalnog</w:t>
      </w:r>
      <w:r w:rsidR="008B3F4F" w:rsidRPr="00CE4732">
        <w:rPr>
          <w:rFonts w:eastAsia="Calibri"/>
          <w:lang w:eastAsia="en-US"/>
        </w:rPr>
        <w:t>a</w:t>
      </w:r>
      <w:r w:rsidRPr="00CE4732">
        <w:rPr>
          <w:rFonts w:eastAsia="Calibri"/>
          <w:lang w:eastAsia="en-US"/>
        </w:rPr>
        <w:t xml:space="preserve"> programa te na zahtjev Ministarstva kulture</w:t>
      </w:r>
      <w:r w:rsidR="008B3F4F" w:rsidRPr="00CE4732">
        <w:rPr>
          <w:rFonts w:eastAsia="Calibri"/>
          <w:lang w:eastAsia="en-US"/>
        </w:rPr>
        <w:t>;</w:t>
      </w:r>
    </w:p>
    <w:p w:rsidR="00A778A6" w:rsidRDefault="00A778A6" w:rsidP="00F24C65">
      <w:pPr>
        <w:numPr>
          <w:ilvl w:val="0"/>
          <w:numId w:val="18"/>
        </w:numPr>
        <w:ind w:hanging="294"/>
        <w:jc w:val="both"/>
        <w:rPr>
          <w:rFonts w:eastAsia="Calibri"/>
          <w:lang w:eastAsia="en-US"/>
        </w:rPr>
      </w:pPr>
      <w:r w:rsidRPr="00CE4732">
        <w:rPr>
          <w:rFonts w:eastAsia="Calibri"/>
          <w:lang w:eastAsia="en-US"/>
        </w:rPr>
        <w:lastRenderedPageBreak/>
        <w:t xml:space="preserve">na prijedlog </w:t>
      </w:r>
      <w:r w:rsidR="008B3F4F" w:rsidRPr="00CE4732">
        <w:rPr>
          <w:rFonts w:eastAsia="Calibri"/>
          <w:lang w:eastAsia="en-US"/>
        </w:rPr>
        <w:t xml:space="preserve">ravnatelja </w:t>
      </w:r>
      <w:r w:rsidR="00A608CF" w:rsidRPr="00CE4732">
        <w:rPr>
          <w:rFonts w:eastAsia="Calibri"/>
          <w:lang w:eastAsia="en-US"/>
        </w:rPr>
        <w:t xml:space="preserve">Centra </w:t>
      </w:r>
      <w:r w:rsidRPr="00CE4732">
        <w:rPr>
          <w:rFonts w:eastAsia="Calibri"/>
          <w:lang w:eastAsia="en-US"/>
        </w:rPr>
        <w:t xml:space="preserve">imenuje </w:t>
      </w:r>
      <w:r w:rsidR="00DA6D3F" w:rsidRPr="00CE4732">
        <w:rPr>
          <w:rFonts w:eastAsia="Calibri"/>
          <w:lang w:eastAsia="en-US"/>
        </w:rPr>
        <w:t>umjetničke savjetnike</w:t>
      </w:r>
      <w:r w:rsidR="005165F7" w:rsidRPr="00CE4732">
        <w:rPr>
          <w:rFonts w:eastAsia="Calibri"/>
          <w:lang w:eastAsia="en-US"/>
        </w:rPr>
        <w:t>;</w:t>
      </w:r>
    </w:p>
    <w:p w:rsidR="00CC1587" w:rsidRPr="00F24C65" w:rsidRDefault="00F24C65" w:rsidP="00F24C65">
      <w:pPr>
        <w:numPr>
          <w:ilvl w:val="0"/>
          <w:numId w:val="18"/>
        </w:numPr>
        <w:ind w:hanging="294"/>
        <w:jc w:val="both"/>
        <w:rPr>
          <w:rFonts w:eastAsia="Calibri"/>
          <w:lang w:eastAsia="en-US"/>
        </w:rPr>
      </w:pPr>
      <w:r>
        <w:rPr>
          <w:rFonts w:eastAsia="Calibri"/>
          <w:lang w:eastAsia="en-US"/>
        </w:rPr>
        <w:t>d</w:t>
      </w:r>
      <w:r w:rsidRPr="00CE4732">
        <w:rPr>
          <w:rFonts w:eastAsia="Calibri"/>
          <w:lang w:eastAsia="en-US"/>
        </w:rPr>
        <w:t>onosi odluku o raspodjeli sredstava namijenjenih za provedbu Nacionalnoga programa</w:t>
      </w:r>
      <w:r>
        <w:rPr>
          <w:rFonts w:eastAsia="Calibri"/>
          <w:lang w:eastAsia="en-US"/>
        </w:rPr>
        <w:t>;</w:t>
      </w:r>
    </w:p>
    <w:p w:rsidR="008F01A0" w:rsidRPr="00CE4732" w:rsidRDefault="0079439F" w:rsidP="00F24C65">
      <w:pPr>
        <w:numPr>
          <w:ilvl w:val="0"/>
          <w:numId w:val="18"/>
        </w:numPr>
        <w:ind w:hanging="294"/>
        <w:jc w:val="both"/>
        <w:rPr>
          <w:rFonts w:eastAsia="Calibri"/>
          <w:lang w:eastAsia="en-US"/>
        </w:rPr>
      </w:pPr>
      <w:r w:rsidRPr="00CE4732">
        <w:rPr>
          <w:rFonts w:eastAsia="Calibri"/>
          <w:lang w:eastAsia="en-US"/>
        </w:rPr>
        <w:t>raspravlja o svim važnim pitanjima za audioviz</w:t>
      </w:r>
      <w:r w:rsidR="00451296" w:rsidRPr="00CE4732">
        <w:rPr>
          <w:rFonts w:eastAsia="Calibri"/>
          <w:lang w:eastAsia="en-US"/>
        </w:rPr>
        <w:t>ualne djelatnosti</w:t>
      </w:r>
      <w:r w:rsidR="008B3F4F" w:rsidRPr="00CE4732">
        <w:rPr>
          <w:rFonts w:eastAsia="Calibri"/>
          <w:lang w:eastAsia="en-US"/>
        </w:rPr>
        <w:t xml:space="preserve">; </w:t>
      </w:r>
    </w:p>
    <w:p w:rsidR="00D97FBD" w:rsidRPr="00CE4732" w:rsidRDefault="00D97FBD" w:rsidP="00F24C65">
      <w:pPr>
        <w:numPr>
          <w:ilvl w:val="0"/>
          <w:numId w:val="18"/>
        </w:numPr>
        <w:ind w:hanging="294"/>
        <w:jc w:val="both"/>
        <w:rPr>
          <w:rFonts w:eastAsia="Calibri"/>
          <w:lang w:eastAsia="en-US"/>
        </w:rPr>
      </w:pPr>
      <w:r w:rsidRPr="00CE4732">
        <w:rPr>
          <w:rFonts w:eastAsia="Calibri"/>
          <w:lang w:eastAsia="en-US"/>
        </w:rPr>
        <w:t>donosi poslovnik o svom</w:t>
      </w:r>
      <w:r w:rsidR="005165F7" w:rsidRPr="00CE4732">
        <w:rPr>
          <w:rFonts w:eastAsia="Calibri"/>
          <w:lang w:eastAsia="en-US"/>
        </w:rPr>
        <w:t>e</w:t>
      </w:r>
      <w:r w:rsidRPr="00CE4732">
        <w:rPr>
          <w:rFonts w:eastAsia="Calibri"/>
          <w:lang w:eastAsia="en-US"/>
        </w:rPr>
        <w:t xml:space="preserve"> radu;</w:t>
      </w:r>
    </w:p>
    <w:p w:rsidR="0079439F" w:rsidRPr="00CE4732" w:rsidRDefault="005165F7" w:rsidP="00F24C65">
      <w:pPr>
        <w:numPr>
          <w:ilvl w:val="0"/>
          <w:numId w:val="18"/>
        </w:numPr>
        <w:ind w:hanging="294"/>
        <w:jc w:val="both"/>
        <w:rPr>
          <w:rFonts w:eastAsia="Calibri"/>
          <w:lang w:eastAsia="en-US"/>
        </w:rPr>
      </w:pPr>
      <w:r w:rsidRPr="00CE4732">
        <w:rPr>
          <w:rFonts w:eastAsia="Calibri"/>
          <w:lang w:eastAsia="en-US"/>
        </w:rPr>
        <w:t>obavlja i druge poslove utvrđene Statutom, Zakonom i ostalim aktima</w:t>
      </w:r>
      <w:r w:rsidR="0079439F" w:rsidRPr="00CE4732">
        <w:rPr>
          <w:rFonts w:eastAsia="Calibri"/>
          <w:lang w:eastAsia="en-US"/>
        </w:rPr>
        <w:t>.</w:t>
      </w:r>
    </w:p>
    <w:p w:rsidR="00F9122D" w:rsidRPr="00CE4732" w:rsidRDefault="00F9122D" w:rsidP="005238AA">
      <w:pPr>
        <w:jc w:val="both"/>
        <w:rPr>
          <w:rFonts w:eastAsia="Calibri"/>
          <w:lang w:eastAsia="en-US"/>
        </w:rPr>
      </w:pPr>
    </w:p>
    <w:p w:rsidR="00F9122D" w:rsidRPr="00CE4732" w:rsidRDefault="004001BE" w:rsidP="004001BE">
      <w:pPr>
        <w:jc w:val="both"/>
        <w:rPr>
          <w:rFonts w:eastAsia="Calibri"/>
          <w:lang w:eastAsia="en-US"/>
        </w:rPr>
      </w:pPr>
      <w:r w:rsidRPr="00CE4732">
        <w:rPr>
          <w:rFonts w:eastAsia="Calibri"/>
          <w:lang w:eastAsia="en-US"/>
        </w:rPr>
        <w:t>(2)</w:t>
      </w:r>
      <w:r w:rsidR="00E7551E" w:rsidRPr="00CE4732">
        <w:rPr>
          <w:rFonts w:eastAsia="Calibri"/>
          <w:lang w:eastAsia="en-US"/>
        </w:rPr>
        <w:t xml:space="preserve"> </w:t>
      </w:r>
      <w:r w:rsidR="00F9122D" w:rsidRPr="00CE4732">
        <w:rPr>
          <w:rFonts w:eastAsia="Calibri"/>
          <w:lang w:eastAsia="en-US"/>
        </w:rPr>
        <w:t xml:space="preserve">Na sjednice Vijeća poziva se </w:t>
      </w:r>
      <w:r w:rsidR="008B3F4F" w:rsidRPr="00CE4732">
        <w:rPr>
          <w:rFonts w:eastAsia="Calibri"/>
          <w:lang w:eastAsia="en-US"/>
        </w:rPr>
        <w:t xml:space="preserve">ravnatelj </w:t>
      </w:r>
      <w:r w:rsidR="00A608CF" w:rsidRPr="00CE4732">
        <w:rPr>
          <w:rFonts w:eastAsia="Calibri"/>
          <w:lang w:eastAsia="en-US"/>
        </w:rPr>
        <w:t xml:space="preserve">Centra </w:t>
      </w:r>
      <w:r w:rsidR="00F9122D" w:rsidRPr="00CE4732">
        <w:rPr>
          <w:rFonts w:eastAsia="Calibri"/>
          <w:lang w:eastAsia="en-US"/>
        </w:rPr>
        <w:t>koji sudjeluje u radu Vijeća bez prava glasa.</w:t>
      </w:r>
    </w:p>
    <w:p w:rsidR="00C33791" w:rsidRDefault="00C33791" w:rsidP="004C635A">
      <w:pPr>
        <w:rPr>
          <w:rFonts w:eastAsia="Calibri"/>
          <w:lang w:eastAsia="en-US"/>
        </w:rPr>
      </w:pPr>
    </w:p>
    <w:p w:rsidR="00A2076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397A73" w:rsidRPr="00CE4732">
        <w:rPr>
          <w:rFonts w:eastAsia="Calibri"/>
          <w:lang w:eastAsia="en-US"/>
        </w:rPr>
        <w:t>5</w:t>
      </w:r>
      <w:r w:rsidRPr="00CE4732">
        <w:rPr>
          <w:rFonts w:eastAsia="Calibri"/>
          <w:lang w:eastAsia="en-US"/>
        </w:rPr>
        <w:t xml:space="preserve">. </w:t>
      </w:r>
    </w:p>
    <w:p w:rsidR="0079439F" w:rsidRPr="00CE4732" w:rsidRDefault="0079439F" w:rsidP="005238AA">
      <w:pPr>
        <w:jc w:val="center"/>
        <w:rPr>
          <w:rFonts w:eastAsia="Calibri"/>
          <w:lang w:eastAsia="en-US"/>
        </w:rPr>
      </w:pPr>
    </w:p>
    <w:p w:rsidR="0079439F" w:rsidRPr="00CE4732" w:rsidRDefault="00D51B0C" w:rsidP="00D51B0C">
      <w:pPr>
        <w:jc w:val="both"/>
        <w:rPr>
          <w:rFonts w:eastAsia="Calibri"/>
          <w:lang w:eastAsia="en-US"/>
        </w:rPr>
      </w:pPr>
      <w:r w:rsidRPr="00CE4732">
        <w:rPr>
          <w:rFonts w:eastAsia="Calibri"/>
          <w:lang w:eastAsia="en-US"/>
        </w:rPr>
        <w:t>(1)</w:t>
      </w:r>
      <w:r w:rsidR="00F9122D" w:rsidRPr="00CE4732">
        <w:rPr>
          <w:rFonts w:eastAsia="Calibri"/>
          <w:lang w:eastAsia="en-US"/>
        </w:rPr>
        <w:t xml:space="preserve"> </w:t>
      </w:r>
      <w:r w:rsidR="0079439F" w:rsidRPr="00CE4732">
        <w:rPr>
          <w:rFonts w:eastAsia="Calibri"/>
          <w:lang w:eastAsia="en-US"/>
        </w:rPr>
        <w:t>Postupak raspisivanja javnog</w:t>
      </w:r>
      <w:r w:rsidR="008B3F4F" w:rsidRPr="00CE4732">
        <w:rPr>
          <w:rFonts w:eastAsia="Calibri"/>
          <w:lang w:eastAsia="en-US"/>
        </w:rPr>
        <w:t>a</w:t>
      </w:r>
      <w:r w:rsidR="0079439F" w:rsidRPr="00CE4732">
        <w:rPr>
          <w:rFonts w:eastAsia="Calibri"/>
          <w:lang w:eastAsia="en-US"/>
        </w:rPr>
        <w:t xml:space="preserve"> poziva, uvjeti podnošenja prijave te kriteriji za dodjelu sredstava, rad </w:t>
      </w:r>
      <w:r w:rsidR="00DA6D3F" w:rsidRPr="00CE4732">
        <w:rPr>
          <w:rFonts w:eastAsia="Calibri"/>
          <w:lang w:eastAsia="en-US"/>
        </w:rPr>
        <w:t>umjetničkih savjetnika</w:t>
      </w:r>
      <w:r w:rsidR="0079439F" w:rsidRPr="00CE4732">
        <w:rPr>
          <w:rFonts w:eastAsia="Calibri"/>
          <w:lang w:eastAsia="en-US"/>
        </w:rPr>
        <w:t>, kao i nadzor nad namjenskom potrošnjom sredstava provode se na način propisan ovim Zakonom i Pravilnikom o postupku, kriterijima i rokovima za provedbu Nacionalnog</w:t>
      </w:r>
      <w:r w:rsidR="008B3F4F" w:rsidRPr="00CE4732">
        <w:rPr>
          <w:rFonts w:eastAsia="Calibri"/>
          <w:lang w:eastAsia="en-US"/>
        </w:rPr>
        <w:t>a</w:t>
      </w:r>
      <w:r w:rsidR="0079439F" w:rsidRPr="00CE4732">
        <w:rPr>
          <w:rFonts w:eastAsia="Calibri"/>
          <w:lang w:eastAsia="en-US"/>
        </w:rPr>
        <w:t xml:space="preserve"> programa</w:t>
      </w:r>
      <w:r w:rsidR="00D91E26" w:rsidRPr="00CE4732">
        <w:rPr>
          <w:rFonts w:eastAsia="Calibri"/>
          <w:lang w:eastAsia="en-US"/>
        </w:rPr>
        <w:t xml:space="preserve"> promicanja audiovizualnog</w:t>
      </w:r>
      <w:r w:rsidR="008B3F4F" w:rsidRPr="00CE4732">
        <w:rPr>
          <w:rFonts w:eastAsia="Calibri"/>
          <w:lang w:eastAsia="en-US"/>
        </w:rPr>
        <w:t>a</w:t>
      </w:r>
      <w:r w:rsidR="00D91E26" w:rsidRPr="00CE4732">
        <w:rPr>
          <w:rFonts w:eastAsia="Calibri"/>
          <w:lang w:eastAsia="en-US"/>
        </w:rPr>
        <w:t xml:space="preserve"> stvaralaštva</w:t>
      </w:r>
      <w:r w:rsidR="00D97FBD" w:rsidRPr="00CE4732">
        <w:rPr>
          <w:rFonts w:eastAsia="Calibri"/>
          <w:lang w:eastAsia="en-US"/>
        </w:rPr>
        <w:t xml:space="preserve"> koji donosi Vijeće na prijedlog ravnatelja</w:t>
      </w:r>
      <w:r w:rsidR="00C51AAA" w:rsidRPr="00CE4732">
        <w:rPr>
          <w:rFonts w:eastAsia="Calibri"/>
          <w:lang w:eastAsia="en-US"/>
        </w:rPr>
        <w:t xml:space="preserve"> Centra</w:t>
      </w:r>
      <w:r w:rsidR="00D97FBD" w:rsidRPr="00CE4732">
        <w:rPr>
          <w:rFonts w:eastAsia="Calibri"/>
          <w:lang w:eastAsia="en-US"/>
        </w:rPr>
        <w:t>, a uz prethodno pribavljeno mišljenje Ministarstva kulture.</w:t>
      </w:r>
    </w:p>
    <w:p w:rsidR="00E1049C" w:rsidRPr="00CE4732" w:rsidRDefault="00E1049C" w:rsidP="00D51B0C">
      <w:pPr>
        <w:jc w:val="both"/>
        <w:rPr>
          <w:rFonts w:eastAsia="Calibri"/>
          <w:lang w:eastAsia="en-US"/>
        </w:rPr>
      </w:pPr>
    </w:p>
    <w:p w:rsidR="00E8172B" w:rsidRPr="00CE4732" w:rsidRDefault="00D51B0C" w:rsidP="00D51B0C">
      <w:pPr>
        <w:jc w:val="both"/>
        <w:rPr>
          <w:rFonts w:eastAsia="Calibri"/>
          <w:lang w:eastAsia="en-US"/>
        </w:rPr>
      </w:pPr>
      <w:r w:rsidRPr="00CE4732">
        <w:rPr>
          <w:rFonts w:eastAsia="Calibri"/>
          <w:lang w:eastAsia="en-US"/>
        </w:rPr>
        <w:t>(2)</w:t>
      </w:r>
      <w:r w:rsidR="00E1049C" w:rsidRPr="00CE4732">
        <w:rPr>
          <w:rFonts w:eastAsia="Calibri"/>
          <w:lang w:eastAsia="en-US"/>
        </w:rPr>
        <w:t xml:space="preserve"> </w:t>
      </w:r>
      <w:r w:rsidR="0079439F" w:rsidRPr="00CE4732">
        <w:rPr>
          <w:rFonts w:eastAsia="Calibri"/>
          <w:lang w:eastAsia="en-US"/>
        </w:rPr>
        <w:t>Pravilnikom iz stavka 1. ovoga članka utvrđuje se program potpora sukladno posebnim propisima o državnim potporama</w:t>
      </w:r>
      <w:r w:rsidR="00AD5748" w:rsidRPr="00CE4732">
        <w:rPr>
          <w:rFonts w:eastAsia="Calibri"/>
          <w:lang w:eastAsia="en-US"/>
        </w:rPr>
        <w:t>.</w:t>
      </w:r>
    </w:p>
    <w:p w:rsidR="000E7842" w:rsidRPr="00CE4732" w:rsidRDefault="000E7842" w:rsidP="00397A73">
      <w:pPr>
        <w:pStyle w:val="Odlomakpopisa"/>
        <w:ind w:left="0"/>
        <w:rPr>
          <w:rFonts w:eastAsia="Calibri"/>
          <w:lang w:eastAsia="en-US"/>
        </w:rPr>
      </w:pPr>
    </w:p>
    <w:p w:rsidR="004E1395" w:rsidRPr="00CE4732" w:rsidRDefault="004E1395" w:rsidP="005238AA">
      <w:pPr>
        <w:jc w:val="center"/>
        <w:rPr>
          <w:rFonts w:eastAsia="Calibri"/>
          <w:lang w:eastAsia="en-US"/>
        </w:rPr>
      </w:pPr>
    </w:p>
    <w:p w:rsidR="0079439F" w:rsidRPr="00CE4732" w:rsidRDefault="00D52926" w:rsidP="005238AA">
      <w:pPr>
        <w:jc w:val="center"/>
        <w:rPr>
          <w:rFonts w:eastAsia="Calibri"/>
          <w:lang w:eastAsia="en-US"/>
        </w:rPr>
      </w:pPr>
      <w:r w:rsidRPr="00CE4732">
        <w:rPr>
          <w:rFonts w:eastAsia="Calibri"/>
          <w:lang w:eastAsia="en-US"/>
        </w:rPr>
        <w:t>Umjetnički savjetnici</w:t>
      </w:r>
    </w:p>
    <w:p w:rsidR="0079439F" w:rsidRPr="00CE4732" w:rsidRDefault="0079439F" w:rsidP="005238AA">
      <w:pPr>
        <w:jc w:val="both"/>
        <w:rPr>
          <w:rFonts w:eastAsia="Calibri"/>
          <w:lang w:eastAsia="en-US"/>
        </w:rPr>
      </w:pPr>
    </w:p>
    <w:p w:rsidR="00EA0952"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397A73" w:rsidRPr="00CE4732">
        <w:rPr>
          <w:rFonts w:eastAsia="Calibri"/>
          <w:lang w:eastAsia="en-US"/>
        </w:rPr>
        <w:t>6</w:t>
      </w:r>
      <w:r w:rsidRPr="00CE4732">
        <w:rPr>
          <w:rFonts w:eastAsia="Calibri"/>
          <w:lang w:eastAsia="en-US"/>
        </w:rPr>
        <w:t xml:space="preserve">. </w:t>
      </w:r>
    </w:p>
    <w:p w:rsidR="006569A4" w:rsidRPr="00CE4732" w:rsidRDefault="006569A4" w:rsidP="005238AA">
      <w:pPr>
        <w:jc w:val="both"/>
        <w:rPr>
          <w:rFonts w:eastAsia="Calibri"/>
          <w:lang w:eastAsia="en-US"/>
        </w:rPr>
      </w:pPr>
    </w:p>
    <w:p w:rsidR="006569A4" w:rsidRPr="00CE4732" w:rsidRDefault="00D51B0C" w:rsidP="00D51B0C">
      <w:pPr>
        <w:jc w:val="both"/>
        <w:rPr>
          <w:rFonts w:eastAsia="Calibri"/>
          <w:lang w:eastAsia="en-US"/>
        </w:rPr>
      </w:pPr>
      <w:r w:rsidRPr="00CE4732">
        <w:rPr>
          <w:rFonts w:eastAsia="Calibri"/>
          <w:lang w:eastAsia="en-US"/>
        </w:rPr>
        <w:t>(1)</w:t>
      </w:r>
      <w:r w:rsidR="00F9122D" w:rsidRPr="00CE4732">
        <w:rPr>
          <w:rFonts w:eastAsia="Calibri"/>
          <w:lang w:eastAsia="en-US"/>
        </w:rPr>
        <w:t xml:space="preserve"> </w:t>
      </w:r>
      <w:r w:rsidR="00D52926" w:rsidRPr="00CE4732">
        <w:rPr>
          <w:rFonts w:eastAsia="Calibri"/>
          <w:lang w:eastAsia="en-US"/>
        </w:rPr>
        <w:t>Umjetničk</w:t>
      </w:r>
      <w:r w:rsidR="00D97FBD" w:rsidRPr="00CE4732">
        <w:rPr>
          <w:rFonts w:eastAsia="Calibri"/>
          <w:lang w:eastAsia="en-US"/>
        </w:rPr>
        <w:t>e</w:t>
      </w:r>
      <w:r w:rsidR="00D52926" w:rsidRPr="00CE4732">
        <w:rPr>
          <w:rFonts w:eastAsia="Calibri"/>
          <w:lang w:eastAsia="en-US"/>
        </w:rPr>
        <w:t xml:space="preserve"> savjetni</w:t>
      </w:r>
      <w:r w:rsidR="00D97FBD" w:rsidRPr="00CE4732">
        <w:rPr>
          <w:rFonts w:eastAsia="Calibri"/>
          <w:lang w:eastAsia="en-US"/>
        </w:rPr>
        <w:t>ke</w:t>
      </w:r>
      <w:r w:rsidR="00D52926" w:rsidRPr="00CE4732">
        <w:rPr>
          <w:rFonts w:eastAsia="Calibri"/>
          <w:lang w:eastAsia="en-US"/>
        </w:rPr>
        <w:t xml:space="preserve"> </w:t>
      </w:r>
      <w:r w:rsidR="006569A4" w:rsidRPr="00CE4732">
        <w:rPr>
          <w:rFonts w:eastAsia="Calibri"/>
          <w:lang w:eastAsia="en-US"/>
        </w:rPr>
        <w:t>imenuj</w:t>
      </w:r>
      <w:r w:rsidR="00A608CF" w:rsidRPr="00CE4732">
        <w:rPr>
          <w:rFonts w:eastAsia="Calibri"/>
          <w:lang w:eastAsia="en-US"/>
        </w:rPr>
        <w:t>e</w:t>
      </w:r>
      <w:r w:rsidR="00D97FBD" w:rsidRPr="00CE4732">
        <w:rPr>
          <w:rFonts w:eastAsia="Calibri"/>
          <w:lang w:eastAsia="en-US"/>
        </w:rPr>
        <w:t xml:space="preserve"> </w:t>
      </w:r>
      <w:r w:rsidR="00C51AAA" w:rsidRPr="00CE4732">
        <w:rPr>
          <w:rFonts w:eastAsia="Calibri"/>
          <w:lang w:eastAsia="en-US"/>
        </w:rPr>
        <w:t>Vijeć</w:t>
      </w:r>
      <w:r w:rsidR="00A608CF" w:rsidRPr="00CE4732">
        <w:rPr>
          <w:rFonts w:eastAsia="Calibri"/>
          <w:lang w:eastAsia="en-US"/>
        </w:rPr>
        <w:t>e</w:t>
      </w:r>
      <w:r w:rsidR="00C51AAA" w:rsidRPr="00CE4732">
        <w:rPr>
          <w:rFonts w:eastAsia="Calibri"/>
          <w:lang w:eastAsia="en-US"/>
        </w:rPr>
        <w:t xml:space="preserve"> na prijedlog ravnatelja Centra</w:t>
      </w:r>
      <w:r w:rsidR="006569A4" w:rsidRPr="00CE4732">
        <w:rPr>
          <w:rFonts w:eastAsia="Calibri"/>
          <w:lang w:eastAsia="en-US"/>
        </w:rPr>
        <w:t xml:space="preserve"> za područje audiovizualnih i komplementarnih djelatnosti, a u cilju razmatranja i vrednovanja programa i projekata prijavljenih na javni poziv</w:t>
      </w:r>
      <w:r w:rsidR="00054CE3" w:rsidRPr="00CE4732">
        <w:rPr>
          <w:rFonts w:eastAsia="Calibri"/>
          <w:lang w:eastAsia="en-US"/>
        </w:rPr>
        <w:t xml:space="preserve"> iz članka </w:t>
      </w:r>
      <w:r w:rsidR="00A608CF" w:rsidRPr="00CE4732">
        <w:rPr>
          <w:rFonts w:eastAsia="Calibri"/>
          <w:lang w:eastAsia="en-US"/>
        </w:rPr>
        <w:t>7</w:t>
      </w:r>
      <w:r w:rsidR="00054CE3" w:rsidRPr="00CE4732">
        <w:rPr>
          <w:rFonts w:eastAsia="Calibri"/>
          <w:lang w:eastAsia="en-US"/>
        </w:rPr>
        <w:t>. ovoga Zakona</w:t>
      </w:r>
      <w:r w:rsidR="006569A4" w:rsidRPr="00CE4732">
        <w:rPr>
          <w:rFonts w:eastAsia="Calibri"/>
          <w:lang w:eastAsia="en-US"/>
        </w:rPr>
        <w:t xml:space="preserve">. </w:t>
      </w:r>
    </w:p>
    <w:p w:rsidR="006569A4" w:rsidRPr="00CE4732" w:rsidRDefault="006569A4" w:rsidP="00D51B0C">
      <w:pPr>
        <w:jc w:val="both"/>
        <w:rPr>
          <w:rFonts w:eastAsia="Calibri"/>
          <w:lang w:eastAsia="en-US"/>
        </w:rPr>
      </w:pPr>
    </w:p>
    <w:p w:rsidR="006569A4" w:rsidRPr="00CE4732" w:rsidRDefault="00D51B0C" w:rsidP="00D51B0C">
      <w:pPr>
        <w:jc w:val="both"/>
        <w:rPr>
          <w:rFonts w:eastAsia="Calibri"/>
          <w:lang w:eastAsia="en-US"/>
        </w:rPr>
      </w:pPr>
      <w:r w:rsidRPr="00CE4732">
        <w:rPr>
          <w:rFonts w:eastAsia="Calibri"/>
          <w:lang w:eastAsia="en-US"/>
        </w:rPr>
        <w:t>(2)</w:t>
      </w:r>
      <w:r w:rsidR="00F03FE3" w:rsidRPr="00CE4732">
        <w:rPr>
          <w:rFonts w:eastAsia="Calibri"/>
          <w:lang w:eastAsia="en-US"/>
        </w:rPr>
        <w:t xml:space="preserve"> Mandat </w:t>
      </w:r>
      <w:r w:rsidR="00D52926" w:rsidRPr="00CE4732">
        <w:rPr>
          <w:rFonts w:eastAsia="Calibri"/>
          <w:lang w:eastAsia="en-US"/>
        </w:rPr>
        <w:t>umjetničkog</w:t>
      </w:r>
      <w:r w:rsidR="008B3F4F" w:rsidRPr="00CE4732">
        <w:rPr>
          <w:rFonts w:eastAsia="Calibri"/>
          <w:lang w:eastAsia="en-US"/>
        </w:rPr>
        <w:t>a</w:t>
      </w:r>
      <w:r w:rsidR="00D52926" w:rsidRPr="00CE4732">
        <w:rPr>
          <w:rFonts w:eastAsia="Calibri"/>
          <w:lang w:eastAsia="en-US"/>
        </w:rPr>
        <w:t xml:space="preserve"> savjetnika </w:t>
      </w:r>
      <w:r w:rsidR="00F03FE3" w:rsidRPr="00CE4732">
        <w:rPr>
          <w:rFonts w:eastAsia="Calibri"/>
          <w:lang w:eastAsia="en-US"/>
        </w:rPr>
        <w:t>traje do donošenja odluka Vijeća o raspodjeli sredstava prema javnom</w:t>
      </w:r>
      <w:r w:rsidR="008B3F4F" w:rsidRPr="00CE4732">
        <w:rPr>
          <w:rFonts w:eastAsia="Calibri"/>
          <w:lang w:eastAsia="en-US"/>
        </w:rPr>
        <w:t>e</w:t>
      </w:r>
      <w:r w:rsidR="00F03FE3" w:rsidRPr="00CE4732">
        <w:rPr>
          <w:rFonts w:eastAsia="Calibri"/>
          <w:lang w:eastAsia="en-US"/>
        </w:rPr>
        <w:t xml:space="preserve"> pozivu za koji je imenovan. Ista osoba može biti najviše dva puta uzastopno imenovana </w:t>
      </w:r>
      <w:r w:rsidR="00D52926" w:rsidRPr="00CE4732">
        <w:rPr>
          <w:rFonts w:eastAsia="Calibri"/>
          <w:lang w:eastAsia="en-US"/>
        </w:rPr>
        <w:t>umjetničkim savjetnikom</w:t>
      </w:r>
      <w:r w:rsidR="00F03FE3" w:rsidRPr="00CE4732">
        <w:rPr>
          <w:rFonts w:eastAsia="Calibri"/>
          <w:lang w:eastAsia="en-US"/>
        </w:rPr>
        <w:t>.</w:t>
      </w:r>
    </w:p>
    <w:p w:rsidR="006569A4" w:rsidRPr="00CE4732" w:rsidRDefault="006569A4" w:rsidP="00D51B0C">
      <w:pPr>
        <w:jc w:val="both"/>
        <w:rPr>
          <w:rFonts w:eastAsia="Calibri"/>
          <w:highlight w:val="yellow"/>
          <w:lang w:eastAsia="en-US"/>
        </w:rPr>
      </w:pPr>
    </w:p>
    <w:p w:rsidR="006569A4" w:rsidRPr="00CE4732" w:rsidRDefault="00D51B0C" w:rsidP="00D51B0C">
      <w:pPr>
        <w:jc w:val="both"/>
        <w:rPr>
          <w:rFonts w:eastAsia="Calibri"/>
          <w:lang w:eastAsia="en-US"/>
        </w:rPr>
      </w:pPr>
      <w:r w:rsidRPr="00CE4732">
        <w:rPr>
          <w:rFonts w:eastAsia="Calibri"/>
          <w:lang w:eastAsia="en-US"/>
        </w:rPr>
        <w:t>(3)</w:t>
      </w:r>
      <w:r w:rsidR="00F9122D" w:rsidRPr="00CE4732">
        <w:rPr>
          <w:rFonts w:eastAsia="Calibri"/>
          <w:lang w:eastAsia="en-US"/>
        </w:rPr>
        <w:t xml:space="preserve"> </w:t>
      </w:r>
      <w:r w:rsidR="006569A4" w:rsidRPr="00CE4732">
        <w:rPr>
          <w:rFonts w:eastAsia="Calibri"/>
          <w:lang w:eastAsia="en-US"/>
        </w:rPr>
        <w:t xml:space="preserve">Za svaki javni poziv iz članka </w:t>
      </w:r>
      <w:r w:rsidR="00F6529E" w:rsidRPr="00CE4732">
        <w:rPr>
          <w:rFonts w:eastAsia="Calibri"/>
          <w:lang w:eastAsia="en-US"/>
        </w:rPr>
        <w:t>7</w:t>
      </w:r>
      <w:r w:rsidR="006569A4" w:rsidRPr="00CE4732">
        <w:rPr>
          <w:rFonts w:eastAsia="Calibri"/>
          <w:lang w:eastAsia="en-US"/>
        </w:rPr>
        <w:t xml:space="preserve">. ovoga Zakona </w:t>
      </w:r>
      <w:r w:rsidR="001146EA" w:rsidRPr="00CE4732">
        <w:rPr>
          <w:rFonts w:eastAsia="Calibri"/>
          <w:lang w:eastAsia="en-US"/>
        </w:rPr>
        <w:t>na prijedlog</w:t>
      </w:r>
      <w:r w:rsidR="006569A4" w:rsidRPr="00CE4732">
        <w:rPr>
          <w:rFonts w:eastAsia="Calibri"/>
          <w:lang w:eastAsia="en-US"/>
        </w:rPr>
        <w:t xml:space="preserve"> </w:t>
      </w:r>
      <w:r w:rsidR="008B3F4F" w:rsidRPr="00CE4732">
        <w:rPr>
          <w:rFonts w:eastAsia="Calibri"/>
          <w:lang w:eastAsia="en-US"/>
        </w:rPr>
        <w:t xml:space="preserve">ravnatelja </w:t>
      </w:r>
      <w:r w:rsidR="005F4F63">
        <w:rPr>
          <w:rFonts w:eastAsia="Calibri"/>
          <w:lang w:eastAsia="en-US"/>
        </w:rPr>
        <w:t xml:space="preserve">Centra </w:t>
      </w:r>
      <w:r w:rsidR="006569A4" w:rsidRPr="00CE4732">
        <w:rPr>
          <w:rFonts w:eastAsia="Calibri"/>
          <w:lang w:eastAsia="en-US"/>
        </w:rPr>
        <w:t xml:space="preserve">te u skladu s postupkom utvrđenim </w:t>
      </w:r>
      <w:r w:rsidR="00096447" w:rsidRPr="00CE4732">
        <w:rPr>
          <w:rFonts w:eastAsia="Calibri"/>
          <w:lang w:eastAsia="en-US"/>
        </w:rPr>
        <w:t>P</w:t>
      </w:r>
      <w:r w:rsidR="006569A4" w:rsidRPr="00CE4732">
        <w:rPr>
          <w:rFonts w:eastAsia="Calibri"/>
          <w:lang w:eastAsia="en-US"/>
        </w:rPr>
        <w:t xml:space="preserve">ravilnikom iz članka </w:t>
      </w:r>
      <w:r w:rsidR="00C14C21" w:rsidRPr="00CE4732">
        <w:rPr>
          <w:rFonts w:eastAsia="Calibri"/>
          <w:lang w:eastAsia="en-US"/>
        </w:rPr>
        <w:t>3</w:t>
      </w:r>
      <w:r w:rsidR="005165F7" w:rsidRPr="00CE4732">
        <w:rPr>
          <w:rFonts w:eastAsia="Calibri"/>
          <w:lang w:eastAsia="en-US"/>
        </w:rPr>
        <w:t>5</w:t>
      </w:r>
      <w:r w:rsidR="006569A4" w:rsidRPr="00CE4732">
        <w:rPr>
          <w:rFonts w:eastAsia="Calibri"/>
          <w:lang w:eastAsia="en-US"/>
        </w:rPr>
        <w:t>. ovog</w:t>
      </w:r>
      <w:r w:rsidR="00096447" w:rsidRPr="00CE4732">
        <w:rPr>
          <w:rFonts w:eastAsia="Calibri"/>
          <w:lang w:eastAsia="en-US"/>
        </w:rPr>
        <w:t xml:space="preserve">a Zakona, Vijeće </w:t>
      </w:r>
      <w:r w:rsidR="000E2069" w:rsidRPr="00CE4732">
        <w:rPr>
          <w:rFonts w:eastAsia="Calibri"/>
          <w:lang w:eastAsia="en-US"/>
        </w:rPr>
        <w:t>imenuje</w:t>
      </w:r>
      <w:r w:rsidR="006569A4" w:rsidRPr="00CE4732">
        <w:rPr>
          <w:rFonts w:eastAsia="Calibri"/>
          <w:lang w:eastAsia="en-US"/>
        </w:rPr>
        <w:t xml:space="preserve"> potreban broj </w:t>
      </w:r>
      <w:r w:rsidR="00D52926" w:rsidRPr="00CE4732">
        <w:rPr>
          <w:rFonts w:eastAsia="Calibri"/>
          <w:lang w:eastAsia="en-US"/>
        </w:rPr>
        <w:t xml:space="preserve">umjetničkih savjetnika </w:t>
      </w:r>
      <w:r w:rsidR="006569A4" w:rsidRPr="00CE4732">
        <w:rPr>
          <w:rFonts w:eastAsia="Calibri"/>
          <w:lang w:eastAsia="en-US"/>
        </w:rPr>
        <w:t>koji imaju osobito sljedeće zadaće:</w:t>
      </w:r>
    </w:p>
    <w:p w:rsidR="006569A4" w:rsidRPr="00CE4732" w:rsidRDefault="006569A4" w:rsidP="00DF7BA8">
      <w:pPr>
        <w:numPr>
          <w:ilvl w:val="0"/>
          <w:numId w:val="20"/>
        </w:numPr>
        <w:ind w:left="709" w:hanging="283"/>
        <w:jc w:val="both"/>
        <w:rPr>
          <w:rFonts w:eastAsia="Calibri"/>
          <w:lang w:eastAsia="en-US"/>
        </w:rPr>
      </w:pPr>
      <w:r w:rsidRPr="00CE4732">
        <w:rPr>
          <w:rFonts w:eastAsia="Calibri"/>
          <w:lang w:eastAsia="en-US"/>
        </w:rPr>
        <w:t>provesti postupak stručne ocjene u skladu s kriterijima i na obrascim</w:t>
      </w:r>
      <w:r w:rsidR="006511E9" w:rsidRPr="00CE4732">
        <w:rPr>
          <w:rFonts w:eastAsia="Calibri"/>
          <w:lang w:eastAsia="en-US"/>
        </w:rPr>
        <w:t>a utvrđenim</w:t>
      </w:r>
      <w:r w:rsidR="008B3F4F" w:rsidRPr="00CE4732">
        <w:rPr>
          <w:rFonts w:eastAsia="Calibri"/>
          <w:lang w:eastAsia="en-US"/>
        </w:rPr>
        <w:t>a</w:t>
      </w:r>
      <w:r w:rsidR="006511E9" w:rsidRPr="00CE4732">
        <w:rPr>
          <w:rFonts w:eastAsia="Calibri"/>
          <w:lang w:eastAsia="en-US"/>
        </w:rPr>
        <w:t xml:space="preserve"> </w:t>
      </w:r>
      <w:r w:rsidR="008B3F4F" w:rsidRPr="00CE4732">
        <w:rPr>
          <w:rFonts w:eastAsia="Calibri"/>
          <w:lang w:eastAsia="en-US"/>
        </w:rPr>
        <w:t xml:space="preserve">Pravilnikom </w:t>
      </w:r>
      <w:r w:rsidR="006511E9" w:rsidRPr="00CE4732">
        <w:rPr>
          <w:rFonts w:eastAsia="Calibri"/>
          <w:lang w:eastAsia="en-US"/>
        </w:rPr>
        <w:t>iz član</w:t>
      </w:r>
      <w:r w:rsidRPr="00CE4732">
        <w:rPr>
          <w:rFonts w:eastAsia="Calibri"/>
          <w:lang w:eastAsia="en-US"/>
        </w:rPr>
        <w:t>k</w:t>
      </w:r>
      <w:r w:rsidR="006511E9" w:rsidRPr="00CE4732">
        <w:rPr>
          <w:rFonts w:eastAsia="Calibri"/>
          <w:lang w:eastAsia="en-US"/>
        </w:rPr>
        <w:t>a</w:t>
      </w:r>
      <w:r w:rsidRPr="00CE4732">
        <w:rPr>
          <w:rFonts w:eastAsia="Calibri"/>
          <w:lang w:eastAsia="en-US"/>
        </w:rPr>
        <w:t xml:space="preserve"> </w:t>
      </w:r>
      <w:r w:rsidR="00C14C21" w:rsidRPr="00CE4732">
        <w:rPr>
          <w:rFonts w:eastAsia="Calibri"/>
          <w:lang w:eastAsia="en-US"/>
        </w:rPr>
        <w:t>3</w:t>
      </w:r>
      <w:r w:rsidR="005165F7" w:rsidRPr="00CE4732">
        <w:rPr>
          <w:rFonts w:eastAsia="Calibri"/>
          <w:lang w:eastAsia="en-US"/>
        </w:rPr>
        <w:t>5</w:t>
      </w:r>
      <w:r w:rsidRPr="00CE4732">
        <w:rPr>
          <w:rFonts w:eastAsia="Calibri"/>
          <w:lang w:eastAsia="en-US"/>
        </w:rPr>
        <w:t>. ovoga Zakona</w:t>
      </w:r>
      <w:r w:rsidR="00C3176C" w:rsidRPr="00CE4732">
        <w:rPr>
          <w:rFonts w:eastAsia="Calibri"/>
          <w:lang w:eastAsia="en-US"/>
        </w:rPr>
        <w:t>;</w:t>
      </w:r>
    </w:p>
    <w:p w:rsidR="006569A4" w:rsidRPr="00CE4732" w:rsidRDefault="00FA68AB" w:rsidP="00DF7BA8">
      <w:pPr>
        <w:numPr>
          <w:ilvl w:val="0"/>
          <w:numId w:val="20"/>
        </w:numPr>
        <w:ind w:left="709" w:hanging="283"/>
        <w:jc w:val="both"/>
        <w:rPr>
          <w:rFonts w:eastAsia="Calibri"/>
          <w:lang w:eastAsia="en-US"/>
        </w:rPr>
      </w:pPr>
      <w:r w:rsidRPr="00CE4732">
        <w:rPr>
          <w:rFonts w:eastAsia="Calibri"/>
          <w:lang w:eastAsia="en-US"/>
        </w:rPr>
        <w:t>u</w:t>
      </w:r>
      <w:r w:rsidR="006569A4" w:rsidRPr="00CE4732">
        <w:rPr>
          <w:rFonts w:eastAsia="Calibri"/>
          <w:lang w:eastAsia="en-US"/>
        </w:rPr>
        <w:t>tvrditi listu prioriteta</w:t>
      </w:r>
      <w:r w:rsidR="00C3176C" w:rsidRPr="00CE4732">
        <w:rPr>
          <w:rFonts w:eastAsia="Calibri"/>
          <w:lang w:eastAsia="en-US"/>
        </w:rPr>
        <w:t xml:space="preserve">; </w:t>
      </w:r>
    </w:p>
    <w:p w:rsidR="00E00A55" w:rsidRDefault="00E00A55" w:rsidP="00DF7BA8">
      <w:pPr>
        <w:numPr>
          <w:ilvl w:val="0"/>
          <w:numId w:val="20"/>
        </w:numPr>
        <w:ind w:left="709" w:hanging="283"/>
        <w:jc w:val="both"/>
        <w:rPr>
          <w:rFonts w:eastAsia="Calibri"/>
          <w:lang w:eastAsia="en-US"/>
        </w:rPr>
      </w:pPr>
      <w:r w:rsidRPr="00CE4732">
        <w:rPr>
          <w:rFonts w:eastAsia="Calibri"/>
          <w:lang w:eastAsia="en-US"/>
        </w:rPr>
        <w:t>predla</w:t>
      </w:r>
      <w:r w:rsidR="00C3176C" w:rsidRPr="00CE4732">
        <w:rPr>
          <w:rFonts w:eastAsia="Calibri"/>
          <w:lang w:eastAsia="en-US"/>
        </w:rPr>
        <w:t>gati</w:t>
      </w:r>
      <w:r w:rsidRPr="00CE4732">
        <w:rPr>
          <w:rFonts w:eastAsia="Calibri"/>
          <w:lang w:eastAsia="en-US"/>
        </w:rPr>
        <w:t xml:space="preserve"> raspodjelu sredstava</w:t>
      </w:r>
      <w:r w:rsidR="00C3176C" w:rsidRPr="00CE4732">
        <w:rPr>
          <w:rFonts w:eastAsia="Calibri"/>
          <w:lang w:eastAsia="en-US"/>
        </w:rPr>
        <w:t xml:space="preserve">; </w:t>
      </w:r>
    </w:p>
    <w:p w:rsidR="008E56B8" w:rsidRPr="00CE4732" w:rsidRDefault="008E56B8" w:rsidP="00DF7BA8">
      <w:pPr>
        <w:numPr>
          <w:ilvl w:val="0"/>
          <w:numId w:val="20"/>
        </w:numPr>
        <w:ind w:left="709" w:hanging="283"/>
        <w:jc w:val="both"/>
        <w:rPr>
          <w:rFonts w:eastAsia="Calibri"/>
          <w:lang w:eastAsia="en-US"/>
        </w:rPr>
      </w:pPr>
      <w:r w:rsidRPr="008E56B8">
        <w:rPr>
          <w:rFonts w:eastAsia="Calibri"/>
          <w:lang w:eastAsia="en-US"/>
        </w:rPr>
        <w:t>sudjelovati u kolaudaciji projekata po završetku.</w:t>
      </w:r>
    </w:p>
    <w:p w:rsidR="008E56B8" w:rsidRDefault="008E56B8" w:rsidP="008E56B8">
      <w:pPr>
        <w:jc w:val="both"/>
      </w:pPr>
    </w:p>
    <w:p w:rsidR="006569A4" w:rsidRPr="008E56B8" w:rsidRDefault="008E56B8" w:rsidP="008E56B8">
      <w:pPr>
        <w:jc w:val="both"/>
        <w:rPr>
          <w:rFonts w:eastAsia="Calibri"/>
          <w:lang w:eastAsia="en-US"/>
        </w:rPr>
      </w:pPr>
      <w:r w:rsidRPr="008E56B8">
        <w:t>(4) Umjetnički savjetnici čine Umjetničko vijeće koje usuglašava prijedlog liste prioriteta i raspodjele sredstava za područja obuhvaćena javnim pozivom.</w:t>
      </w:r>
    </w:p>
    <w:p w:rsidR="006C5262" w:rsidRPr="00CE4732" w:rsidRDefault="006C5262" w:rsidP="005238AA">
      <w:pPr>
        <w:jc w:val="center"/>
        <w:rPr>
          <w:rFonts w:eastAsia="Calibri"/>
          <w:lang w:eastAsia="en-US"/>
        </w:rPr>
      </w:pPr>
    </w:p>
    <w:p w:rsidR="00A71B18" w:rsidRDefault="00A71B18" w:rsidP="005238AA">
      <w:pPr>
        <w:jc w:val="center"/>
        <w:rPr>
          <w:rFonts w:eastAsia="Calibri"/>
          <w:lang w:eastAsia="en-US"/>
        </w:rPr>
      </w:pPr>
    </w:p>
    <w:p w:rsidR="008E56B8" w:rsidRDefault="008E56B8" w:rsidP="005238AA">
      <w:pPr>
        <w:jc w:val="center"/>
        <w:rPr>
          <w:rFonts w:eastAsia="Calibri"/>
          <w:lang w:eastAsia="en-US"/>
        </w:rPr>
      </w:pPr>
    </w:p>
    <w:p w:rsidR="008E56B8" w:rsidRDefault="008E56B8" w:rsidP="005238AA">
      <w:pPr>
        <w:jc w:val="center"/>
        <w:rPr>
          <w:rFonts w:eastAsia="Calibri"/>
          <w:lang w:eastAsia="en-US"/>
        </w:rPr>
      </w:pPr>
    </w:p>
    <w:p w:rsidR="008E56B8" w:rsidRPr="00CE4732" w:rsidRDefault="008E56B8"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lastRenderedPageBreak/>
        <w:t>Provedba odluke o dodjeli sredstava</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w:t>
      </w:r>
      <w:r w:rsidR="00FB7E1F" w:rsidRPr="00CE4732">
        <w:rPr>
          <w:rFonts w:eastAsia="Calibri"/>
          <w:lang w:eastAsia="en-US"/>
        </w:rPr>
        <w:t xml:space="preserve">lanak </w:t>
      </w:r>
      <w:r w:rsidR="00397A73" w:rsidRPr="00CE4732">
        <w:rPr>
          <w:rFonts w:eastAsia="Calibri"/>
          <w:lang w:eastAsia="en-US"/>
        </w:rPr>
        <w:t>37</w:t>
      </w:r>
      <w:r w:rsidRPr="00CE4732">
        <w:rPr>
          <w:rFonts w:eastAsia="Calibri"/>
          <w:lang w:eastAsia="en-US"/>
        </w:rPr>
        <w:t>.</w:t>
      </w:r>
    </w:p>
    <w:p w:rsidR="00C51AAA" w:rsidRPr="00CE4732" w:rsidRDefault="00C51AAA" w:rsidP="005238AA">
      <w:pPr>
        <w:jc w:val="center"/>
        <w:rPr>
          <w:rFonts w:eastAsia="Calibri"/>
          <w:lang w:eastAsia="en-US"/>
        </w:rPr>
      </w:pPr>
    </w:p>
    <w:p w:rsidR="0079439F" w:rsidRPr="00CE4732" w:rsidRDefault="00D51B0C" w:rsidP="00D51B0C">
      <w:pPr>
        <w:jc w:val="both"/>
        <w:rPr>
          <w:rFonts w:eastAsia="Calibri"/>
          <w:lang w:eastAsia="en-US"/>
        </w:rPr>
      </w:pPr>
      <w:r w:rsidRPr="00CE4732">
        <w:rPr>
          <w:rFonts w:eastAsia="Calibri"/>
          <w:lang w:eastAsia="en-US"/>
        </w:rPr>
        <w:t>(1)</w:t>
      </w:r>
      <w:r w:rsidR="00F9122D" w:rsidRPr="00CE4732">
        <w:rPr>
          <w:rFonts w:eastAsia="Calibri"/>
          <w:lang w:eastAsia="en-US"/>
        </w:rPr>
        <w:t xml:space="preserve"> </w:t>
      </w:r>
      <w:r w:rsidR="00C91351" w:rsidRPr="00CE4732">
        <w:rPr>
          <w:rFonts w:eastAsia="Calibri"/>
          <w:lang w:eastAsia="en-US"/>
        </w:rPr>
        <w:t>R</w:t>
      </w:r>
      <w:r w:rsidR="0079439F" w:rsidRPr="00CE4732">
        <w:rPr>
          <w:rFonts w:eastAsia="Calibri"/>
          <w:lang w:eastAsia="en-US"/>
        </w:rPr>
        <w:t xml:space="preserve">avnatelj </w:t>
      </w:r>
      <w:r w:rsidR="00A608CF" w:rsidRPr="00CE4732">
        <w:rPr>
          <w:rFonts w:eastAsia="Calibri"/>
          <w:lang w:eastAsia="en-US"/>
        </w:rPr>
        <w:t xml:space="preserve">Centra </w:t>
      </w:r>
      <w:r w:rsidR="00C91351" w:rsidRPr="00CE4732">
        <w:rPr>
          <w:rFonts w:eastAsia="Calibri"/>
          <w:lang w:eastAsia="en-US"/>
        </w:rPr>
        <w:t>u skladu s odredbama ovoga Zakona</w:t>
      </w:r>
      <w:r w:rsidR="00C51AAA" w:rsidRPr="00CE4732">
        <w:rPr>
          <w:rFonts w:eastAsia="Calibri"/>
          <w:lang w:eastAsia="en-US"/>
        </w:rPr>
        <w:t>, radi provedbe odluke o dodjeli sredstava,</w:t>
      </w:r>
      <w:r w:rsidR="0079439F" w:rsidRPr="00CE4732">
        <w:rPr>
          <w:rFonts w:eastAsia="Calibri"/>
          <w:lang w:eastAsia="en-US"/>
        </w:rPr>
        <w:t xml:space="preserve"> zaključuje ugovor s nositeljem </w:t>
      </w:r>
      <w:r w:rsidR="004336D2" w:rsidRPr="00CE4732">
        <w:rPr>
          <w:rFonts w:eastAsia="Calibri"/>
          <w:lang w:eastAsia="en-US"/>
        </w:rPr>
        <w:t>projekta</w:t>
      </w:r>
      <w:r w:rsidR="0079439F" w:rsidRPr="00CE4732">
        <w:rPr>
          <w:rFonts w:eastAsia="Calibri"/>
          <w:lang w:eastAsia="en-US"/>
        </w:rPr>
        <w:t xml:space="preserve"> u kojem se osobito uređuju uvjeti, rokovi i način korištenja sredstava, način obavljanja nadzora nad provedbom ugovora i prava na reviziju, </w:t>
      </w:r>
      <w:r w:rsidR="00C41799" w:rsidRPr="00CE4732">
        <w:rPr>
          <w:rFonts w:eastAsia="Calibri"/>
          <w:lang w:eastAsia="en-US"/>
        </w:rPr>
        <w:t xml:space="preserve">obveza </w:t>
      </w:r>
      <w:r w:rsidR="0079439F" w:rsidRPr="00CE4732">
        <w:rPr>
          <w:rFonts w:eastAsia="Calibri"/>
          <w:lang w:eastAsia="en-US"/>
        </w:rPr>
        <w:t xml:space="preserve">povrata sredstava u slučaju </w:t>
      </w:r>
      <w:r w:rsidR="00C41799" w:rsidRPr="00CE4732">
        <w:rPr>
          <w:rFonts w:eastAsia="Calibri"/>
          <w:lang w:eastAsia="en-US"/>
        </w:rPr>
        <w:t xml:space="preserve">njihova </w:t>
      </w:r>
      <w:r w:rsidR="0079439F" w:rsidRPr="00CE4732">
        <w:rPr>
          <w:rFonts w:eastAsia="Calibri"/>
          <w:lang w:eastAsia="en-US"/>
        </w:rPr>
        <w:t>nezakonitog</w:t>
      </w:r>
      <w:r w:rsidR="00C41799" w:rsidRPr="00CE4732">
        <w:rPr>
          <w:rFonts w:eastAsia="Calibri"/>
          <w:lang w:eastAsia="en-US"/>
        </w:rPr>
        <w:t>a</w:t>
      </w:r>
      <w:r w:rsidR="0079439F" w:rsidRPr="00CE4732">
        <w:rPr>
          <w:rFonts w:eastAsia="Calibri"/>
          <w:lang w:eastAsia="en-US"/>
        </w:rPr>
        <w:t xml:space="preserve"> i/ili nenamjenskog</w:t>
      </w:r>
      <w:r w:rsidR="00C41799" w:rsidRPr="00CE4732">
        <w:rPr>
          <w:rFonts w:eastAsia="Calibri"/>
          <w:lang w:eastAsia="en-US"/>
        </w:rPr>
        <w:t>a</w:t>
      </w:r>
      <w:r w:rsidR="0079439F" w:rsidRPr="00CE4732">
        <w:rPr>
          <w:rFonts w:eastAsia="Calibri"/>
          <w:lang w:eastAsia="en-US"/>
        </w:rPr>
        <w:t xml:space="preserve"> korištenja, </w:t>
      </w:r>
      <w:r w:rsidR="00C41799" w:rsidRPr="00CE4732">
        <w:rPr>
          <w:rFonts w:eastAsia="Calibri"/>
          <w:lang w:eastAsia="en-US"/>
        </w:rPr>
        <w:t xml:space="preserve">obveza poštovanja </w:t>
      </w:r>
      <w:r w:rsidR="0079439F" w:rsidRPr="00CE4732">
        <w:rPr>
          <w:rFonts w:eastAsia="Calibri"/>
          <w:lang w:eastAsia="en-US"/>
        </w:rPr>
        <w:t>autorskih i srodnih prava te prava koja proizlaze iz kolektivnih ugovora i drugih propisa.</w:t>
      </w:r>
    </w:p>
    <w:p w:rsidR="0079439F" w:rsidRPr="00CE4732" w:rsidRDefault="0079439F" w:rsidP="00D51B0C">
      <w:pPr>
        <w:jc w:val="both"/>
        <w:rPr>
          <w:rFonts w:eastAsia="Calibri"/>
          <w:strike/>
          <w:lang w:eastAsia="en-US"/>
        </w:rPr>
      </w:pPr>
    </w:p>
    <w:p w:rsidR="00052091" w:rsidRPr="00CE4732" w:rsidRDefault="00D51B0C" w:rsidP="00D51B0C">
      <w:pPr>
        <w:jc w:val="both"/>
        <w:rPr>
          <w:rFonts w:eastAsia="Calibri"/>
          <w:lang w:eastAsia="en-US"/>
        </w:rPr>
      </w:pPr>
      <w:r w:rsidRPr="00CE4732">
        <w:rPr>
          <w:rFonts w:eastAsia="Calibri"/>
          <w:lang w:eastAsia="en-US"/>
        </w:rPr>
        <w:t>(2)</w:t>
      </w:r>
      <w:r w:rsidR="00F9122D" w:rsidRPr="00CE4732">
        <w:rPr>
          <w:rFonts w:eastAsia="Calibri"/>
          <w:lang w:eastAsia="en-US"/>
        </w:rPr>
        <w:t xml:space="preserve"> </w:t>
      </w:r>
      <w:r w:rsidR="007D3131" w:rsidRPr="00CE4732">
        <w:rPr>
          <w:rFonts w:eastAsia="Calibri"/>
          <w:lang w:eastAsia="en-US"/>
        </w:rPr>
        <w:t>Ako</w:t>
      </w:r>
      <w:r w:rsidR="00052091" w:rsidRPr="00CE4732">
        <w:rPr>
          <w:rFonts w:eastAsia="Calibri"/>
          <w:lang w:eastAsia="en-US"/>
        </w:rPr>
        <w:t xml:space="preserve"> korisnik sredstava </w:t>
      </w:r>
      <w:r w:rsidR="006917C4" w:rsidRPr="00CE4732">
        <w:rPr>
          <w:rFonts w:eastAsia="Calibri"/>
          <w:lang w:eastAsia="en-US"/>
        </w:rPr>
        <w:t xml:space="preserve">Centra </w:t>
      </w:r>
      <w:r w:rsidR="00052091" w:rsidRPr="00CE4732">
        <w:rPr>
          <w:rFonts w:eastAsia="Calibri"/>
          <w:lang w:eastAsia="en-US"/>
        </w:rPr>
        <w:t xml:space="preserve">ostvari dobit </w:t>
      </w:r>
      <w:r w:rsidR="00F85475" w:rsidRPr="00CE4732">
        <w:rPr>
          <w:rFonts w:eastAsia="Calibri"/>
          <w:lang w:eastAsia="en-US"/>
        </w:rPr>
        <w:t>korištenjem i distribucijom</w:t>
      </w:r>
      <w:r w:rsidR="00052091" w:rsidRPr="00CE4732">
        <w:rPr>
          <w:rFonts w:eastAsia="Calibri"/>
          <w:lang w:eastAsia="en-US"/>
        </w:rPr>
        <w:t xml:space="preserve"> audiovizualnog</w:t>
      </w:r>
      <w:r w:rsidR="00C41799" w:rsidRPr="00CE4732">
        <w:rPr>
          <w:rFonts w:eastAsia="Calibri"/>
          <w:lang w:eastAsia="en-US"/>
        </w:rPr>
        <w:t>a</w:t>
      </w:r>
      <w:r w:rsidR="00052091" w:rsidRPr="00CE4732">
        <w:rPr>
          <w:rFonts w:eastAsia="Calibri"/>
          <w:lang w:eastAsia="en-US"/>
        </w:rPr>
        <w:t xml:space="preserve"> djela za koje je primio sredstva</w:t>
      </w:r>
      <w:r w:rsidR="00A608CF" w:rsidRPr="00CE4732">
        <w:rPr>
          <w:rFonts w:eastAsia="Calibri"/>
          <w:lang w:eastAsia="en-US"/>
        </w:rPr>
        <w:t xml:space="preserve"> temeljem javnog poziva </w:t>
      </w:r>
      <w:r w:rsidR="00FD0F86" w:rsidRPr="00CE4732">
        <w:rPr>
          <w:rFonts w:eastAsia="Calibri"/>
          <w:lang w:eastAsia="en-US"/>
        </w:rPr>
        <w:t>za poticanje proizvodnje audiovizualnih djela</w:t>
      </w:r>
      <w:r w:rsidR="00052091" w:rsidRPr="00CE4732">
        <w:rPr>
          <w:rFonts w:eastAsia="Calibri"/>
          <w:lang w:eastAsia="en-US"/>
        </w:rPr>
        <w:t xml:space="preserve">, dužan je sukladno Pravilniku iz članka </w:t>
      </w:r>
      <w:r w:rsidR="00C14C21" w:rsidRPr="00CE4732">
        <w:rPr>
          <w:rFonts w:eastAsia="Calibri"/>
          <w:lang w:eastAsia="en-US"/>
        </w:rPr>
        <w:t>3</w:t>
      </w:r>
      <w:r w:rsidR="005165F7" w:rsidRPr="00CE4732">
        <w:rPr>
          <w:rFonts w:eastAsia="Calibri"/>
          <w:lang w:eastAsia="en-US"/>
        </w:rPr>
        <w:t>5</w:t>
      </w:r>
      <w:r w:rsidR="00052091" w:rsidRPr="00CE4732">
        <w:rPr>
          <w:rFonts w:eastAsia="Calibri"/>
          <w:lang w:eastAsia="en-US"/>
        </w:rPr>
        <w:t>. ovog</w:t>
      </w:r>
      <w:r w:rsidR="00C41799" w:rsidRPr="00CE4732">
        <w:rPr>
          <w:rFonts w:eastAsia="Calibri"/>
          <w:lang w:eastAsia="en-US"/>
        </w:rPr>
        <w:t>a</w:t>
      </w:r>
      <w:r w:rsidR="00052091" w:rsidRPr="00CE4732">
        <w:rPr>
          <w:rFonts w:eastAsia="Calibri"/>
          <w:lang w:eastAsia="en-US"/>
        </w:rPr>
        <w:t xml:space="preserve"> Zakona </w:t>
      </w:r>
      <w:r w:rsidR="005C2806" w:rsidRPr="00CE4732">
        <w:rPr>
          <w:rFonts w:eastAsia="Calibri"/>
          <w:lang w:eastAsia="en-US"/>
        </w:rPr>
        <w:t xml:space="preserve">uplatiti </w:t>
      </w:r>
      <w:r w:rsidR="007D3131" w:rsidRPr="00CE4732">
        <w:rPr>
          <w:rFonts w:eastAsia="Calibri"/>
          <w:lang w:eastAsia="en-US"/>
        </w:rPr>
        <w:t xml:space="preserve">Centru </w:t>
      </w:r>
      <w:r w:rsidR="005C2806" w:rsidRPr="00CE4732">
        <w:rPr>
          <w:rFonts w:eastAsia="Calibri"/>
          <w:lang w:eastAsia="en-US"/>
        </w:rPr>
        <w:t xml:space="preserve">dio sredstava od ostvarene dobiti za </w:t>
      </w:r>
      <w:r w:rsidR="007D3131" w:rsidRPr="00CE4732">
        <w:rPr>
          <w:rFonts w:eastAsia="Calibri"/>
          <w:lang w:eastAsia="en-US"/>
        </w:rPr>
        <w:t>daljnju potporu hrvatskom</w:t>
      </w:r>
      <w:r w:rsidR="00C41799" w:rsidRPr="00CE4732">
        <w:rPr>
          <w:rFonts w:eastAsia="Calibri"/>
          <w:lang w:eastAsia="en-US"/>
        </w:rPr>
        <w:t>u</w:t>
      </w:r>
      <w:r w:rsidR="002010EA" w:rsidRPr="00CE4732">
        <w:rPr>
          <w:rFonts w:eastAsia="Calibri"/>
          <w:lang w:eastAsia="en-US"/>
        </w:rPr>
        <w:t xml:space="preserve"> filmu</w:t>
      </w:r>
      <w:r w:rsidR="00052091" w:rsidRPr="00CE4732">
        <w:rPr>
          <w:rFonts w:eastAsia="Calibri"/>
          <w:lang w:eastAsia="en-US"/>
        </w:rPr>
        <w:t>.</w:t>
      </w:r>
    </w:p>
    <w:p w:rsidR="004C635A" w:rsidRDefault="004C635A" w:rsidP="005238AA">
      <w:pPr>
        <w:jc w:val="center"/>
        <w:rPr>
          <w:rFonts w:eastAsia="Calibri"/>
          <w:lang w:eastAsia="en-US"/>
        </w:rPr>
      </w:pPr>
    </w:p>
    <w:p w:rsidR="004C635A" w:rsidRDefault="004C635A"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Provedba nadzora</w:t>
      </w:r>
    </w:p>
    <w:p w:rsidR="0079439F" w:rsidRPr="00CE4732" w:rsidRDefault="0079439F"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397A73" w:rsidRPr="00CE4732">
        <w:rPr>
          <w:rFonts w:eastAsia="Calibri"/>
          <w:lang w:eastAsia="en-US"/>
        </w:rPr>
        <w:t>38</w:t>
      </w:r>
      <w:r w:rsidR="00FB7E1F"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D51B0C" w:rsidP="00D51B0C">
      <w:pPr>
        <w:jc w:val="both"/>
        <w:rPr>
          <w:rFonts w:eastAsia="Calibri"/>
          <w:lang w:eastAsia="en-US"/>
        </w:rPr>
      </w:pPr>
      <w:r w:rsidRPr="00CE4732">
        <w:rPr>
          <w:rFonts w:eastAsia="Calibri"/>
          <w:lang w:eastAsia="en-US"/>
        </w:rPr>
        <w:t>(1)</w:t>
      </w:r>
      <w:r w:rsidR="00F9122D" w:rsidRPr="00CE4732">
        <w:rPr>
          <w:rFonts w:eastAsia="Calibri"/>
          <w:lang w:eastAsia="en-US"/>
        </w:rPr>
        <w:t xml:space="preserve"> </w:t>
      </w:r>
      <w:r w:rsidR="0079439F" w:rsidRPr="00CE4732">
        <w:rPr>
          <w:rFonts w:eastAsia="Calibri"/>
          <w:lang w:eastAsia="en-US"/>
        </w:rPr>
        <w:t>Nadzor nad financijskim poslovanjem Centra obavlja nadležno tijelo državne uprave</w:t>
      </w:r>
      <w:r w:rsidR="00FA68AB" w:rsidRPr="00CE4732">
        <w:rPr>
          <w:rFonts w:eastAsia="Calibri"/>
          <w:lang w:eastAsia="en-US"/>
        </w:rPr>
        <w:t>.</w:t>
      </w:r>
      <w:r w:rsidR="0079439F" w:rsidRPr="00CE4732">
        <w:rPr>
          <w:rFonts w:eastAsia="Calibri"/>
          <w:lang w:eastAsia="en-US"/>
        </w:rPr>
        <w:t xml:space="preserve"> </w:t>
      </w:r>
    </w:p>
    <w:p w:rsidR="0079439F" w:rsidRPr="00CE4732" w:rsidRDefault="0079439F" w:rsidP="008F00EA">
      <w:pPr>
        <w:jc w:val="both"/>
        <w:rPr>
          <w:rFonts w:eastAsia="Calibri"/>
          <w:lang w:eastAsia="en-US"/>
        </w:rPr>
      </w:pPr>
    </w:p>
    <w:p w:rsidR="0079439F" w:rsidRPr="00CE4732" w:rsidRDefault="00D51B0C" w:rsidP="00D51B0C">
      <w:pPr>
        <w:jc w:val="both"/>
        <w:rPr>
          <w:rFonts w:eastAsia="Calibri"/>
          <w:lang w:eastAsia="en-US"/>
        </w:rPr>
      </w:pPr>
      <w:r w:rsidRPr="00CE4732">
        <w:rPr>
          <w:rFonts w:eastAsia="Calibri"/>
          <w:lang w:eastAsia="en-US"/>
        </w:rPr>
        <w:t>(2)</w:t>
      </w:r>
      <w:r w:rsidR="00F9122D" w:rsidRPr="00CE4732">
        <w:rPr>
          <w:rFonts w:eastAsia="Calibri"/>
          <w:lang w:eastAsia="en-US"/>
        </w:rPr>
        <w:t xml:space="preserve"> </w:t>
      </w:r>
      <w:r w:rsidR="0079439F" w:rsidRPr="00CE4732">
        <w:rPr>
          <w:rFonts w:eastAsia="Calibri"/>
          <w:lang w:eastAsia="en-US"/>
        </w:rPr>
        <w:t>Nadzor zakonitog</w:t>
      </w:r>
      <w:r w:rsidR="00C41799" w:rsidRPr="00CE4732">
        <w:rPr>
          <w:rFonts w:eastAsia="Calibri"/>
          <w:lang w:eastAsia="en-US"/>
        </w:rPr>
        <w:t>a</w:t>
      </w:r>
      <w:r w:rsidR="0079439F" w:rsidRPr="00CE4732">
        <w:rPr>
          <w:rFonts w:eastAsia="Calibri"/>
          <w:lang w:eastAsia="en-US"/>
        </w:rPr>
        <w:t xml:space="preserve"> i namjenskog</w:t>
      </w:r>
      <w:r w:rsidR="00C41799" w:rsidRPr="00CE4732">
        <w:rPr>
          <w:rFonts w:eastAsia="Calibri"/>
          <w:lang w:eastAsia="en-US"/>
        </w:rPr>
        <w:t>a</w:t>
      </w:r>
      <w:r w:rsidR="0079439F" w:rsidRPr="00CE4732">
        <w:rPr>
          <w:rFonts w:eastAsia="Calibri"/>
          <w:lang w:eastAsia="en-US"/>
        </w:rPr>
        <w:t xml:space="preserve"> korištenja sredstava dodijeljenih </w:t>
      </w:r>
      <w:r w:rsidR="00C51AAA" w:rsidRPr="00CE4732">
        <w:rPr>
          <w:rFonts w:eastAsia="Calibri"/>
          <w:lang w:eastAsia="en-US"/>
        </w:rPr>
        <w:t xml:space="preserve">korisnicima sredstava </w:t>
      </w:r>
      <w:r w:rsidR="0079439F" w:rsidRPr="00CE4732">
        <w:rPr>
          <w:rFonts w:eastAsia="Calibri"/>
          <w:lang w:eastAsia="en-US"/>
        </w:rPr>
        <w:t>za poticanje audio</w:t>
      </w:r>
      <w:r w:rsidR="00451296" w:rsidRPr="00CE4732">
        <w:rPr>
          <w:rFonts w:eastAsia="Calibri"/>
          <w:lang w:eastAsia="en-US"/>
        </w:rPr>
        <w:t>vizualn</w:t>
      </w:r>
      <w:r w:rsidR="003177BF" w:rsidRPr="00CE4732">
        <w:rPr>
          <w:rFonts w:eastAsia="Calibri"/>
          <w:lang w:eastAsia="en-US"/>
        </w:rPr>
        <w:t xml:space="preserve">ih djelatnosti i </w:t>
      </w:r>
      <w:r w:rsidR="00451296" w:rsidRPr="00CE4732">
        <w:rPr>
          <w:rFonts w:eastAsia="Calibri"/>
          <w:lang w:eastAsia="en-US"/>
        </w:rPr>
        <w:t xml:space="preserve">stvaralaštva </w:t>
      </w:r>
      <w:r w:rsidR="003177BF" w:rsidRPr="00CE4732">
        <w:rPr>
          <w:rFonts w:eastAsia="Calibri"/>
          <w:lang w:eastAsia="en-US"/>
        </w:rPr>
        <w:t>te</w:t>
      </w:r>
      <w:r w:rsidR="00BA7D4A" w:rsidRPr="00CE4732">
        <w:rPr>
          <w:rFonts w:eastAsia="Calibri"/>
          <w:lang w:eastAsia="en-US"/>
        </w:rPr>
        <w:t xml:space="preserve"> komplementarnih djelatnosti</w:t>
      </w:r>
      <w:r w:rsidR="00C51AAA" w:rsidRPr="00CE4732">
        <w:rPr>
          <w:rFonts w:eastAsia="Calibri"/>
          <w:lang w:eastAsia="en-US"/>
        </w:rPr>
        <w:t xml:space="preserve"> obavlja</w:t>
      </w:r>
      <w:r w:rsidR="00BA7D4A" w:rsidRPr="00CE4732">
        <w:rPr>
          <w:rFonts w:eastAsia="Calibri"/>
          <w:lang w:eastAsia="en-US"/>
        </w:rPr>
        <w:t xml:space="preserve"> </w:t>
      </w:r>
      <w:r w:rsidR="00483B8F" w:rsidRPr="00CE4732">
        <w:rPr>
          <w:rFonts w:eastAsia="Calibri"/>
          <w:lang w:eastAsia="en-US"/>
        </w:rPr>
        <w:t xml:space="preserve">Centar. </w:t>
      </w:r>
    </w:p>
    <w:p w:rsidR="0079439F" w:rsidRPr="00CE4732" w:rsidRDefault="0079439F" w:rsidP="005238AA">
      <w:pPr>
        <w:jc w:val="both"/>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 xml:space="preserve">Članak </w:t>
      </w:r>
      <w:r w:rsidR="00C8631C" w:rsidRPr="00CE4732">
        <w:rPr>
          <w:rFonts w:eastAsia="Calibri"/>
          <w:lang w:eastAsia="en-US"/>
        </w:rPr>
        <w:t>3</w:t>
      </w:r>
      <w:r w:rsidR="008A6242" w:rsidRPr="00CE4732">
        <w:rPr>
          <w:rFonts w:eastAsia="Calibri"/>
          <w:lang w:eastAsia="en-US"/>
        </w:rPr>
        <w:t>9</w:t>
      </w:r>
      <w:r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8F00EA" w:rsidP="008F00EA">
      <w:pPr>
        <w:jc w:val="both"/>
        <w:rPr>
          <w:rFonts w:eastAsia="Calibri"/>
          <w:lang w:eastAsia="en-US"/>
        </w:rPr>
      </w:pPr>
      <w:r w:rsidRPr="00CE4732">
        <w:rPr>
          <w:rFonts w:eastAsia="Calibri"/>
          <w:lang w:eastAsia="en-US"/>
        </w:rPr>
        <w:t xml:space="preserve">(1) </w:t>
      </w:r>
      <w:r w:rsidR="0079439F" w:rsidRPr="00CE4732">
        <w:rPr>
          <w:rFonts w:eastAsia="Calibri"/>
          <w:lang w:eastAsia="en-US"/>
        </w:rPr>
        <w:t>Nadzor nad zakonitošću rada i općim aktima Centra obavlja Ministarstvo kulture.</w:t>
      </w:r>
    </w:p>
    <w:p w:rsidR="0079439F" w:rsidRPr="00CE4732" w:rsidRDefault="0079439F" w:rsidP="008F00EA">
      <w:pPr>
        <w:jc w:val="both"/>
        <w:rPr>
          <w:rFonts w:eastAsia="Calibri"/>
          <w:lang w:eastAsia="en-US"/>
        </w:rPr>
      </w:pPr>
    </w:p>
    <w:p w:rsidR="0079439F" w:rsidRPr="00CE4732" w:rsidRDefault="008F00EA" w:rsidP="008F00EA">
      <w:pPr>
        <w:jc w:val="both"/>
        <w:rPr>
          <w:rFonts w:eastAsia="Calibri"/>
          <w:u w:val="single"/>
          <w:lang w:eastAsia="en-US"/>
        </w:rPr>
      </w:pPr>
      <w:r w:rsidRPr="00CE4732">
        <w:rPr>
          <w:rFonts w:eastAsia="Calibri"/>
          <w:lang w:eastAsia="en-US"/>
        </w:rPr>
        <w:t>(2)</w:t>
      </w:r>
      <w:r w:rsidR="00F9122D" w:rsidRPr="00CE4732">
        <w:rPr>
          <w:rFonts w:eastAsia="Calibri"/>
          <w:lang w:eastAsia="en-US"/>
        </w:rPr>
        <w:t xml:space="preserve"> </w:t>
      </w:r>
      <w:r w:rsidR="0079439F" w:rsidRPr="00CE4732">
        <w:rPr>
          <w:rFonts w:eastAsia="Calibri"/>
          <w:lang w:eastAsia="en-US"/>
        </w:rPr>
        <w:t>Inspekcijski</w:t>
      </w:r>
      <w:r w:rsidR="006079B5" w:rsidRPr="00CE4732">
        <w:rPr>
          <w:rFonts w:eastAsia="Calibri"/>
          <w:lang w:eastAsia="en-US"/>
        </w:rPr>
        <w:t xml:space="preserve"> nadzor nad provedbom članaka </w:t>
      </w:r>
      <w:r w:rsidR="00A3196E" w:rsidRPr="00CE4732">
        <w:rPr>
          <w:rFonts w:eastAsia="Calibri"/>
          <w:lang w:eastAsia="en-US"/>
        </w:rPr>
        <w:t xml:space="preserve">13., 15., 16., 17., 18. i 19. </w:t>
      </w:r>
      <w:r w:rsidR="0079439F" w:rsidRPr="00CE4732">
        <w:rPr>
          <w:rFonts w:eastAsia="Calibri"/>
          <w:lang w:eastAsia="en-US"/>
        </w:rPr>
        <w:t>ovoga Zakona</w:t>
      </w:r>
      <w:r w:rsidR="006079B5" w:rsidRPr="00CE4732">
        <w:rPr>
          <w:rFonts w:eastAsia="Calibri"/>
          <w:lang w:eastAsia="en-US"/>
        </w:rPr>
        <w:t xml:space="preserve"> provode </w:t>
      </w:r>
      <w:r w:rsidR="00605070" w:rsidRPr="00CE4732">
        <w:rPr>
          <w:rFonts w:eastAsia="Calibri"/>
          <w:lang w:eastAsia="en-US"/>
        </w:rPr>
        <w:t xml:space="preserve">nadležni </w:t>
      </w:r>
      <w:r w:rsidR="006079B5" w:rsidRPr="00CE4732">
        <w:rPr>
          <w:rFonts w:eastAsia="Calibri"/>
          <w:lang w:eastAsia="en-US"/>
        </w:rPr>
        <w:t>inspektori.</w:t>
      </w:r>
    </w:p>
    <w:p w:rsidR="006C5262" w:rsidRDefault="006C5262" w:rsidP="005238AA">
      <w:pPr>
        <w:jc w:val="center"/>
        <w:rPr>
          <w:rFonts w:eastAsia="Calibri"/>
          <w:lang w:eastAsia="en-US"/>
        </w:rPr>
      </w:pPr>
    </w:p>
    <w:p w:rsidR="00B97A59" w:rsidRPr="00CE4732" w:rsidRDefault="00B97A59"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Sprječavanje sukoba interesa</w:t>
      </w:r>
    </w:p>
    <w:p w:rsidR="0079439F" w:rsidRPr="00CE4732" w:rsidRDefault="0079439F" w:rsidP="005238AA">
      <w:pPr>
        <w:jc w:val="center"/>
        <w:rPr>
          <w:rFonts w:eastAsia="Calibri"/>
          <w:lang w:eastAsia="en-US"/>
        </w:rPr>
      </w:pPr>
    </w:p>
    <w:p w:rsidR="007B2B8D" w:rsidRPr="00CE4732" w:rsidRDefault="007B2B8D" w:rsidP="007B2B8D">
      <w:pPr>
        <w:jc w:val="center"/>
      </w:pPr>
      <w:r w:rsidRPr="00CE4732">
        <w:t xml:space="preserve">Članak </w:t>
      </w:r>
      <w:r w:rsidR="008A6242" w:rsidRPr="00CE4732">
        <w:t>40</w:t>
      </w:r>
      <w:r w:rsidRPr="00CE4732">
        <w:t>.</w:t>
      </w:r>
    </w:p>
    <w:p w:rsidR="00AF3577" w:rsidRPr="00CE4732" w:rsidRDefault="00AF3577" w:rsidP="007B2B8D">
      <w:pPr>
        <w:jc w:val="center"/>
      </w:pPr>
    </w:p>
    <w:p w:rsidR="00AF3577" w:rsidRPr="00CE4732" w:rsidRDefault="00AF3577" w:rsidP="00AF3577">
      <w:pPr>
        <w:jc w:val="both"/>
      </w:pPr>
      <w:r w:rsidRPr="00CE4732">
        <w:t xml:space="preserve">(1) </w:t>
      </w:r>
      <w:r w:rsidR="0013095E" w:rsidRPr="00CE4732">
        <w:t xml:space="preserve">Ravnatelj </w:t>
      </w:r>
      <w:r w:rsidRPr="00CE4732">
        <w:t xml:space="preserve">Centra </w:t>
      </w:r>
      <w:r w:rsidR="0013095E" w:rsidRPr="00CE4732">
        <w:t xml:space="preserve">i članovi Vijeća </w:t>
      </w:r>
      <w:r w:rsidR="009D13E6" w:rsidRPr="00CE4732">
        <w:t xml:space="preserve">i s njima povezane osobe </w:t>
      </w:r>
      <w:r w:rsidRPr="00CE4732">
        <w:t>ne mogu biti nositelji pro</w:t>
      </w:r>
      <w:r w:rsidR="008A6242" w:rsidRPr="00CE4732">
        <w:t>jekta</w:t>
      </w:r>
      <w:r w:rsidRPr="00CE4732">
        <w:t xml:space="preserve">, koautori </w:t>
      </w:r>
      <w:r w:rsidR="00777691">
        <w:t xml:space="preserve">audiovizualnih djela </w:t>
      </w:r>
      <w:r w:rsidR="00F04CAA">
        <w:t>u smislu Zakona o autorskom pravu i srodnim pravima, glavni montažer, glavni scenograf, glavni kostimograf, glavni slikar maski ili glavni glumac</w:t>
      </w:r>
      <w:r w:rsidRPr="00CE4732">
        <w:t xml:space="preserve"> </w:t>
      </w:r>
      <w:r w:rsidR="00F04CAA">
        <w:t>audiovizualnog djela</w:t>
      </w:r>
      <w:r w:rsidRPr="00CE4732">
        <w:t xml:space="preserve"> koj</w:t>
      </w:r>
      <w:r w:rsidR="00F04CAA">
        <w:t>e</w:t>
      </w:r>
      <w:r w:rsidR="00777691">
        <w:t xml:space="preserve"> se prijavljuje</w:t>
      </w:r>
      <w:r w:rsidRPr="00CE4732">
        <w:t xml:space="preserve"> na javni poziv Centra i ne smiju sudjelovati u vlasničkoj i/ili upravljačkoj strukturi pravne osobe koja je prijavila projekt na javni poziv.</w:t>
      </w:r>
    </w:p>
    <w:p w:rsidR="00AF3577" w:rsidRPr="00CE4732" w:rsidRDefault="00AF3577" w:rsidP="00AF3577">
      <w:pPr>
        <w:jc w:val="both"/>
      </w:pPr>
    </w:p>
    <w:p w:rsidR="00AF3577" w:rsidRPr="00CE4732" w:rsidRDefault="00AF3577" w:rsidP="00AF3577">
      <w:pPr>
        <w:jc w:val="both"/>
      </w:pPr>
      <w:r w:rsidRPr="00CE4732">
        <w:t>(2) Umjetnički savjetnik</w:t>
      </w:r>
      <w:r w:rsidR="005165F7" w:rsidRPr="00CE4732">
        <w:t xml:space="preserve"> i s njim</w:t>
      </w:r>
      <w:r w:rsidR="009D13E6" w:rsidRPr="00CE4732">
        <w:t xml:space="preserve"> povezan</w:t>
      </w:r>
      <w:r w:rsidR="0085721C">
        <w:t>e</w:t>
      </w:r>
      <w:r w:rsidR="009D13E6" w:rsidRPr="00CE4732">
        <w:t xml:space="preserve"> osob</w:t>
      </w:r>
      <w:r w:rsidR="0085721C">
        <w:t>e</w:t>
      </w:r>
      <w:r w:rsidRPr="00CE4732">
        <w:t xml:space="preserve"> ne </w:t>
      </w:r>
      <w:r w:rsidR="00702A6F">
        <w:t>mogu</w:t>
      </w:r>
      <w:r w:rsidRPr="00CE4732">
        <w:t xml:space="preserve"> biti nositelj</w:t>
      </w:r>
      <w:r w:rsidR="0085721C">
        <w:t>i</w:t>
      </w:r>
      <w:r w:rsidRPr="00CE4732">
        <w:t xml:space="preserve"> projekta, koautor</w:t>
      </w:r>
      <w:r w:rsidR="00777691">
        <w:t>i</w:t>
      </w:r>
      <w:r w:rsidRPr="00CE4732">
        <w:t xml:space="preserve"> </w:t>
      </w:r>
      <w:r w:rsidR="00777691">
        <w:t xml:space="preserve">audiovizualnih djela </w:t>
      </w:r>
      <w:r w:rsidR="00F04CAA">
        <w:t>u smislu Zakona o autorskom pravu i srodnim pravima, glavni montažer, glavni scenograf, glavni kostimograf, glavni slikar maski ili glavni glumac</w:t>
      </w:r>
      <w:r w:rsidR="00F04CAA" w:rsidRPr="00CE4732">
        <w:t xml:space="preserve"> </w:t>
      </w:r>
      <w:r w:rsidR="00F04CAA">
        <w:t>audiovizualnog djela</w:t>
      </w:r>
      <w:r w:rsidR="00F04CAA" w:rsidRPr="00CE4732">
        <w:t xml:space="preserve"> koj</w:t>
      </w:r>
      <w:r w:rsidR="00F04CAA">
        <w:t>e</w:t>
      </w:r>
      <w:r w:rsidR="00F04CAA" w:rsidRPr="00CE4732">
        <w:t xml:space="preserve"> se prijavljuj</w:t>
      </w:r>
      <w:r w:rsidR="0085721C">
        <w:t>e</w:t>
      </w:r>
      <w:r w:rsidR="00F04CAA" w:rsidRPr="00CE4732">
        <w:t xml:space="preserve"> na javni poziv Centra i ne smiju sudjelovati u vlasničkoj i/ili upravljačkoj strukturi pravne </w:t>
      </w:r>
      <w:r w:rsidRPr="00CE4732">
        <w:t>osobe koja je prijavila projekt na javni poziv.</w:t>
      </w:r>
    </w:p>
    <w:p w:rsidR="0013095E" w:rsidRPr="00CE4732" w:rsidRDefault="0013095E" w:rsidP="00AF3577">
      <w:pPr>
        <w:jc w:val="both"/>
      </w:pPr>
    </w:p>
    <w:p w:rsidR="0013095E" w:rsidRPr="00CE4732" w:rsidRDefault="0013095E" w:rsidP="0013095E">
      <w:pPr>
        <w:jc w:val="both"/>
      </w:pPr>
      <w:r w:rsidRPr="00CE4732">
        <w:t xml:space="preserve">(3) Članovi Upravnog odbora ne mogu biti nositelji projekta, koautori </w:t>
      </w:r>
      <w:r w:rsidR="0085721C">
        <w:t>audiovizualnih d</w:t>
      </w:r>
      <w:r w:rsidR="00777691">
        <w:t xml:space="preserve">jela </w:t>
      </w:r>
      <w:r w:rsidR="00F04CAA">
        <w:t xml:space="preserve">u smislu Zakona o autorskom pravu i srodnim pravima </w:t>
      </w:r>
      <w:r w:rsidRPr="00CE4732">
        <w:t>koj</w:t>
      </w:r>
      <w:r w:rsidR="0085721C">
        <w:t>i</w:t>
      </w:r>
      <w:r w:rsidRPr="00CE4732">
        <w:t xml:space="preserve"> se prijavljuju na javni poziv Centra i ne smiju sudjelovati u vlasničkoj i/ili upravljačkoj strukturi pravne osobe koja je prijavila projekt na javni poziv.</w:t>
      </w:r>
    </w:p>
    <w:p w:rsidR="00AF3577" w:rsidRPr="00CE4732" w:rsidRDefault="00AF3577" w:rsidP="00AF3577">
      <w:pPr>
        <w:jc w:val="both"/>
      </w:pPr>
    </w:p>
    <w:p w:rsidR="005B7096" w:rsidRPr="00CE4732" w:rsidRDefault="005B7096" w:rsidP="005B7096">
      <w:pPr>
        <w:jc w:val="both"/>
        <w:rPr>
          <w:rStyle w:val="fontstyle01"/>
          <w:rFonts w:ascii="Times New Roman" w:hAnsi="Times New Roman"/>
          <w:color w:val="auto"/>
        </w:rPr>
      </w:pPr>
      <w:r w:rsidRPr="00CE4732">
        <w:t>(</w:t>
      </w:r>
      <w:r w:rsidR="0013095E" w:rsidRPr="00CE4732">
        <w:t>4</w:t>
      </w:r>
      <w:r w:rsidRPr="00CE4732">
        <w:t xml:space="preserve">) Članovi tijela Centra </w:t>
      </w:r>
      <w:r w:rsidR="0013095E" w:rsidRPr="00CE4732">
        <w:t xml:space="preserve">iz članka 27. ovoga Zakona </w:t>
      </w:r>
      <w:r w:rsidRPr="00CE4732">
        <w:t xml:space="preserve">i umjetnički savjetnici </w:t>
      </w:r>
      <w:r w:rsidRPr="00CE4732">
        <w:rPr>
          <w:rStyle w:val="fontstyle01"/>
          <w:rFonts w:ascii="Times New Roman" w:hAnsi="Times New Roman"/>
          <w:color w:val="auto"/>
        </w:rPr>
        <w:t>dužni su prilikom imenovanja potpisati izjavu o</w:t>
      </w:r>
      <w:r w:rsidR="00702A6F">
        <w:rPr>
          <w:rStyle w:val="fontstyle01"/>
          <w:rFonts w:ascii="Times New Roman" w:hAnsi="Times New Roman"/>
          <w:color w:val="auto"/>
        </w:rPr>
        <w:t xml:space="preserve"> sukobu interesa </w:t>
      </w:r>
      <w:r w:rsidRPr="00CE4732">
        <w:rPr>
          <w:rStyle w:val="fontstyle01"/>
          <w:rFonts w:ascii="Times New Roman" w:hAnsi="Times New Roman"/>
          <w:color w:val="auto"/>
        </w:rPr>
        <w:t>i povjerljivosti.</w:t>
      </w:r>
    </w:p>
    <w:p w:rsidR="00AF3577" w:rsidRPr="00CE4732" w:rsidRDefault="00AF3577" w:rsidP="00AF3577">
      <w:pPr>
        <w:jc w:val="both"/>
      </w:pPr>
    </w:p>
    <w:p w:rsidR="005B7096" w:rsidRPr="00CE4732" w:rsidRDefault="005B7096" w:rsidP="005B7096">
      <w:pPr>
        <w:jc w:val="both"/>
      </w:pPr>
      <w:r w:rsidRPr="00CE4732">
        <w:t>(</w:t>
      </w:r>
      <w:r w:rsidR="0013095E" w:rsidRPr="00CE4732">
        <w:t>5</w:t>
      </w:r>
      <w:r w:rsidRPr="00CE4732">
        <w:t xml:space="preserve">) Ako se ispune pretpostavke iz stavka 1. </w:t>
      </w:r>
      <w:r w:rsidR="0013095E" w:rsidRPr="00CE4732">
        <w:t xml:space="preserve">i 3. </w:t>
      </w:r>
      <w:r w:rsidRPr="00CE4732">
        <w:t>ovoga članka vezane za ravnatelja Centra i/ili članove Upravnog odbora projektu prijavljenom</w:t>
      </w:r>
      <w:r w:rsidR="005165F7" w:rsidRPr="00CE4732">
        <w:t>u</w:t>
      </w:r>
      <w:r w:rsidRPr="00CE4732">
        <w:t xml:space="preserve"> na javni poziv iz članka 7. ovoga Zakona neće biti dodijeljena sredstva.</w:t>
      </w:r>
    </w:p>
    <w:p w:rsidR="005B7096" w:rsidRPr="00CE4732" w:rsidRDefault="005B7096" w:rsidP="005B7096">
      <w:pPr>
        <w:jc w:val="both"/>
      </w:pPr>
    </w:p>
    <w:p w:rsidR="005B7096" w:rsidRPr="00CE4732" w:rsidRDefault="005B7096" w:rsidP="005B7096">
      <w:pPr>
        <w:jc w:val="both"/>
        <w:rPr>
          <w:rFonts w:ascii="rambla" w:hAnsi="rambla" w:cs="Arial"/>
        </w:rPr>
      </w:pPr>
      <w:r w:rsidRPr="00CE4732">
        <w:t>(</w:t>
      </w:r>
      <w:r w:rsidR="0013095E" w:rsidRPr="00CE4732">
        <w:t>6</w:t>
      </w:r>
      <w:r w:rsidRPr="00CE4732">
        <w:t xml:space="preserve">) Ako </w:t>
      </w:r>
      <w:r w:rsidR="001D0F1A" w:rsidRPr="00CE4732">
        <w:t>se</w:t>
      </w:r>
      <w:r w:rsidRPr="00CE4732">
        <w:t xml:space="preserve"> ispune pretpostavke iz stavka 1. ovoga članka vezane za člana Vijeća on o tome odmah mora izvijestiti ravnatelja Centra</w:t>
      </w:r>
      <w:r w:rsidR="00777691">
        <w:t xml:space="preserve"> i </w:t>
      </w:r>
      <w:r w:rsidRPr="00CE4732">
        <w:t xml:space="preserve">Vijeće te </w:t>
      </w:r>
      <w:r w:rsidRPr="00CE4732">
        <w:rPr>
          <w:rFonts w:ascii="rambla" w:hAnsi="rambla" w:cs="Arial"/>
        </w:rPr>
        <w:t xml:space="preserve">će biti izuzet iz provjere, procjene, rasprave, glasovanja i/ili odlučivanja </w:t>
      </w:r>
      <w:r w:rsidR="00702A6F">
        <w:rPr>
          <w:rFonts w:ascii="rambla" w:hAnsi="rambla" w:cs="Arial"/>
        </w:rPr>
        <w:t>o svim projektima koji su u tom roku i toj kategoriji prijavljeni</w:t>
      </w:r>
      <w:r w:rsidR="00777691">
        <w:rPr>
          <w:rFonts w:ascii="rambla" w:hAnsi="rambla" w:cs="Arial"/>
        </w:rPr>
        <w:t xml:space="preserve"> na javni poziv iz članka 7. ovoga Zakona.</w:t>
      </w:r>
    </w:p>
    <w:p w:rsidR="005B7096" w:rsidRPr="00CE4732" w:rsidRDefault="005B7096" w:rsidP="005B7096">
      <w:pPr>
        <w:jc w:val="both"/>
        <w:rPr>
          <w:rFonts w:ascii="rambla" w:hAnsi="rambla" w:cs="Arial"/>
        </w:rPr>
      </w:pPr>
    </w:p>
    <w:p w:rsidR="005B7096" w:rsidRPr="00CE4732" w:rsidRDefault="005B7096" w:rsidP="005B7096">
      <w:pPr>
        <w:jc w:val="both"/>
        <w:rPr>
          <w:rFonts w:ascii="rambla" w:hAnsi="rambla" w:cs="Arial"/>
        </w:rPr>
      </w:pPr>
      <w:r w:rsidRPr="00CE4732">
        <w:rPr>
          <w:rFonts w:ascii="rambla" w:hAnsi="rambla" w:cs="Arial"/>
        </w:rPr>
        <w:t>(</w:t>
      </w:r>
      <w:r w:rsidR="0013095E" w:rsidRPr="00CE4732">
        <w:rPr>
          <w:rFonts w:ascii="rambla" w:hAnsi="rambla" w:cs="Arial"/>
        </w:rPr>
        <w:t>7</w:t>
      </w:r>
      <w:r w:rsidRPr="00CE4732">
        <w:rPr>
          <w:rFonts w:ascii="rambla" w:hAnsi="rambla" w:cs="Arial"/>
        </w:rPr>
        <w:t xml:space="preserve">) </w:t>
      </w:r>
      <w:r w:rsidRPr="00CE4732">
        <w:t xml:space="preserve">Ako </w:t>
      </w:r>
      <w:r w:rsidR="001D0F1A" w:rsidRPr="00CE4732">
        <w:t xml:space="preserve">se ispune pretpostavke </w:t>
      </w:r>
      <w:r w:rsidRPr="00CE4732">
        <w:t xml:space="preserve">iz stavka </w:t>
      </w:r>
      <w:r w:rsidR="009D13E6" w:rsidRPr="00CE4732">
        <w:t>2</w:t>
      </w:r>
      <w:r w:rsidRPr="00CE4732">
        <w:t>. ovoga članka vezane za umjetničkog savjetnika on o tome odmah mora izvijestiti ravnatelja Centra i Vijeće te će se razriješiti</w:t>
      </w:r>
      <w:r w:rsidRPr="00CE4732">
        <w:rPr>
          <w:rFonts w:ascii="rambla" w:hAnsi="rambla" w:cs="Arial"/>
        </w:rPr>
        <w:t>.</w:t>
      </w:r>
    </w:p>
    <w:p w:rsidR="00AF3577" w:rsidRPr="00CE4732" w:rsidRDefault="00AF3577" w:rsidP="007B2B8D">
      <w:pPr>
        <w:jc w:val="center"/>
      </w:pPr>
    </w:p>
    <w:p w:rsidR="000B1E1F" w:rsidRPr="00CE4732" w:rsidRDefault="000B1E1F" w:rsidP="000B1E1F">
      <w:pPr>
        <w:jc w:val="both"/>
      </w:pPr>
      <w:r w:rsidRPr="00CE4732">
        <w:rPr>
          <w:rFonts w:ascii="rambla" w:hAnsi="rambla" w:cs="Arial"/>
        </w:rPr>
        <w:t>(</w:t>
      </w:r>
      <w:r w:rsidR="0013095E" w:rsidRPr="00CE4732">
        <w:rPr>
          <w:rFonts w:ascii="rambla" w:hAnsi="rambla" w:cs="Arial"/>
        </w:rPr>
        <w:t>8</w:t>
      </w:r>
      <w:r w:rsidRPr="00CE4732">
        <w:rPr>
          <w:rFonts w:ascii="rambla" w:hAnsi="rambla" w:cs="Arial"/>
        </w:rPr>
        <w:t xml:space="preserve">) </w:t>
      </w:r>
      <w:r w:rsidRPr="00CE4732">
        <w:t>P</w:t>
      </w:r>
      <w:r w:rsidR="005165F7" w:rsidRPr="00CE4732">
        <w:t>ovezane osobe u smislu stav</w:t>
      </w:r>
      <w:r w:rsidR="00AF3577" w:rsidRPr="00CE4732">
        <w:t xml:space="preserve">ka </w:t>
      </w:r>
      <w:r w:rsidR="009D13E6" w:rsidRPr="00CE4732">
        <w:t>1. i 2</w:t>
      </w:r>
      <w:r w:rsidRPr="00CE4732">
        <w:t>. ovoga članka jesu:</w:t>
      </w:r>
    </w:p>
    <w:p w:rsidR="000B1E1F" w:rsidRPr="00CE4732" w:rsidRDefault="000B1E1F" w:rsidP="000B1E1F">
      <w:pPr>
        <w:numPr>
          <w:ilvl w:val="0"/>
          <w:numId w:val="51"/>
        </w:numPr>
        <w:ind w:hanging="294"/>
        <w:jc w:val="both"/>
      </w:pPr>
      <w:r w:rsidRPr="00CE4732">
        <w:t xml:space="preserve">srodnik po krvi u ravnoj liniji, a u pobočnoj liniji do drugog stupnja zaključno; </w:t>
      </w:r>
    </w:p>
    <w:p w:rsidR="000B1E1F" w:rsidRPr="00CE4732" w:rsidRDefault="000B1E1F" w:rsidP="000B1E1F">
      <w:pPr>
        <w:numPr>
          <w:ilvl w:val="0"/>
          <w:numId w:val="51"/>
        </w:numPr>
        <w:ind w:hanging="294"/>
        <w:jc w:val="both"/>
      </w:pPr>
      <w:r w:rsidRPr="00CE4732">
        <w:t>bračni ili izvanbračni drug te životni partner ili neformalni životni partner u smislu Zakona o životnome partnerstvu osoba istoga spola;</w:t>
      </w:r>
    </w:p>
    <w:p w:rsidR="000B1E1F" w:rsidRDefault="000B1E1F" w:rsidP="000B1E1F">
      <w:pPr>
        <w:numPr>
          <w:ilvl w:val="0"/>
          <w:numId w:val="51"/>
        </w:numPr>
        <w:ind w:hanging="294"/>
        <w:jc w:val="both"/>
      </w:pPr>
      <w:r w:rsidRPr="00CE4732">
        <w:t xml:space="preserve">posvojitelj, posvojenik, skrbnik te štićenik u smislu Obiteljskoga zakona. </w:t>
      </w:r>
    </w:p>
    <w:p w:rsidR="00F04CAA" w:rsidRDefault="00F04CAA" w:rsidP="00F04CAA">
      <w:pPr>
        <w:jc w:val="both"/>
      </w:pPr>
    </w:p>
    <w:p w:rsidR="00B97A59" w:rsidRDefault="00B97A59"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VI. PREKRŠAJNE ODREDBE</w:t>
      </w:r>
    </w:p>
    <w:p w:rsidR="0079439F" w:rsidRPr="00CE4732" w:rsidRDefault="0079439F" w:rsidP="005238AA">
      <w:pP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Članak 4</w:t>
      </w:r>
      <w:r w:rsidR="008A6242" w:rsidRPr="00CE4732">
        <w:rPr>
          <w:rFonts w:eastAsia="Calibri"/>
          <w:lang w:eastAsia="en-US"/>
        </w:rPr>
        <w:t>1</w:t>
      </w:r>
      <w:r w:rsidRPr="00CE4732">
        <w:rPr>
          <w:rFonts w:eastAsia="Calibri"/>
          <w:lang w:eastAsia="en-US"/>
        </w:rPr>
        <w:t>.</w:t>
      </w:r>
    </w:p>
    <w:p w:rsidR="0079439F" w:rsidRPr="00CE4732" w:rsidRDefault="0079439F" w:rsidP="005238AA">
      <w:pPr>
        <w:jc w:val="both"/>
        <w:rPr>
          <w:rFonts w:eastAsia="Calibri"/>
          <w:lang w:eastAsia="en-US"/>
        </w:rPr>
      </w:pPr>
    </w:p>
    <w:p w:rsidR="0079439F" w:rsidRPr="00CE4732" w:rsidRDefault="008F00EA" w:rsidP="008F00EA">
      <w:pPr>
        <w:numPr>
          <w:ilvl w:val="0"/>
          <w:numId w:val="40"/>
        </w:numPr>
        <w:ind w:left="284" w:hanging="284"/>
        <w:jc w:val="both"/>
        <w:rPr>
          <w:rFonts w:eastAsia="Calibri"/>
          <w:lang w:eastAsia="en-US"/>
        </w:rPr>
      </w:pPr>
      <w:r w:rsidRPr="00CE4732">
        <w:rPr>
          <w:rFonts w:eastAsia="Calibri"/>
          <w:lang w:eastAsia="en-US"/>
        </w:rPr>
        <w:t xml:space="preserve"> </w:t>
      </w:r>
      <w:r w:rsidR="0079439F" w:rsidRPr="00CE4732">
        <w:rPr>
          <w:rFonts w:eastAsia="Calibri"/>
          <w:lang w:eastAsia="en-US"/>
        </w:rPr>
        <w:t xml:space="preserve">Novčanom kaznom od 50.000,00 kuna do 500.000,00 kuna kaznit će se pravna osoba </w:t>
      </w:r>
    </w:p>
    <w:p w:rsidR="001D0F1A" w:rsidRPr="00CE4732" w:rsidRDefault="001D0F1A" w:rsidP="001D0F1A">
      <w:pPr>
        <w:jc w:val="both"/>
        <w:rPr>
          <w:rFonts w:eastAsia="Calibri"/>
          <w:lang w:eastAsia="en-US"/>
        </w:rPr>
      </w:pPr>
      <w:r w:rsidRPr="00CE4732">
        <w:rPr>
          <w:rFonts w:eastAsia="Calibri"/>
          <w:lang w:eastAsia="en-US"/>
        </w:rPr>
        <w:t>koja:</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 xml:space="preserve">registrirana </w:t>
      </w:r>
      <w:r w:rsidR="00D67D27" w:rsidRPr="00CE4732">
        <w:rPr>
          <w:rFonts w:eastAsia="Calibri"/>
          <w:lang w:eastAsia="en-US"/>
        </w:rPr>
        <w:t xml:space="preserve">je </w:t>
      </w:r>
      <w:r w:rsidRPr="00CE4732">
        <w:rPr>
          <w:rFonts w:eastAsia="Calibri"/>
          <w:lang w:eastAsia="en-US"/>
        </w:rPr>
        <w:t>za</w:t>
      </w:r>
      <w:r w:rsidR="00D67D27" w:rsidRPr="00CE4732">
        <w:rPr>
          <w:rFonts w:eastAsia="Calibri"/>
          <w:lang w:eastAsia="en-US"/>
        </w:rPr>
        <w:t xml:space="preserve"> </w:t>
      </w:r>
      <w:r w:rsidRPr="00CE4732">
        <w:rPr>
          <w:rFonts w:eastAsia="Calibri"/>
          <w:lang w:eastAsia="en-US"/>
        </w:rPr>
        <w:t>proizvodnju, promet ili javno prikazivanje audiovizualnih djela i obavlja navedene djelat</w:t>
      </w:r>
      <w:r w:rsidR="00735F03" w:rsidRPr="00CE4732">
        <w:rPr>
          <w:rFonts w:eastAsia="Calibri"/>
          <w:lang w:eastAsia="en-US"/>
        </w:rPr>
        <w:t xml:space="preserve">nosti, a nije sukladno članku </w:t>
      </w:r>
      <w:r w:rsidR="00931237" w:rsidRPr="00CE4732">
        <w:rPr>
          <w:rFonts w:eastAsia="Calibri"/>
          <w:lang w:eastAsia="en-US"/>
        </w:rPr>
        <w:t xml:space="preserve">13., 15. i 16. </w:t>
      </w:r>
      <w:r w:rsidRPr="00CE4732">
        <w:rPr>
          <w:rFonts w:eastAsia="Calibri"/>
          <w:lang w:eastAsia="en-US"/>
        </w:rPr>
        <w:t>ovoga Zakona upisana u odgovarajući očevidnik koji vodi Centar</w:t>
      </w:r>
      <w:r w:rsidR="00CB4FB6" w:rsidRPr="00CE4732">
        <w:rPr>
          <w:rFonts w:eastAsia="Calibri"/>
          <w:lang w:eastAsia="en-US"/>
        </w:rPr>
        <w:t>;</w:t>
      </w:r>
    </w:p>
    <w:p w:rsidR="00900F61" w:rsidRPr="00CE4732" w:rsidRDefault="00900F61" w:rsidP="00DF7BA8">
      <w:pPr>
        <w:numPr>
          <w:ilvl w:val="0"/>
          <w:numId w:val="41"/>
        </w:numPr>
        <w:ind w:hanging="294"/>
        <w:jc w:val="both"/>
        <w:rPr>
          <w:rFonts w:eastAsia="Calibri"/>
          <w:lang w:eastAsia="en-US"/>
        </w:rPr>
      </w:pPr>
      <w:r w:rsidRPr="00CE4732">
        <w:rPr>
          <w:rFonts w:eastAsia="Calibri"/>
          <w:lang w:eastAsia="en-US"/>
        </w:rPr>
        <w:t xml:space="preserve">ne postupa sukladno članku </w:t>
      </w:r>
      <w:r w:rsidR="00931237" w:rsidRPr="00CE4732">
        <w:rPr>
          <w:rFonts w:eastAsia="Calibri"/>
          <w:lang w:eastAsia="en-US"/>
        </w:rPr>
        <w:t>14</w:t>
      </w:r>
      <w:r w:rsidRPr="00CE4732">
        <w:rPr>
          <w:rFonts w:eastAsia="Calibri"/>
          <w:lang w:eastAsia="en-US"/>
        </w:rPr>
        <w:t>. stavku 2. ovoga Zakona</w:t>
      </w:r>
      <w:r w:rsidR="00CB4FB6"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po</w:t>
      </w:r>
      <w:r w:rsidR="00DF07C4" w:rsidRPr="00CE4732">
        <w:rPr>
          <w:rFonts w:eastAsia="Calibri"/>
          <w:lang w:eastAsia="en-US"/>
        </w:rPr>
        <w:t xml:space="preserve">stupa suprotno odredbi članka </w:t>
      </w:r>
      <w:r w:rsidR="00931237" w:rsidRPr="00CE4732">
        <w:rPr>
          <w:rFonts w:eastAsia="Calibri"/>
          <w:lang w:eastAsia="en-US"/>
        </w:rPr>
        <w:t>16</w:t>
      </w:r>
      <w:r w:rsidRPr="00CE4732">
        <w:rPr>
          <w:rFonts w:eastAsia="Calibri"/>
          <w:lang w:eastAsia="en-US"/>
        </w:rPr>
        <w:t>. stavka 2. ovoga Zakona</w:t>
      </w:r>
      <w:r w:rsidR="00CB4FB6"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prikazuje, distribuira, iznajmljuje, posuđuje, prodaje ili na bilo koji drugi način prezentira audiovizualno djelo javnosti za kućnu uporabu ili putem javnog</w:t>
      </w:r>
      <w:r w:rsidR="00CB4FB6" w:rsidRPr="00CE4732">
        <w:rPr>
          <w:rFonts w:eastAsia="Calibri"/>
          <w:lang w:eastAsia="en-US"/>
        </w:rPr>
        <w:t>a</w:t>
      </w:r>
      <w:r w:rsidRPr="00CE4732">
        <w:rPr>
          <w:rFonts w:eastAsia="Calibri"/>
          <w:lang w:eastAsia="en-US"/>
        </w:rPr>
        <w:t xml:space="preserve"> </w:t>
      </w:r>
      <w:r w:rsidR="001F2F38" w:rsidRPr="00CE4732">
        <w:rPr>
          <w:rFonts w:eastAsia="Calibri"/>
          <w:lang w:eastAsia="en-US"/>
        </w:rPr>
        <w:t xml:space="preserve">prikazivanja, suprotno članku </w:t>
      </w:r>
      <w:r w:rsidR="00D8161E" w:rsidRPr="00CE4732">
        <w:rPr>
          <w:rFonts w:eastAsia="Calibri"/>
          <w:lang w:eastAsia="en-US"/>
        </w:rPr>
        <w:t>1</w:t>
      </w:r>
      <w:r w:rsidR="00931237" w:rsidRPr="00CE4732">
        <w:rPr>
          <w:rFonts w:eastAsia="Calibri"/>
          <w:lang w:eastAsia="en-US"/>
        </w:rPr>
        <w:t>7</w:t>
      </w:r>
      <w:r w:rsidRPr="00CE4732">
        <w:rPr>
          <w:rFonts w:eastAsia="Calibri"/>
          <w:lang w:eastAsia="en-US"/>
        </w:rPr>
        <w:t>. ovoga Zakona</w:t>
      </w:r>
      <w:r w:rsidR="00CB4FB6"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ne dostavi Centru obavijest o kategorizaci</w:t>
      </w:r>
      <w:r w:rsidR="001F2F38" w:rsidRPr="00CE4732">
        <w:rPr>
          <w:rFonts w:eastAsia="Calibri"/>
          <w:lang w:eastAsia="en-US"/>
        </w:rPr>
        <w:t xml:space="preserve">ji djela u roku iz članka </w:t>
      </w:r>
      <w:r w:rsidR="00D8161E" w:rsidRPr="00CE4732">
        <w:rPr>
          <w:rFonts w:eastAsia="Calibri"/>
          <w:lang w:eastAsia="en-US"/>
        </w:rPr>
        <w:t>1</w:t>
      </w:r>
      <w:r w:rsidR="00931237" w:rsidRPr="00CE4732">
        <w:rPr>
          <w:rFonts w:eastAsia="Calibri"/>
          <w:lang w:eastAsia="en-US"/>
        </w:rPr>
        <w:t>7</w:t>
      </w:r>
      <w:r w:rsidRPr="00CE4732">
        <w:rPr>
          <w:rFonts w:eastAsia="Calibri"/>
          <w:lang w:eastAsia="en-US"/>
        </w:rPr>
        <w:t>. stavka 2. ovoga Zakona</w:t>
      </w:r>
      <w:r w:rsidR="00481237"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po</w:t>
      </w:r>
      <w:r w:rsidR="001F2F38" w:rsidRPr="00CE4732">
        <w:rPr>
          <w:rFonts w:eastAsia="Calibri"/>
          <w:lang w:eastAsia="en-US"/>
        </w:rPr>
        <w:t xml:space="preserve">stupa suprotno odredbi članka </w:t>
      </w:r>
      <w:r w:rsidR="00931237" w:rsidRPr="00CE4732">
        <w:rPr>
          <w:rFonts w:eastAsia="Calibri"/>
          <w:lang w:eastAsia="en-US"/>
        </w:rPr>
        <w:t>18</w:t>
      </w:r>
      <w:r w:rsidRPr="00CE4732">
        <w:rPr>
          <w:rFonts w:eastAsia="Calibri"/>
          <w:lang w:eastAsia="en-US"/>
        </w:rPr>
        <w:t>. ovoga Zakona</w:t>
      </w:r>
      <w:r w:rsidR="00481237"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javno prikazuje strana audiovizualna djela koja nisu obrađena na standardnom</w:t>
      </w:r>
      <w:r w:rsidR="00481237" w:rsidRPr="00CE4732">
        <w:rPr>
          <w:rFonts w:eastAsia="Calibri"/>
          <w:lang w:eastAsia="en-US"/>
        </w:rPr>
        <w:t>e</w:t>
      </w:r>
      <w:r w:rsidRPr="00CE4732">
        <w:rPr>
          <w:rFonts w:eastAsia="Calibri"/>
          <w:lang w:eastAsia="en-US"/>
        </w:rPr>
        <w:t xml:space="preserve"> hrvatskom jeziku ili njegov</w:t>
      </w:r>
      <w:r w:rsidR="001F2F38" w:rsidRPr="00CE4732">
        <w:rPr>
          <w:rFonts w:eastAsia="Calibri"/>
          <w:lang w:eastAsia="en-US"/>
        </w:rPr>
        <w:t xml:space="preserve">im narječjima suprotno članku </w:t>
      </w:r>
      <w:r w:rsidR="00931237" w:rsidRPr="00CE4732">
        <w:rPr>
          <w:rFonts w:eastAsia="Calibri"/>
          <w:lang w:eastAsia="en-US"/>
        </w:rPr>
        <w:t>19</w:t>
      </w:r>
      <w:r w:rsidRPr="00CE4732">
        <w:rPr>
          <w:rFonts w:eastAsia="Calibri"/>
          <w:lang w:eastAsia="en-US"/>
        </w:rPr>
        <w:t>. stavku 1. i 2. ovoga Zakona</w:t>
      </w:r>
      <w:r w:rsidR="00481237"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t>po</w:t>
      </w:r>
      <w:r w:rsidR="001F2F38" w:rsidRPr="00CE4732">
        <w:rPr>
          <w:rFonts w:eastAsia="Calibri"/>
          <w:lang w:eastAsia="en-US"/>
        </w:rPr>
        <w:t xml:space="preserve">stupa suprotno odredbi članka </w:t>
      </w:r>
      <w:r w:rsidR="00931237" w:rsidRPr="00CE4732">
        <w:rPr>
          <w:rFonts w:eastAsia="Calibri"/>
          <w:lang w:eastAsia="en-US"/>
        </w:rPr>
        <w:t>21</w:t>
      </w:r>
      <w:r w:rsidRPr="00CE4732">
        <w:rPr>
          <w:rFonts w:eastAsia="Calibri"/>
          <w:lang w:eastAsia="en-US"/>
        </w:rPr>
        <w:t>. ovoga Zakona</w:t>
      </w:r>
      <w:r w:rsidR="00481237" w:rsidRPr="00CE4732">
        <w:rPr>
          <w:rFonts w:eastAsia="Calibri"/>
          <w:lang w:eastAsia="en-US"/>
        </w:rPr>
        <w:t>;</w:t>
      </w:r>
    </w:p>
    <w:p w:rsidR="0079439F" w:rsidRPr="00CE4732" w:rsidRDefault="0079439F" w:rsidP="00DF7BA8">
      <w:pPr>
        <w:numPr>
          <w:ilvl w:val="0"/>
          <w:numId w:val="41"/>
        </w:numPr>
        <w:ind w:hanging="294"/>
        <w:jc w:val="both"/>
        <w:rPr>
          <w:rFonts w:eastAsia="Calibri"/>
          <w:lang w:eastAsia="en-US"/>
        </w:rPr>
      </w:pPr>
      <w:r w:rsidRPr="00CE4732">
        <w:rPr>
          <w:rFonts w:eastAsia="Calibri"/>
          <w:lang w:eastAsia="en-US"/>
        </w:rPr>
        <w:lastRenderedPageBreak/>
        <w:t>ne dostavi Centru podatke o ukupnom</w:t>
      </w:r>
      <w:r w:rsidR="00481237" w:rsidRPr="00CE4732">
        <w:rPr>
          <w:rFonts w:eastAsia="Calibri"/>
          <w:lang w:eastAsia="en-US"/>
        </w:rPr>
        <w:t>e</w:t>
      </w:r>
      <w:r w:rsidRPr="00CE4732">
        <w:rPr>
          <w:rFonts w:eastAsia="Calibri"/>
          <w:lang w:eastAsia="en-US"/>
        </w:rPr>
        <w:t xml:space="preserve"> god</w:t>
      </w:r>
      <w:r w:rsidR="001F2F38" w:rsidRPr="00CE4732">
        <w:rPr>
          <w:rFonts w:eastAsia="Calibri"/>
          <w:lang w:eastAsia="en-US"/>
        </w:rPr>
        <w:t>išnjem bruto</w:t>
      </w:r>
      <w:r w:rsidR="00481237" w:rsidRPr="00CE4732">
        <w:rPr>
          <w:rFonts w:eastAsia="Calibri"/>
          <w:lang w:eastAsia="en-US"/>
        </w:rPr>
        <w:t xml:space="preserve"> </w:t>
      </w:r>
      <w:r w:rsidR="001F2F38" w:rsidRPr="00CE4732">
        <w:rPr>
          <w:rFonts w:eastAsia="Calibri"/>
          <w:lang w:eastAsia="en-US"/>
        </w:rPr>
        <w:t xml:space="preserve">prihodu iz članka </w:t>
      </w:r>
      <w:r w:rsidR="00931237" w:rsidRPr="00CE4732">
        <w:rPr>
          <w:rFonts w:eastAsia="Calibri"/>
          <w:lang w:eastAsia="en-US"/>
        </w:rPr>
        <w:t>23</w:t>
      </w:r>
      <w:r w:rsidRPr="00CE4732">
        <w:rPr>
          <w:rFonts w:eastAsia="Calibri"/>
          <w:lang w:eastAsia="en-US"/>
        </w:rPr>
        <w:t>. stavka 1. i 2. ovoga Zakona ili ih ne dostavi u pr</w:t>
      </w:r>
      <w:r w:rsidR="001F2F38" w:rsidRPr="00CE4732">
        <w:rPr>
          <w:rFonts w:eastAsia="Calibri"/>
          <w:lang w:eastAsia="en-US"/>
        </w:rPr>
        <w:t>opisanom</w:t>
      </w:r>
      <w:r w:rsidR="00481237" w:rsidRPr="00CE4732">
        <w:rPr>
          <w:rFonts w:eastAsia="Calibri"/>
          <w:lang w:eastAsia="en-US"/>
        </w:rPr>
        <w:t>e</w:t>
      </w:r>
      <w:r w:rsidR="001F2F38" w:rsidRPr="00CE4732">
        <w:rPr>
          <w:rFonts w:eastAsia="Calibri"/>
          <w:lang w:eastAsia="en-US"/>
        </w:rPr>
        <w:t xml:space="preserve"> roku sukladno članku </w:t>
      </w:r>
      <w:r w:rsidR="00931237" w:rsidRPr="00CE4732">
        <w:rPr>
          <w:rFonts w:eastAsia="Calibri"/>
          <w:lang w:eastAsia="en-US"/>
        </w:rPr>
        <w:t>23</w:t>
      </w:r>
      <w:r w:rsidRPr="00CE4732">
        <w:rPr>
          <w:rFonts w:eastAsia="Calibri"/>
          <w:lang w:eastAsia="en-US"/>
        </w:rPr>
        <w:t>. stavku 4. ovoga Zakona</w:t>
      </w:r>
      <w:r w:rsidR="00481237" w:rsidRPr="00CE4732">
        <w:rPr>
          <w:rFonts w:eastAsia="Calibri"/>
          <w:lang w:eastAsia="en-US"/>
        </w:rPr>
        <w:t>;</w:t>
      </w:r>
    </w:p>
    <w:p w:rsidR="0079439F" w:rsidRDefault="0079439F" w:rsidP="00DF7BA8">
      <w:pPr>
        <w:numPr>
          <w:ilvl w:val="0"/>
          <w:numId w:val="41"/>
        </w:numPr>
        <w:ind w:hanging="294"/>
        <w:jc w:val="both"/>
        <w:rPr>
          <w:rFonts w:eastAsia="Calibri"/>
          <w:lang w:eastAsia="en-US"/>
        </w:rPr>
      </w:pPr>
      <w:r w:rsidRPr="00CE4732">
        <w:rPr>
          <w:rFonts w:eastAsia="Calibri"/>
          <w:lang w:eastAsia="en-US"/>
        </w:rPr>
        <w:t xml:space="preserve">ne omogući </w:t>
      </w:r>
      <w:r w:rsidR="00481237" w:rsidRPr="00CE4732">
        <w:rPr>
          <w:rFonts w:eastAsia="Calibri"/>
          <w:lang w:eastAsia="en-US"/>
        </w:rPr>
        <w:t xml:space="preserve">ovlaštenomu revizoru </w:t>
      </w:r>
      <w:r w:rsidRPr="00CE4732">
        <w:rPr>
          <w:rFonts w:eastAsia="Calibri"/>
          <w:lang w:eastAsia="en-US"/>
        </w:rPr>
        <w:t>pristup svojoj financijskoj dokumentaciji</w:t>
      </w:r>
      <w:r w:rsidR="00481237" w:rsidRPr="00CE4732">
        <w:rPr>
          <w:rFonts w:eastAsia="Calibri"/>
          <w:lang w:eastAsia="en-US"/>
        </w:rPr>
        <w:t>,</w:t>
      </w:r>
      <w:r w:rsidRPr="00CE4732">
        <w:rPr>
          <w:rFonts w:eastAsia="Calibri"/>
          <w:lang w:eastAsia="en-US"/>
        </w:rPr>
        <w:t xml:space="preserve"> suprotno članku </w:t>
      </w:r>
      <w:r w:rsidR="00931237" w:rsidRPr="00CE4732">
        <w:rPr>
          <w:rFonts w:eastAsia="Calibri"/>
          <w:lang w:eastAsia="en-US"/>
        </w:rPr>
        <w:t>23</w:t>
      </w:r>
      <w:r w:rsidRPr="00CE4732">
        <w:rPr>
          <w:rFonts w:eastAsia="Calibri"/>
          <w:lang w:eastAsia="en-US"/>
        </w:rPr>
        <w:t>. stavku 5. ovoga Zakona.</w:t>
      </w:r>
    </w:p>
    <w:p w:rsidR="008F6498" w:rsidRDefault="008F6498" w:rsidP="008F6498">
      <w:pPr>
        <w:ind w:left="426"/>
        <w:jc w:val="both"/>
        <w:rPr>
          <w:rFonts w:eastAsia="Calibri"/>
          <w:lang w:eastAsia="en-US"/>
        </w:rPr>
      </w:pPr>
    </w:p>
    <w:p w:rsidR="004C635A" w:rsidRDefault="00F27A7E" w:rsidP="006C1CD3">
      <w:pPr>
        <w:numPr>
          <w:ilvl w:val="0"/>
          <w:numId w:val="40"/>
        </w:numPr>
        <w:ind w:left="284" w:hanging="284"/>
        <w:jc w:val="both"/>
        <w:rPr>
          <w:rFonts w:eastAsia="Calibri"/>
          <w:lang w:eastAsia="en-US"/>
        </w:rPr>
      </w:pPr>
      <w:r w:rsidRPr="00CE4732">
        <w:rPr>
          <w:rFonts w:eastAsia="Calibri"/>
          <w:lang w:eastAsia="en-US"/>
        </w:rPr>
        <w:t xml:space="preserve"> </w:t>
      </w:r>
      <w:r w:rsidR="0079439F" w:rsidRPr="00CE4732">
        <w:rPr>
          <w:rFonts w:eastAsia="Calibri"/>
          <w:lang w:eastAsia="en-US"/>
        </w:rPr>
        <w:t>Ako prekršaje iz stavka 1. ovoga članka počini odgovorna osoba u pravnoj osobi</w:t>
      </w:r>
      <w:r w:rsidR="00481237" w:rsidRPr="00CE4732">
        <w:rPr>
          <w:rFonts w:eastAsia="Calibri"/>
          <w:lang w:eastAsia="en-US"/>
        </w:rPr>
        <w:t>,</w:t>
      </w:r>
      <w:r w:rsidR="0079439F" w:rsidRPr="00CE4732">
        <w:rPr>
          <w:rFonts w:eastAsia="Calibri"/>
          <w:lang w:eastAsia="en-US"/>
        </w:rPr>
        <w:t xml:space="preserve"> kaznit </w:t>
      </w:r>
    </w:p>
    <w:p w:rsidR="0079439F" w:rsidRPr="004C635A" w:rsidRDefault="0079439F" w:rsidP="004C635A">
      <w:pPr>
        <w:jc w:val="both"/>
        <w:rPr>
          <w:rFonts w:eastAsia="Calibri"/>
          <w:lang w:eastAsia="en-US"/>
        </w:rPr>
      </w:pPr>
      <w:r w:rsidRPr="004C635A">
        <w:rPr>
          <w:rFonts w:eastAsia="Calibri"/>
          <w:lang w:eastAsia="en-US"/>
        </w:rPr>
        <w:t>će se novčanom kaznom od 5.000,00 kuna do 20.000,00 kuna.</w:t>
      </w:r>
    </w:p>
    <w:p w:rsidR="0079439F" w:rsidRPr="00CE4732" w:rsidRDefault="0079439F" w:rsidP="008F00EA">
      <w:pPr>
        <w:ind w:left="426" w:hanging="426"/>
        <w:jc w:val="both"/>
        <w:rPr>
          <w:rFonts w:eastAsia="Calibri"/>
          <w:lang w:eastAsia="en-US"/>
        </w:rPr>
      </w:pPr>
    </w:p>
    <w:p w:rsidR="006C1CD3" w:rsidRDefault="00F27A7E" w:rsidP="008F00EA">
      <w:pPr>
        <w:numPr>
          <w:ilvl w:val="0"/>
          <w:numId w:val="40"/>
        </w:numPr>
        <w:ind w:left="284" w:hanging="284"/>
        <w:jc w:val="both"/>
        <w:rPr>
          <w:rFonts w:eastAsia="Calibri"/>
          <w:lang w:eastAsia="en-US"/>
        </w:rPr>
      </w:pPr>
      <w:r w:rsidRPr="00CE4732">
        <w:rPr>
          <w:rFonts w:eastAsia="Calibri"/>
          <w:lang w:eastAsia="en-US"/>
        </w:rPr>
        <w:t xml:space="preserve"> </w:t>
      </w:r>
      <w:r w:rsidR="0079439F" w:rsidRPr="00CE4732">
        <w:rPr>
          <w:rFonts w:eastAsia="Calibri"/>
          <w:lang w:eastAsia="en-US"/>
        </w:rPr>
        <w:t xml:space="preserve">Ako prekršaje iz stavka 1. ovoga članka počini fizička osoba, uključivši obrtnika i trgovca </w:t>
      </w:r>
    </w:p>
    <w:p w:rsidR="0079439F" w:rsidRPr="00CE4732" w:rsidRDefault="0079439F" w:rsidP="006C1CD3">
      <w:pPr>
        <w:jc w:val="both"/>
        <w:rPr>
          <w:rFonts w:eastAsia="Calibri"/>
          <w:lang w:eastAsia="en-US"/>
        </w:rPr>
      </w:pPr>
      <w:r w:rsidRPr="00CE4732">
        <w:rPr>
          <w:rFonts w:eastAsia="Calibri"/>
          <w:lang w:eastAsia="en-US"/>
        </w:rPr>
        <w:t>pojedinca, kaznit će se novčanom kaznom od 5.000,00 kuna do 20.000,00 kuna.</w:t>
      </w:r>
    </w:p>
    <w:p w:rsidR="0079439F" w:rsidRPr="00CE4732" w:rsidRDefault="0079439F" w:rsidP="008F00EA">
      <w:pPr>
        <w:ind w:left="284" w:hanging="284"/>
        <w:jc w:val="both"/>
        <w:rPr>
          <w:rFonts w:eastAsia="Calibri"/>
          <w:lang w:eastAsia="en-US"/>
        </w:rPr>
      </w:pPr>
    </w:p>
    <w:p w:rsidR="006C1CD3" w:rsidRDefault="00F27A7E" w:rsidP="008F00EA">
      <w:pPr>
        <w:numPr>
          <w:ilvl w:val="0"/>
          <w:numId w:val="40"/>
        </w:numPr>
        <w:ind w:left="284" w:hanging="284"/>
        <w:jc w:val="both"/>
        <w:rPr>
          <w:rFonts w:eastAsia="Calibri"/>
          <w:lang w:eastAsia="en-US"/>
        </w:rPr>
      </w:pPr>
      <w:r w:rsidRPr="00CE4732">
        <w:rPr>
          <w:rFonts w:eastAsia="Calibri"/>
          <w:lang w:eastAsia="en-US"/>
        </w:rPr>
        <w:t xml:space="preserve"> </w:t>
      </w:r>
      <w:r w:rsidR="0079439F" w:rsidRPr="00CE4732">
        <w:rPr>
          <w:rFonts w:eastAsia="Calibri"/>
          <w:lang w:eastAsia="en-US"/>
        </w:rPr>
        <w:t>Predmeti koji su bili namijenjeni ili su korišteni za po</w:t>
      </w:r>
      <w:r w:rsidR="006C1CD3">
        <w:rPr>
          <w:rFonts w:eastAsia="Calibri"/>
          <w:lang w:eastAsia="en-US"/>
        </w:rPr>
        <w:t>činjenje prekršaja iz stavka</w:t>
      </w:r>
    </w:p>
    <w:p w:rsidR="0079439F" w:rsidRDefault="0079439F" w:rsidP="006C1CD3">
      <w:pPr>
        <w:jc w:val="both"/>
        <w:rPr>
          <w:rFonts w:eastAsia="Calibri"/>
          <w:lang w:eastAsia="en-US"/>
        </w:rPr>
      </w:pPr>
      <w:r w:rsidRPr="00CE4732">
        <w:rPr>
          <w:rFonts w:eastAsia="Calibri"/>
          <w:lang w:eastAsia="en-US"/>
        </w:rPr>
        <w:t>podstav</w:t>
      </w:r>
      <w:r w:rsidR="00481237" w:rsidRPr="00CE4732">
        <w:rPr>
          <w:rFonts w:eastAsia="Calibri"/>
          <w:lang w:eastAsia="en-US"/>
        </w:rPr>
        <w:t>a</w:t>
      </w:r>
      <w:r w:rsidRPr="00CE4732">
        <w:rPr>
          <w:rFonts w:eastAsia="Calibri"/>
          <w:lang w:eastAsia="en-US"/>
        </w:rPr>
        <w:t xml:space="preserve">ka </w:t>
      </w:r>
      <w:r w:rsidR="00D11F5A" w:rsidRPr="00CE4732">
        <w:rPr>
          <w:rFonts w:eastAsia="Calibri"/>
          <w:lang w:eastAsia="en-US"/>
        </w:rPr>
        <w:t>4</w:t>
      </w:r>
      <w:r w:rsidRPr="00CE4732">
        <w:rPr>
          <w:rFonts w:eastAsia="Calibri"/>
          <w:lang w:eastAsia="en-US"/>
        </w:rPr>
        <w:t xml:space="preserve">. i </w:t>
      </w:r>
      <w:r w:rsidR="00D11F5A" w:rsidRPr="00CE4732">
        <w:rPr>
          <w:rFonts w:eastAsia="Calibri"/>
          <w:lang w:eastAsia="en-US"/>
        </w:rPr>
        <w:t>6</w:t>
      </w:r>
      <w:r w:rsidRPr="00CE4732">
        <w:rPr>
          <w:rFonts w:eastAsia="Calibri"/>
          <w:lang w:eastAsia="en-US"/>
        </w:rPr>
        <w:t>. ovoga članka oduzet će se.</w:t>
      </w:r>
    </w:p>
    <w:p w:rsidR="006C1CD3" w:rsidRPr="00CE4732" w:rsidRDefault="006C1CD3" w:rsidP="006C1CD3">
      <w:pPr>
        <w:jc w:val="both"/>
        <w:rPr>
          <w:rFonts w:eastAsia="Calibri"/>
          <w:lang w:eastAsia="en-US"/>
        </w:rPr>
      </w:pPr>
    </w:p>
    <w:p w:rsidR="004817F3" w:rsidRDefault="00F27A7E" w:rsidP="008F00EA">
      <w:pPr>
        <w:numPr>
          <w:ilvl w:val="0"/>
          <w:numId w:val="40"/>
        </w:numPr>
        <w:ind w:left="284" w:hanging="284"/>
        <w:jc w:val="both"/>
        <w:rPr>
          <w:rFonts w:eastAsia="Calibri"/>
          <w:lang w:eastAsia="en-US"/>
        </w:rPr>
      </w:pPr>
      <w:r w:rsidRPr="00CE4732">
        <w:rPr>
          <w:rFonts w:eastAsia="Calibri"/>
          <w:lang w:eastAsia="en-US"/>
        </w:rPr>
        <w:t xml:space="preserve"> </w:t>
      </w:r>
      <w:r w:rsidR="0079439F" w:rsidRPr="00CE4732">
        <w:rPr>
          <w:rFonts w:eastAsia="Calibri"/>
          <w:lang w:eastAsia="en-US"/>
        </w:rPr>
        <w:t>Pravnoj osobi, fizičkoj osobi</w:t>
      </w:r>
      <w:r w:rsidR="00481237" w:rsidRPr="00CE4732">
        <w:rPr>
          <w:rFonts w:eastAsia="Calibri"/>
          <w:lang w:eastAsia="en-US"/>
        </w:rPr>
        <w:t>,</w:t>
      </w:r>
      <w:r w:rsidR="0079439F" w:rsidRPr="00CE4732">
        <w:rPr>
          <w:rFonts w:eastAsia="Calibri"/>
          <w:lang w:eastAsia="en-US"/>
        </w:rPr>
        <w:t xml:space="preserve"> uključujući obrtnika i trgovca pojedinca</w:t>
      </w:r>
      <w:r w:rsidR="00481237" w:rsidRPr="00CE4732">
        <w:rPr>
          <w:rFonts w:eastAsia="Calibri"/>
          <w:lang w:eastAsia="en-US"/>
        </w:rPr>
        <w:t>,</w:t>
      </w:r>
      <w:r w:rsidR="0079439F" w:rsidRPr="00CE4732">
        <w:rPr>
          <w:rFonts w:eastAsia="Calibri"/>
          <w:lang w:eastAsia="en-US"/>
        </w:rPr>
        <w:t xml:space="preserve"> koji u obavljanju </w:t>
      </w:r>
    </w:p>
    <w:p w:rsidR="0079439F" w:rsidRPr="00CE4732" w:rsidRDefault="0079439F" w:rsidP="004817F3">
      <w:pPr>
        <w:jc w:val="both"/>
        <w:rPr>
          <w:rFonts w:eastAsia="Calibri"/>
          <w:lang w:eastAsia="en-US"/>
        </w:rPr>
      </w:pPr>
      <w:r w:rsidRPr="00CE4732">
        <w:rPr>
          <w:rFonts w:eastAsia="Calibri"/>
          <w:lang w:eastAsia="en-US"/>
        </w:rPr>
        <w:t>djelatnosti počine prekršaje iz stavka 1. podstav</w:t>
      </w:r>
      <w:r w:rsidR="00481237" w:rsidRPr="00CE4732">
        <w:rPr>
          <w:rFonts w:eastAsia="Calibri"/>
          <w:lang w:eastAsia="en-US"/>
        </w:rPr>
        <w:t>a</w:t>
      </w:r>
      <w:r w:rsidRPr="00CE4732">
        <w:rPr>
          <w:rFonts w:eastAsia="Calibri"/>
          <w:lang w:eastAsia="en-US"/>
        </w:rPr>
        <w:t xml:space="preserve">ka </w:t>
      </w:r>
      <w:r w:rsidR="001C56A9" w:rsidRPr="00CE4732">
        <w:rPr>
          <w:rFonts w:eastAsia="Calibri"/>
          <w:lang w:eastAsia="en-US"/>
        </w:rPr>
        <w:t>4</w:t>
      </w:r>
      <w:r w:rsidRPr="00CE4732">
        <w:rPr>
          <w:rFonts w:eastAsia="Calibri"/>
          <w:lang w:eastAsia="en-US"/>
        </w:rPr>
        <w:t xml:space="preserve">. i </w:t>
      </w:r>
      <w:r w:rsidR="001C56A9" w:rsidRPr="00CE4732">
        <w:rPr>
          <w:rFonts w:eastAsia="Calibri"/>
          <w:lang w:eastAsia="en-US"/>
        </w:rPr>
        <w:t>6</w:t>
      </w:r>
      <w:r w:rsidRPr="00CE4732">
        <w:rPr>
          <w:rFonts w:eastAsia="Calibri"/>
          <w:lang w:eastAsia="en-US"/>
        </w:rPr>
        <w:t>. ovoga članka može se izreći zaštitna mjera zabrane obavljanja djelatnosti ili dijelova djelatnosti u trajanju do jedne godine, ako je počinjen</w:t>
      </w:r>
      <w:r w:rsidR="00481237" w:rsidRPr="00CE4732">
        <w:rPr>
          <w:rFonts w:eastAsia="Calibri"/>
          <w:lang w:eastAsia="en-US"/>
        </w:rPr>
        <w:t>i</w:t>
      </w:r>
      <w:r w:rsidRPr="00CE4732">
        <w:rPr>
          <w:rFonts w:eastAsia="Calibri"/>
          <w:lang w:eastAsia="en-US"/>
        </w:rPr>
        <w:t xml:space="preserve"> prekršaj naročito težak zbog načina izvršenja, posljedica djela, počinjenja u povratu ili drugih okolnosti koj</w:t>
      </w:r>
      <w:r w:rsidR="00481237" w:rsidRPr="00CE4732">
        <w:rPr>
          <w:rFonts w:eastAsia="Calibri"/>
          <w:lang w:eastAsia="en-US"/>
        </w:rPr>
        <w:t>e</w:t>
      </w:r>
      <w:r w:rsidRPr="00CE4732">
        <w:rPr>
          <w:rFonts w:eastAsia="Calibri"/>
          <w:lang w:eastAsia="en-US"/>
        </w:rPr>
        <w:t xml:space="preserve"> ga čine naročito teškim.</w:t>
      </w:r>
    </w:p>
    <w:p w:rsidR="000769D1" w:rsidRPr="00CE4732" w:rsidRDefault="000769D1" w:rsidP="005238AA">
      <w:pPr>
        <w:jc w:val="both"/>
        <w:rPr>
          <w:rFonts w:eastAsia="Calibri"/>
          <w:lang w:eastAsia="en-US"/>
        </w:rPr>
      </w:pPr>
    </w:p>
    <w:p w:rsidR="005B7096" w:rsidRPr="00CE4732" w:rsidRDefault="005B7096" w:rsidP="005238AA">
      <w:pPr>
        <w:jc w:val="both"/>
        <w:rPr>
          <w:rFonts w:eastAsia="Calibri"/>
          <w:lang w:eastAsia="en-US"/>
        </w:rPr>
      </w:pPr>
    </w:p>
    <w:p w:rsidR="0079439F" w:rsidRPr="00CE4732" w:rsidRDefault="0079439F" w:rsidP="00522091">
      <w:pPr>
        <w:jc w:val="center"/>
        <w:rPr>
          <w:rFonts w:eastAsia="Calibri"/>
          <w:lang w:eastAsia="en-US"/>
        </w:rPr>
      </w:pPr>
      <w:r w:rsidRPr="00CE4732">
        <w:rPr>
          <w:rFonts w:eastAsia="Calibri"/>
          <w:lang w:eastAsia="en-US"/>
        </w:rPr>
        <w:t>VII. PRIJELAZNE I ZAVRŠNE ODREDBE</w:t>
      </w:r>
    </w:p>
    <w:p w:rsidR="0079439F" w:rsidRPr="00CE4732" w:rsidRDefault="0079439F" w:rsidP="00BB271F">
      <w:pPr>
        <w:jc w:val="both"/>
        <w:rPr>
          <w:rFonts w:eastAsia="Calibri"/>
          <w:u w:val="single"/>
          <w:lang w:eastAsia="en-US"/>
        </w:rPr>
      </w:pPr>
    </w:p>
    <w:p w:rsidR="00512F60" w:rsidRPr="00CE4732" w:rsidRDefault="005238AA" w:rsidP="007C0B10">
      <w:pPr>
        <w:jc w:val="center"/>
        <w:rPr>
          <w:rFonts w:eastAsia="Calibri"/>
          <w:lang w:eastAsia="en-US"/>
        </w:rPr>
      </w:pPr>
      <w:r w:rsidRPr="00CE4732">
        <w:rPr>
          <w:rFonts w:eastAsia="Calibri"/>
          <w:lang w:eastAsia="en-US"/>
        </w:rPr>
        <w:t>Članak 4</w:t>
      </w:r>
      <w:r w:rsidR="008A6242" w:rsidRPr="00CE4732">
        <w:rPr>
          <w:rFonts w:eastAsia="Calibri"/>
          <w:lang w:eastAsia="en-US"/>
        </w:rPr>
        <w:t>2</w:t>
      </w:r>
      <w:r w:rsidR="007C0B10" w:rsidRPr="00CE4732">
        <w:rPr>
          <w:rFonts w:eastAsia="Calibri"/>
          <w:lang w:eastAsia="en-US"/>
        </w:rPr>
        <w:t>.</w:t>
      </w:r>
    </w:p>
    <w:p w:rsidR="00512F60" w:rsidRPr="00CE4732" w:rsidRDefault="00512F60" w:rsidP="00BB271F">
      <w:pPr>
        <w:ind w:hanging="284"/>
        <w:jc w:val="both"/>
        <w:rPr>
          <w:rFonts w:eastAsia="Calibri"/>
          <w:lang w:eastAsia="en-US"/>
        </w:rPr>
      </w:pPr>
    </w:p>
    <w:p w:rsidR="006C1CD3" w:rsidRDefault="00F27A7E" w:rsidP="008F00EA">
      <w:pPr>
        <w:numPr>
          <w:ilvl w:val="0"/>
          <w:numId w:val="42"/>
        </w:numPr>
        <w:ind w:left="284" w:hanging="284"/>
        <w:jc w:val="both"/>
        <w:rPr>
          <w:rFonts w:eastAsia="Calibri"/>
          <w:lang w:eastAsia="en-US"/>
        </w:rPr>
      </w:pPr>
      <w:r w:rsidRPr="00CE4732">
        <w:rPr>
          <w:rFonts w:eastAsia="Calibri"/>
          <w:lang w:eastAsia="en-US"/>
        </w:rPr>
        <w:t xml:space="preserve"> </w:t>
      </w:r>
      <w:r w:rsidR="00D1424E" w:rsidRPr="00CE4732">
        <w:rPr>
          <w:rFonts w:eastAsia="Calibri"/>
          <w:lang w:eastAsia="en-US"/>
        </w:rPr>
        <w:t>Ravnatelj</w:t>
      </w:r>
      <w:r w:rsidR="00A447B7" w:rsidRPr="00CE4732">
        <w:rPr>
          <w:rFonts w:eastAsia="Calibri"/>
          <w:lang w:eastAsia="en-US"/>
        </w:rPr>
        <w:t xml:space="preserve"> Centra nastavlja s radom i nakon stupanja n</w:t>
      </w:r>
      <w:r w:rsidR="006C1CD3">
        <w:rPr>
          <w:rFonts w:eastAsia="Calibri"/>
          <w:lang w:eastAsia="en-US"/>
        </w:rPr>
        <w:t>a snagu ovoga Zakona, do isteka</w:t>
      </w:r>
    </w:p>
    <w:p w:rsidR="00512F60" w:rsidRPr="00CE4732" w:rsidRDefault="00512F60" w:rsidP="006C1CD3">
      <w:pPr>
        <w:jc w:val="both"/>
        <w:rPr>
          <w:rFonts w:eastAsia="Calibri"/>
          <w:lang w:eastAsia="en-US"/>
        </w:rPr>
      </w:pPr>
      <w:r w:rsidRPr="00CE4732">
        <w:rPr>
          <w:rFonts w:eastAsia="Calibri"/>
          <w:lang w:eastAsia="en-US"/>
        </w:rPr>
        <w:t>mandata, odnosno razrješenja prema odredbama ovoga Zakona.</w:t>
      </w:r>
    </w:p>
    <w:p w:rsidR="00A447B7" w:rsidRPr="00CE4732" w:rsidRDefault="00A447B7" w:rsidP="008F00EA">
      <w:pPr>
        <w:ind w:left="284" w:hanging="284"/>
        <w:jc w:val="both"/>
        <w:rPr>
          <w:rFonts w:eastAsia="Calibri"/>
          <w:lang w:eastAsia="en-US"/>
        </w:rPr>
      </w:pPr>
    </w:p>
    <w:p w:rsidR="006C1CD3" w:rsidRDefault="00A447B7" w:rsidP="008F00EA">
      <w:pPr>
        <w:numPr>
          <w:ilvl w:val="0"/>
          <w:numId w:val="42"/>
        </w:numPr>
        <w:ind w:left="284" w:hanging="284"/>
        <w:jc w:val="both"/>
        <w:rPr>
          <w:rFonts w:eastAsia="Calibri"/>
          <w:lang w:eastAsia="en-US"/>
        </w:rPr>
      </w:pPr>
      <w:r w:rsidRPr="00CE4732">
        <w:rPr>
          <w:rFonts w:eastAsia="Calibri"/>
          <w:lang w:eastAsia="en-US"/>
        </w:rPr>
        <w:t xml:space="preserve"> Članov</w:t>
      </w:r>
      <w:r w:rsidR="00375AB6" w:rsidRPr="00CE4732">
        <w:rPr>
          <w:rFonts w:eastAsia="Calibri"/>
          <w:lang w:eastAsia="en-US"/>
        </w:rPr>
        <w:t>i</w:t>
      </w:r>
      <w:r w:rsidRPr="00CE4732">
        <w:rPr>
          <w:rFonts w:eastAsia="Calibri"/>
          <w:lang w:eastAsia="en-US"/>
        </w:rPr>
        <w:t xml:space="preserve"> Upravnog</w:t>
      </w:r>
      <w:r w:rsidR="006017F9" w:rsidRPr="00CE4732">
        <w:rPr>
          <w:rFonts w:eastAsia="Calibri"/>
          <w:lang w:eastAsia="en-US"/>
        </w:rPr>
        <w:t>a</w:t>
      </w:r>
      <w:r w:rsidRPr="00CE4732">
        <w:rPr>
          <w:rFonts w:eastAsia="Calibri"/>
          <w:lang w:eastAsia="en-US"/>
        </w:rPr>
        <w:t xml:space="preserve"> odbora i članovi </w:t>
      </w:r>
      <w:r w:rsidR="00CE4732">
        <w:rPr>
          <w:rFonts w:eastAsia="Calibri"/>
          <w:lang w:eastAsia="en-US"/>
        </w:rPr>
        <w:t>V</w:t>
      </w:r>
      <w:r w:rsidRPr="00CE4732">
        <w:rPr>
          <w:rFonts w:eastAsia="Calibri"/>
          <w:lang w:eastAsia="en-US"/>
        </w:rPr>
        <w:t xml:space="preserve">ijeća, koji su imenovani prema odredbama Zakona </w:t>
      </w:r>
    </w:p>
    <w:p w:rsidR="00A447B7" w:rsidRPr="00CE4732" w:rsidRDefault="00A447B7" w:rsidP="006C1CD3">
      <w:pPr>
        <w:jc w:val="both"/>
        <w:rPr>
          <w:rFonts w:eastAsia="Calibri"/>
          <w:lang w:eastAsia="en-US"/>
        </w:rPr>
      </w:pPr>
      <w:r w:rsidRPr="00CE4732">
        <w:rPr>
          <w:rFonts w:eastAsia="Calibri"/>
          <w:lang w:eastAsia="en-US"/>
        </w:rPr>
        <w:t xml:space="preserve">o audiovizualnim djelatnostima </w:t>
      </w:r>
      <w:r w:rsidR="006017F9" w:rsidRPr="00CE4732">
        <w:rPr>
          <w:rFonts w:eastAsia="Calibri"/>
          <w:lang w:eastAsia="en-US"/>
        </w:rPr>
        <w:t>(„</w:t>
      </w:r>
      <w:r w:rsidRPr="00CE4732">
        <w:rPr>
          <w:rFonts w:eastAsia="Calibri"/>
          <w:lang w:eastAsia="en-US"/>
        </w:rPr>
        <w:t>Narodne novine</w:t>
      </w:r>
      <w:r w:rsidR="006017F9" w:rsidRPr="00CE4732">
        <w:rPr>
          <w:rFonts w:eastAsia="Calibri"/>
          <w:lang w:eastAsia="en-US"/>
        </w:rPr>
        <w:t xml:space="preserve">“, </w:t>
      </w:r>
      <w:r w:rsidRPr="00CE4732">
        <w:rPr>
          <w:rFonts w:eastAsia="Calibri"/>
          <w:lang w:eastAsia="en-US"/>
        </w:rPr>
        <w:t xml:space="preserve">br. 76/07 i 90/11), nastavljaju rad do dana imenovanja predsjednika </w:t>
      </w:r>
      <w:r w:rsidR="005B6573" w:rsidRPr="00CE4732">
        <w:rPr>
          <w:rFonts w:eastAsia="Calibri"/>
          <w:lang w:eastAsia="en-US"/>
        </w:rPr>
        <w:t>i članova Upravnog</w:t>
      </w:r>
      <w:r w:rsidR="006017F9" w:rsidRPr="00CE4732">
        <w:rPr>
          <w:rFonts w:eastAsia="Calibri"/>
          <w:lang w:eastAsia="en-US"/>
        </w:rPr>
        <w:t>a</w:t>
      </w:r>
      <w:r w:rsidR="005B6573" w:rsidRPr="00CE4732">
        <w:rPr>
          <w:rFonts w:eastAsia="Calibri"/>
          <w:lang w:eastAsia="en-US"/>
        </w:rPr>
        <w:t xml:space="preserve"> odbora te članova </w:t>
      </w:r>
      <w:r w:rsidR="00CE4732">
        <w:rPr>
          <w:rFonts w:eastAsia="Calibri"/>
          <w:lang w:eastAsia="en-US"/>
        </w:rPr>
        <w:t>V</w:t>
      </w:r>
      <w:r w:rsidR="005B6573" w:rsidRPr="00CE4732">
        <w:rPr>
          <w:rFonts w:eastAsia="Calibri"/>
          <w:lang w:eastAsia="en-US"/>
        </w:rPr>
        <w:t xml:space="preserve">ijeća </w:t>
      </w:r>
      <w:r w:rsidR="00375AB6" w:rsidRPr="00CE4732">
        <w:rPr>
          <w:rFonts w:eastAsia="Calibri"/>
          <w:lang w:eastAsia="en-US"/>
        </w:rPr>
        <w:t>sukladno</w:t>
      </w:r>
      <w:r w:rsidRPr="00CE4732">
        <w:rPr>
          <w:rFonts w:eastAsia="Calibri"/>
          <w:lang w:eastAsia="en-US"/>
        </w:rPr>
        <w:t xml:space="preserve"> odredbama ovoga Zakona</w:t>
      </w:r>
      <w:r w:rsidR="005B6573" w:rsidRPr="00CE4732">
        <w:rPr>
          <w:rFonts w:eastAsia="Calibri"/>
          <w:lang w:eastAsia="en-US"/>
        </w:rPr>
        <w:t>.</w:t>
      </w:r>
    </w:p>
    <w:p w:rsidR="005B6573" w:rsidRPr="00CE4732" w:rsidRDefault="005B6573" w:rsidP="008F00EA">
      <w:pPr>
        <w:pStyle w:val="Odlomakpopisa"/>
        <w:ind w:left="284" w:hanging="284"/>
        <w:rPr>
          <w:rFonts w:eastAsia="Calibri"/>
          <w:lang w:eastAsia="en-US"/>
        </w:rPr>
      </w:pPr>
    </w:p>
    <w:p w:rsidR="006C1CD3" w:rsidRDefault="005B6573" w:rsidP="008F00EA">
      <w:pPr>
        <w:numPr>
          <w:ilvl w:val="0"/>
          <w:numId w:val="42"/>
        </w:numPr>
        <w:ind w:left="284" w:hanging="284"/>
        <w:jc w:val="both"/>
        <w:rPr>
          <w:rFonts w:eastAsia="Calibri"/>
          <w:lang w:eastAsia="en-US"/>
        </w:rPr>
      </w:pPr>
      <w:r w:rsidRPr="00CE4732">
        <w:rPr>
          <w:rFonts w:eastAsia="Calibri"/>
          <w:lang w:eastAsia="en-US"/>
        </w:rPr>
        <w:t xml:space="preserve"> Centar </w:t>
      </w:r>
      <w:r w:rsidR="00CE4732">
        <w:rPr>
          <w:rFonts w:eastAsia="Calibri"/>
          <w:lang w:eastAsia="en-US"/>
        </w:rPr>
        <w:t xml:space="preserve">će </w:t>
      </w:r>
      <w:r w:rsidRPr="00CE4732">
        <w:rPr>
          <w:rFonts w:eastAsia="Calibri"/>
          <w:lang w:eastAsia="en-US"/>
        </w:rPr>
        <w:t>objavit</w:t>
      </w:r>
      <w:r w:rsidR="00CE4732">
        <w:rPr>
          <w:rFonts w:eastAsia="Calibri"/>
          <w:lang w:eastAsia="en-US"/>
        </w:rPr>
        <w:t>i</w:t>
      </w:r>
      <w:r w:rsidRPr="00CE4732">
        <w:rPr>
          <w:rFonts w:eastAsia="Calibri"/>
          <w:lang w:eastAsia="en-US"/>
        </w:rPr>
        <w:t xml:space="preserve"> u roku od deset dana od dana stupanja</w:t>
      </w:r>
      <w:r w:rsidR="006C1CD3">
        <w:rPr>
          <w:rFonts w:eastAsia="Calibri"/>
          <w:lang w:eastAsia="en-US"/>
        </w:rPr>
        <w:t xml:space="preserve"> na snagu ovoga Zakona poziv za</w:t>
      </w:r>
    </w:p>
    <w:p w:rsidR="005B6573" w:rsidRPr="00CE4732" w:rsidRDefault="005B6573" w:rsidP="006C1CD3">
      <w:pPr>
        <w:jc w:val="both"/>
        <w:rPr>
          <w:rFonts w:eastAsia="Calibri"/>
          <w:lang w:eastAsia="en-US"/>
        </w:rPr>
      </w:pPr>
      <w:r w:rsidRPr="00CE4732">
        <w:rPr>
          <w:rFonts w:eastAsia="Calibri"/>
          <w:lang w:eastAsia="en-US"/>
        </w:rPr>
        <w:t>predlaganje predsjednika i članova Upravnog</w:t>
      </w:r>
      <w:r w:rsidR="006017F9" w:rsidRPr="00CE4732">
        <w:rPr>
          <w:rFonts w:eastAsia="Calibri"/>
          <w:lang w:eastAsia="en-US"/>
        </w:rPr>
        <w:t>a</w:t>
      </w:r>
      <w:r w:rsidRPr="00CE4732">
        <w:rPr>
          <w:rFonts w:eastAsia="Calibri"/>
          <w:lang w:eastAsia="en-US"/>
        </w:rPr>
        <w:t xml:space="preserve"> odbora te članova Vijeća</w:t>
      </w:r>
      <w:r w:rsidR="00375AB6" w:rsidRPr="00CE4732">
        <w:rPr>
          <w:rFonts w:eastAsia="Calibri"/>
          <w:lang w:eastAsia="en-US"/>
        </w:rPr>
        <w:t xml:space="preserve"> sukladno odredbama ovoga Zakona</w:t>
      </w:r>
      <w:r w:rsidRPr="00CE4732">
        <w:rPr>
          <w:rFonts w:eastAsia="Calibri"/>
          <w:lang w:eastAsia="en-US"/>
        </w:rPr>
        <w:t>.</w:t>
      </w:r>
    </w:p>
    <w:p w:rsidR="00A447B7" w:rsidRPr="00CE4732" w:rsidRDefault="00A447B7" w:rsidP="00A447B7">
      <w:pPr>
        <w:jc w:val="both"/>
        <w:rPr>
          <w:rFonts w:eastAsia="Calibri"/>
          <w:lang w:eastAsia="en-US"/>
        </w:rPr>
      </w:pPr>
    </w:p>
    <w:p w:rsidR="005B6573" w:rsidRPr="00CE4732" w:rsidRDefault="0079439F" w:rsidP="005B6573">
      <w:pPr>
        <w:jc w:val="center"/>
        <w:rPr>
          <w:rFonts w:eastAsia="Calibri"/>
          <w:lang w:eastAsia="en-US"/>
        </w:rPr>
      </w:pPr>
      <w:r w:rsidRPr="00CE4732">
        <w:rPr>
          <w:rFonts w:eastAsia="Calibri"/>
          <w:lang w:eastAsia="en-US"/>
        </w:rPr>
        <w:t>Članak 4</w:t>
      </w:r>
      <w:r w:rsidR="008A6242" w:rsidRPr="00CE4732">
        <w:rPr>
          <w:rFonts w:eastAsia="Calibri"/>
          <w:lang w:eastAsia="en-US"/>
        </w:rPr>
        <w:t>3</w:t>
      </w:r>
      <w:r w:rsidR="005B6573" w:rsidRPr="00CE4732">
        <w:rPr>
          <w:rFonts w:eastAsia="Calibri"/>
          <w:lang w:eastAsia="en-US"/>
        </w:rPr>
        <w:t>.</w:t>
      </w:r>
    </w:p>
    <w:p w:rsidR="00811478" w:rsidRPr="00CE4732" w:rsidRDefault="00811478" w:rsidP="005B6573">
      <w:pPr>
        <w:jc w:val="center"/>
        <w:rPr>
          <w:rFonts w:eastAsia="Calibri"/>
          <w:lang w:eastAsia="en-US"/>
        </w:rPr>
      </w:pPr>
    </w:p>
    <w:p w:rsidR="00375AB6" w:rsidRPr="00CE4732" w:rsidRDefault="00811478" w:rsidP="00811478">
      <w:pPr>
        <w:jc w:val="both"/>
        <w:rPr>
          <w:rFonts w:eastAsia="Calibri"/>
          <w:lang w:eastAsia="en-US"/>
        </w:rPr>
      </w:pPr>
      <w:r w:rsidRPr="00CE4732">
        <w:rPr>
          <w:rFonts w:eastAsia="Calibri"/>
          <w:lang w:eastAsia="en-US"/>
        </w:rPr>
        <w:t>(1)</w:t>
      </w:r>
      <w:r w:rsidR="00375AB6" w:rsidRPr="00CE4732">
        <w:rPr>
          <w:rFonts w:eastAsia="Calibri"/>
          <w:lang w:eastAsia="en-US"/>
        </w:rPr>
        <w:t xml:space="preserve"> </w:t>
      </w:r>
      <w:r w:rsidR="005B6573" w:rsidRPr="00CE4732">
        <w:rPr>
          <w:rFonts w:eastAsia="Calibri"/>
          <w:lang w:eastAsia="en-US"/>
        </w:rPr>
        <w:t>Centar je dužan uskladiti svoj rad i poslovanje te opće akte s odredbama ovoga Zakona u roku od 90 dana od dana konstituiranja U</w:t>
      </w:r>
      <w:r w:rsidR="00375AB6" w:rsidRPr="00CE4732">
        <w:rPr>
          <w:rFonts w:eastAsia="Calibri"/>
          <w:lang w:eastAsia="en-US"/>
        </w:rPr>
        <w:t>pravnog</w:t>
      </w:r>
      <w:r w:rsidR="00394308" w:rsidRPr="00CE4732">
        <w:rPr>
          <w:rFonts w:eastAsia="Calibri"/>
          <w:lang w:eastAsia="en-US"/>
        </w:rPr>
        <w:t>a</w:t>
      </w:r>
      <w:r w:rsidR="00375AB6" w:rsidRPr="00CE4732">
        <w:rPr>
          <w:rFonts w:eastAsia="Calibri"/>
          <w:lang w:eastAsia="en-US"/>
        </w:rPr>
        <w:t xml:space="preserve"> odbora.</w:t>
      </w:r>
    </w:p>
    <w:p w:rsidR="00375AB6" w:rsidRPr="00CE4732" w:rsidRDefault="00375AB6" w:rsidP="008F00EA">
      <w:pPr>
        <w:ind w:left="426" w:hanging="426"/>
        <w:jc w:val="both"/>
        <w:rPr>
          <w:rFonts w:eastAsia="Calibri"/>
          <w:lang w:eastAsia="en-US"/>
        </w:rPr>
      </w:pPr>
    </w:p>
    <w:p w:rsidR="005F4AB3" w:rsidRPr="00CE4732" w:rsidRDefault="00811478" w:rsidP="00811478">
      <w:pPr>
        <w:jc w:val="both"/>
        <w:rPr>
          <w:rFonts w:eastAsia="Calibri"/>
          <w:lang w:eastAsia="en-US"/>
        </w:rPr>
      </w:pPr>
      <w:r w:rsidRPr="00CE4732">
        <w:rPr>
          <w:rFonts w:eastAsia="Calibri"/>
          <w:lang w:eastAsia="en-US"/>
        </w:rPr>
        <w:t>(2)</w:t>
      </w:r>
      <w:r w:rsidR="00375AB6" w:rsidRPr="00CE4732">
        <w:rPr>
          <w:rFonts w:eastAsia="Calibri"/>
          <w:lang w:eastAsia="en-US"/>
        </w:rPr>
        <w:t xml:space="preserve"> </w:t>
      </w:r>
      <w:r w:rsidR="005F4AB3" w:rsidRPr="00CE4732">
        <w:rPr>
          <w:rFonts w:eastAsia="Calibri"/>
          <w:lang w:eastAsia="en-US"/>
        </w:rPr>
        <w:t xml:space="preserve">Vijeće će </w:t>
      </w:r>
      <w:r w:rsidR="005064F7" w:rsidRPr="00CE4732">
        <w:rPr>
          <w:rFonts w:eastAsia="Calibri"/>
          <w:lang w:eastAsia="en-US"/>
        </w:rPr>
        <w:t>u</w:t>
      </w:r>
      <w:r w:rsidR="005F4AB3" w:rsidRPr="00CE4732">
        <w:rPr>
          <w:rFonts w:eastAsia="Calibri"/>
          <w:lang w:eastAsia="en-US"/>
        </w:rPr>
        <w:t xml:space="preserve"> roku od 90 dana od dana stupanja na snagu ovoga Zakona </w:t>
      </w:r>
      <w:r w:rsidR="005064F7" w:rsidRPr="00CE4732">
        <w:rPr>
          <w:rFonts w:eastAsia="Calibri"/>
          <w:lang w:eastAsia="en-US"/>
        </w:rPr>
        <w:t xml:space="preserve">donijeti </w:t>
      </w:r>
      <w:r w:rsidRPr="00CE4732">
        <w:rPr>
          <w:rFonts w:eastAsia="Calibri"/>
          <w:lang w:eastAsia="en-US"/>
        </w:rPr>
        <w:t>p</w:t>
      </w:r>
      <w:r w:rsidR="005F4AB3" w:rsidRPr="00CE4732">
        <w:rPr>
          <w:rFonts w:eastAsia="Calibri"/>
          <w:lang w:eastAsia="en-US"/>
        </w:rPr>
        <w:t xml:space="preserve">ravilnike </w:t>
      </w:r>
      <w:r w:rsidR="005064F7" w:rsidRPr="00CE4732">
        <w:rPr>
          <w:rFonts w:eastAsia="Calibri"/>
          <w:lang w:eastAsia="en-US"/>
        </w:rPr>
        <w:t>na temelju ovlasti utvrđenih ovim Zakonom</w:t>
      </w:r>
      <w:r w:rsidR="005F4AB3" w:rsidRPr="00CE4732">
        <w:rPr>
          <w:rFonts w:eastAsia="Calibri"/>
          <w:lang w:eastAsia="en-US"/>
        </w:rPr>
        <w:t>.</w:t>
      </w:r>
    </w:p>
    <w:p w:rsidR="005064F7" w:rsidRPr="00CE4732" w:rsidRDefault="005064F7" w:rsidP="008F00EA">
      <w:pPr>
        <w:pStyle w:val="Odlomakpopisa"/>
        <w:ind w:left="426" w:hanging="426"/>
        <w:rPr>
          <w:rFonts w:eastAsia="Calibri"/>
          <w:lang w:eastAsia="en-US"/>
        </w:rPr>
      </w:pPr>
    </w:p>
    <w:p w:rsidR="005064F7" w:rsidRPr="00CE4732" w:rsidRDefault="00811478" w:rsidP="00811478">
      <w:pPr>
        <w:jc w:val="both"/>
        <w:rPr>
          <w:rFonts w:eastAsia="Calibri"/>
          <w:lang w:eastAsia="en-US"/>
        </w:rPr>
      </w:pPr>
      <w:r w:rsidRPr="00CE4732">
        <w:rPr>
          <w:rFonts w:eastAsia="Calibri"/>
          <w:lang w:eastAsia="en-US"/>
        </w:rPr>
        <w:t>(3)</w:t>
      </w:r>
      <w:r w:rsidR="005064F7" w:rsidRPr="00CE4732">
        <w:rPr>
          <w:rFonts w:eastAsia="Calibri"/>
          <w:lang w:eastAsia="en-US"/>
        </w:rPr>
        <w:t xml:space="preserve"> Ministar kulture će u roku od 90 dana od dana stupanja na snagu ovoga Zakona donijeti </w:t>
      </w:r>
      <w:r w:rsidRPr="00CE4732">
        <w:rPr>
          <w:rFonts w:eastAsia="Calibri"/>
          <w:lang w:eastAsia="en-US"/>
        </w:rPr>
        <w:t>p</w:t>
      </w:r>
      <w:r w:rsidR="00394308" w:rsidRPr="00CE4732">
        <w:rPr>
          <w:rFonts w:eastAsia="Calibri"/>
          <w:lang w:eastAsia="en-US"/>
        </w:rPr>
        <w:t xml:space="preserve">ravilnik </w:t>
      </w:r>
      <w:r w:rsidR="005064F7" w:rsidRPr="00CE4732">
        <w:rPr>
          <w:rFonts w:eastAsia="Calibri"/>
          <w:lang w:eastAsia="en-US"/>
        </w:rPr>
        <w:t xml:space="preserve">iz članka </w:t>
      </w:r>
      <w:r w:rsidR="00931237" w:rsidRPr="00CE4732">
        <w:rPr>
          <w:rFonts w:eastAsia="Calibri"/>
          <w:lang w:eastAsia="en-US"/>
        </w:rPr>
        <w:t>11</w:t>
      </w:r>
      <w:r w:rsidR="005064F7" w:rsidRPr="00CE4732">
        <w:rPr>
          <w:rFonts w:eastAsia="Calibri"/>
          <w:lang w:eastAsia="en-US"/>
        </w:rPr>
        <w:t>. stavka 6. ovoga Zakona.</w:t>
      </w:r>
    </w:p>
    <w:p w:rsidR="005064F7" w:rsidRPr="00CE4732" w:rsidRDefault="005064F7" w:rsidP="008F00EA">
      <w:pPr>
        <w:pStyle w:val="Odlomakpopisa"/>
        <w:ind w:left="426" w:hanging="426"/>
        <w:rPr>
          <w:rFonts w:eastAsia="Calibri"/>
          <w:lang w:eastAsia="en-US"/>
        </w:rPr>
      </w:pPr>
    </w:p>
    <w:p w:rsidR="005F4AB3" w:rsidRPr="00CE4732" w:rsidRDefault="00811478" w:rsidP="00811478">
      <w:pPr>
        <w:jc w:val="both"/>
        <w:rPr>
          <w:rFonts w:eastAsia="Calibri"/>
          <w:lang w:eastAsia="en-US"/>
        </w:rPr>
      </w:pPr>
      <w:r w:rsidRPr="00CE4732">
        <w:rPr>
          <w:rFonts w:eastAsia="Calibri"/>
          <w:lang w:eastAsia="en-US"/>
        </w:rPr>
        <w:t>(4)</w:t>
      </w:r>
      <w:r w:rsidR="00F27A7E" w:rsidRPr="00CE4732">
        <w:rPr>
          <w:rFonts w:eastAsia="Calibri"/>
          <w:lang w:eastAsia="en-US"/>
        </w:rPr>
        <w:t xml:space="preserve"> </w:t>
      </w:r>
      <w:r w:rsidR="005F4AB3" w:rsidRPr="00CE4732">
        <w:rPr>
          <w:rFonts w:eastAsia="Calibri"/>
          <w:lang w:eastAsia="en-US"/>
        </w:rPr>
        <w:t xml:space="preserve">Do stupanja na snagu </w:t>
      </w:r>
      <w:r w:rsidRPr="00CE4732">
        <w:rPr>
          <w:rFonts w:eastAsia="Calibri"/>
          <w:lang w:eastAsia="en-US"/>
        </w:rPr>
        <w:t>p</w:t>
      </w:r>
      <w:r w:rsidR="00394308" w:rsidRPr="00CE4732">
        <w:rPr>
          <w:rFonts w:eastAsia="Calibri"/>
          <w:lang w:eastAsia="en-US"/>
        </w:rPr>
        <w:t xml:space="preserve">ravilnika </w:t>
      </w:r>
      <w:r w:rsidR="005F4AB3" w:rsidRPr="00CE4732">
        <w:rPr>
          <w:rFonts w:eastAsia="Calibri"/>
          <w:lang w:eastAsia="en-US"/>
        </w:rPr>
        <w:t xml:space="preserve">iz stavka </w:t>
      </w:r>
      <w:r w:rsidR="005064F7" w:rsidRPr="00CE4732">
        <w:rPr>
          <w:rFonts w:eastAsia="Calibri"/>
          <w:lang w:eastAsia="en-US"/>
        </w:rPr>
        <w:t>2</w:t>
      </w:r>
      <w:r w:rsidR="005F4AB3" w:rsidRPr="00CE4732">
        <w:rPr>
          <w:rFonts w:eastAsia="Calibri"/>
          <w:lang w:eastAsia="en-US"/>
        </w:rPr>
        <w:t xml:space="preserve">. </w:t>
      </w:r>
      <w:r w:rsidR="005064F7" w:rsidRPr="00CE4732">
        <w:rPr>
          <w:rFonts w:eastAsia="Calibri"/>
          <w:lang w:eastAsia="en-US"/>
        </w:rPr>
        <w:t xml:space="preserve">i 3. </w:t>
      </w:r>
      <w:r w:rsidR="005F4AB3" w:rsidRPr="00CE4732">
        <w:rPr>
          <w:rFonts w:eastAsia="Calibri"/>
          <w:lang w:eastAsia="en-US"/>
        </w:rPr>
        <w:t>ovoga članka primjenjivat će se:</w:t>
      </w:r>
    </w:p>
    <w:p w:rsidR="005F4AB3" w:rsidRPr="00CE4732" w:rsidRDefault="005F4AB3" w:rsidP="00DF7BA8">
      <w:pPr>
        <w:numPr>
          <w:ilvl w:val="0"/>
          <w:numId w:val="44"/>
        </w:numPr>
        <w:ind w:hanging="294"/>
        <w:jc w:val="both"/>
        <w:rPr>
          <w:rFonts w:eastAsia="Calibri"/>
          <w:lang w:eastAsia="en-US"/>
        </w:rPr>
      </w:pPr>
      <w:r w:rsidRPr="00CE4732">
        <w:rPr>
          <w:rFonts w:eastAsia="Calibri"/>
          <w:lang w:eastAsia="en-US"/>
        </w:rPr>
        <w:lastRenderedPageBreak/>
        <w:t>Pravilnik o postupku, kriterijima i rokovima za provedbu Nacionalnog</w:t>
      </w:r>
      <w:r w:rsidR="00394308" w:rsidRPr="00CE4732">
        <w:rPr>
          <w:rFonts w:eastAsia="Calibri"/>
          <w:lang w:eastAsia="en-US"/>
        </w:rPr>
        <w:t>a</w:t>
      </w:r>
      <w:r w:rsidRPr="00CE4732">
        <w:rPr>
          <w:rFonts w:eastAsia="Calibri"/>
          <w:lang w:eastAsia="en-US"/>
        </w:rPr>
        <w:t xml:space="preserve"> programa promicanja audiovizualnog</w:t>
      </w:r>
      <w:r w:rsidR="00394308" w:rsidRPr="00CE4732">
        <w:rPr>
          <w:rFonts w:eastAsia="Calibri"/>
          <w:lang w:eastAsia="en-US"/>
        </w:rPr>
        <w:t>a</w:t>
      </w:r>
      <w:r w:rsidRPr="00CE4732">
        <w:rPr>
          <w:rFonts w:eastAsia="Calibri"/>
          <w:lang w:eastAsia="en-US"/>
        </w:rPr>
        <w:t xml:space="preserve"> stvaralaštva </w:t>
      </w:r>
      <w:r w:rsidR="004D089F" w:rsidRPr="00CE4732">
        <w:rPr>
          <w:rFonts w:eastAsia="Calibri"/>
          <w:lang w:eastAsia="en-US"/>
        </w:rPr>
        <w:t>(„</w:t>
      </w:r>
      <w:r w:rsidRPr="00CE4732">
        <w:rPr>
          <w:rFonts w:eastAsia="Calibri"/>
          <w:lang w:eastAsia="en-US"/>
        </w:rPr>
        <w:t>N</w:t>
      </w:r>
      <w:r w:rsidR="004D089F" w:rsidRPr="00CE4732">
        <w:rPr>
          <w:rFonts w:eastAsia="Calibri"/>
          <w:lang w:eastAsia="en-US"/>
        </w:rPr>
        <w:t>arodne novine“</w:t>
      </w:r>
      <w:r w:rsidR="00394308" w:rsidRPr="00CE4732">
        <w:rPr>
          <w:rFonts w:eastAsia="Calibri"/>
          <w:lang w:eastAsia="en-US"/>
        </w:rPr>
        <w:t>,</w:t>
      </w:r>
      <w:r w:rsidR="004D089F" w:rsidRPr="00CE4732">
        <w:rPr>
          <w:rFonts w:eastAsia="Calibri"/>
          <w:lang w:eastAsia="en-US"/>
        </w:rPr>
        <w:t xml:space="preserve"> br.</w:t>
      </w:r>
      <w:r w:rsidRPr="00CE4732">
        <w:rPr>
          <w:rFonts w:eastAsia="Calibri"/>
          <w:lang w:eastAsia="en-US"/>
        </w:rPr>
        <w:t xml:space="preserve"> 144/14)</w:t>
      </w:r>
    </w:p>
    <w:p w:rsidR="005F4AB3" w:rsidRPr="00CE4732" w:rsidRDefault="005F4AB3" w:rsidP="00DF7BA8">
      <w:pPr>
        <w:numPr>
          <w:ilvl w:val="0"/>
          <w:numId w:val="44"/>
        </w:numPr>
        <w:ind w:hanging="294"/>
        <w:jc w:val="both"/>
        <w:rPr>
          <w:rFonts w:eastAsia="Calibri"/>
          <w:lang w:eastAsia="en-US"/>
        </w:rPr>
      </w:pPr>
      <w:r w:rsidRPr="00CE4732">
        <w:rPr>
          <w:rFonts w:eastAsia="Calibri"/>
          <w:lang w:eastAsia="en-US"/>
        </w:rPr>
        <w:t>Pravilnik o poticanju ulaganja u proizvodnju audiovizualnih djela (</w:t>
      </w:r>
      <w:r w:rsidR="004D089F" w:rsidRPr="00CE4732">
        <w:rPr>
          <w:rFonts w:eastAsia="Calibri"/>
          <w:lang w:eastAsia="en-US"/>
        </w:rPr>
        <w:t>„</w:t>
      </w:r>
      <w:r w:rsidRPr="00CE4732">
        <w:rPr>
          <w:rFonts w:eastAsia="Calibri"/>
          <w:lang w:eastAsia="en-US"/>
        </w:rPr>
        <w:t>N</w:t>
      </w:r>
      <w:r w:rsidR="004D089F" w:rsidRPr="00CE4732">
        <w:rPr>
          <w:rFonts w:eastAsia="Calibri"/>
          <w:lang w:eastAsia="en-US"/>
        </w:rPr>
        <w:t>arodne novine“</w:t>
      </w:r>
      <w:r w:rsidR="00394308" w:rsidRPr="00CE4732">
        <w:rPr>
          <w:rFonts w:eastAsia="Calibri"/>
          <w:lang w:eastAsia="en-US"/>
        </w:rPr>
        <w:t>,</w:t>
      </w:r>
      <w:r w:rsidR="004D089F" w:rsidRPr="00CE4732">
        <w:rPr>
          <w:rFonts w:eastAsia="Calibri"/>
          <w:lang w:eastAsia="en-US"/>
        </w:rPr>
        <w:t xml:space="preserve"> br.</w:t>
      </w:r>
      <w:r w:rsidRPr="00CE4732">
        <w:rPr>
          <w:rFonts w:eastAsia="Calibri"/>
          <w:lang w:eastAsia="en-US"/>
        </w:rPr>
        <w:t xml:space="preserve"> 3/15)</w:t>
      </w:r>
    </w:p>
    <w:p w:rsidR="00931237" w:rsidRPr="00CE4732" w:rsidRDefault="005F4AB3" w:rsidP="00C143CE">
      <w:pPr>
        <w:numPr>
          <w:ilvl w:val="0"/>
          <w:numId w:val="44"/>
        </w:numPr>
        <w:ind w:hanging="294"/>
        <w:jc w:val="both"/>
        <w:rPr>
          <w:rFonts w:eastAsia="Calibri"/>
          <w:lang w:eastAsia="en-US"/>
        </w:rPr>
      </w:pPr>
      <w:r w:rsidRPr="00CE4732">
        <w:rPr>
          <w:rFonts w:eastAsia="Calibri"/>
          <w:lang w:eastAsia="en-US"/>
        </w:rPr>
        <w:t>Pravilnik o kategorizaciji audiovizualnih djela (</w:t>
      </w:r>
      <w:r w:rsidR="004D089F" w:rsidRPr="00CE4732">
        <w:rPr>
          <w:rFonts w:eastAsia="Calibri"/>
          <w:lang w:eastAsia="en-US"/>
        </w:rPr>
        <w:t>„</w:t>
      </w:r>
      <w:r w:rsidRPr="00CE4732">
        <w:rPr>
          <w:rFonts w:eastAsia="Calibri"/>
          <w:lang w:eastAsia="en-US"/>
        </w:rPr>
        <w:t>N</w:t>
      </w:r>
      <w:r w:rsidR="004D089F" w:rsidRPr="00CE4732">
        <w:rPr>
          <w:rFonts w:eastAsia="Calibri"/>
          <w:lang w:eastAsia="en-US"/>
        </w:rPr>
        <w:t>arodne novine“</w:t>
      </w:r>
      <w:r w:rsidR="00394308" w:rsidRPr="00CE4732">
        <w:rPr>
          <w:rFonts w:eastAsia="Calibri"/>
          <w:lang w:eastAsia="en-US"/>
        </w:rPr>
        <w:t>,</w:t>
      </w:r>
      <w:r w:rsidR="004D089F" w:rsidRPr="00CE4732">
        <w:rPr>
          <w:rFonts w:eastAsia="Calibri"/>
          <w:lang w:eastAsia="en-US"/>
        </w:rPr>
        <w:t xml:space="preserve"> br.</w:t>
      </w:r>
      <w:r w:rsidRPr="00CE4732">
        <w:rPr>
          <w:rFonts w:eastAsia="Calibri"/>
          <w:lang w:eastAsia="en-US"/>
        </w:rPr>
        <w:t xml:space="preserve"> 127/14)</w:t>
      </w:r>
      <w:r w:rsidR="00394308" w:rsidRPr="00CE4732">
        <w:rPr>
          <w:rFonts w:eastAsia="Calibri"/>
          <w:lang w:eastAsia="en-US"/>
        </w:rPr>
        <w:t>.</w:t>
      </w:r>
    </w:p>
    <w:p w:rsidR="00931237" w:rsidRPr="00CE4732" w:rsidRDefault="00931237" w:rsidP="00931237">
      <w:pPr>
        <w:jc w:val="both"/>
        <w:rPr>
          <w:rFonts w:eastAsia="Calibri"/>
          <w:lang w:eastAsia="en-US"/>
        </w:rPr>
      </w:pPr>
    </w:p>
    <w:p w:rsidR="00A73B9C" w:rsidRPr="00CE4732" w:rsidRDefault="00931237" w:rsidP="00931237">
      <w:pPr>
        <w:jc w:val="center"/>
        <w:rPr>
          <w:rFonts w:eastAsia="Calibri"/>
          <w:lang w:eastAsia="en-US"/>
        </w:rPr>
      </w:pPr>
      <w:r w:rsidRPr="00CE4732">
        <w:rPr>
          <w:rFonts w:eastAsia="Calibri"/>
          <w:lang w:eastAsia="en-US"/>
        </w:rPr>
        <w:t>Članak 4</w:t>
      </w:r>
      <w:r w:rsidR="008A6242" w:rsidRPr="00CE4732">
        <w:rPr>
          <w:rFonts w:eastAsia="Calibri"/>
          <w:lang w:eastAsia="en-US"/>
        </w:rPr>
        <w:t>4</w:t>
      </w:r>
      <w:r w:rsidRPr="00CE4732">
        <w:rPr>
          <w:rFonts w:eastAsia="Calibri"/>
          <w:lang w:eastAsia="en-US"/>
        </w:rPr>
        <w:t>.</w:t>
      </w:r>
    </w:p>
    <w:p w:rsidR="00811478" w:rsidRPr="00CE4732" w:rsidRDefault="00811478" w:rsidP="00931237">
      <w:pPr>
        <w:jc w:val="center"/>
        <w:rPr>
          <w:rFonts w:eastAsia="Calibri"/>
          <w:lang w:eastAsia="en-US"/>
        </w:rPr>
      </w:pPr>
    </w:p>
    <w:p w:rsidR="00931237" w:rsidRPr="00CE4732" w:rsidRDefault="00931237" w:rsidP="00931237">
      <w:pPr>
        <w:jc w:val="both"/>
        <w:rPr>
          <w:rFonts w:eastAsia="Calibri"/>
          <w:lang w:eastAsia="en-US"/>
        </w:rPr>
      </w:pPr>
      <w:r w:rsidRPr="00CE4732">
        <w:rPr>
          <w:rFonts w:eastAsia="Calibri"/>
          <w:lang w:eastAsia="en-US"/>
        </w:rPr>
        <w:t xml:space="preserve">Nacionalni program promicanja audiovizualnog stvaralaštva 2017. – 2021. </w:t>
      </w:r>
      <w:r w:rsidR="008A6242" w:rsidRPr="00CE4732">
        <w:rPr>
          <w:rFonts w:eastAsia="Calibri"/>
          <w:lang w:eastAsia="en-US"/>
        </w:rPr>
        <w:t xml:space="preserve">koji je </w:t>
      </w:r>
      <w:r w:rsidR="00C44BEE" w:rsidRPr="00CE4732">
        <w:rPr>
          <w:rFonts w:eastAsia="Calibri"/>
          <w:lang w:eastAsia="en-US"/>
        </w:rPr>
        <w:t xml:space="preserve">donio ministar kulture u 2017. godini </w:t>
      </w:r>
      <w:r w:rsidRPr="00CE4732">
        <w:rPr>
          <w:rFonts w:eastAsia="Calibri"/>
          <w:lang w:eastAsia="en-US"/>
        </w:rPr>
        <w:t>ostaje na snazi</w:t>
      </w:r>
      <w:r w:rsidR="00C44BEE" w:rsidRPr="00CE4732">
        <w:rPr>
          <w:rFonts w:eastAsia="Calibri"/>
          <w:lang w:eastAsia="en-US"/>
        </w:rPr>
        <w:t xml:space="preserve"> i smatra se programom iz članka 6. ovoga Zakona</w:t>
      </w:r>
      <w:r w:rsidRPr="00CE4732">
        <w:rPr>
          <w:rFonts w:eastAsia="Calibri"/>
          <w:lang w:eastAsia="en-US"/>
        </w:rPr>
        <w:t>.</w:t>
      </w:r>
    </w:p>
    <w:p w:rsidR="002E4E6D" w:rsidRDefault="002E4E6D" w:rsidP="00BB271F">
      <w:pPr>
        <w:jc w:val="center"/>
        <w:rPr>
          <w:rFonts w:eastAsia="Calibri"/>
          <w:lang w:eastAsia="en-US"/>
        </w:rPr>
      </w:pPr>
    </w:p>
    <w:p w:rsidR="002F218D" w:rsidRPr="00CE4732" w:rsidRDefault="002F218D" w:rsidP="00BB271F">
      <w:pPr>
        <w:jc w:val="center"/>
        <w:rPr>
          <w:rFonts w:eastAsia="Calibri"/>
          <w:lang w:eastAsia="en-US"/>
        </w:rPr>
      </w:pPr>
      <w:r w:rsidRPr="00CE4732">
        <w:rPr>
          <w:rFonts w:eastAsia="Calibri"/>
          <w:lang w:eastAsia="en-US"/>
        </w:rPr>
        <w:t>Članak 4</w:t>
      </w:r>
      <w:r w:rsidR="008A6242" w:rsidRPr="00CE4732">
        <w:rPr>
          <w:rFonts w:eastAsia="Calibri"/>
          <w:lang w:eastAsia="en-US"/>
        </w:rPr>
        <w:t>5</w:t>
      </w:r>
      <w:r w:rsidRPr="00CE4732">
        <w:rPr>
          <w:rFonts w:eastAsia="Calibri"/>
          <w:lang w:eastAsia="en-US"/>
        </w:rPr>
        <w:t>.</w:t>
      </w:r>
    </w:p>
    <w:p w:rsidR="00811478" w:rsidRPr="00CE4732" w:rsidRDefault="00811478" w:rsidP="00BB271F">
      <w:pPr>
        <w:jc w:val="center"/>
        <w:rPr>
          <w:rFonts w:eastAsia="Calibri"/>
          <w:lang w:eastAsia="en-US"/>
        </w:rPr>
      </w:pPr>
    </w:p>
    <w:p w:rsidR="002F218D" w:rsidRPr="00CE4732" w:rsidRDefault="002F218D" w:rsidP="00BB271F">
      <w:pPr>
        <w:jc w:val="both"/>
        <w:rPr>
          <w:rFonts w:eastAsia="Calibri"/>
          <w:lang w:eastAsia="en-US"/>
        </w:rPr>
      </w:pPr>
      <w:r w:rsidRPr="00CE4732">
        <w:rPr>
          <w:rFonts w:eastAsia="Calibri"/>
          <w:lang w:eastAsia="en-US"/>
        </w:rPr>
        <w:t xml:space="preserve">Svi podzakonski akti koje donose </w:t>
      </w:r>
      <w:r w:rsidR="00394308" w:rsidRPr="00CE4732">
        <w:rPr>
          <w:rFonts w:eastAsia="Calibri"/>
          <w:lang w:eastAsia="en-US"/>
        </w:rPr>
        <w:t xml:space="preserve">tijela </w:t>
      </w:r>
      <w:r w:rsidRPr="00CE4732">
        <w:rPr>
          <w:rFonts w:eastAsia="Calibri"/>
          <w:lang w:eastAsia="en-US"/>
        </w:rPr>
        <w:t xml:space="preserve">Centra, a </w:t>
      </w:r>
      <w:r w:rsidR="00394308" w:rsidRPr="00CE4732">
        <w:rPr>
          <w:rFonts w:eastAsia="Calibri"/>
          <w:lang w:eastAsia="en-US"/>
        </w:rPr>
        <w:t xml:space="preserve">vezani </w:t>
      </w:r>
      <w:r w:rsidRPr="00CE4732">
        <w:rPr>
          <w:rFonts w:eastAsia="Calibri"/>
          <w:lang w:eastAsia="en-US"/>
        </w:rPr>
        <w:t xml:space="preserve">su </w:t>
      </w:r>
      <w:r w:rsidR="00394308" w:rsidRPr="00CE4732">
        <w:rPr>
          <w:rFonts w:eastAsia="Calibri"/>
          <w:lang w:eastAsia="en-US"/>
        </w:rPr>
        <w:t xml:space="preserve">uz </w:t>
      </w:r>
      <w:r w:rsidRPr="00CE4732">
        <w:rPr>
          <w:rFonts w:eastAsia="Calibri"/>
          <w:lang w:eastAsia="en-US"/>
        </w:rPr>
        <w:t>provedbu ovoga Zakona</w:t>
      </w:r>
      <w:r w:rsidR="002553E7" w:rsidRPr="00CE4732">
        <w:rPr>
          <w:rFonts w:eastAsia="Calibri"/>
          <w:lang w:eastAsia="en-US"/>
        </w:rPr>
        <w:t>,</w:t>
      </w:r>
      <w:r w:rsidRPr="00CE4732">
        <w:rPr>
          <w:rFonts w:eastAsia="Calibri"/>
          <w:lang w:eastAsia="en-US"/>
        </w:rPr>
        <w:t xml:space="preserve"> objavljuju se u „Narodnim novinama“.</w:t>
      </w:r>
    </w:p>
    <w:p w:rsidR="002F218D" w:rsidRPr="00CE4732" w:rsidRDefault="002F218D" w:rsidP="00BB271F">
      <w:pPr>
        <w:jc w:val="both"/>
        <w:rPr>
          <w:rFonts w:eastAsia="Calibri"/>
          <w:lang w:eastAsia="en-US"/>
        </w:rPr>
      </w:pPr>
    </w:p>
    <w:p w:rsidR="004D089F" w:rsidRPr="00CE4732" w:rsidRDefault="0079439F" w:rsidP="00C94AB1">
      <w:pPr>
        <w:jc w:val="center"/>
        <w:rPr>
          <w:rFonts w:eastAsia="Calibri"/>
          <w:lang w:eastAsia="en-US"/>
        </w:rPr>
      </w:pPr>
      <w:r w:rsidRPr="00CE4732">
        <w:rPr>
          <w:rFonts w:eastAsia="Calibri"/>
          <w:lang w:eastAsia="en-US"/>
        </w:rPr>
        <w:t>Članak 4</w:t>
      </w:r>
      <w:r w:rsidR="008A6242" w:rsidRPr="00CE4732">
        <w:rPr>
          <w:rFonts w:eastAsia="Calibri"/>
          <w:lang w:eastAsia="en-US"/>
        </w:rPr>
        <w:t>6</w:t>
      </w:r>
      <w:r w:rsidRPr="00CE4732">
        <w:rPr>
          <w:rFonts w:eastAsia="Calibri"/>
          <w:lang w:eastAsia="en-US"/>
        </w:rPr>
        <w:t>.</w:t>
      </w:r>
    </w:p>
    <w:p w:rsidR="004D089F" w:rsidRPr="00CE4732" w:rsidRDefault="004D089F" w:rsidP="00BB271F">
      <w:pPr>
        <w:jc w:val="both"/>
        <w:rPr>
          <w:rFonts w:eastAsia="Calibri"/>
          <w:lang w:eastAsia="en-US"/>
        </w:rPr>
      </w:pPr>
    </w:p>
    <w:p w:rsidR="004D089F" w:rsidRPr="00CE4732" w:rsidRDefault="004D089F" w:rsidP="00BB271F">
      <w:pPr>
        <w:jc w:val="both"/>
        <w:rPr>
          <w:rFonts w:eastAsia="Calibri"/>
          <w:lang w:eastAsia="en-US"/>
        </w:rPr>
      </w:pPr>
      <w:r w:rsidRPr="00CE4732">
        <w:rPr>
          <w:rFonts w:eastAsia="Calibri"/>
          <w:lang w:eastAsia="en-US"/>
        </w:rPr>
        <w:t xml:space="preserve">Danom stupanja na snagu ovoga Zakona prestaje </w:t>
      </w:r>
      <w:r w:rsidR="00394308" w:rsidRPr="00CE4732">
        <w:rPr>
          <w:rFonts w:eastAsia="Calibri"/>
          <w:lang w:eastAsia="en-US"/>
        </w:rPr>
        <w:t xml:space="preserve">vrijediti </w:t>
      </w:r>
      <w:r w:rsidRPr="00CE4732">
        <w:rPr>
          <w:rFonts w:eastAsia="Calibri"/>
          <w:lang w:eastAsia="en-US"/>
        </w:rPr>
        <w:t xml:space="preserve">Zakon o audiovizualnim djelatnostima </w:t>
      </w:r>
      <w:r w:rsidR="00394308" w:rsidRPr="00CE4732">
        <w:rPr>
          <w:rFonts w:eastAsia="Calibri"/>
          <w:lang w:eastAsia="en-US"/>
        </w:rPr>
        <w:t>(„</w:t>
      </w:r>
      <w:r w:rsidRPr="00CE4732">
        <w:rPr>
          <w:rFonts w:eastAsia="Calibri"/>
          <w:lang w:eastAsia="en-US"/>
        </w:rPr>
        <w:t>Narodne novine</w:t>
      </w:r>
      <w:r w:rsidR="00394308" w:rsidRPr="00CE4732">
        <w:rPr>
          <w:rFonts w:eastAsia="Calibri"/>
          <w:lang w:eastAsia="en-US"/>
        </w:rPr>
        <w:t xml:space="preserve">“, </w:t>
      </w:r>
      <w:r w:rsidRPr="00CE4732">
        <w:rPr>
          <w:rFonts w:eastAsia="Calibri"/>
          <w:lang w:eastAsia="en-US"/>
        </w:rPr>
        <w:t xml:space="preserve">br. </w:t>
      </w:r>
      <w:r w:rsidR="00120DA3" w:rsidRPr="00CE4732">
        <w:rPr>
          <w:rFonts w:eastAsia="Calibri"/>
          <w:lang w:eastAsia="en-US"/>
        </w:rPr>
        <w:t>7</w:t>
      </w:r>
      <w:r w:rsidRPr="00CE4732">
        <w:rPr>
          <w:rFonts w:eastAsia="Calibri"/>
          <w:lang w:eastAsia="en-US"/>
        </w:rPr>
        <w:t>6/07 i 90/11).</w:t>
      </w:r>
    </w:p>
    <w:p w:rsidR="0079439F" w:rsidRDefault="0079439F" w:rsidP="005238AA">
      <w:pPr>
        <w:jc w:val="center"/>
        <w:rPr>
          <w:rFonts w:eastAsia="Calibri"/>
          <w:lang w:eastAsia="en-US"/>
        </w:rPr>
      </w:pPr>
    </w:p>
    <w:p w:rsidR="008F6498" w:rsidRPr="00CE4732" w:rsidRDefault="008F6498"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Stupanje na snagu Zakona</w:t>
      </w:r>
    </w:p>
    <w:p w:rsidR="00811478" w:rsidRPr="00CE4732" w:rsidRDefault="00811478" w:rsidP="005238AA">
      <w:pPr>
        <w:jc w:val="center"/>
        <w:rPr>
          <w:rFonts w:eastAsia="Calibri"/>
          <w:lang w:eastAsia="en-US"/>
        </w:rPr>
      </w:pPr>
    </w:p>
    <w:p w:rsidR="0079439F" w:rsidRPr="00CE4732" w:rsidRDefault="0079439F" w:rsidP="005238AA">
      <w:pPr>
        <w:jc w:val="center"/>
        <w:rPr>
          <w:rFonts w:eastAsia="Calibri"/>
          <w:lang w:eastAsia="en-US"/>
        </w:rPr>
      </w:pPr>
      <w:r w:rsidRPr="00CE4732">
        <w:rPr>
          <w:rFonts w:eastAsia="Calibri"/>
          <w:lang w:eastAsia="en-US"/>
        </w:rPr>
        <w:t>Članak 4</w:t>
      </w:r>
      <w:r w:rsidR="008A6242" w:rsidRPr="00CE4732">
        <w:rPr>
          <w:rFonts w:eastAsia="Calibri"/>
          <w:lang w:eastAsia="en-US"/>
        </w:rPr>
        <w:t>7</w:t>
      </w:r>
      <w:r w:rsidR="004D089F" w:rsidRPr="00CE4732">
        <w:rPr>
          <w:rFonts w:eastAsia="Calibri"/>
          <w:lang w:eastAsia="en-US"/>
        </w:rPr>
        <w:t>.</w:t>
      </w:r>
    </w:p>
    <w:p w:rsidR="0079439F" w:rsidRPr="00CE4732" w:rsidRDefault="0079439F" w:rsidP="005238AA">
      <w:pPr>
        <w:jc w:val="both"/>
        <w:rPr>
          <w:rFonts w:eastAsia="Calibri"/>
          <w:lang w:eastAsia="en-US"/>
        </w:rPr>
      </w:pPr>
    </w:p>
    <w:p w:rsidR="005C4C5E" w:rsidRDefault="0079439F" w:rsidP="005238AA">
      <w:pPr>
        <w:jc w:val="both"/>
        <w:rPr>
          <w:rFonts w:eastAsia="Calibri"/>
          <w:lang w:eastAsia="en-US"/>
        </w:rPr>
      </w:pPr>
      <w:r w:rsidRPr="00CE4732">
        <w:rPr>
          <w:rFonts w:eastAsia="Calibri"/>
          <w:lang w:eastAsia="en-US"/>
        </w:rPr>
        <w:t xml:space="preserve">Ovaj Zakon stupa na snagu osmoga dana od dana objave u </w:t>
      </w:r>
      <w:r w:rsidR="00394308" w:rsidRPr="00CE4732">
        <w:rPr>
          <w:rFonts w:eastAsia="Calibri"/>
          <w:lang w:eastAsia="en-US"/>
        </w:rPr>
        <w:t>„</w:t>
      </w:r>
      <w:r w:rsidRPr="00CE4732">
        <w:rPr>
          <w:rFonts w:eastAsia="Calibri"/>
          <w:lang w:eastAsia="en-US"/>
        </w:rPr>
        <w:t>Narodnim novinama</w:t>
      </w:r>
      <w:r w:rsidR="00394308" w:rsidRPr="00CE4732">
        <w:rPr>
          <w:rFonts w:eastAsia="Calibri"/>
          <w:lang w:eastAsia="en-US"/>
        </w:rPr>
        <w:t>“.</w:t>
      </w:r>
    </w:p>
    <w:p w:rsidR="00350834" w:rsidRPr="00CE4732" w:rsidRDefault="00B97A59" w:rsidP="00B97A59">
      <w:pPr>
        <w:jc w:val="center"/>
        <w:rPr>
          <w:b/>
        </w:rPr>
      </w:pPr>
      <w:r>
        <w:rPr>
          <w:rFonts w:eastAsia="Calibri"/>
          <w:lang w:eastAsia="en-US"/>
        </w:rPr>
        <w:br w:type="page"/>
      </w:r>
      <w:r w:rsidR="00350834" w:rsidRPr="00CE4732">
        <w:rPr>
          <w:b/>
        </w:rPr>
        <w:lastRenderedPageBreak/>
        <w:t>OBRAZLOŽENJE</w:t>
      </w:r>
    </w:p>
    <w:p w:rsidR="00350834" w:rsidRPr="00CE4732" w:rsidRDefault="00350834" w:rsidP="00350834">
      <w:pPr>
        <w:jc w:val="both"/>
      </w:pPr>
    </w:p>
    <w:p w:rsidR="00350834" w:rsidRPr="00CE4732" w:rsidRDefault="00350834" w:rsidP="00350834">
      <w:pPr>
        <w:spacing w:after="160"/>
        <w:jc w:val="both"/>
        <w:rPr>
          <w:rFonts w:eastAsia="Calibri"/>
          <w:lang w:eastAsia="en-US"/>
        </w:rPr>
      </w:pPr>
    </w:p>
    <w:p w:rsidR="00350834" w:rsidRPr="00CE4732" w:rsidRDefault="00350834" w:rsidP="00350834">
      <w:pPr>
        <w:spacing w:after="160"/>
        <w:jc w:val="both"/>
        <w:rPr>
          <w:rFonts w:eastAsia="Calibri"/>
          <w:b/>
          <w:lang w:eastAsia="en-US"/>
        </w:rPr>
      </w:pPr>
      <w:r w:rsidRPr="00CE4732">
        <w:rPr>
          <w:rFonts w:eastAsia="Calibri"/>
          <w:b/>
          <w:lang w:eastAsia="en-US"/>
        </w:rPr>
        <w:t xml:space="preserve">U Glavi I. Opće odredbe (članci 1. do </w:t>
      </w:r>
      <w:r w:rsidR="00C9390B" w:rsidRPr="00CE4732">
        <w:rPr>
          <w:rFonts w:eastAsia="Calibri"/>
          <w:b/>
          <w:lang w:eastAsia="en-US"/>
        </w:rPr>
        <w:t>5</w:t>
      </w:r>
      <w:r w:rsidRPr="00CE4732">
        <w:rPr>
          <w:rFonts w:eastAsia="Calibri"/>
          <w:b/>
          <w:lang w:eastAsia="en-US"/>
        </w:rPr>
        <w:t>.)</w:t>
      </w:r>
    </w:p>
    <w:p w:rsidR="006F0CCB" w:rsidRPr="00CE4732" w:rsidRDefault="006F0CCB" w:rsidP="006F0CCB">
      <w:pPr>
        <w:spacing w:after="160"/>
        <w:jc w:val="both"/>
        <w:rPr>
          <w:rFonts w:eastAsia="Calibri"/>
          <w:lang w:eastAsia="en-US"/>
        </w:rPr>
      </w:pPr>
      <w:r w:rsidRPr="00CE4732">
        <w:rPr>
          <w:rFonts w:eastAsia="Calibri"/>
          <w:lang w:eastAsia="en-US"/>
        </w:rPr>
        <w:t xml:space="preserve">Općim odredbama određen je sadržaj Zakona, utvrđen interes Republike Hrvatske u ovome području te su definirani pojedini pojmovi koji se upotrebljavaju u tekstu Zakona. U članku </w:t>
      </w:r>
      <w:r w:rsidR="00C9390B" w:rsidRPr="00CE4732">
        <w:rPr>
          <w:rFonts w:eastAsia="Calibri"/>
          <w:lang w:eastAsia="en-US"/>
        </w:rPr>
        <w:t>5</w:t>
      </w:r>
      <w:r w:rsidRPr="00CE4732">
        <w:rPr>
          <w:rFonts w:eastAsia="Calibri"/>
          <w:lang w:eastAsia="en-US"/>
        </w:rPr>
        <w:t>. propisano je da se pojedina pitanja, primjerice utvrđivanje Općih uvjeta pod kojima umjetnici i drugi djelatnici mogu sudjelovati u provedbi Nacionalnoga programa, mogu dogovoriti u postupku koregulacije.</w:t>
      </w:r>
    </w:p>
    <w:p w:rsidR="00350834" w:rsidRPr="00CE4732" w:rsidRDefault="006F0CCB" w:rsidP="005238AA">
      <w:pPr>
        <w:jc w:val="both"/>
        <w:rPr>
          <w:rFonts w:eastAsia="Calibri"/>
          <w:b/>
          <w:bCs/>
          <w:lang w:eastAsia="en-US"/>
        </w:rPr>
      </w:pPr>
      <w:r w:rsidRPr="00CE4732">
        <w:rPr>
          <w:rFonts w:eastAsia="Calibri"/>
          <w:b/>
          <w:bCs/>
          <w:lang w:eastAsia="en-US"/>
        </w:rPr>
        <w:t>U Glavi II. Promicanje audiovizualn</w:t>
      </w:r>
      <w:r w:rsidR="00C9390B" w:rsidRPr="00CE4732">
        <w:rPr>
          <w:rFonts w:eastAsia="Calibri"/>
          <w:b/>
          <w:bCs/>
          <w:lang w:eastAsia="en-US"/>
        </w:rPr>
        <w:t>ih</w:t>
      </w:r>
      <w:r w:rsidRPr="00CE4732">
        <w:rPr>
          <w:rFonts w:eastAsia="Calibri"/>
          <w:b/>
          <w:bCs/>
          <w:lang w:eastAsia="en-US"/>
        </w:rPr>
        <w:t xml:space="preserve"> djelatnosti (članci 6. do 12)</w:t>
      </w:r>
    </w:p>
    <w:p w:rsidR="006F0CCB" w:rsidRPr="00CE4732" w:rsidRDefault="006F0CCB" w:rsidP="006F0CCB">
      <w:pPr>
        <w:spacing w:after="160"/>
        <w:jc w:val="both"/>
        <w:rPr>
          <w:rFonts w:eastAsia="Calibri"/>
          <w:lang w:eastAsia="en-US"/>
        </w:rPr>
      </w:pPr>
      <w:r w:rsidRPr="00CE4732">
        <w:rPr>
          <w:rFonts w:eastAsia="Calibri"/>
          <w:lang w:eastAsia="en-US"/>
        </w:rPr>
        <w:t>određuje se Nacionalni program promicanja audiovizualn</w:t>
      </w:r>
      <w:r w:rsidR="00C9390B" w:rsidRPr="00CE4732">
        <w:rPr>
          <w:rFonts w:eastAsia="Calibri"/>
          <w:lang w:eastAsia="en-US"/>
        </w:rPr>
        <w:t>og</w:t>
      </w:r>
      <w:r w:rsidRPr="00CE4732">
        <w:rPr>
          <w:rFonts w:eastAsia="Calibri"/>
          <w:lang w:eastAsia="en-US"/>
        </w:rPr>
        <w:t xml:space="preserve"> </w:t>
      </w:r>
      <w:r w:rsidR="00C9390B" w:rsidRPr="00CE4732">
        <w:rPr>
          <w:rFonts w:eastAsia="Calibri"/>
          <w:lang w:eastAsia="en-US"/>
        </w:rPr>
        <w:t>stvaralaštva,</w:t>
      </w:r>
      <w:r w:rsidRPr="00CE4732">
        <w:rPr>
          <w:rFonts w:eastAsia="Calibri"/>
          <w:lang w:eastAsia="en-US"/>
        </w:rPr>
        <w:t xml:space="preserve"> posebni programi u području audiovizualnih djelatnosti</w:t>
      </w:r>
      <w:r w:rsidR="00C9390B" w:rsidRPr="00CE4732">
        <w:rPr>
          <w:rFonts w:eastAsia="Calibri"/>
          <w:lang w:eastAsia="en-US"/>
        </w:rPr>
        <w:t xml:space="preserve"> te poticanje ulaganja u proizvodnju audiovizualnih djela</w:t>
      </w:r>
      <w:r w:rsidRPr="00CE4732">
        <w:rPr>
          <w:rFonts w:eastAsia="Calibri"/>
          <w:lang w:eastAsia="en-US"/>
        </w:rPr>
        <w:t>.</w:t>
      </w:r>
    </w:p>
    <w:p w:rsidR="00C44BEE" w:rsidRPr="00CE4732" w:rsidRDefault="006F0CCB" w:rsidP="00C44BEE">
      <w:pPr>
        <w:spacing w:after="160"/>
        <w:jc w:val="both"/>
        <w:rPr>
          <w:rFonts w:eastAsia="Calibri"/>
          <w:lang w:eastAsia="en-US"/>
        </w:rPr>
      </w:pPr>
      <w:r w:rsidRPr="00CE4732">
        <w:rPr>
          <w:rFonts w:eastAsia="Calibri"/>
          <w:b/>
          <w:bCs/>
          <w:lang w:eastAsia="en-US"/>
        </w:rPr>
        <w:t xml:space="preserve">Člankom </w:t>
      </w:r>
      <w:r w:rsidR="000324FF" w:rsidRPr="00CE4732">
        <w:rPr>
          <w:rFonts w:eastAsia="Calibri"/>
          <w:b/>
          <w:bCs/>
          <w:lang w:eastAsia="en-US"/>
        </w:rPr>
        <w:t>6</w:t>
      </w:r>
      <w:r w:rsidRPr="00CE4732">
        <w:rPr>
          <w:rFonts w:eastAsia="Calibri"/>
          <w:b/>
          <w:bCs/>
          <w:lang w:eastAsia="en-US"/>
        </w:rPr>
        <w:t xml:space="preserve">. </w:t>
      </w:r>
      <w:r w:rsidRPr="00CE4732">
        <w:rPr>
          <w:rFonts w:eastAsia="Calibri"/>
          <w:lang w:eastAsia="en-US"/>
        </w:rPr>
        <w:t xml:space="preserve">propisuje se što je Nacionalni program, tko ga i na koje vrijeme donosi. Nacionalnim programom utvrđuje se opseg i način poticanja audiovizualnih djelatnosti te komplementarnih djelatnosti i drugih djelatnosti iz područja audiovizualne kulture i umjetnosti kao i aktivnosti vezanih uz sudjelovanje u programima Europske unije i ostalim međunarodnim ugovorima. Nacionalni program donosi se za razdoblje od četiri godine. </w:t>
      </w:r>
      <w:r w:rsidR="00C44BEE" w:rsidRPr="00CE4732">
        <w:rPr>
          <w:rFonts w:eastAsia="Calibri"/>
          <w:lang w:eastAsia="en-US"/>
        </w:rPr>
        <w:t xml:space="preserve">Hrvatsko audiovizualno vijeće dužno je najmanje 90 dana prije isteka Nacionalnoga programa Ministarstvu kulture </w:t>
      </w:r>
      <w:r w:rsidR="00C9390B" w:rsidRPr="00CE4732">
        <w:rPr>
          <w:rFonts w:eastAsia="Calibri"/>
          <w:lang w:eastAsia="en-US"/>
        </w:rPr>
        <w:t>dostaviti</w:t>
      </w:r>
      <w:r w:rsidR="00C44BEE" w:rsidRPr="00CE4732">
        <w:rPr>
          <w:rFonts w:eastAsia="Calibri"/>
          <w:lang w:eastAsia="en-US"/>
        </w:rPr>
        <w:t xml:space="preserve"> nacrt prijedlog</w:t>
      </w:r>
      <w:r w:rsidR="00C9390B" w:rsidRPr="00CE4732">
        <w:rPr>
          <w:rFonts w:eastAsia="Calibri"/>
          <w:lang w:eastAsia="en-US"/>
        </w:rPr>
        <w:t>a</w:t>
      </w:r>
      <w:r w:rsidR="00C44BEE" w:rsidRPr="00CE4732">
        <w:rPr>
          <w:rFonts w:eastAsia="Calibri"/>
          <w:lang w:eastAsia="en-US"/>
        </w:rPr>
        <w:t xml:space="preserve"> Nacionalnog</w:t>
      </w:r>
      <w:r w:rsidR="00C9390B" w:rsidRPr="00CE4732">
        <w:rPr>
          <w:rFonts w:eastAsia="Calibri"/>
          <w:lang w:eastAsia="en-US"/>
        </w:rPr>
        <w:t>a</w:t>
      </w:r>
      <w:r w:rsidR="00C44BEE" w:rsidRPr="00CE4732">
        <w:rPr>
          <w:rFonts w:eastAsia="Calibri"/>
          <w:lang w:eastAsia="en-US"/>
        </w:rPr>
        <w:t xml:space="preserve"> programa za sljedeće četiri godine. Nacionalni program donosi Vlada Republike Hrvatske na prijedlog Ministarstva kulture za razdoblje od četiri godine. Vijeće, na prijedlog ravnatelja Centra, donosi godišnji plan provedbe Nacionalnoga programa. </w:t>
      </w:r>
      <w:r w:rsidR="00C44BEE" w:rsidRPr="00CE4732">
        <w:t>Ako Vlada Republike Hrvatske ne usvoji Nacionalni program do isteka prethodnog, odredbe Nacionalnog</w:t>
      </w:r>
      <w:r w:rsidR="00C9390B" w:rsidRPr="00CE4732">
        <w:t>a</w:t>
      </w:r>
      <w:r w:rsidR="00C44BEE" w:rsidRPr="00CE4732">
        <w:t xml:space="preserve"> programa koji je Ministarstvu kulture </w:t>
      </w:r>
      <w:r w:rsidR="005039CE" w:rsidRPr="00CE4732">
        <w:t>dostavilo</w:t>
      </w:r>
      <w:r w:rsidR="00C44BEE" w:rsidRPr="00CE4732">
        <w:t xml:space="preserve"> Vijeće primjenjivat će se do njegova </w:t>
      </w:r>
      <w:r w:rsidR="005039CE" w:rsidRPr="00CE4732">
        <w:t>usvajanja</w:t>
      </w:r>
      <w:r w:rsidR="00C44BEE" w:rsidRPr="00CE4732">
        <w:t xml:space="preserve"> kao samoregulativni akt. </w:t>
      </w:r>
      <w:r w:rsidR="00C44BEE" w:rsidRPr="00CE4732">
        <w:rPr>
          <w:rFonts w:eastAsia="Calibri"/>
          <w:lang w:eastAsia="en-US"/>
        </w:rPr>
        <w:t>Vijeće najmanje jednom godišnje podnosi Ministarstvu kulture izvješće o godišnjem planu provedbe Nacionalnoga programa te na zahtjev Ministarstva kulture, a po završetku Nacionalnog</w:t>
      </w:r>
      <w:r w:rsidR="00C9390B" w:rsidRPr="00CE4732">
        <w:rPr>
          <w:rFonts w:eastAsia="Calibri"/>
          <w:lang w:eastAsia="en-US"/>
        </w:rPr>
        <w:t>a</w:t>
      </w:r>
      <w:r w:rsidR="00C44BEE" w:rsidRPr="00CE4732">
        <w:rPr>
          <w:rFonts w:eastAsia="Calibri"/>
          <w:lang w:eastAsia="en-US"/>
        </w:rPr>
        <w:t xml:space="preserve"> programa Ministarstvo kulture podnosi izvješće Vladi Republike Hrvatske.</w:t>
      </w:r>
    </w:p>
    <w:p w:rsidR="006F0CCB" w:rsidRPr="00CE4732" w:rsidRDefault="006F0CCB" w:rsidP="006F0CCB">
      <w:pPr>
        <w:spacing w:after="160"/>
        <w:jc w:val="both"/>
        <w:rPr>
          <w:rFonts w:eastAsia="Calibri"/>
          <w:lang w:eastAsia="en-US"/>
        </w:rPr>
      </w:pPr>
      <w:r w:rsidRPr="00CE4732">
        <w:rPr>
          <w:rFonts w:eastAsia="Calibri"/>
          <w:b/>
          <w:bCs/>
          <w:lang w:eastAsia="en-US"/>
        </w:rPr>
        <w:t xml:space="preserve">Člankom </w:t>
      </w:r>
      <w:r w:rsidR="000324FF" w:rsidRPr="00CE4732">
        <w:rPr>
          <w:rFonts w:eastAsia="Calibri"/>
          <w:b/>
          <w:bCs/>
          <w:lang w:eastAsia="en-US"/>
        </w:rPr>
        <w:t>7</w:t>
      </w:r>
      <w:r w:rsidRPr="00CE4732">
        <w:rPr>
          <w:rFonts w:eastAsia="Calibri"/>
          <w:b/>
          <w:bCs/>
          <w:lang w:eastAsia="en-US"/>
        </w:rPr>
        <w:t xml:space="preserve">. </w:t>
      </w:r>
      <w:r w:rsidRPr="00CE4732">
        <w:rPr>
          <w:rFonts w:eastAsia="Calibri"/>
          <w:lang w:eastAsia="en-US"/>
        </w:rPr>
        <w:t xml:space="preserve">određuje se da Vijeće raspisuje javni poziv na temelju Nacionalnoga programa, odnosno godišnjega plana ostvarenja. </w:t>
      </w:r>
    </w:p>
    <w:p w:rsidR="006F0CCB" w:rsidRPr="00CE4732" w:rsidRDefault="006F0CCB" w:rsidP="006F0CCB">
      <w:pPr>
        <w:spacing w:after="160"/>
        <w:jc w:val="both"/>
        <w:rPr>
          <w:rFonts w:eastAsia="Calibri"/>
          <w:lang w:eastAsia="en-US"/>
        </w:rPr>
      </w:pPr>
      <w:r w:rsidRPr="00CE4732">
        <w:rPr>
          <w:rFonts w:eastAsia="Calibri"/>
          <w:b/>
          <w:bCs/>
          <w:lang w:eastAsia="en-US"/>
        </w:rPr>
        <w:t xml:space="preserve">Člankom </w:t>
      </w:r>
      <w:r w:rsidR="000324FF" w:rsidRPr="00CE4732">
        <w:rPr>
          <w:rFonts w:eastAsia="Calibri"/>
          <w:b/>
          <w:bCs/>
          <w:lang w:eastAsia="en-US"/>
        </w:rPr>
        <w:t>8</w:t>
      </w:r>
      <w:r w:rsidRPr="00CE4732">
        <w:rPr>
          <w:rFonts w:eastAsia="Calibri"/>
          <w:b/>
          <w:bCs/>
          <w:lang w:eastAsia="en-US"/>
        </w:rPr>
        <w:t xml:space="preserve"> </w:t>
      </w:r>
      <w:r w:rsidRPr="00CE4732">
        <w:rPr>
          <w:rFonts w:eastAsia="Calibri"/>
          <w:lang w:eastAsia="en-US"/>
        </w:rPr>
        <w:t xml:space="preserve">određuje se mogućnost utvrđivanja i uređivanja mjera i zadaća iz područja djelatnosti Centra za razinu lokalne i područne (regionalne) samouprave posebnim programima u području audiovizualnih djelatnosti. Ovi se programi uređuju ugovorom između jedinice lokalne i područne (regionalne) samouprave i Centra. </w:t>
      </w:r>
    </w:p>
    <w:p w:rsidR="000324FF" w:rsidRPr="00CE4732" w:rsidRDefault="000324FF" w:rsidP="000324FF">
      <w:pPr>
        <w:spacing w:after="160"/>
        <w:jc w:val="both"/>
        <w:rPr>
          <w:rFonts w:eastAsia="Calibri"/>
          <w:bCs/>
          <w:lang w:eastAsia="en-US"/>
        </w:rPr>
      </w:pPr>
      <w:r w:rsidRPr="00CE4732">
        <w:rPr>
          <w:rFonts w:eastAsia="Calibri"/>
          <w:b/>
          <w:lang w:eastAsia="en-US"/>
        </w:rPr>
        <w:t xml:space="preserve">Člankom 9. </w:t>
      </w:r>
      <w:r w:rsidRPr="00CE4732">
        <w:rPr>
          <w:rFonts w:eastAsia="Calibri"/>
          <w:bCs/>
          <w:lang w:eastAsia="en-US"/>
        </w:rPr>
        <w:t>propisuje se u</w:t>
      </w:r>
      <w:r w:rsidRPr="00CE4732">
        <w:rPr>
          <w:rFonts w:eastAsia="Calibri"/>
          <w:lang w:eastAsia="en-US"/>
        </w:rPr>
        <w:t>laganje u proizvodnju audiovizualnih djela kao kulturnih proizvoda, koje se potiče mjerama propisanima ovim Zakonom u cilju doprinosa razvoju projekata iz područja audiovizualnih djelatnosti, stvaranja povoljnih uvjeta razvoja hrvatskoga i europskoga kulturnog proizvoda, razvoja međunarodne filmske suradnje i koprodukcija kao i radi poticanja razvoja struke i rasta zapošljavanja te postizanja dugoročnih pozitivnih učinaka za Republiku Hrvatsku kao produkcijsku lokaciju, s ciljem doprinosa napretku audiovizualnoga stvaralaštva i očuvanju hrvatske kulturne baštine u zemlji i inozemstvu. Poticanjem ulaganja u proizvodnju audiovizualnih djela mjerama ostvaruje se i međunarodna promidžba Republike Hrvatske, jačanje međunarodne kulturne razmjene, povećanje kvalitete audiovizualnih djela, razvoj i jačanje audiovizualne tehničke infrastrukture, stručno usavršavanje kreativnoga i tehničkoga osoblja u audiovizualnim i pratećim djelatnostima.</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Članak 10. </w:t>
      </w:r>
      <w:r w:rsidRPr="00CE4732">
        <w:rPr>
          <w:rFonts w:eastAsia="Calibri"/>
          <w:lang w:eastAsia="en-US"/>
        </w:rPr>
        <w:t xml:space="preserve">propisuje da se poticanje ulaganja u proizvodnju audiovizualnih djela odnosi na pravo osoba na ostvarivanje financijskoga poticaja u obliku povrata određenoga dijela </w:t>
      </w:r>
      <w:r w:rsidRPr="00CE4732">
        <w:rPr>
          <w:rFonts w:eastAsia="Calibri"/>
          <w:lang w:eastAsia="en-US"/>
        </w:rPr>
        <w:lastRenderedPageBreak/>
        <w:t xml:space="preserve">novčanih sredstava utrošenih u Republici Hrvatskoj za proizvodnju audiovizualnih djela kao kulturnih proizvoda. Financijski poticaj iznosi 20 % od ukupnoga iznosa troškova koji su učinjeni u Republici Hrvatskoj za proizvodnju audiovizualnoga djela, uz ograničenja iznosa sredstava za pojedino audiovizualno djelo predviđena ovim Zakonom i Pravilnikom o poticanju ulaganja u proizvodnju audiovizualnih djela. Osnovicom za izračun financijskoga poticaja smatra se ukupni iznos bez poreza na dodanu vrijednost. Pravo na financijski poticaj imaju i pravne osobe koje su za proizvodnju </w:t>
      </w:r>
      <w:r w:rsidR="005039CE" w:rsidRPr="00CE4732">
        <w:rPr>
          <w:rFonts w:eastAsia="Calibri"/>
          <w:lang w:eastAsia="en-US"/>
        </w:rPr>
        <w:t>predmetnog</w:t>
      </w:r>
      <w:r w:rsidRPr="00CE4732">
        <w:rPr>
          <w:rFonts w:eastAsia="Calibri"/>
          <w:lang w:eastAsia="en-US"/>
        </w:rPr>
        <w:t xml:space="preserve"> audiovizualnog djela primile sredstva iz javnih izvora Republike Hrvatske i drugih izvora zemalja članica Europske unije, uz uvjet da zbroj ukupnih sredstava, uključujući iznos financijskoga poticaja, nije viši od 50 % cjelokupnoga proračuna predmetnog audiovizualnog djela, odnosno 50 % opravdanih troškova projekta. Dodjeljivanje financijskoga poticaja nema značenje povrata poreza u smislu poreznih propisa.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11. </w:t>
      </w:r>
      <w:r w:rsidRPr="00CE4732">
        <w:rPr>
          <w:rFonts w:eastAsia="Calibri"/>
          <w:bCs/>
          <w:lang w:eastAsia="en-US"/>
        </w:rPr>
        <w:t>propisuje se da p</w:t>
      </w:r>
      <w:r w:rsidRPr="00CE4732">
        <w:rPr>
          <w:rFonts w:eastAsia="Calibri"/>
          <w:lang w:eastAsia="en-US"/>
        </w:rPr>
        <w:t>ravo na financijski poticaj imaju pravne osobe registrirane u Republici Hrvatskoj za proizvodnju audiovizualnih djela koje ispunjavaju kriterije određene Pravilnikom o poticanju ulaganja u proizvodnju audiovizualnih djela. Pravo na financijski poticaj ostvaruje se za igrane, animirane i dokumentarne filmove, televizijske filmove i televizijske serije koji se proizvode u cijelosti ili djelomično u Republici Hrvatskoj, a koji su namijenjeni javnomu prikazivanju te ispunjavaju kriterije određene ovim Zakonom i Pravilnikom o poticanju ulaganja u proizvodnju audiovizualnih djela, bez obzira financiraju li se iz domaćih ili međunarodnih izvora. Prije početka proizvodnje djela u Republici Hrvatskoj pravna osoba podnosi zahtjev za ostvarivanje prava na financijski poticaj Povjerenstvu Centra za poticanje ulaganja u proizvodnju audiovizualnih djela, koje se imenuje i razrješuje u skladu s Pravilnikom o poticanju ulaganja u proizvodnju audiovizualnih djela. Nakon provedenoga postupka Centar na prijedlog Povjerenstva odlučuje o zahtjevu rješenjem kojim jamči podnositelju zahtjeva ostvarivanje prava na financijski poticaj u određenome iznosu po završetku proizvodnje audiovizualnoga djela u Republici Hrvatskoj u roku propisanome Pravilnikom o poticanju ulaganja u proizvodnju audiovizualnih djela, a u okviru osiguranih sredstava. Protiv rješenja Centra može se podnijeti žalba Ministarstvu kulture. Po završetku proizvodnje audiovizualnoga djela u Republici Hrvatskoj pravna osoba kojoj je izdano rješenje dužna je Centru dostaviti u rješenjem utvrđenome roku svu potrebnu dokumentaciju kojom dokazuje da su ispunjeni svi propisani uvjeti i rokovi za ostvarivanje financijskoga poticaja zajamčenoga navedenim rješenjem. Način ostvarivanja financijskoga poticaja, audiovizualna djela za koja se ostvaruje financijski poticaj, rokove, kriterije i druge uvjete za ostvarivanje financijskoga poticaja kao i program potpora sukladno posebnim propisima o državnim potporama pravilnikom propisuje ministar kulture na prijedlog Centra uz prethodnu suglasnost ministra financija.</w:t>
      </w:r>
    </w:p>
    <w:p w:rsidR="006F0CCB" w:rsidRPr="00CE4732" w:rsidRDefault="006F0CCB" w:rsidP="006F0CCB">
      <w:pPr>
        <w:spacing w:after="160"/>
        <w:jc w:val="both"/>
        <w:rPr>
          <w:rFonts w:eastAsia="Calibri"/>
          <w:lang w:eastAsia="en-US"/>
        </w:rPr>
      </w:pPr>
      <w:r w:rsidRPr="00CE4732">
        <w:rPr>
          <w:rFonts w:eastAsia="Calibri"/>
          <w:b/>
          <w:lang w:eastAsia="en-US"/>
        </w:rPr>
        <w:t xml:space="preserve">Člankom </w:t>
      </w:r>
      <w:r w:rsidR="000324FF" w:rsidRPr="00CE4732">
        <w:rPr>
          <w:rFonts w:eastAsia="Calibri"/>
          <w:b/>
          <w:lang w:eastAsia="en-US"/>
        </w:rPr>
        <w:t>1</w:t>
      </w:r>
      <w:r w:rsidRPr="00CE4732">
        <w:rPr>
          <w:rFonts w:eastAsia="Calibri"/>
          <w:b/>
          <w:lang w:eastAsia="en-US"/>
        </w:rPr>
        <w:t xml:space="preserve">2. </w:t>
      </w:r>
      <w:r w:rsidRPr="00CE4732">
        <w:rPr>
          <w:rFonts w:eastAsia="Calibri"/>
          <w:lang w:eastAsia="en-US"/>
        </w:rPr>
        <w:t>propisan</w:t>
      </w:r>
      <w:r w:rsidR="005039CE" w:rsidRPr="00CE4732">
        <w:rPr>
          <w:rFonts w:eastAsia="Calibri"/>
          <w:lang w:eastAsia="en-US"/>
        </w:rPr>
        <w:t xml:space="preserve">o je da se na sve pojedinačne potpore i programe koji sadrže potpore primjenjuju propisi o državnim potporama te je slijedom toga propisana i </w:t>
      </w:r>
      <w:r w:rsidRPr="00CE4732">
        <w:rPr>
          <w:rFonts w:eastAsia="Calibri"/>
          <w:lang w:eastAsia="en-US"/>
        </w:rPr>
        <w:t>dužnost ravnatelja da dostavi nadležnomu tijelu godišnji plan provedbe Nacionalnoga programa i posebnih programa u dijelu koji se odnosi na državne potpore.</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U Glavi III. Proizvodnja, promet i javno prikazivanje audiovizualnih djela (članci 13. do 22.) </w:t>
      </w:r>
      <w:r w:rsidRPr="00CE4732">
        <w:rPr>
          <w:rFonts w:eastAsia="Calibri"/>
          <w:lang w:eastAsia="en-US"/>
        </w:rPr>
        <w:t xml:space="preserve">propisuje se proizvodnja audiovizualnih djela, obveza vođenja evidencije snimanja audiovizualnih djela na području Republike Hrvatske, promet i javno prikazivanje audiovizualnih djela, kinoprikazivačka mreža te zaštita i očuvanje audiovizualne baštine.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13. </w:t>
      </w:r>
      <w:r w:rsidRPr="00CE4732">
        <w:rPr>
          <w:rFonts w:eastAsia="Calibri"/>
          <w:lang w:eastAsia="en-US"/>
        </w:rPr>
        <w:t xml:space="preserve">propisuje se tko može obavljati proizvodnju audiovizualnih djela – fizička ili pravna osoba koja je registrirana za proizvodnju audiovizualnih djela. Također se određuje da Centar vodi očevidnik producenata u koji se upisuju fizičke ili pravne osobe koje su </w:t>
      </w:r>
      <w:r w:rsidRPr="00CE4732">
        <w:rPr>
          <w:rFonts w:eastAsia="Calibri"/>
          <w:lang w:eastAsia="en-US"/>
        </w:rPr>
        <w:lastRenderedPageBreak/>
        <w:t>registrirane za proizvodnju audiovizualnih djela, a imaju sjedište u Republici Hrvatskoj ili u njoj obavljaju djelatnost.</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14. </w:t>
      </w:r>
      <w:r w:rsidRPr="00CE4732">
        <w:rPr>
          <w:rFonts w:eastAsia="Calibri"/>
          <w:lang w:eastAsia="en-US"/>
        </w:rPr>
        <w:t xml:space="preserve">određuje se da Centar vodi očevidnik snimanja audiovizualnih djela za područje Republike Hrvatske. Radi statističkoga praćenja djelatnosti producenti su obvezni dostavljati izvješća o tijeku proizvodnje u skladu s obrascem koji propisuje Centar.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15. </w:t>
      </w:r>
      <w:r w:rsidRPr="00CE4732">
        <w:rPr>
          <w:rFonts w:eastAsia="Calibri"/>
          <w:lang w:eastAsia="en-US"/>
        </w:rPr>
        <w:t>određuje se tko može obavljati promet audiovizualnih djela – fizička ili pravna osoba registrirana za promet audiovizualnim djelima koja je upisana u očevidnik distributera koji vodi Centar.</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16. </w:t>
      </w:r>
      <w:r w:rsidRPr="00CE4732">
        <w:rPr>
          <w:rFonts w:eastAsia="Calibri"/>
          <w:lang w:eastAsia="en-US"/>
        </w:rPr>
        <w:t>određuje se da javno prikazivanje audiovizualnih djela može obavljati fizička ili pravna osoba registrirana za tu djelatnost ako raspolaže prostorom i opremom sukladno posebnim propisima te ako je upisana u očevidnik prikazivača koji vodi Centar.</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17. </w:t>
      </w:r>
      <w:r w:rsidRPr="00CE4732">
        <w:rPr>
          <w:rFonts w:eastAsia="Calibri"/>
          <w:lang w:eastAsia="en-US"/>
        </w:rPr>
        <w:t>određuje se da su fizičke ili pravne osobe koje se bave prometom i javnim prikazivanjem audiovizualnih djela dužne prije prvoga stavljanja u promet audiovizualnoga djela ili njegova javnoga prikazivanja na odgovarajući i jasno vidljiv način istaknuti kategorizaciju djela, sukladno Zakonu i posebnom Pravilniku o kategorizaciji audiovizualnih djela, a radi zaštite djece i mladih od sadržaja audiovizualnih djela koji su neprimjereni njihovoj dobi. Ove su fizičke i pravne osobe dužne pisanim putem izvijestiti Centar o dodijeljenoj kategorizaciji sedam dana prije prvoga prikazivanja djela ili njegova prvoga stavljanja u promet. Centar pritom ima pravo zatražiti promjenu dodijeljene kategorizacije ako ona nije dodijeljena sukladno Zakonu i Pravilniku. Pravilnik će donijeti Vijeće na prijedlog ravnatelja Centra.</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18. </w:t>
      </w:r>
      <w:r w:rsidRPr="00CE4732">
        <w:rPr>
          <w:rFonts w:eastAsia="Calibri"/>
          <w:lang w:eastAsia="en-US"/>
        </w:rPr>
        <w:t>zabranjuje se distribucija, prodaja i iznajmljivanje maloljetnicima videograma čija kategorija nije primjerena dobi maloljetnika. Zabrana se odnosi i na prodaju putem poštanske narudžbe ili na drugi sličan način. Nadalje, zabranjeno je javno izlaganje i oglašavanje djela iz stavka 1. ovoga članka. Ova zabrana ne odnosi se na kategorizacijom dopuštenu prodaju i iznajmljivanje punoljetnim osobama unutar posebnih prodavaonica ili izdvojenih prostora. Kategorizacijom iz članka 1</w:t>
      </w:r>
      <w:r w:rsidR="005039CE" w:rsidRPr="00CE4732">
        <w:rPr>
          <w:rFonts w:eastAsia="Calibri"/>
          <w:lang w:eastAsia="en-US"/>
        </w:rPr>
        <w:t>7</w:t>
      </w:r>
      <w:r w:rsidRPr="00CE4732">
        <w:rPr>
          <w:rFonts w:eastAsia="Calibri"/>
          <w:lang w:eastAsia="en-US"/>
        </w:rPr>
        <w:t>. ovoga Zakona pobliže se uređuje način označivanja djela iz stavka 1. ovoga članka, koja moraju imati vidno upozorenje da je njihova distribucija, prodaja i iznajmljivanje zabranjena maloljetnim osobama. Zaštita maloljetnika od pristupa audiovizualnim sadržajima putem elektroničkih publikacija koji imaju obilježja utvrđena stavkom 1. ovoga članka ostvaruje se sukladno posebnim propisima.</w:t>
      </w:r>
    </w:p>
    <w:p w:rsidR="000324FF" w:rsidRPr="00CE4732" w:rsidRDefault="000324FF" w:rsidP="000324FF">
      <w:pPr>
        <w:spacing w:after="160"/>
        <w:jc w:val="both"/>
        <w:rPr>
          <w:rFonts w:eastAsia="Calibri"/>
          <w:lang w:eastAsia="en-US"/>
        </w:rPr>
      </w:pPr>
      <w:r w:rsidRPr="00CE4732">
        <w:rPr>
          <w:rFonts w:eastAsia="Calibri"/>
          <w:b/>
          <w:lang w:eastAsia="en-US"/>
        </w:rPr>
        <w:t xml:space="preserve">Člankom 19. </w:t>
      </w:r>
      <w:r w:rsidRPr="00CE4732">
        <w:rPr>
          <w:rFonts w:eastAsia="Calibri"/>
          <w:lang w:eastAsia="en-US"/>
        </w:rPr>
        <w:t xml:space="preserve">određeno je javno prikazivanje ili drugo prezentiranje stranog audiovizualnog djela na standardnome hrvatskom jeziku ili njegovim narječjima. Strano se audiovizualno djelo može u Republici Hrvatskoj javno prikazivati i ako nije prevedeno na standardni hrvatski jezik ‒ na smotrama, filmskim sajmovima, nacionalnim revijama, filmskim retrospektivama, festivalima i dr., a organizator događanja dužan je najkasnije sedam dana prije početka događanja obavijestiti Centar o održavanju takvoga događanja. Uporaba standardnoga hrvatskog jezika također nije obvezna prilikom distribucije i javnoga prikazivanja djela namijenjenih pripadnicima nacionalnih manjina.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20. </w:t>
      </w:r>
      <w:r w:rsidRPr="00CE4732">
        <w:rPr>
          <w:rFonts w:eastAsia="Calibri"/>
          <w:lang w:eastAsia="en-US"/>
        </w:rPr>
        <w:t>propisuje se mogućnost povezivanja kinoprikazivača u Republici Hrvatskoj u kinoprikazivačku mrežu radi primjene jedinstvenoga stručnog pristupa u obavljanju audiovizualne djelatnosti kao i djelatnost Centra u pogledu promicanja i razvoja te kinoprikazivačke mreže.</w:t>
      </w:r>
    </w:p>
    <w:p w:rsidR="000324FF" w:rsidRPr="00CE4732" w:rsidRDefault="000324FF" w:rsidP="000324FF">
      <w:pPr>
        <w:jc w:val="both"/>
        <w:rPr>
          <w:rFonts w:eastAsia="Calibri"/>
          <w:lang w:eastAsia="en-US"/>
        </w:rPr>
      </w:pPr>
      <w:r w:rsidRPr="00CE4732">
        <w:rPr>
          <w:rFonts w:eastAsia="Calibri"/>
          <w:b/>
          <w:bCs/>
          <w:lang w:eastAsia="en-US"/>
        </w:rPr>
        <w:t xml:space="preserve">Člankom 21. </w:t>
      </w:r>
      <w:r w:rsidRPr="00CE4732">
        <w:rPr>
          <w:rFonts w:eastAsia="Calibri"/>
          <w:bCs/>
          <w:lang w:eastAsia="en-US"/>
        </w:rPr>
        <w:t>propisano je da će d</w:t>
      </w:r>
      <w:r w:rsidRPr="00CE4732">
        <w:rPr>
          <w:rFonts w:eastAsia="Calibri"/>
          <w:lang w:eastAsia="en-US"/>
        </w:rPr>
        <w:t xml:space="preserve">istributeri sklopiti Sporazum s Centrom u kojem će utvrditi Opće uvjete za distribuciju audiovizualnih djela realiziranih iz Nacionalnoga programa. Nacrt Sporazuma dostavit će se prije njegova zaključivanja nadležnomu tijelu za zaštitu tržišnoga </w:t>
      </w:r>
      <w:r w:rsidRPr="00CE4732">
        <w:rPr>
          <w:rFonts w:eastAsia="Calibri"/>
          <w:lang w:eastAsia="en-US"/>
        </w:rPr>
        <w:lastRenderedPageBreak/>
        <w:t xml:space="preserve">natjecanja na mišljenje. Također je propisano da pravne osobe koje obavljaju audiovizualnu i komplementarnu djelatnost uzajamno povezane svojom upravnom i/ili vlasničkom strukturom ne smiju koristiti ovu pogodnost na način protivan općim propisima o zaštiti tržišnoga natjecanja. Za praćenje primjene Općih uvjeta za distribuciju audiovizualnih djela realiziranih iz Nacionalnoga programa i nadzor nad njom Centar će osnovati Povjerenstvo. </w:t>
      </w:r>
    </w:p>
    <w:p w:rsidR="000324FF" w:rsidRPr="00CE4732" w:rsidRDefault="000324FF" w:rsidP="000324FF">
      <w:pPr>
        <w:jc w:val="both"/>
        <w:rPr>
          <w:rFonts w:eastAsia="Calibri"/>
          <w:lang w:eastAsia="en-US"/>
        </w:rPr>
      </w:pP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22. </w:t>
      </w:r>
      <w:r w:rsidRPr="00CE4732">
        <w:rPr>
          <w:rFonts w:eastAsia="Calibri"/>
          <w:lang w:eastAsia="en-US"/>
        </w:rPr>
        <w:t>propisana je obveza vlasnika i drugih imatelja audiovizualnih djela i drugoga filmskog gradiva od povijesnoga, umjetničkoga, kulturnoga i znanstvenoga značenja ili od značenja za razvoj kinematografije za poduzimanje trajnih mjera za njihovu zaštitu i očuvanje te da se oni štite kao kulturno dobro i da se na njih primjenjuju propisi o zaštiti i očuvanju kulturnih dobara i arhivskoga gradiva.</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U Glavi IV. </w:t>
      </w:r>
      <w:r w:rsidR="00C44BEE" w:rsidRPr="00CE4732">
        <w:rPr>
          <w:rFonts w:eastAsia="Calibri"/>
          <w:b/>
          <w:bCs/>
          <w:lang w:eastAsia="en-US"/>
        </w:rPr>
        <w:t>Izvori f</w:t>
      </w:r>
      <w:r w:rsidRPr="00CE4732">
        <w:rPr>
          <w:rFonts w:eastAsia="Calibri"/>
          <w:b/>
          <w:bCs/>
          <w:lang w:eastAsia="en-US"/>
        </w:rPr>
        <w:t>inanciranj</w:t>
      </w:r>
      <w:r w:rsidR="006B1AE0" w:rsidRPr="00CE4732">
        <w:rPr>
          <w:rFonts w:eastAsia="Calibri"/>
          <w:b/>
          <w:bCs/>
          <w:lang w:eastAsia="en-US"/>
        </w:rPr>
        <w:t>a</w:t>
      </w:r>
      <w:r w:rsidRPr="00CE4732">
        <w:rPr>
          <w:rFonts w:eastAsia="Calibri"/>
          <w:b/>
          <w:bCs/>
          <w:lang w:eastAsia="en-US"/>
        </w:rPr>
        <w:t xml:space="preserve"> audiovizualn</w:t>
      </w:r>
      <w:r w:rsidR="006B1AE0" w:rsidRPr="00CE4732">
        <w:rPr>
          <w:rFonts w:eastAsia="Calibri"/>
          <w:b/>
          <w:bCs/>
          <w:lang w:eastAsia="en-US"/>
        </w:rPr>
        <w:t>ih</w:t>
      </w:r>
      <w:r w:rsidRPr="00CE4732">
        <w:rPr>
          <w:rFonts w:eastAsia="Calibri"/>
          <w:b/>
          <w:bCs/>
          <w:lang w:eastAsia="en-US"/>
        </w:rPr>
        <w:t xml:space="preserve"> djelatnosti </w:t>
      </w:r>
      <w:r w:rsidRPr="00CE4732">
        <w:rPr>
          <w:rFonts w:eastAsia="Calibri"/>
          <w:lang w:eastAsia="en-US"/>
        </w:rPr>
        <w:t>određuju se izvori sredstava</w:t>
      </w:r>
      <w:r w:rsidR="006B1AE0" w:rsidRPr="00CE4732">
        <w:rPr>
          <w:rFonts w:eastAsia="Calibri"/>
          <w:lang w:eastAsia="en-US"/>
        </w:rPr>
        <w:t xml:space="preserve"> za provedbu Nacionalnoga programa te izvori sredstava za financijske poticaje</w:t>
      </w:r>
      <w:r w:rsidRPr="00CE4732">
        <w:rPr>
          <w:rFonts w:eastAsia="Calibri"/>
          <w:lang w:eastAsia="en-US"/>
        </w:rPr>
        <w:t xml:space="preserve">. </w:t>
      </w:r>
    </w:p>
    <w:p w:rsidR="006F0CCB" w:rsidRPr="00CE4732" w:rsidRDefault="000324FF" w:rsidP="000324FF">
      <w:pPr>
        <w:jc w:val="both"/>
        <w:rPr>
          <w:rFonts w:eastAsia="Calibri"/>
          <w:lang w:eastAsia="en-US"/>
        </w:rPr>
      </w:pPr>
      <w:r w:rsidRPr="00CE4732">
        <w:rPr>
          <w:rFonts w:eastAsia="Calibri"/>
          <w:b/>
          <w:bCs/>
          <w:lang w:eastAsia="en-US"/>
        </w:rPr>
        <w:t xml:space="preserve">Člankom 23. </w:t>
      </w:r>
      <w:r w:rsidRPr="00CE4732">
        <w:rPr>
          <w:rFonts w:eastAsia="Calibri"/>
          <w:lang w:eastAsia="en-US"/>
        </w:rPr>
        <w:t>određuju se izvori sredstava za financiranje Nacionalnoga programa – iz Državnog</w:t>
      </w:r>
      <w:r w:rsidR="00836950">
        <w:rPr>
          <w:rFonts w:eastAsia="Calibri"/>
          <w:lang w:eastAsia="en-US"/>
        </w:rPr>
        <w:t>a</w:t>
      </w:r>
      <w:r w:rsidRPr="00CE4732">
        <w:rPr>
          <w:rFonts w:eastAsia="Calibri"/>
          <w:lang w:eastAsia="en-US"/>
        </w:rPr>
        <w:t xml:space="preserve"> proračuna te iz dijela ukupnoga godišnjeg bruto prihoda ostvarenoga obavljanjem audiovizualnih djelatnosti – Hrvatske radiotelevizije 2 %, nakladnika televizijskih programa na nacionalnoj razini 0,8 %, nakladnika televizijskih programa na regionalnoj ili gradskoj razini čije područje pokrivanja obuhvaća više od 750.000 stanovnika 0,5 %, pružatelja medijskih usluga na zahtjev 2 %, pružatelja medijskih usluga koji imaju dopuštenje za satelitski, internetski, kabelski prijenos i druge dopuštene oblike prijenosa audiovizualnoga programa 0,5 %, kinoprikazivača 0,1 %, kao i operatora javnih komunikacijskih mreža, uključujući operatore usluga pristupa internetu 0,1 %. Sredstva se također mogu osiguravati iz Državnoga proračuna, proračuna jedinica lokalne i područne (regionalne) samouprave, međunarodnih fondova, donacija, kao i iz dijela prikupljenih naknada za privatno i drugo vlastito korištenje audiovizualnih djela. Navedene osobe dužne su najkasnije do kraja travnja svake godine za prethodnu kalendarsku godinu dostaviti Centru podatke o ukupnome godišnjem bruto prihodu, a u protivnom će Centar za izračun koristiti javno objavljena godišnja financijska izvješća koja su navedene osobe predale nadležnoj financijskoj agenciji. Centar ima pravo dostavljene podatke dati na provjeru ovlaštenomu revizoru. Sredstva se uplaćuju Centru tromjesečno.</w:t>
      </w:r>
    </w:p>
    <w:p w:rsidR="000324FF" w:rsidRPr="00CE4732" w:rsidRDefault="00EC025F" w:rsidP="000324FF">
      <w:pPr>
        <w:jc w:val="both"/>
        <w:rPr>
          <w:rFonts w:eastAsia="Calibri"/>
          <w:lang w:eastAsia="en-US"/>
        </w:rPr>
      </w:pPr>
      <w:r w:rsidRPr="00CE4732">
        <w:rPr>
          <w:rFonts w:eastAsia="Calibri"/>
          <w:b/>
          <w:lang w:eastAsia="en-US"/>
        </w:rPr>
        <w:t xml:space="preserve">Člankom 24. </w:t>
      </w:r>
      <w:r w:rsidRPr="00CE4732">
        <w:rPr>
          <w:rFonts w:eastAsia="Calibri"/>
          <w:lang w:eastAsia="en-US"/>
        </w:rPr>
        <w:t>propisuje se da će financijski poticaj iz članka 10. stavka 1. izvršit</w:t>
      </w:r>
      <w:r w:rsidR="00811478" w:rsidRPr="00CE4732">
        <w:rPr>
          <w:rFonts w:eastAsia="Calibri"/>
          <w:lang w:eastAsia="en-US"/>
        </w:rPr>
        <w:t>i</w:t>
      </w:r>
      <w:r w:rsidRPr="00CE4732">
        <w:rPr>
          <w:rFonts w:eastAsia="Calibri"/>
          <w:lang w:eastAsia="en-US"/>
        </w:rPr>
        <w:t xml:space="preserve"> Ministarstvo kulture na teret Državnoga proračuna u okviru osiguranih sredstava namijenjenih za mjere poticaja</w:t>
      </w:r>
      <w:r w:rsidR="00811478" w:rsidRPr="00CE4732">
        <w:rPr>
          <w:rFonts w:eastAsia="Calibri"/>
          <w:lang w:eastAsia="en-US"/>
        </w:rPr>
        <w:t xml:space="preserve"> i iz drugih izvora sukladno zakonu</w:t>
      </w:r>
      <w:r w:rsidRPr="00CE4732">
        <w:rPr>
          <w:rFonts w:eastAsia="Calibri"/>
          <w:lang w:eastAsia="en-US"/>
        </w:rPr>
        <w:t>.</w:t>
      </w:r>
    </w:p>
    <w:p w:rsidR="000324FF" w:rsidRPr="00CE4732" w:rsidRDefault="000324FF" w:rsidP="000324FF">
      <w:pPr>
        <w:spacing w:after="160"/>
        <w:jc w:val="both"/>
        <w:rPr>
          <w:rFonts w:eastAsia="Calibri"/>
          <w:lang w:eastAsia="en-US"/>
        </w:rPr>
      </w:pPr>
      <w:r w:rsidRPr="00CE4732">
        <w:rPr>
          <w:rFonts w:eastAsia="Calibri"/>
          <w:b/>
          <w:bCs/>
          <w:lang w:eastAsia="en-US"/>
        </w:rPr>
        <w:t>U Glavi V. Hrvatski audiovizualni centar (članci 2</w:t>
      </w:r>
      <w:r w:rsidR="00EC025F" w:rsidRPr="00CE4732">
        <w:rPr>
          <w:rFonts w:eastAsia="Calibri"/>
          <w:b/>
          <w:bCs/>
          <w:lang w:eastAsia="en-US"/>
        </w:rPr>
        <w:t>5</w:t>
      </w:r>
      <w:r w:rsidRPr="00CE4732">
        <w:rPr>
          <w:rFonts w:eastAsia="Calibri"/>
          <w:b/>
          <w:bCs/>
          <w:lang w:eastAsia="en-US"/>
        </w:rPr>
        <w:t>. do 4</w:t>
      </w:r>
      <w:r w:rsidR="00EC025F" w:rsidRPr="00CE4732">
        <w:rPr>
          <w:rFonts w:eastAsia="Calibri"/>
          <w:b/>
          <w:bCs/>
          <w:lang w:eastAsia="en-US"/>
        </w:rPr>
        <w:t>1</w:t>
      </w:r>
      <w:r w:rsidRPr="00CE4732">
        <w:rPr>
          <w:rFonts w:eastAsia="Calibri"/>
          <w:b/>
          <w:bCs/>
          <w:lang w:eastAsia="en-US"/>
        </w:rPr>
        <w:t xml:space="preserve">.) </w:t>
      </w:r>
      <w:r w:rsidRPr="00CE4732">
        <w:rPr>
          <w:rFonts w:eastAsia="Calibri"/>
          <w:bCs/>
          <w:lang w:eastAsia="en-US"/>
        </w:rPr>
        <w:t xml:space="preserve">uređen je rad </w:t>
      </w:r>
      <w:r w:rsidRPr="00CE4732">
        <w:rPr>
          <w:rFonts w:eastAsia="Calibri"/>
          <w:lang w:eastAsia="en-US"/>
        </w:rPr>
        <w:t xml:space="preserve">Hrvatskog audiovizualnog centra, određuje se njegova djelatnost, sredstva za rad, način ustrojstva i upravljanja, tijela Centra te nadzor nad zakonitošću rada i sprječavanje sukoba interesa.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AA770C" w:rsidRPr="00CE4732">
        <w:rPr>
          <w:rFonts w:eastAsia="Calibri"/>
          <w:b/>
          <w:bCs/>
          <w:lang w:eastAsia="en-US"/>
        </w:rPr>
        <w:t>2</w:t>
      </w:r>
      <w:r w:rsidR="00EC025F" w:rsidRPr="00CE4732">
        <w:rPr>
          <w:rFonts w:eastAsia="Calibri"/>
          <w:b/>
          <w:bCs/>
          <w:lang w:eastAsia="en-US"/>
        </w:rPr>
        <w:t>5</w:t>
      </w:r>
      <w:r w:rsidRPr="00CE4732">
        <w:rPr>
          <w:rFonts w:eastAsia="Calibri"/>
          <w:b/>
          <w:bCs/>
          <w:lang w:eastAsia="en-US"/>
        </w:rPr>
        <w:t xml:space="preserve">. </w:t>
      </w:r>
      <w:r w:rsidRPr="00CE4732">
        <w:rPr>
          <w:rFonts w:eastAsia="Calibri"/>
          <w:lang w:eastAsia="en-US"/>
        </w:rPr>
        <w:t xml:space="preserve">propisuje se </w:t>
      </w:r>
      <w:r w:rsidR="00AA770C" w:rsidRPr="00CE4732">
        <w:rPr>
          <w:rFonts w:eastAsia="Calibri"/>
          <w:lang w:eastAsia="en-US"/>
        </w:rPr>
        <w:t xml:space="preserve">da je </w:t>
      </w:r>
      <w:r w:rsidRPr="00CE4732">
        <w:rPr>
          <w:rFonts w:eastAsia="Calibri"/>
          <w:lang w:eastAsia="en-US"/>
        </w:rPr>
        <w:t>Hrvatsk</w:t>
      </w:r>
      <w:r w:rsidR="00AA770C" w:rsidRPr="00CE4732">
        <w:rPr>
          <w:rFonts w:eastAsia="Calibri"/>
          <w:lang w:eastAsia="en-US"/>
        </w:rPr>
        <w:t>i</w:t>
      </w:r>
      <w:r w:rsidRPr="00CE4732">
        <w:rPr>
          <w:rFonts w:eastAsia="Calibri"/>
          <w:lang w:eastAsia="en-US"/>
        </w:rPr>
        <w:t xml:space="preserve"> audiovizualn</w:t>
      </w:r>
      <w:r w:rsidR="00AA770C" w:rsidRPr="00CE4732">
        <w:rPr>
          <w:rFonts w:eastAsia="Calibri"/>
          <w:lang w:eastAsia="en-US"/>
        </w:rPr>
        <w:t>i</w:t>
      </w:r>
      <w:r w:rsidRPr="00CE4732">
        <w:rPr>
          <w:rFonts w:eastAsia="Calibri"/>
          <w:lang w:eastAsia="en-US"/>
        </w:rPr>
        <w:t xml:space="preserve"> cent</w:t>
      </w:r>
      <w:r w:rsidR="006B1AE0" w:rsidRPr="00CE4732">
        <w:rPr>
          <w:rFonts w:eastAsia="Calibri"/>
          <w:lang w:eastAsia="en-US"/>
        </w:rPr>
        <w:t>a</w:t>
      </w:r>
      <w:r w:rsidRPr="00CE4732">
        <w:rPr>
          <w:rFonts w:eastAsia="Calibri"/>
          <w:lang w:eastAsia="en-US"/>
        </w:rPr>
        <w:t xml:space="preserve">r </w:t>
      </w:r>
      <w:r w:rsidR="00AA770C" w:rsidRPr="00CE4732">
        <w:rPr>
          <w:rFonts w:eastAsia="Calibri"/>
          <w:lang w:eastAsia="en-US"/>
        </w:rPr>
        <w:t xml:space="preserve">pravna osoba kojoj je osnivač </w:t>
      </w:r>
      <w:r w:rsidRPr="00CE4732">
        <w:rPr>
          <w:rFonts w:eastAsia="Calibri"/>
          <w:lang w:eastAsia="en-US"/>
        </w:rPr>
        <w:t>Republik</w:t>
      </w:r>
      <w:r w:rsidR="00AA770C" w:rsidRPr="00CE4732">
        <w:rPr>
          <w:rFonts w:eastAsia="Calibri"/>
          <w:lang w:eastAsia="en-US"/>
        </w:rPr>
        <w:t>a</w:t>
      </w:r>
      <w:r w:rsidRPr="00CE4732">
        <w:rPr>
          <w:rFonts w:eastAsia="Calibri"/>
          <w:lang w:eastAsia="en-US"/>
        </w:rPr>
        <w:t xml:space="preserve"> Hrvatsk</w:t>
      </w:r>
      <w:r w:rsidR="00AA770C" w:rsidRPr="00CE4732">
        <w:rPr>
          <w:rFonts w:eastAsia="Calibri"/>
          <w:lang w:eastAsia="en-US"/>
        </w:rPr>
        <w:t xml:space="preserve">a te da sustavno potiče audiovizualno stvaralaštvo, a u provedbi Zakona obavlja propisanu djelatnost. Također je propisano da se djelatnost centra može </w:t>
      </w:r>
      <w:r w:rsidRPr="00CE4732">
        <w:rPr>
          <w:rFonts w:eastAsia="Calibri"/>
          <w:lang w:eastAsia="en-US"/>
        </w:rPr>
        <w:t>pobliže odre</w:t>
      </w:r>
      <w:r w:rsidR="00AA770C" w:rsidRPr="00CE4732">
        <w:rPr>
          <w:rFonts w:eastAsia="Calibri"/>
          <w:lang w:eastAsia="en-US"/>
        </w:rPr>
        <w:t>diti</w:t>
      </w:r>
      <w:r w:rsidRPr="00CE4732">
        <w:rPr>
          <w:rFonts w:eastAsia="Calibri"/>
          <w:lang w:eastAsia="en-US"/>
        </w:rPr>
        <w:t xml:space="preserve"> Statutom</w:t>
      </w:r>
      <w:r w:rsidR="006B1AE0" w:rsidRPr="00CE4732">
        <w:rPr>
          <w:rFonts w:eastAsia="Calibri"/>
          <w:lang w:eastAsia="en-US"/>
        </w:rPr>
        <w:t xml:space="preserve"> te da osnivačka prava i obveze nad Centrom u ime Republike Hrvatske ostvaruje Ministarstvo kulture </w:t>
      </w:r>
      <w:r w:rsidRPr="00CE4732">
        <w:rPr>
          <w:rFonts w:eastAsia="Calibri"/>
          <w:lang w:eastAsia="en-US"/>
        </w:rPr>
        <w:t xml:space="preserve">. </w:t>
      </w:r>
    </w:p>
    <w:p w:rsidR="000324FF" w:rsidRPr="00CE4732" w:rsidRDefault="000324FF" w:rsidP="000324FF">
      <w:pPr>
        <w:spacing w:after="160"/>
        <w:jc w:val="both"/>
        <w:rPr>
          <w:rFonts w:eastAsia="Calibri"/>
          <w:lang w:eastAsia="en-US"/>
        </w:rPr>
      </w:pPr>
      <w:r w:rsidRPr="00CE4732">
        <w:rPr>
          <w:rFonts w:eastAsia="Calibri"/>
          <w:b/>
          <w:lang w:eastAsia="en-US"/>
        </w:rPr>
        <w:t xml:space="preserve">Člankom </w:t>
      </w:r>
      <w:r w:rsidR="00AA770C" w:rsidRPr="00CE4732">
        <w:rPr>
          <w:rFonts w:eastAsia="Calibri"/>
          <w:b/>
          <w:lang w:eastAsia="en-US"/>
        </w:rPr>
        <w:t>2</w:t>
      </w:r>
      <w:r w:rsidR="00EC025F" w:rsidRPr="00CE4732">
        <w:rPr>
          <w:rFonts w:eastAsia="Calibri"/>
          <w:b/>
          <w:lang w:eastAsia="en-US"/>
        </w:rPr>
        <w:t>6</w:t>
      </w:r>
      <w:r w:rsidRPr="00CE4732">
        <w:rPr>
          <w:rFonts w:eastAsia="Calibri"/>
          <w:b/>
          <w:lang w:eastAsia="en-US"/>
        </w:rPr>
        <w:t xml:space="preserve">. </w:t>
      </w:r>
      <w:r w:rsidRPr="00CE4732">
        <w:rPr>
          <w:rFonts w:eastAsia="Calibri"/>
          <w:lang w:eastAsia="en-US"/>
        </w:rPr>
        <w:t xml:space="preserve">određeno je da se sredstva za rad Centra, uključujući sredstva za plaće </w:t>
      </w:r>
      <w:r w:rsidR="00AA770C" w:rsidRPr="00CE4732">
        <w:rPr>
          <w:rFonts w:eastAsia="Calibri"/>
          <w:lang w:eastAsia="en-US"/>
        </w:rPr>
        <w:t xml:space="preserve">i materijalne troškove </w:t>
      </w:r>
      <w:r w:rsidRPr="00CE4732">
        <w:rPr>
          <w:rFonts w:eastAsia="Calibri"/>
          <w:lang w:eastAsia="en-US"/>
        </w:rPr>
        <w:t xml:space="preserve">osiguravaju iz Državnoga proračuna u skladu s godišnjim financijskim planom, dok se sredstva za provedbu Nacionalnoga programa i poticanje ulaganja u proizvodnju audiovizualnih djela osiguravaju iz sredstava Državnoga proračuna, članka </w:t>
      </w:r>
      <w:r w:rsidR="006B1AE0" w:rsidRPr="00CE4732">
        <w:rPr>
          <w:rFonts w:eastAsia="Calibri"/>
          <w:lang w:eastAsia="en-US"/>
        </w:rPr>
        <w:t>23</w:t>
      </w:r>
      <w:r w:rsidRPr="00CE4732">
        <w:rPr>
          <w:rFonts w:eastAsia="Calibri"/>
          <w:lang w:eastAsia="en-US"/>
        </w:rPr>
        <w:t>.</w:t>
      </w:r>
      <w:r w:rsidR="00AA770C" w:rsidRPr="00CE4732">
        <w:rPr>
          <w:rFonts w:eastAsia="Calibri"/>
          <w:lang w:eastAsia="en-US"/>
        </w:rPr>
        <w:t>, 2</w:t>
      </w:r>
      <w:r w:rsidR="006B1AE0" w:rsidRPr="00CE4732">
        <w:rPr>
          <w:rFonts w:eastAsia="Calibri"/>
          <w:lang w:eastAsia="en-US"/>
        </w:rPr>
        <w:t>4</w:t>
      </w:r>
      <w:r w:rsidR="00AA770C" w:rsidRPr="00CE4732">
        <w:rPr>
          <w:rFonts w:eastAsia="Calibri"/>
          <w:lang w:eastAsia="en-US"/>
        </w:rPr>
        <w:t>.</w:t>
      </w:r>
      <w:r w:rsidRPr="00CE4732">
        <w:rPr>
          <w:rFonts w:eastAsia="Calibri"/>
          <w:lang w:eastAsia="en-US"/>
        </w:rPr>
        <w:t xml:space="preserve"> i 3</w:t>
      </w:r>
      <w:r w:rsidR="006B1AE0" w:rsidRPr="00CE4732">
        <w:rPr>
          <w:rFonts w:eastAsia="Calibri"/>
          <w:lang w:eastAsia="en-US"/>
        </w:rPr>
        <w:t>7</w:t>
      </w:r>
      <w:r w:rsidRPr="00CE4732">
        <w:rPr>
          <w:rFonts w:eastAsia="Calibri"/>
          <w:lang w:eastAsia="en-US"/>
        </w:rPr>
        <w:t xml:space="preserve">. </w:t>
      </w:r>
      <w:r w:rsidR="00AA770C" w:rsidRPr="00CE4732">
        <w:rPr>
          <w:rFonts w:eastAsia="Calibri"/>
          <w:lang w:eastAsia="en-US"/>
        </w:rPr>
        <w:t xml:space="preserve">stavka 2. </w:t>
      </w:r>
      <w:r w:rsidRPr="00CE4732">
        <w:rPr>
          <w:rFonts w:eastAsia="Calibri"/>
          <w:lang w:eastAsia="en-US"/>
        </w:rPr>
        <w:t xml:space="preserve">Zakona te iz drugih izvora. </w:t>
      </w:r>
    </w:p>
    <w:p w:rsidR="000324FF" w:rsidRPr="00CE4732" w:rsidRDefault="000324FF" w:rsidP="000324FF">
      <w:pPr>
        <w:spacing w:after="160"/>
        <w:jc w:val="both"/>
        <w:rPr>
          <w:rFonts w:eastAsia="Calibri"/>
          <w:lang w:eastAsia="en-US"/>
        </w:rPr>
      </w:pPr>
      <w:r w:rsidRPr="00CE4732">
        <w:rPr>
          <w:rFonts w:eastAsia="Calibri"/>
          <w:b/>
          <w:bCs/>
          <w:lang w:eastAsia="en-US"/>
        </w:rPr>
        <w:lastRenderedPageBreak/>
        <w:t xml:space="preserve">Člankom </w:t>
      </w:r>
      <w:r w:rsidR="00AA770C" w:rsidRPr="00CE4732">
        <w:rPr>
          <w:rFonts w:eastAsia="Calibri"/>
          <w:b/>
          <w:bCs/>
          <w:lang w:eastAsia="en-US"/>
        </w:rPr>
        <w:t>2</w:t>
      </w:r>
      <w:r w:rsidR="00EC025F" w:rsidRPr="00CE4732">
        <w:rPr>
          <w:rFonts w:eastAsia="Calibri"/>
          <w:b/>
          <w:bCs/>
          <w:lang w:eastAsia="en-US"/>
        </w:rPr>
        <w:t>7</w:t>
      </w:r>
      <w:r w:rsidRPr="00CE4732">
        <w:rPr>
          <w:rFonts w:eastAsia="Calibri"/>
          <w:b/>
          <w:bCs/>
          <w:lang w:eastAsia="en-US"/>
        </w:rPr>
        <w:t xml:space="preserve">. </w:t>
      </w:r>
      <w:r w:rsidRPr="00CE4732">
        <w:rPr>
          <w:rFonts w:eastAsia="Calibri"/>
          <w:lang w:eastAsia="en-US"/>
        </w:rPr>
        <w:t xml:space="preserve">određuju se tijela Centra: Upravni odbor, ravnatelj </w:t>
      </w:r>
      <w:r w:rsidR="00783029" w:rsidRPr="00CE4732">
        <w:rPr>
          <w:rFonts w:eastAsia="Calibri"/>
          <w:lang w:eastAsia="en-US"/>
        </w:rPr>
        <w:t xml:space="preserve">Centra </w:t>
      </w:r>
      <w:r w:rsidRPr="00CE4732">
        <w:rPr>
          <w:rFonts w:eastAsia="Calibri"/>
          <w:lang w:eastAsia="en-US"/>
        </w:rPr>
        <w:t>i Hrvatsko audiovizualno vijeće.</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AA770C" w:rsidRPr="00CE4732">
        <w:rPr>
          <w:rFonts w:eastAsia="Calibri"/>
          <w:b/>
          <w:bCs/>
          <w:lang w:eastAsia="en-US"/>
        </w:rPr>
        <w:t>2</w:t>
      </w:r>
      <w:r w:rsidR="00EC025F" w:rsidRPr="00CE4732">
        <w:rPr>
          <w:rFonts w:eastAsia="Calibri"/>
          <w:b/>
          <w:bCs/>
          <w:lang w:eastAsia="en-US"/>
        </w:rPr>
        <w:t>8</w:t>
      </w:r>
      <w:r w:rsidRPr="00CE4732">
        <w:rPr>
          <w:rFonts w:eastAsia="Calibri"/>
          <w:b/>
          <w:bCs/>
          <w:lang w:eastAsia="en-US"/>
        </w:rPr>
        <w:t xml:space="preserve">. </w:t>
      </w:r>
      <w:r w:rsidRPr="00CE4732">
        <w:rPr>
          <w:rFonts w:eastAsia="Calibri"/>
          <w:lang w:eastAsia="en-US"/>
        </w:rPr>
        <w:t xml:space="preserve">propisano je da Centrom upravlja Upravni odbor koji se sastoji od 5 članova od kojih predsjednika i tri člana imenuje ministar kulture na prijedlog umjetničkih strukovnih udruga i ustanova iz područja audiovizualnih djelatnosti na temelju javnoga poziva, a jedan je član predstavnik zaposlenika koji se bira </w:t>
      </w:r>
      <w:r w:rsidR="00783029" w:rsidRPr="00CE4732">
        <w:rPr>
          <w:rFonts w:eastAsia="Calibri"/>
          <w:lang w:eastAsia="en-US"/>
        </w:rPr>
        <w:t xml:space="preserve">i razrješava </w:t>
      </w:r>
      <w:r w:rsidRPr="00CE4732">
        <w:rPr>
          <w:rFonts w:eastAsia="Calibri"/>
          <w:lang w:eastAsia="en-US"/>
        </w:rPr>
        <w:t>suklad</w:t>
      </w:r>
      <w:r w:rsidR="00783029" w:rsidRPr="00CE4732">
        <w:rPr>
          <w:rFonts w:eastAsia="Calibri"/>
          <w:lang w:eastAsia="en-US"/>
        </w:rPr>
        <w:t>no posebnomu propisu</w:t>
      </w:r>
      <w:r w:rsidRPr="00CE4732">
        <w:rPr>
          <w:rFonts w:eastAsia="Calibri"/>
          <w:lang w:eastAsia="en-US"/>
        </w:rPr>
        <w:t xml:space="preserve">. Njihov mandat traje 4 godine i ne mogu biti imenovani u druga tijela Centra.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AA770C" w:rsidRPr="00CE4732">
        <w:rPr>
          <w:rFonts w:eastAsia="Calibri"/>
          <w:b/>
          <w:bCs/>
          <w:lang w:eastAsia="en-US"/>
        </w:rPr>
        <w:t>2</w:t>
      </w:r>
      <w:r w:rsidR="00EC025F" w:rsidRPr="00CE4732">
        <w:rPr>
          <w:rFonts w:eastAsia="Calibri"/>
          <w:b/>
          <w:bCs/>
          <w:lang w:eastAsia="en-US"/>
        </w:rPr>
        <w:t>9</w:t>
      </w:r>
      <w:r w:rsidRPr="00CE4732">
        <w:rPr>
          <w:rFonts w:eastAsia="Calibri"/>
          <w:b/>
          <w:bCs/>
          <w:lang w:eastAsia="en-US"/>
        </w:rPr>
        <w:t xml:space="preserve">. </w:t>
      </w:r>
      <w:r w:rsidRPr="00CE4732">
        <w:rPr>
          <w:rFonts w:eastAsia="Calibri"/>
          <w:lang w:eastAsia="en-US"/>
        </w:rPr>
        <w:t>propisuje se djelokrug Upravnoga odbora: on nadzire poslovanje Centra i usklađenost poslovanja sa zakonima, uz prethodnu suglasnost Ministarstva kulture donosi Statut, donosi opće akte Centra, imenuje i razrješuje ravnatelja, donosi godišnji financijski plan uz suglasnost Ministarstva kulture, raspravlja o godišnjem obračunu, donosi programe rada i razvoja te nadzire njihovo izvršavanje i dr.</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EC025F" w:rsidRPr="00CE4732">
        <w:rPr>
          <w:rFonts w:eastAsia="Calibri"/>
          <w:b/>
          <w:bCs/>
          <w:lang w:eastAsia="en-US"/>
        </w:rPr>
        <w:t>30</w:t>
      </w:r>
      <w:r w:rsidRPr="00CE4732">
        <w:rPr>
          <w:rFonts w:eastAsia="Calibri"/>
          <w:b/>
          <w:bCs/>
          <w:lang w:eastAsia="en-US"/>
        </w:rPr>
        <w:t xml:space="preserve">. </w:t>
      </w:r>
      <w:r w:rsidRPr="00CE4732">
        <w:rPr>
          <w:rFonts w:eastAsia="Calibri"/>
          <w:lang w:eastAsia="en-US"/>
        </w:rPr>
        <w:t xml:space="preserve">propisano je da je </w:t>
      </w:r>
      <w:r w:rsidR="00260893" w:rsidRPr="00CE4732">
        <w:rPr>
          <w:rFonts w:eastAsia="Calibri"/>
          <w:lang w:eastAsia="en-US"/>
        </w:rPr>
        <w:t xml:space="preserve">ravnatelj </w:t>
      </w:r>
      <w:r w:rsidR="00783029" w:rsidRPr="00CE4732">
        <w:rPr>
          <w:rFonts w:eastAsia="Calibri"/>
          <w:lang w:eastAsia="en-US"/>
        </w:rPr>
        <w:t xml:space="preserve">Centra </w:t>
      </w:r>
      <w:r w:rsidR="00260893" w:rsidRPr="00CE4732">
        <w:rPr>
          <w:rFonts w:eastAsia="Calibri"/>
          <w:lang w:eastAsia="en-US"/>
        </w:rPr>
        <w:t>rukovodi Centrom</w:t>
      </w:r>
      <w:r w:rsidRPr="00CE4732">
        <w:rPr>
          <w:rFonts w:eastAsia="Calibri"/>
          <w:lang w:eastAsia="en-US"/>
        </w:rPr>
        <w:t xml:space="preserve">, </w:t>
      </w:r>
      <w:r w:rsidR="00260893" w:rsidRPr="00CE4732">
        <w:rPr>
          <w:rFonts w:eastAsia="Calibri"/>
          <w:lang w:eastAsia="en-US"/>
        </w:rPr>
        <w:t xml:space="preserve">da se </w:t>
      </w:r>
      <w:r w:rsidRPr="00CE4732">
        <w:rPr>
          <w:rFonts w:eastAsia="Calibri"/>
          <w:lang w:eastAsia="en-US"/>
        </w:rPr>
        <w:t>imenuje na četiri godine, a natječaj za njegovo imenovanje raspisuje i provodi Upravni odbor sukladno zakonu i Statutu.</w:t>
      </w:r>
      <w:r w:rsidR="00260893" w:rsidRPr="00CE4732">
        <w:rPr>
          <w:rFonts w:eastAsia="Calibri"/>
          <w:lang w:eastAsia="en-US"/>
        </w:rPr>
        <w:t xml:space="preserve"> Također je propisano da </w:t>
      </w:r>
      <w:r w:rsidR="00A84367" w:rsidRPr="00CE4732">
        <w:rPr>
          <w:rFonts w:eastAsia="Calibri"/>
          <w:lang w:eastAsia="en-US"/>
        </w:rPr>
        <w:t>ako Upravni odbor ne obavi razrješenje ravnatelja Centra kojemu je istekao mandat ili ne ovlast</w:t>
      </w:r>
      <w:r w:rsidR="00783029" w:rsidRPr="00CE4732">
        <w:rPr>
          <w:rFonts w:eastAsia="Calibri"/>
          <w:lang w:eastAsia="en-US"/>
        </w:rPr>
        <w:t>i</w:t>
      </w:r>
      <w:r w:rsidR="00A84367" w:rsidRPr="00CE4732">
        <w:rPr>
          <w:rFonts w:eastAsia="Calibri"/>
          <w:lang w:eastAsia="en-US"/>
        </w:rPr>
        <w:t xml:space="preserve"> vršitelja dužnosti ravnatelja Centra</w:t>
      </w:r>
      <w:r w:rsidR="00783029" w:rsidRPr="00CE4732">
        <w:rPr>
          <w:rFonts w:eastAsia="Calibri"/>
          <w:lang w:eastAsia="en-US"/>
        </w:rPr>
        <w:t>,</w:t>
      </w:r>
      <w:r w:rsidR="00A84367" w:rsidRPr="00CE4732">
        <w:rPr>
          <w:rFonts w:eastAsia="Calibri"/>
          <w:lang w:eastAsia="en-US"/>
        </w:rPr>
        <w:t xml:space="preserve"> Ministarstvo kulture razriješit će dužnosti ravnatelja Centra i imenovati vršitelja dužnosti ravnatelja Centra bez provođenja javnog natječaja do imenovanja ravnatelja Centra, odnosno vršitelja dužnosti ravnatelja Centra od strane Upravnog odbora</w:t>
      </w:r>
      <w:r w:rsidR="00B97A59">
        <w:rPr>
          <w:rFonts w:eastAsia="Calibri"/>
          <w:lang w:eastAsia="en-US"/>
        </w:rPr>
        <w:t>.</w:t>
      </w:r>
    </w:p>
    <w:p w:rsidR="000324FF" w:rsidRPr="00CE4732" w:rsidRDefault="000324FF" w:rsidP="000324FF">
      <w:pPr>
        <w:spacing w:after="160"/>
        <w:jc w:val="both"/>
        <w:rPr>
          <w:rFonts w:eastAsia="Calibri"/>
          <w:b/>
          <w:bCs/>
          <w:lang w:eastAsia="en-US"/>
        </w:rPr>
      </w:pPr>
      <w:r w:rsidRPr="00CE4732">
        <w:rPr>
          <w:rFonts w:eastAsia="Calibri"/>
          <w:b/>
          <w:bCs/>
          <w:lang w:eastAsia="en-US"/>
        </w:rPr>
        <w:t xml:space="preserve">Člankom </w:t>
      </w:r>
      <w:r w:rsidR="00A84367" w:rsidRPr="00CE4732">
        <w:rPr>
          <w:rFonts w:eastAsia="Calibri"/>
          <w:b/>
          <w:bCs/>
          <w:lang w:eastAsia="en-US"/>
        </w:rPr>
        <w:t>3</w:t>
      </w:r>
      <w:r w:rsidR="00EC025F" w:rsidRPr="00CE4732">
        <w:rPr>
          <w:rFonts w:eastAsia="Calibri"/>
          <w:b/>
          <w:bCs/>
          <w:lang w:eastAsia="en-US"/>
        </w:rPr>
        <w:t>1</w:t>
      </w:r>
      <w:r w:rsidRPr="00CE4732">
        <w:rPr>
          <w:rFonts w:eastAsia="Calibri"/>
          <w:b/>
          <w:bCs/>
          <w:lang w:eastAsia="en-US"/>
        </w:rPr>
        <w:t xml:space="preserve">. </w:t>
      </w:r>
      <w:r w:rsidRPr="00CE4732">
        <w:rPr>
          <w:rFonts w:eastAsia="Calibri"/>
          <w:lang w:eastAsia="en-US"/>
        </w:rPr>
        <w:t xml:space="preserve">propisani su uvjeti za </w:t>
      </w:r>
      <w:r w:rsidR="00A84367" w:rsidRPr="00CE4732">
        <w:rPr>
          <w:rFonts w:eastAsia="Calibri"/>
          <w:lang w:eastAsia="en-US"/>
        </w:rPr>
        <w:t xml:space="preserve">imenovanje </w:t>
      </w:r>
      <w:r w:rsidRPr="00CE4732">
        <w:rPr>
          <w:rFonts w:eastAsia="Calibri"/>
          <w:lang w:eastAsia="en-US"/>
        </w:rPr>
        <w:t>ravnatelja</w:t>
      </w:r>
      <w:r w:rsidR="00783029" w:rsidRPr="00CE4732">
        <w:rPr>
          <w:rFonts w:eastAsia="Calibri"/>
          <w:lang w:eastAsia="en-US"/>
        </w:rPr>
        <w:t xml:space="preserve"> Centra</w:t>
      </w:r>
      <w:r w:rsidRPr="00CE4732">
        <w:rPr>
          <w:rFonts w:eastAsia="Calibri"/>
          <w:lang w:eastAsia="en-US"/>
        </w:rPr>
        <w:t xml:space="preserve">. Za ravnatelja </w:t>
      </w:r>
      <w:r w:rsidR="00783029" w:rsidRPr="00CE4732">
        <w:rPr>
          <w:rFonts w:eastAsia="Calibri"/>
          <w:lang w:eastAsia="en-US"/>
        </w:rPr>
        <w:t xml:space="preserve">Centra </w:t>
      </w:r>
      <w:r w:rsidRPr="00CE4732">
        <w:rPr>
          <w:rFonts w:eastAsia="Calibri"/>
          <w:lang w:eastAsia="en-US"/>
        </w:rPr>
        <w:t xml:space="preserve">može biti imenovana osoba koja ima završen sveučilišni diplomski studij ili s njim izjednačen studij, 5 godina </w:t>
      </w:r>
      <w:r w:rsidR="00783029" w:rsidRPr="00CE4732">
        <w:rPr>
          <w:rFonts w:eastAsia="Calibri"/>
          <w:lang w:eastAsia="en-US"/>
        </w:rPr>
        <w:t>rada</w:t>
      </w:r>
      <w:r w:rsidRPr="00CE4732">
        <w:rPr>
          <w:rFonts w:eastAsia="Calibri"/>
          <w:lang w:eastAsia="en-US"/>
        </w:rPr>
        <w:t xml:space="preserve"> u području audiovizualnih djelatnosti, znanje najmanje jednoga svjetskog jezika te ispunjava ostale uvjete </w:t>
      </w:r>
      <w:r w:rsidR="00783029" w:rsidRPr="00CE4732">
        <w:rPr>
          <w:rFonts w:eastAsia="Calibri"/>
          <w:lang w:eastAsia="en-US"/>
        </w:rPr>
        <w:t>propisane</w:t>
      </w:r>
      <w:r w:rsidRPr="00CE4732">
        <w:rPr>
          <w:rFonts w:eastAsia="Calibri"/>
          <w:lang w:eastAsia="en-US"/>
        </w:rPr>
        <w:t xml:space="preserve"> Statutom. Također su propisani uvjeti za razrješenje prije isteka mandata.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A84367" w:rsidRPr="00CE4732">
        <w:rPr>
          <w:rFonts w:eastAsia="Calibri"/>
          <w:b/>
          <w:bCs/>
          <w:lang w:eastAsia="en-US"/>
        </w:rPr>
        <w:t>3</w:t>
      </w:r>
      <w:r w:rsidR="00EC025F" w:rsidRPr="00CE4732">
        <w:rPr>
          <w:rFonts w:eastAsia="Calibri"/>
          <w:b/>
          <w:bCs/>
          <w:lang w:eastAsia="en-US"/>
        </w:rPr>
        <w:t>2</w:t>
      </w:r>
      <w:r w:rsidRPr="00CE4732">
        <w:rPr>
          <w:rFonts w:eastAsia="Calibri"/>
          <w:b/>
          <w:bCs/>
          <w:lang w:eastAsia="en-US"/>
        </w:rPr>
        <w:t xml:space="preserve">. </w:t>
      </w:r>
      <w:r w:rsidRPr="00CE4732">
        <w:rPr>
          <w:rFonts w:eastAsia="Calibri"/>
          <w:lang w:eastAsia="en-US"/>
        </w:rPr>
        <w:t>određuje se djelokrug ravnatelja</w:t>
      </w:r>
      <w:r w:rsidR="00783029" w:rsidRPr="00CE4732">
        <w:rPr>
          <w:rFonts w:eastAsia="Calibri"/>
          <w:lang w:eastAsia="en-US"/>
        </w:rPr>
        <w:t xml:space="preserve"> Centra</w:t>
      </w:r>
      <w:r w:rsidRPr="00CE4732">
        <w:rPr>
          <w:rFonts w:eastAsia="Calibri"/>
          <w:lang w:eastAsia="en-US"/>
        </w:rPr>
        <w:t xml:space="preserve">. Ravnatelj </w:t>
      </w:r>
      <w:r w:rsidR="00783029" w:rsidRPr="00CE4732">
        <w:rPr>
          <w:rFonts w:eastAsia="Calibri"/>
          <w:lang w:eastAsia="en-US"/>
        </w:rPr>
        <w:t xml:space="preserve">Centra </w:t>
      </w:r>
      <w:r w:rsidRPr="00CE4732">
        <w:rPr>
          <w:rFonts w:eastAsia="Calibri"/>
          <w:lang w:eastAsia="en-US"/>
        </w:rPr>
        <w:t>organizira, vodi rad i poslovanje Centra, predstavlja ga i zastupa te je odgovoran za njegov rad, pre</w:t>
      </w:r>
      <w:r w:rsidR="00783029" w:rsidRPr="00CE4732">
        <w:rPr>
          <w:rFonts w:eastAsia="Calibri"/>
          <w:lang w:eastAsia="en-US"/>
        </w:rPr>
        <w:t>dlaže</w:t>
      </w:r>
      <w:r w:rsidRPr="00CE4732">
        <w:rPr>
          <w:rFonts w:eastAsia="Calibri"/>
          <w:lang w:eastAsia="en-US"/>
        </w:rPr>
        <w:t xml:space="preserve"> Upravnom odboru Statut i ostale opće akte i dr.</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A84367" w:rsidRPr="00CE4732">
        <w:rPr>
          <w:rFonts w:eastAsia="Calibri"/>
          <w:b/>
          <w:bCs/>
          <w:lang w:eastAsia="en-US"/>
        </w:rPr>
        <w:t>3</w:t>
      </w:r>
      <w:r w:rsidR="00EC025F" w:rsidRPr="00CE4732">
        <w:rPr>
          <w:rFonts w:eastAsia="Calibri"/>
          <w:b/>
          <w:bCs/>
          <w:lang w:eastAsia="en-US"/>
        </w:rPr>
        <w:t>3</w:t>
      </w:r>
      <w:r w:rsidRPr="00CE4732">
        <w:rPr>
          <w:rFonts w:eastAsia="Calibri"/>
          <w:b/>
          <w:bCs/>
          <w:lang w:eastAsia="en-US"/>
        </w:rPr>
        <w:t xml:space="preserve">. </w:t>
      </w:r>
      <w:r w:rsidRPr="00CE4732">
        <w:rPr>
          <w:rFonts w:eastAsia="Calibri"/>
          <w:bCs/>
          <w:lang w:eastAsia="en-US"/>
        </w:rPr>
        <w:t xml:space="preserve">određuje se </w:t>
      </w:r>
      <w:r w:rsidRPr="00CE4732">
        <w:rPr>
          <w:rFonts w:eastAsia="Calibri"/>
          <w:lang w:eastAsia="en-US"/>
        </w:rPr>
        <w:t>tko mogu biti članovi Hrvatskog audiovizualnog vijeća, kada se i na koje vrijeme mogu imenovati. Članovi su Vijeća po jedan predstavnik: Ministarstva kulture, Hrvatske radiotelevizije, svakog</w:t>
      </w:r>
      <w:r w:rsidR="00783029" w:rsidRPr="00CE4732">
        <w:rPr>
          <w:rFonts w:eastAsia="Calibri"/>
          <w:lang w:eastAsia="en-US"/>
        </w:rPr>
        <w:t>a</w:t>
      </w:r>
      <w:r w:rsidRPr="00CE4732">
        <w:rPr>
          <w:rFonts w:eastAsia="Calibri"/>
          <w:lang w:eastAsia="en-US"/>
        </w:rPr>
        <w:t xml:space="preserve"> nakladnika televizije s nacionalnom koncesijom, Hrvatskoga društva filmskih djelatnika, Društva hrvatskih filmskih redatelja, Hrvatske udruge producenata, Hrvatske udruge filmskih snimatelja, Saveza scenarista i pisaca izvedbenih djela, Hrvatskoga društva filmskih kritičara, Hrvatskoga državnog arhiva – Hrvatske kinoteke, Hrvatske gospodarske komore – Zajednice za audiovizualne djelatnosti, svih operatora sustava kabelske distribucije, svih operatora u nepokretnim i pokretnim telekomunikacijskim mrežama te davatelja usluga pristupa internetu, svih visokih učilišta iz područja audiovizualnih djelatnosti. Propisan je postupak imenovanja članova Vijeća te da</w:t>
      </w:r>
      <w:r w:rsidR="004946D6" w:rsidRPr="00CE4732">
        <w:rPr>
          <w:rFonts w:eastAsia="Calibri"/>
          <w:lang w:eastAsia="en-US"/>
        </w:rPr>
        <w:t xml:space="preserve"> se</w:t>
      </w:r>
      <w:r w:rsidRPr="00CE4732">
        <w:rPr>
          <w:rFonts w:eastAsia="Calibri"/>
          <w:lang w:eastAsia="en-US"/>
        </w:rPr>
        <w:t xml:space="preserve"> Vijeće može </w:t>
      </w:r>
      <w:r w:rsidR="004946D6" w:rsidRPr="00CE4732">
        <w:rPr>
          <w:rFonts w:eastAsia="Calibri"/>
          <w:lang w:eastAsia="en-US"/>
        </w:rPr>
        <w:t>konstituirati</w:t>
      </w:r>
      <w:r w:rsidRPr="00CE4732">
        <w:rPr>
          <w:rFonts w:eastAsia="Calibri"/>
          <w:lang w:eastAsia="en-US"/>
        </w:rPr>
        <w:t xml:space="preserve"> kada </w:t>
      </w:r>
      <w:r w:rsidR="004946D6" w:rsidRPr="00CE4732">
        <w:rPr>
          <w:rFonts w:eastAsia="Calibri"/>
          <w:lang w:eastAsia="en-US"/>
        </w:rPr>
        <w:t>je</w:t>
      </w:r>
      <w:r w:rsidRPr="00CE4732">
        <w:rPr>
          <w:rFonts w:eastAsia="Calibri"/>
          <w:lang w:eastAsia="en-US"/>
        </w:rPr>
        <w:t xml:space="preserve"> imenovan</w:t>
      </w:r>
      <w:r w:rsidR="004946D6" w:rsidRPr="00CE4732">
        <w:rPr>
          <w:rFonts w:eastAsia="Calibri"/>
          <w:lang w:eastAsia="en-US"/>
        </w:rPr>
        <w:t>a</w:t>
      </w:r>
      <w:r w:rsidRPr="00CE4732">
        <w:rPr>
          <w:rFonts w:eastAsia="Calibri"/>
          <w:lang w:eastAsia="en-US"/>
        </w:rPr>
        <w:t xml:space="preserve"> </w:t>
      </w:r>
      <w:r w:rsidR="004946D6" w:rsidRPr="00CE4732">
        <w:rPr>
          <w:rFonts w:eastAsia="Calibri"/>
          <w:lang w:eastAsia="en-US"/>
        </w:rPr>
        <w:t>većina</w:t>
      </w:r>
      <w:r w:rsidRPr="00CE4732">
        <w:rPr>
          <w:rFonts w:eastAsia="Calibri"/>
          <w:lang w:eastAsia="en-US"/>
        </w:rPr>
        <w:t xml:space="preserve"> članov</w:t>
      </w:r>
      <w:r w:rsidR="004946D6" w:rsidRPr="00CE4732">
        <w:rPr>
          <w:rFonts w:eastAsia="Calibri"/>
          <w:lang w:eastAsia="en-US"/>
        </w:rPr>
        <w:t>a</w:t>
      </w:r>
      <w:r w:rsidRPr="00CE4732">
        <w:rPr>
          <w:rFonts w:eastAsia="Calibri"/>
          <w:lang w:eastAsia="en-US"/>
        </w:rPr>
        <w:t xml:space="preserve"> Vijeća. </w:t>
      </w:r>
      <w:r w:rsidR="004917BB" w:rsidRPr="00CE4732">
        <w:rPr>
          <w:rFonts w:eastAsia="Calibri"/>
          <w:lang w:eastAsia="en-US"/>
        </w:rPr>
        <w:t>S</w:t>
      </w:r>
      <w:r w:rsidRPr="00CE4732">
        <w:rPr>
          <w:rFonts w:eastAsia="Calibri"/>
          <w:lang w:eastAsia="en-US"/>
        </w:rPr>
        <w:t xml:space="preserve">tavkom 9. </w:t>
      </w:r>
      <w:r w:rsidR="004917BB" w:rsidRPr="00CE4732">
        <w:rPr>
          <w:rFonts w:eastAsia="Calibri"/>
          <w:lang w:eastAsia="en-US"/>
        </w:rPr>
        <w:t xml:space="preserve">propisani su </w:t>
      </w:r>
      <w:r w:rsidRPr="00CE4732">
        <w:rPr>
          <w:rFonts w:eastAsia="Calibri"/>
          <w:lang w:eastAsia="en-US"/>
        </w:rPr>
        <w:t>slučajevi u kojima član kao i njegov zamjenik može biti r</w:t>
      </w:r>
      <w:r w:rsidR="004917BB" w:rsidRPr="00CE4732">
        <w:rPr>
          <w:rFonts w:eastAsia="Calibri"/>
          <w:lang w:eastAsia="en-US"/>
        </w:rPr>
        <w:t>azriješen prije isteka mandata, a stavkom 10. da će se u slučaju prestanka mandata članu Vijeća ili njegovu zamjeniku provest</w:t>
      </w:r>
      <w:r w:rsidR="00783029" w:rsidRPr="00CE4732">
        <w:rPr>
          <w:rFonts w:eastAsia="Calibri"/>
          <w:lang w:eastAsia="en-US"/>
        </w:rPr>
        <w:t>i</w:t>
      </w:r>
      <w:r w:rsidR="004917BB" w:rsidRPr="00CE4732">
        <w:rPr>
          <w:rFonts w:eastAsia="Calibri"/>
          <w:lang w:eastAsia="en-US"/>
        </w:rPr>
        <w:t xml:space="preserve"> </w:t>
      </w:r>
      <w:r w:rsidR="004917BB" w:rsidRPr="00CE4732">
        <w:t>postupak izbora člana ili njegova zamjenika na način propisan Zakonom za preostali dio mandat</w:t>
      </w:r>
      <w:r w:rsidR="00783029" w:rsidRPr="00CE4732">
        <w:t>a</w:t>
      </w:r>
      <w:r w:rsidR="004917BB" w:rsidRPr="00CE4732">
        <w:rPr>
          <w:rFonts w:eastAsia="Calibri"/>
          <w:lang w:eastAsia="en-US"/>
        </w:rPr>
        <w:t xml:space="preserve">.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4917BB" w:rsidRPr="00CE4732">
        <w:rPr>
          <w:rFonts w:eastAsia="Calibri"/>
          <w:b/>
          <w:bCs/>
          <w:lang w:eastAsia="en-US"/>
        </w:rPr>
        <w:t>3</w:t>
      </w:r>
      <w:r w:rsidR="00EC025F" w:rsidRPr="00CE4732">
        <w:rPr>
          <w:rFonts w:eastAsia="Calibri"/>
          <w:b/>
          <w:bCs/>
          <w:lang w:eastAsia="en-US"/>
        </w:rPr>
        <w:t>4</w:t>
      </w:r>
      <w:r w:rsidRPr="00CE4732">
        <w:rPr>
          <w:rFonts w:eastAsia="Calibri"/>
          <w:b/>
          <w:bCs/>
          <w:lang w:eastAsia="en-US"/>
        </w:rPr>
        <w:t xml:space="preserve">. </w:t>
      </w:r>
      <w:r w:rsidRPr="00CE4732">
        <w:rPr>
          <w:rFonts w:eastAsia="Calibri"/>
          <w:lang w:eastAsia="en-US"/>
        </w:rPr>
        <w:t xml:space="preserve">određuje se djelokrug Vijeća te se propisuje da Vijeće </w:t>
      </w:r>
      <w:r w:rsidR="00783029" w:rsidRPr="00CE4732">
        <w:rPr>
          <w:rFonts w:eastAsia="Calibri"/>
          <w:lang w:eastAsia="en-US"/>
        </w:rPr>
        <w:t>dostavlja Ministarstvu</w:t>
      </w:r>
      <w:r w:rsidRPr="00CE4732">
        <w:rPr>
          <w:rFonts w:eastAsia="Calibri"/>
          <w:lang w:eastAsia="en-US"/>
        </w:rPr>
        <w:t xml:space="preserve"> kulture </w:t>
      </w:r>
      <w:r w:rsidR="00783029" w:rsidRPr="00CE4732">
        <w:rPr>
          <w:rFonts w:eastAsia="Calibri"/>
          <w:lang w:eastAsia="en-US"/>
        </w:rPr>
        <w:t xml:space="preserve">nacrt prijedloga </w:t>
      </w:r>
      <w:r w:rsidRPr="00CE4732">
        <w:rPr>
          <w:rFonts w:eastAsia="Calibri"/>
          <w:lang w:eastAsia="en-US"/>
        </w:rPr>
        <w:t xml:space="preserve">Nacionalni program, na temelju prijedloga ravnatelja </w:t>
      </w:r>
      <w:r w:rsidR="00783029" w:rsidRPr="00CE4732">
        <w:rPr>
          <w:rFonts w:eastAsia="Calibri"/>
          <w:lang w:eastAsia="en-US"/>
        </w:rPr>
        <w:t xml:space="preserve">Centra </w:t>
      </w:r>
      <w:r w:rsidRPr="00CE4732">
        <w:rPr>
          <w:rFonts w:eastAsia="Calibri"/>
          <w:lang w:eastAsia="en-US"/>
        </w:rPr>
        <w:t xml:space="preserve">raspisuje javni poziv za dodjelu sredstava za poticanje audiovizualnoga stvaralaštva i komplementarnih djelatnosti sukladno Nacionalnomu programu, na prijedlog ravnatelja </w:t>
      </w:r>
      <w:r w:rsidR="00783029" w:rsidRPr="00CE4732">
        <w:rPr>
          <w:rFonts w:eastAsia="Calibri"/>
          <w:lang w:eastAsia="en-US"/>
        </w:rPr>
        <w:t xml:space="preserve">Centra </w:t>
      </w:r>
      <w:r w:rsidRPr="00CE4732">
        <w:rPr>
          <w:rFonts w:eastAsia="Calibri"/>
          <w:lang w:eastAsia="en-US"/>
        </w:rPr>
        <w:t xml:space="preserve">Vijeće imenuje </w:t>
      </w:r>
      <w:r w:rsidRPr="00CE4732">
        <w:rPr>
          <w:rFonts w:eastAsia="Calibri"/>
          <w:lang w:eastAsia="en-US"/>
        </w:rPr>
        <w:lastRenderedPageBreak/>
        <w:t xml:space="preserve">umjetničke savjetnike, raspravlja o svim važnim pitanjima za audiovizualne djelatnosti na prijedlog ravnatelja </w:t>
      </w:r>
      <w:r w:rsidR="00783029" w:rsidRPr="00CE4732">
        <w:rPr>
          <w:rFonts w:eastAsia="Calibri"/>
          <w:lang w:eastAsia="en-US"/>
        </w:rPr>
        <w:t xml:space="preserve">Centra </w:t>
      </w:r>
      <w:r w:rsidRPr="00CE4732">
        <w:rPr>
          <w:rFonts w:eastAsia="Calibri"/>
          <w:lang w:eastAsia="en-US"/>
        </w:rPr>
        <w:t xml:space="preserve">te </w:t>
      </w:r>
      <w:r w:rsidR="00783029" w:rsidRPr="00CE4732">
        <w:rPr>
          <w:rFonts w:eastAsia="Calibri"/>
          <w:lang w:eastAsia="en-US"/>
        </w:rPr>
        <w:t>obavlja i druge poslove utvrđene Zakonom</w:t>
      </w:r>
      <w:r w:rsidR="00CE4732" w:rsidRPr="00CE4732">
        <w:rPr>
          <w:rFonts w:eastAsia="Calibri"/>
          <w:lang w:eastAsia="en-US"/>
        </w:rPr>
        <w:t>,</w:t>
      </w:r>
      <w:r w:rsidR="00783029" w:rsidRPr="00CE4732">
        <w:rPr>
          <w:rFonts w:eastAsia="Calibri"/>
          <w:lang w:eastAsia="en-US"/>
        </w:rPr>
        <w:t xml:space="preserve"> Statutom</w:t>
      </w:r>
      <w:r w:rsidR="00CE4732" w:rsidRPr="00CE4732">
        <w:rPr>
          <w:rFonts w:eastAsia="Calibri"/>
          <w:lang w:eastAsia="en-US"/>
        </w:rPr>
        <w:t xml:space="preserve"> i ostalim aktima</w:t>
      </w:r>
      <w:r w:rsidRPr="00CE4732">
        <w:rPr>
          <w:rFonts w:eastAsia="Calibri"/>
          <w:lang w:eastAsia="en-US"/>
        </w:rPr>
        <w:t>. Vijeće o svome radu donosi poslovnik.</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4917BB" w:rsidRPr="00CE4732">
        <w:rPr>
          <w:rFonts w:eastAsia="Calibri"/>
          <w:b/>
          <w:bCs/>
          <w:lang w:eastAsia="en-US"/>
        </w:rPr>
        <w:t>3</w:t>
      </w:r>
      <w:r w:rsidR="00EC025F" w:rsidRPr="00CE4732">
        <w:rPr>
          <w:rFonts w:eastAsia="Calibri"/>
          <w:b/>
          <w:bCs/>
          <w:lang w:eastAsia="en-US"/>
        </w:rPr>
        <w:t>5</w:t>
      </w:r>
      <w:r w:rsidRPr="00CE4732">
        <w:rPr>
          <w:rFonts w:eastAsia="Calibri"/>
          <w:b/>
          <w:bCs/>
          <w:lang w:eastAsia="en-US"/>
        </w:rPr>
        <w:t xml:space="preserve">. </w:t>
      </w:r>
      <w:r w:rsidRPr="00CE4732">
        <w:rPr>
          <w:rFonts w:eastAsia="Calibri"/>
          <w:lang w:eastAsia="en-US"/>
        </w:rPr>
        <w:t>određuje se da Vijeće na prijedlog ravnatelja</w:t>
      </w:r>
      <w:r w:rsidR="00783029" w:rsidRPr="00CE4732">
        <w:rPr>
          <w:rFonts w:eastAsia="Calibri"/>
          <w:lang w:eastAsia="en-US"/>
        </w:rPr>
        <w:t xml:space="preserve"> </w:t>
      </w:r>
      <w:r w:rsidR="00CE4732" w:rsidRPr="00CE4732">
        <w:rPr>
          <w:rFonts w:eastAsia="Calibri"/>
          <w:lang w:eastAsia="en-US"/>
        </w:rPr>
        <w:t>Centra</w:t>
      </w:r>
      <w:r w:rsidRPr="00CE4732">
        <w:rPr>
          <w:rFonts w:eastAsia="Calibri"/>
          <w:lang w:eastAsia="en-US"/>
        </w:rPr>
        <w:t xml:space="preserve">, uz prethodno pribavljeno mišljenje Ministarstva kulture, donosi Pravilnik o postupku, kriterijima i rokovima za provedbu Nacionalnoga programa. Također se određuje da će se postupak raspisivanja javnoga poziva, uvjeti podnošenja prijave te kriteriji za dodjelu sredstava, kao i nadzor nad namjenskom potrošnjom sredstava, provoditi sukladno Zakonu i Pravilniku. </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4917BB" w:rsidRPr="00CE4732">
        <w:rPr>
          <w:rFonts w:eastAsia="Calibri"/>
          <w:b/>
          <w:bCs/>
          <w:lang w:eastAsia="en-US"/>
        </w:rPr>
        <w:t>3</w:t>
      </w:r>
      <w:r w:rsidR="00EC025F" w:rsidRPr="00CE4732">
        <w:rPr>
          <w:rFonts w:eastAsia="Calibri"/>
          <w:b/>
          <w:bCs/>
          <w:lang w:eastAsia="en-US"/>
        </w:rPr>
        <w:t>6</w:t>
      </w:r>
      <w:r w:rsidRPr="00CE4732">
        <w:rPr>
          <w:rFonts w:eastAsia="Calibri"/>
          <w:b/>
          <w:bCs/>
          <w:lang w:eastAsia="en-US"/>
        </w:rPr>
        <w:t xml:space="preserve">. </w:t>
      </w:r>
      <w:r w:rsidRPr="00CE4732">
        <w:rPr>
          <w:rFonts w:eastAsia="Calibri"/>
          <w:lang w:eastAsia="en-US"/>
        </w:rPr>
        <w:t xml:space="preserve">određuje se djelokrug umjetničkoga savjetnika te njegov mandat koji traje do donošenja odluka Vijeća o raspodjeli sredstava po javnome pozivu za koji je imenovan. Ista osoba može biti najviše dva puta uzastopno imenovana umjetničkim savjetnikom. Istim člankom određene su obveze umjetničkoga savjetnika koje se sastoje u provođenju postupka stručne ocjene u skladu s kriterijima, utvrđivanju liste prioriteta, predlaganju raspodjele sredstava te sudjelovanju u kolaudaciji projekata po završetku. </w:t>
      </w:r>
      <w:r w:rsidR="008E56B8">
        <w:rPr>
          <w:rFonts w:eastAsia="Calibri"/>
          <w:lang w:eastAsia="en-US"/>
        </w:rPr>
        <w:t>Također je propisano da u</w:t>
      </w:r>
      <w:r w:rsidR="008E56B8" w:rsidRPr="008E56B8">
        <w:t>mjetnički savjetnici čine Umjetničko vijeće koje usuglašava prijedlog liste prioriteta i raspodjele sredstava za područja obuhvaćena javnim pozivom.</w:t>
      </w:r>
    </w:p>
    <w:p w:rsidR="000324FF" w:rsidRPr="00CE4732" w:rsidRDefault="000324FF" w:rsidP="000324FF">
      <w:pPr>
        <w:spacing w:after="160"/>
        <w:jc w:val="both"/>
        <w:rPr>
          <w:rFonts w:eastAsia="Calibri"/>
          <w:lang w:eastAsia="en-US"/>
        </w:rPr>
      </w:pPr>
      <w:r w:rsidRPr="00CE4732">
        <w:rPr>
          <w:rFonts w:eastAsia="Calibri"/>
          <w:b/>
          <w:lang w:eastAsia="en-US"/>
        </w:rPr>
        <w:t xml:space="preserve">Člankom </w:t>
      </w:r>
      <w:r w:rsidR="004917BB" w:rsidRPr="00CE4732">
        <w:rPr>
          <w:rFonts w:eastAsia="Calibri"/>
          <w:b/>
          <w:lang w:eastAsia="en-US"/>
        </w:rPr>
        <w:t>3</w:t>
      </w:r>
      <w:r w:rsidR="00EC025F" w:rsidRPr="00CE4732">
        <w:rPr>
          <w:rFonts w:eastAsia="Calibri"/>
          <w:b/>
          <w:lang w:eastAsia="en-US"/>
        </w:rPr>
        <w:t>7</w:t>
      </w:r>
      <w:r w:rsidRPr="00CE4732">
        <w:rPr>
          <w:rFonts w:eastAsia="Calibri"/>
          <w:b/>
          <w:lang w:eastAsia="en-US"/>
        </w:rPr>
        <w:t xml:space="preserve">. </w:t>
      </w:r>
      <w:r w:rsidRPr="00CE4732">
        <w:rPr>
          <w:rFonts w:eastAsia="Calibri"/>
          <w:lang w:eastAsia="en-US"/>
        </w:rPr>
        <w:t xml:space="preserve">propisuje se da ravnatelj </w:t>
      </w:r>
      <w:r w:rsidR="00CE4732" w:rsidRPr="00CE4732">
        <w:rPr>
          <w:rFonts w:eastAsia="Calibri"/>
          <w:lang w:eastAsia="en-US"/>
        </w:rPr>
        <w:t xml:space="preserve">Centra </w:t>
      </w:r>
      <w:r w:rsidRPr="00CE4732">
        <w:rPr>
          <w:rFonts w:eastAsia="Calibri"/>
          <w:lang w:eastAsia="en-US"/>
        </w:rPr>
        <w:t>zaključuje ugovor s nositeljem projekta u kojem se osobito uređuju uvjeti, rokovi i način korištenja sredstava, način obavljanja nadzora nad provedbom ugovora i prava na reviziju, obvezu povrata sredstava u slučaju njihova nezakonita i/ili nenamjenskoga korištenja, obvezu poštovanja autorskih i srodnih prava te prava koja proizlaze iz kolektivnih ugovora i drugih propisa. Propisano je također da je korisnik sredstava Centra, ako ostvari dobit korištenjem i distribucijom audiovizualnoga djela za koje je primio sredstva, dužan uplatiti Centru dio sredstava od ostvarene dobiti za daljnju potporu hrvatskomu filmu.</w:t>
      </w:r>
    </w:p>
    <w:p w:rsidR="000324FF" w:rsidRPr="00CE4732" w:rsidRDefault="000324FF" w:rsidP="000324FF">
      <w:pPr>
        <w:spacing w:after="160"/>
        <w:jc w:val="both"/>
        <w:rPr>
          <w:rFonts w:eastAsia="Calibri"/>
          <w:lang w:eastAsia="en-US"/>
        </w:rPr>
      </w:pPr>
      <w:r w:rsidRPr="00CE4732">
        <w:rPr>
          <w:rFonts w:eastAsia="Calibri"/>
          <w:b/>
          <w:lang w:eastAsia="en-US"/>
        </w:rPr>
        <w:t xml:space="preserve">Člankom </w:t>
      </w:r>
      <w:r w:rsidR="004917BB" w:rsidRPr="00CE4732">
        <w:rPr>
          <w:rFonts w:eastAsia="Calibri"/>
          <w:b/>
          <w:lang w:eastAsia="en-US"/>
        </w:rPr>
        <w:t>3</w:t>
      </w:r>
      <w:r w:rsidR="00EC025F" w:rsidRPr="00CE4732">
        <w:rPr>
          <w:rFonts w:eastAsia="Calibri"/>
          <w:b/>
          <w:lang w:eastAsia="en-US"/>
        </w:rPr>
        <w:t>8</w:t>
      </w:r>
      <w:r w:rsidRPr="00CE4732">
        <w:rPr>
          <w:rFonts w:eastAsia="Calibri"/>
          <w:b/>
          <w:lang w:eastAsia="en-US"/>
        </w:rPr>
        <w:t xml:space="preserve">. </w:t>
      </w:r>
      <w:r w:rsidRPr="00CE4732">
        <w:rPr>
          <w:rFonts w:eastAsia="Calibri"/>
          <w:lang w:eastAsia="en-US"/>
        </w:rPr>
        <w:t xml:space="preserve">određuje se da nadzor nad financijskim poslovanjem Centra obavlja nadležno tijelo državne uprave te da Centar provodi nadzor </w:t>
      </w:r>
      <w:r w:rsidR="004917BB" w:rsidRPr="00CE4732">
        <w:rPr>
          <w:rFonts w:eastAsia="Calibri"/>
          <w:lang w:eastAsia="en-US"/>
        </w:rPr>
        <w:t xml:space="preserve">zakonitog i </w:t>
      </w:r>
      <w:r w:rsidRPr="00CE4732">
        <w:rPr>
          <w:rFonts w:eastAsia="Calibri"/>
          <w:lang w:eastAsia="en-US"/>
        </w:rPr>
        <w:t>namjenskoga korištenja sredstava dodijeljenih za poticanje audiovizualnoga stvaralaštva i komplementarnih djelatnosti.</w:t>
      </w:r>
    </w:p>
    <w:p w:rsidR="000324FF" w:rsidRPr="00CE4732" w:rsidRDefault="000324FF" w:rsidP="000324FF">
      <w:pPr>
        <w:spacing w:after="160"/>
        <w:jc w:val="both"/>
        <w:rPr>
          <w:rFonts w:eastAsia="Calibri"/>
          <w:lang w:eastAsia="en-US"/>
        </w:rPr>
      </w:pPr>
      <w:r w:rsidRPr="00CE4732">
        <w:rPr>
          <w:rFonts w:eastAsia="Calibri"/>
          <w:b/>
          <w:bCs/>
          <w:lang w:eastAsia="en-US"/>
        </w:rPr>
        <w:t xml:space="preserve">Člankom </w:t>
      </w:r>
      <w:r w:rsidR="004917BB" w:rsidRPr="00CE4732">
        <w:rPr>
          <w:rFonts w:eastAsia="Calibri"/>
          <w:b/>
          <w:bCs/>
          <w:lang w:eastAsia="en-US"/>
        </w:rPr>
        <w:t>3</w:t>
      </w:r>
      <w:r w:rsidR="00EC025F" w:rsidRPr="00CE4732">
        <w:rPr>
          <w:rFonts w:eastAsia="Calibri"/>
          <w:b/>
          <w:bCs/>
          <w:lang w:eastAsia="en-US"/>
        </w:rPr>
        <w:t>9</w:t>
      </w:r>
      <w:r w:rsidRPr="00CE4732">
        <w:rPr>
          <w:rFonts w:eastAsia="Calibri"/>
          <w:b/>
          <w:bCs/>
          <w:lang w:eastAsia="en-US"/>
        </w:rPr>
        <w:t xml:space="preserve">. </w:t>
      </w:r>
      <w:r w:rsidRPr="00CE4732">
        <w:rPr>
          <w:rFonts w:eastAsia="Calibri"/>
          <w:lang w:eastAsia="en-US"/>
        </w:rPr>
        <w:t xml:space="preserve">određuje se da Ministarstvo kulture obavlja nadzor nad zakonitošću rada i općim aktima Centra. Stavkom 2. propisano je da nadležni inspektori provode nadzor nad provedbom članaka </w:t>
      </w:r>
      <w:r w:rsidR="004917BB" w:rsidRPr="00CE4732">
        <w:rPr>
          <w:rFonts w:eastAsia="Calibri"/>
          <w:lang w:eastAsia="en-US"/>
        </w:rPr>
        <w:t>13</w:t>
      </w:r>
      <w:r w:rsidRPr="00CE4732">
        <w:rPr>
          <w:rFonts w:eastAsia="Calibri"/>
          <w:lang w:eastAsia="en-US"/>
        </w:rPr>
        <w:t xml:space="preserve">., </w:t>
      </w:r>
      <w:r w:rsidR="004917BB" w:rsidRPr="00CE4732">
        <w:rPr>
          <w:rFonts w:eastAsia="Calibri"/>
          <w:lang w:eastAsia="en-US"/>
        </w:rPr>
        <w:t>15</w:t>
      </w:r>
      <w:r w:rsidRPr="00CE4732">
        <w:rPr>
          <w:rFonts w:eastAsia="Calibri"/>
          <w:lang w:eastAsia="en-US"/>
        </w:rPr>
        <w:t xml:space="preserve">., </w:t>
      </w:r>
      <w:r w:rsidR="004917BB" w:rsidRPr="00CE4732">
        <w:rPr>
          <w:rFonts w:eastAsia="Calibri"/>
          <w:lang w:eastAsia="en-US"/>
        </w:rPr>
        <w:t>16</w:t>
      </w:r>
      <w:r w:rsidRPr="00CE4732">
        <w:rPr>
          <w:rFonts w:eastAsia="Calibri"/>
          <w:lang w:eastAsia="en-US"/>
        </w:rPr>
        <w:t xml:space="preserve">., </w:t>
      </w:r>
      <w:r w:rsidR="004917BB" w:rsidRPr="00CE4732">
        <w:rPr>
          <w:rFonts w:eastAsia="Calibri"/>
          <w:lang w:eastAsia="en-US"/>
        </w:rPr>
        <w:t>17</w:t>
      </w:r>
      <w:r w:rsidRPr="00CE4732">
        <w:rPr>
          <w:rFonts w:eastAsia="Calibri"/>
          <w:lang w:eastAsia="en-US"/>
        </w:rPr>
        <w:t xml:space="preserve">., </w:t>
      </w:r>
      <w:r w:rsidR="004917BB" w:rsidRPr="00CE4732">
        <w:rPr>
          <w:rFonts w:eastAsia="Calibri"/>
          <w:lang w:eastAsia="en-US"/>
        </w:rPr>
        <w:t>18</w:t>
      </w:r>
      <w:r w:rsidRPr="00CE4732">
        <w:rPr>
          <w:rFonts w:eastAsia="Calibri"/>
          <w:lang w:eastAsia="en-US"/>
        </w:rPr>
        <w:t xml:space="preserve">. i </w:t>
      </w:r>
      <w:r w:rsidR="004917BB" w:rsidRPr="00CE4732">
        <w:rPr>
          <w:rFonts w:eastAsia="Calibri"/>
          <w:lang w:eastAsia="en-US"/>
        </w:rPr>
        <w:t>19</w:t>
      </w:r>
      <w:r w:rsidRPr="00CE4732">
        <w:rPr>
          <w:rFonts w:eastAsia="Calibri"/>
          <w:lang w:eastAsia="en-US"/>
        </w:rPr>
        <w:t>.</w:t>
      </w:r>
      <w:r w:rsidR="004917BB" w:rsidRPr="00CE4732">
        <w:rPr>
          <w:rFonts w:eastAsia="Calibri"/>
          <w:lang w:eastAsia="en-US"/>
        </w:rPr>
        <w:t xml:space="preserve"> ovoga Zakona.</w:t>
      </w:r>
    </w:p>
    <w:p w:rsidR="000769D1" w:rsidRPr="00CE4732" w:rsidRDefault="000324FF" w:rsidP="000324FF">
      <w:pPr>
        <w:spacing w:after="160"/>
        <w:jc w:val="both"/>
        <w:rPr>
          <w:rFonts w:eastAsia="Calibri"/>
          <w:b/>
          <w:bCs/>
          <w:lang w:eastAsia="en-US"/>
        </w:rPr>
      </w:pPr>
      <w:r w:rsidRPr="00CE4732">
        <w:rPr>
          <w:rFonts w:eastAsia="Calibri"/>
          <w:b/>
          <w:bCs/>
          <w:lang w:eastAsia="en-US"/>
        </w:rPr>
        <w:t xml:space="preserve">Člankom </w:t>
      </w:r>
      <w:r w:rsidR="00EC025F" w:rsidRPr="00CE4732">
        <w:rPr>
          <w:rFonts w:eastAsia="Calibri"/>
          <w:b/>
          <w:bCs/>
          <w:lang w:eastAsia="en-US"/>
        </w:rPr>
        <w:t>40</w:t>
      </w:r>
      <w:r w:rsidRPr="00CE4732">
        <w:rPr>
          <w:rFonts w:eastAsia="Calibri"/>
          <w:b/>
          <w:bCs/>
          <w:lang w:eastAsia="en-US"/>
        </w:rPr>
        <w:t xml:space="preserve">. </w:t>
      </w:r>
      <w:r w:rsidR="000769D1" w:rsidRPr="00CE4732">
        <w:rPr>
          <w:rFonts w:eastAsia="Calibri"/>
          <w:lang w:eastAsia="en-US"/>
        </w:rPr>
        <w:t>uređuje se sprječavanje sukoba interesa. U tome smislu određuju se odredbe za ravnatelja</w:t>
      </w:r>
      <w:r w:rsidR="00783029" w:rsidRPr="00CE4732">
        <w:rPr>
          <w:rFonts w:eastAsia="Calibri"/>
          <w:lang w:eastAsia="en-US"/>
        </w:rPr>
        <w:t xml:space="preserve"> Centra</w:t>
      </w:r>
      <w:r w:rsidR="000769D1" w:rsidRPr="00CE4732">
        <w:rPr>
          <w:rFonts w:eastAsia="Calibri"/>
          <w:lang w:eastAsia="en-US"/>
        </w:rPr>
        <w:t xml:space="preserve">, članove Upravnoga odbora te članove Vijeća i umjetničke savjetnike. Propisano je da su svi članovi tijela Centra i umjetnički savjetnici dužni </w:t>
      </w:r>
      <w:r w:rsidR="00CD6BE9">
        <w:rPr>
          <w:rFonts w:eastAsia="Calibri"/>
          <w:lang w:eastAsia="en-US"/>
        </w:rPr>
        <w:t xml:space="preserve">prilikom imenovanja </w:t>
      </w:r>
      <w:r w:rsidR="000769D1" w:rsidRPr="00CE4732">
        <w:rPr>
          <w:rFonts w:eastAsia="Calibri"/>
          <w:lang w:eastAsia="en-US"/>
        </w:rPr>
        <w:t xml:space="preserve">potpisati izjavu o </w:t>
      </w:r>
      <w:r w:rsidR="00CD6BE9">
        <w:rPr>
          <w:rFonts w:eastAsia="Calibri"/>
          <w:lang w:eastAsia="en-US"/>
        </w:rPr>
        <w:t>sukobu interesa</w:t>
      </w:r>
      <w:r w:rsidR="000769D1" w:rsidRPr="00CE4732">
        <w:rPr>
          <w:rFonts w:eastAsia="Calibri"/>
          <w:lang w:eastAsia="en-US"/>
        </w:rPr>
        <w:t xml:space="preserve"> i povjerljivosti. Propisan je postupak u slučaju saznanja za postojanje sukoba interesa kao i povezane osobe zbog koje bi članovi tijela Centra i umjetnički savjetnici mogli doći u sukob interesa.</w:t>
      </w:r>
    </w:p>
    <w:p w:rsidR="00E35E6E" w:rsidRPr="00CE4732" w:rsidRDefault="00E35E6E" w:rsidP="00E35E6E">
      <w:pPr>
        <w:spacing w:after="160"/>
        <w:jc w:val="both"/>
        <w:rPr>
          <w:rFonts w:eastAsia="Calibri"/>
          <w:lang w:eastAsia="en-US"/>
        </w:rPr>
      </w:pPr>
      <w:r w:rsidRPr="00CE4732">
        <w:rPr>
          <w:rFonts w:eastAsia="Calibri"/>
          <w:b/>
          <w:bCs/>
          <w:lang w:eastAsia="en-US"/>
        </w:rPr>
        <w:t>U Glavi VI. Prekršajne odredbe (Članak 4</w:t>
      </w:r>
      <w:r w:rsidR="00EC025F" w:rsidRPr="00CE4732">
        <w:rPr>
          <w:rFonts w:eastAsia="Calibri"/>
          <w:b/>
          <w:bCs/>
          <w:lang w:eastAsia="en-US"/>
        </w:rPr>
        <w:t>1</w:t>
      </w:r>
      <w:r w:rsidRPr="00CE4732">
        <w:rPr>
          <w:rFonts w:eastAsia="Calibri"/>
          <w:b/>
          <w:bCs/>
          <w:lang w:eastAsia="en-US"/>
        </w:rPr>
        <w:t xml:space="preserve">.) </w:t>
      </w:r>
      <w:r w:rsidRPr="00CE4732">
        <w:rPr>
          <w:rFonts w:eastAsia="Calibri"/>
          <w:lang w:eastAsia="en-US"/>
        </w:rPr>
        <w:t xml:space="preserve">propisano je da će se kazniti novčanom kaznom od 50.000,00 kuna do 500.000,00 kuna pravna osoba koja je registrirana za proizvodnju, promet ili javno prikazivanje audiovizualnih djela i obavlja navedene djelatnosti, a nije sukladno članku </w:t>
      </w:r>
      <w:r w:rsidR="000769D1" w:rsidRPr="00CE4732">
        <w:rPr>
          <w:rFonts w:eastAsia="Calibri"/>
          <w:lang w:eastAsia="en-US"/>
        </w:rPr>
        <w:t>13</w:t>
      </w:r>
      <w:r w:rsidRPr="00CE4732">
        <w:rPr>
          <w:rFonts w:eastAsia="Calibri"/>
          <w:lang w:eastAsia="en-US"/>
        </w:rPr>
        <w:t xml:space="preserve">., </w:t>
      </w:r>
      <w:r w:rsidR="000769D1" w:rsidRPr="00CE4732">
        <w:rPr>
          <w:rFonts w:eastAsia="Calibri"/>
          <w:lang w:eastAsia="en-US"/>
        </w:rPr>
        <w:t>15</w:t>
      </w:r>
      <w:r w:rsidRPr="00CE4732">
        <w:rPr>
          <w:rFonts w:eastAsia="Calibri"/>
          <w:lang w:eastAsia="en-US"/>
        </w:rPr>
        <w:t xml:space="preserve">. i </w:t>
      </w:r>
      <w:r w:rsidR="000769D1" w:rsidRPr="00CE4732">
        <w:rPr>
          <w:rFonts w:eastAsia="Calibri"/>
          <w:lang w:eastAsia="en-US"/>
        </w:rPr>
        <w:t>16</w:t>
      </w:r>
      <w:r w:rsidRPr="00CE4732">
        <w:rPr>
          <w:rFonts w:eastAsia="Calibri"/>
          <w:lang w:eastAsia="en-US"/>
        </w:rPr>
        <w:t xml:space="preserve">. upisana u odgovarajući registar koji vodi Centar; ne postupi sukladno članku </w:t>
      </w:r>
      <w:r w:rsidR="000769D1" w:rsidRPr="00CE4732">
        <w:rPr>
          <w:rFonts w:eastAsia="Calibri"/>
          <w:lang w:eastAsia="en-US"/>
        </w:rPr>
        <w:t>14</w:t>
      </w:r>
      <w:r w:rsidRPr="00CE4732">
        <w:rPr>
          <w:rFonts w:eastAsia="Calibri"/>
          <w:lang w:eastAsia="en-US"/>
        </w:rPr>
        <w:t xml:space="preserve">. stavku 2. ovoga Zakona; postupi suprotno članku </w:t>
      </w:r>
      <w:r w:rsidR="000769D1" w:rsidRPr="00CE4732">
        <w:rPr>
          <w:rFonts w:eastAsia="Calibri"/>
          <w:lang w:eastAsia="en-US"/>
        </w:rPr>
        <w:t>16</w:t>
      </w:r>
      <w:r w:rsidRPr="00CE4732">
        <w:rPr>
          <w:rFonts w:eastAsia="Calibri"/>
          <w:lang w:eastAsia="en-US"/>
        </w:rPr>
        <w:t>. stavku 2. ovoga Zakona; prikazuje, distribuira, iznajmljuje, posuđuje, prodaje ili na bilo koji drugi način prezentira audiovizualno djelo javnosti za kućnu uporabu ili putem javnoga prikazivanja, suprotno članku 1</w:t>
      </w:r>
      <w:r w:rsidR="000769D1" w:rsidRPr="00CE4732">
        <w:rPr>
          <w:rFonts w:eastAsia="Calibri"/>
          <w:lang w:eastAsia="en-US"/>
        </w:rPr>
        <w:t>7</w:t>
      </w:r>
      <w:r w:rsidRPr="00CE4732">
        <w:rPr>
          <w:rFonts w:eastAsia="Calibri"/>
          <w:lang w:eastAsia="en-US"/>
        </w:rPr>
        <w:t xml:space="preserve">. ovoga Zakona; postupa suprotno članku </w:t>
      </w:r>
      <w:r w:rsidR="000769D1" w:rsidRPr="00CE4732">
        <w:rPr>
          <w:rFonts w:eastAsia="Calibri"/>
          <w:lang w:eastAsia="en-US"/>
        </w:rPr>
        <w:t>18</w:t>
      </w:r>
      <w:r w:rsidRPr="00CE4732">
        <w:rPr>
          <w:rFonts w:eastAsia="Calibri"/>
          <w:lang w:eastAsia="en-US"/>
        </w:rPr>
        <w:t xml:space="preserve">. ovoga Zakona; javno prikazuje strana audiovizualna djela koja nisu obrađena na standardnome hrvatskom </w:t>
      </w:r>
      <w:r w:rsidRPr="00CE4732">
        <w:rPr>
          <w:rFonts w:eastAsia="Calibri"/>
          <w:lang w:eastAsia="en-US"/>
        </w:rPr>
        <w:lastRenderedPageBreak/>
        <w:t xml:space="preserve">jeziku ili njegovim narječjima suprotno članku </w:t>
      </w:r>
      <w:r w:rsidR="000769D1" w:rsidRPr="00CE4732">
        <w:rPr>
          <w:rFonts w:eastAsia="Calibri"/>
          <w:lang w:eastAsia="en-US"/>
        </w:rPr>
        <w:t>19</w:t>
      </w:r>
      <w:r w:rsidRPr="00CE4732">
        <w:rPr>
          <w:rFonts w:eastAsia="Calibri"/>
          <w:lang w:eastAsia="en-US"/>
        </w:rPr>
        <w:t xml:space="preserve">. stavku 1. i 2. ovoga Zakona; postupa suprotno članku </w:t>
      </w:r>
      <w:r w:rsidR="000769D1" w:rsidRPr="00CE4732">
        <w:rPr>
          <w:rFonts w:eastAsia="Calibri"/>
          <w:lang w:eastAsia="en-US"/>
        </w:rPr>
        <w:t>23</w:t>
      </w:r>
      <w:r w:rsidRPr="00CE4732">
        <w:rPr>
          <w:rFonts w:eastAsia="Calibri"/>
          <w:lang w:eastAsia="en-US"/>
        </w:rPr>
        <w:t xml:space="preserve">. ovoga Zakona; ne dostavi Centru podatke o ukupnome godišnjem bruto prihodu iz članka </w:t>
      </w:r>
      <w:r w:rsidR="000769D1" w:rsidRPr="00CE4732">
        <w:rPr>
          <w:rFonts w:eastAsia="Calibri"/>
          <w:lang w:eastAsia="en-US"/>
        </w:rPr>
        <w:t>23</w:t>
      </w:r>
      <w:r w:rsidRPr="00CE4732">
        <w:rPr>
          <w:rFonts w:eastAsia="Calibri"/>
          <w:lang w:eastAsia="en-US"/>
        </w:rPr>
        <w:t xml:space="preserve">. stavaka 1. i 2. ovoga Zakona ili ih ne dostavi u propisanome roku; ako ne omogući ovlaštenomu revizoru pristup svojoj financijskoj dokumentaciji sukladno članku </w:t>
      </w:r>
      <w:r w:rsidR="000769D1" w:rsidRPr="00CE4732">
        <w:rPr>
          <w:rFonts w:eastAsia="Calibri"/>
          <w:lang w:eastAsia="en-US"/>
        </w:rPr>
        <w:t>23</w:t>
      </w:r>
      <w:r w:rsidRPr="00CE4732">
        <w:rPr>
          <w:rFonts w:eastAsia="Calibri"/>
          <w:lang w:eastAsia="en-US"/>
        </w:rPr>
        <w:t>. stavku 5. ovoga Zakona. Nadalje, propisano je da će se za iste prekršaje kazniti i odgovorna osoba u pravnoj osobi te fizička osoba, uključivši obrtnika i trgovca pojedinca, novčanom kaznom od 5.000,00 kuna do 20.000,00 kuna.</w:t>
      </w:r>
    </w:p>
    <w:p w:rsidR="00E35E6E" w:rsidRPr="00CE4732" w:rsidRDefault="00E35E6E" w:rsidP="00E35E6E">
      <w:pPr>
        <w:spacing w:after="160"/>
        <w:jc w:val="both"/>
        <w:rPr>
          <w:rFonts w:eastAsia="Calibri"/>
          <w:b/>
          <w:bCs/>
          <w:lang w:eastAsia="en-US"/>
        </w:rPr>
      </w:pPr>
      <w:r w:rsidRPr="00CE4732">
        <w:rPr>
          <w:rFonts w:eastAsia="Calibri"/>
          <w:b/>
          <w:bCs/>
          <w:lang w:eastAsia="en-US"/>
        </w:rPr>
        <w:t>Glava VII. Prijelazne i završne odredbe (Članci 4</w:t>
      </w:r>
      <w:r w:rsidR="00EC025F" w:rsidRPr="00CE4732">
        <w:rPr>
          <w:rFonts w:eastAsia="Calibri"/>
          <w:b/>
          <w:bCs/>
          <w:lang w:eastAsia="en-US"/>
        </w:rPr>
        <w:t>2</w:t>
      </w:r>
      <w:r w:rsidRPr="00CE4732">
        <w:rPr>
          <w:rFonts w:eastAsia="Calibri"/>
          <w:b/>
          <w:bCs/>
          <w:lang w:eastAsia="en-US"/>
        </w:rPr>
        <w:t>. do 4</w:t>
      </w:r>
      <w:r w:rsidR="00EC025F" w:rsidRPr="00CE4732">
        <w:rPr>
          <w:rFonts w:eastAsia="Calibri"/>
          <w:b/>
          <w:bCs/>
          <w:lang w:eastAsia="en-US"/>
        </w:rPr>
        <w:t>7</w:t>
      </w:r>
      <w:r w:rsidRPr="00CE4732">
        <w:rPr>
          <w:rFonts w:eastAsia="Calibri"/>
          <w:b/>
          <w:bCs/>
          <w:lang w:eastAsia="en-US"/>
        </w:rPr>
        <w:t>)</w:t>
      </w:r>
    </w:p>
    <w:p w:rsidR="00E35E6E" w:rsidRPr="00CE4732" w:rsidRDefault="00E35E6E" w:rsidP="00E35E6E">
      <w:pPr>
        <w:spacing w:after="160"/>
        <w:jc w:val="both"/>
        <w:rPr>
          <w:rFonts w:eastAsia="Calibri"/>
          <w:lang w:eastAsia="en-US"/>
        </w:rPr>
      </w:pPr>
      <w:r w:rsidRPr="00CE4732">
        <w:rPr>
          <w:rFonts w:eastAsia="Calibri"/>
          <w:b/>
          <w:bCs/>
          <w:lang w:eastAsia="en-US"/>
        </w:rPr>
        <w:t>Člankom 4</w:t>
      </w:r>
      <w:r w:rsidR="00EC025F" w:rsidRPr="00CE4732">
        <w:rPr>
          <w:rFonts w:eastAsia="Calibri"/>
          <w:b/>
          <w:bCs/>
          <w:lang w:eastAsia="en-US"/>
        </w:rPr>
        <w:t>2</w:t>
      </w:r>
      <w:r w:rsidRPr="00CE4732">
        <w:rPr>
          <w:rFonts w:eastAsia="Calibri"/>
          <w:b/>
          <w:bCs/>
          <w:lang w:eastAsia="en-US"/>
        </w:rPr>
        <w:t xml:space="preserve">. </w:t>
      </w:r>
      <w:r w:rsidRPr="00CE4732">
        <w:rPr>
          <w:rFonts w:eastAsia="Calibri"/>
          <w:lang w:eastAsia="en-US"/>
        </w:rPr>
        <w:t xml:space="preserve">propisano je da ravnatelj Centra nastavlja s radom i nakon stupanja na snagu ovoga Zakona, do isteka mandata, odnosno razrješenja prema odredbama ovoga Zakona. Članovi Upravnoga odbora i članovi </w:t>
      </w:r>
      <w:r w:rsidR="00CE4732">
        <w:rPr>
          <w:rFonts w:eastAsia="Calibri"/>
          <w:lang w:eastAsia="en-US"/>
        </w:rPr>
        <w:t>V</w:t>
      </w:r>
      <w:r w:rsidRPr="00CE4732">
        <w:rPr>
          <w:rFonts w:eastAsia="Calibri"/>
          <w:lang w:eastAsia="en-US"/>
        </w:rPr>
        <w:t xml:space="preserve">ijeća, koji su imenovani prema odredbama Zakona o audiovizualnim djelatnostima („Narodne novine“, br. 76/07 i 90/11), nastavljaju rad do dana imenovanja predsjednika i članova Upravnoga odbora te članova </w:t>
      </w:r>
      <w:r w:rsidR="00CE4732">
        <w:rPr>
          <w:rFonts w:eastAsia="Calibri"/>
          <w:lang w:eastAsia="en-US"/>
        </w:rPr>
        <w:t>V</w:t>
      </w:r>
      <w:r w:rsidRPr="00CE4732">
        <w:rPr>
          <w:rFonts w:eastAsia="Calibri"/>
          <w:lang w:eastAsia="en-US"/>
        </w:rPr>
        <w:t xml:space="preserve">ijeća sukladno odredbama ovoga Zakona. Centar </w:t>
      </w:r>
      <w:r w:rsidR="00CE4732">
        <w:rPr>
          <w:rFonts w:eastAsia="Calibri"/>
          <w:lang w:eastAsia="en-US"/>
        </w:rPr>
        <w:t xml:space="preserve">će </w:t>
      </w:r>
      <w:r w:rsidRPr="00CE4732">
        <w:rPr>
          <w:rFonts w:eastAsia="Calibri"/>
          <w:lang w:eastAsia="en-US"/>
        </w:rPr>
        <w:t>objavit u roku od deset dana od dana stupanja na snagu ovoga Zakona poziv za predlaganje predsjednika i članova Upravnoga odbora te članova Vijeća sukladno odredbama ovoga Zakona.</w:t>
      </w:r>
    </w:p>
    <w:p w:rsidR="00E35E6E" w:rsidRPr="00CE4732" w:rsidRDefault="00E35E6E" w:rsidP="00E35E6E">
      <w:pPr>
        <w:spacing w:after="160"/>
        <w:jc w:val="both"/>
        <w:rPr>
          <w:rFonts w:eastAsia="Calibri"/>
          <w:lang w:eastAsia="en-US"/>
        </w:rPr>
      </w:pPr>
      <w:r w:rsidRPr="00CE4732">
        <w:rPr>
          <w:rFonts w:eastAsia="Calibri"/>
          <w:b/>
          <w:lang w:eastAsia="en-US"/>
        </w:rPr>
        <w:t>Člankom 4</w:t>
      </w:r>
      <w:r w:rsidR="00EC025F" w:rsidRPr="00CE4732">
        <w:rPr>
          <w:rFonts w:eastAsia="Calibri"/>
          <w:b/>
          <w:lang w:eastAsia="en-US"/>
        </w:rPr>
        <w:t>3</w:t>
      </w:r>
      <w:r w:rsidRPr="00CE4732">
        <w:rPr>
          <w:rFonts w:eastAsia="Calibri"/>
          <w:b/>
          <w:lang w:eastAsia="en-US"/>
        </w:rPr>
        <w:t xml:space="preserve">. </w:t>
      </w:r>
      <w:r w:rsidRPr="00CE4732">
        <w:rPr>
          <w:rFonts w:eastAsia="Calibri"/>
          <w:lang w:eastAsia="en-US"/>
        </w:rPr>
        <w:t>propisano je da će Centar uskladiti svoj rad i poslovanje te opće akte s odredbama ovoga Zakona u roku od 90 dana od dana konstituiranja Upravnoga odbora. Vijeće će u roku od 90 dana od dana stupanja na snagu Zakona donijeti pravilnike na temelju ovlasti utvrđenih Zakonom, a u navedenome roku i ministar kulture donijet će</w:t>
      </w:r>
      <w:r w:rsidR="00CE4732">
        <w:rPr>
          <w:rFonts w:eastAsia="Calibri"/>
          <w:lang w:eastAsia="en-US"/>
        </w:rPr>
        <w:t xml:space="preserve"> p</w:t>
      </w:r>
      <w:r w:rsidRPr="00CE4732">
        <w:rPr>
          <w:rFonts w:eastAsia="Calibri"/>
          <w:lang w:eastAsia="en-US"/>
        </w:rPr>
        <w:t xml:space="preserve">ravilnik iz članka </w:t>
      </w:r>
      <w:r w:rsidR="00CE4732">
        <w:rPr>
          <w:rFonts w:eastAsia="Calibri"/>
          <w:lang w:eastAsia="en-US"/>
        </w:rPr>
        <w:t>11</w:t>
      </w:r>
      <w:r w:rsidRPr="00CE4732">
        <w:rPr>
          <w:rFonts w:eastAsia="Calibri"/>
          <w:lang w:eastAsia="en-US"/>
        </w:rPr>
        <w:t>. stavka 6. Zakona. Do stupanja na snagu citiranih, primjenjivat će se podzakonski akti koji su sada na snazi.</w:t>
      </w:r>
    </w:p>
    <w:p w:rsidR="00EC025F" w:rsidRPr="00CE4732" w:rsidRDefault="00E35E6E" w:rsidP="00EC025F">
      <w:pPr>
        <w:jc w:val="both"/>
        <w:rPr>
          <w:rFonts w:eastAsia="Calibri"/>
          <w:lang w:eastAsia="en-US"/>
        </w:rPr>
      </w:pPr>
      <w:r w:rsidRPr="00CE4732">
        <w:rPr>
          <w:rFonts w:eastAsia="Calibri"/>
          <w:b/>
          <w:lang w:eastAsia="en-US"/>
        </w:rPr>
        <w:t>Člankom 4</w:t>
      </w:r>
      <w:r w:rsidR="00EC025F" w:rsidRPr="00CE4732">
        <w:rPr>
          <w:rFonts w:eastAsia="Calibri"/>
          <w:b/>
          <w:lang w:eastAsia="en-US"/>
        </w:rPr>
        <w:t>4</w:t>
      </w:r>
      <w:r w:rsidRPr="00CE4732">
        <w:rPr>
          <w:rFonts w:eastAsia="Calibri"/>
          <w:b/>
          <w:lang w:eastAsia="en-US"/>
        </w:rPr>
        <w:t>.</w:t>
      </w:r>
      <w:r w:rsidRPr="00CE4732">
        <w:rPr>
          <w:rFonts w:eastAsia="Calibri"/>
          <w:lang w:eastAsia="en-US"/>
        </w:rPr>
        <w:t xml:space="preserve"> propisano je da </w:t>
      </w:r>
      <w:r w:rsidR="00EC025F" w:rsidRPr="00CE4732">
        <w:rPr>
          <w:rFonts w:eastAsia="Calibri"/>
          <w:lang w:eastAsia="en-US"/>
        </w:rPr>
        <w:t>Nacionalni program promicanja audiovizualnog stvaralaštva 2017. – 2021. koji je donio ministar kulture u 2017. godini ostaje na snazi i smatra se programom iz članka 6. ovoga Zakona.</w:t>
      </w:r>
    </w:p>
    <w:p w:rsidR="00E35E6E" w:rsidRPr="00CE4732" w:rsidRDefault="00E35E6E" w:rsidP="00E35E6E">
      <w:pPr>
        <w:spacing w:after="160"/>
        <w:jc w:val="both"/>
        <w:rPr>
          <w:rFonts w:eastAsia="Calibri"/>
          <w:lang w:eastAsia="en-US"/>
        </w:rPr>
      </w:pPr>
      <w:r w:rsidRPr="00CE4732">
        <w:rPr>
          <w:rFonts w:eastAsia="Calibri"/>
          <w:b/>
          <w:lang w:eastAsia="en-US"/>
        </w:rPr>
        <w:t>Člankom 4</w:t>
      </w:r>
      <w:r w:rsidR="00EC025F" w:rsidRPr="00CE4732">
        <w:rPr>
          <w:rFonts w:eastAsia="Calibri"/>
          <w:b/>
          <w:lang w:eastAsia="en-US"/>
        </w:rPr>
        <w:t>5</w:t>
      </w:r>
      <w:r w:rsidRPr="00CE4732">
        <w:rPr>
          <w:rFonts w:eastAsia="Calibri"/>
          <w:b/>
          <w:lang w:eastAsia="en-US"/>
        </w:rPr>
        <w:t>.</w:t>
      </w:r>
      <w:r w:rsidRPr="00CE4732">
        <w:rPr>
          <w:rFonts w:eastAsia="Calibri"/>
          <w:lang w:eastAsia="en-US"/>
        </w:rPr>
        <w:t xml:space="preserve"> propisano je da se svi podzakonski akti koje donose tijela Centra, a vezani su uz provedbu Zakona, objavljuju u „Narodnim novinama“.</w:t>
      </w:r>
    </w:p>
    <w:p w:rsidR="00E35E6E" w:rsidRPr="00CE4732" w:rsidRDefault="00E35E6E" w:rsidP="00E35E6E">
      <w:pPr>
        <w:spacing w:after="160"/>
        <w:jc w:val="both"/>
        <w:rPr>
          <w:rFonts w:eastAsia="Calibri"/>
          <w:lang w:eastAsia="en-US"/>
        </w:rPr>
      </w:pPr>
      <w:r w:rsidRPr="00CE4732">
        <w:rPr>
          <w:rFonts w:eastAsia="Calibri"/>
          <w:b/>
          <w:lang w:eastAsia="en-US"/>
        </w:rPr>
        <w:t>Člankom 4</w:t>
      </w:r>
      <w:r w:rsidR="00EC025F" w:rsidRPr="00CE4732">
        <w:rPr>
          <w:rFonts w:eastAsia="Calibri"/>
          <w:b/>
          <w:lang w:eastAsia="en-US"/>
        </w:rPr>
        <w:t>6</w:t>
      </w:r>
      <w:r w:rsidRPr="00CE4732">
        <w:rPr>
          <w:rFonts w:eastAsia="Calibri"/>
          <w:b/>
          <w:lang w:eastAsia="en-US"/>
        </w:rPr>
        <w:t>.</w:t>
      </w:r>
      <w:r w:rsidRPr="00CE4732">
        <w:rPr>
          <w:rFonts w:eastAsia="Calibri"/>
          <w:lang w:eastAsia="en-US"/>
        </w:rPr>
        <w:t xml:space="preserve"> propisano je da danom stupanja na snagu ovoga Zakona prestaje vrijediti Zakon o audiovizualnim djelatnosti („Narodne novine“, broj 76/07 i 90/11).</w:t>
      </w:r>
    </w:p>
    <w:p w:rsidR="00E35E6E" w:rsidRPr="00CE4732" w:rsidRDefault="00E35E6E" w:rsidP="00E35E6E">
      <w:pPr>
        <w:spacing w:after="160"/>
        <w:jc w:val="both"/>
        <w:rPr>
          <w:rFonts w:eastAsia="Calibri"/>
          <w:lang w:eastAsia="en-US"/>
        </w:rPr>
      </w:pPr>
      <w:r w:rsidRPr="00CE4732">
        <w:rPr>
          <w:rFonts w:eastAsia="Calibri"/>
          <w:b/>
          <w:bCs/>
          <w:lang w:eastAsia="en-US"/>
        </w:rPr>
        <w:t>Člankom 4</w:t>
      </w:r>
      <w:r w:rsidR="00EC025F" w:rsidRPr="00CE4732">
        <w:rPr>
          <w:rFonts w:eastAsia="Calibri"/>
          <w:b/>
          <w:bCs/>
          <w:lang w:eastAsia="en-US"/>
        </w:rPr>
        <w:t>7</w:t>
      </w:r>
      <w:r w:rsidRPr="00CE4732">
        <w:rPr>
          <w:rFonts w:eastAsia="Calibri"/>
          <w:b/>
          <w:bCs/>
          <w:lang w:eastAsia="en-US"/>
        </w:rPr>
        <w:t xml:space="preserve"> . </w:t>
      </w:r>
      <w:r w:rsidRPr="00CE4732">
        <w:rPr>
          <w:rFonts w:eastAsia="Calibri"/>
          <w:lang w:eastAsia="en-US"/>
        </w:rPr>
        <w:t>propisuje se da Zakon stupa na snagu osmoga dana od dana njegove objave u „Narodnim novinama“.</w:t>
      </w:r>
    </w:p>
    <w:p w:rsidR="000324FF" w:rsidRPr="00CE4732" w:rsidRDefault="000324FF" w:rsidP="000324FF">
      <w:pPr>
        <w:jc w:val="both"/>
      </w:pPr>
    </w:p>
    <w:sectPr w:rsidR="000324FF" w:rsidRPr="00CE4732" w:rsidSect="00292572">
      <w:headerReference w:type="even" r:id="rId9"/>
      <w:headerReference w:type="defaul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34" w:rsidRDefault="00BE4634" w:rsidP="00072B75">
      <w:r>
        <w:separator/>
      </w:r>
    </w:p>
  </w:endnote>
  <w:endnote w:type="continuationSeparator" w:id="0">
    <w:p w:rsidR="00BE4634" w:rsidRDefault="00BE4634" w:rsidP="0007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Mote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rambla">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34" w:rsidRDefault="00BE4634" w:rsidP="00072B75">
      <w:r>
        <w:separator/>
      </w:r>
    </w:p>
  </w:footnote>
  <w:footnote w:type="continuationSeparator" w:id="0">
    <w:p w:rsidR="00BE4634" w:rsidRDefault="00BE4634" w:rsidP="00072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0F" w:rsidRDefault="005E2B0F" w:rsidP="00E411D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E2B0F" w:rsidRDefault="005E2B0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0F" w:rsidRDefault="005E2B0F" w:rsidP="00E411D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D1028">
      <w:rPr>
        <w:rStyle w:val="Brojstranice"/>
        <w:noProof/>
      </w:rPr>
      <w:t>7</w:t>
    </w:r>
    <w:r>
      <w:rPr>
        <w:rStyle w:val="Brojstranice"/>
      </w:rPr>
      <w:fldChar w:fldCharType="end"/>
    </w:r>
  </w:p>
  <w:p w:rsidR="005E2B0F" w:rsidRDefault="005E2B0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D3E"/>
    <w:multiLevelType w:val="hybridMultilevel"/>
    <w:tmpl w:val="AF7A65AC"/>
    <w:lvl w:ilvl="0" w:tplc="CE0E8972">
      <w:start w:val="1"/>
      <w:numFmt w:val="decimal"/>
      <w:lvlText w:val="(%1)"/>
      <w:lvlJc w:val="left"/>
      <w:pPr>
        <w:ind w:left="502" w:hanging="360"/>
      </w:pPr>
      <w:rPr>
        <w:rFonts w:hint="default"/>
        <w:strike w:val="0"/>
        <w:color w:val="auto"/>
      </w:rPr>
    </w:lvl>
    <w:lvl w:ilvl="1" w:tplc="0FE408A8">
      <w:numFmt w:val="bullet"/>
      <w:lvlText w:val="–"/>
      <w:lvlJc w:val="left"/>
      <w:pPr>
        <w:ind w:left="1222" w:hanging="360"/>
      </w:pPr>
      <w:rPr>
        <w:rFonts w:ascii="Calibri" w:eastAsia="Calibri" w:hAnsi="Calibri" w:cs="Times New Roman" w:hint="default"/>
      </w:r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nsid w:val="085F429E"/>
    <w:multiLevelType w:val="hybridMultilevel"/>
    <w:tmpl w:val="ED404916"/>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9F53A71"/>
    <w:multiLevelType w:val="hybridMultilevel"/>
    <w:tmpl w:val="6E644D0A"/>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40607D"/>
    <w:multiLevelType w:val="hybridMultilevel"/>
    <w:tmpl w:val="F2A2D066"/>
    <w:lvl w:ilvl="0" w:tplc="14FA3B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CD7ACE"/>
    <w:multiLevelType w:val="hybridMultilevel"/>
    <w:tmpl w:val="2CCCD1FC"/>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4747AA"/>
    <w:multiLevelType w:val="hybridMultilevel"/>
    <w:tmpl w:val="21949158"/>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1644E87"/>
    <w:multiLevelType w:val="hybridMultilevel"/>
    <w:tmpl w:val="8AAA08D4"/>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8613CA"/>
    <w:multiLevelType w:val="hybridMultilevel"/>
    <w:tmpl w:val="A37C778E"/>
    <w:lvl w:ilvl="0" w:tplc="CE0E8972">
      <w:start w:val="1"/>
      <w:numFmt w:val="decimal"/>
      <w:lvlText w:val="(%1)"/>
      <w:lvlJc w:val="left"/>
      <w:pPr>
        <w:ind w:left="1572" w:hanging="360"/>
      </w:pPr>
      <w:rPr>
        <w:rFonts w:hint="default"/>
      </w:rPr>
    </w:lvl>
    <w:lvl w:ilvl="1" w:tplc="041A0019" w:tentative="1">
      <w:start w:val="1"/>
      <w:numFmt w:val="lowerLetter"/>
      <w:lvlText w:val="%2."/>
      <w:lvlJc w:val="left"/>
      <w:pPr>
        <w:ind w:left="2292" w:hanging="360"/>
      </w:pPr>
    </w:lvl>
    <w:lvl w:ilvl="2" w:tplc="041A001B" w:tentative="1">
      <w:start w:val="1"/>
      <w:numFmt w:val="lowerRoman"/>
      <w:lvlText w:val="%3."/>
      <w:lvlJc w:val="right"/>
      <w:pPr>
        <w:ind w:left="3012" w:hanging="180"/>
      </w:pPr>
    </w:lvl>
    <w:lvl w:ilvl="3" w:tplc="041A000F" w:tentative="1">
      <w:start w:val="1"/>
      <w:numFmt w:val="decimal"/>
      <w:lvlText w:val="%4."/>
      <w:lvlJc w:val="left"/>
      <w:pPr>
        <w:ind w:left="3732" w:hanging="360"/>
      </w:pPr>
    </w:lvl>
    <w:lvl w:ilvl="4" w:tplc="041A0019" w:tentative="1">
      <w:start w:val="1"/>
      <w:numFmt w:val="lowerLetter"/>
      <w:lvlText w:val="%5."/>
      <w:lvlJc w:val="left"/>
      <w:pPr>
        <w:ind w:left="4452" w:hanging="360"/>
      </w:pPr>
    </w:lvl>
    <w:lvl w:ilvl="5" w:tplc="041A001B" w:tentative="1">
      <w:start w:val="1"/>
      <w:numFmt w:val="lowerRoman"/>
      <w:lvlText w:val="%6."/>
      <w:lvlJc w:val="right"/>
      <w:pPr>
        <w:ind w:left="5172" w:hanging="180"/>
      </w:pPr>
    </w:lvl>
    <w:lvl w:ilvl="6" w:tplc="041A000F" w:tentative="1">
      <w:start w:val="1"/>
      <w:numFmt w:val="decimal"/>
      <w:lvlText w:val="%7."/>
      <w:lvlJc w:val="left"/>
      <w:pPr>
        <w:ind w:left="5892" w:hanging="360"/>
      </w:pPr>
    </w:lvl>
    <w:lvl w:ilvl="7" w:tplc="041A0019" w:tentative="1">
      <w:start w:val="1"/>
      <w:numFmt w:val="lowerLetter"/>
      <w:lvlText w:val="%8."/>
      <w:lvlJc w:val="left"/>
      <w:pPr>
        <w:ind w:left="6612" w:hanging="360"/>
      </w:pPr>
    </w:lvl>
    <w:lvl w:ilvl="8" w:tplc="041A001B" w:tentative="1">
      <w:start w:val="1"/>
      <w:numFmt w:val="lowerRoman"/>
      <w:lvlText w:val="%9."/>
      <w:lvlJc w:val="right"/>
      <w:pPr>
        <w:ind w:left="7332" w:hanging="180"/>
      </w:pPr>
    </w:lvl>
  </w:abstractNum>
  <w:abstractNum w:abstractNumId="8">
    <w:nsid w:val="15730DC5"/>
    <w:multiLevelType w:val="hybridMultilevel"/>
    <w:tmpl w:val="F078EF5C"/>
    <w:lvl w:ilvl="0" w:tplc="A89CD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7631A"/>
    <w:multiLevelType w:val="hybridMultilevel"/>
    <w:tmpl w:val="3A90098A"/>
    <w:lvl w:ilvl="0" w:tplc="CE0E8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6D7BEB"/>
    <w:multiLevelType w:val="hybridMultilevel"/>
    <w:tmpl w:val="676E4E78"/>
    <w:lvl w:ilvl="0" w:tplc="DB70D986">
      <w:start w:val="1"/>
      <w:numFmt w:val="bullet"/>
      <w:lvlText w:val="-"/>
      <w:lvlJc w:val="left"/>
      <w:pPr>
        <w:ind w:left="1440" w:hanging="360"/>
      </w:pPr>
      <w:rPr>
        <w:rFonts w:ascii="Times New Roman" w:eastAsia="Calibri" w:hAnsi="Times New Roman" w:cs="Times New Roman"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17926849"/>
    <w:multiLevelType w:val="hybridMultilevel"/>
    <w:tmpl w:val="03D0B7B2"/>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7997FCA"/>
    <w:multiLevelType w:val="hybridMultilevel"/>
    <w:tmpl w:val="13CE3026"/>
    <w:lvl w:ilvl="0" w:tplc="E7EE54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E738F8"/>
    <w:multiLevelType w:val="hybridMultilevel"/>
    <w:tmpl w:val="856273C2"/>
    <w:lvl w:ilvl="0" w:tplc="CE0E8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8800EAA"/>
    <w:multiLevelType w:val="hybridMultilevel"/>
    <w:tmpl w:val="F7566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3E1AF4"/>
    <w:multiLevelType w:val="hybridMultilevel"/>
    <w:tmpl w:val="8DB600D4"/>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9447A16"/>
    <w:multiLevelType w:val="hybridMultilevel"/>
    <w:tmpl w:val="02C234BA"/>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CC5744F"/>
    <w:multiLevelType w:val="hybridMultilevel"/>
    <w:tmpl w:val="BAE44CFA"/>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EE161DE"/>
    <w:multiLevelType w:val="hybridMultilevel"/>
    <w:tmpl w:val="C00863E2"/>
    <w:lvl w:ilvl="0" w:tplc="CE0E8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26C3710"/>
    <w:multiLevelType w:val="hybridMultilevel"/>
    <w:tmpl w:val="514662CE"/>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28E56A4"/>
    <w:multiLevelType w:val="hybridMultilevel"/>
    <w:tmpl w:val="598EF170"/>
    <w:lvl w:ilvl="0" w:tplc="CE0E8972">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1">
    <w:nsid w:val="2417488A"/>
    <w:multiLevelType w:val="hybridMultilevel"/>
    <w:tmpl w:val="3C782908"/>
    <w:lvl w:ilvl="0" w:tplc="CE0E8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48D5F87"/>
    <w:multiLevelType w:val="hybridMultilevel"/>
    <w:tmpl w:val="284A13D8"/>
    <w:lvl w:ilvl="0" w:tplc="CE0E8972">
      <w:start w:val="1"/>
      <w:numFmt w:val="decimal"/>
      <w:lvlText w:val="(%1)"/>
      <w:lvlJc w:val="left"/>
      <w:pPr>
        <w:ind w:left="436"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23">
    <w:nsid w:val="263F78F5"/>
    <w:multiLevelType w:val="hybridMultilevel"/>
    <w:tmpl w:val="5DC0F5C4"/>
    <w:lvl w:ilvl="0" w:tplc="CE0E897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80E6CA6"/>
    <w:multiLevelType w:val="hybridMultilevel"/>
    <w:tmpl w:val="B366CDA2"/>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9560DE5"/>
    <w:multiLevelType w:val="hybridMultilevel"/>
    <w:tmpl w:val="90802470"/>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0D22332"/>
    <w:multiLevelType w:val="hybridMultilevel"/>
    <w:tmpl w:val="9DD694F2"/>
    <w:lvl w:ilvl="0" w:tplc="8C869798">
      <w:start w:val="1"/>
      <w:numFmt w:val="decimal"/>
      <w:lvlText w:val="(%1)"/>
      <w:lvlJc w:val="left"/>
      <w:pPr>
        <w:ind w:left="720" w:hanging="360"/>
      </w:pPr>
      <w:rPr>
        <w:rFonts w:hint="default"/>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21F0008"/>
    <w:multiLevelType w:val="hybridMultilevel"/>
    <w:tmpl w:val="B8D8DA1E"/>
    <w:lvl w:ilvl="0" w:tplc="CE0E8972">
      <w:start w:val="1"/>
      <w:numFmt w:val="decimal"/>
      <w:lvlText w:val="(%1)"/>
      <w:lvlJc w:val="left"/>
      <w:pPr>
        <w:ind w:left="436"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28">
    <w:nsid w:val="326923F9"/>
    <w:multiLevelType w:val="hybridMultilevel"/>
    <w:tmpl w:val="74BA69DE"/>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27F6C2D"/>
    <w:multiLevelType w:val="hybridMultilevel"/>
    <w:tmpl w:val="6406D7E8"/>
    <w:lvl w:ilvl="0" w:tplc="33F4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3B20C6"/>
    <w:multiLevelType w:val="hybridMultilevel"/>
    <w:tmpl w:val="E898A196"/>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94A06D3"/>
    <w:multiLevelType w:val="hybridMultilevel"/>
    <w:tmpl w:val="DEB20E7C"/>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B672303"/>
    <w:multiLevelType w:val="hybridMultilevel"/>
    <w:tmpl w:val="D924C6C2"/>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C9E3FAA"/>
    <w:multiLevelType w:val="hybridMultilevel"/>
    <w:tmpl w:val="2332A60E"/>
    <w:lvl w:ilvl="0" w:tplc="CE0E8972">
      <w:start w:val="1"/>
      <w:numFmt w:val="decimal"/>
      <w:lvlText w:val="(%1)"/>
      <w:lvlJc w:val="left"/>
      <w:pPr>
        <w:ind w:left="720" w:hanging="360"/>
      </w:pPr>
      <w:rPr>
        <w:rFonts w:hint="default"/>
        <w:color w:val="auto"/>
      </w:rPr>
    </w:lvl>
    <w:lvl w:ilvl="1" w:tplc="47A85036">
      <w:numFmt w:val="bullet"/>
      <w:lvlText w:val="–"/>
      <w:lvlJc w:val="left"/>
      <w:pPr>
        <w:ind w:left="1440" w:hanging="360"/>
      </w:pPr>
      <w:rPr>
        <w:rFonts w:ascii="Calibri" w:eastAsia="Calibri"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0413397"/>
    <w:multiLevelType w:val="hybridMultilevel"/>
    <w:tmpl w:val="FB58E6A2"/>
    <w:lvl w:ilvl="0" w:tplc="DB70D986">
      <w:start w:val="1"/>
      <w:numFmt w:val="bullet"/>
      <w:lvlText w:val="-"/>
      <w:lvlJc w:val="left"/>
      <w:pPr>
        <w:ind w:left="720" w:hanging="360"/>
      </w:pPr>
      <w:rPr>
        <w:rFonts w:ascii="Times New Roman" w:eastAsia="Calibri" w:hAnsi="Times New Roman" w:cs="Times New Roman" w:hint="default"/>
        <w:color w:val="auto"/>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nsid w:val="415B7A11"/>
    <w:multiLevelType w:val="hybridMultilevel"/>
    <w:tmpl w:val="4B72A536"/>
    <w:lvl w:ilvl="0" w:tplc="DB70D986">
      <w:start w:val="1"/>
      <w:numFmt w:val="bullet"/>
      <w:lvlText w:val="-"/>
      <w:lvlJc w:val="left"/>
      <w:pPr>
        <w:ind w:left="1146" w:hanging="360"/>
      </w:pPr>
      <w:rPr>
        <w:rFonts w:ascii="Times New Roman" w:eastAsia="Calibri" w:hAnsi="Times New Roman" w:cs="Times New Roman" w:hint="default"/>
        <w:color w:val="auto"/>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nsid w:val="427B2D57"/>
    <w:multiLevelType w:val="hybridMultilevel"/>
    <w:tmpl w:val="57A847BC"/>
    <w:lvl w:ilvl="0" w:tplc="CE0E8972">
      <w:start w:val="1"/>
      <w:numFmt w:val="decimal"/>
      <w:lvlText w:val="(%1)"/>
      <w:lvlJc w:val="left"/>
      <w:pPr>
        <w:ind w:left="631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69D3FB3"/>
    <w:multiLevelType w:val="hybridMultilevel"/>
    <w:tmpl w:val="14C07008"/>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49394A56"/>
    <w:multiLevelType w:val="multilevel"/>
    <w:tmpl w:val="3466BB78"/>
    <w:lvl w:ilvl="0">
      <w:start w:val="1"/>
      <w:numFmt w:val="bullet"/>
      <w:lvlText w:val="-"/>
      <w:lvlJc w:val="left"/>
      <w:pPr>
        <w:tabs>
          <w:tab w:val="num" w:pos="720"/>
        </w:tabs>
        <w:ind w:left="720" w:hanging="360"/>
      </w:pPr>
      <w:rPr>
        <w:rFonts w:ascii="Times New Roman" w:eastAsia="Calibri"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49673851"/>
    <w:multiLevelType w:val="hybridMultilevel"/>
    <w:tmpl w:val="5712B92C"/>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BF77D18"/>
    <w:multiLevelType w:val="hybridMultilevel"/>
    <w:tmpl w:val="AF7A65AC"/>
    <w:lvl w:ilvl="0" w:tplc="CE0E8972">
      <w:start w:val="1"/>
      <w:numFmt w:val="decimal"/>
      <w:lvlText w:val="(%1)"/>
      <w:lvlJc w:val="left"/>
      <w:pPr>
        <w:ind w:left="502" w:hanging="360"/>
      </w:pPr>
      <w:rPr>
        <w:rFonts w:hint="default"/>
        <w:strike w:val="0"/>
        <w:color w:val="auto"/>
      </w:rPr>
    </w:lvl>
    <w:lvl w:ilvl="1" w:tplc="0FE408A8">
      <w:numFmt w:val="bullet"/>
      <w:lvlText w:val="–"/>
      <w:lvlJc w:val="left"/>
      <w:pPr>
        <w:ind w:left="1222" w:hanging="360"/>
      </w:pPr>
      <w:rPr>
        <w:rFonts w:ascii="Calibri" w:eastAsia="Calibri" w:hAnsi="Calibri" w:cs="Times New Roman" w:hint="default"/>
      </w:r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1">
    <w:nsid w:val="4D92106D"/>
    <w:multiLevelType w:val="hybridMultilevel"/>
    <w:tmpl w:val="C38676C4"/>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4DD52BF9"/>
    <w:multiLevelType w:val="hybridMultilevel"/>
    <w:tmpl w:val="50400DBC"/>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F0943FB"/>
    <w:multiLevelType w:val="hybridMultilevel"/>
    <w:tmpl w:val="590CBA9A"/>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512545EC"/>
    <w:multiLevelType w:val="hybridMultilevel"/>
    <w:tmpl w:val="6A968D2E"/>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53A76307"/>
    <w:multiLevelType w:val="hybridMultilevel"/>
    <w:tmpl w:val="2F16ED2A"/>
    <w:lvl w:ilvl="0" w:tplc="97EA6326">
      <w:start w:val="3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53B02A3"/>
    <w:multiLevelType w:val="hybridMultilevel"/>
    <w:tmpl w:val="B66CBCF2"/>
    <w:lvl w:ilvl="0" w:tplc="DB70D986">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5AF70B29"/>
    <w:multiLevelType w:val="hybridMultilevel"/>
    <w:tmpl w:val="BB342844"/>
    <w:lvl w:ilvl="0" w:tplc="DB70D986">
      <w:start w:val="1"/>
      <w:numFmt w:val="bullet"/>
      <w:lvlText w:val="-"/>
      <w:lvlJc w:val="left"/>
      <w:pPr>
        <w:ind w:left="1146" w:hanging="360"/>
      </w:pPr>
      <w:rPr>
        <w:rFonts w:ascii="Times New Roman" w:eastAsia="Calibri" w:hAnsi="Times New Roman" w:cs="Times New Roman" w:hint="default"/>
        <w:color w:val="auto"/>
      </w:rPr>
    </w:lvl>
    <w:lvl w:ilvl="1" w:tplc="041A0003" w:tentative="1">
      <w:start w:val="1"/>
      <w:numFmt w:val="bullet"/>
      <w:lvlText w:val="o"/>
      <w:lvlJc w:val="left"/>
      <w:pPr>
        <w:ind w:left="1866" w:hanging="360"/>
      </w:pPr>
      <w:rPr>
        <w:rFonts w:ascii="Courier New" w:hAnsi="Courier New" w:cs="Courier New" w:hint="default"/>
      </w:rPr>
    </w:lvl>
    <w:lvl w:ilvl="2" w:tplc="DB70D986">
      <w:start w:val="1"/>
      <w:numFmt w:val="bullet"/>
      <w:lvlText w:val="-"/>
      <w:lvlJc w:val="left"/>
      <w:pPr>
        <w:ind w:left="2586" w:hanging="360"/>
      </w:pPr>
      <w:rPr>
        <w:rFonts w:ascii="Times New Roman" w:eastAsia="Calibri" w:hAnsi="Times New Roman" w:cs="Times New Roman" w:hint="default"/>
        <w:color w:val="auto"/>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8">
    <w:nsid w:val="5D8B5869"/>
    <w:multiLevelType w:val="multilevel"/>
    <w:tmpl w:val="F4340404"/>
    <w:lvl w:ilvl="0">
      <w:start w:val="1"/>
      <w:numFmt w:val="bullet"/>
      <w:lvlText w:val="-"/>
      <w:lvlJc w:val="left"/>
      <w:pPr>
        <w:tabs>
          <w:tab w:val="num" w:pos="720"/>
        </w:tabs>
        <w:ind w:left="720" w:hanging="360"/>
      </w:pPr>
      <w:rPr>
        <w:rFonts w:ascii="Times New Roman" w:eastAsia="Calibri"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EF65A45"/>
    <w:multiLevelType w:val="multilevel"/>
    <w:tmpl w:val="AAC003C4"/>
    <w:lvl w:ilvl="0">
      <w:start w:val="1"/>
      <w:numFmt w:val="bullet"/>
      <w:lvlText w:val="-"/>
      <w:lvlJc w:val="left"/>
      <w:pPr>
        <w:tabs>
          <w:tab w:val="num" w:pos="720"/>
        </w:tabs>
        <w:ind w:left="720" w:hanging="360"/>
      </w:pPr>
      <w:rPr>
        <w:rFonts w:ascii="Times New Roman" w:eastAsia="Calibri"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EFD5461"/>
    <w:multiLevelType w:val="multilevel"/>
    <w:tmpl w:val="92486C90"/>
    <w:lvl w:ilvl="0">
      <w:start w:val="1"/>
      <w:numFmt w:val="bullet"/>
      <w:lvlText w:val="-"/>
      <w:lvlJc w:val="left"/>
      <w:pPr>
        <w:tabs>
          <w:tab w:val="num" w:pos="720"/>
        </w:tabs>
        <w:ind w:left="720" w:hanging="360"/>
      </w:pPr>
      <w:rPr>
        <w:rFonts w:ascii="Times New Roman" w:eastAsia="Calibri"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613A48BD"/>
    <w:multiLevelType w:val="hybridMultilevel"/>
    <w:tmpl w:val="79704DC8"/>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6538639E"/>
    <w:multiLevelType w:val="hybridMultilevel"/>
    <w:tmpl w:val="0CD47536"/>
    <w:lvl w:ilvl="0" w:tplc="E6C6FE28">
      <w:start w:val="1"/>
      <w:numFmt w:val="decimal"/>
      <w:lvlText w:val="(%1)"/>
      <w:lvlJc w:val="left"/>
      <w:pPr>
        <w:ind w:left="351" w:hanging="360"/>
      </w:pPr>
      <w:rPr>
        <w:rFonts w:hint="default"/>
      </w:rPr>
    </w:lvl>
    <w:lvl w:ilvl="1" w:tplc="041A0019" w:tentative="1">
      <w:start w:val="1"/>
      <w:numFmt w:val="lowerLetter"/>
      <w:lvlText w:val="%2."/>
      <w:lvlJc w:val="left"/>
      <w:pPr>
        <w:ind w:left="1071" w:hanging="360"/>
      </w:pPr>
    </w:lvl>
    <w:lvl w:ilvl="2" w:tplc="041A001B" w:tentative="1">
      <w:start w:val="1"/>
      <w:numFmt w:val="lowerRoman"/>
      <w:lvlText w:val="%3."/>
      <w:lvlJc w:val="right"/>
      <w:pPr>
        <w:ind w:left="1791" w:hanging="180"/>
      </w:pPr>
    </w:lvl>
    <w:lvl w:ilvl="3" w:tplc="041A000F" w:tentative="1">
      <w:start w:val="1"/>
      <w:numFmt w:val="decimal"/>
      <w:lvlText w:val="%4."/>
      <w:lvlJc w:val="left"/>
      <w:pPr>
        <w:ind w:left="2511" w:hanging="360"/>
      </w:pPr>
    </w:lvl>
    <w:lvl w:ilvl="4" w:tplc="041A0019" w:tentative="1">
      <w:start w:val="1"/>
      <w:numFmt w:val="lowerLetter"/>
      <w:lvlText w:val="%5."/>
      <w:lvlJc w:val="left"/>
      <w:pPr>
        <w:ind w:left="3231" w:hanging="360"/>
      </w:pPr>
    </w:lvl>
    <w:lvl w:ilvl="5" w:tplc="041A001B" w:tentative="1">
      <w:start w:val="1"/>
      <w:numFmt w:val="lowerRoman"/>
      <w:lvlText w:val="%6."/>
      <w:lvlJc w:val="right"/>
      <w:pPr>
        <w:ind w:left="3951" w:hanging="180"/>
      </w:pPr>
    </w:lvl>
    <w:lvl w:ilvl="6" w:tplc="041A000F" w:tentative="1">
      <w:start w:val="1"/>
      <w:numFmt w:val="decimal"/>
      <w:lvlText w:val="%7."/>
      <w:lvlJc w:val="left"/>
      <w:pPr>
        <w:ind w:left="4671" w:hanging="360"/>
      </w:pPr>
    </w:lvl>
    <w:lvl w:ilvl="7" w:tplc="041A0019" w:tentative="1">
      <w:start w:val="1"/>
      <w:numFmt w:val="lowerLetter"/>
      <w:lvlText w:val="%8."/>
      <w:lvlJc w:val="left"/>
      <w:pPr>
        <w:ind w:left="5391" w:hanging="360"/>
      </w:pPr>
    </w:lvl>
    <w:lvl w:ilvl="8" w:tplc="041A001B" w:tentative="1">
      <w:start w:val="1"/>
      <w:numFmt w:val="lowerRoman"/>
      <w:lvlText w:val="%9."/>
      <w:lvlJc w:val="right"/>
      <w:pPr>
        <w:ind w:left="6111" w:hanging="180"/>
      </w:pPr>
    </w:lvl>
  </w:abstractNum>
  <w:abstractNum w:abstractNumId="53">
    <w:nsid w:val="65792864"/>
    <w:multiLevelType w:val="hybridMultilevel"/>
    <w:tmpl w:val="8A7E9E3A"/>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68361A5C"/>
    <w:multiLevelType w:val="hybridMultilevel"/>
    <w:tmpl w:val="07941AE6"/>
    <w:lvl w:ilvl="0" w:tplc="FAC6297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69263030"/>
    <w:multiLevelType w:val="hybridMultilevel"/>
    <w:tmpl w:val="A8987EDC"/>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69467AC1"/>
    <w:multiLevelType w:val="hybridMultilevel"/>
    <w:tmpl w:val="2152A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FB6F73"/>
    <w:multiLevelType w:val="hybridMultilevel"/>
    <w:tmpl w:val="5D608752"/>
    <w:lvl w:ilvl="0" w:tplc="DC2632E2">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6DB5150D"/>
    <w:multiLevelType w:val="hybridMultilevel"/>
    <w:tmpl w:val="AF4ED758"/>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2487CA7"/>
    <w:multiLevelType w:val="hybridMultilevel"/>
    <w:tmpl w:val="33C80682"/>
    <w:lvl w:ilvl="0" w:tplc="4ACE0E28">
      <w:start w:val="1"/>
      <w:numFmt w:val="decimal"/>
      <w:lvlText w:val="(%1)"/>
      <w:lvlJc w:val="left"/>
      <w:pPr>
        <w:ind w:left="502" w:hanging="360"/>
      </w:pPr>
      <w:rPr>
        <w:rFonts w:hint="default"/>
        <w:strike w:val="0"/>
        <w:color w:val="auto"/>
      </w:rPr>
    </w:lvl>
    <w:lvl w:ilvl="1" w:tplc="DB70D986">
      <w:start w:val="1"/>
      <w:numFmt w:val="bullet"/>
      <w:lvlText w:val="-"/>
      <w:lvlJc w:val="left"/>
      <w:pPr>
        <w:ind w:left="1222" w:hanging="360"/>
      </w:pPr>
      <w:rPr>
        <w:rFonts w:ascii="Times New Roman" w:eastAsia="Calibri" w:hAnsi="Times New Roman" w:cs="Times New Roman" w:hint="default"/>
        <w:color w:val="auto"/>
      </w:rPr>
    </w:lvl>
    <w:lvl w:ilvl="2" w:tplc="2B70EB80">
      <w:numFmt w:val="bullet"/>
      <w:lvlText w:val="–"/>
      <w:lvlJc w:val="left"/>
      <w:pPr>
        <w:ind w:left="2122" w:hanging="360"/>
      </w:pPr>
      <w:rPr>
        <w:rFonts w:ascii="Times New Roman" w:eastAsia="Calibri" w:hAnsi="Times New Roman" w:cs="Times New Roman" w:hint="default"/>
      </w:r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0">
    <w:nsid w:val="76706FEF"/>
    <w:multiLevelType w:val="multilevel"/>
    <w:tmpl w:val="EF8C8E9A"/>
    <w:lvl w:ilvl="0">
      <w:start w:val="1"/>
      <w:numFmt w:val="bullet"/>
      <w:lvlText w:val="-"/>
      <w:lvlJc w:val="left"/>
      <w:pPr>
        <w:tabs>
          <w:tab w:val="num" w:pos="720"/>
        </w:tabs>
        <w:ind w:left="720" w:hanging="360"/>
      </w:pPr>
      <w:rPr>
        <w:rFonts w:ascii="Times New Roman" w:eastAsia="Calibri"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77222D3D"/>
    <w:multiLevelType w:val="hybridMultilevel"/>
    <w:tmpl w:val="8852401A"/>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77567B5A"/>
    <w:multiLevelType w:val="hybridMultilevel"/>
    <w:tmpl w:val="6FCC5F5E"/>
    <w:lvl w:ilvl="0" w:tplc="A1887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4277A0"/>
    <w:multiLevelType w:val="hybridMultilevel"/>
    <w:tmpl w:val="F04886F2"/>
    <w:lvl w:ilvl="0" w:tplc="CE0E8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7A4D2247"/>
    <w:multiLevelType w:val="hybridMultilevel"/>
    <w:tmpl w:val="36CECFB8"/>
    <w:lvl w:ilvl="0" w:tplc="65004D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37"/>
  </w:num>
  <w:num w:numId="3">
    <w:abstractNumId w:val="42"/>
  </w:num>
  <w:num w:numId="4">
    <w:abstractNumId w:val="1"/>
  </w:num>
  <w:num w:numId="5">
    <w:abstractNumId w:val="25"/>
  </w:num>
  <w:num w:numId="6">
    <w:abstractNumId w:val="54"/>
  </w:num>
  <w:num w:numId="7">
    <w:abstractNumId w:val="41"/>
  </w:num>
  <w:num w:numId="8">
    <w:abstractNumId w:val="51"/>
  </w:num>
  <w:num w:numId="9">
    <w:abstractNumId w:val="30"/>
  </w:num>
  <w:num w:numId="10">
    <w:abstractNumId w:val="3"/>
  </w:num>
  <w:num w:numId="11">
    <w:abstractNumId w:val="57"/>
  </w:num>
  <w:num w:numId="12">
    <w:abstractNumId w:val="22"/>
  </w:num>
  <w:num w:numId="13">
    <w:abstractNumId w:val="21"/>
  </w:num>
  <w:num w:numId="14">
    <w:abstractNumId w:val="40"/>
  </w:num>
  <w:num w:numId="15">
    <w:abstractNumId w:val="20"/>
  </w:num>
  <w:num w:numId="16">
    <w:abstractNumId w:val="35"/>
  </w:num>
  <w:num w:numId="17">
    <w:abstractNumId w:val="33"/>
  </w:num>
  <w:num w:numId="18">
    <w:abstractNumId w:val="19"/>
  </w:num>
  <w:num w:numId="19">
    <w:abstractNumId w:val="9"/>
  </w:num>
  <w:num w:numId="20">
    <w:abstractNumId w:val="10"/>
  </w:num>
  <w:num w:numId="21">
    <w:abstractNumId w:val="27"/>
  </w:num>
  <w:num w:numId="22">
    <w:abstractNumId w:val="18"/>
  </w:num>
  <w:num w:numId="23">
    <w:abstractNumId w:val="13"/>
  </w:num>
  <w:num w:numId="24">
    <w:abstractNumId w:val="36"/>
  </w:num>
  <w:num w:numId="25">
    <w:abstractNumId w:val="24"/>
  </w:num>
  <w:num w:numId="26">
    <w:abstractNumId w:val="32"/>
  </w:num>
  <w:num w:numId="27">
    <w:abstractNumId w:val="26"/>
  </w:num>
  <w:num w:numId="28">
    <w:abstractNumId w:val="63"/>
  </w:num>
  <w:num w:numId="29">
    <w:abstractNumId w:val="58"/>
  </w:num>
  <w:num w:numId="30">
    <w:abstractNumId w:val="11"/>
  </w:num>
  <w:num w:numId="31">
    <w:abstractNumId w:val="16"/>
  </w:num>
  <w:num w:numId="32">
    <w:abstractNumId w:val="4"/>
  </w:num>
  <w:num w:numId="33">
    <w:abstractNumId w:val="39"/>
  </w:num>
  <w:num w:numId="34">
    <w:abstractNumId w:val="6"/>
  </w:num>
  <w:num w:numId="35">
    <w:abstractNumId w:val="44"/>
  </w:num>
  <w:num w:numId="36">
    <w:abstractNumId w:val="61"/>
  </w:num>
  <w:num w:numId="37">
    <w:abstractNumId w:val="43"/>
  </w:num>
  <w:num w:numId="38">
    <w:abstractNumId w:val="23"/>
  </w:num>
  <w:num w:numId="39">
    <w:abstractNumId w:val="55"/>
  </w:num>
  <w:num w:numId="40">
    <w:abstractNumId w:val="7"/>
  </w:num>
  <w:num w:numId="41">
    <w:abstractNumId w:val="28"/>
  </w:num>
  <w:num w:numId="42">
    <w:abstractNumId w:val="5"/>
  </w:num>
  <w:num w:numId="43">
    <w:abstractNumId w:val="53"/>
  </w:num>
  <w:num w:numId="44">
    <w:abstractNumId w:val="31"/>
  </w:num>
  <w:num w:numId="45">
    <w:abstractNumId w:val="0"/>
  </w:num>
  <w:num w:numId="46">
    <w:abstractNumId w:val="45"/>
  </w:num>
  <w:num w:numId="47">
    <w:abstractNumId w:val="52"/>
  </w:num>
  <w:num w:numId="48">
    <w:abstractNumId w:val="50"/>
  </w:num>
  <w:num w:numId="49">
    <w:abstractNumId w:val="49"/>
  </w:num>
  <w:num w:numId="50">
    <w:abstractNumId w:val="38"/>
  </w:num>
  <w:num w:numId="51">
    <w:abstractNumId w:val="48"/>
  </w:num>
  <w:num w:numId="52">
    <w:abstractNumId w:val="60"/>
  </w:num>
  <w:num w:numId="53">
    <w:abstractNumId w:val="34"/>
  </w:num>
  <w:num w:numId="54">
    <w:abstractNumId w:val="47"/>
  </w:num>
  <w:num w:numId="55">
    <w:abstractNumId w:val="2"/>
  </w:num>
  <w:num w:numId="56">
    <w:abstractNumId w:val="17"/>
  </w:num>
  <w:num w:numId="57">
    <w:abstractNumId w:val="46"/>
  </w:num>
  <w:num w:numId="58">
    <w:abstractNumId w:val="15"/>
  </w:num>
  <w:num w:numId="59">
    <w:abstractNumId w:val="8"/>
  </w:num>
  <w:num w:numId="60">
    <w:abstractNumId w:val="14"/>
  </w:num>
  <w:num w:numId="61">
    <w:abstractNumId w:val="64"/>
  </w:num>
  <w:num w:numId="62">
    <w:abstractNumId w:val="29"/>
  </w:num>
  <w:num w:numId="63">
    <w:abstractNumId w:val="56"/>
  </w:num>
  <w:num w:numId="64">
    <w:abstractNumId w:val="62"/>
  </w:num>
  <w:num w:numId="65">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D0"/>
    <w:rsid w:val="000003E2"/>
    <w:rsid w:val="00000AD2"/>
    <w:rsid w:val="000015E1"/>
    <w:rsid w:val="00001D13"/>
    <w:rsid w:val="00003168"/>
    <w:rsid w:val="00006FDD"/>
    <w:rsid w:val="00007F3F"/>
    <w:rsid w:val="00012003"/>
    <w:rsid w:val="000120CE"/>
    <w:rsid w:val="000145BE"/>
    <w:rsid w:val="000159F0"/>
    <w:rsid w:val="00016622"/>
    <w:rsid w:val="000179F0"/>
    <w:rsid w:val="00017CE9"/>
    <w:rsid w:val="00020DCC"/>
    <w:rsid w:val="00023665"/>
    <w:rsid w:val="00027786"/>
    <w:rsid w:val="00030AFB"/>
    <w:rsid w:val="000317E1"/>
    <w:rsid w:val="000324FF"/>
    <w:rsid w:val="00032928"/>
    <w:rsid w:val="0003370C"/>
    <w:rsid w:val="00033CB7"/>
    <w:rsid w:val="0004011D"/>
    <w:rsid w:val="000418F3"/>
    <w:rsid w:val="00043CFB"/>
    <w:rsid w:val="00043D32"/>
    <w:rsid w:val="00043D35"/>
    <w:rsid w:val="00050BF1"/>
    <w:rsid w:val="00051018"/>
    <w:rsid w:val="0005168B"/>
    <w:rsid w:val="00051D4D"/>
    <w:rsid w:val="00052091"/>
    <w:rsid w:val="00052417"/>
    <w:rsid w:val="00052ACB"/>
    <w:rsid w:val="00052CE6"/>
    <w:rsid w:val="00052DFD"/>
    <w:rsid w:val="00054CE3"/>
    <w:rsid w:val="0005539C"/>
    <w:rsid w:val="00055A9A"/>
    <w:rsid w:val="00056107"/>
    <w:rsid w:val="000577A6"/>
    <w:rsid w:val="00057BFC"/>
    <w:rsid w:val="00060577"/>
    <w:rsid w:val="00060B1D"/>
    <w:rsid w:val="00062BBB"/>
    <w:rsid w:val="00065516"/>
    <w:rsid w:val="00066D21"/>
    <w:rsid w:val="000670A7"/>
    <w:rsid w:val="00071A96"/>
    <w:rsid w:val="00072B75"/>
    <w:rsid w:val="000769D1"/>
    <w:rsid w:val="00077939"/>
    <w:rsid w:val="0008302B"/>
    <w:rsid w:val="00083F1A"/>
    <w:rsid w:val="00090C10"/>
    <w:rsid w:val="00091722"/>
    <w:rsid w:val="00091971"/>
    <w:rsid w:val="00096447"/>
    <w:rsid w:val="000A03C4"/>
    <w:rsid w:val="000A3D3A"/>
    <w:rsid w:val="000A4813"/>
    <w:rsid w:val="000A509D"/>
    <w:rsid w:val="000A6BED"/>
    <w:rsid w:val="000B0FF7"/>
    <w:rsid w:val="000B1E1F"/>
    <w:rsid w:val="000B45EF"/>
    <w:rsid w:val="000B4DC5"/>
    <w:rsid w:val="000C0570"/>
    <w:rsid w:val="000C244C"/>
    <w:rsid w:val="000C2EAB"/>
    <w:rsid w:val="000C37AC"/>
    <w:rsid w:val="000C4719"/>
    <w:rsid w:val="000C4C10"/>
    <w:rsid w:val="000D52FF"/>
    <w:rsid w:val="000E2069"/>
    <w:rsid w:val="000E7842"/>
    <w:rsid w:val="000F00CD"/>
    <w:rsid w:val="000F0541"/>
    <w:rsid w:val="000F17E8"/>
    <w:rsid w:val="000F7AEA"/>
    <w:rsid w:val="00100E12"/>
    <w:rsid w:val="00101F00"/>
    <w:rsid w:val="00106F84"/>
    <w:rsid w:val="00107433"/>
    <w:rsid w:val="00110D1A"/>
    <w:rsid w:val="0011233B"/>
    <w:rsid w:val="001146EA"/>
    <w:rsid w:val="001149D6"/>
    <w:rsid w:val="0011732B"/>
    <w:rsid w:val="00120DA3"/>
    <w:rsid w:val="001213C6"/>
    <w:rsid w:val="00123C83"/>
    <w:rsid w:val="0012437F"/>
    <w:rsid w:val="0012498B"/>
    <w:rsid w:val="00127E19"/>
    <w:rsid w:val="0013027C"/>
    <w:rsid w:val="0013095E"/>
    <w:rsid w:val="00131B3D"/>
    <w:rsid w:val="0013205E"/>
    <w:rsid w:val="001336FD"/>
    <w:rsid w:val="0013448E"/>
    <w:rsid w:val="001347E7"/>
    <w:rsid w:val="00134868"/>
    <w:rsid w:val="001349A4"/>
    <w:rsid w:val="00136FDF"/>
    <w:rsid w:val="00144404"/>
    <w:rsid w:val="00146D61"/>
    <w:rsid w:val="00150629"/>
    <w:rsid w:val="00150DDA"/>
    <w:rsid w:val="00151861"/>
    <w:rsid w:val="00152CF4"/>
    <w:rsid w:val="00157DF4"/>
    <w:rsid w:val="00160C53"/>
    <w:rsid w:val="00161483"/>
    <w:rsid w:val="00163B7A"/>
    <w:rsid w:val="00165336"/>
    <w:rsid w:val="001674D6"/>
    <w:rsid w:val="001743D0"/>
    <w:rsid w:val="00177464"/>
    <w:rsid w:val="001775F9"/>
    <w:rsid w:val="00177866"/>
    <w:rsid w:val="00180ACE"/>
    <w:rsid w:val="001815F0"/>
    <w:rsid w:val="00182B2A"/>
    <w:rsid w:val="00183F4F"/>
    <w:rsid w:val="00190804"/>
    <w:rsid w:val="00191416"/>
    <w:rsid w:val="001924D1"/>
    <w:rsid w:val="001941BA"/>
    <w:rsid w:val="001946D3"/>
    <w:rsid w:val="0019473B"/>
    <w:rsid w:val="00195E8E"/>
    <w:rsid w:val="00197726"/>
    <w:rsid w:val="001A078B"/>
    <w:rsid w:val="001A40AD"/>
    <w:rsid w:val="001A55C5"/>
    <w:rsid w:val="001A7298"/>
    <w:rsid w:val="001A76CF"/>
    <w:rsid w:val="001A7708"/>
    <w:rsid w:val="001B2D16"/>
    <w:rsid w:val="001B3B78"/>
    <w:rsid w:val="001B40DC"/>
    <w:rsid w:val="001B40F2"/>
    <w:rsid w:val="001B4AA7"/>
    <w:rsid w:val="001B5634"/>
    <w:rsid w:val="001B77CA"/>
    <w:rsid w:val="001C3505"/>
    <w:rsid w:val="001C4932"/>
    <w:rsid w:val="001C56A9"/>
    <w:rsid w:val="001C7930"/>
    <w:rsid w:val="001D0B63"/>
    <w:rsid w:val="001D0F1A"/>
    <w:rsid w:val="001D3965"/>
    <w:rsid w:val="001D6E47"/>
    <w:rsid w:val="001E0864"/>
    <w:rsid w:val="001E42F0"/>
    <w:rsid w:val="001F2EEA"/>
    <w:rsid w:val="001F2F38"/>
    <w:rsid w:val="001F797C"/>
    <w:rsid w:val="001F7DE0"/>
    <w:rsid w:val="001F7FF0"/>
    <w:rsid w:val="002010EA"/>
    <w:rsid w:val="00207A09"/>
    <w:rsid w:val="00210F44"/>
    <w:rsid w:val="002126B2"/>
    <w:rsid w:val="00212C0A"/>
    <w:rsid w:val="00212C0E"/>
    <w:rsid w:val="0022072B"/>
    <w:rsid w:val="00221166"/>
    <w:rsid w:val="00221E52"/>
    <w:rsid w:val="002238AA"/>
    <w:rsid w:val="00223C1C"/>
    <w:rsid w:val="00224450"/>
    <w:rsid w:val="00224A30"/>
    <w:rsid w:val="00225F22"/>
    <w:rsid w:val="00230E97"/>
    <w:rsid w:val="002320DD"/>
    <w:rsid w:val="0023455D"/>
    <w:rsid w:val="00235E1F"/>
    <w:rsid w:val="00236BE3"/>
    <w:rsid w:val="00242593"/>
    <w:rsid w:val="0024365E"/>
    <w:rsid w:val="0024445F"/>
    <w:rsid w:val="002457B3"/>
    <w:rsid w:val="00250C44"/>
    <w:rsid w:val="002553E7"/>
    <w:rsid w:val="00256D6F"/>
    <w:rsid w:val="00257061"/>
    <w:rsid w:val="00260893"/>
    <w:rsid w:val="00260BAC"/>
    <w:rsid w:val="00260C36"/>
    <w:rsid w:val="00265A09"/>
    <w:rsid w:val="00266184"/>
    <w:rsid w:val="0026716E"/>
    <w:rsid w:val="00270C8F"/>
    <w:rsid w:val="002718AC"/>
    <w:rsid w:val="00272049"/>
    <w:rsid w:val="00280663"/>
    <w:rsid w:val="00284D11"/>
    <w:rsid w:val="00285E3A"/>
    <w:rsid w:val="002869AE"/>
    <w:rsid w:val="002909A9"/>
    <w:rsid w:val="00292572"/>
    <w:rsid w:val="00293DFA"/>
    <w:rsid w:val="002960D3"/>
    <w:rsid w:val="00297691"/>
    <w:rsid w:val="002979F5"/>
    <w:rsid w:val="002A0DB8"/>
    <w:rsid w:val="002A1F3D"/>
    <w:rsid w:val="002A5AFA"/>
    <w:rsid w:val="002A67BD"/>
    <w:rsid w:val="002A6D52"/>
    <w:rsid w:val="002B0045"/>
    <w:rsid w:val="002B37E7"/>
    <w:rsid w:val="002D1028"/>
    <w:rsid w:val="002D3DA6"/>
    <w:rsid w:val="002D3E3A"/>
    <w:rsid w:val="002D45C3"/>
    <w:rsid w:val="002E2808"/>
    <w:rsid w:val="002E4E6D"/>
    <w:rsid w:val="002E6FBD"/>
    <w:rsid w:val="002F0F76"/>
    <w:rsid w:val="002F11B0"/>
    <w:rsid w:val="002F218D"/>
    <w:rsid w:val="002F3FC3"/>
    <w:rsid w:val="00302213"/>
    <w:rsid w:val="00302D63"/>
    <w:rsid w:val="0030740E"/>
    <w:rsid w:val="00307C9C"/>
    <w:rsid w:val="00307FA5"/>
    <w:rsid w:val="003107B1"/>
    <w:rsid w:val="00311503"/>
    <w:rsid w:val="0031195D"/>
    <w:rsid w:val="00312389"/>
    <w:rsid w:val="00313AF5"/>
    <w:rsid w:val="0031484B"/>
    <w:rsid w:val="003177BF"/>
    <w:rsid w:val="00321F3A"/>
    <w:rsid w:val="00326248"/>
    <w:rsid w:val="00330F24"/>
    <w:rsid w:val="00332032"/>
    <w:rsid w:val="00333D4B"/>
    <w:rsid w:val="00337695"/>
    <w:rsid w:val="003405C0"/>
    <w:rsid w:val="00343E09"/>
    <w:rsid w:val="00344A6C"/>
    <w:rsid w:val="0035058E"/>
    <w:rsid w:val="00350834"/>
    <w:rsid w:val="0035164E"/>
    <w:rsid w:val="00353DA8"/>
    <w:rsid w:val="00354BA7"/>
    <w:rsid w:val="003577BE"/>
    <w:rsid w:val="00364615"/>
    <w:rsid w:val="003678D9"/>
    <w:rsid w:val="0037244D"/>
    <w:rsid w:val="00372E04"/>
    <w:rsid w:val="003736BC"/>
    <w:rsid w:val="00373920"/>
    <w:rsid w:val="00373A50"/>
    <w:rsid w:val="00375AB6"/>
    <w:rsid w:val="00376634"/>
    <w:rsid w:val="00377C55"/>
    <w:rsid w:val="0038343D"/>
    <w:rsid w:val="003842DC"/>
    <w:rsid w:val="00384F67"/>
    <w:rsid w:val="00385710"/>
    <w:rsid w:val="00385C0F"/>
    <w:rsid w:val="00385CB6"/>
    <w:rsid w:val="003939AE"/>
    <w:rsid w:val="00394308"/>
    <w:rsid w:val="00394715"/>
    <w:rsid w:val="00395C9A"/>
    <w:rsid w:val="0039689D"/>
    <w:rsid w:val="00397A73"/>
    <w:rsid w:val="003A0E0A"/>
    <w:rsid w:val="003A27A3"/>
    <w:rsid w:val="003A3181"/>
    <w:rsid w:val="003A358C"/>
    <w:rsid w:val="003A3BD5"/>
    <w:rsid w:val="003A681E"/>
    <w:rsid w:val="003A7C03"/>
    <w:rsid w:val="003B095B"/>
    <w:rsid w:val="003B4FB0"/>
    <w:rsid w:val="003B5879"/>
    <w:rsid w:val="003B602F"/>
    <w:rsid w:val="003B66A7"/>
    <w:rsid w:val="003B778E"/>
    <w:rsid w:val="003C0BC1"/>
    <w:rsid w:val="003C1A7C"/>
    <w:rsid w:val="003C612C"/>
    <w:rsid w:val="003C7F77"/>
    <w:rsid w:val="003D0296"/>
    <w:rsid w:val="003D029F"/>
    <w:rsid w:val="003D095D"/>
    <w:rsid w:val="003D1771"/>
    <w:rsid w:val="003D2F27"/>
    <w:rsid w:val="003E214A"/>
    <w:rsid w:val="003E47E6"/>
    <w:rsid w:val="003E5591"/>
    <w:rsid w:val="003E64C8"/>
    <w:rsid w:val="003E7F56"/>
    <w:rsid w:val="003F3752"/>
    <w:rsid w:val="003F3CC1"/>
    <w:rsid w:val="003F3D4E"/>
    <w:rsid w:val="003F6586"/>
    <w:rsid w:val="004001BE"/>
    <w:rsid w:val="00401134"/>
    <w:rsid w:val="00402E0A"/>
    <w:rsid w:val="004057EF"/>
    <w:rsid w:val="00405EF3"/>
    <w:rsid w:val="00412B0C"/>
    <w:rsid w:val="00413715"/>
    <w:rsid w:val="0042131E"/>
    <w:rsid w:val="00423706"/>
    <w:rsid w:val="00426670"/>
    <w:rsid w:val="00426CC5"/>
    <w:rsid w:val="00427562"/>
    <w:rsid w:val="00430835"/>
    <w:rsid w:val="004336D2"/>
    <w:rsid w:val="00434191"/>
    <w:rsid w:val="00435CA0"/>
    <w:rsid w:val="00436259"/>
    <w:rsid w:val="0044189B"/>
    <w:rsid w:val="00444BD7"/>
    <w:rsid w:val="0044620B"/>
    <w:rsid w:val="00451296"/>
    <w:rsid w:val="0045292E"/>
    <w:rsid w:val="0045378F"/>
    <w:rsid w:val="00454D2A"/>
    <w:rsid w:val="004553ED"/>
    <w:rsid w:val="004610C4"/>
    <w:rsid w:val="00464C59"/>
    <w:rsid w:val="0046599E"/>
    <w:rsid w:val="00465A3F"/>
    <w:rsid w:val="00465C2A"/>
    <w:rsid w:val="004671C6"/>
    <w:rsid w:val="004728E0"/>
    <w:rsid w:val="00473192"/>
    <w:rsid w:val="00473F15"/>
    <w:rsid w:val="0047418B"/>
    <w:rsid w:val="00475D4A"/>
    <w:rsid w:val="00476575"/>
    <w:rsid w:val="00477A9C"/>
    <w:rsid w:val="00480F78"/>
    <w:rsid w:val="00481237"/>
    <w:rsid w:val="004817F3"/>
    <w:rsid w:val="00483653"/>
    <w:rsid w:val="00483B8F"/>
    <w:rsid w:val="00490565"/>
    <w:rsid w:val="004917BB"/>
    <w:rsid w:val="004938C8"/>
    <w:rsid w:val="00493F9B"/>
    <w:rsid w:val="004942B4"/>
    <w:rsid w:val="004946D6"/>
    <w:rsid w:val="004A1C52"/>
    <w:rsid w:val="004A257D"/>
    <w:rsid w:val="004A4B90"/>
    <w:rsid w:val="004A6F92"/>
    <w:rsid w:val="004A7129"/>
    <w:rsid w:val="004A7E38"/>
    <w:rsid w:val="004B1F74"/>
    <w:rsid w:val="004B3240"/>
    <w:rsid w:val="004B65A9"/>
    <w:rsid w:val="004C1921"/>
    <w:rsid w:val="004C30F0"/>
    <w:rsid w:val="004C5F44"/>
    <w:rsid w:val="004C635A"/>
    <w:rsid w:val="004C6690"/>
    <w:rsid w:val="004C75E6"/>
    <w:rsid w:val="004C7B47"/>
    <w:rsid w:val="004D0582"/>
    <w:rsid w:val="004D089F"/>
    <w:rsid w:val="004D2636"/>
    <w:rsid w:val="004D30DA"/>
    <w:rsid w:val="004D5101"/>
    <w:rsid w:val="004D7CFF"/>
    <w:rsid w:val="004E1395"/>
    <w:rsid w:val="004E17C4"/>
    <w:rsid w:val="004E2762"/>
    <w:rsid w:val="004E3085"/>
    <w:rsid w:val="004E379D"/>
    <w:rsid w:val="004E595D"/>
    <w:rsid w:val="004E7BE8"/>
    <w:rsid w:val="004F07B1"/>
    <w:rsid w:val="004F13AB"/>
    <w:rsid w:val="004F2392"/>
    <w:rsid w:val="004F37F4"/>
    <w:rsid w:val="00501152"/>
    <w:rsid w:val="00501A47"/>
    <w:rsid w:val="005039CE"/>
    <w:rsid w:val="005046E4"/>
    <w:rsid w:val="00505103"/>
    <w:rsid w:val="00505690"/>
    <w:rsid w:val="005064F7"/>
    <w:rsid w:val="005104B5"/>
    <w:rsid w:val="00511CCC"/>
    <w:rsid w:val="00511F7D"/>
    <w:rsid w:val="0051285D"/>
    <w:rsid w:val="00512F60"/>
    <w:rsid w:val="005165F7"/>
    <w:rsid w:val="00517041"/>
    <w:rsid w:val="00517685"/>
    <w:rsid w:val="005179CA"/>
    <w:rsid w:val="00522091"/>
    <w:rsid w:val="0052325E"/>
    <w:rsid w:val="005238AA"/>
    <w:rsid w:val="005251EC"/>
    <w:rsid w:val="00526279"/>
    <w:rsid w:val="00526775"/>
    <w:rsid w:val="005335E6"/>
    <w:rsid w:val="00534433"/>
    <w:rsid w:val="005346EC"/>
    <w:rsid w:val="005361B5"/>
    <w:rsid w:val="005365D9"/>
    <w:rsid w:val="00536906"/>
    <w:rsid w:val="005374F8"/>
    <w:rsid w:val="00537BAD"/>
    <w:rsid w:val="00540B9E"/>
    <w:rsid w:val="00540CFD"/>
    <w:rsid w:val="0054384F"/>
    <w:rsid w:val="00543BE6"/>
    <w:rsid w:val="005445D4"/>
    <w:rsid w:val="00550268"/>
    <w:rsid w:val="00552967"/>
    <w:rsid w:val="005545EB"/>
    <w:rsid w:val="00556988"/>
    <w:rsid w:val="0055715D"/>
    <w:rsid w:val="00557FFA"/>
    <w:rsid w:val="00560167"/>
    <w:rsid w:val="00565F89"/>
    <w:rsid w:val="005661A9"/>
    <w:rsid w:val="0056698E"/>
    <w:rsid w:val="005709A1"/>
    <w:rsid w:val="005721C9"/>
    <w:rsid w:val="00574129"/>
    <w:rsid w:val="005764EF"/>
    <w:rsid w:val="00580D62"/>
    <w:rsid w:val="0058492A"/>
    <w:rsid w:val="005856E0"/>
    <w:rsid w:val="00586636"/>
    <w:rsid w:val="00586825"/>
    <w:rsid w:val="00587344"/>
    <w:rsid w:val="00587434"/>
    <w:rsid w:val="00595E38"/>
    <w:rsid w:val="0059714B"/>
    <w:rsid w:val="005A086A"/>
    <w:rsid w:val="005A134A"/>
    <w:rsid w:val="005A4451"/>
    <w:rsid w:val="005A4864"/>
    <w:rsid w:val="005A4C3E"/>
    <w:rsid w:val="005A54A5"/>
    <w:rsid w:val="005A5DEF"/>
    <w:rsid w:val="005A6A0F"/>
    <w:rsid w:val="005A6E54"/>
    <w:rsid w:val="005A7779"/>
    <w:rsid w:val="005B16D3"/>
    <w:rsid w:val="005B4DBB"/>
    <w:rsid w:val="005B6573"/>
    <w:rsid w:val="005B7096"/>
    <w:rsid w:val="005C0134"/>
    <w:rsid w:val="005C06BF"/>
    <w:rsid w:val="005C1179"/>
    <w:rsid w:val="005C2806"/>
    <w:rsid w:val="005C4C5E"/>
    <w:rsid w:val="005C529F"/>
    <w:rsid w:val="005D10D2"/>
    <w:rsid w:val="005D11F9"/>
    <w:rsid w:val="005D1EDE"/>
    <w:rsid w:val="005D4557"/>
    <w:rsid w:val="005D4ED6"/>
    <w:rsid w:val="005D51D6"/>
    <w:rsid w:val="005D7C3D"/>
    <w:rsid w:val="005E01A2"/>
    <w:rsid w:val="005E04CC"/>
    <w:rsid w:val="005E2B0F"/>
    <w:rsid w:val="005E3E12"/>
    <w:rsid w:val="005E4181"/>
    <w:rsid w:val="005E45F3"/>
    <w:rsid w:val="005F0127"/>
    <w:rsid w:val="005F2041"/>
    <w:rsid w:val="005F3820"/>
    <w:rsid w:val="005F3C04"/>
    <w:rsid w:val="005F3FE6"/>
    <w:rsid w:val="005F4AB3"/>
    <w:rsid w:val="005F4F63"/>
    <w:rsid w:val="005F68ED"/>
    <w:rsid w:val="005F6928"/>
    <w:rsid w:val="006005AD"/>
    <w:rsid w:val="006017F9"/>
    <w:rsid w:val="006029B5"/>
    <w:rsid w:val="00602BD9"/>
    <w:rsid w:val="00604332"/>
    <w:rsid w:val="00605070"/>
    <w:rsid w:val="00605C22"/>
    <w:rsid w:val="006079B5"/>
    <w:rsid w:val="00607B5B"/>
    <w:rsid w:val="006105F2"/>
    <w:rsid w:val="0061380C"/>
    <w:rsid w:val="00613FF9"/>
    <w:rsid w:val="00614174"/>
    <w:rsid w:val="00614302"/>
    <w:rsid w:val="00614776"/>
    <w:rsid w:val="00617E71"/>
    <w:rsid w:val="00622F4A"/>
    <w:rsid w:val="00623A17"/>
    <w:rsid w:val="00625A01"/>
    <w:rsid w:val="00630E74"/>
    <w:rsid w:val="00632891"/>
    <w:rsid w:val="00632E41"/>
    <w:rsid w:val="00633B7C"/>
    <w:rsid w:val="00635B5F"/>
    <w:rsid w:val="006362B9"/>
    <w:rsid w:val="0063705A"/>
    <w:rsid w:val="00641302"/>
    <w:rsid w:val="00641874"/>
    <w:rsid w:val="006462C5"/>
    <w:rsid w:val="00646601"/>
    <w:rsid w:val="006511E9"/>
    <w:rsid w:val="00652042"/>
    <w:rsid w:val="0065529E"/>
    <w:rsid w:val="006556AE"/>
    <w:rsid w:val="006560F1"/>
    <w:rsid w:val="006569A4"/>
    <w:rsid w:val="006602D1"/>
    <w:rsid w:val="00665289"/>
    <w:rsid w:val="00666D93"/>
    <w:rsid w:val="00670859"/>
    <w:rsid w:val="00672921"/>
    <w:rsid w:val="00673F56"/>
    <w:rsid w:val="00675321"/>
    <w:rsid w:val="00677C28"/>
    <w:rsid w:val="00682267"/>
    <w:rsid w:val="00682A38"/>
    <w:rsid w:val="006833C8"/>
    <w:rsid w:val="00685D35"/>
    <w:rsid w:val="00686663"/>
    <w:rsid w:val="006917C4"/>
    <w:rsid w:val="00693430"/>
    <w:rsid w:val="00696BA5"/>
    <w:rsid w:val="006A1257"/>
    <w:rsid w:val="006A1AC6"/>
    <w:rsid w:val="006A28C1"/>
    <w:rsid w:val="006A28DB"/>
    <w:rsid w:val="006A3147"/>
    <w:rsid w:val="006A5BEA"/>
    <w:rsid w:val="006B0CB7"/>
    <w:rsid w:val="006B1420"/>
    <w:rsid w:val="006B1AE0"/>
    <w:rsid w:val="006B4021"/>
    <w:rsid w:val="006B4602"/>
    <w:rsid w:val="006B52BE"/>
    <w:rsid w:val="006B67CE"/>
    <w:rsid w:val="006C1CD3"/>
    <w:rsid w:val="006C3703"/>
    <w:rsid w:val="006C4BC3"/>
    <w:rsid w:val="006C5262"/>
    <w:rsid w:val="006C5E44"/>
    <w:rsid w:val="006C6452"/>
    <w:rsid w:val="006C66BF"/>
    <w:rsid w:val="006C71E9"/>
    <w:rsid w:val="006D02D8"/>
    <w:rsid w:val="006D085F"/>
    <w:rsid w:val="006D2EBE"/>
    <w:rsid w:val="006D3C88"/>
    <w:rsid w:val="006D4E7A"/>
    <w:rsid w:val="006E01F2"/>
    <w:rsid w:val="006E1FA2"/>
    <w:rsid w:val="006E2224"/>
    <w:rsid w:val="006E669E"/>
    <w:rsid w:val="006E74B3"/>
    <w:rsid w:val="006F0CCB"/>
    <w:rsid w:val="006F0E6E"/>
    <w:rsid w:val="006F28EC"/>
    <w:rsid w:val="006F4949"/>
    <w:rsid w:val="006F4ACA"/>
    <w:rsid w:val="006F51CA"/>
    <w:rsid w:val="006F731B"/>
    <w:rsid w:val="006F76A7"/>
    <w:rsid w:val="00702A6F"/>
    <w:rsid w:val="007039A2"/>
    <w:rsid w:val="00706563"/>
    <w:rsid w:val="00706CE0"/>
    <w:rsid w:val="00710CEC"/>
    <w:rsid w:val="00711659"/>
    <w:rsid w:val="0071614B"/>
    <w:rsid w:val="007261AE"/>
    <w:rsid w:val="007305B0"/>
    <w:rsid w:val="00732DAB"/>
    <w:rsid w:val="00735F03"/>
    <w:rsid w:val="00740749"/>
    <w:rsid w:val="007410D2"/>
    <w:rsid w:val="00741797"/>
    <w:rsid w:val="007439F9"/>
    <w:rsid w:val="00746225"/>
    <w:rsid w:val="00746902"/>
    <w:rsid w:val="007475DD"/>
    <w:rsid w:val="00747C5B"/>
    <w:rsid w:val="007516EF"/>
    <w:rsid w:val="00751D9D"/>
    <w:rsid w:val="007526A1"/>
    <w:rsid w:val="00753049"/>
    <w:rsid w:val="0075418B"/>
    <w:rsid w:val="007569EF"/>
    <w:rsid w:val="0076005F"/>
    <w:rsid w:val="007610B9"/>
    <w:rsid w:val="0076263B"/>
    <w:rsid w:val="007640B7"/>
    <w:rsid w:val="007642FD"/>
    <w:rsid w:val="007655BB"/>
    <w:rsid w:val="007674B6"/>
    <w:rsid w:val="00771115"/>
    <w:rsid w:val="0077154D"/>
    <w:rsid w:val="00771744"/>
    <w:rsid w:val="00772A26"/>
    <w:rsid w:val="007736F6"/>
    <w:rsid w:val="00775736"/>
    <w:rsid w:val="00777691"/>
    <w:rsid w:val="00777ACD"/>
    <w:rsid w:val="00783029"/>
    <w:rsid w:val="007837AD"/>
    <w:rsid w:val="0078460B"/>
    <w:rsid w:val="007850D9"/>
    <w:rsid w:val="0078618C"/>
    <w:rsid w:val="00786CC6"/>
    <w:rsid w:val="0078797B"/>
    <w:rsid w:val="007921C5"/>
    <w:rsid w:val="00792B37"/>
    <w:rsid w:val="007938E6"/>
    <w:rsid w:val="00793E48"/>
    <w:rsid w:val="00793F4A"/>
    <w:rsid w:val="0079439F"/>
    <w:rsid w:val="00796554"/>
    <w:rsid w:val="007A2CC7"/>
    <w:rsid w:val="007A3396"/>
    <w:rsid w:val="007A49D5"/>
    <w:rsid w:val="007B0C0B"/>
    <w:rsid w:val="007B2B8D"/>
    <w:rsid w:val="007B2B9D"/>
    <w:rsid w:val="007B328B"/>
    <w:rsid w:val="007B3E10"/>
    <w:rsid w:val="007B4A24"/>
    <w:rsid w:val="007B4D71"/>
    <w:rsid w:val="007C0B10"/>
    <w:rsid w:val="007D3131"/>
    <w:rsid w:val="007D5BAD"/>
    <w:rsid w:val="007D7E06"/>
    <w:rsid w:val="007E1BE2"/>
    <w:rsid w:val="007E2156"/>
    <w:rsid w:val="007E2B02"/>
    <w:rsid w:val="007E45B8"/>
    <w:rsid w:val="007E46AF"/>
    <w:rsid w:val="007E766C"/>
    <w:rsid w:val="007E79A0"/>
    <w:rsid w:val="007E7D3A"/>
    <w:rsid w:val="007E7F81"/>
    <w:rsid w:val="007F240D"/>
    <w:rsid w:val="007F351C"/>
    <w:rsid w:val="007F3F8F"/>
    <w:rsid w:val="007F70D4"/>
    <w:rsid w:val="00801C70"/>
    <w:rsid w:val="008033F9"/>
    <w:rsid w:val="0080682A"/>
    <w:rsid w:val="00807CAB"/>
    <w:rsid w:val="00811478"/>
    <w:rsid w:val="0081196E"/>
    <w:rsid w:val="00811B2B"/>
    <w:rsid w:val="00812657"/>
    <w:rsid w:val="00813A9F"/>
    <w:rsid w:val="00814955"/>
    <w:rsid w:val="00817389"/>
    <w:rsid w:val="008230FB"/>
    <w:rsid w:val="00824D30"/>
    <w:rsid w:val="00825A21"/>
    <w:rsid w:val="00825D84"/>
    <w:rsid w:val="008263C1"/>
    <w:rsid w:val="00826E3C"/>
    <w:rsid w:val="00830C95"/>
    <w:rsid w:val="00834426"/>
    <w:rsid w:val="00835F24"/>
    <w:rsid w:val="00836950"/>
    <w:rsid w:val="00836F21"/>
    <w:rsid w:val="00840DCF"/>
    <w:rsid w:val="00843238"/>
    <w:rsid w:val="00843EA3"/>
    <w:rsid w:val="00845406"/>
    <w:rsid w:val="0084785F"/>
    <w:rsid w:val="00850EEF"/>
    <w:rsid w:val="00852917"/>
    <w:rsid w:val="008530EB"/>
    <w:rsid w:val="00853661"/>
    <w:rsid w:val="008540B7"/>
    <w:rsid w:val="00856BE8"/>
    <w:rsid w:val="00857200"/>
    <w:rsid w:val="0085721C"/>
    <w:rsid w:val="00857AAD"/>
    <w:rsid w:val="00862CAE"/>
    <w:rsid w:val="0086618E"/>
    <w:rsid w:val="00871357"/>
    <w:rsid w:val="00871A7F"/>
    <w:rsid w:val="00872BDE"/>
    <w:rsid w:val="00876C7A"/>
    <w:rsid w:val="00877AB8"/>
    <w:rsid w:val="00886C44"/>
    <w:rsid w:val="00886D7D"/>
    <w:rsid w:val="00890076"/>
    <w:rsid w:val="00890A43"/>
    <w:rsid w:val="00891FF5"/>
    <w:rsid w:val="0089284F"/>
    <w:rsid w:val="00892B93"/>
    <w:rsid w:val="008977B4"/>
    <w:rsid w:val="008A121D"/>
    <w:rsid w:val="008A6242"/>
    <w:rsid w:val="008B3F4F"/>
    <w:rsid w:val="008B780B"/>
    <w:rsid w:val="008B7A42"/>
    <w:rsid w:val="008C07E0"/>
    <w:rsid w:val="008C2469"/>
    <w:rsid w:val="008C4813"/>
    <w:rsid w:val="008C5070"/>
    <w:rsid w:val="008C5C79"/>
    <w:rsid w:val="008C6FD5"/>
    <w:rsid w:val="008D1D66"/>
    <w:rsid w:val="008D20E5"/>
    <w:rsid w:val="008D3513"/>
    <w:rsid w:val="008D54B2"/>
    <w:rsid w:val="008D5D93"/>
    <w:rsid w:val="008D633E"/>
    <w:rsid w:val="008D679D"/>
    <w:rsid w:val="008D7568"/>
    <w:rsid w:val="008E04FD"/>
    <w:rsid w:val="008E069A"/>
    <w:rsid w:val="008E35DD"/>
    <w:rsid w:val="008E4428"/>
    <w:rsid w:val="008E4E01"/>
    <w:rsid w:val="008E525C"/>
    <w:rsid w:val="008E5429"/>
    <w:rsid w:val="008E56B8"/>
    <w:rsid w:val="008E5834"/>
    <w:rsid w:val="008F00EA"/>
    <w:rsid w:val="008F01A0"/>
    <w:rsid w:val="008F20BF"/>
    <w:rsid w:val="008F608F"/>
    <w:rsid w:val="008F6498"/>
    <w:rsid w:val="008F67F0"/>
    <w:rsid w:val="008F7B47"/>
    <w:rsid w:val="00900F61"/>
    <w:rsid w:val="00902729"/>
    <w:rsid w:val="00902BE2"/>
    <w:rsid w:val="009039C9"/>
    <w:rsid w:val="00903B94"/>
    <w:rsid w:val="00907A5C"/>
    <w:rsid w:val="00910620"/>
    <w:rsid w:val="009110A7"/>
    <w:rsid w:val="0091453C"/>
    <w:rsid w:val="00916A5D"/>
    <w:rsid w:val="00916A88"/>
    <w:rsid w:val="00916E73"/>
    <w:rsid w:val="00920C95"/>
    <w:rsid w:val="00925656"/>
    <w:rsid w:val="00925E5C"/>
    <w:rsid w:val="009260AB"/>
    <w:rsid w:val="00926C5C"/>
    <w:rsid w:val="009305BA"/>
    <w:rsid w:val="00931237"/>
    <w:rsid w:val="0093232C"/>
    <w:rsid w:val="0093317D"/>
    <w:rsid w:val="009335F7"/>
    <w:rsid w:val="009338AB"/>
    <w:rsid w:val="00936DE6"/>
    <w:rsid w:val="009435B9"/>
    <w:rsid w:val="009456E4"/>
    <w:rsid w:val="0094613A"/>
    <w:rsid w:val="0095416D"/>
    <w:rsid w:val="009544D5"/>
    <w:rsid w:val="00954B31"/>
    <w:rsid w:val="00957E54"/>
    <w:rsid w:val="00965613"/>
    <w:rsid w:val="009671E2"/>
    <w:rsid w:val="00972178"/>
    <w:rsid w:val="00972296"/>
    <w:rsid w:val="00972DFE"/>
    <w:rsid w:val="00973A6C"/>
    <w:rsid w:val="009747DA"/>
    <w:rsid w:val="00975D27"/>
    <w:rsid w:val="009802B3"/>
    <w:rsid w:val="009803D4"/>
    <w:rsid w:val="00982CD2"/>
    <w:rsid w:val="00982D45"/>
    <w:rsid w:val="0098369E"/>
    <w:rsid w:val="00987963"/>
    <w:rsid w:val="00992E22"/>
    <w:rsid w:val="00993587"/>
    <w:rsid w:val="00995849"/>
    <w:rsid w:val="009969C0"/>
    <w:rsid w:val="00996CB7"/>
    <w:rsid w:val="009975A0"/>
    <w:rsid w:val="009A20D9"/>
    <w:rsid w:val="009A2453"/>
    <w:rsid w:val="009B3363"/>
    <w:rsid w:val="009B48FB"/>
    <w:rsid w:val="009B633C"/>
    <w:rsid w:val="009B6516"/>
    <w:rsid w:val="009B6A1D"/>
    <w:rsid w:val="009B6F3D"/>
    <w:rsid w:val="009C225D"/>
    <w:rsid w:val="009C55FE"/>
    <w:rsid w:val="009C7310"/>
    <w:rsid w:val="009C7DA2"/>
    <w:rsid w:val="009D13E6"/>
    <w:rsid w:val="009D1D40"/>
    <w:rsid w:val="009E2BBB"/>
    <w:rsid w:val="009E52CE"/>
    <w:rsid w:val="009E559C"/>
    <w:rsid w:val="009E651E"/>
    <w:rsid w:val="009F0E42"/>
    <w:rsid w:val="009F174C"/>
    <w:rsid w:val="009F17D5"/>
    <w:rsid w:val="009F2F96"/>
    <w:rsid w:val="009F344D"/>
    <w:rsid w:val="00A02BBD"/>
    <w:rsid w:val="00A02C2E"/>
    <w:rsid w:val="00A06233"/>
    <w:rsid w:val="00A06857"/>
    <w:rsid w:val="00A135B5"/>
    <w:rsid w:val="00A13DBD"/>
    <w:rsid w:val="00A155AD"/>
    <w:rsid w:val="00A17995"/>
    <w:rsid w:val="00A2076F"/>
    <w:rsid w:val="00A21A28"/>
    <w:rsid w:val="00A24ACA"/>
    <w:rsid w:val="00A250E6"/>
    <w:rsid w:val="00A26DC6"/>
    <w:rsid w:val="00A26FD9"/>
    <w:rsid w:val="00A3196E"/>
    <w:rsid w:val="00A447B7"/>
    <w:rsid w:val="00A50865"/>
    <w:rsid w:val="00A50936"/>
    <w:rsid w:val="00A54693"/>
    <w:rsid w:val="00A56CD4"/>
    <w:rsid w:val="00A60217"/>
    <w:rsid w:val="00A6028F"/>
    <w:rsid w:val="00A608CF"/>
    <w:rsid w:val="00A6093E"/>
    <w:rsid w:val="00A61310"/>
    <w:rsid w:val="00A614F6"/>
    <w:rsid w:val="00A63ECC"/>
    <w:rsid w:val="00A716C0"/>
    <w:rsid w:val="00A71B18"/>
    <w:rsid w:val="00A73B9C"/>
    <w:rsid w:val="00A75616"/>
    <w:rsid w:val="00A766AF"/>
    <w:rsid w:val="00A778A6"/>
    <w:rsid w:val="00A830D2"/>
    <w:rsid w:val="00A84367"/>
    <w:rsid w:val="00A85166"/>
    <w:rsid w:val="00A851C8"/>
    <w:rsid w:val="00A920D7"/>
    <w:rsid w:val="00A93D40"/>
    <w:rsid w:val="00A94F61"/>
    <w:rsid w:val="00A97DAD"/>
    <w:rsid w:val="00AA1C35"/>
    <w:rsid w:val="00AA4799"/>
    <w:rsid w:val="00AA770C"/>
    <w:rsid w:val="00AB08BE"/>
    <w:rsid w:val="00AC09EB"/>
    <w:rsid w:val="00AC16BA"/>
    <w:rsid w:val="00AC2282"/>
    <w:rsid w:val="00AC2B7D"/>
    <w:rsid w:val="00AC47B8"/>
    <w:rsid w:val="00AC5106"/>
    <w:rsid w:val="00AC5A6D"/>
    <w:rsid w:val="00AC6335"/>
    <w:rsid w:val="00AC7B33"/>
    <w:rsid w:val="00AD106F"/>
    <w:rsid w:val="00AD1662"/>
    <w:rsid w:val="00AD39F5"/>
    <w:rsid w:val="00AD5748"/>
    <w:rsid w:val="00AD6721"/>
    <w:rsid w:val="00AD7A5A"/>
    <w:rsid w:val="00AD7FE4"/>
    <w:rsid w:val="00AE0885"/>
    <w:rsid w:val="00AE1778"/>
    <w:rsid w:val="00AE2D92"/>
    <w:rsid w:val="00AE4BBE"/>
    <w:rsid w:val="00AE4DE9"/>
    <w:rsid w:val="00AE6FAE"/>
    <w:rsid w:val="00AE797B"/>
    <w:rsid w:val="00AF21A5"/>
    <w:rsid w:val="00AF3577"/>
    <w:rsid w:val="00AF35DB"/>
    <w:rsid w:val="00AF488E"/>
    <w:rsid w:val="00B00FDA"/>
    <w:rsid w:val="00B03C05"/>
    <w:rsid w:val="00B04C29"/>
    <w:rsid w:val="00B202A7"/>
    <w:rsid w:val="00B206BD"/>
    <w:rsid w:val="00B2225D"/>
    <w:rsid w:val="00B25AEC"/>
    <w:rsid w:val="00B2624E"/>
    <w:rsid w:val="00B30E80"/>
    <w:rsid w:val="00B32304"/>
    <w:rsid w:val="00B41EC5"/>
    <w:rsid w:val="00B425DF"/>
    <w:rsid w:val="00B44180"/>
    <w:rsid w:val="00B4425A"/>
    <w:rsid w:val="00B44C64"/>
    <w:rsid w:val="00B4616C"/>
    <w:rsid w:val="00B515F3"/>
    <w:rsid w:val="00B53CDF"/>
    <w:rsid w:val="00B56590"/>
    <w:rsid w:val="00B572D8"/>
    <w:rsid w:val="00B61987"/>
    <w:rsid w:val="00B63458"/>
    <w:rsid w:val="00B63AD8"/>
    <w:rsid w:val="00B65912"/>
    <w:rsid w:val="00B6595A"/>
    <w:rsid w:val="00B6660A"/>
    <w:rsid w:val="00B67FB5"/>
    <w:rsid w:val="00B7272D"/>
    <w:rsid w:val="00B73074"/>
    <w:rsid w:val="00B753E0"/>
    <w:rsid w:val="00B75537"/>
    <w:rsid w:val="00B770D1"/>
    <w:rsid w:val="00B77248"/>
    <w:rsid w:val="00B774B3"/>
    <w:rsid w:val="00B849CD"/>
    <w:rsid w:val="00B86920"/>
    <w:rsid w:val="00B915A0"/>
    <w:rsid w:val="00B917E3"/>
    <w:rsid w:val="00B9267F"/>
    <w:rsid w:val="00B97A59"/>
    <w:rsid w:val="00BA00D9"/>
    <w:rsid w:val="00BA1DA7"/>
    <w:rsid w:val="00BA35C4"/>
    <w:rsid w:val="00BA7AA7"/>
    <w:rsid w:val="00BA7D4A"/>
    <w:rsid w:val="00BB0E0B"/>
    <w:rsid w:val="00BB17AD"/>
    <w:rsid w:val="00BB271F"/>
    <w:rsid w:val="00BB2EE5"/>
    <w:rsid w:val="00BB35F5"/>
    <w:rsid w:val="00BB525D"/>
    <w:rsid w:val="00BB5293"/>
    <w:rsid w:val="00BB556D"/>
    <w:rsid w:val="00BB6535"/>
    <w:rsid w:val="00BC035C"/>
    <w:rsid w:val="00BC16B9"/>
    <w:rsid w:val="00BC2236"/>
    <w:rsid w:val="00BC48A6"/>
    <w:rsid w:val="00BD1003"/>
    <w:rsid w:val="00BD180D"/>
    <w:rsid w:val="00BD215D"/>
    <w:rsid w:val="00BD3AE2"/>
    <w:rsid w:val="00BE1243"/>
    <w:rsid w:val="00BE4634"/>
    <w:rsid w:val="00BE4FA5"/>
    <w:rsid w:val="00BE67ED"/>
    <w:rsid w:val="00BF2FA4"/>
    <w:rsid w:val="00BF37BE"/>
    <w:rsid w:val="00BF3AD0"/>
    <w:rsid w:val="00BF47F7"/>
    <w:rsid w:val="00BF5B2C"/>
    <w:rsid w:val="00BF7175"/>
    <w:rsid w:val="00C00193"/>
    <w:rsid w:val="00C0100A"/>
    <w:rsid w:val="00C05FE8"/>
    <w:rsid w:val="00C07C9F"/>
    <w:rsid w:val="00C1118F"/>
    <w:rsid w:val="00C143CE"/>
    <w:rsid w:val="00C145F0"/>
    <w:rsid w:val="00C14C21"/>
    <w:rsid w:val="00C16870"/>
    <w:rsid w:val="00C219A0"/>
    <w:rsid w:val="00C236D9"/>
    <w:rsid w:val="00C24179"/>
    <w:rsid w:val="00C26038"/>
    <w:rsid w:val="00C30580"/>
    <w:rsid w:val="00C3176C"/>
    <w:rsid w:val="00C33791"/>
    <w:rsid w:val="00C35A8E"/>
    <w:rsid w:val="00C36DCB"/>
    <w:rsid w:val="00C377E3"/>
    <w:rsid w:val="00C41799"/>
    <w:rsid w:val="00C418FD"/>
    <w:rsid w:val="00C4390E"/>
    <w:rsid w:val="00C44BEE"/>
    <w:rsid w:val="00C44F20"/>
    <w:rsid w:val="00C47206"/>
    <w:rsid w:val="00C51A1B"/>
    <w:rsid w:val="00C51AAA"/>
    <w:rsid w:val="00C53ACC"/>
    <w:rsid w:val="00C54189"/>
    <w:rsid w:val="00C56C17"/>
    <w:rsid w:val="00C572B1"/>
    <w:rsid w:val="00C601C8"/>
    <w:rsid w:val="00C60842"/>
    <w:rsid w:val="00C656E7"/>
    <w:rsid w:val="00C66B1B"/>
    <w:rsid w:val="00C717D3"/>
    <w:rsid w:val="00C71D67"/>
    <w:rsid w:val="00C728C6"/>
    <w:rsid w:val="00C740DC"/>
    <w:rsid w:val="00C76961"/>
    <w:rsid w:val="00C807F4"/>
    <w:rsid w:val="00C81384"/>
    <w:rsid w:val="00C83FF3"/>
    <w:rsid w:val="00C84865"/>
    <w:rsid w:val="00C8631C"/>
    <w:rsid w:val="00C91351"/>
    <w:rsid w:val="00C931FA"/>
    <w:rsid w:val="00C93651"/>
    <w:rsid w:val="00C9390B"/>
    <w:rsid w:val="00C94AB1"/>
    <w:rsid w:val="00CA088E"/>
    <w:rsid w:val="00CA0A99"/>
    <w:rsid w:val="00CA1B37"/>
    <w:rsid w:val="00CA1BD6"/>
    <w:rsid w:val="00CA309A"/>
    <w:rsid w:val="00CA5AD5"/>
    <w:rsid w:val="00CA6DB7"/>
    <w:rsid w:val="00CA7055"/>
    <w:rsid w:val="00CA7761"/>
    <w:rsid w:val="00CA7F3E"/>
    <w:rsid w:val="00CB293B"/>
    <w:rsid w:val="00CB3A1A"/>
    <w:rsid w:val="00CB4FB6"/>
    <w:rsid w:val="00CB6962"/>
    <w:rsid w:val="00CB6B75"/>
    <w:rsid w:val="00CC085C"/>
    <w:rsid w:val="00CC1587"/>
    <w:rsid w:val="00CC765A"/>
    <w:rsid w:val="00CC7867"/>
    <w:rsid w:val="00CC79A0"/>
    <w:rsid w:val="00CD22B2"/>
    <w:rsid w:val="00CD3AA3"/>
    <w:rsid w:val="00CD3F89"/>
    <w:rsid w:val="00CD60B5"/>
    <w:rsid w:val="00CD6993"/>
    <w:rsid w:val="00CD6BE9"/>
    <w:rsid w:val="00CE26D0"/>
    <w:rsid w:val="00CE392E"/>
    <w:rsid w:val="00CE4732"/>
    <w:rsid w:val="00CE4F78"/>
    <w:rsid w:val="00CE6CFC"/>
    <w:rsid w:val="00CE7392"/>
    <w:rsid w:val="00CE79E5"/>
    <w:rsid w:val="00CF274D"/>
    <w:rsid w:val="00CF2FF9"/>
    <w:rsid w:val="00CF486D"/>
    <w:rsid w:val="00CF5A3E"/>
    <w:rsid w:val="00D00A4A"/>
    <w:rsid w:val="00D00AE1"/>
    <w:rsid w:val="00D015DA"/>
    <w:rsid w:val="00D019F0"/>
    <w:rsid w:val="00D0264C"/>
    <w:rsid w:val="00D035FD"/>
    <w:rsid w:val="00D03D1F"/>
    <w:rsid w:val="00D05079"/>
    <w:rsid w:val="00D06370"/>
    <w:rsid w:val="00D0667B"/>
    <w:rsid w:val="00D075FA"/>
    <w:rsid w:val="00D11F5A"/>
    <w:rsid w:val="00D1424E"/>
    <w:rsid w:val="00D1624C"/>
    <w:rsid w:val="00D17632"/>
    <w:rsid w:val="00D2103D"/>
    <w:rsid w:val="00D21F4B"/>
    <w:rsid w:val="00D23E6A"/>
    <w:rsid w:val="00D27E37"/>
    <w:rsid w:val="00D27FD1"/>
    <w:rsid w:val="00D30A6F"/>
    <w:rsid w:val="00D32139"/>
    <w:rsid w:val="00D40623"/>
    <w:rsid w:val="00D414CB"/>
    <w:rsid w:val="00D47CD4"/>
    <w:rsid w:val="00D47FA0"/>
    <w:rsid w:val="00D5096F"/>
    <w:rsid w:val="00D51B0C"/>
    <w:rsid w:val="00D52403"/>
    <w:rsid w:val="00D52926"/>
    <w:rsid w:val="00D53376"/>
    <w:rsid w:val="00D53803"/>
    <w:rsid w:val="00D54E1D"/>
    <w:rsid w:val="00D550FD"/>
    <w:rsid w:val="00D5688F"/>
    <w:rsid w:val="00D57CF7"/>
    <w:rsid w:val="00D61C6C"/>
    <w:rsid w:val="00D62CCA"/>
    <w:rsid w:val="00D636BB"/>
    <w:rsid w:val="00D6648B"/>
    <w:rsid w:val="00D67D27"/>
    <w:rsid w:val="00D67DDD"/>
    <w:rsid w:val="00D7008C"/>
    <w:rsid w:val="00D7025D"/>
    <w:rsid w:val="00D70D98"/>
    <w:rsid w:val="00D71BAB"/>
    <w:rsid w:val="00D75AC4"/>
    <w:rsid w:val="00D81206"/>
    <w:rsid w:val="00D8161E"/>
    <w:rsid w:val="00D83698"/>
    <w:rsid w:val="00D83F0B"/>
    <w:rsid w:val="00D85488"/>
    <w:rsid w:val="00D916BC"/>
    <w:rsid w:val="00D91882"/>
    <w:rsid w:val="00D91E26"/>
    <w:rsid w:val="00D93584"/>
    <w:rsid w:val="00D97FBD"/>
    <w:rsid w:val="00DA1BAD"/>
    <w:rsid w:val="00DA254B"/>
    <w:rsid w:val="00DA2D9C"/>
    <w:rsid w:val="00DA38F4"/>
    <w:rsid w:val="00DA52F3"/>
    <w:rsid w:val="00DA6D3F"/>
    <w:rsid w:val="00DA7D56"/>
    <w:rsid w:val="00DB16B8"/>
    <w:rsid w:val="00DB6720"/>
    <w:rsid w:val="00DB7126"/>
    <w:rsid w:val="00DB76CD"/>
    <w:rsid w:val="00DC0117"/>
    <w:rsid w:val="00DC3BD2"/>
    <w:rsid w:val="00DC5BB1"/>
    <w:rsid w:val="00DC698C"/>
    <w:rsid w:val="00DD1F63"/>
    <w:rsid w:val="00DD5611"/>
    <w:rsid w:val="00DD5CEF"/>
    <w:rsid w:val="00DD6AD0"/>
    <w:rsid w:val="00DD7D2A"/>
    <w:rsid w:val="00DE22B4"/>
    <w:rsid w:val="00DE274A"/>
    <w:rsid w:val="00DE3E81"/>
    <w:rsid w:val="00DE5819"/>
    <w:rsid w:val="00DE76A4"/>
    <w:rsid w:val="00DF07C4"/>
    <w:rsid w:val="00DF12A3"/>
    <w:rsid w:val="00DF51E6"/>
    <w:rsid w:val="00DF556E"/>
    <w:rsid w:val="00DF790A"/>
    <w:rsid w:val="00DF7BA8"/>
    <w:rsid w:val="00E00A55"/>
    <w:rsid w:val="00E00B91"/>
    <w:rsid w:val="00E03576"/>
    <w:rsid w:val="00E1049C"/>
    <w:rsid w:val="00E10A49"/>
    <w:rsid w:val="00E12489"/>
    <w:rsid w:val="00E13AC7"/>
    <w:rsid w:val="00E1404F"/>
    <w:rsid w:val="00E1451B"/>
    <w:rsid w:val="00E14D37"/>
    <w:rsid w:val="00E205FE"/>
    <w:rsid w:val="00E27900"/>
    <w:rsid w:val="00E3236D"/>
    <w:rsid w:val="00E3404C"/>
    <w:rsid w:val="00E346DF"/>
    <w:rsid w:val="00E35E6E"/>
    <w:rsid w:val="00E40A51"/>
    <w:rsid w:val="00E40BF8"/>
    <w:rsid w:val="00E411DA"/>
    <w:rsid w:val="00E42410"/>
    <w:rsid w:val="00E43A88"/>
    <w:rsid w:val="00E442BD"/>
    <w:rsid w:val="00E44BDC"/>
    <w:rsid w:val="00E4570E"/>
    <w:rsid w:val="00E473FD"/>
    <w:rsid w:val="00E5078D"/>
    <w:rsid w:val="00E50DBE"/>
    <w:rsid w:val="00E5623E"/>
    <w:rsid w:val="00E6412D"/>
    <w:rsid w:val="00E65CB2"/>
    <w:rsid w:val="00E66701"/>
    <w:rsid w:val="00E7122B"/>
    <w:rsid w:val="00E74A81"/>
    <w:rsid w:val="00E7551E"/>
    <w:rsid w:val="00E7567B"/>
    <w:rsid w:val="00E77AD8"/>
    <w:rsid w:val="00E8172B"/>
    <w:rsid w:val="00E81BA0"/>
    <w:rsid w:val="00E82B61"/>
    <w:rsid w:val="00E82FA2"/>
    <w:rsid w:val="00E83FFE"/>
    <w:rsid w:val="00E843E2"/>
    <w:rsid w:val="00E859CF"/>
    <w:rsid w:val="00E9255F"/>
    <w:rsid w:val="00E92747"/>
    <w:rsid w:val="00E962AF"/>
    <w:rsid w:val="00E96D4B"/>
    <w:rsid w:val="00E97751"/>
    <w:rsid w:val="00E97CC8"/>
    <w:rsid w:val="00EA04DF"/>
    <w:rsid w:val="00EA0734"/>
    <w:rsid w:val="00EA0952"/>
    <w:rsid w:val="00EA18BD"/>
    <w:rsid w:val="00EA5CE9"/>
    <w:rsid w:val="00EA6DCB"/>
    <w:rsid w:val="00EB0738"/>
    <w:rsid w:val="00EB2059"/>
    <w:rsid w:val="00EB53DE"/>
    <w:rsid w:val="00EB7FE8"/>
    <w:rsid w:val="00EC025F"/>
    <w:rsid w:val="00EC0CDD"/>
    <w:rsid w:val="00EC2828"/>
    <w:rsid w:val="00EC2BE5"/>
    <w:rsid w:val="00ED15AE"/>
    <w:rsid w:val="00ED179E"/>
    <w:rsid w:val="00ED504A"/>
    <w:rsid w:val="00ED5B53"/>
    <w:rsid w:val="00ED5FD8"/>
    <w:rsid w:val="00EE0B91"/>
    <w:rsid w:val="00EE18F8"/>
    <w:rsid w:val="00EE48FF"/>
    <w:rsid w:val="00EE52B5"/>
    <w:rsid w:val="00EE5FAF"/>
    <w:rsid w:val="00EE7AAC"/>
    <w:rsid w:val="00EF0D1E"/>
    <w:rsid w:val="00EF143A"/>
    <w:rsid w:val="00EF3CF7"/>
    <w:rsid w:val="00EF664C"/>
    <w:rsid w:val="00EF7127"/>
    <w:rsid w:val="00F02F0D"/>
    <w:rsid w:val="00F03E7A"/>
    <w:rsid w:val="00F03FE3"/>
    <w:rsid w:val="00F04CAA"/>
    <w:rsid w:val="00F0743C"/>
    <w:rsid w:val="00F0787E"/>
    <w:rsid w:val="00F100B1"/>
    <w:rsid w:val="00F106C4"/>
    <w:rsid w:val="00F10A70"/>
    <w:rsid w:val="00F1196E"/>
    <w:rsid w:val="00F122F4"/>
    <w:rsid w:val="00F12747"/>
    <w:rsid w:val="00F162A5"/>
    <w:rsid w:val="00F200A1"/>
    <w:rsid w:val="00F24A62"/>
    <w:rsid w:val="00F24C65"/>
    <w:rsid w:val="00F26531"/>
    <w:rsid w:val="00F266EE"/>
    <w:rsid w:val="00F27888"/>
    <w:rsid w:val="00F27A7E"/>
    <w:rsid w:val="00F30A0A"/>
    <w:rsid w:val="00F32FB3"/>
    <w:rsid w:val="00F33728"/>
    <w:rsid w:val="00F3394E"/>
    <w:rsid w:val="00F37043"/>
    <w:rsid w:val="00F438F0"/>
    <w:rsid w:val="00F45EC0"/>
    <w:rsid w:val="00F46047"/>
    <w:rsid w:val="00F47482"/>
    <w:rsid w:val="00F477DF"/>
    <w:rsid w:val="00F506AA"/>
    <w:rsid w:val="00F5080B"/>
    <w:rsid w:val="00F54136"/>
    <w:rsid w:val="00F55F2B"/>
    <w:rsid w:val="00F57059"/>
    <w:rsid w:val="00F57F03"/>
    <w:rsid w:val="00F57F39"/>
    <w:rsid w:val="00F62641"/>
    <w:rsid w:val="00F627BF"/>
    <w:rsid w:val="00F64D0F"/>
    <w:rsid w:val="00F64DCB"/>
    <w:rsid w:val="00F6529E"/>
    <w:rsid w:val="00F6563D"/>
    <w:rsid w:val="00F70A8F"/>
    <w:rsid w:val="00F724B2"/>
    <w:rsid w:val="00F727BB"/>
    <w:rsid w:val="00F72E70"/>
    <w:rsid w:val="00F73385"/>
    <w:rsid w:val="00F74846"/>
    <w:rsid w:val="00F75B60"/>
    <w:rsid w:val="00F760C2"/>
    <w:rsid w:val="00F819D7"/>
    <w:rsid w:val="00F82AC2"/>
    <w:rsid w:val="00F83E21"/>
    <w:rsid w:val="00F85475"/>
    <w:rsid w:val="00F857C7"/>
    <w:rsid w:val="00F8730D"/>
    <w:rsid w:val="00F9122D"/>
    <w:rsid w:val="00F95043"/>
    <w:rsid w:val="00F95CDA"/>
    <w:rsid w:val="00F96A7A"/>
    <w:rsid w:val="00FA1EF6"/>
    <w:rsid w:val="00FA68AB"/>
    <w:rsid w:val="00FA7235"/>
    <w:rsid w:val="00FA75A2"/>
    <w:rsid w:val="00FB0495"/>
    <w:rsid w:val="00FB06AA"/>
    <w:rsid w:val="00FB47C2"/>
    <w:rsid w:val="00FB7E1F"/>
    <w:rsid w:val="00FC0A4E"/>
    <w:rsid w:val="00FC1A3F"/>
    <w:rsid w:val="00FC2D5F"/>
    <w:rsid w:val="00FC511A"/>
    <w:rsid w:val="00FC641D"/>
    <w:rsid w:val="00FD094A"/>
    <w:rsid w:val="00FD0F86"/>
    <w:rsid w:val="00FD1012"/>
    <w:rsid w:val="00FD7601"/>
    <w:rsid w:val="00FD7FED"/>
    <w:rsid w:val="00FE0B5C"/>
    <w:rsid w:val="00FE1732"/>
    <w:rsid w:val="00FE28E0"/>
    <w:rsid w:val="00FE3BC8"/>
    <w:rsid w:val="00FE4FA8"/>
    <w:rsid w:val="00FE77F2"/>
    <w:rsid w:val="00FF1136"/>
    <w:rsid w:val="00FF55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0E"/>
    <w:rPr>
      <w:rFonts w:ascii="Times New Roman" w:eastAsia="Times New Roman" w:hAnsi="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72B75"/>
    <w:pPr>
      <w:ind w:left="720"/>
      <w:contextualSpacing/>
    </w:pPr>
  </w:style>
  <w:style w:type="paragraph" w:styleId="Bezproreda">
    <w:name w:val="No Spacing"/>
    <w:uiPriority w:val="1"/>
    <w:qFormat/>
    <w:rsid w:val="00072B75"/>
    <w:rPr>
      <w:rFonts w:ascii="Times New Roman" w:eastAsia="Times New Roman" w:hAnsi="Times New Roman"/>
      <w:sz w:val="24"/>
      <w:szCs w:val="24"/>
    </w:rPr>
  </w:style>
  <w:style w:type="paragraph" w:customStyle="1" w:styleId="CharCharCharCharCharCharCharCharCharChar">
    <w:name w:val="Char Char Char Char Char Char Char Char Char Char"/>
    <w:basedOn w:val="Normal"/>
    <w:uiPriority w:val="99"/>
    <w:rsid w:val="00072B75"/>
    <w:pPr>
      <w:spacing w:after="160" w:line="240" w:lineRule="exact"/>
    </w:pPr>
    <w:rPr>
      <w:rFonts w:ascii="Tahoma" w:hAnsi="Tahoma"/>
      <w:sz w:val="20"/>
      <w:szCs w:val="20"/>
      <w:lang w:val="en-US" w:eastAsia="en-US"/>
    </w:rPr>
  </w:style>
  <w:style w:type="paragraph" w:customStyle="1" w:styleId="t-9-8">
    <w:name w:val="t-9-8"/>
    <w:basedOn w:val="Normal"/>
    <w:rsid w:val="00072B75"/>
    <w:pPr>
      <w:spacing w:before="100" w:beforeAutospacing="1" w:after="100" w:afterAutospacing="1"/>
    </w:pPr>
  </w:style>
  <w:style w:type="paragraph" w:customStyle="1" w:styleId="clanak-">
    <w:name w:val="clanak-"/>
    <w:basedOn w:val="Normal"/>
    <w:rsid w:val="00072B75"/>
    <w:pPr>
      <w:spacing w:before="100" w:beforeAutospacing="1" w:after="100" w:afterAutospacing="1"/>
    </w:pPr>
  </w:style>
  <w:style w:type="paragraph" w:customStyle="1" w:styleId="T-98-2">
    <w:name w:val="T-9/8-2"/>
    <w:uiPriority w:val="99"/>
    <w:rsid w:val="00072B75"/>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rPr>
  </w:style>
  <w:style w:type="paragraph" w:customStyle="1" w:styleId="t-9-8-bez-uvl">
    <w:name w:val="t-9-8-bez-uvl"/>
    <w:basedOn w:val="Normal"/>
    <w:rsid w:val="00072B75"/>
    <w:pPr>
      <w:spacing w:before="100" w:beforeAutospacing="1" w:after="100" w:afterAutospacing="1"/>
    </w:pPr>
  </w:style>
  <w:style w:type="paragraph" w:styleId="Tijeloteksta">
    <w:name w:val="Body Text"/>
    <w:basedOn w:val="Normal"/>
    <w:link w:val="TijelotekstaChar"/>
    <w:uiPriority w:val="99"/>
    <w:unhideWhenUsed/>
    <w:rsid w:val="00072B75"/>
    <w:pPr>
      <w:spacing w:after="120"/>
    </w:pPr>
  </w:style>
  <w:style w:type="character" w:customStyle="1" w:styleId="TijelotekstaChar">
    <w:name w:val="Tijelo teksta Char"/>
    <w:link w:val="Tijeloteksta"/>
    <w:uiPriority w:val="99"/>
    <w:rsid w:val="00072B75"/>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72B75"/>
    <w:pPr>
      <w:tabs>
        <w:tab w:val="center" w:pos="4536"/>
        <w:tab w:val="right" w:pos="9072"/>
      </w:tabs>
    </w:pPr>
  </w:style>
  <w:style w:type="character" w:customStyle="1" w:styleId="ZaglavljeChar">
    <w:name w:val="Zaglavlje Char"/>
    <w:link w:val="Zaglavlje"/>
    <w:uiPriority w:val="99"/>
    <w:rsid w:val="00072B7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72B75"/>
    <w:pPr>
      <w:tabs>
        <w:tab w:val="center" w:pos="4536"/>
        <w:tab w:val="right" w:pos="9072"/>
      </w:tabs>
    </w:pPr>
  </w:style>
  <w:style w:type="character" w:customStyle="1" w:styleId="PodnojeChar">
    <w:name w:val="Podnožje Char"/>
    <w:link w:val="Podnoje"/>
    <w:uiPriority w:val="99"/>
    <w:rsid w:val="00072B75"/>
    <w:rPr>
      <w:rFonts w:ascii="Times New Roman" w:eastAsia="Times New Roman" w:hAnsi="Times New Roman" w:cs="Times New Roman"/>
      <w:sz w:val="24"/>
      <w:szCs w:val="24"/>
      <w:lang w:eastAsia="hr-HR"/>
    </w:rPr>
  </w:style>
  <w:style w:type="character" w:styleId="Brojstranice">
    <w:name w:val="page number"/>
    <w:basedOn w:val="Zadanifontodlomka"/>
    <w:rsid w:val="00F46047"/>
  </w:style>
  <w:style w:type="paragraph" w:styleId="Tekstbalonia">
    <w:name w:val="Balloon Text"/>
    <w:basedOn w:val="Normal"/>
    <w:link w:val="TekstbaloniaChar"/>
    <w:uiPriority w:val="99"/>
    <w:semiHidden/>
    <w:unhideWhenUsed/>
    <w:rsid w:val="003D029F"/>
    <w:rPr>
      <w:rFonts w:ascii="Segoe UI" w:hAnsi="Segoe UI" w:cs="Segoe UI"/>
      <w:sz w:val="18"/>
      <w:szCs w:val="18"/>
    </w:rPr>
  </w:style>
  <w:style w:type="character" w:customStyle="1" w:styleId="TekstbaloniaChar">
    <w:name w:val="Tekst balončića Char"/>
    <w:link w:val="Tekstbalonia"/>
    <w:uiPriority w:val="99"/>
    <w:semiHidden/>
    <w:rsid w:val="003D029F"/>
    <w:rPr>
      <w:rFonts w:ascii="Segoe UI" w:eastAsia="Times New Roman" w:hAnsi="Segoe UI" w:cs="Segoe UI"/>
      <w:sz w:val="18"/>
      <w:szCs w:val="18"/>
    </w:rPr>
  </w:style>
  <w:style w:type="character" w:customStyle="1" w:styleId="fontstyle01">
    <w:name w:val="fontstyle01"/>
    <w:rsid w:val="00270C8F"/>
    <w:rPr>
      <w:rFonts w:ascii="MoteRegular" w:hAnsi="MoteRegular" w:hint="default"/>
      <w:b w:val="0"/>
      <w:bCs w:val="0"/>
      <w:i w:val="0"/>
      <w:iCs w:val="0"/>
      <w:color w:val="000000"/>
      <w:sz w:val="24"/>
      <w:szCs w:val="24"/>
    </w:rPr>
  </w:style>
  <w:style w:type="character" w:styleId="Referencakomentara">
    <w:name w:val="annotation reference"/>
    <w:uiPriority w:val="99"/>
    <w:semiHidden/>
    <w:unhideWhenUsed/>
    <w:rsid w:val="00F857C7"/>
    <w:rPr>
      <w:sz w:val="16"/>
      <w:szCs w:val="16"/>
    </w:rPr>
  </w:style>
  <w:style w:type="paragraph" w:styleId="Tekstkomentara">
    <w:name w:val="annotation text"/>
    <w:basedOn w:val="Normal"/>
    <w:link w:val="TekstkomentaraChar"/>
    <w:uiPriority w:val="99"/>
    <w:semiHidden/>
    <w:unhideWhenUsed/>
    <w:rsid w:val="00F857C7"/>
    <w:rPr>
      <w:sz w:val="20"/>
      <w:szCs w:val="20"/>
    </w:rPr>
  </w:style>
  <w:style w:type="character" w:customStyle="1" w:styleId="TekstkomentaraChar">
    <w:name w:val="Tekst komentara Char"/>
    <w:link w:val="Tekstkomentara"/>
    <w:uiPriority w:val="99"/>
    <w:semiHidden/>
    <w:rsid w:val="00F857C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F857C7"/>
    <w:rPr>
      <w:b/>
      <w:bCs/>
    </w:rPr>
  </w:style>
  <w:style w:type="character" w:customStyle="1" w:styleId="PredmetkomentaraChar">
    <w:name w:val="Predmet komentara Char"/>
    <w:link w:val="Predmetkomentara"/>
    <w:uiPriority w:val="99"/>
    <w:semiHidden/>
    <w:rsid w:val="00F857C7"/>
    <w:rPr>
      <w:rFonts w:ascii="Times New Roman" w:eastAsia="Times New Roman" w:hAnsi="Times New Roman"/>
      <w:b/>
      <w:bCs/>
    </w:rPr>
  </w:style>
  <w:style w:type="character" w:styleId="Hiperveza">
    <w:name w:val="Hyperlink"/>
    <w:uiPriority w:val="99"/>
    <w:unhideWhenUsed/>
    <w:rsid w:val="00477A9C"/>
    <w:rPr>
      <w:color w:val="0563C1"/>
      <w:u w:val="single"/>
    </w:rPr>
  </w:style>
  <w:style w:type="character" w:styleId="SlijeenaHiperveza">
    <w:name w:val="FollowedHyperlink"/>
    <w:uiPriority w:val="99"/>
    <w:semiHidden/>
    <w:unhideWhenUsed/>
    <w:rsid w:val="00DC698C"/>
    <w:rPr>
      <w:color w:val="954F72"/>
      <w:u w:val="single"/>
    </w:rPr>
  </w:style>
  <w:style w:type="character" w:customStyle="1" w:styleId="fontstyle21">
    <w:name w:val="fontstyle21"/>
    <w:rsid w:val="006C71E9"/>
    <w:rPr>
      <w:rFonts w:ascii="TimesNewRomanPSMT" w:hAnsi="TimesNewRomanPSMT" w:hint="default"/>
      <w:b w:val="0"/>
      <w:bCs w:val="0"/>
      <w:i w:val="0"/>
      <w:iCs w:val="0"/>
      <w:color w:val="000000"/>
      <w:sz w:val="24"/>
      <w:szCs w:val="24"/>
    </w:rPr>
  </w:style>
  <w:style w:type="character" w:customStyle="1" w:styleId="fontstyle31">
    <w:name w:val="fontstyle31"/>
    <w:rsid w:val="00E442BD"/>
    <w:rPr>
      <w:rFonts w:ascii="TimesNewRomanPSMT" w:hAnsi="TimesNewRomanPSMT" w:hint="default"/>
      <w:b w:val="0"/>
      <w:bCs w:val="0"/>
      <w:i w:val="0"/>
      <w:iCs w:val="0"/>
      <w:color w:val="000000"/>
      <w:sz w:val="24"/>
      <w:szCs w:val="24"/>
    </w:rPr>
  </w:style>
  <w:style w:type="paragraph" w:styleId="StandardWeb">
    <w:name w:val="Normal (Web)"/>
    <w:basedOn w:val="Normal"/>
    <w:uiPriority w:val="99"/>
    <w:semiHidden/>
    <w:unhideWhenUsed/>
    <w:rsid w:val="00565F89"/>
    <w:pPr>
      <w:spacing w:before="100" w:beforeAutospacing="1" w:after="225"/>
    </w:pPr>
    <w:rPr>
      <w:lang w:val="en-US" w:eastAsia="en-US"/>
    </w:rPr>
  </w:style>
  <w:style w:type="paragraph" w:styleId="Obinitekst">
    <w:name w:val="Plain Text"/>
    <w:basedOn w:val="Normal"/>
    <w:link w:val="ObinitekstChar"/>
    <w:uiPriority w:val="99"/>
    <w:rsid w:val="005856E0"/>
    <w:rPr>
      <w:rFonts w:ascii="Courier New" w:hAnsi="Courier New" w:cs="Courier New"/>
      <w:sz w:val="20"/>
      <w:szCs w:val="20"/>
      <w:lang w:val="en-US" w:eastAsia="en-US"/>
    </w:rPr>
  </w:style>
  <w:style w:type="character" w:customStyle="1" w:styleId="ObinitekstChar">
    <w:name w:val="Obični tekst Char"/>
    <w:link w:val="Obinitekst"/>
    <w:uiPriority w:val="99"/>
    <w:rsid w:val="005856E0"/>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0E"/>
    <w:rPr>
      <w:rFonts w:ascii="Times New Roman" w:eastAsia="Times New Roman" w:hAnsi="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72B75"/>
    <w:pPr>
      <w:ind w:left="720"/>
      <w:contextualSpacing/>
    </w:pPr>
  </w:style>
  <w:style w:type="paragraph" w:styleId="Bezproreda">
    <w:name w:val="No Spacing"/>
    <w:uiPriority w:val="1"/>
    <w:qFormat/>
    <w:rsid w:val="00072B75"/>
    <w:rPr>
      <w:rFonts w:ascii="Times New Roman" w:eastAsia="Times New Roman" w:hAnsi="Times New Roman"/>
      <w:sz w:val="24"/>
      <w:szCs w:val="24"/>
    </w:rPr>
  </w:style>
  <w:style w:type="paragraph" w:customStyle="1" w:styleId="CharCharCharCharCharCharCharCharCharChar">
    <w:name w:val="Char Char Char Char Char Char Char Char Char Char"/>
    <w:basedOn w:val="Normal"/>
    <w:uiPriority w:val="99"/>
    <w:rsid w:val="00072B75"/>
    <w:pPr>
      <w:spacing w:after="160" w:line="240" w:lineRule="exact"/>
    </w:pPr>
    <w:rPr>
      <w:rFonts w:ascii="Tahoma" w:hAnsi="Tahoma"/>
      <w:sz w:val="20"/>
      <w:szCs w:val="20"/>
      <w:lang w:val="en-US" w:eastAsia="en-US"/>
    </w:rPr>
  </w:style>
  <w:style w:type="paragraph" w:customStyle="1" w:styleId="t-9-8">
    <w:name w:val="t-9-8"/>
    <w:basedOn w:val="Normal"/>
    <w:rsid w:val="00072B75"/>
    <w:pPr>
      <w:spacing w:before="100" w:beforeAutospacing="1" w:after="100" w:afterAutospacing="1"/>
    </w:pPr>
  </w:style>
  <w:style w:type="paragraph" w:customStyle="1" w:styleId="clanak-">
    <w:name w:val="clanak-"/>
    <w:basedOn w:val="Normal"/>
    <w:rsid w:val="00072B75"/>
    <w:pPr>
      <w:spacing w:before="100" w:beforeAutospacing="1" w:after="100" w:afterAutospacing="1"/>
    </w:pPr>
  </w:style>
  <w:style w:type="paragraph" w:customStyle="1" w:styleId="T-98-2">
    <w:name w:val="T-9/8-2"/>
    <w:uiPriority w:val="99"/>
    <w:rsid w:val="00072B75"/>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rPr>
  </w:style>
  <w:style w:type="paragraph" w:customStyle="1" w:styleId="t-9-8-bez-uvl">
    <w:name w:val="t-9-8-bez-uvl"/>
    <w:basedOn w:val="Normal"/>
    <w:rsid w:val="00072B75"/>
    <w:pPr>
      <w:spacing w:before="100" w:beforeAutospacing="1" w:after="100" w:afterAutospacing="1"/>
    </w:pPr>
  </w:style>
  <w:style w:type="paragraph" w:styleId="Tijeloteksta">
    <w:name w:val="Body Text"/>
    <w:basedOn w:val="Normal"/>
    <w:link w:val="TijelotekstaChar"/>
    <w:uiPriority w:val="99"/>
    <w:unhideWhenUsed/>
    <w:rsid w:val="00072B75"/>
    <w:pPr>
      <w:spacing w:after="120"/>
    </w:pPr>
  </w:style>
  <w:style w:type="character" w:customStyle="1" w:styleId="TijelotekstaChar">
    <w:name w:val="Tijelo teksta Char"/>
    <w:link w:val="Tijeloteksta"/>
    <w:uiPriority w:val="99"/>
    <w:rsid w:val="00072B75"/>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72B75"/>
    <w:pPr>
      <w:tabs>
        <w:tab w:val="center" w:pos="4536"/>
        <w:tab w:val="right" w:pos="9072"/>
      </w:tabs>
    </w:pPr>
  </w:style>
  <w:style w:type="character" w:customStyle="1" w:styleId="ZaglavljeChar">
    <w:name w:val="Zaglavlje Char"/>
    <w:link w:val="Zaglavlje"/>
    <w:uiPriority w:val="99"/>
    <w:rsid w:val="00072B7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72B75"/>
    <w:pPr>
      <w:tabs>
        <w:tab w:val="center" w:pos="4536"/>
        <w:tab w:val="right" w:pos="9072"/>
      </w:tabs>
    </w:pPr>
  </w:style>
  <w:style w:type="character" w:customStyle="1" w:styleId="PodnojeChar">
    <w:name w:val="Podnožje Char"/>
    <w:link w:val="Podnoje"/>
    <w:uiPriority w:val="99"/>
    <w:rsid w:val="00072B75"/>
    <w:rPr>
      <w:rFonts w:ascii="Times New Roman" w:eastAsia="Times New Roman" w:hAnsi="Times New Roman" w:cs="Times New Roman"/>
      <w:sz w:val="24"/>
      <w:szCs w:val="24"/>
      <w:lang w:eastAsia="hr-HR"/>
    </w:rPr>
  </w:style>
  <w:style w:type="character" w:styleId="Brojstranice">
    <w:name w:val="page number"/>
    <w:basedOn w:val="Zadanifontodlomka"/>
    <w:rsid w:val="00F46047"/>
  </w:style>
  <w:style w:type="paragraph" w:styleId="Tekstbalonia">
    <w:name w:val="Balloon Text"/>
    <w:basedOn w:val="Normal"/>
    <w:link w:val="TekstbaloniaChar"/>
    <w:uiPriority w:val="99"/>
    <w:semiHidden/>
    <w:unhideWhenUsed/>
    <w:rsid w:val="003D029F"/>
    <w:rPr>
      <w:rFonts w:ascii="Segoe UI" w:hAnsi="Segoe UI" w:cs="Segoe UI"/>
      <w:sz w:val="18"/>
      <w:szCs w:val="18"/>
    </w:rPr>
  </w:style>
  <w:style w:type="character" w:customStyle="1" w:styleId="TekstbaloniaChar">
    <w:name w:val="Tekst balončića Char"/>
    <w:link w:val="Tekstbalonia"/>
    <w:uiPriority w:val="99"/>
    <w:semiHidden/>
    <w:rsid w:val="003D029F"/>
    <w:rPr>
      <w:rFonts w:ascii="Segoe UI" w:eastAsia="Times New Roman" w:hAnsi="Segoe UI" w:cs="Segoe UI"/>
      <w:sz w:val="18"/>
      <w:szCs w:val="18"/>
    </w:rPr>
  </w:style>
  <w:style w:type="character" w:customStyle="1" w:styleId="fontstyle01">
    <w:name w:val="fontstyle01"/>
    <w:rsid w:val="00270C8F"/>
    <w:rPr>
      <w:rFonts w:ascii="MoteRegular" w:hAnsi="MoteRegular" w:hint="default"/>
      <w:b w:val="0"/>
      <w:bCs w:val="0"/>
      <w:i w:val="0"/>
      <w:iCs w:val="0"/>
      <w:color w:val="000000"/>
      <w:sz w:val="24"/>
      <w:szCs w:val="24"/>
    </w:rPr>
  </w:style>
  <w:style w:type="character" w:styleId="Referencakomentara">
    <w:name w:val="annotation reference"/>
    <w:uiPriority w:val="99"/>
    <w:semiHidden/>
    <w:unhideWhenUsed/>
    <w:rsid w:val="00F857C7"/>
    <w:rPr>
      <w:sz w:val="16"/>
      <w:szCs w:val="16"/>
    </w:rPr>
  </w:style>
  <w:style w:type="paragraph" w:styleId="Tekstkomentara">
    <w:name w:val="annotation text"/>
    <w:basedOn w:val="Normal"/>
    <w:link w:val="TekstkomentaraChar"/>
    <w:uiPriority w:val="99"/>
    <w:semiHidden/>
    <w:unhideWhenUsed/>
    <w:rsid w:val="00F857C7"/>
    <w:rPr>
      <w:sz w:val="20"/>
      <w:szCs w:val="20"/>
    </w:rPr>
  </w:style>
  <w:style w:type="character" w:customStyle="1" w:styleId="TekstkomentaraChar">
    <w:name w:val="Tekst komentara Char"/>
    <w:link w:val="Tekstkomentara"/>
    <w:uiPriority w:val="99"/>
    <w:semiHidden/>
    <w:rsid w:val="00F857C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F857C7"/>
    <w:rPr>
      <w:b/>
      <w:bCs/>
    </w:rPr>
  </w:style>
  <w:style w:type="character" w:customStyle="1" w:styleId="PredmetkomentaraChar">
    <w:name w:val="Predmet komentara Char"/>
    <w:link w:val="Predmetkomentara"/>
    <w:uiPriority w:val="99"/>
    <w:semiHidden/>
    <w:rsid w:val="00F857C7"/>
    <w:rPr>
      <w:rFonts w:ascii="Times New Roman" w:eastAsia="Times New Roman" w:hAnsi="Times New Roman"/>
      <w:b/>
      <w:bCs/>
    </w:rPr>
  </w:style>
  <w:style w:type="character" w:styleId="Hiperveza">
    <w:name w:val="Hyperlink"/>
    <w:uiPriority w:val="99"/>
    <w:unhideWhenUsed/>
    <w:rsid w:val="00477A9C"/>
    <w:rPr>
      <w:color w:val="0563C1"/>
      <w:u w:val="single"/>
    </w:rPr>
  </w:style>
  <w:style w:type="character" w:styleId="SlijeenaHiperveza">
    <w:name w:val="FollowedHyperlink"/>
    <w:uiPriority w:val="99"/>
    <w:semiHidden/>
    <w:unhideWhenUsed/>
    <w:rsid w:val="00DC698C"/>
    <w:rPr>
      <w:color w:val="954F72"/>
      <w:u w:val="single"/>
    </w:rPr>
  </w:style>
  <w:style w:type="character" w:customStyle="1" w:styleId="fontstyle21">
    <w:name w:val="fontstyle21"/>
    <w:rsid w:val="006C71E9"/>
    <w:rPr>
      <w:rFonts w:ascii="TimesNewRomanPSMT" w:hAnsi="TimesNewRomanPSMT" w:hint="default"/>
      <w:b w:val="0"/>
      <w:bCs w:val="0"/>
      <w:i w:val="0"/>
      <w:iCs w:val="0"/>
      <w:color w:val="000000"/>
      <w:sz w:val="24"/>
      <w:szCs w:val="24"/>
    </w:rPr>
  </w:style>
  <w:style w:type="character" w:customStyle="1" w:styleId="fontstyle31">
    <w:name w:val="fontstyle31"/>
    <w:rsid w:val="00E442BD"/>
    <w:rPr>
      <w:rFonts w:ascii="TimesNewRomanPSMT" w:hAnsi="TimesNewRomanPSMT" w:hint="default"/>
      <w:b w:val="0"/>
      <w:bCs w:val="0"/>
      <w:i w:val="0"/>
      <w:iCs w:val="0"/>
      <w:color w:val="000000"/>
      <w:sz w:val="24"/>
      <w:szCs w:val="24"/>
    </w:rPr>
  </w:style>
  <w:style w:type="paragraph" w:styleId="StandardWeb">
    <w:name w:val="Normal (Web)"/>
    <w:basedOn w:val="Normal"/>
    <w:uiPriority w:val="99"/>
    <w:semiHidden/>
    <w:unhideWhenUsed/>
    <w:rsid w:val="00565F89"/>
    <w:pPr>
      <w:spacing w:before="100" w:beforeAutospacing="1" w:after="225"/>
    </w:pPr>
    <w:rPr>
      <w:lang w:val="en-US" w:eastAsia="en-US"/>
    </w:rPr>
  </w:style>
  <w:style w:type="paragraph" w:styleId="Obinitekst">
    <w:name w:val="Plain Text"/>
    <w:basedOn w:val="Normal"/>
    <w:link w:val="ObinitekstChar"/>
    <w:uiPriority w:val="99"/>
    <w:rsid w:val="005856E0"/>
    <w:rPr>
      <w:rFonts w:ascii="Courier New" w:hAnsi="Courier New" w:cs="Courier New"/>
      <w:sz w:val="20"/>
      <w:szCs w:val="20"/>
      <w:lang w:val="en-US" w:eastAsia="en-US"/>
    </w:rPr>
  </w:style>
  <w:style w:type="character" w:customStyle="1" w:styleId="ObinitekstChar">
    <w:name w:val="Obični tekst Char"/>
    <w:link w:val="Obinitekst"/>
    <w:uiPriority w:val="99"/>
    <w:rsid w:val="005856E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732">
      <w:bodyDiv w:val="1"/>
      <w:marLeft w:val="0"/>
      <w:marRight w:val="0"/>
      <w:marTop w:val="0"/>
      <w:marBottom w:val="0"/>
      <w:divBdr>
        <w:top w:val="none" w:sz="0" w:space="0" w:color="auto"/>
        <w:left w:val="none" w:sz="0" w:space="0" w:color="auto"/>
        <w:bottom w:val="none" w:sz="0" w:space="0" w:color="auto"/>
        <w:right w:val="none" w:sz="0" w:space="0" w:color="auto"/>
      </w:divBdr>
    </w:div>
    <w:div w:id="507982531">
      <w:bodyDiv w:val="1"/>
      <w:marLeft w:val="0"/>
      <w:marRight w:val="0"/>
      <w:marTop w:val="0"/>
      <w:marBottom w:val="0"/>
      <w:divBdr>
        <w:top w:val="none" w:sz="0" w:space="0" w:color="auto"/>
        <w:left w:val="none" w:sz="0" w:space="0" w:color="auto"/>
        <w:bottom w:val="none" w:sz="0" w:space="0" w:color="auto"/>
        <w:right w:val="none" w:sz="0" w:space="0" w:color="auto"/>
      </w:divBdr>
      <w:divsChild>
        <w:div w:id="2024546887">
          <w:marLeft w:val="0"/>
          <w:marRight w:val="0"/>
          <w:marTop w:val="0"/>
          <w:marBottom w:val="0"/>
          <w:divBdr>
            <w:top w:val="none" w:sz="0" w:space="0" w:color="auto"/>
            <w:left w:val="none" w:sz="0" w:space="0" w:color="auto"/>
            <w:bottom w:val="none" w:sz="0" w:space="0" w:color="auto"/>
            <w:right w:val="none" w:sz="0" w:space="0" w:color="auto"/>
          </w:divBdr>
          <w:divsChild>
            <w:div w:id="1889876205">
              <w:marLeft w:val="0"/>
              <w:marRight w:val="0"/>
              <w:marTop w:val="0"/>
              <w:marBottom w:val="0"/>
              <w:divBdr>
                <w:top w:val="none" w:sz="0" w:space="0" w:color="auto"/>
                <w:left w:val="none" w:sz="0" w:space="0" w:color="auto"/>
                <w:bottom w:val="none" w:sz="0" w:space="0" w:color="auto"/>
                <w:right w:val="none" w:sz="0" w:space="0" w:color="auto"/>
              </w:divBdr>
              <w:divsChild>
                <w:div w:id="620578684">
                  <w:marLeft w:val="0"/>
                  <w:marRight w:val="0"/>
                  <w:marTop w:val="0"/>
                  <w:marBottom w:val="0"/>
                  <w:divBdr>
                    <w:top w:val="none" w:sz="0" w:space="0" w:color="auto"/>
                    <w:left w:val="none" w:sz="0" w:space="0" w:color="auto"/>
                    <w:bottom w:val="none" w:sz="0" w:space="0" w:color="auto"/>
                    <w:right w:val="none" w:sz="0" w:space="0" w:color="auto"/>
                  </w:divBdr>
                  <w:divsChild>
                    <w:div w:id="1823083645">
                      <w:marLeft w:val="0"/>
                      <w:marRight w:val="0"/>
                      <w:marTop w:val="0"/>
                      <w:marBottom w:val="0"/>
                      <w:divBdr>
                        <w:top w:val="single" w:sz="6" w:space="0" w:color="E4E4E6"/>
                        <w:left w:val="none" w:sz="0" w:space="0" w:color="auto"/>
                        <w:bottom w:val="none" w:sz="0" w:space="0" w:color="auto"/>
                        <w:right w:val="none" w:sz="0" w:space="0" w:color="auto"/>
                      </w:divBdr>
                      <w:divsChild>
                        <w:div w:id="39012730">
                          <w:marLeft w:val="0"/>
                          <w:marRight w:val="0"/>
                          <w:marTop w:val="0"/>
                          <w:marBottom w:val="0"/>
                          <w:divBdr>
                            <w:top w:val="single" w:sz="6" w:space="0" w:color="E4E4E6"/>
                            <w:left w:val="none" w:sz="0" w:space="0" w:color="auto"/>
                            <w:bottom w:val="none" w:sz="0" w:space="0" w:color="auto"/>
                            <w:right w:val="none" w:sz="0" w:space="0" w:color="auto"/>
                          </w:divBdr>
                          <w:divsChild>
                            <w:div w:id="1554467642">
                              <w:marLeft w:val="0"/>
                              <w:marRight w:val="1500"/>
                              <w:marTop w:val="100"/>
                              <w:marBottom w:val="100"/>
                              <w:divBdr>
                                <w:top w:val="none" w:sz="0" w:space="0" w:color="auto"/>
                                <w:left w:val="none" w:sz="0" w:space="0" w:color="auto"/>
                                <w:bottom w:val="none" w:sz="0" w:space="0" w:color="auto"/>
                                <w:right w:val="none" w:sz="0" w:space="0" w:color="auto"/>
                              </w:divBdr>
                              <w:divsChild>
                                <w:div w:id="1355351376">
                                  <w:marLeft w:val="0"/>
                                  <w:marRight w:val="0"/>
                                  <w:marTop w:val="300"/>
                                  <w:marBottom w:val="450"/>
                                  <w:divBdr>
                                    <w:top w:val="none" w:sz="0" w:space="0" w:color="auto"/>
                                    <w:left w:val="none" w:sz="0" w:space="0" w:color="auto"/>
                                    <w:bottom w:val="none" w:sz="0" w:space="0" w:color="auto"/>
                                    <w:right w:val="none" w:sz="0" w:space="0" w:color="auto"/>
                                  </w:divBdr>
                                  <w:divsChild>
                                    <w:div w:id="737630506">
                                      <w:marLeft w:val="0"/>
                                      <w:marRight w:val="0"/>
                                      <w:marTop w:val="0"/>
                                      <w:marBottom w:val="0"/>
                                      <w:divBdr>
                                        <w:top w:val="none" w:sz="0" w:space="0" w:color="auto"/>
                                        <w:left w:val="none" w:sz="0" w:space="0" w:color="auto"/>
                                        <w:bottom w:val="none" w:sz="0" w:space="0" w:color="auto"/>
                                        <w:right w:val="none" w:sz="0" w:space="0" w:color="auto"/>
                                      </w:divBdr>
                                      <w:divsChild>
                                        <w:div w:id="21191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983735">
      <w:bodyDiv w:val="1"/>
      <w:marLeft w:val="0"/>
      <w:marRight w:val="0"/>
      <w:marTop w:val="0"/>
      <w:marBottom w:val="0"/>
      <w:divBdr>
        <w:top w:val="none" w:sz="0" w:space="0" w:color="auto"/>
        <w:left w:val="none" w:sz="0" w:space="0" w:color="auto"/>
        <w:bottom w:val="none" w:sz="0" w:space="0" w:color="auto"/>
        <w:right w:val="none" w:sz="0" w:space="0" w:color="auto"/>
      </w:divBdr>
    </w:div>
    <w:div w:id="1547375826">
      <w:bodyDiv w:val="1"/>
      <w:marLeft w:val="0"/>
      <w:marRight w:val="0"/>
      <w:marTop w:val="0"/>
      <w:marBottom w:val="0"/>
      <w:divBdr>
        <w:top w:val="none" w:sz="0" w:space="0" w:color="auto"/>
        <w:left w:val="none" w:sz="0" w:space="0" w:color="auto"/>
        <w:bottom w:val="none" w:sz="0" w:space="0" w:color="auto"/>
        <w:right w:val="none" w:sz="0" w:space="0" w:color="auto"/>
      </w:divBdr>
    </w:div>
    <w:div w:id="1804884569">
      <w:bodyDiv w:val="1"/>
      <w:marLeft w:val="0"/>
      <w:marRight w:val="0"/>
      <w:marTop w:val="0"/>
      <w:marBottom w:val="0"/>
      <w:divBdr>
        <w:top w:val="none" w:sz="0" w:space="0" w:color="auto"/>
        <w:left w:val="none" w:sz="0" w:space="0" w:color="auto"/>
        <w:bottom w:val="none" w:sz="0" w:space="0" w:color="auto"/>
        <w:right w:val="none" w:sz="0" w:space="0" w:color="auto"/>
      </w:divBdr>
    </w:div>
    <w:div w:id="2020698449">
      <w:bodyDiv w:val="1"/>
      <w:marLeft w:val="0"/>
      <w:marRight w:val="0"/>
      <w:marTop w:val="0"/>
      <w:marBottom w:val="0"/>
      <w:divBdr>
        <w:top w:val="none" w:sz="0" w:space="0" w:color="auto"/>
        <w:left w:val="none" w:sz="0" w:space="0" w:color="auto"/>
        <w:bottom w:val="none" w:sz="0" w:space="0" w:color="auto"/>
        <w:right w:val="none" w:sz="0" w:space="0" w:color="auto"/>
      </w:divBdr>
    </w:div>
    <w:div w:id="2081708928">
      <w:bodyDiv w:val="1"/>
      <w:marLeft w:val="0"/>
      <w:marRight w:val="0"/>
      <w:marTop w:val="0"/>
      <w:marBottom w:val="0"/>
      <w:divBdr>
        <w:top w:val="none" w:sz="0" w:space="0" w:color="auto"/>
        <w:left w:val="none" w:sz="0" w:space="0" w:color="auto"/>
        <w:bottom w:val="none" w:sz="0" w:space="0" w:color="auto"/>
        <w:right w:val="none" w:sz="0" w:space="0" w:color="auto"/>
      </w:divBdr>
      <w:divsChild>
        <w:div w:id="357699314">
          <w:marLeft w:val="1166"/>
          <w:marRight w:val="0"/>
          <w:marTop w:val="0"/>
          <w:marBottom w:val="0"/>
          <w:divBdr>
            <w:top w:val="none" w:sz="0" w:space="0" w:color="auto"/>
            <w:left w:val="none" w:sz="0" w:space="0" w:color="auto"/>
            <w:bottom w:val="none" w:sz="0" w:space="0" w:color="auto"/>
            <w:right w:val="none" w:sz="0" w:space="0" w:color="auto"/>
          </w:divBdr>
        </w:div>
        <w:div w:id="438112768">
          <w:marLeft w:val="547"/>
          <w:marRight w:val="0"/>
          <w:marTop w:val="0"/>
          <w:marBottom w:val="0"/>
          <w:divBdr>
            <w:top w:val="none" w:sz="0" w:space="0" w:color="auto"/>
            <w:left w:val="none" w:sz="0" w:space="0" w:color="auto"/>
            <w:bottom w:val="none" w:sz="0" w:space="0" w:color="auto"/>
            <w:right w:val="none" w:sz="0" w:space="0" w:color="auto"/>
          </w:divBdr>
        </w:div>
        <w:div w:id="861944207">
          <w:marLeft w:val="1166"/>
          <w:marRight w:val="0"/>
          <w:marTop w:val="0"/>
          <w:marBottom w:val="0"/>
          <w:divBdr>
            <w:top w:val="none" w:sz="0" w:space="0" w:color="auto"/>
            <w:left w:val="none" w:sz="0" w:space="0" w:color="auto"/>
            <w:bottom w:val="none" w:sz="0" w:space="0" w:color="auto"/>
            <w:right w:val="none" w:sz="0" w:space="0" w:color="auto"/>
          </w:divBdr>
        </w:div>
        <w:div w:id="875436109">
          <w:marLeft w:val="1166"/>
          <w:marRight w:val="0"/>
          <w:marTop w:val="0"/>
          <w:marBottom w:val="0"/>
          <w:divBdr>
            <w:top w:val="none" w:sz="0" w:space="0" w:color="auto"/>
            <w:left w:val="none" w:sz="0" w:space="0" w:color="auto"/>
            <w:bottom w:val="none" w:sz="0" w:space="0" w:color="auto"/>
            <w:right w:val="none" w:sz="0" w:space="0" w:color="auto"/>
          </w:divBdr>
        </w:div>
        <w:div w:id="1233463902">
          <w:marLeft w:val="1166"/>
          <w:marRight w:val="0"/>
          <w:marTop w:val="0"/>
          <w:marBottom w:val="0"/>
          <w:divBdr>
            <w:top w:val="none" w:sz="0" w:space="0" w:color="auto"/>
            <w:left w:val="none" w:sz="0" w:space="0" w:color="auto"/>
            <w:bottom w:val="none" w:sz="0" w:space="0" w:color="auto"/>
            <w:right w:val="none" w:sz="0" w:space="0" w:color="auto"/>
          </w:divBdr>
        </w:div>
        <w:div w:id="1529567321">
          <w:marLeft w:val="1166"/>
          <w:marRight w:val="0"/>
          <w:marTop w:val="0"/>
          <w:marBottom w:val="0"/>
          <w:divBdr>
            <w:top w:val="none" w:sz="0" w:space="0" w:color="auto"/>
            <w:left w:val="none" w:sz="0" w:space="0" w:color="auto"/>
            <w:bottom w:val="none" w:sz="0" w:space="0" w:color="auto"/>
            <w:right w:val="none" w:sz="0" w:space="0" w:color="auto"/>
          </w:divBdr>
        </w:div>
        <w:div w:id="1880896035">
          <w:marLeft w:val="1166"/>
          <w:marRight w:val="0"/>
          <w:marTop w:val="0"/>
          <w:marBottom w:val="0"/>
          <w:divBdr>
            <w:top w:val="none" w:sz="0" w:space="0" w:color="auto"/>
            <w:left w:val="none" w:sz="0" w:space="0" w:color="auto"/>
            <w:bottom w:val="none" w:sz="0" w:space="0" w:color="auto"/>
            <w:right w:val="none" w:sz="0" w:space="0" w:color="auto"/>
          </w:divBdr>
        </w:div>
        <w:div w:id="2081901895">
          <w:marLeft w:val="1166"/>
          <w:marRight w:val="0"/>
          <w:marTop w:val="0"/>
          <w:marBottom w:val="0"/>
          <w:divBdr>
            <w:top w:val="none" w:sz="0" w:space="0" w:color="auto"/>
            <w:left w:val="none" w:sz="0" w:space="0" w:color="auto"/>
            <w:bottom w:val="none" w:sz="0" w:space="0" w:color="auto"/>
            <w:right w:val="none" w:sz="0" w:space="0" w:color="auto"/>
          </w:divBdr>
        </w:div>
        <w:div w:id="2091462663">
          <w:marLeft w:val="1166"/>
          <w:marRight w:val="0"/>
          <w:marTop w:val="0"/>
          <w:marBottom w:val="0"/>
          <w:divBdr>
            <w:top w:val="none" w:sz="0" w:space="0" w:color="auto"/>
            <w:left w:val="none" w:sz="0" w:space="0" w:color="auto"/>
            <w:bottom w:val="none" w:sz="0" w:space="0" w:color="auto"/>
            <w:right w:val="none" w:sz="0" w:space="0" w:color="auto"/>
          </w:divBdr>
        </w:div>
      </w:divsChild>
    </w:div>
    <w:div w:id="21059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C090-B733-4564-B7ED-A658DB6B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12729</Words>
  <Characters>64027</Characters>
  <Application>Microsoft Office Word</Application>
  <DocSecurity>0</DocSecurity>
  <Lines>7114</Lines>
  <Paragraphs>5117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vt:lpstr>
      <vt:lpstr>NACRT</vt:lpstr>
    </vt:vector>
  </TitlesOfParts>
  <Company/>
  <LinksUpToDate>false</LinksUpToDate>
  <CharactersWithSpaces>71639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dc:title>
  <dc:creator>...</dc:creator>
  <cp:lastModifiedBy>Administrator</cp:lastModifiedBy>
  <cp:revision>2</cp:revision>
  <cp:lastPrinted>2017-11-14T10:31:00Z</cp:lastPrinted>
  <dcterms:created xsi:type="dcterms:W3CDTF">2017-11-14T16:45:00Z</dcterms:created>
  <dcterms:modified xsi:type="dcterms:W3CDTF">2017-11-14T16:45:00Z</dcterms:modified>
</cp:coreProperties>
</file>