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085"/>
        <w:gridCol w:w="29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9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Default="003D1955" w:rsidP="00C3464C">
            <w:pPr>
              <w:pStyle w:val="normal-000009"/>
            </w:pPr>
            <w:r>
              <w:t xml:space="preserve">Ministarstvo gospodarstva,  poduzetništva i obrta 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Default="003D1955" w:rsidP="00C3464C">
            <w:pPr>
              <w:pStyle w:val="normal-000009"/>
            </w:pPr>
            <w:r>
              <w:rPr>
                <w:rStyle w:val="defaultparagraphfont-000010"/>
              </w:rPr>
              <w:t xml:space="preserve">Zakon o Državnom  inspektoratu 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Default="003D1955" w:rsidP="00C3464C">
            <w:pPr>
              <w:pStyle w:val="normal-000009"/>
            </w:pPr>
            <w:r>
              <w:rPr>
                <w:rStyle w:val="defaultparagraphfont-000010"/>
              </w:rPr>
              <w:t xml:space="preserve">8. prosinca  2017. 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Default="003D1955" w:rsidP="00C3464C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:rsidR="003D1955" w:rsidRDefault="003D1955" w:rsidP="00C3464C">
            <w:pPr>
              <w:pStyle w:val="normal-000009"/>
            </w:pPr>
            <w:r>
              <w:t>Uprava za inspekcijske poslove u gospodarstvu</w:t>
            </w:r>
            <w:r>
              <w:rPr>
                <w:rStyle w:val="defaultparagraphfont-000010"/>
              </w:rPr>
              <w:t xml:space="preserve"> </w:t>
            </w:r>
          </w:p>
          <w:p w:rsidR="003D1955" w:rsidRDefault="003D1955" w:rsidP="00C3464C">
            <w:pPr>
              <w:pStyle w:val="normal-000009"/>
              <w:rPr>
                <w:rStyle w:val="000006"/>
              </w:rPr>
            </w:pPr>
            <w:r>
              <w:rPr>
                <w:rStyle w:val="000006"/>
              </w:rPr>
              <w:t xml:space="preserve">tel. 01 6106 937; </w:t>
            </w:r>
            <w:hyperlink r:id="rId8" w:history="1">
              <w:r w:rsidRPr="00660C6C">
                <w:rPr>
                  <w:rStyle w:val="Hyperlink"/>
                </w:rPr>
                <w:t>damir.juzbasic@mingo.hr</w:t>
              </w:r>
            </w:hyperlink>
          </w:p>
          <w:p w:rsidR="003D1955" w:rsidRDefault="003D1955" w:rsidP="00C3464C">
            <w:pPr>
              <w:pStyle w:val="normal-000009"/>
            </w:pPr>
            <w:r>
              <w:rPr>
                <w:rStyle w:val="000006"/>
              </w:rPr>
              <w:t xml:space="preserve">tel. 01 6106 937; </w:t>
            </w:r>
            <w:hyperlink r:id="rId9" w:history="1">
              <w:r w:rsidRPr="00660C6C">
                <w:rPr>
                  <w:rStyle w:val="Hyperlink"/>
                </w:rPr>
                <w:t>vedrana.filipovicgrcic@mingo.hr</w:t>
              </w:r>
            </w:hyperlink>
            <w:r>
              <w:rPr>
                <w:rStyle w:val="000006"/>
              </w:rPr>
              <w:t xml:space="preserve"> 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gridSpan w:val="2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3D1955" w:rsidRDefault="003D1955" w:rsidP="00C3464C">
            <w:pPr>
              <w:pStyle w:val="normal-000009"/>
            </w:pPr>
            <w:r>
              <w:rPr>
                <w:rStyle w:val="defaultparagraphfont-000010"/>
              </w:rPr>
              <w:t xml:space="preserve">Naziv akta:  Nacionalni program reformi 2017. </w:t>
            </w:r>
          </w:p>
          <w:p w:rsidR="003D1955" w:rsidRDefault="003D1955" w:rsidP="00C3464C">
            <w:pPr>
              <w:pStyle w:val="normal-000009"/>
            </w:pPr>
            <w:r>
              <w:rPr>
                <w:rStyle w:val="defaultparagraphfont-000010"/>
              </w:rPr>
              <w:t xml:space="preserve">Opis mjere: </w:t>
            </w:r>
            <w:r>
              <w:t>Pod ciljem 4.1. „Jačanje konkurentnosti gospodarstva“, reformskog područja 4.1.1. „Unaprjeđenja poslovnog okruženja“</w:t>
            </w:r>
            <w:r>
              <w:rPr>
                <w:rFonts w:eastAsiaTheme="minorHAnsi"/>
                <w:lang w:eastAsia="en-US"/>
              </w:rPr>
              <w:t xml:space="preserve"> određena je mjera „Objedinjavanje inspekcijskih službi“, s ciljem rasterećenja gospodarskih subjekata od učestalih, neujednačenih i nekoordiniranih inspekcijskih nadzora i postupanja  (</w:t>
            </w:r>
            <w:r>
              <w:rPr>
                <w:color w:val="000000" w:themeColor="text1"/>
                <w:kern w:val="24"/>
                <w:lang w:eastAsia="en-GB"/>
              </w:rPr>
              <w:t>smanjenje  utroška vremena kojim se remeti poslovanje nadzorima, smanjenje učestalosti nadzora kroz koordinirane nadzore te promjena pristupa u slučaju utvrđenih  lakših prekršaja.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gridSpan w:val="2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3D1955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Pr="0015601E" w:rsidRDefault="003D1955" w:rsidP="00C3464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15601E">
              <w:rPr>
                <w:rFonts w:eastAsiaTheme="minorHAnsi"/>
                <w:szCs w:val="24"/>
                <w:lang w:eastAsia="en-US"/>
              </w:rPr>
              <w:t xml:space="preserve">Postojeća zakonska rješenja </w:t>
            </w:r>
            <w:r w:rsidRPr="0015601E">
              <w:rPr>
                <w:rFonts w:eastAsia="Times New Roman"/>
                <w:color w:val="000000"/>
                <w:szCs w:val="24"/>
              </w:rPr>
              <w:t>u određivanju djel</w:t>
            </w:r>
            <w:r>
              <w:rPr>
                <w:rFonts w:eastAsia="Times New Roman"/>
                <w:color w:val="000000"/>
                <w:szCs w:val="24"/>
              </w:rPr>
              <w:t xml:space="preserve">okruga inspekcijskih poslova  koji su u </w:t>
            </w:r>
            <w:r w:rsidRPr="0015601E">
              <w:rPr>
                <w:rFonts w:eastAsia="Times New Roman"/>
                <w:color w:val="000000"/>
                <w:szCs w:val="24"/>
              </w:rPr>
              <w:t>na</w:t>
            </w:r>
            <w:r>
              <w:rPr>
                <w:rFonts w:eastAsia="Times New Roman"/>
                <w:color w:val="000000"/>
                <w:szCs w:val="24"/>
              </w:rPr>
              <w:t xml:space="preserve">dležnosti pojedinih inspekcija </w:t>
            </w:r>
            <w:r w:rsidRPr="0015601E">
              <w:rPr>
                <w:rFonts w:eastAsia="Times New Roman"/>
                <w:color w:val="000000"/>
                <w:szCs w:val="24"/>
              </w:rPr>
              <w:t xml:space="preserve">u praksi </w:t>
            </w:r>
            <w:r>
              <w:rPr>
                <w:rFonts w:eastAsia="Times New Roman"/>
                <w:color w:val="000000"/>
                <w:szCs w:val="24"/>
              </w:rPr>
              <w:t>dovode do</w:t>
            </w:r>
            <w:r w:rsidRPr="0015601E">
              <w:rPr>
                <w:rFonts w:eastAsia="Times New Roman"/>
                <w:color w:val="000000"/>
                <w:szCs w:val="24"/>
              </w:rPr>
              <w:t xml:space="preserve"> ograničenog i nekoordiniranog djelovanja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5601E">
              <w:rPr>
                <w:rFonts w:eastAsia="Times New Roman"/>
                <w:color w:val="000000"/>
                <w:szCs w:val="24"/>
              </w:rPr>
              <w:t xml:space="preserve"> na otkrivanju i suzbijanju nezakonitosti u ponašanju gospodarskih subjekata. Navedene okolnosti dovele su do potrebe preispitivanja postojećeg zakonskog okvira, te potrebe nove regulacije radi spajanja više inspekcijskih ovlasti u jednu inspekciju, racionalnijeg inspekcijskog postupka, učinkovitijeg </w:t>
            </w:r>
            <w:r w:rsidRPr="0015601E">
              <w:rPr>
                <w:rFonts w:eastAsia="Times New Roman"/>
                <w:color w:val="000000"/>
                <w:szCs w:val="24"/>
              </w:rPr>
              <w:lastRenderedPageBreak/>
              <w:t xml:space="preserve">korištenja sredstava rada inspekcija, te uređenja zajedničkih pravila postupanja u radu inspekcija. </w:t>
            </w:r>
            <w:r w:rsidRPr="0015601E">
              <w:rPr>
                <w:rFonts w:eastAsiaTheme="minorHAnsi"/>
                <w:szCs w:val="24"/>
                <w:lang w:eastAsia="en-US"/>
              </w:rPr>
              <w:t>Posljedično</w:t>
            </w:r>
            <w:r>
              <w:rPr>
                <w:rFonts w:eastAsiaTheme="minorHAnsi"/>
                <w:szCs w:val="24"/>
                <w:lang w:eastAsia="en-US"/>
              </w:rPr>
              <w:t xml:space="preserve"> trenutnoj situaciji</w:t>
            </w:r>
            <w:r w:rsidRPr="0015601E">
              <w:rPr>
                <w:rFonts w:eastAsiaTheme="minorHAnsi"/>
                <w:szCs w:val="24"/>
                <w:lang w:eastAsia="en-US"/>
              </w:rPr>
              <w:t>, gospodarski subjekti  su izloženi stalnim inspekcijskih nadzorima različitih inspekcija koje nadziru njihovo poslovanje nekoordinirano i svaka samo u svom segmentu djelokruga što izaziva veliki pritisak na gospodarske subjekte, stvara pravnu nesigurnost u njihovom poslovanju, te ih izlaže različitim pristupima inspekcija prema njima u pogledu poduzimanja upravnih i kaznenih mjera. Takvo postupanje inspekcija posebice je prisutno  u djelatnostima  trgovine, ugostiteljstva i turizma. Prijedlogom Nacionalnog programa reformi – 2017., pod  mjerama za Unaprjeđenje poslovne klime  određena je mjera: Objedinjavanja inspekcijskih službi, s ciljem rasterećenja gospodarskih subjekata od učestalih, neujednačenih i nekoordiniranih inspekcijskih nadzora i postupanja  (</w:t>
            </w:r>
            <w:r w:rsidRPr="0015601E">
              <w:rPr>
                <w:color w:val="000000" w:themeColor="text1"/>
                <w:kern w:val="24"/>
                <w:szCs w:val="24"/>
                <w:lang w:eastAsia="en-GB"/>
              </w:rPr>
              <w:t>smanjenje  utroška vremena kojim se remeti poslovanje nadzorima, smanjenje učestalosti nadzora kroz koordinirane nadzore te promjena pristupa u slučaju utvrđenih  lakših prekršaja).</w:t>
            </w:r>
          </w:p>
          <w:p w:rsidR="003D1955" w:rsidRPr="0015601E" w:rsidRDefault="003D1955" w:rsidP="00C3464C">
            <w:pPr>
              <w:jc w:val="both"/>
              <w:rPr>
                <w:rFonts w:eastAsiaTheme="minorHAnsi"/>
                <w:szCs w:val="24"/>
                <w:lang w:eastAsia="en-US"/>
              </w:rPr>
            </w:pPr>
            <w:r w:rsidRPr="0015601E">
              <w:rPr>
                <w:rFonts w:eastAsiaTheme="minorHAnsi"/>
                <w:szCs w:val="24"/>
                <w:lang w:eastAsia="en-US"/>
              </w:rPr>
              <w:t xml:space="preserve">S druge strane,  borba protiv sive ekonomije (nadzor legaliteta obavljanja djelatnosti i rada radnika) je područje koje zahtjeva koordinirani i cjeloviti pristup inspekcija kako bi se postigli uvjeti jednakog tržišnog natjecanja za sve poslovne subjekte, što zbog  trenutne podjele nadležnosti različitih inspekcija u području nadzora legaliteta obavljanja djelatnosti također ne daje učinkovite rezultate. </w:t>
            </w:r>
          </w:p>
          <w:p w:rsidR="003D1955" w:rsidRPr="0015601E" w:rsidRDefault="003D1955" w:rsidP="00C3464C">
            <w:pPr>
              <w:jc w:val="both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Pr="0015601E" w:rsidRDefault="003D1955" w:rsidP="00C3464C">
            <w:pPr>
              <w:jc w:val="both"/>
              <w:rPr>
                <w:szCs w:val="24"/>
              </w:rPr>
            </w:pPr>
            <w:r w:rsidRPr="0015601E">
              <w:rPr>
                <w:rStyle w:val="defaultparagraphfont-000010"/>
              </w:rPr>
              <w:t>Izrada</w:t>
            </w:r>
            <w:r w:rsidRPr="0015601E">
              <w:rPr>
                <w:szCs w:val="24"/>
              </w:rPr>
              <w:t xml:space="preserve"> Nacrta prijedloga zakona o Državnom inspektoratu je potrebna radi  uređenja djelokruga inspekcijskih poslova koji bi bili u sastavu Državnog inspektorata,  pitanja unutarnjeg ustrojstva  i upravljanja,  uvjeti za obavljanje inspekcijskih poslova iz djelokruga Državnog inspektorata, dužnosti i ovlasti inspektora u svrhu zaštite javnog interesa u provedbi propisa iz djelokruga Državnog inspektorata, te prekršajna odgovornost. </w:t>
            </w:r>
          </w:p>
          <w:p w:rsidR="003D1955" w:rsidRPr="00AD006E" w:rsidRDefault="003D1955" w:rsidP="00C3464C">
            <w:pPr>
              <w:jc w:val="both"/>
              <w:rPr>
                <w:szCs w:val="24"/>
              </w:rPr>
            </w:pPr>
          </w:p>
          <w:p w:rsidR="003D1955" w:rsidRPr="0015601E" w:rsidRDefault="003D1955" w:rsidP="00C3464C">
            <w:pPr>
              <w:pStyle w:val="normal-000009"/>
              <w:jc w:val="both"/>
            </w:pPr>
          </w:p>
        </w:tc>
      </w:tr>
      <w:tr w:rsidR="003D1955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Pr="00976524" w:rsidRDefault="003D1955" w:rsidP="00C3464C">
            <w:pPr>
              <w:pStyle w:val="normal-000009"/>
              <w:jc w:val="both"/>
            </w:pPr>
            <w:r>
              <w:rPr>
                <w:rStyle w:val="defaultparagraphfont-000010"/>
              </w:rPr>
              <w:t>Analiza odredbi  zakona kojima se određuje djelokrug inspekcijskih poslova,  posebice u djelatnostima trgovine, usluga, ugostiteljstva, turizma, kao i u sprječavanju „ sive ekonomije“ pokazuje preveliku segmentiranost djelokruga te sukladno tome provedba  propisa ne rezultira adekvatnom funkcionalnosti i učinkovitosti u obavljanju inspekcijskih poslova.</w:t>
            </w:r>
          </w:p>
        </w:tc>
      </w:tr>
      <w:tr w:rsidR="003D1955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Pr="00B12B6E" w:rsidRDefault="003D1955" w:rsidP="00C3464C">
            <w:pPr>
              <w:pStyle w:val="normal-000009"/>
              <w:jc w:val="both"/>
            </w:pPr>
            <w:r w:rsidRPr="00B12B6E">
              <w:rPr>
                <w:rFonts w:eastAsia="Times New Roman"/>
              </w:rPr>
              <w:t xml:space="preserve">Ovim zakonskim prijedlogom želi se kroz objedinjavanja inspekcija u Državnom inspektoratu postavit temelj za  učinkovitije obavljanje inspekcijskih poslova, te time otklanjanje nefunkcionalnosti uzrokovanim postojećim zakonskih rješenjima.  </w:t>
            </w:r>
          </w:p>
          <w:p w:rsidR="003D1955" w:rsidRPr="00C635C2" w:rsidRDefault="003D1955" w:rsidP="00C3464C">
            <w:pPr>
              <w:pStyle w:val="normal-000009"/>
              <w:jc w:val="both"/>
            </w:pP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Pr="009E2A77" w:rsidRDefault="003D1955" w:rsidP="00C3464C">
            <w:pPr>
              <w:pStyle w:val="normal-000009"/>
              <w:jc w:val="both"/>
              <w:rPr>
                <w:rStyle w:val="defaultparagraphfont-000010"/>
              </w:rPr>
            </w:pPr>
            <w:r w:rsidRPr="009E2A77">
              <w:rPr>
                <w:rStyle w:val="defaultparagraphfont-000010"/>
              </w:rPr>
              <w:t>Promjene u odnosi na postojeći ustroj inspekcija su :</w:t>
            </w:r>
          </w:p>
          <w:p w:rsidR="003D1955" w:rsidRPr="003B2868" w:rsidRDefault="003D1955" w:rsidP="003D1955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szCs w:val="24"/>
              </w:rPr>
            </w:pPr>
            <w:r w:rsidRPr="003B2868">
              <w:rPr>
                <w:rFonts w:eastAsia="Times New Roman"/>
                <w:bCs/>
                <w:szCs w:val="24"/>
              </w:rPr>
              <w:t xml:space="preserve">veća učinkovitost u radu inspektora preuzetih unutar  Državnog inspektorata </w:t>
            </w:r>
          </w:p>
          <w:p w:rsidR="003D1955" w:rsidRPr="003B2868" w:rsidRDefault="003D1955" w:rsidP="003D1955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szCs w:val="24"/>
              </w:rPr>
            </w:pPr>
            <w:r w:rsidRPr="003B2868">
              <w:rPr>
                <w:rFonts w:eastAsia="Times New Roman"/>
                <w:bCs/>
                <w:szCs w:val="24"/>
              </w:rPr>
              <w:t xml:space="preserve"> gospodarskim subjektima i građanima bila bi omogućena jednostavnija komunikacija s inspektorima unutar Državnog inspektorata</w:t>
            </w:r>
          </w:p>
          <w:p w:rsidR="003D1955" w:rsidRPr="0015601E" w:rsidRDefault="003D1955" w:rsidP="003D1955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szCs w:val="24"/>
              </w:rPr>
            </w:pPr>
            <w:r w:rsidRPr="003B2868">
              <w:rPr>
                <w:spacing w:val="-4"/>
                <w:szCs w:val="24"/>
              </w:rPr>
              <w:t xml:space="preserve">koordinacija inspekcijskih nadzora unutar  Državnog Inspektorata, koja će omogućiti  učinkovitije suzbijanje sive ekonomije </w:t>
            </w:r>
          </w:p>
          <w:p w:rsidR="003D1955" w:rsidRPr="003B2868" w:rsidRDefault="003D1955" w:rsidP="003D1955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eastAsia="Times New Roman"/>
                <w:szCs w:val="24"/>
                <w:lang w:eastAsia="en-GB"/>
              </w:rPr>
            </w:pPr>
            <w:r w:rsidRPr="003B2868">
              <w:rPr>
                <w:rFonts w:eastAsia="Times New Roman"/>
                <w:szCs w:val="24"/>
                <w:lang w:eastAsia="en-GB"/>
              </w:rPr>
              <w:t>racionalnije korištenje materijalno tehničkih sredstava (voznog parka, poslovnih prostora,  računalne i druge opreme)</w:t>
            </w:r>
          </w:p>
          <w:p w:rsidR="003D1955" w:rsidRPr="003B2868" w:rsidRDefault="003D1955" w:rsidP="003D1955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eastAsia="Times New Roman"/>
                <w:szCs w:val="24"/>
                <w:lang w:eastAsia="en-GB"/>
              </w:rPr>
            </w:pPr>
            <w:r w:rsidRPr="003B2868">
              <w:rPr>
                <w:rFonts w:eastAsia="Times New Roman"/>
                <w:szCs w:val="24"/>
                <w:lang w:eastAsia="en-GB"/>
              </w:rPr>
              <w:t>postupno rasterećenje gospodarskih subjekata u pogledu učestalosti redovnih inspekcijskih nadzora</w:t>
            </w:r>
          </w:p>
          <w:p w:rsidR="003D1955" w:rsidRPr="003B2868" w:rsidRDefault="003D1955" w:rsidP="003D1955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en-GB"/>
              </w:rPr>
            </w:pPr>
            <w:r w:rsidRPr="003B2868">
              <w:rPr>
                <w:rFonts w:eastAsia="Times New Roman"/>
                <w:szCs w:val="24"/>
                <w:lang w:eastAsia="en-GB"/>
              </w:rPr>
              <w:t>mogućnost nesankcioniranja gospodarskih subjekata u slučaju počinjenja lakših prekršaja</w:t>
            </w:r>
          </w:p>
          <w:p w:rsidR="003D1955" w:rsidRPr="003B2868" w:rsidRDefault="003D1955" w:rsidP="003D1955">
            <w:pPr>
              <w:pStyle w:val="ListParagraph"/>
              <w:numPr>
                <w:ilvl w:val="0"/>
                <w:numId w:val="44"/>
              </w:numPr>
              <w:spacing w:after="200"/>
              <w:jc w:val="both"/>
              <w:rPr>
                <w:rFonts w:eastAsia="Times New Roman"/>
                <w:szCs w:val="24"/>
                <w:lang w:eastAsia="en-GB"/>
              </w:rPr>
            </w:pPr>
            <w:r w:rsidRPr="003B2868">
              <w:rPr>
                <w:rFonts w:eastAsia="Times New Roman"/>
                <w:szCs w:val="24"/>
                <w:lang w:eastAsia="en-GB"/>
              </w:rPr>
              <w:t xml:space="preserve">rasterećenje sudova od procesuiranja u slučaju utvrđenih lakših prekršaja koje nadzirane osobe otklone u određenom roku danom od strane inspektora. </w:t>
            </w:r>
          </w:p>
          <w:p w:rsidR="003D1955" w:rsidRPr="009E2A77" w:rsidRDefault="003D1955" w:rsidP="00C3464C">
            <w:pPr>
              <w:pStyle w:val="normal-000009"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3D1955" w:rsidRPr="0077506C" w:rsidTr="0077506C"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Pr="007D4D15" w:rsidRDefault="003D1955" w:rsidP="00C3464C">
            <w:pPr>
              <w:autoSpaceDE w:val="0"/>
              <w:autoSpaceDN w:val="0"/>
              <w:adjustRightInd w:val="0"/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U IV. kvartalu 2018.</w:t>
            </w:r>
            <w:r w:rsidRPr="007D4D15">
              <w:rPr>
                <w:szCs w:val="24"/>
              </w:rPr>
              <w:t xml:space="preserve"> mogu se očekivati prvi pozitivni učinci primjene Zakona, te promjene u radu objedinjenih inspekcijskih službi. </w:t>
            </w:r>
          </w:p>
          <w:p w:rsidR="003D1955" w:rsidRPr="007D4D15" w:rsidRDefault="003D1955" w:rsidP="00C3464C">
            <w:pPr>
              <w:autoSpaceDE w:val="0"/>
              <w:autoSpaceDN w:val="0"/>
              <w:adjustRightInd w:val="0"/>
              <w:spacing w:after="120"/>
              <w:jc w:val="both"/>
              <w:rPr>
                <w:szCs w:val="24"/>
              </w:rPr>
            </w:pPr>
          </w:p>
        </w:tc>
      </w:tr>
      <w:tr w:rsidR="003D1955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3D1955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Default="003D1955" w:rsidP="00C3464C">
            <w:pPr>
              <w:pStyle w:val="normal-000009"/>
              <w:rPr>
                <w:rStyle w:val="defaultparagraphfont-000010"/>
              </w:rPr>
            </w:pPr>
            <w:r>
              <w:rPr>
                <w:rStyle w:val="defaultparagraphfont-000010"/>
              </w:rPr>
              <w:t xml:space="preserve">Moguća normativna rješenja su: </w:t>
            </w:r>
          </w:p>
          <w:p w:rsidR="003D1955" w:rsidRDefault="003D1955" w:rsidP="003D1955">
            <w:pPr>
              <w:pStyle w:val="normal-000009"/>
              <w:numPr>
                <w:ilvl w:val="0"/>
                <w:numId w:val="45"/>
              </w:numPr>
              <w:rPr>
                <w:rStyle w:val="defaultparagraphfont-000010"/>
              </w:rPr>
            </w:pPr>
            <w:r>
              <w:rPr>
                <w:rStyle w:val="defaultparagraphfont-000010"/>
              </w:rPr>
              <w:t xml:space="preserve">novi propis i </w:t>
            </w:r>
          </w:p>
          <w:p w:rsidR="003D1955" w:rsidRDefault="003D1955" w:rsidP="003D1955">
            <w:pPr>
              <w:pStyle w:val="normal-000009"/>
              <w:numPr>
                <w:ilvl w:val="0"/>
                <w:numId w:val="45"/>
              </w:numPr>
            </w:pPr>
            <w:r>
              <w:rPr>
                <w:rStyle w:val="defaultparagraphfont-000010"/>
              </w:rPr>
              <w:t>stavljanje van snage važećih  propisa</w:t>
            </w:r>
            <w:r>
              <w:t xml:space="preserve"> </w:t>
            </w:r>
          </w:p>
          <w:p w:rsidR="003D1955" w:rsidRDefault="003D1955" w:rsidP="00C3464C">
            <w:pPr>
              <w:pStyle w:val="normal-000009"/>
            </w:pPr>
          </w:p>
        </w:tc>
      </w:tr>
      <w:tr w:rsidR="003D1955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3D1955" w:rsidRDefault="003D1955" w:rsidP="00C3464C">
            <w:pPr>
              <w:pStyle w:val="normal-000009"/>
            </w:pPr>
            <w:r>
              <w:rPr>
                <w:rStyle w:val="defaultparagraphfont-000010"/>
              </w:rPr>
              <w:t>Obrazloženje: Stupanjem na snagu novog Zakona postignut će se o</w:t>
            </w:r>
            <w:r w:rsidRPr="00A340D5">
              <w:rPr>
                <w:rStyle w:val="defaultparagraphfont-000010"/>
              </w:rPr>
              <w:t xml:space="preserve">siguravanje provedbe </w:t>
            </w:r>
            <w:r>
              <w:rPr>
                <w:rStyle w:val="defaultparagraphfont-000010"/>
              </w:rPr>
              <w:t xml:space="preserve">reformske mjere reformske mjere Objedinjavanje inspekcijskih službi </w:t>
            </w:r>
          </w:p>
          <w:p w:rsidR="003D1955" w:rsidRDefault="003D1955" w:rsidP="00C3464C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  <w:tr w:rsidR="003D1955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7"/>
            <w:shd w:val="clear" w:color="auto" w:fill="FFFFFF" w:themeFill="background1"/>
          </w:tcPr>
          <w:p w:rsidR="003D1955" w:rsidRPr="003D1955" w:rsidRDefault="003D1955" w:rsidP="003D1955">
            <w:pPr>
              <w:shd w:val="clear" w:color="auto" w:fill="FFFFFF"/>
              <w:jc w:val="both"/>
              <w:rPr>
                <w:rFonts w:eastAsiaTheme="minorEastAsia"/>
                <w:szCs w:val="24"/>
              </w:rPr>
            </w:pPr>
            <w:r w:rsidRPr="003D1955">
              <w:rPr>
                <w:rFonts w:eastAsiaTheme="minorEastAsia"/>
                <w:szCs w:val="24"/>
              </w:rPr>
              <w:t xml:space="preserve">Moguće nenormativno rješenje je ne poduzimati normativnu inicijativu. </w:t>
            </w:r>
          </w:p>
          <w:p w:rsidR="003D1955" w:rsidRPr="003D1955" w:rsidRDefault="003D1955" w:rsidP="003D1955">
            <w:pPr>
              <w:shd w:val="clear" w:color="auto" w:fill="FFFFFF"/>
              <w:jc w:val="both"/>
              <w:rPr>
                <w:rFonts w:eastAsiaTheme="minorEastAsia"/>
                <w:szCs w:val="24"/>
              </w:rPr>
            </w:pPr>
            <w:r w:rsidRPr="003D1955">
              <w:rPr>
                <w:rFonts w:eastAsiaTheme="minorEastAsia"/>
                <w:szCs w:val="24"/>
              </w:rPr>
              <w:t xml:space="preserve">  </w:t>
            </w:r>
          </w:p>
          <w:p w:rsidR="003D1955" w:rsidRPr="0077506C" w:rsidRDefault="003D1955" w:rsidP="003D1955">
            <w:pPr>
              <w:shd w:val="clear" w:color="auto" w:fill="FFFFFF" w:themeFill="background1"/>
              <w:rPr>
                <w:szCs w:val="24"/>
              </w:rPr>
            </w:pPr>
            <w:r w:rsidRPr="003D1955">
              <w:rPr>
                <w:rFonts w:eastAsiaTheme="minorEastAsia"/>
                <w:szCs w:val="24"/>
              </w:rPr>
              <w:t>Nenormativno rješenje nije moguće.</w:t>
            </w:r>
          </w:p>
        </w:tc>
      </w:tr>
      <w:tr w:rsidR="003D1955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3D1955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3D1955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3D1955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3D1955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3"/>
            <w:vMerge w:val="restart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3D1955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3"/>
            <w:vMerge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Makroekonomsko okruženje Republike Hrvatske </w:t>
            </w:r>
            <w:r w:rsidRPr="0077506C">
              <w:rPr>
                <w:szCs w:val="24"/>
              </w:rPr>
              <w:lastRenderedPageBreak/>
              <w:t>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B42B88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lastRenderedPageBreak/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B42B88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B42B88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3D1955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3D1955" w:rsidRPr="0077506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D1955" w:rsidRPr="00C3464C" w:rsidRDefault="003D1955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Ne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C3464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C3464C">
              <w:rPr>
                <w:rStyle w:val="000016"/>
                <w:b w:val="0"/>
              </w:rPr>
              <w:t>Utvrđen mali izravni gospodarski učinak</w:t>
            </w:r>
            <w:r w:rsidR="00741FFE">
              <w:rPr>
                <w:rStyle w:val="000016"/>
                <w:b w:val="0"/>
              </w:rPr>
              <w:t>.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>Da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C3464C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C3464C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  <w:r>
              <w:t xml:space="preserve"> Analiza utvrđivanja adresata pokazuje da je obuhvaćen veliki broj adresata. </w:t>
            </w:r>
            <w:r>
              <w:rPr>
                <w:rStyle w:val="000016"/>
              </w:rPr>
              <w:t> </w:t>
            </w:r>
          </w:p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3464C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5.1.28.</w:t>
            </w: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C3464C" w:rsidRPr="0077506C" w:rsidRDefault="00C3464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C3464C" w:rsidRPr="0077506C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C3464C" w:rsidRPr="0077506C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C3464C" w:rsidRPr="0077506C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C3464C" w:rsidRPr="0077506C" w:rsidRDefault="00C3464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C3464C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C3464C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C3464C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C3464C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C3464C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 xml:space="preserve">DA 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77506C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C3464C" w:rsidRPr="0077506C" w:rsidTr="00B42B8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41" w:type="dxa"/>
            <w:gridSpan w:val="2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89" w:type="dxa"/>
            <w:gridSpan w:val="6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C3464C" w:rsidRPr="0077506C" w:rsidTr="00B42B88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C3464C" w:rsidRPr="0077506C" w:rsidTr="00B42B88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C3464C" w:rsidRPr="0077506C" w:rsidTr="00B42B8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41" w:type="dxa"/>
            <w:gridSpan w:val="2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C3464C" w:rsidRPr="0077506C" w:rsidTr="00B42B8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41" w:type="dxa"/>
            <w:gridSpan w:val="2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C3464C" w:rsidRPr="0077506C" w:rsidTr="00B42B8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41" w:type="dxa"/>
            <w:gridSpan w:val="2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C3464C" w:rsidRPr="0077506C" w:rsidTr="00B42B88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41" w:type="dxa"/>
            <w:gridSpan w:val="2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C3464C" w:rsidRPr="0077506C" w:rsidRDefault="00C3464C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Obrazloženje za analizu utvrđivanja izravnih učinaka od 5.2.1. do 5.2.4.: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Utvrđen neznatan izravni učinak na tržišno natjecanje 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Utvrdite veličinu adresata: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Trgovačka društva u vlasništvu Republike Hrvatske i trgovačka društva u vlasništvu jedinica lokalne i </w:t>
            </w:r>
            <w:r w:rsidRPr="00B42B88">
              <w:rPr>
                <w:szCs w:val="24"/>
              </w:rPr>
              <w:lastRenderedPageBreak/>
              <w:t>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lastRenderedPageBreak/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Drugi utvrđeni adresati: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Obrazloženje za analizu utvrđivanja adresata od 5.2.6. do 5.2.16.: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Utvrđen neznatan broj adresata. 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C3464C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REZULTAT PRETHODNE PROCJENE UČINAKA NA ZAŠTITU TRŽIŠNOG NATJECANJA</w:t>
            </w:r>
          </w:p>
          <w:p w:rsidR="00C3464C" w:rsidRPr="00B42B88" w:rsidRDefault="00C3464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 xml:space="preserve">Da li je utvrđena barem jedna kombinacija: </w:t>
            </w:r>
          </w:p>
          <w:p w:rsidR="00C3464C" w:rsidRPr="00B42B88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veliki izravni učinak i mali broj adresata</w:t>
            </w:r>
          </w:p>
          <w:p w:rsidR="00C3464C" w:rsidRPr="00B42B88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veliki izravni učinak i veliki broj adresata</w:t>
            </w:r>
          </w:p>
          <w:p w:rsidR="00C3464C" w:rsidRPr="00B42B88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mali izravni učinak i veliki broj adresata.</w:t>
            </w:r>
          </w:p>
          <w:p w:rsidR="00C3464C" w:rsidRPr="00B42B88" w:rsidRDefault="00C3464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C3464C" w:rsidRPr="00B42B88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C3464C" w:rsidRPr="00B42B88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C3464C" w:rsidRPr="00B42B88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C3464C" w:rsidRPr="00B42B88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C3464C" w:rsidRPr="00B42B88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UTVRĐIVANJE SOCIJALNIH UČINAKA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B42B88">
              <w:rPr>
                <w:szCs w:val="24"/>
              </w:rPr>
              <w:t>Mjerilo učinka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 w:val="restart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Veliki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Da/Ne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B42B88">
              <w:rPr>
                <w:rFonts w:eastAsia="Times New Roman"/>
                <w:szCs w:val="24"/>
              </w:rPr>
              <w:t>Drugi očekivani izravni učinak: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Obrazloženje za analizu utvrđivanja izravnih učinaka od 5.3.1. do 5.3.7.: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Utvrđen neznatan izravni socijalni učinak. 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5.3.14.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Drugi utvrđeni adresati: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C3464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Obrazloženje za analizu utvrđivanj</w:t>
            </w:r>
            <w:r w:rsidR="00B42B88" w:rsidRPr="00B42B88">
              <w:rPr>
                <w:szCs w:val="24"/>
              </w:rPr>
              <w:t>a adresata od 5.3.9. do 5.3.19.: Utvrđen neznatan broj adresata</w:t>
            </w:r>
            <w:r w:rsidR="00741FFE">
              <w:rPr>
                <w:szCs w:val="24"/>
              </w:rPr>
              <w:t>.</w:t>
            </w:r>
            <w:r w:rsidR="00B42B88" w:rsidRPr="00B42B88">
              <w:rPr>
                <w:szCs w:val="24"/>
              </w:rPr>
              <w:t xml:space="preserve"> </w:t>
            </w:r>
          </w:p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C3464C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REZULTAT PRETHODNE PROCJENE SOCIJALNIH UČINAKA:</w:t>
            </w:r>
          </w:p>
          <w:p w:rsidR="00C3464C" w:rsidRPr="00B42B88" w:rsidRDefault="00C3464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 xml:space="preserve">Da li je utvrđena barem jedna kombinacija: </w:t>
            </w:r>
          </w:p>
          <w:p w:rsidR="00C3464C" w:rsidRPr="00B42B88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veliki izravni učinak i mali broj adresata</w:t>
            </w:r>
          </w:p>
          <w:p w:rsidR="00C3464C" w:rsidRPr="00B42B88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veliki izravni učinak i veliki broj adresata</w:t>
            </w:r>
          </w:p>
          <w:p w:rsidR="00C3464C" w:rsidRPr="00B42B88" w:rsidRDefault="00C3464C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mali izravni učinak i veliki broj adresata.</w:t>
            </w:r>
          </w:p>
          <w:p w:rsidR="00C3464C" w:rsidRPr="00B42B88" w:rsidRDefault="00C3464C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C3464C" w:rsidRPr="00B42B88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C3464C" w:rsidRPr="00B42B88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C3464C" w:rsidRPr="00B42B88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C3464C" w:rsidRPr="00B42B88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C3464C" w:rsidRPr="00B42B88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B42B88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C3464C" w:rsidRPr="00B42B88" w:rsidRDefault="00C3464C" w:rsidP="0077506C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UTVRĐIVANJE UČINAKA NA RAD I TRŽIŠTE RADA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B42B88">
              <w:rPr>
                <w:szCs w:val="24"/>
              </w:rPr>
              <w:t>Mjerilo učinka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 w:val="restart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Veliki </w:t>
            </w:r>
          </w:p>
        </w:tc>
      </w:tr>
      <w:tr w:rsidR="00C3464C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C3464C" w:rsidRPr="0077506C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C3464C" w:rsidRPr="00B42B88" w:rsidRDefault="00C3464C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B42B88">
              <w:rPr>
                <w:i/>
                <w:szCs w:val="24"/>
              </w:rPr>
              <w:t>Da/Ne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Da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>Utvrđen neznatan izravan učinak na rad i tržište rada.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41FFE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</w:t>
            </w:r>
            <w:r>
              <w:rPr>
                <w:szCs w:val="24"/>
              </w:rPr>
              <w:t>a adresata od 5.4.14. do 5.4.25.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Utvrđen neznatan broj adresata. 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42B88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B42B88" w:rsidRPr="0077506C" w:rsidRDefault="00B42B88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42B88" w:rsidRPr="0077506C" w:rsidRDefault="00B42B88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42B88" w:rsidRPr="0077506C" w:rsidRDefault="00B42B88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42B88" w:rsidRPr="0077506C" w:rsidRDefault="00B42B88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42B88" w:rsidRPr="0077506C" w:rsidRDefault="00B42B88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42B88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 w:val="restart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B42B88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B42B88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  <w:r>
              <w:rPr>
                <w:szCs w:val="24"/>
              </w:rPr>
              <w:t xml:space="preserve"> Utvrđen neznatan izravan učinak na zaštitu okoliša. 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17503A" w:rsidRDefault="00B42B88" w:rsidP="00A24696">
            <w:pPr>
              <w:shd w:val="clear" w:color="auto" w:fill="FFFFFF" w:themeFill="background1"/>
              <w:rPr>
                <w:szCs w:val="24"/>
              </w:rPr>
            </w:pPr>
            <w:r w:rsidRPr="0017503A">
              <w:rPr>
                <w:szCs w:val="24"/>
              </w:rPr>
              <w:t xml:space="preserve">Ne 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  <w:r w:rsidR="0017503A">
              <w:rPr>
                <w:szCs w:val="24"/>
              </w:rPr>
              <w:t xml:space="preserve">Utvrđen neznatan broj adresata. </w:t>
            </w:r>
          </w:p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42B88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B42B88" w:rsidRPr="0077506C" w:rsidRDefault="00B42B88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42B88" w:rsidRPr="0077506C" w:rsidRDefault="00B42B88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42B88" w:rsidRPr="0077506C" w:rsidRDefault="00B42B88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42B88" w:rsidRPr="0077506C" w:rsidRDefault="00B42B88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42B88" w:rsidRPr="0077506C" w:rsidRDefault="00B42B88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42B88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42B88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42B88" w:rsidRPr="0077506C" w:rsidRDefault="00B42B88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 w:val="restart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B42B88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vMerge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B42B88" w:rsidRPr="0077506C" w:rsidRDefault="00B42B88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17503A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Obrazloženje za analizu utvrđivanja izravnih učinaka od 5.6.1. do 5.6.9.:</w:t>
            </w:r>
          </w:p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Utvrđen neznatan izravan učinak na zaštitu ljudskih prava.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Da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Ne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Obrazloženje za analizu utvrđivanja adresata od 5.6.12. do 5.6.23.</w:t>
            </w:r>
          </w:p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 xml:space="preserve">Utvrđen neznatan broj adresata. </w:t>
            </w:r>
          </w:p>
        </w:tc>
      </w:tr>
      <w:tr w:rsidR="0017503A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17503A" w:rsidRPr="0077506C" w:rsidRDefault="0017503A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17503A" w:rsidRPr="0077506C" w:rsidRDefault="0017503A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17503A" w:rsidRPr="0077506C" w:rsidRDefault="0017503A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7503A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7503A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7503A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1750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17503A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7503A" w:rsidRPr="0077506C" w:rsidRDefault="0017503A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41FFE" w:rsidRDefault="0017503A" w:rsidP="0017503A">
            <w:pPr>
              <w:autoSpaceDE w:val="0"/>
              <w:autoSpaceDN w:val="0"/>
              <w:jc w:val="both"/>
              <w:rPr>
                <w:rFonts w:eastAsiaTheme="minorHAnsi"/>
                <w:szCs w:val="24"/>
                <w:lang w:eastAsia="en-US"/>
              </w:rPr>
            </w:pPr>
            <w:r w:rsidRPr="00741FFE">
              <w:rPr>
                <w:szCs w:val="24"/>
              </w:rPr>
              <w:t xml:space="preserve">Obrazloženje: </w:t>
            </w:r>
            <w:r w:rsidRPr="00741FFE">
              <w:rPr>
                <w:rFonts w:eastAsiaTheme="minorEastAsia"/>
                <w:szCs w:val="24"/>
              </w:rPr>
              <w:t xml:space="preserve">Propis ne regulira postupke kojima bi se poduzetnike opteretilo administrativnim troškovima, bilo kroz trošak vremena, plaćanje naknada ili drugih davanja. </w:t>
            </w:r>
          </w:p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Obrazloženje:</w:t>
            </w:r>
            <w:r w:rsidRPr="00741FFE">
              <w:t xml:space="preserve"> </w:t>
            </w:r>
            <w:r w:rsidRPr="00741FFE">
              <w:rPr>
                <w:rStyle w:val="defaultparagraphfont-000010"/>
              </w:rPr>
              <w:t>Propis se odnosi na</w:t>
            </w:r>
            <w:r w:rsidRPr="00741FFE">
              <w:rPr>
                <w:rFonts w:eastAsiaTheme="minorHAnsi"/>
                <w:szCs w:val="24"/>
                <w:lang w:eastAsia="en-US"/>
              </w:rPr>
              <w:t xml:space="preserve">  bolju organizaciju inspekcijskih poslova, te veću učinkovitost i funkcionalnost u obavljanju inspekcijskih poslova, te se istim ne nameću bilo kakve prepreke slobodi tržišne konkurencije.</w:t>
            </w:r>
          </w:p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Obrazloženje:</w:t>
            </w:r>
            <w:r w:rsidRPr="00741FFE">
              <w:t xml:space="preserve"> </w:t>
            </w:r>
            <w:r w:rsidRPr="00741FFE">
              <w:rPr>
                <w:rStyle w:val="defaultparagraphfont-000010"/>
              </w:rPr>
              <w:t>Propis ne uvodi naknade i/ili davanja,  te ne postoji trošak prilagodbe zbog primjene propisa.</w:t>
            </w:r>
          </w:p>
          <w:p w:rsidR="0017503A" w:rsidRPr="00741FFE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17503A" w:rsidRPr="00741FFE" w:rsidRDefault="0017503A" w:rsidP="00A24696">
            <w:pPr>
              <w:shd w:val="clear" w:color="auto" w:fill="FFFFFF" w:themeFill="background1"/>
              <w:rPr>
                <w:szCs w:val="24"/>
              </w:rPr>
            </w:pPr>
            <w:r w:rsidRPr="00741FFE">
              <w:rPr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>
              <w:rPr>
                <w:rStyle w:val="defaultparagraphfont-000010"/>
              </w:rPr>
              <w:t>Propis regulira obavljanje inspekcijskih poslova odnosno nadzora nad poslovnim subjektima, uključujući mikro poduzetnike, bez posebnog učinka na mikro poduzetnike.</w:t>
            </w:r>
          </w:p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t xml:space="preserve"> </w:t>
            </w:r>
            <w:r>
              <w:rPr>
                <w:rStyle w:val="defaultparagraphfont-000010"/>
              </w:rPr>
              <w:t>Propisom se uređuje obavljanje inspekcijskih poslova, unutarnje ustrojstvo, dužnosti i ovlasti inspektora za provedbu nadzora nad primjenom propisa, bez posebnog reguliranja odnosa prema malim i srednjim poduzetnika. Propis ne nameće prepreke slobodi tržišne konkurencije, niti bilo kakva administrativna i druga davanja ili naknade kojima bi se teretilo male i srednje poduzetnike.</w:t>
            </w:r>
          </w:p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0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17503A" w:rsidRPr="0077506C" w:rsidRDefault="0017503A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A2469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A2469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A2469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A2469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A2469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A24696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Default="0017503A" w:rsidP="0017503A">
            <w:pPr>
              <w:rPr>
                <w:rFonts w:eastAsiaTheme="minorEastAsia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17503A">
              <w:rPr>
                <w:rFonts w:eastAsiaTheme="minorEastAsia"/>
              </w:rPr>
              <w:t>POTPREDSJEDNIC</w:t>
            </w:r>
            <w:r>
              <w:rPr>
                <w:rFonts w:eastAsiaTheme="minorEastAsia"/>
              </w:rPr>
              <w:t>A VLADE I MINISTRICA  dr. sc. Martina Dalić</w:t>
            </w:r>
          </w:p>
          <w:p w:rsidR="00741FFE" w:rsidRPr="0017503A" w:rsidRDefault="00741FFE" w:rsidP="0017503A">
            <w:pPr>
              <w:rPr>
                <w:rFonts w:eastAsiaTheme="minorEastAsia"/>
              </w:rPr>
            </w:pPr>
          </w:p>
          <w:p w:rsidR="0017503A" w:rsidRPr="0017503A" w:rsidRDefault="0017503A" w:rsidP="0017503A">
            <w:pPr>
              <w:shd w:val="clear" w:color="auto" w:fill="FFFFFF"/>
              <w:jc w:val="both"/>
              <w:rPr>
                <w:rFonts w:eastAsiaTheme="minorEastAsia"/>
                <w:szCs w:val="24"/>
              </w:rPr>
            </w:pPr>
            <w:r w:rsidRPr="0017503A">
              <w:rPr>
                <w:rFonts w:eastAsiaTheme="minorEastAsia"/>
                <w:szCs w:val="24"/>
              </w:rPr>
              <w:t xml:space="preserve">  </w:t>
            </w:r>
          </w:p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7503A">
              <w:rPr>
                <w:rFonts w:eastAsiaTheme="minorEastAsia"/>
                <w:szCs w:val="24"/>
              </w:rPr>
              <w:t>Datum:  8. prosinca</w:t>
            </w:r>
            <w:r>
              <w:rPr>
                <w:rFonts w:eastAsiaTheme="minorEastAsia"/>
                <w:szCs w:val="24"/>
              </w:rPr>
              <w:t xml:space="preserve"> 2017. god.</w:t>
            </w:r>
          </w:p>
        </w:tc>
      </w:tr>
      <w:tr w:rsidR="0017503A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Odgovarajuća primjena ovoga Obrasca u slučaju provedbe članka 18. stavka 2. </w:t>
            </w:r>
            <w:r w:rsidRPr="0077506C">
              <w:rPr>
                <w:rFonts w:eastAsia="Times New Roman"/>
                <w:b/>
                <w:szCs w:val="24"/>
              </w:rPr>
              <w:lastRenderedPageBreak/>
              <w:t>Zakona o procjeni učinaka propisa ("Narodne novine", broj 44/17)</w:t>
            </w:r>
          </w:p>
        </w:tc>
      </w:tr>
      <w:tr w:rsidR="0017503A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</w:tcPr>
          <w:p w:rsidR="0017503A" w:rsidRPr="0077506C" w:rsidRDefault="0017503A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17503A" w:rsidRPr="0077506C" w:rsidRDefault="0017503A" w:rsidP="0077506C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70" w:rsidRDefault="00540170" w:rsidP="0077506C">
      <w:r>
        <w:separator/>
      </w:r>
    </w:p>
  </w:endnote>
  <w:endnote w:type="continuationSeparator" w:id="0">
    <w:p w:rsidR="00540170" w:rsidRDefault="00540170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2297"/>
      <w:docPartObj>
        <w:docPartGallery w:val="Page Numbers (Bottom of Page)"/>
        <w:docPartUnique/>
      </w:docPartObj>
    </w:sdtPr>
    <w:sdtEndPr/>
    <w:sdtContent>
      <w:p w:rsidR="00C3464C" w:rsidRDefault="00C346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EE8">
          <w:rPr>
            <w:noProof/>
          </w:rPr>
          <w:t>1</w:t>
        </w:r>
        <w:r>
          <w:fldChar w:fldCharType="end"/>
        </w:r>
      </w:p>
    </w:sdtContent>
  </w:sdt>
  <w:p w:rsidR="00C3464C" w:rsidRDefault="00C34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70" w:rsidRDefault="00540170" w:rsidP="0077506C">
      <w:r>
        <w:separator/>
      </w:r>
    </w:p>
  </w:footnote>
  <w:footnote w:type="continuationSeparator" w:id="0">
    <w:p w:rsidR="00540170" w:rsidRDefault="00540170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22C1F"/>
    <w:multiLevelType w:val="hybridMultilevel"/>
    <w:tmpl w:val="16FC4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0925FB"/>
    <w:multiLevelType w:val="hybridMultilevel"/>
    <w:tmpl w:val="D5825B00"/>
    <w:lvl w:ilvl="0" w:tplc="5E2E81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7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7"/>
  </w:num>
  <w:num w:numId="9">
    <w:abstractNumId w:val="32"/>
  </w:num>
  <w:num w:numId="10">
    <w:abstractNumId w:val="29"/>
  </w:num>
  <w:num w:numId="11">
    <w:abstractNumId w:val="30"/>
  </w:num>
  <w:num w:numId="12">
    <w:abstractNumId w:val="26"/>
  </w:num>
  <w:num w:numId="13">
    <w:abstractNumId w:val="1"/>
  </w:num>
  <w:num w:numId="14">
    <w:abstractNumId w:val="12"/>
  </w:num>
  <w:num w:numId="15">
    <w:abstractNumId w:val="22"/>
  </w:num>
  <w:num w:numId="16">
    <w:abstractNumId w:val="9"/>
  </w:num>
  <w:num w:numId="17">
    <w:abstractNumId w:val="10"/>
  </w:num>
  <w:num w:numId="18">
    <w:abstractNumId w:val="41"/>
  </w:num>
  <w:num w:numId="19">
    <w:abstractNumId w:val="11"/>
  </w:num>
  <w:num w:numId="20">
    <w:abstractNumId w:val="33"/>
  </w:num>
  <w:num w:numId="21">
    <w:abstractNumId w:val="44"/>
  </w:num>
  <w:num w:numId="22">
    <w:abstractNumId w:val="39"/>
  </w:num>
  <w:num w:numId="23">
    <w:abstractNumId w:val="7"/>
  </w:num>
  <w:num w:numId="24">
    <w:abstractNumId w:val="18"/>
  </w:num>
  <w:num w:numId="25">
    <w:abstractNumId w:val="34"/>
  </w:num>
  <w:num w:numId="26">
    <w:abstractNumId w:val="38"/>
  </w:num>
  <w:num w:numId="27">
    <w:abstractNumId w:val="35"/>
  </w:num>
  <w:num w:numId="28">
    <w:abstractNumId w:val="36"/>
  </w:num>
  <w:num w:numId="29">
    <w:abstractNumId w:val="28"/>
  </w:num>
  <w:num w:numId="30">
    <w:abstractNumId w:val="23"/>
  </w:num>
  <w:num w:numId="31">
    <w:abstractNumId w:val="31"/>
  </w:num>
  <w:num w:numId="32">
    <w:abstractNumId w:val="8"/>
  </w:num>
  <w:num w:numId="33">
    <w:abstractNumId w:val="25"/>
  </w:num>
  <w:num w:numId="34">
    <w:abstractNumId w:val="15"/>
  </w:num>
  <w:num w:numId="35">
    <w:abstractNumId w:val="20"/>
  </w:num>
  <w:num w:numId="36">
    <w:abstractNumId w:val="0"/>
  </w:num>
  <w:num w:numId="37">
    <w:abstractNumId w:val="24"/>
  </w:num>
  <w:num w:numId="38">
    <w:abstractNumId w:val="2"/>
  </w:num>
  <w:num w:numId="39">
    <w:abstractNumId w:val="19"/>
  </w:num>
  <w:num w:numId="40">
    <w:abstractNumId w:val="16"/>
  </w:num>
  <w:num w:numId="41">
    <w:abstractNumId w:val="43"/>
  </w:num>
  <w:num w:numId="42">
    <w:abstractNumId w:val="42"/>
  </w:num>
  <w:num w:numId="43">
    <w:abstractNumId w:val="3"/>
  </w:num>
  <w:num w:numId="44">
    <w:abstractNumId w:val="2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E2"/>
    <w:rsid w:val="0017503A"/>
    <w:rsid w:val="002F2097"/>
    <w:rsid w:val="003D1955"/>
    <w:rsid w:val="003D3DF7"/>
    <w:rsid w:val="00540170"/>
    <w:rsid w:val="006E559E"/>
    <w:rsid w:val="00741FFE"/>
    <w:rsid w:val="0077506C"/>
    <w:rsid w:val="00A70780"/>
    <w:rsid w:val="00B42B88"/>
    <w:rsid w:val="00C3464C"/>
    <w:rsid w:val="00D24D7F"/>
    <w:rsid w:val="00E23EE8"/>
    <w:rsid w:val="00F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  <w:style w:type="paragraph" w:customStyle="1" w:styleId="normal-000009">
    <w:name w:val="normal-000009"/>
    <w:basedOn w:val="Normal"/>
    <w:rsid w:val="003D1955"/>
    <w:pPr>
      <w:shd w:val="clear" w:color="auto" w:fill="FFFFFF"/>
    </w:pPr>
    <w:rPr>
      <w:rFonts w:eastAsiaTheme="minorEastAsia"/>
      <w:szCs w:val="24"/>
    </w:rPr>
  </w:style>
  <w:style w:type="character" w:customStyle="1" w:styleId="defaultparagraphfont-000010">
    <w:name w:val="defaultparagraphfont-000010"/>
    <w:basedOn w:val="DefaultParagraphFont"/>
    <w:rsid w:val="003D195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6">
    <w:name w:val="000006"/>
    <w:basedOn w:val="DefaultParagraphFont"/>
    <w:rsid w:val="003D1955"/>
    <w:rPr>
      <w:b w:val="0"/>
      <w:bCs w:val="0"/>
      <w:sz w:val="24"/>
      <w:szCs w:val="24"/>
    </w:rPr>
  </w:style>
  <w:style w:type="character" w:customStyle="1" w:styleId="000016">
    <w:name w:val="000016"/>
    <w:basedOn w:val="DefaultParagraphFont"/>
    <w:rsid w:val="00C3464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  <w:style w:type="paragraph" w:customStyle="1" w:styleId="normal-000009">
    <w:name w:val="normal-000009"/>
    <w:basedOn w:val="Normal"/>
    <w:rsid w:val="003D1955"/>
    <w:pPr>
      <w:shd w:val="clear" w:color="auto" w:fill="FFFFFF"/>
    </w:pPr>
    <w:rPr>
      <w:rFonts w:eastAsiaTheme="minorEastAsia"/>
      <w:szCs w:val="24"/>
    </w:rPr>
  </w:style>
  <w:style w:type="character" w:customStyle="1" w:styleId="defaultparagraphfont-000010">
    <w:name w:val="defaultparagraphfont-000010"/>
    <w:basedOn w:val="DefaultParagraphFont"/>
    <w:rsid w:val="003D195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6">
    <w:name w:val="000006"/>
    <w:basedOn w:val="DefaultParagraphFont"/>
    <w:rsid w:val="003D1955"/>
    <w:rPr>
      <w:b w:val="0"/>
      <w:bCs w:val="0"/>
      <w:sz w:val="24"/>
      <w:szCs w:val="24"/>
    </w:rPr>
  </w:style>
  <w:style w:type="character" w:customStyle="1" w:styleId="000016">
    <w:name w:val="000016"/>
    <w:basedOn w:val="DefaultParagraphFont"/>
    <w:rsid w:val="00C3464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r.juzbasic@mingo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drana.filipovicgrcic@ming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4050</Words>
  <Characters>23091</Characters>
  <Application>Microsoft Office Word</Application>
  <DocSecurity>4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Božena Gajica Uzelac</cp:lastModifiedBy>
  <cp:revision>2</cp:revision>
  <dcterms:created xsi:type="dcterms:W3CDTF">2017-12-12T13:03:00Z</dcterms:created>
  <dcterms:modified xsi:type="dcterms:W3CDTF">2017-12-12T13:03:00Z</dcterms:modified>
</cp:coreProperties>
</file>