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ADD" w:rsidRDefault="00873ADD" w:rsidP="00873ADD">
      <w:pPr>
        <w:pStyle w:val="Naslov"/>
        <w:rPr>
          <w:rFonts w:eastAsia="Times New Roman"/>
          <w:lang w:eastAsia="hr-HR"/>
        </w:rPr>
      </w:pPr>
      <w:r>
        <w:rPr>
          <w:rFonts w:eastAsia="Times New Roman"/>
          <w:lang w:eastAsia="hr-HR"/>
        </w:rPr>
        <w:t>Prijedlog</w:t>
      </w:r>
    </w:p>
    <w:p w:rsidR="007C158E" w:rsidRPr="007C158E" w:rsidRDefault="007C158E" w:rsidP="00873ADD">
      <w:pPr>
        <w:pStyle w:val="Naslov"/>
        <w:rPr>
          <w:rFonts w:eastAsia="Times New Roman"/>
          <w:lang w:eastAsia="hr-HR"/>
        </w:rPr>
      </w:pPr>
      <w:r w:rsidRPr="007C158E">
        <w:rPr>
          <w:rFonts w:eastAsia="Times New Roman"/>
          <w:lang w:eastAsia="hr-HR"/>
        </w:rPr>
        <w:t>MINISTARSTVO POLJOPRIVREDE</w:t>
      </w:r>
    </w:p>
    <w:p w:rsidR="007C158E" w:rsidRPr="007C158E" w:rsidRDefault="007C158E" w:rsidP="00873ADD">
      <w:pPr>
        <w:pStyle w:val="Naslov"/>
        <w:rPr>
          <w:rFonts w:eastAsia="Times New Roman"/>
          <w:lang w:eastAsia="hr-HR"/>
        </w:rPr>
      </w:pPr>
    </w:p>
    <w:p w:rsidR="007C158E" w:rsidRPr="007C158E" w:rsidRDefault="007C158E" w:rsidP="00873ADD">
      <w:pPr>
        <w:pStyle w:val="Naslov"/>
        <w:rPr>
          <w:rFonts w:eastAsia="Times New Roman"/>
          <w:lang w:eastAsia="hr-HR"/>
        </w:rPr>
      </w:pPr>
      <w:r w:rsidRPr="007C158E">
        <w:rPr>
          <w:rFonts w:eastAsia="Times New Roman"/>
          <w:lang w:eastAsia="hr-HR"/>
        </w:rPr>
        <w:t>Na temelju članka 10. stavka 9. Zakona o poljoprivredi (»Narodne novine«, broj 30/15) ministar poljoprivrede donosi</w:t>
      </w:r>
    </w:p>
    <w:p w:rsidR="007C158E" w:rsidRPr="00140E78" w:rsidRDefault="007C158E" w:rsidP="00873ADD">
      <w:pPr>
        <w:pStyle w:val="Naslov"/>
        <w:rPr>
          <w:rFonts w:eastAsia="Times New Roman"/>
          <w:noProof/>
          <w:lang w:eastAsia="hr-HR" w:bidi="hr-HR"/>
        </w:rPr>
      </w:pPr>
      <w:r w:rsidRPr="00140E78">
        <w:rPr>
          <w:rFonts w:eastAsia="Times New Roman"/>
          <w:noProof/>
          <w:lang w:eastAsia="hr-HR" w:bidi="hr-HR"/>
        </w:rPr>
        <w:t>PRAVILNIK</w:t>
      </w:r>
    </w:p>
    <w:p w:rsidR="007C158E" w:rsidRPr="00140E78" w:rsidRDefault="007C158E" w:rsidP="00873ADD">
      <w:pPr>
        <w:pStyle w:val="Naslov"/>
        <w:rPr>
          <w:rFonts w:eastAsia="Times New Roman"/>
          <w:noProof/>
          <w:lang w:eastAsia="hr-HR" w:bidi="hr-HR"/>
        </w:rPr>
      </w:pPr>
      <w:r w:rsidRPr="00140E78">
        <w:rPr>
          <w:rFonts w:eastAsia="Times New Roman"/>
          <w:noProof/>
          <w:lang w:eastAsia="hr-HR" w:bidi="hr-HR"/>
        </w:rPr>
        <w:t>O IZMJENAMA I DOPUNAMA PRAVILNIKA O PROVEDBI PODMJERE 19.2. »PROVEDBA OPERACIJA UNUTAR CLLD STRATEGIJE«, PODMJERE 19.3. »PRIPREMA I PROVEDBA AKTIVNOSTI SURADNJE LAG-a« I PODMJERE 19.4. »TEKUĆI TROŠKOVI I ANIMACIJA« UNUTAR MJERE 19 »POTPORA LOKALNOM RAZVOJU U OKVIRU INICIJATIVE LEADER (CLLD – LOKALNI RAZVOJ POD VODSTVOM ZAJEDNICE)« IZ PROGRAMA RURALNOG RAZVOJA REPUBL</w:t>
      </w:r>
      <w:r w:rsidR="00E52775">
        <w:rPr>
          <w:rFonts w:eastAsia="Times New Roman"/>
          <w:noProof/>
          <w:lang w:eastAsia="hr-HR" w:bidi="hr-HR"/>
        </w:rPr>
        <w:t>IKE HRVATSKE ZA RAZDOBLJE 2014.</w:t>
      </w:r>
      <w:r w:rsidR="00934705" w:rsidRPr="00F152F3">
        <w:rPr>
          <w:rFonts w:eastAsia="Times New Roman"/>
          <w:lang w:eastAsia="hr-HR"/>
        </w:rPr>
        <w:t>-</w:t>
      </w:r>
      <w:r w:rsidRPr="00140E78">
        <w:rPr>
          <w:rFonts w:eastAsia="Times New Roman"/>
          <w:noProof/>
          <w:lang w:eastAsia="hr-HR" w:bidi="hr-HR"/>
        </w:rPr>
        <w:t>2020.</w:t>
      </w:r>
    </w:p>
    <w:p w:rsidR="00140E78" w:rsidRPr="00140E78" w:rsidRDefault="00873ADD" w:rsidP="00140E78">
      <w:pPr>
        <w:pStyle w:val="Naslov3"/>
        <w:rPr>
          <w:rFonts w:eastAsia="Times New Roman"/>
          <w:lang w:eastAsia="hr-HR"/>
        </w:rPr>
      </w:pPr>
      <w:bookmarkStart w:id="0" w:name="_GoBack"/>
      <w:bookmarkEnd w:id="0"/>
      <w:r>
        <w:rPr>
          <w:rFonts w:eastAsia="Times New Roman"/>
          <w:lang w:eastAsia="hr-HR"/>
        </w:rPr>
        <w:t>Članak 1</w:t>
      </w:r>
      <w:r w:rsidR="007C158E" w:rsidRPr="00140E78">
        <w:rPr>
          <w:rFonts w:eastAsia="Times New Roman"/>
          <w:lang w:eastAsia="hr-HR"/>
        </w:rPr>
        <w:t>.</w:t>
      </w:r>
    </w:p>
    <w:p w:rsidR="00145649" w:rsidRDefault="007C158E" w:rsidP="00B0327A">
      <w:pPr>
        <w:jc w:val="both"/>
        <w:rPr>
          <w:rFonts w:ascii="Times New Roman" w:hAnsi="Times New Roman" w:cs="Times New Roman"/>
          <w:sz w:val="24"/>
          <w:szCs w:val="24"/>
        </w:rPr>
      </w:pPr>
      <w:r w:rsidRPr="007C158E">
        <w:rPr>
          <w:rFonts w:ascii="Times New Roman" w:hAnsi="Times New Roman" w:cs="Times New Roman"/>
          <w:sz w:val="24"/>
          <w:szCs w:val="24"/>
        </w:rPr>
        <w:t xml:space="preserve">U Pravilniku o provedbi </w:t>
      </w:r>
      <w:proofErr w:type="spellStart"/>
      <w:r w:rsidRPr="007C158E">
        <w:rPr>
          <w:rFonts w:ascii="Times New Roman" w:hAnsi="Times New Roman" w:cs="Times New Roman"/>
          <w:sz w:val="24"/>
          <w:szCs w:val="24"/>
        </w:rPr>
        <w:t>Podmjere</w:t>
      </w:r>
      <w:proofErr w:type="spellEnd"/>
      <w:r w:rsidRPr="007C158E">
        <w:rPr>
          <w:rFonts w:ascii="Times New Roman" w:hAnsi="Times New Roman" w:cs="Times New Roman"/>
          <w:sz w:val="24"/>
          <w:szCs w:val="24"/>
        </w:rPr>
        <w:t xml:space="preserve"> 19.2. »Provedba operacija unutar CLLD strategije« </w:t>
      </w:r>
      <w:proofErr w:type="spellStart"/>
      <w:r w:rsidRPr="007C158E">
        <w:rPr>
          <w:rFonts w:ascii="Times New Roman" w:hAnsi="Times New Roman" w:cs="Times New Roman"/>
          <w:sz w:val="24"/>
          <w:szCs w:val="24"/>
        </w:rPr>
        <w:t>Podmjere</w:t>
      </w:r>
      <w:proofErr w:type="spellEnd"/>
      <w:r w:rsidRPr="007C158E">
        <w:rPr>
          <w:rFonts w:ascii="Times New Roman" w:hAnsi="Times New Roman" w:cs="Times New Roman"/>
          <w:sz w:val="24"/>
          <w:szCs w:val="24"/>
        </w:rPr>
        <w:t xml:space="preserve"> 19.3. »Priprema i provedba aktivnosti suradnje LAG-a« i </w:t>
      </w:r>
      <w:proofErr w:type="spellStart"/>
      <w:r w:rsidRPr="007C158E">
        <w:rPr>
          <w:rFonts w:ascii="Times New Roman" w:hAnsi="Times New Roman" w:cs="Times New Roman"/>
          <w:sz w:val="24"/>
          <w:szCs w:val="24"/>
        </w:rPr>
        <w:t>Podmjere</w:t>
      </w:r>
      <w:proofErr w:type="spellEnd"/>
      <w:r w:rsidRPr="007C158E">
        <w:rPr>
          <w:rFonts w:ascii="Times New Roman" w:hAnsi="Times New Roman" w:cs="Times New Roman"/>
          <w:sz w:val="24"/>
          <w:szCs w:val="24"/>
        </w:rPr>
        <w:t xml:space="preserve"> 19.4. »Tekući troškovi i animacija« unutar Mjere 19. »Potpora lokalnom razvoju u okviru inicijative LEADER (CLLD – lokalni razvoj pod vodstvom zajednice)« iz Programa ruralnog razvoja Republike Hrvatske za razdoblje 2014. – 2020. (»Narodne novine«, broj </w:t>
      </w:r>
      <w:r>
        <w:rPr>
          <w:rFonts w:ascii="Times New Roman" w:hAnsi="Times New Roman" w:cs="Times New Roman"/>
          <w:sz w:val="24"/>
          <w:szCs w:val="24"/>
        </w:rPr>
        <w:t>96/17), u članku 2. stavku 1</w:t>
      </w:r>
      <w:r w:rsidRPr="007C158E">
        <w:rPr>
          <w:rFonts w:ascii="Times New Roman" w:hAnsi="Times New Roman" w:cs="Times New Roman"/>
          <w:sz w:val="24"/>
          <w:szCs w:val="24"/>
        </w:rPr>
        <w:t>.</w:t>
      </w:r>
      <w:r>
        <w:rPr>
          <w:rFonts w:ascii="Times New Roman" w:hAnsi="Times New Roman" w:cs="Times New Roman"/>
          <w:sz w:val="24"/>
          <w:szCs w:val="24"/>
        </w:rPr>
        <w:t xml:space="preserve"> točka 18.</w:t>
      </w:r>
      <w:r w:rsidRPr="007C158E">
        <w:rPr>
          <w:rFonts w:ascii="Times New Roman" w:hAnsi="Times New Roman" w:cs="Times New Roman"/>
          <w:sz w:val="24"/>
          <w:szCs w:val="24"/>
        </w:rPr>
        <w:t xml:space="preserve"> mijenja se i glasi:</w:t>
      </w:r>
    </w:p>
    <w:p w:rsidR="007C158E" w:rsidRDefault="007C158E" w:rsidP="00B0327A">
      <w:pPr>
        <w:jc w:val="both"/>
        <w:rPr>
          <w:rFonts w:ascii="Times New Roman" w:hAnsi="Times New Roman" w:cs="Times New Roman"/>
          <w:sz w:val="24"/>
          <w:szCs w:val="24"/>
        </w:rPr>
      </w:pPr>
      <w:r w:rsidRPr="007C158E">
        <w:rPr>
          <w:rFonts w:ascii="Times New Roman" w:hAnsi="Times New Roman" w:cs="Times New Roman"/>
          <w:sz w:val="24"/>
          <w:szCs w:val="24"/>
        </w:rPr>
        <w:t>»18) </w:t>
      </w:r>
      <w:r w:rsidRPr="007C158E">
        <w:rPr>
          <w:rFonts w:ascii="Times New Roman" w:hAnsi="Times New Roman" w:cs="Times New Roman"/>
          <w:i/>
          <w:iCs/>
          <w:sz w:val="24"/>
          <w:szCs w:val="24"/>
        </w:rPr>
        <w:t>pravilnik kojim se uređuje provedba pojedinog tipa operacije iz Programa </w:t>
      </w:r>
      <w:r w:rsidRPr="007C158E">
        <w:rPr>
          <w:rFonts w:ascii="Times New Roman" w:hAnsi="Times New Roman" w:cs="Times New Roman"/>
          <w:sz w:val="24"/>
          <w:szCs w:val="24"/>
        </w:rPr>
        <w:t>je važeći pravilnik u trenutku aktivacije tipa operacije</w:t>
      </w:r>
      <w:r w:rsidR="001C37E6">
        <w:rPr>
          <w:rFonts w:ascii="Times New Roman" w:hAnsi="Times New Roman" w:cs="Times New Roman"/>
          <w:sz w:val="24"/>
          <w:szCs w:val="24"/>
        </w:rPr>
        <w:t>,</w:t>
      </w:r>
      <w:r w:rsidRPr="007C158E">
        <w:rPr>
          <w:rFonts w:ascii="Times New Roman" w:hAnsi="Times New Roman" w:cs="Times New Roman"/>
          <w:sz w:val="24"/>
          <w:szCs w:val="24"/>
        </w:rPr>
        <w:t xml:space="preserve"> koji regulira mjer</w:t>
      </w:r>
      <w:r w:rsidR="009851EE">
        <w:rPr>
          <w:rFonts w:ascii="Times New Roman" w:hAnsi="Times New Roman" w:cs="Times New Roman"/>
          <w:sz w:val="24"/>
          <w:szCs w:val="24"/>
        </w:rPr>
        <w:t>u/</w:t>
      </w:r>
      <w:proofErr w:type="spellStart"/>
      <w:r w:rsidR="009851EE">
        <w:rPr>
          <w:rFonts w:ascii="Times New Roman" w:hAnsi="Times New Roman" w:cs="Times New Roman"/>
          <w:sz w:val="24"/>
          <w:szCs w:val="24"/>
        </w:rPr>
        <w:t>podmjeru</w:t>
      </w:r>
      <w:proofErr w:type="spellEnd"/>
      <w:r w:rsidR="009851EE">
        <w:rPr>
          <w:rFonts w:ascii="Times New Roman" w:hAnsi="Times New Roman" w:cs="Times New Roman"/>
          <w:sz w:val="24"/>
          <w:szCs w:val="24"/>
        </w:rPr>
        <w:t>/tip operacije za koji</w:t>
      </w:r>
      <w:r w:rsidRPr="007C158E">
        <w:rPr>
          <w:rFonts w:ascii="Times New Roman" w:hAnsi="Times New Roman" w:cs="Times New Roman"/>
          <w:sz w:val="24"/>
          <w:szCs w:val="24"/>
        </w:rPr>
        <w:t xml:space="preserve"> se objavljuje LAG Natječaj«</w:t>
      </w:r>
    </w:p>
    <w:p w:rsidR="009851EE" w:rsidRDefault="009851EE" w:rsidP="00B0327A">
      <w:pPr>
        <w:jc w:val="both"/>
        <w:rPr>
          <w:rFonts w:ascii="Times New Roman" w:hAnsi="Times New Roman" w:cs="Times New Roman"/>
          <w:sz w:val="24"/>
          <w:szCs w:val="24"/>
        </w:rPr>
      </w:pPr>
      <w:r>
        <w:rPr>
          <w:rFonts w:ascii="Times New Roman" w:hAnsi="Times New Roman" w:cs="Times New Roman"/>
          <w:sz w:val="24"/>
          <w:szCs w:val="24"/>
        </w:rPr>
        <w:t>Iza točke 28. dodaje se nova točka 29. koja glasi:</w:t>
      </w:r>
    </w:p>
    <w:p w:rsidR="009851EE" w:rsidRPr="007C158E" w:rsidRDefault="009851EE" w:rsidP="00B0327A">
      <w:pPr>
        <w:jc w:val="both"/>
        <w:rPr>
          <w:rFonts w:ascii="Times New Roman" w:hAnsi="Times New Roman" w:cs="Times New Roman"/>
          <w:sz w:val="24"/>
          <w:szCs w:val="24"/>
        </w:rPr>
      </w:pPr>
      <w:r w:rsidRPr="007C158E">
        <w:rPr>
          <w:rFonts w:ascii="Times New Roman" w:hAnsi="Times New Roman" w:cs="Times New Roman"/>
          <w:sz w:val="24"/>
          <w:szCs w:val="24"/>
        </w:rPr>
        <w:t>»18) </w:t>
      </w:r>
      <w:r w:rsidRPr="009851EE">
        <w:rPr>
          <w:rFonts w:ascii="Times New Roman" w:hAnsi="Times New Roman" w:cs="Times New Roman"/>
          <w:i/>
          <w:sz w:val="24"/>
          <w:szCs w:val="24"/>
        </w:rPr>
        <w:t>aktivacija tipa operacije</w:t>
      </w:r>
      <w:r w:rsidRPr="009851EE">
        <w:rPr>
          <w:rFonts w:ascii="Times New Roman" w:hAnsi="Times New Roman" w:cs="Times New Roman"/>
          <w:sz w:val="24"/>
          <w:szCs w:val="24"/>
        </w:rPr>
        <w:t xml:space="preserve"> je pokretanje od strane Agencije za plaćanja pojedinog </w:t>
      </w:r>
      <w:r>
        <w:rPr>
          <w:rFonts w:ascii="Times New Roman" w:hAnsi="Times New Roman" w:cs="Times New Roman"/>
          <w:sz w:val="24"/>
          <w:szCs w:val="24"/>
        </w:rPr>
        <w:t>tipa operacije iz Programa koji</w:t>
      </w:r>
      <w:r w:rsidRPr="009851EE">
        <w:rPr>
          <w:rFonts w:ascii="Times New Roman" w:hAnsi="Times New Roman" w:cs="Times New Roman"/>
          <w:sz w:val="24"/>
          <w:szCs w:val="24"/>
        </w:rPr>
        <w:t xml:space="preserve"> se prov</w:t>
      </w:r>
      <w:r>
        <w:rPr>
          <w:rFonts w:ascii="Times New Roman" w:hAnsi="Times New Roman" w:cs="Times New Roman"/>
          <w:sz w:val="24"/>
          <w:szCs w:val="24"/>
        </w:rPr>
        <w:t>odi putem odabrane LRS i za koji</w:t>
      </w:r>
      <w:r w:rsidRPr="009851EE">
        <w:rPr>
          <w:rFonts w:ascii="Times New Roman" w:hAnsi="Times New Roman" w:cs="Times New Roman"/>
          <w:sz w:val="24"/>
          <w:szCs w:val="24"/>
        </w:rPr>
        <w:t xml:space="preserve"> se objavljuje LAG Natječaj</w:t>
      </w:r>
      <w:r w:rsidRPr="007C158E">
        <w:rPr>
          <w:rFonts w:ascii="Times New Roman" w:hAnsi="Times New Roman" w:cs="Times New Roman"/>
          <w:sz w:val="24"/>
          <w:szCs w:val="24"/>
        </w:rPr>
        <w:t>«</w:t>
      </w:r>
      <w:r w:rsidRPr="009851EE">
        <w:rPr>
          <w:rFonts w:ascii="Times New Roman" w:hAnsi="Times New Roman" w:cs="Times New Roman"/>
          <w:sz w:val="24"/>
          <w:szCs w:val="24"/>
        </w:rPr>
        <w:t xml:space="preserve">      </w:t>
      </w:r>
    </w:p>
    <w:p w:rsidR="009851EE" w:rsidRDefault="001C37E6" w:rsidP="001C37E6">
      <w:pPr>
        <w:jc w:val="both"/>
        <w:rPr>
          <w:rFonts w:ascii="Times New Roman" w:hAnsi="Times New Roman" w:cs="Times New Roman"/>
          <w:sz w:val="24"/>
          <w:szCs w:val="24"/>
        </w:rPr>
      </w:pPr>
      <w:r>
        <w:rPr>
          <w:rFonts w:ascii="Times New Roman" w:hAnsi="Times New Roman" w:cs="Times New Roman"/>
          <w:sz w:val="24"/>
          <w:szCs w:val="24"/>
        </w:rPr>
        <w:t>U stavku</w:t>
      </w:r>
      <w:r w:rsidR="009851EE">
        <w:rPr>
          <w:rFonts w:ascii="Times New Roman" w:hAnsi="Times New Roman" w:cs="Times New Roman"/>
          <w:sz w:val="24"/>
          <w:szCs w:val="24"/>
        </w:rPr>
        <w:t xml:space="preserve"> 4. se </w:t>
      </w:r>
      <w:r>
        <w:rPr>
          <w:rFonts w:ascii="Times New Roman" w:hAnsi="Times New Roman" w:cs="Times New Roman"/>
          <w:sz w:val="24"/>
          <w:szCs w:val="24"/>
        </w:rPr>
        <w:t xml:space="preserve">brišu riječi: </w:t>
      </w:r>
      <w:r w:rsidRPr="007C158E">
        <w:rPr>
          <w:rFonts w:ascii="Times New Roman" w:hAnsi="Times New Roman" w:cs="Times New Roman"/>
          <w:sz w:val="24"/>
          <w:szCs w:val="24"/>
        </w:rPr>
        <w:t>»</w:t>
      </w:r>
      <w:r>
        <w:rPr>
          <w:rFonts w:ascii="Times New Roman" w:hAnsi="Times New Roman" w:cs="Times New Roman"/>
          <w:sz w:val="24"/>
          <w:szCs w:val="24"/>
        </w:rPr>
        <w:t>u poljoprivredi, ribarstvu i ruralnom razvoju (u daljnjem tekstu:</w:t>
      </w:r>
      <w:r w:rsidR="009851EE" w:rsidRPr="009851EE">
        <w:rPr>
          <w:rFonts w:ascii="Times New Roman" w:hAnsi="Times New Roman" w:cs="Times New Roman"/>
          <w:sz w:val="24"/>
          <w:szCs w:val="24"/>
        </w:rPr>
        <w:t xml:space="preserve"> Agencija za plaćanja</w:t>
      </w:r>
      <w:r>
        <w:rPr>
          <w:rFonts w:ascii="Times New Roman" w:hAnsi="Times New Roman" w:cs="Times New Roman"/>
          <w:sz w:val="24"/>
          <w:szCs w:val="24"/>
        </w:rPr>
        <w:t>)</w:t>
      </w:r>
      <w:r w:rsidR="009851EE" w:rsidRPr="007C158E">
        <w:rPr>
          <w:rFonts w:ascii="Times New Roman" w:hAnsi="Times New Roman" w:cs="Times New Roman"/>
          <w:sz w:val="24"/>
          <w:szCs w:val="24"/>
        </w:rPr>
        <w:t>«</w:t>
      </w:r>
    </w:p>
    <w:p w:rsidR="001E4E51" w:rsidRPr="00140E78" w:rsidRDefault="001E4E51" w:rsidP="00140E78">
      <w:pPr>
        <w:pStyle w:val="Naslov3"/>
        <w:rPr>
          <w:rFonts w:eastAsia="Times New Roman"/>
          <w:lang w:eastAsia="hr-HR"/>
        </w:rPr>
      </w:pPr>
      <w:r w:rsidRPr="00140E78">
        <w:rPr>
          <w:rFonts w:eastAsia="Times New Roman"/>
          <w:lang w:eastAsia="hr-HR"/>
        </w:rPr>
        <w:t>Članak 2.</w:t>
      </w:r>
    </w:p>
    <w:p w:rsidR="001E4E51" w:rsidRDefault="001E4E51" w:rsidP="00B0327A">
      <w:pPr>
        <w:jc w:val="both"/>
        <w:rPr>
          <w:rFonts w:ascii="Times New Roman" w:hAnsi="Times New Roman" w:cs="Times New Roman"/>
          <w:sz w:val="24"/>
          <w:szCs w:val="24"/>
        </w:rPr>
      </w:pPr>
      <w:r>
        <w:rPr>
          <w:rFonts w:ascii="Times New Roman" w:hAnsi="Times New Roman" w:cs="Times New Roman"/>
          <w:sz w:val="24"/>
          <w:szCs w:val="24"/>
        </w:rPr>
        <w:t>U članku 6</w:t>
      </w:r>
      <w:r w:rsidR="00D80BB1">
        <w:rPr>
          <w:rFonts w:ascii="Times New Roman" w:hAnsi="Times New Roman" w:cs="Times New Roman"/>
          <w:sz w:val="24"/>
          <w:szCs w:val="24"/>
        </w:rPr>
        <w:t>. stavku 1. točki m)</w:t>
      </w:r>
      <w:r w:rsidRPr="001E4E51">
        <w:rPr>
          <w:rFonts w:ascii="Times New Roman" w:hAnsi="Times New Roman" w:cs="Times New Roman"/>
          <w:sz w:val="24"/>
          <w:szCs w:val="24"/>
        </w:rPr>
        <w:t xml:space="preserve"> riječ: »</w:t>
      </w:r>
      <w:r>
        <w:rPr>
          <w:rFonts w:ascii="Times New Roman" w:hAnsi="Times New Roman" w:cs="Times New Roman"/>
          <w:sz w:val="24"/>
          <w:szCs w:val="24"/>
        </w:rPr>
        <w:t>regulirane</w:t>
      </w:r>
      <w:r w:rsidRPr="001E4E51">
        <w:rPr>
          <w:rFonts w:ascii="Times New Roman" w:hAnsi="Times New Roman" w:cs="Times New Roman"/>
          <w:sz w:val="24"/>
          <w:szCs w:val="24"/>
        </w:rPr>
        <w:t>« za</w:t>
      </w:r>
      <w:r>
        <w:rPr>
          <w:rFonts w:ascii="Times New Roman" w:hAnsi="Times New Roman" w:cs="Times New Roman"/>
          <w:sz w:val="24"/>
          <w:szCs w:val="24"/>
        </w:rPr>
        <w:t>mjenjuje se riječju: »uređene</w:t>
      </w:r>
      <w:r w:rsidRPr="001E4E51">
        <w:rPr>
          <w:rFonts w:ascii="Times New Roman" w:hAnsi="Times New Roman" w:cs="Times New Roman"/>
          <w:sz w:val="24"/>
          <w:szCs w:val="24"/>
        </w:rPr>
        <w:t>«.</w:t>
      </w:r>
    </w:p>
    <w:p w:rsidR="001E4E51" w:rsidRDefault="001E4E51" w:rsidP="00B0327A">
      <w:pPr>
        <w:jc w:val="both"/>
        <w:rPr>
          <w:rFonts w:ascii="Times New Roman" w:hAnsi="Times New Roman" w:cs="Times New Roman"/>
          <w:sz w:val="24"/>
          <w:szCs w:val="24"/>
        </w:rPr>
      </w:pPr>
      <w:r>
        <w:rPr>
          <w:rFonts w:ascii="Times New Roman" w:hAnsi="Times New Roman" w:cs="Times New Roman"/>
          <w:sz w:val="24"/>
          <w:szCs w:val="24"/>
        </w:rPr>
        <w:t>Iza točke n) dodaje se nova točka o) koja glasi:</w:t>
      </w:r>
    </w:p>
    <w:p w:rsidR="001E4E51" w:rsidRDefault="001E4E51" w:rsidP="00B0327A">
      <w:pPr>
        <w:jc w:val="both"/>
        <w:rPr>
          <w:rFonts w:ascii="Times New Roman" w:hAnsi="Times New Roman" w:cs="Times New Roman"/>
          <w:sz w:val="24"/>
          <w:szCs w:val="24"/>
        </w:rPr>
      </w:pPr>
      <w:r w:rsidRPr="007C158E">
        <w:rPr>
          <w:rFonts w:ascii="Times New Roman" w:hAnsi="Times New Roman" w:cs="Times New Roman"/>
          <w:sz w:val="24"/>
          <w:szCs w:val="24"/>
        </w:rPr>
        <w:t>»</w:t>
      </w:r>
      <w:r>
        <w:rPr>
          <w:rFonts w:ascii="Times New Roman" w:hAnsi="Times New Roman" w:cs="Times New Roman"/>
          <w:sz w:val="24"/>
          <w:szCs w:val="24"/>
        </w:rPr>
        <w:t xml:space="preserve">o) </w:t>
      </w:r>
      <w:r w:rsidRPr="001E4E51">
        <w:rPr>
          <w:rFonts w:ascii="Times New Roman" w:hAnsi="Times New Roman" w:cs="Times New Roman"/>
          <w:sz w:val="24"/>
          <w:szCs w:val="24"/>
        </w:rPr>
        <w:t xml:space="preserve">članovi UO LAG-a ne smiju biti partnerska i povezana poduzeća sukladno prilogu I. </w:t>
      </w:r>
      <w:r w:rsidR="00D80BB1">
        <w:rPr>
          <w:rFonts w:ascii="Times New Roman" w:hAnsi="Times New Roman" w:cs="Times New Roman"/>
          <w:sz w:val="24"/>
          <w:szCs w:val="24"/>
        </w:rPr>
        <w:t>Uredbe</w:t>
      </w:r>
      <w:r w:rsidRPr="001E4E51">
        <w:rPr>
          <w:rFonts w:ascii="Times New Roman" w:hAnsi="Times New Roman" w:cs="Times New Roman"/>
          <w:sz w:val="24"/>
          <w:szCs w:val="24"/>
        </w:rPr>
        <w:t xml:space="preserve"> (EU) br. 702/2014</w:t>
      </w:r>
      <w:r>
        <w:rPr>
          <w:rFonts w:ascii="Times New Roman" w:hAnsi="Times New Roman" w:cs="Times New Roman"/>
          <w:sz w:val="24"/>
          <w:szCs w:val="24"/>
        </w:rPr>
        <w:t>.</w:t>
      </w:r>
      <w:r w:rsidRPr="007C158E">
        <w:rPr>
          <w:rFonts w:ascii="Times New Roman" w:hAnsi="Times New Roman" w:cs="Times New Roman"/>
          <w:sz w:val="24"/>
          <w:szCs w:val="24"/>
        </w:rPr>
        <w:t>«</w:t>
      </w:r>
    </w:p>
    <w:p w:rsidR="001E4E51" w:rsidRDefault="001E4E51" w:rsidP="00B0327A">
      <w:pPr>
        <w:jc w:val="both"/>
        <w:rPr>
          <w:rFonts w:ascii="Times New Roman" w:hAnsi="Times New Roman" w:cs="Times New Roman"/>
          <w:sz w:val="24"/>
          <w:szCs w:val="24"/>
        </w:rPr>
      </w:pPr>
      <w:r>
        <w:rPr>
          <w:rFonts w:ascii="Times New Roman" w:hAnsi="Times New Roman" w:cs="Times New Roman"/>
          <w:sz w:val="24"/>
          <w:szCs w:val="24"/>
        </w:rPr>
        <w:lastRenderedPageBreak/>
        <w:t>Iza stavka 4. dodaju se novi stavci 5. i 6. koji glase:</w:t>
      </w:r>
    </w:p>
    <w:p w:rsidR="001E4E51" w:rsidRPr="001E4E51" w:rsidRDefault="00953776" w:rsidP="00B0327A">
      <w:pPr>
        <w:jc w:val="both"/>
        <w:rPr>
          <w:rFonts w:ascii="Times New Roman" w:hAnsi="Times New Roman" w:cs="Times New Roman"/>
          <w:sz w:val="24"/>
          <w:szCs w:val="24"/>
        </w:rPr>
      </w:pPr>
      <w:r w:rsidRPr="007C158E">
        <w:rPr>
          <w:rFonts w:ascii="Times New Roman" w:hAnsi="Times New Roman" w:cs="Times New Roman"/>
          <w:sz w:val="24"/>
          <w:szCs w:val="24"/>
        </w:rPr>
        <w:t>»</w:t>
      </w:r>
      <w:r w:rsidR="00FF21E9">
        <w:rPr>
          <w:rFonts w:ascii="Times New Roman" w:hAnsi="Times New Roman" w:cs="Times New Roman"/>
          <w:sz w:val="24"/>
          <w:szCs w:val="24"/>
        </w:rPr>
        <w:t xml:space="preserve">(5) </w:t>
      </w:r>
      <w:r w:rsidR="00702BD2">
        <w:rPr>
          <w:rFonts w:ascii="Times New Roman" w:hAnsi="Times New Roman" w:cs="Times New Roman"/>
          <w:sz w:val="24"/>
          <w:szCs w:val="24"/>
        </w:rPr>
        <w:t>Predstavnici i</w:t>
      </w:r>
      <w:r w:rsidR="00FF21E9">
        <w:rPr>
          <w:rFonts w:ascii="Times New Roman" w:hAnsi="Times New Roman" w:cs="Times New Roman"/>
          <w:sz w:val="24"/>
          <w:szCs w:val="24"/>
        </w:rPr>
        <w:t>zvršno</w:t>
      </w:r>
      <w:r w:rsidR="00702BD2">
        <w:rPr>
          <w:rFonts w:ascii="Times New Roman" w:hAnsi="Times New Roman" w:cs="Times New Roman"/>
          <w:sz w:val="24"/>
          <w:szCs w:val="24"/>
        </w:rPr>
        <w:t>g</w:t>
      </w:r>
      <w:r w:rsidR="00FF21E9">
        <w:rPr>
          <w:rFonts w:ascii="Times New Roman" w:hAnsi="Times New Roman" w:cs="Times New Roman"/>
          <w:sz w:val="24"/>
          <w:szCs w:val="24"/>
        </w:rPr>
        <w:t xml:space="preserve"> tijel</w:t>
      </w:r>
      <w:r w:rsidR="00702BD2">
        <w:rPr>
          <w:rFonts w:ascii="Times New Roman" w:hAnsi="Times New Roman" w:cs="Times New Roman"/>
          <w:sz w:val="24"/>
          <w:szCs w:val="24"/>
        </w:rPr>
        <w:t>a</w:t>
      </w:r>
      <w:r w:rsidR="00FF21E9">
        <w:rPr>
          <w:rFonts w:ascii="Times New Roman" w:hAnsi="Times New Roman" w:cs="Times New Roman"/>
          <w:sz w:val="24"/>
          <w:szCs w:val="24"/>
        </w:rPr>
        <w:t xml:space="preserve"> </w:t>
      </w:r>
      <w:r w:rsidR="001E4E51" w:rsidRPr="001E4E51">
        <w:rPr>
          <w:rFonts w:ascii="Times New Roman" w:hAnsi="Times New Roman" w:cs="Times New Roman"/>
          <w:sz w:val="24"/>
          <w:szCs w:val="24"/>
        </w:rPr>
        <w:t>jedinice lokalne i područne (regionalne) samouprave u tijelima LAG-a mogu predstavljati isključivo tu jedinicu lokalne i područne (regionalne) samouprave. Svako odstupanje od navedene odredbe smatrati će se povredom obveza propisanih Ugovorom iz članka 12. ovog</w:t>
      </w:r>
      <w:r>
        <w:rPr>
          <w:rFonts w:ascii="Times New Roman" w:hAnsi="Times New Roman" w:cs="Times New Roman"/>
          <w:sz w:val="24"/>
          <w:szCs w:val="24"/>
        </w:rPr>
        <w:t>a</w:t>
      </w:r>
      <w:r w:rsidR="001E4E51" w:rsidRPr="001E4E51">
        <w:rPr>
          <w:rFonts w:ascii="Times New Roman" w:hAnsi="Times New Roman" w:cs="Times New Roman"/>
          <w:sz w:val="24"/>
          <w:szCs w:val="24"/>
        </w:rPr>
        <w:t xml:space="preserve"> Pravilnika.    </w:t>
      </w:r>
    </w:p>
    <w:p w:rsidR="001E4E51" w:rsidRDefault="00953776" w:rsidP="00B0327A">
      <w:pPr>
        <w:jc w:val="both"/>
        <w:rPr>
          <w:rFonts w:ascii="Times New Roman" w:hAnsi="Times New Roman" w:cs="Times New Roman"/>
          <w:sz w:val="24"/>
          <w:szCs w:val="24"/>
        </w:rPr>
      </w:pPr>
      <w:r>
        <w:rPr>
          <w:rFonts w:ascii="Times New Roman" w:hAnsi="Times New Roman" w:cs="Times New Roman"/>
          <w:sz w:val="24"/>
          <w:szCs w:val="24"/>
        </w:rPr>
        <w:t>(6</w:t>
      </w:r>
      <w:r w:rsidR="001E4E51" w:rsidRPr="001E4E51">
        <w:rPr>
          <w:rFonts w:ascii="Times New Roman" w:hAnsi="Times New Roman" w:cs="Times New Roman"/>
          <w:sz w:val="24"/>
          <w:szCs w:val="24"/>
        </w:rPr>
        <w:t>) Zadaća odabranog LAG-a je da</w:t>
      </w:r>
      <w:r w:rsidR="00E07488">
        <w:rPr>
          <w:rFonts w:ascii="Times New Roman" w:hAnsi="Times New Roman" w:cs="Times New Roman"/>
          <w:sz w:val="24"/>
          <w:szCs w:val="24"/>
        </w:rPr>
        <w:t xml:space="preserve"> </w:t>
      </w:r>
      <w:r w:rsidR="001E4E51" w:rsidRPr="001E4E51">
        <w:rPr>
          <w:rFonts w:ascii="Times New Roman" w:hAnsi="Times New Roman" w:cs="Times New Roman"/>
          <w:sz w:val="24"/>
          <w:szCs w:val="24"/>
        </w:rPr>
        <w:t>u tijela LAG-a bira najreprezentativnij</w:t>
      </w:r>
      <w:r w:rsidR="00702BD2">
        <w:rPr>
          <w:rFonts w:ascii="Times New Roman" w:hAnsi="Times New Roman" w:cs="Times New Roman"/>
          <w:sz w:val="24"/>
          <w:szCs w:val="24"/>
        </w:rPr>
        <w:t>e</w:t>
      </w:r>
      <w:r w:rsidR="001E4E51" w:rsidRPr="001E4E51">
        <w:rPr>
          <w:rFonts w:ascii="Times New Roman" w:hAnsi="Times New Roman" w:cs="Times New Roman"/>
          <w:sz w:val="24"/>
          <w:szCs w:val="24"/>
        </w:rPr>
        <w:t xml:space="preserve"> </w:t>
      </w:r>
      <w:r w:rsidR="00702BD2" w:rsidRPr="001E4E51">
        <w:rPr>
          <w:rFonts w:ascii="Times New Roman" w:hAnsi="Times New Roman" w:cs="Times New Roman"/>
          <w:sz w:val="24"/>
          <w:szCs w:val="24"/>
        </w:rPr>
        <w:t>predstavni</w:t>
      </w:r>
      <w:r w:rsidR="00702BD2">
        <w:rPr>
          <w:rFonts w:ascii="Times New Roman" w:hAnsi="Times New Roman" w:cs="Times New Roman"/>
          <w:sz w:val="24"/>
          <w:szCs w:val="24"/>
        </w:rPr>
        <w:t>ke</w:t>
      </w:r>
      <w:r w:rsidR="00702BD2" w:rsidRPr="001E4E51">
        <w:rPr>
          <w:rFonts w:ascii="Times New Roman" w:hAnsi="Times New Roman" w:cs="Times New Roman"/>
          <w:sz w:val="24"/>
          <w:szCs w:val="24"/>
        </w:rPr>
        <w:t xml:space="preserve"> </w:t>
      </w:r>
      <w:r w:rsidR="001E4E51" w:rsidRPr="001E4E51">
        <w:rPr>
          <w:rFonts w:ascii="Times New Roman" w:hAnsi="Times New Roman" w:cs="Times New Roman"/>
          <w:sz w:val="24"/>
          <w:szCs w:val="24"/>
        </w:rPr>
        <w:t>sva</w:t>
      </w:r>
      <w:r>
        <w:rPr>
          <w:rFonts w:ascii="Times New Roman" w:hAnsi="Times New Roman" w:cs="Times New Roman"/>
          <w:sz w:val="24"/>
          <w:szCs w:val="24"/>
        </w:rPr>
        <w:t>ke pojedine interesne skupine.</w:t>
      </w:r>
      <w:r w:rsidRPr="007C158E">
        <w:rPr>
          <w:rFonts w:ascii="Times New Roman" w:hAnsi="Times New Roman" w:cs="Times New Roman"/>
          <w:sz w:val="24"/>
          <w:szCs w:val="24"/>
        </w:rPr>
        <w:t>«</w:t>
      </w:r>
      <w:r w:rsidR="001E4E51" w:rsidRPr="001E4E51">
        <w:rPr>
          <w:rFonts w:ascii="Times New Roman" w:hAnsi="Times New Roman" w:cs="Times New Roman"/>
          <w:sz w:val="24"/>
          <w:szCs w:val="24"/>
        </w:rPr>
        <w:t xml:space="preserve">                                                                                      </w:t>
      </w:r>
    </w:p>
    <w:p w:rsidR="00953776" w:rsidRPr="001E4E51" w:rsidRDefault="00953776" w:rsidP="00140E78">
      <w:pPr>
        <w:pStyle w:val="Naslov3"/>
      </w:pPr>
      <w:r>
        <w:t>Članak 3</w:t>
      </w:r>
      <w:r w:rsidRPr="001E4E51">
        <w:t>.</w:t>
      </w:r>
    </w:p>
    <w:p w:rsidR="00D4647B" w:rsidRDefault="00D4647B" w:rsidP="00D4647B">
      <w:pPr>
        <w:jc w:val="both"/>
        <w:rPr>
          <w:rFonts w:ascii="Times New Roman" w:hAnsi="Times New Roman" w:cs="Times New Roman"/>
          <w:sz w:val="24"/>
          <w:szCs w:val="24"/>
        </w:rPr>
      </w:pPr>
      <w:r>
        <w:rPr>
          <w:rFonts w:ascii="Times New Roman" w:hAnsi="Times New Roman" w:cs="Times New Roman"/>
          <w:sz w:val="24"/>
          <w:szCs w:val="24"/>
        </w:rPr>
        <w:t xml:space="preserve">U članku 9. stavku 3. riječi: </w:t>
      </w:r>
      <w:r w:rsidRPr="007C158E">
        <w:rPr>
          <w:rFonts w:ascii="Times New Roman" w:hAnsi="Times New Roman" w:cs="Times New Roman"/>
          <w:sz w:val="24"/>
          <w:szCs w:val="24"/>
        </w:rPr>
        <w:t>»</w:t>
      </w:r>
      <w:r>
        <w:rPr>
          <w:rFonts w:ascii="Times New Roman" w:hAnsi="Times New Roman" w:cs="Times New Roman"/>
          <w:sz w:val="24"/>
          <w:szCs w:val="24"/>
        </w:rPr>
        <w:t>dopune, ispravke i obrazloženja</w:t>
      </w:r>
      <w:r w:rsidRPr="007C158E">
        <w:rPr>
          <w:rFonts w:ascii="Times New Roman" w:hAnsi="Times New Roman" w:cs="Times New Roman"/>
          <w:sz w:val="24"/>
          <w:szCs w:val="24"/>
        </w:rPr>
        <w:t>«</w:t>
      </w:r>
      <w:r>
        <w:rPr>
          <w:rFonts w:ascii="Times New Roman" w:hAnsi="Times New Roman" w:cs="Times New Roman"/>
          <w:sz w:val="24"/>
          <w:szCs w:val="24"/>
        </w:rPr>
        <w:t xml:space="preserve"> zamjenjuju se riječima </w:t>
      </w:r>
      <w:r w:rsidRPr="007C158E">
        <w:rPr>
          <w:rFonts w:ascii="Times New Roman" w:hAnsi="Times New Roman" w:cs="Times New Roman"/>
          <w:sz w:val="24"/>
          <w:szCs w:val="24"/>
        </w:rPr>
        <w:t>»</w:t>
      </w:r>
      <w:r>
        <w:rPr>
          <w:rFonts w:ascii="Times New Roman" w:hAnsi="Times New Roman" w:cs="Times New Roman"/>
          <w:sz w:val="24"/>
          <w:szCs w:val="24"/>
        </w:rPr>
        <w:t>dopune/obrazloženja/ispravke</w:t>
      </w:r>
      <w:r w:rsidRPr="007C158E">
        <w:rPr>
          <w:rFonts w:ascii="Times New Roman" w:hAnsi="Times New Roman" w:cs="Times New Roman"/>
          <w:sz w:val="24"/>
          <w:szCs w:val="24"/>
        </w:rPr>
        <w:t>«</w:t>
      </w:r>
      <w:r>
        <w:rPr>
          <w:rFonts w:ascii="Times New Roman" w:hAnsi="Times New Roman" w:cs="Times New Roman"/>
          <w:sz w:val="24"/>
          <w:szCs w:val="24"/>
        </w:rPr>
        <w:t>.</w:t>
      </w:r>
    </w:p>
    <w:p w:rsidR="00B0327A" w:rsidRPr="001E4E51" w:rsidRDefault="00B0327A" w:rsidP="00140E78">
      <w:pPr>
        <w:pStyle w:val="Naslov3"/>
      </w:pPr>
      <w:r>
        <w:t>Članak 4</w:t>
      </w:r>
      <w:r w:rsidRPr="001E4E51">
        <w:t>.</w:t>
      </w:r>
    </w:p>
    <w:p w:rsidR="00B0327A" w:rsidRDefault="00B0327A" w:rsidP="00934705">
      <w:pPr>
        <w:jc w:val="both"/>
        <w:rPr>
          <w:rFonts w:ascii="Times New Roman" w:hAnsi="Times New Roman" w:cs="Times New Roman"/>
          <w:sz w:val="24"/>
          <w:szCs w:val="24"/>
        </w:rPr>
      </w:pPr>
      <w:r>
        <w:rPr>
          <w:rFonts w:ascii="Times New Roman" w:hAnsi="Times New Roman" w:cs="Times New Roman"/>
          <w:sz w:val="24"/>
          <w:szCs w:val="24"/>
        </w:rPr>
        <w:t>U članku 15. stavak 10. mijenja se i glasi:</w:t>
      </w:r>
    </w:p>
    <w:p w:rsidR="00B0327A" w:rsidRDefault="00B0327A" w:rsidP="00934705">
      <w:pPr>
        <w:jc w:val="both"/>
        <w:rPr>
          <w:rFonts w:ascii="Times New Roman" w:hAnsi="Times New Roman" w:cs="Times New Roman"/>
          <w:sz w:val="24"/>
          <w:szCs w:val="24"/>
        </w:rPr>
      </w:pPr>
      <w:r w:rsidRPr="007C158E">
        <w:rPr>
          <w:rFonts w:ascii="Times New Roman" w:hAnsi="Times New Roman" w:cs="Times New Roman"/>
          <w:sz w:val="24"/>
          <w:szCs w:val="24"/>
        </w:rPr>
        <w:t>»</w:t>
      </w:r>
      <w:r>
        <w:rPr>
          <w:rFonts w:ascii="Times New Roman" w:hAnsi="Times New Roman" w:cs="Times New Roman"/>
          <w:sz w:val="24"/>
          <w:szCs w:val="24"/>
        </w:rPr>
        <w:t>(10</w:t>
      </w:r>
      <w:r w:rsidRPr="00953776">
        <w:rPr>
          <w:rFonts w:ascii="Times New Roman" w:hAnsi="Times New Roman" w:cs="Times New Roman"/>
          <w:sz w:val="24"/>
          <w:szCs w:val="24"/>
        </w:rPr>
        <w:t xml:space="preserve">) </w:t>
      </w:r>
      <w:r w:rsidRPr="00B0327A">
        <w:rPr>
          <w:rFonts w:ascii="Times New Roman" w:hAnsi="Times New Roman" w:cs="Times New Roman"/>
          <w:sz w:val="24"/>
          <w:szCs w:val="24"/>
        </w:rPr>
        <w:t xml:space="preserve">Odabrani LAG izmijenjenu odabranu LRS može početi provoditi od dana podnošenja Zahtjeva za promjenu iz članka 19. ovoga Pravilnika. U tome slučaju, odabrani LAG na vlastitu odgovornost provodi izmjene odabrane LRS, odnosno troškovi obuhvaćeni izmjenama odabrane LRS nisu prihvatljivi za sufinanciranje sredstvima iz Programa, ako Agencija za plaćanja za predmetne izmjene odabrane LRS donese Odluku o odbijanju promjene </w:t>
      </w:r>
      <w:r w:rsidR="00FF21E9">
        <w:rPr>
          <w:rFonts w:ascii="Times New Roman" w:hAnsi="Times New Roman" w:cs="Times New Roman"/>
          <w:sz w:val="24"/>
          <w:szCs w:val="24"/>
        </w:rPr>
        <w:t>iz članka 19. ovoga Pravilnika.</w:t>
      </w:r>
      <w:r w:rsidR="00FF21E9" w:rsidRPr="007C158E">
        <w:rPr>
          <w:rFonts w:ascii="Times New Roman" w:hAnsi="Times New Roman" w:cs="Times New Roman"/>
          <w:sz w:val="24"/>
          <w:szCs w:val="24"/>
        </w:rPr>
        <w:t>«</w:t>
      </w:r>
    </w:p>
    <w:p w:rsidR="0012267C" w:rsidRPr="001E4E51" w:rsidRDefault="0012267C" w:rsidP="00140E78">
      <w:pPr>
        <w:pStyle w:val="Naslov3"/>
      </w:pPr>
      <w:r>
        <w:t>Članak 5</w:t>
      </w:r>
      <w:r w:rsidRPr="001E4E51">
        <w:t>.</w:t>
      </w:r>
    </w:p>
    <w:p w:rsidR="0012267C" w:rsidRDefault="0012267C" w:rsidP="00FF587C">
      <w:pPr>
        <w:jc w:val="both"/>
        <w:rPr>
          <w:rFonts w:ascii="Times New Roman" w:hAnsi="Times New Roman" w:cs="Times New Roman"/>
          <w:sz w:val="24"/>
          <w:szCs w:val="24"/>
        </w:rPr>
      </w:pPr>
      <w:r w:rsidRPr="00234911">
        <w:rPr>
          <w:rFonts w:ascii="Times New Roman" w:hAnsi="Times New Roman" w:cs="Times New Roman"/>
          <w:sz w:val="24"/>
          <w:szCs w:val="24"/>
        </w:rPr>
        <w:t xml:space="preserve">U članku 19. </w:t>
      </w:r>
      <w:r w:rsidR="00F82820" w:rsidRPr="00234911">
        <w:rPr>
          <w:rFonts w:ascii="Times New Roman" w:hAnsi="Times New Roman" w:cs="Times New Roman"/>
          <w:sz w:val="24"/>
          <w:szCs w:val="24"/>
        </w:rPr>
        <w:t>s</w:t>
      </w:r>
      <w:r w:rsidRPr="00234911">
        <w:rPr>
          <w:rFonts w:ascii="Times New Roman" w:hAnsi="Times New Roman" w:cs="Times New Roman"/>
          <w:sz w:val="24"/>
          <w:szCs w:val="24"/>
        </w:rPr>
        <w:t xml:space="preserve">tavku 6. </w:t>
      </w:r>
      <w:r w:rsidR="00FF21E9" w:rsidRPr="00234911">
        <w:rPr>
          <w:rFonts w:ascii="Times New Roman" w:hAnsi="Times New Roman" w:cs="Times New Roman"/>
          <w:sz w:val="24"/>
          <w:szCs w:val="24"/>
        </w:rPr>
        <w:t>riječi: »dopune, ispravke i obrazloženja« zamjenjuju se riječima »dopune/obrazloženja/ispravke«, a riječi: »Zahtjeva za dopunu« zamjenjuju se riječima »Zahtjeva za dopunu/obrazloženje/ispravak«.</w:t>
      </w:r>
    </w:p>
    <w:p w:rsidR="00B0327A" w:rsidRPr="001E4E51" w:rsidRDefault="0012267C" w:rsidP="00140E78">
      <w:pPr>
        <w:pStyle w:val="Naslov3"/>
      </w:pPr>
      <w:r>
        <w:t>Članak 6</w:t>
      </w:r>
      <w:r w:rsidR="00B0327A" w:rsidRPr="001E4E51">
        <w:t>.</w:t>
      </w:r>
    </w:p>
    <w:p w:rsidR="00B0327A" w:rsidRDefault="00B0327A" w:rsidP="00B0327A">
      <w:pPr>
        <w:jc w:val="both"/>
        <w:rPr>
          <w:rFonts w:ascii="Times New Roman" w:hAnsi="Times New Roman" w:cs="Times New Roman"/>
          <w:sz w:val="24"/>
          <w:szCs w:val="24"/>
        </w:rPr>
      </w:pPr>
      <w:r>
        <w:rPr>
          <w:rFonts w:ascii="Times New Roman" w:hAnsi="Times New Roman" w:cs="Times New Roman"/>
          <w:sz w:val="24"/>
          <w:szCs w:val="24"/>
        </w:rPr>
        <w:t>U članku 22</w:t>
      </w:r>
      <w:r w:rsidRPr="001E4E51">
        <w:rPr>
          <w:rFonts w:ascii="Times New Roman" w:hAnsi="Times New Roman" w:cs="Times New Roman"/>
          <w:sz w:val="24"/>
          <w:szCs w:val="24"/>
        </w:rPr>
        <w:t xml:space="preserve">. </w:t>
      </w:r>
      <w:r w:rsidR="007B60C4">
        <w:rPr>
          <w:rFonts w:ascii="Times New Roman" w:hAnsi="Times New Roman" w:cs="Times New Roman"/>
          <w:sz w:val="24"/>
          <w:szCs w:val="24"/>
        </w:rPr>
        <w:t>podstavku</w:t>
      </w:r>
      <w:r>
        <w:rPr>
          <w:rFonts w:ascii="Times New Roman" w:hAnsi="Times New Roman" w:cs="Times New Roman"/>
          <w:sz w:val="24"/>
          <w:szCs w:val="24"/>
        </w:rPr>
        <w:t xml:space="preserve"> 3</w:t>
      </w:r>
      <w:r w:rsidRPr="001E4E51">
        <w:rPr>
          <w:rFonts w:ascii="Times New Roman" w:hAnsi="Times New Roman" w:cs="Times New Roman"/>
          <w:sz w:val="24"/>
          <w:szCs w:val="24"/>
        </w:rPr>
        <w:t>. riječ: »</w:t>
      </w:r>
      <w:r>
        <w:rPr>
          <w:rFonts w:ascii="Times New Roman" w:hAnsi="Times New Roman" w:cs="Times New Roman"/>
          <w:sz w:val="24"/>
          <w:szCs w:val="24"/>
        </w:rPr>
        <w:t>regulirane</w:t>
      </w:r>
      <w:r w:rsidRPr="001E4E51">
        <w:rPr>
          <w:rFonts w:ascii="Times New Roman" w:hAnsi="Times New Roman" w:cs="Times New Roman"/>
          <w:sz w:val="24"/>
          <w:szCs w:val="24"/>
        </w:rPr>
        <w:t>« za</w:t>
      </w:r>
      <w:r>
        <w:rPr>
          <w:rFonts w:ascii="Times New Roman" w:hAnsi="Times New Roman" w:cs="Times New Roman"/>
          <w:sz w:val="24"/>
          <w:szCs w:val="24"/>
        </w:rPr>
        <w:t>mjenjuje se riječju: »uređene</w:t>
      </w:r>
      <w:r w:rsidRPr="001E4E51">
        <w:rPr>
          <w:rFonts w:ascii="Times New Roman" w:hAnsi="Times New Roman" w:cs="Times New Roman"/>
          <w:sz w:val="24"/>
          <w:szCs w:val="24"/>
        </w:rPr>
        <w:t>«.</w:t>
      </w:r>
    </w:p>
    <w:p w:rsidR="007B60C4" w:rsidRPr="001E4E51" w:rsidRDefault="0012267C" w:rsidP="00140E78">
      <w:pPr>
        <w:pStyle w:val="Naslov3"/>
      </w:pPr>
      <w:r>
        <w:t>Članak 7</w:t>
      </w:r>
      <w:r w:rsidR="007B60C4" w:rsidRPr="001E4E51">
        <w:t>.</w:t>
      </w:r>
    </w:p>
    <w:p w:rsidR="007B60C4" w:rsidRDefault="007B60C4" w:rsidP="007B60C4">
      <w:pPr>
        <w:jc w:val="both"/>
        <w:rPr>
          <w:rFonts w:ascii="Times New Roman" w:hAnsi="Times New Roman" w:cs="Times New Roman"/>
          <w:sz w:val="24"/>
          <w:szCs w:val="24"/>
        </w:rPr>
      </w:pPr>
      <w:r>
        <w:rPr>
          <w:rFonts w:ascii="Times New Roman" w:hAnsi="Times New Roman" w:cs="Times New Roman"/>
          <w:sz w:val="24"/>
          <w:szCs w:val="24"/>
        </w:rPr>
        <w:t>U članku 28</w:t>
      </w:r>
      <w:r w:rsidRPr="001E4E51">
        <w:rPr>
          <w:rFonts w:ascii="Times New Roman" w:hAnsi="Times New Roman" w:cs="Times New Roman"/>
          <w:sz w:val="24"/>
          <w:szCs w:val="24"/>
        </w:rPr>
        <w:t xml:space="preserve">. </w:t>
      </w:r>
      <w:r>
        <w:rPr>
          <w:rFonts w:ascii="Times New Roman" w:hAnsi="Times New Roman" w:cs="Times New Roman"/>
          <w:sz w:val="24"/>
          <w:szCs w:val="24"/>
        </w:rPr>
        <w:t>iza stavka 3. dodaju se novi stavci 4., 5. i 6. koji glase:</w:t>
      </w:r>
    </w:p>
    <w:p w:rsidR="007B60C4" w:rsidRPr="007B60C4" w:rsidRDefault="007B60C4" w:rsidP="007B60C4">
      <w:pPr>
        <w:jc w:val="both"/>
        <w:rPr>
          <w:rFonts w:ascii="Times New Roman" w:hAnsi="Times New Roman" w:cs="Times New Roman"/>
          <w:sz w:val="24"/>
          <w:szCs w:val="24"/>
        </w:rPr>
      </w:pPr>
      <w:r w:rsidRPr="007C158E">
        <w:rPr>
          <w:rFonts w:ascii="Times New Roman" w:hAnsi="Times New Roman" w:cs="Times New Roman"/>
          <w:sz w:val="24"/>
          <w:szCs w:val="24"/>
        </w:rPr>
        <w:t>»</w:t>
      </w:r>
      <w:r w:rsidRPr="007B60C4">
        <w:rPr>
          <w:rFonts w:ascii="Times New Roman" w:hAnsi="Times New Roman" w:cs="Times New Roman"/>
          <w:sz w:val="24"/>
          <w:szCs w:val="24"/>
        </w:rPr>
        <w:t xml:space="preserve">(4) Temeljem sklopljenog Sporazuma, Agencija za plaćanja izrađuje smjernice za provedbu postupka odabira projekata (u daljnjem tekstu: smjernice) kojima se propisuju pravila koja su obvezujuća za odabrane LAG-ove prilikom postupka odabira projekata. Sukladno smjernicama, odabrani LAG izrađuje interne procedure za sve postupke provedbe LAG natječaja.      </w:t>
      </w:r>
    </w:p>
    <w:p w:rsidR="007B60C4" w:rsidRPr="007B60C4" w:rsidRDefault="007B60C4" w:rsidP="007B60C4">
      <w:pPr>
        <w:jc w:val="both"/>
        <w:rPr>
          <w:rFonts w:ascii="Times New Roman" w:hAnsi="Times New Roman" w:cs="Times New Roman"/>
          <w:sz w:val="24"/>
          <w:szCs w:val="24"/>
        </w:rPr>
      </w:pPr>
      <w:r w:rsidRPr="007B60C4">
        <w:rPr>
          <w:rFonts w:ascii="Times New Roman" w:hAnsi="Times New Roman" w:cs="Times New Roman"/>
          <w:sz w:val="24"/>
          <w:szCs w:val="24"/>
        </w:rPr>
        <w:t xml:space="preserve">(5) U slučaju da se odabrani LAG ne pridržava obveza propisanih Sporazumom, Agencija za plaćanja ima pravo privremeno obustaviti sve postupke </w:t>
      </w:r>
      <w:r w:rsidR="00702BD2" w:rsidRPr="007B60C4">
        <w:rPr>
          <w:rFonts w:ascii="Times New Roman" w:hAnsi="Times New Roman" w:cs="Times New Roman"/>
          <w:sz w:val="24"/>
          <w:szCs w:val="24"/>
        </w:rPr>
        <w:t>vezan</w:t>
      </w:r>
      <w:r w:rsidR="00702BD2">
        <w:rPr>
          <w:rFonts w:ascii="Times New Roman" w:hAnsi="Times New Roman" w:cs="Times New Roman"/>
          <w:sz w:val="24"/>
          <w:szCs w:val="24"/>
        </w:rPr>
        <w:t>e</w:t>
      </w:r>
      <w:r w:rsidR="00702BD2" w:rsidRPr="007B60C4">
        <w:rPr>
          <w:rFonts w:ascii="Times New Roman" w:hAnsi="Times New Roman" w:cs="Times New Roman"/>
          <w:sz w:val="24"/>
          <w:szCs w:val="24"/>
        </w:rPr>
        <w:t xml:space="preserve"> </w:t>
      </w:r>
      <w:r w:rsidRPr="007B60C4">
        <w:rPr>
          <w:rFonts w:ascii="Times New Roman" w:hAnsi="Times New Roman" w:cs="Times New Roman"/>
          <w:sz w:val="24"/>
          <w:szCs w:val="24"/>
        </w:rPr>
        <w:t xml:space="preserve">za provedbu </w:t>
      </w:r>
      <w:r w:rsidR="001B6E2B">
        <w:rPr>
          <w:rFonts w:ascii="Times New Roman" w:hAnsi="Times New Roman" w:cs="Times New Roman"/>
          <w:sz w:val="24"/>
          <w:szCs w:val="24"/>
        </w:rPr>
        <w:t xml:space="preserve">tipova </w:t>
      </w:r>
      <w:r w:rsidRPr="007B60C4">
        <w:rPr>
          <w:rFonts w:ascii="Times New Roman" w:hAnsi="Times New Roman" w:cs="Times New Roman"/>
          <w:sz w:val="24"/>
          <w:szCs w:val="24"/>
        </w:rPr>
        <w:t xml:space="preserve">operacija u okviru odabrane LRS, a u </w:t>
      </w:r>
      <w:r w:rsidR="00702BD2">
        <w:rPr>
          <w:rFonts w:ascii="Times New Roman" w:hAnsi="Times New Roman" w:cs="Times New Roman"/>
          <w:sz w:val="24"/>
          <w:szCs w:val="24"/>
        </w:rPr>
        <w:t xml:space="preserve">slučaju </w:t>
      </w:r>
      <w:r w:rsidRPr="007B60C4">
        <w:rPr>
          <w:rFonts w:ascii="Times New Roman" w:hAnsi="Times New Roman" w:cs="Times New Roman"/>
          <w:sz w:val="24"/>
          <w:szCs w:val="24"/>
        </w:rPr>
        <w:t>teži</w:t>
      </w:r>
      <w:r w:rsidR="00702BD2">
        <w:rPr>
          <w:rFonts w:ascii="Times New Roman" w:hAnsi="Times New Roman" w:cs="Times New Roman"/>
          <w:sz w:val="24"/>
          <w:szCs w:val="24"/>
        </w:rPr>
        <w:t>h</w:t>
      </w:r>
      <w:r w:rsidRPr="007B60C4">
        <w:rPr>
          <w:rFonts w:ascii="Times New Roman" w:hAnsi="Times New Roman" w:cs="Times New Roman"/>
          <w:sz w:val="24"/>
          <w:szCs w:val="24"/>
        </w:rPr>
        <w:t xml:space="preserve"> povreda obveza propisanih Sporazum</w:t>
      </w:r>
      <w:r w:rsidR="00702BD2">
        <w:rPr>
          <w:rFonts w:ascii="Times New Roman" w:hAnsi="Times New Roman" w:cs="Times New Roman"/>
          <w:sz w:val="24"/>
          <w:szCs w:val="24"/>
        </w:rPr>
        <w:t>om</w:t>
      </w:r>
      <w:r w:rsidRPr="007B60C4">
        <w:rPr>
          <w:rFonts w:ascii="Times New Roman" w:hAnsi="Times New Roman" w:cs="Times New Roman"/>
          <w:sz w:val="24"/>
          <w:szCs w:val="24"/>
        </w:rPr>
        <w:t xml:space="preserve">, Agencija za plaćanja ima pravo raskinuti i sklopljeni Ugovor sa sasvim pravnim posljedicama koje iz njega proizlaze. </w:t>
      </w:r>
    </w:p>
    <w:p w:rsidR="007B60C4" w:rsidRPr="007B60C4" w:rsidRDefault="007B60C4" w:rsidP="007B60C4">
      <w:pPr>
        <w:jc w:val="both"/>
        <w:rPr>
          <w:rFonts w:ascii="Times New Roman" w:hAnsi="Times New Roman" w:cs="Times New Roman"/>
          <w:sz w:val="24"/>
          <w:szCs w:val="24"/>
        </w:rPr>
      </w:pPr>
      <w:r w:rsidRPr="007B60C4">
        <w:rPr>
          <w:rFonts w:ascii="Times New Roman" w:hAnsi="Times New Roman" w:cs="Times New Roman"/>
          <w:sz w:val="24"/>
          <w:szCs w:val="24"/>
        </w:rPr>
        <w:t>(6) Detaljna postupanja iz stavka 5. ovog</w:t>
      </w:r>
      <w:r w:rsidR="00702BD2">
        <w:rPr>
          <w:rFonts w:ascii="Times New Roman" w:hAnsi="Times New Roman" w:cs="Times New Roman"/>
          <w:sz w:val="24"/>
          <w:szCs w:val="24"/>
        </w:rPr>
        <w:t>a</w:t>
      </w:r>
      <w:r w:rsidRPr="007B60C4">
        <w:rPr>
          <w:rFonts w:ascii="Times New Roman" w:hAnsi="Times New Roman" w:cs="Times New Roman"/>
          <w:sz w:val="24"/>
          <w:szCs w:val="24"/>
        </w:rPr>
        <w:t xml:space="preserve"> članka propisuju se Sporazumom.</w:t>
      </w:r>
      <w:r w:rsidRPr="007C158E">
        <w:rPr>
          <w:rFonts w:ascii="Times New Roman" w:hAnsi="Times New Roman" w:cs="Times New Roman"/>
          <w:sz w:val="24"/>
          <w:szCs w:val="24"/>
        </w:rPr>
        <w:t>«</w:t>
      </w:r>
    </w:p>
    <w:p w:rsidR="007B60C4" w:rsidRPr="001E4E51" w:rsidRDefault="0012267C" w:rsidP="00140E78">
      <w:pPr>
        <w:pStyle w:val="Naslov3"/>
      </w:pPr>
      <w:r>
        <w:lastRenderedPageBreak/>
        <w:t>Članak 8</w:t>
      </w:r>
      <w:r w:rsidR="007B60C4" w:rsidRPr="001E4E51">
        <w:t>.</w:t>
      </w:r>
    </w:p>
    <w:p w:rsidR="00094ED0" w:rsidRDefault="00094ED0" w:rsidP="00094ED0">
      <w:pPr>
        <w:jc w:val="both"/>
        <w:rPr>
          <w:rFonts w:ascii="Times New Roman" w:hAnsi="Times New Roman" w:cs="Times New Roman"/>
          <w:sz w:val="24"/>
          <w:szCs w:val="24"/>
        </w:rPr>
      </w:pPr>
      <w:r>
        <w:rPr>
          <w:rFonts w:ascii="Times New Roman" w:hAnsi="Times New Roman" w:cs="Times New Roman"/>
          <w:sz w:val="24"/>
          <w:szCs w:val="24"/>
        </w:rPr>
        <w:t>U članku 29</w:t>
      </w:r>
      <w:r w:rsidRPr="001E4E51">
        <w:rPr>
          <w:rFonts w:ascii="Times New Roman" w:hAnsi="Times New Roman" w:cs="Times New Roman"/>
          <w:sz w:val="24"/>
          <w:szCs w:val="24"/>
        </w:rPr>
        <w:t xml:space="preserve">. </w:t>
      </w:r>
      <w:r>
        <w:rPr>
          <w:rFonts w:ascii="Times New Roman" w:hAnsi="Times New Roman" w:cs="Times New Roman"/>
          <w:sz w:val="24"/>
          <w:szCs w:val="24"/>
        </w:rPr>
        <w:t xml:space="preserve">u stavku 2. iza riječi </w:t>
      </w:r>
      <w:r w:rsidRPr="007C158E">
        <w:rPr>
          <w:rFonts w:ascii="Times New Roman" w:hAnsi="Times New Roman" w:cs="Times New Roman"/>
          <w:sz w:val="24"/>
          <w:szCs w:val="24"/>
        </w:rPr>
        <w:t>»</w:t>
      </w:r>
      <w:r>
        <w:rPr>
          <w:rFonts w:ascii="Times New Roman" w:hAnsi="Times New Roman" w:cs="Times New Roman"/>
          <w:sz w:val="24"/>
          <w:szCs w:val="24"/>
        </w:rPr>
        <w:t>ako su</w:t>
      </w:r>
      <w:r w:rsidRPr="007C158E">
        <w:rPr>
          <w:rFonts w:ascii="Times New Roman" w:hAnsi="Times New Roman" w:cs="Times New Roman"/>
          <w:sz w:val="24"/>
          <w:szCs w:val="24"/>
        </w:rPr>
        <w:t>«</w:t>
      </w:r>
      <w:r>
        <w:rPr>
          <w:rFonts w:ascii="Times New Roman" w:hAnsi="Times New Roman" w:cs="Times New Roman"/>
          <w:sz w:val="24"/>
          <w:szCs w:val="24"/>
        </w:rPr>
        <w:t xml:space="preserve"> dodaje se riječ </w:t>
      </w:r>
      <w:r w:rsidRPr="007C158E">
        <w:rPr>
          <w:rFonts w:ascii="Times New Roman" w:hAnsi="Times New Roman" w:cs="Times New Roman"/>
          <w:sz w:val="24"/>
          <w:szCs w:val="24"/>
        </w:rPr>
        <w:t>»</w:t>
      </w:r>
      <w:r>
        <w:rPr>
          <w:rFonts w:ascii="Times New Roman" w:hAnsi="Times New Roman" w:cs="Times New Roman"/>
          <w:sz w:val="24"/>
          <w:szCs w:val="24"/>
        </w:rPr>
        <w:t>kumulativno</w:t>
      </w:r>
      <w:r w:rsidRPr="007C158E">
        <w:rPr>
          <w:rFonts w:ascii="Times New Roman" w:hAnsi="Times New Roman" w:cs="Times New Roman"/>
          <w:sz w:val="24"/>
          <w:szCs w:val="24"/>
        </w:rPr>
        <w:t>«</w:t>
      </w:r>
      <w:r>
        <w:rPr>
          <w:rFonts w:ascii="Times New Roman" w:hAnsi="Times New Roman" w:cs="Times New Roman"/>
          <w:sz w:val="24"/>
          <w:szCs w:val="24"/>
        </w:rPr>
        <w:t>.</w:t>
      </w:r>
    </w:p>
    <w:p w:rsidR="00094ED0" w:rsidRDefault="00094ED0" w:rsidP="00094ED0">
      <w:pPr>
        <w:jc w:val="both"/>
        <w:rPr>
          <w:rFonts w:ascii="Times New Roman" w:hAnsi="Times New Roman" w:cs="Times New Roman"/>
          <w:sz w:val="24"/>
          <w:szCs w:val="24"/>
        </w:rPr>
      </w:pPr>
      <w:r>
        <w:rPr>
          <w:rFonts w:ascii="Times New Roman" w:hAnsi="Times New Roman" w:cs="Times New Roman"/>
          <w:sz w:val="24"/>
          <w:szCs w:val="24"/>
        </w:rPr>
        <w:t xml:space="preserve">U stavku 2. podstavak 3. mijenja se i glasi: </w:t>
      </w:r>
    </w:p>
    <w:p w:rsidR="00094ED0" w:rsidRDefault="00094ED0" w:rsidP="00094ED0">
      <w:pPr>
        <w:jc w:val="both"/>
        <w:rPr>
          <w:rFonts w:ascii="Times New Roman" w:hAnsi="Times New Roman" w:cs="Times New Roman"/>
          <w:sz w:val="24"/>
          <w:szCs w:val="24"/>
        </w:rPr>
      </w:pPr>
      <w:r w:rsidRPr="007C158E">
        <w:rPr>
          <w:rFonts w:ascii="Times New Roman" w:hAnsi="Times New Roman" w:cs="Times New Roman"/>
          <w:sz w:val="24"/>
          <w:szCs w:val="24"/>
        </w:rPr>
        <w:t>»</w:t>
      </w:r>
      <w:r>
        <w:rPr>
          <w:rFonts w:ascii="Times New Roman" w:hAnsi="Times New Roman" w:cs="Times New Roman"/>
          <w:sz w:val="24"/>
          <w:szCs w:val="24"/>
        </w:rPr>
        <w:t>- aktiviran tip operacije za koji se objavljuje LAG Natječaj</w:t>
      </w:r>
      <w:r w:rsidRPr="007C158E">
        <w:rPr>
          <w:rFonts w:ascii="Times New Roman" w:hAnsi="Times New Roman" w:cs="Times New Roman"/>
          <w:sz w:val="24"/>
          <w:szCs w:val="24"/>
        </w:rPr>
        <w:t>«</w:t>
      </w:r>
      <w:r>
        <w:rPr>
          <w:rFonts w:ascii="Times New Roman" w:hAnsi="Times New Roman" w:cs="Times New Roman"/>
          <w:sz w:val="24"/>
          <w:szCs w:val="24"/>
        </w:rPr>
        <w:t>.</w:t>
      </w:r>
    </w:p>
    <w:p w:rsidR="007B60C4" w:rsidRDefault="00094ED0" w:rsidP="007B60C4">
      <w:pPr>
        <w:jc w:val="both"/>
        <w:rPr>
          <w:rFonts w:ascii="Times New Roman" w:hAnsi="Times New Roman" w:cs="Times New Roman"/>
          <w:sz w:val="24"/>
          <w:szCs w:val="24"/>
        </w:rPr>
      </w:pPr>
      <w:r>
        <w:rPr>
          <w:rFonts w:ascii="Times New Roman" w:hAnsi="Times New Roman" w:cs="Times New Roman"/>
          <w:sz w:val="24"/>
          <w:szCs w:val="24"/>
        </w:rPr>
        <w:t xml:space="preserve">U </w:t>
      </w:r>
      <w:r w:rsidR="007B60C4">
        <w:rPr>
          <w:rFonts w:ascii="Times New Roman" w:hAnsi="Times New Roman" w:cs="Times New Roman"/>
          <w:sz w:val="24"/>
          <w:szCs w:val="24"/>
        </w:rPr>
        <w:t xml:space="preserve">stavku 3. iza riječi </w:t>
      </w:r>
      <w:r w:rsidR="007B60C4" w:rsidRPr="007C158E">
        <w:rPr>
          <w:rFonts w:ascii="Times New Roman" w:hAnsi="Times New Roman" w:cs="Times New Roman"/>
          <w:sz w:val="24"/>
          <w:szCs w:val="24"/>
        </w:rPr>
        <w:t>»</w:t>
      </w:r>
      <w:r w:rsidR="007B60C4">
        <w:rPr>
          <w:rFonts w:ascii="Times New Roman" w:hAnsi="Times New Roman" w:cs="Times New Roman"/>
          <w:sz w:val="24"/>
          <w:szCs w:val="24"/>
        </w:rPr>
        <w:t>Natječaja</w:t>
      </w:r>
      <w:r w:rsidR="007B60C4" w:rsidRPr="007C158E">
        <w:rPr>
          <w:rFonts w:ascii="Times New Roman" w:hAnsi="Times New Roman" w:cs="Times New Roman"/>
          <w:sz w:val="24"/>
          <w:szCs w:val="24"/>
        </w:rPr>
        <w:t>«</w:t>
      </w:r>
      <w:r w:rsidR="007B60C4">
        <w:rPr>
          <w:rFonts w:ascii="Times New Roman" w:hAnsi="Times New Roman" w:cs="Times New Roman"/>
          <w:sz w:val="24"/>
          <w:szCs w:val="24"/>
        </w:rPr>
        <w:t xml:space="preserve"> dodaju se riječi </w:t>
      </w:r>
      <w:r w:rsidR="007B60C4" w:rsidRPr="007C158E">
        <w:rPr>
          <w:rFonts w:ascii="Times New Roman" w:hAnsi="Times New Roman" w:cs="Times New Roman"/>
          <w:sz w:val="24"/>
          <w:szCs w:val="24"/>
        </w:rPr>
        <w:t>»</w:t>
      </w:r>
      <w:r w:rsidR="007B60C4">
        <w:rPr>
          <w:rFonts w:ascii="Times New Roman" w:hAnsi="Times New Roman" w:cs="Times New Roman"/>
          <w:sz w:val="24"/>
          <w:szCs w:val="24"/>
        </w:rPr>
        <w:t xml:space="preserve">, </w:t>
      </w:r>
      <w:r w:rsidR="007B60C4" w:rsidRPr="007B60C4">
        <w:rPr>
          <w:rFonts w:ascii="Times New Roman" w:hAnsi="Times New Roman" w:cs="Times New Roman"/>
          <w:sz w:val="24"/>
          <w:szCs w:val="24"/>
        </w:rPr>
        <w:t>osim u slučaju iz stavka 10. ovog</w:t>
      </w:r>
      <w:r w:rsidR="00702BD2">
        <w:rPr>
          <w:rFonts w:ascii="Times New Roman" w:hAnsi="Times New Roman" w:cs="Times New Roman"/>
          <w:sz w:val="24"/>
          <w:szCs w:val="24"/>
        </w:rPr>
        <w:t>a</w:t>
      </w:r>
      <w:r w:rsidR="007B60C4" w:rsidRPr="007B60C4">
        <w:rPr>
          <w:rFonts w:ascii="Times New Roman" w:hAnsi="Times New Roman" w:cs="Times New Roman"/>
          <w:sz w:val="24"/>
          <w:szCs w:val="24"/>
        </w:rPr>
        <w:t xml:space="preserve"> članka.</w:t>
      </w:r>
      <w:r w:rsidR="007B60C4" w:rsidRPr="007C158E">
        <w:rPr>
          <w:rFonts w:ascii="Times New Roman" w:hAnsi="Times New Roman" w:cs="Times New Roman"/>
          <w:sz w:val="24"/>
          <w:szCs w:val="24"/>
        </w:rPr>
        <w:t>«</w:t>
      </w:r>
    </w:p>
    <w:p w:rsidR="00FE57B0" w:rsidRDefault="00094ED0" w:rsidP="007B60C4">
      <w:pPr>
        <w:jc w:val="both"/>
        <w:rPr>
          <w:rFonts w:ascii="Times New Roman" w:hAnsi="Times New Roman" w:cs="Times New Roman"/>
          <w:sz w:val="24"/>
          <w:szCs w:val="24"/>
        </w:rPr>
      </w:pPr>
      <w:r>
        <w:rPr>
          <w:rFonts w:ascii="Times New Roman" w:hAnsi="Times New Roman" w:cs="Times New Roman"/>
          <w:sz w:val="24"/>
          <w:szCs w:val="24"/>
        </w:rPr>
        <w:t>Iza stavka 9. dodaju se novi stavci</w:t>
      </w:r>
      <w:r w:rsidR="00FE57B0">
        <w:rPr>
          <w:rFonts w:ascii="Times New Roman" w:hAnsi="Times New Roman" w:cs="Times New Roman"/>
          <w:sz w:val="24"/>
          <w:szCs w:val="24"/>
        </w:rPr>
        <w:t xml:space="preserve"> 10.</w:t>
      </w:r>
      <w:r>
        <w:rPr>
          <w:rFonts w:ascii="Times New Roman" w:hAnsi="Times New Roman" w:cs="Times New Roman"/>
          <w:sz w:val="24"/>
          <w:szCs w:val="24"/>
        </w:rPr>
        <w:t>, 11. i 12. koji glase</w:t>
      </w:r>
      <w:r w:rsidR="00FE57B0">
        <w:rPr>
          <w:rFonts w:ascii="Times New Roman" w:hAnsi="Times New Roman" w:cs="Times New Roman"/>
          <w:sz w:val="24"/>
          <w:szCs w:val="24"/>
        </w:rPr>
        <w:t>:</w:t>
      </w:r>
    </w:p>
    <w:p w:rsidR="00FE57B0" w:rsidRDefault="00FE57B0" w:rsidP="007B60C4">
      <w:pPr>
        <w:jc w:val="both"/>
        <w:rPr>
          <w:rFonts w:ascii="Times New Roman" w:hAnsi="Times New Roman" w:cs="Times New Roman"/>
          <w:sz w:val="24"/>
          <w:szCs w:val="24"/>
        </w:rPr>
      </w:pPr>
      <w:r w:rsidRPr="007C158E">
        <w:rPr>
          <w:rFonts w:ascii="Times New Roman" w:hAnsi="Times New Roman" w:cs="Times New Roman"/>
          <w:sz w:val="24"/>
          <w:szCs w:val="24"/>
        </w:rPr>
        <w:t>»</w:t>
      </w:r>
      <w:r w:rsidRPr="00FE57B0">
        <w:rPr>
          <w:rFonts w:ascii="Times New Roman" w:hAnsi="Times New Roman" w:cs="Times New Roman"/>
          <w:sz w:val="24"/>
          <w:szCs w:val="24"/>
        </w:rPr>
        <w:t>(10) Iznimno od stavka 9. ovog</w:t>
      </w:r>
      <w:r w:rsidR="00702BD2">
        <w:rPr>
          <w:rFonts w:ascii="Times New Roman" w:hAnsi="Times New Roman" w:cs="Times New Roman"/>
          <w:sz w:val="24"/>
          <w:szCs w:val="24"/>
        </w:rPr>
        <w:t>a</w:t>
      </w:r>
      <w:r w:rsidRPr="00FE57B0">
        <w:rPr>
          <w:rFonts w:ascii="Times New Roman" w:hAnsi="Times New Roman" w:cs="Times New Roman"/>
          <w:sz w:val="24"/>
          <w:szCs w:val="24"/>
        </w:rPr>
        <w:t xml:space="preserve"> članka, LAG Natječaj je moguće izmijeniti i nakon datuma kojim počinje rok za prijavu projekata kada se povećavaju raspoloživa sredstava </w:t>
      </w:r>
      <w:r>
        <w:rPr>
          <w:rFonts w:ascii="Times New Roman" w:hAnsi="Times New Roman" w:cs="Times New Roman"/>
          <w:sz w:val="24"/>
          <w:szCs w:val="24"/>
        </w:rPr>
        <w:t>LAG N</w:t>
      </w:r>
      <w:r w:rsidRPr="00FE57B0">
        <w:rPr>
          <w:rFonts w:ascii="Times New Roman" w:hAnsi="Times New Roman" w:cs="Times New Roman"/>
          <w:sz w:val="24"/>
          <w:szCs w:val="24"/>
        </w:rPr>
        <w:t>atječaja</w:t>
      </w:r>
      <w:r w:rsidR="00F65243">
        <w:rPr>
          <w:rFonts w:ascii="Times New Roman" w:hAnsi="Times New Roman" w:cs="Times New Roman"/>
          <w:sz w:val="24"/>
          <w:szCs w:val="24"/>
        </w:rPr>
        <w:t xml:space="preserve">, uz prethodno odobrenje </w:t>
      </w:r>
      <w:r w:rsidR="00F65243" w:rsidRPr="007724C6">
        <w:rPr>
          <w:rFonts w:ascii="Times New Roman" w:hAnsi="Times New Roman" w:cs="Times New Roman"/>
          <w:sz w:val="24"/>
          <w:szCs w:val="24"/>
        </w:rPr>
        <w:t>UO LAG-a</w:t>
      </w:r>
      <w:r w:rsidR="001B6E2B">
        <w:rPr>
          <w:rFonts w:ascii="Times New Roman" w:hAnsi="Times New Roman" w:cs="Times New Roman"/>
          <w:sz w:val="24"/>
          <w:szCs w:val="24"/>
        </w:rPr>
        <w:t>, odnosno nadležnog tijela LAG-a</w:t>
      </w:r>
      <w:r>
        <w:rPr>
          <w:rFonts w:ascii="Times New Roman" w:hAnsi="Times New Roman" w:cs="Times New Roman"/>
          <w:sz w:val="24"/>
          <w:szCs w:val="24"/>
        </w:rPr>
        <w:t>.</w:t>
      </w:r>
      <w:r w:rsidRPr="00FE57B0">
        <w:rPr>
          <w:rFonts w:ascii="Times New Roman" w:hAnsi="Times New Roman" w:cs="Times New Roman"/>
          <w:sz w:val="24"/>
          <w:szCs w:val="24"/>
        </w:rPr>
        <w:t xml:space="preserve"> U slučaju da odabrani LAG za tip operacije za koji je objavljen LAG natječaj nema dovoljno sredstava u odabranoj LRS i Planu provedbe LRS, isti mora podnijeti izmjenu odabrane LRS sukladno članku 19. Pravilnika</w:t>
      </w:r>
      <w:r w:rsidR="00094ED0">
        <w:rPr>
          <w:rFonts w:ascii="Times New Roman" w:hAnsi="Times New Roman" w:cs="Times New Roman"/>
          <w:sz w:val="24"/>
          <w:szCs w:val="24"/>
        </w:rPr>
        <w:t>.</w:t>
      </w:r>
    </w:p>
    <w:p w:rsidR="00094ED0" w:rsidRPr="00094ED0" w:rsidRDefault="00094ED0" w:rsidP="00094ED0">
      <w:pPr>
        <w:jc w:val="both"/>
        <w:rPr>
          <w:rFonts w:ascii="Times New Roman" w:hAnsi="Times New Roman" w:cs="Times New Roman"/>
          <w:sz w:val="24"/>
          <w:szCs w:val="24"/>
        </w:rPr>
      </w:pPr>
      <w:r>
        <w:rPr>
          <w:rFonts w:ascii="Times New Roman" w:hAnsi="Times New Roman" w:cs="Times New Roman"/>
          <w:sz w:val="24"/>
          <w:szCs w:val="24"/>
        </w:rPr>
        <w:t xml:space="preserve">(11) Odabrani LAG </w:t>
      </w:r>
      <w:r w:rsidRPr="00094ED0">
        <w:rPr>
          <w:rFonts w:ascii="Times New Roman" w:hAnsi="Times New Roman" w:cs="Times New Roman"/>
          <w:sz w:val="24"/>
          <w:szCs w:val="24"/>
        </w:rPr>
        <w:t>može poništiti LAG natječaj prije izdavanja odluka, u sljedećim slučajevima:</w:t>
      </w:r>
    </w:p>
    <w:p w:rsidR="00094ED0" w:rsidRPr="00094ED0" w:rsidRDefault="00094ED0" w:rsidP="00094ED0">
      <w:pPr>
        <w:jc w:val="both"/>
        <w:rPr>
          <w:rFonts w:ascii="Times New Roman" w:hAnsi="Times New Roman" w:cs="Times New Roman"/>
          <w:sz w:val="24"/>
          <w:szCs w:val="24"/>
        </w:rPr>
      </w:pPr>
      <w:r>
        <w:rPr>
          <w:rFonts w:ascii="Times New Roman" w:hAnsi="Times New Roman" w:cs="Times New Roman"/>
          <w:sz w:val="24"/>
          <w:szCs w:val="24"/>
        </w:rPr>
        <w:t xml:space="preserve">- </w:t>
      </w:r>
      <w:r w:rsidRPr="00094ED0">
        <w:rPr>
          <w:rFonts w:ascii="Times New Roman" w:hAnsi="Times New Roman" w:cs="Times New Roman"/>
          <w:sz w:val="24"/>
          <w:szCs w:val="24"/>
        </w:rPr>
        <w:t>kada se na bilo koji način ugrožava načela jednakog postupanja i/ili zabrane diskriminacije</w:t>
      </w:r>
    </w:p>
    <w:p w:rsidR="00094ED0" w:rsidRPr="00094ED0" w:rsidRDefault="00094ED0" w:rsidP="00094ED0">
      <w:pPr>
        <w:jc w:val="both"/>
        <w:rPr>
          <w:rFonts w:ascii="Times New Roman" w:hAnsi="Times New Roman" w:cs="Times New Roman"/>
          <w:sz w:val="24"/>
          <w:szCs w:val="24"/>
        </w:rPr>
      </w:pPr>
      <w:r>
        <w:rPr>
          <w:rFonts w:ascii="Times New Roman" w:hAnsi="Times New Roman" w:cs="Times New Roman"/>
          <w:sz w:val="24"/>
          <w:szCs w:val="24"/>
        </w:rPr>
        <w:t xml:space="preserve">- </w:t>
      </w:r>
      <w:r w:rsidRPr="00094ED0">
        <w:rPr>
          <w:rFonts w:ascii="Times New Roman" w:hAnsi="Times New Roman" w:cs="Times New Roman"/>
          <w:sz w:val="24"/>
          <w:szCs w:val="24"/>
        </w:rPr>
        <w:t>kada je u natječaju utvrđena greška koja onemogućava daljnji postupak i/ili</w:t>
      </w:r>
    </w:p>
    <w:p w:rsidR="00094ED0" w:rsidRPr="00094ED0" w:rsidRDefault="00094ED0" w:rsidP="00094ED0">
      <w:pPr>
        <w:jc w:val="both"/>
        <w:rPr>
          <w:rFonts w:ascii="Times New Roman" w:hAnsi="Times New Roman" w:cs="Times New Roman"/>
          <w:sz w:val="24"/>
          <w:szCs w:val="24"/>
        </w:rPr>
      </w:pPr>
      <w:r>
        <w:rPr>
          <w:rFonts w:ascii="Times New Roman" w:hAnsi="Times New Roman" w:cs="Times New Roman"/>
          <w:sz w:val="24"/>
          <w:szCs w:val="24"/>
        </w:rPr>
        <w:t xml:space="preserve">- </w:t>
      </w:r>
      <w:r w:rsidRPr="00094ED0">
        <w:rPr>
          <w:rFonts w:ascii="Times New Roman" w:hAnsi="Times New Roman" w:cs="Times New Roman"/>
          <w:sz w:val="24"/>
          <w:szCs w:val="24"/>
        </w:rPr>
        <w:t>ako se utvrde okolnosti koje nisu bile poznate prije objave natječaja, a koje bi dovele do neobjavljivanja natječaja ili do sadržajno bitno drukčijeg natječaja.</w:t>
      </w:r>
    </w:p>
    <w:p w:rsidR="00094ED0" w:rsidRDefault="00094ED0" w:rsidP="00094ED0">
      <w:pPr>
        <w:jc w:val="both"/>
        <w:rPr>
          <w:rFonts w:ascii="Times New Roman" w:hAnsi="Times New Roman" w:cs="Times New Roman"/>
          <w:sz w:val="24"/>
          <w:szCs w:val="24"/>
        </w:rPr>
      </w:pPr>
      <w:r w:rsidRPr="00094ED0">
        <w:rPr>
          <w:rFonts w:ascii="Times New Roman" w:hAnsi="Times New Roman" w:cs="Times New Roman"/>
          <w:sz w:val="24"/>
          <w:szCs w:val="24"/>
        </w:rPr>
        <w:t>(12) Poništenje LAG natječaja objavljuje se na način propisan stavkom 6. ovoga članka.</w:t>
      </w:r>
      <w:r w:rsidRPr="007C158E">
        <w:rPr>
          <w:rFonts w:ascii="Times New Roman" w:hAnsi="Times New Roman" w:cs="Times New Roman"/>
          <w:sz w:val="24"/>
          <w:szCs w:val="24"/>
        </w:rPr>
        <w:t>«</w:t>
      </w:r>
    </w:p>
    <w:p w:rsidR="00FE57B0" w:rsidRDefault="00FE57B0" w:rsidP="007B60C4">
      <w:pPr>
        <w:jc w:val="both"/>
        <w:rPr>
          <w:rFonts w:ascii="Times New Roman" w:hAnsi="Times New Roman" w:cs="Times New Roman"/>
          <w:sz w:val="24"/>
          <w:szCs w:val="24"/>
        </w:rPr>
      </w:pPr>
      <w:r>
        <w:rPr>
          <w:rFonts w:ascii="Times New Roman" w:hAnsi="Times New Roman" w:cs="Times New Roman"/>
          <w:sz w:val="24"/>
          <w:szCs w:val="24"/>
        </w:rPr>
        <w:t>Dosadaš</w:t>
      </w:r>
      <w:r w:rsidR="00094ED0">
        <w:rPr>
          <w:rFonts w:ascii="Times New Roman" w:hAnsi="Times New Roman" w:cs="Times New Roman"/>
          <w:sz w:val="24"/>
          <w:szCs w:val="24"/>
        </w:rPr>
        <w:t>nji stavak 10. postaje stavak 13</w:t>
      </w:r>
      <w:r>
        <w:rPr>
          <w:rFonts w:ascii="Times New Roman" w:hAnsi="Times New Roman" w:cs="Times New Roman"/>
          <w:sz w:val="24"/>
          <w:szCs w:val="24"/>
        </w:rPr>
        <w:t>.</w:t>
      </w:r>
    </w:p>
    <w:p w:rsidR="007724C6" w:rsidRPr="001E4E51" w:rsidRDefault="0012267C" w:rsidP="00140E78">
      <w:pPr>
        <w:pStyle w:val="Naslov3"/>
      </w:pPr>
      <w:r>
        <w:t xml:space="preserve">Članak </w:t>
      </w:r>
      <w:r w:rsidR="00F84D97">
        <w:t>9</w:t>
      </w:r>
      <w:r w:rsidR="007724C6" w:rsidRPr="001E4E51">
        <w:t>.</w:t>
      </w:r>
    </w:p>
    <w:p w:rsidR="007724C6" w:rsidRDefault="007724C6" w:rsidP="007724C6">
      <w:pPr>
        <w:jc w:val="both"/>
        <w:rPr>
          <w:rFonts w:ascii="Times New Roman" w:hAnsi="Times New Roman" w:cs="Times New Roman"/>
          <w:sz w:val="24"/>
          <w:szCs w:val="24"/>
        </w:rPr>
      </w:pPr>
      <w:r>
        <w:rPr>
          <w:rFonts w:ascii="Times New Roman" w:hAnsi="Times New Roman" w:cs="Times New Roman"/>
          <w:sz w:val="24"/>
          <w:szCs w:val="24"/>
        </w:rPr>
        <w:t>U članku 41</w:t>
      </w:r>
      <w:r w:rsidRPr="001E4E51">
        <w:rPr>
          <w:rFonts w:ascii="Times New Roman" w:hAnsi="Times New Roman" w:cs="Times New Roman"/>
          <w:sz w:val="24"/>
          <w:szCs w:val="24"/>
        </w:rPr>
        <w:t xml:space="preserve">. </w:t>
      </w:r>
      <w:r>
        <w:rPr>
          <w:rFonts w:ascii="Times New Roman" w:hAnsi="Times New Roman" w:cs="Times New Roman"/>
          <w:sz w:val="24"/>
          <w:szCs w:val="24"/>
        </w:rPr>
        <w:t xml:space="preserve">stavci 2. i 3. mijenjaju se i glase: </w:t>
      </w:r>
    </w:p>
    <w:p w:rsidR="00B21D22" w:rsidRDefault="00B21D22" w:rsidP="00B21D22">
      <w:pPr>
        <w:jc w:val="both"/>
        <w:rPr>
          <w:rFonts w:ascii="Times New Roman" w:hAnsi="Times New Roman" w:cs="Times New Roman"/>
          <w:sz w:val="24"/>
          <w:szCs w:val="24"/>
        </w:rPr>
      </w:pPr>
      <w:r w:rsidRPr="007C158E">
        <w:rPr>
          <w:rFonts w:ascii="Times New Roman" w:hAnsi="Times New Roman" w:cs="Times New Roman"/>
          <w:sz w:val="24"/>
          <w:szCs w:val="24"/>
        </w:rPr>
        <w:t>»</w:t>
      </w:r>
      <w:r w:rsidRPr="00B21D22">
        <w:rPr>
          <w:rFonts w:ascii="Times New Roman" w:hAnsi="Times New Roman" w:cs="Times New Roman"/>
          <w:sz w:val="24"/>
          <w:szCs w:val="24"/>
        </w:rPr>
        <w:t xml:space="preserve">(2) Odabrani LAG je </w:t>
      </w:r>
      <w:r w:rsidR="00F65243">
        <w:rPr>
          <w:rFonts w:ascii="Times New Roman" w:hAnsi="Times New Roman" w:cs="Times New Roman"/>
          <w:sz w:val="24"/>
          <w:szCs w:val="24"/>
        </w:rPr>
        <w:t xml:space="preserve">obvezan </w:t>
      </w:r>
      <w:r w:rsidRPr="00B21D22">
        <w:rPr>
          <w:rFonts w:ascii="Times New Roman" w:hAnsi="Times New Roman" w:cs="Times New Roman"/>
          <w:sz w:val="24"/>
          <w:szCs w:val="24"/>
        </w:rPr>
        <w:t xml:space="preserve">u ime i za račun nositelja projekta podnijeti Zahtjev za potporu putem AGRONET-a u </w:t>
      </w:r>
      <w:r>
        <w:rPr>
          <w:rFonts w:ascii="Times New Roman" w:hAnsi="Times New Roman" w:cs="Times New Roman"/>
          <w:sz w:val="24"/>
          <w:szCs w:val="24"/>
        </w:rPr>
        <w:t xml:space="preserve">roku od </w:t>
      </w:r>
      <w:r w:rsidR="00E71891">
        <w:rPr>
          <w:rFonts w:ascii="Times New Roman" w:hAnsi="Times New Roman" w:cs="Times New Roman"/>
          <w:sz w:val="24"/>
          <w:szCs w:val="24"/>
        </w:rPr>
        <w:t>šezdeset (6</w:t>
      </w:r>
      <w:r>
        <w:rPr>
          <w:rFonts w:ascii="Times New Roman" w:hAnsi="Times New Roman" w:cs="Times New Roman"/>
          <w:sz w:val="24"/>
          <w:szCs w:val="24"/>
        </w:rPr>
        <w:t>0) dana od:</w:t>
      </w:r>
    </w:p>
    <w:p w:rsidR="00F65243" w:rsidRDefault="00F65243" w:rsidP="00B21D22">
      <w:pPr>
        <w:jc w:val="both"/>
        <w:rPr>
          <w:rFonts w:ascii="Times New Roman" w:hAnsi="Times New Roman" w:cs="Times New Roman"/>
          <w:sz w:val="24"/>
          <w:szCs w:val="24"/>
        </w:rPr>
      </w:pPr>
      <w:r>
        <w:rPr>
          <w:rFonts w:ascii="Times New Roman" w:hAnsi="Times New Roman" w:cs="Times New Roman"/>
          <w:sz w:val="24"/>
          <w:szCs w:val="24"/>
        </w:rPr>
        <w:t xml:space="preserve">-  </w:t>
      </w:r>
      <w:r w:rsidRPr="00B21D22">
        <w:rPr>
          <w:rFonts w:ascii="Times New Roman" w:hAnsi="Times New Roman" w:cs="Times New Roman"/>
          <w:sz w:val="24"/>
          <w:szCs w:val="24"/>
        </w:rPr>
        <w:t xml:space="preserve">dana donošenja odluke </w:t>
      </w:r>
      <w:r>
        <w:rPr>
          <w:rFonts w:ascii="Times New Roman" w:hAnsi="Times New Roman" w:cs="Times New Roman"/>
          <w:sz w:val="24"/>
          <w:szCs w:val="24"/>
        </w:rPr>
        <w:t xml:space="preserve">o odabiru projekta </w:t>
      </w:r>
      <w:r w:rsidRPr="00B21D22">
        <w:rPr>
          <w:rFonts w:ascii="Times New Roman" w:hAnsi="Times New Roman" w:cs="Times New Roman"/>
          <w:sz w:val="24"/>
          <w:szCs w:val="24"/>
        </w:rPr>
        <w:t>na LAG razini, u slučaju dovoljno raspoloživih sredstava</w:t>
      </w:r>
      <w:r>
        <w:rPr>
          <w:rFonts w:ascii="Times New Roman" w:hAnsi="Times New Roman" w:cs="Times New Roman"/>
          <w:sz w:val="24"/>
          <w:szCs w:val="24"/>
        </w:rPr>
        <w:t xml:space="preserve"> </w:t>
      </w:r>
    </w:p>
    <w:p w:rsidR="00B21D22" w:rsidRPr="00B21D22" w:rsidRDefault="00B21D22" w:rsidP="00B21D22">
      <w:pPr>
        <w:jc w:val="both"/>
        <w:rPr>
          <w:rFonts w:ascii="Times New Roman" w:hAnsi="Times New Roman" w:cs="Times New Roman"/>
          <w:sz w:val="24"/>
          <w:szCs w:val="24"/>
        </w:rPr>
      </w:pPr>
      <w:r>
        <w:rPr>
          <w:rFonts w:ascii="Times New Roman" w:hAnsi="Times New Roman" w:cs="Times New Roman"/>
          <w:sz w:val="24"/>
          <w:szCs w:val="24"/>
        </w:rPr>
        <w:t xml:space="preserve">- </w:t>
      </w:r>
      <w:r w:rsidRPr="00B21D22">
        <w:rPr>
          <w:rFonts w:ascii="Times New Roman" w:hAnsi="Times New Roman" w:cs="Times New Roman"/>
          <w:sz w:val="24"/>
          <w:szCs w:val="24"/>
        </w:rPr>
        <w:t xml:space="preserve">dana pravomoćnosti svih odluka na LAG razini, u slučaju nedovoljno raspoloživih sredstava. </w:t>
      </w:r>
    </w:p>
    <w:p w:rsidR="00B21D22" w:rsidRPr="00B21D22" w:rsidRDefault="00B21D22" w:rsidP="00B21D22">
      <w:pPr>
        <w:jc w:val="both"/>
        <w:rPr>
          <w:rFonts w:ascii="Times New Roman" w:hAnsi="Times New Roman" w:cs="Times New Roman"/>
          <w:sz w:val="24"/>
          <w:szCs w:val="24"/>
        </w:rPr>
      </w:pPr>
      <w:r w:rsidRPr="00B21D22">
        <w:rPr>
          <w:rFonts w:ascii="Times New Roman" w:hAnsi="Times New Roman" w:cs="Times New Roman"/>
          <w:sz w:val="24"/>
          <w:szCs w:val="24"/>
        </w:rPr>
        <w:t xml:space="preserve"> </w:t>
      </w:r>
    </w:p>
    <w:p w:rsidR="007724C6" w:rsidRDefault="00B21D22" w:rsidP="00B21D22">
      <w:pPr>
        <w:jc w:val="both"/>
        <w:rPr>
          <w:rFonts w:ascii="Times New Roman" w:hAnsi="Times New Roman" w:cs="Times New Roman"/>
          <w:sz w:val="24"/>
          <w:szCs w:val="24"/>
        </w:rPr>
      </w:pPr>
      <w:r w:rsidRPr="00B21D22">
        <w:rPr>
          <w:rFonts w:ascii="Times New Roman" w:hAnsi="Times New Roman" w:cs="Times New Roman"/>
          <w:sz w:val="24"/>
          <w:szCs w:val="24"/>
        </w:rPr>
        <w:t>(3) Odabrani LAG podnosi Zahtjev za potporu za odabrane projekte</w:t>
      </w:r>
      <w:r w:rsidR="00E71891">
        <w:rPr>
          <w:rFonts w:ascii="Times New Roman" w:hAnsi="Times New Roman" w:cs="Times New Roman"/>
          <w:sz w:val="24"/>
          <w:szCs w:val="24"/>
        </w:rPr>
        <w:t xml:space="preserve"> na način i u skladu s uvjetima propisanim natječajem za provedbu LRS</w:t>
      </w:r>
      <w:r w:rsidRPr="00B21D22">
        <w:rPr>
          <w:rFonts w:ascii="Times New Roman" w:hAnsi="Times New Roman" w:cs="Times New Roman"/>
          <w:sz w:val="24"/>
          <w:szCs w:val="24"/>
        </w:rPr>
        <w:t xml:space="preserve">. Uz Zahtjev za potporu, odabrani LAG </w:t>
      </w:r>
      <w:r w:rsidRPr="00B21D22">
        <w:rPr>
          <w:rFonts w:ascii="Times New Roman" w:hAnsi="Times New Roman" w:cs="Times New Roman"/>
          <w:sz w:val="24"/>
          <w:szCs w:val="24"/>
        </w:rPr>
        <w:lastRenderedPageBreak/>
        <w:t>podnosi i dokumentaciju za sve odluke na koje je podnesen pri</w:t>
      </w:r>
      <w:r w:rsidRPr="00234911">
        <w:rPr>
          <w:rFonts w:ascii="Times New Roman" w:hAnsi="Times New Roman" w:cs="Times New Roman"/>
          <w:sz w:val="24"/>
          <w:szCs w:val="24"/>
        </w:rPr>
        <w:t>govor, a</w:t>
      </w:r>
      <w:r w:rsidR="00E71891" w:rsidRPr="00234911">
        <w:rPr>
          <w:rFonts w:ascii="Times New Roman" w:hAnsi="Times New Roman" w:cs="Times New Roman"/>
          <w:sz w:val="24"/>
          <w:szCs w:val="24"/>
        </w:rPr>
        <w:t xml:space="preserve"> za koje</w:t>
      </w:r>
      <w:r w:rsidRPr="00234911">
        <w:rPr>
          <w:rFonts w:ascii="Times New Roman" w:hAnsi="Times New Roman" w:cs="Times New Roman"/>
          <w:sz w:val="24"/>
          <w:szCs w:val="24"/>
        </w:rPr>
        <w:t xml:space="preserve"> odluka po prigovoru nije riješena u korist podnositelja prigovora.«</w:t>
      </w:r>
    </w:p>
    <w:p w:rsidR="00B21D22" w:rsidRPr="001E4E51" w:rsidRDefault="0012267C" w:rsidP="00140E78">
      <w:pPr>
        <w:pStyle w:val="Naslov3"/>
      </w:pPr>
      <w:r>
        <w:t>Članak 1</w:t>
      </w:r>
      <w:r w:rsidR="00F84D97">
        <w:t>0</w:t>
      </w:r>
      <w:r w:rsidR="00B21D22" w:rsidRPr="001E4E51">
        <w:t>.</w:t>
      </w:r>
    </w:p>
    <w:p w:rsidR="00D4647B" w:rsidRDefault="00B21D22" w:rsidP="00D4647B">
      <w:pPr>
        <w:jc w:val="both"/>
        <w:rPr>
          <w:rFonts w:ascii="Times New Roman" w:hAnsi="Times New Roman" w:cs="Times New Roman"/>
          <w:sz w:val="24"/>
          <w:szCs w:val="24"/>
        </w:rPr>
      </w:pPr>
      <w:r>
        <w:rPr>
          <w:rFonts w:ascii="Times New Roman" w:hAnsi="Times New Roman" w:cs="Times New Roman"/>
          <w:sz w:val="24"/>
          <w:szCs w:val="24"/>
        </w:rPr>
        <w:t>U članku 42</w:t>
      </w:r>
      <w:r w:rsidRPr="001E4E51">
        <w:rPr>
          <w:rFonts w:ascii="Times New Roman" w:hAnsi="Times New Roman" w:cs="Times New Roman"/>
          <w:sz w:val="24"/>
          <w:szCs w:val="24"/>
        </w:rPr>
        <w:t xml:space="preserve">. </w:t>
      </w:r>
      <w:r>
        <w:rPr>
          <w:rFonts w:ascii="Times New Roman" w:hAnsi="Times New Roman" w:cs="Times New Roman"/>
          <w:sz w:val="24"/>
          <w:szCs w:val="24"/>
        </w:rPr>
        <w:t xml:space="preserve">stavak 3. </w:t>
      </w:r>
      <w:r w:rsidR="00D4647B">
        <w:rPr>
          <w:rFonts w:ascii="Times New Roman" w:hAnsi="Times New Roman" w:cs="Times New Roman"/>
          <w:sz w:val="24"/>
          <w:szCs w:val="24"/>
        </w:rPr>
        <w:t xml:space="preserve">riječi: </w:t>
      </w:r>
      <w:r w:rsidR="00D4647B" w:rsidRPr="007C158E">
        <w:rPr>
          <w:rFonts w:ascii="Times New Roman" w:hAnsi="Times New Roman" w:cs="Times New Roman"/>
          <w:sz w:val="24"/>
          <w:szCs w:val="24"/>
        </w:rPr>
        <w:t>»</w:t>
      </w:r>
      <w:r w:rsidR="00D4647B">
        <w:rPr>
          <w:rFonts w:ascii="Times New Roman" w:hAnsi="Times New Roman" w:cs="Times New Roman"/>
          <w:sz w:val="24"/>
          <w:szCs w:val="24"/>
        </w:rPr>
        <w:t>dopune, ispravke i obrazloženja</w:t>
      </w:r>
      <w:r w:rsidR="00D4647B" w:rsidRPr="007C158E">
        <w:rPr>
          <w:rFonts w:ascii="Times New Roman" w:hAnsi="Times New Roman" w:cs="Times New Roman"/>
          <w:sz w:val="24"/>
          <w:szCs w:val="24"/>
        </w:rPr>
        <w:t>«</w:t>
      </w:r>
      <w:r w:rsidR="00D4647B">
        <w:rPr>
          <w:rFonts w:ascii="Times New Roman" w:hAnsi="Times New Roman" w:cs="Times New Roman"/>
          <w:sz w:val="24"/>
          <w:szCs w:val="24"/>
        </w:rPr>
        <w:t xml:space="preserve"> zamjenjuju se riječima </w:t>
      </w:r>
      <w:r w:rsidR="00D4647B" w:rsidRPr="007C158E">
        <w:rPr>
          <w:rFonts w:ascii="Times New Roman" w:hAnsi="Times New Roman" w:cs="Times New Roman"/>
          <w:sz w:val="24"/>
          <w:szCs w:val="24"/>
        </w:rPr>
        <w:t>»</w:t>
      </w:r>
      <w:r w:rsidR="00D4647B">
        <w:rPr>
          <w:rFonts w:ascii="Times New Roman" w:hAnsi="Times New Roman" w:cs="Times New Roman"/>
          <w:sz w:val="24"/>
          <w:szCs w:val="24"/>
        </w:rPr>
        <w:t>dopune/obrazloženja/ispravke</w:t>
      </w:r>
      <w:r w:rsidR="00D4647B" w:rsidRPr="007C158E">
        <w:rPr>
          <w:rFonts w:ascii="Times New Roman" w:hAnsi="Times New Roman" w:cs="Times New Roman"/>
          <w:sz w:val="24"/>
          <w:szCs w:val="24"/>
        </w:rPr>
        <w:t>«</w:t>
      </w:r>
      <w:r w:rsidR="00D4647B">
        <w:rPr>
          <w:rFonts w:ascii="Times New Roman" w:hAnsi="Times New Roman" w:cs="Times New Roman"/>
          <w:sz w:val="24"/>
          <w:szCs w:val="24"/>
        </w:rPr>
        <w:t>.</w:t>
      </w:r>
    </w:p>
    <w:p w:rsidR="00B21D22" w:rsidRDefault="00B21D22" w:rsidP="00B21D22">
      <w:pPr>
        <w:jc w:val="both"/>
        <w:rPr>
          <w:rFonts w:ascii="Times New Roman" w:hAnsi="Times New Roman" w:cs="Times New Roman"/>
          <w:sz w:val="24"/>
          <w:szCs w:val="24"/>
        </w:rPr>
      </w:pPr>
      <w:r>
        <w:rPr>
          <w:rFonts w:ascii="Times New Roman" w:hAnsi="Times New Roman" w:cs="Times New Roman"/>
          <w:sz w:val="24"/>
          <w:szCs w:val="24"/>
        </w:rPr>
        <w:t>Iza</w:t>
      </w:r>
      <w:r w:rsidR="00E71891">
        <w:rPr>
          <w:rFonts w:ascii="Times New Roman" w:hAnsi="Times New Roman" w:cs="Times New Roman"/>
          <w:sz w:val="24"/>
          <w:szCs w:val="24"/>
        </w:rPr>
        <w:t xml:space="preserve"> stavka 8. dodaju se novi stavak 9. </w:t>
      </w:r>
      <w:r>
        <w:rPr>
          <w:rFonts w:ascii="Times New Roman" w:hAnsi="Times New Roman" w:cs="Times New Roman"/>
          <w:sz w:val="24"/>
          <w:szCs w:val="24"/>
        </w:rPr>
        <w:t>koji glase:</w:t>
      </w:r>
    </w:p>
    <w:p w:rsidR="00B21D22" w:rsidRPr="00B21D22" w:rsidRDefault="00B21D22" w:rsidP="00B21D22">
      <w:pPr>
        <w:jc w:val="both"/>
        <w:rPr>
          <w:rFonts w:ascii="Times New Roman" w:hAnsi="Times New Roman" w:cs="Times New Roman"/>
          <w:sz w:val="24"/>
          <w:szCs w:val="24"/>
        </w:rPr>
      </w:pPr>
      <w:r w:rsidRPr="007C158E">
        <w:rPr>
          <w:rFonts w:ascii="Times New Roman" w:hAnsi="Times New Roman" w:cs="Times New Roman"/>
          <w:sz w:val="24"/>
          <w:szCs w:val="24"/>
        </w:rPr>
        <w:t>»</w:t>
      </w:r>
      <w:r w:rsidRPr="00B21D22">
        <w:rPr>
          <w:rFonts w:ascii="Times New Roman" w:hAnsi="Times New Roman" w:cs="Times New Roman"/>
          <w:sz w:val="24"/>
          <w:szCs w:val="24"/>
        </w:rPr>
        <w:t xml:space="preserve">(9) </w:t>
      </w:r>
      <w:r w:rsidR="00E71891" w:rsidRPr="00E71891">
        <w:rPr>
          <w:rFonts w:ascii="Times New Roman" w:hAnsi="Times New Roman" w:cs="Times New Roman"/>
          <w:sz w:val="24"/>
          <w:szCs w:val="24"/>
        </w:rPr>
        <w:t>Ako se utvrdi da postupak odabira projekata nije proveden kako je propisano člankom 35. ovog</w:t>
      </w:r>
      <w:r w:rsidR="00702BD2">
        <w:rPr>
          <w:rFonts w:ascii="Times New Roman" w:hAnsi="Times New Roman" w:cs="Times New Roman"/>
          <w:sz w:val="24"/>
          <w:szCs w:val="24"/>
        </w:rPr>
        <w:t>a</w:t>
      </w:r>
      <w:r w:rsidR="00E71891" w:rsidRPr="00E71891">
        <w:rPr>
          <w:rFonts w:ascii="Times New Roman" w:hAnsi="Times New Roman" w:cs="Times New Roman"/>
          <w:sz w:val="24"/>
          <w:szCs w:val="24"/>
        </w:rPr>
        <w:t xml:space="preserve"> Pravilnika, odabranom LRS i LAG Natječajem, Agencija za plaćanja može za sve podnesene Zahtjeve za potporu izdati Odluku o odbijanju Zahtjeva za potporu sukladno članku 43. stavku 1. </w:t>
      </w:r>
      <w:r w:rsidR="00E71891">
        <w:rPr>
          <w:rFonts w:ascii="Times New Roman" w:hAnsi="Times New Roman" w:cs="Times New Roman"/>
          <w:sz w:val="24"/>
          <w:szCs w:val="24"/>
        </w:rPr>
        <w:t>podstavku</w:t>
      </w:r>
      <w:r w:rsidR="00E71891" w:rsidRPr="00E71891">
        <w:rPr>
          <w:rFonts w:ascii="Times New Roman" w:hAnsi="Times New Roman" w:cs="Times New Roman"/>
          <w:sz w:val="24"/>
          <w:szCs w:val="24"/>
        </w:rPr>
        <w:t xml:space="preserve"> 1. ovog</w:t>
      </w:r>
      <w:r w:rsidR="00702BD2">
        <w:rPr>
          <w:rFonts w:ascii="Times New Roman" w:hAnsi="Times New Roman" w:cs="Times New Roman"/>
          <w:sz w:val="24"/>
          <w:szCs w:val="24"/>
        </w:rPr>
        <w:t>a</w:t>
      </w:r>
      <w:r w:rsidR="00E71891" w:rsidRPr="00E71891">
        <w:rPr>
          <w:rFonts w:ascii="Times New Roman" w:hAnsi="Times New Roman" w:cs="Times New Roman"/>
          <w:sz w:val="24"/>
          <w:szCs w:val="24"/>
        </w:rPr>
        <w:t xml:space="preserve"> Pravilnika.</w:t>
      </w:r>
      <w:r w:rsidR="00E71891" w:rsidRPr="007C158E">
        <w:rPr>
          <w:rFonts w:ascii="Times New Roman" w:hAnsi="Times New Roman" w:cs="Times New Roman"/>
          <w:sz w:val="24"/>
          <w:szCs w:val="24"/>
        </w:rPr>
        <w:t>«</w:t>
      </w:r>
      <w:r w:rsidR="00E71891" w:rsidRPr="00E71891">
        <w:rPr>
          <w:rFonts w:ascii="Times New Roman" w:hAnsi="Times New Roman" w:cs="Times New Roman"/>
          <w:sz w:val="24"/>
          <w:szCs w:val="24"/>
        </w:rPr>
        <w:t xml:space="preserve">  </w:t>
      </w:r>
    </w:p>
    <w:p w:rsidR="00B21D22" w:rsidRPr="001E4E51" w:rsidRDefault="0012267C" w:rsidP="00140E78">
      <w:pPr>
        <w:pStyle w:val="Naslov3"/>
      </w:pPr>
      <w:r>
        <w:t>Članak 1</w:t>
      </w:r>
      <w:r w:rsidR="00F84D97">
        <w:t>1</w:t>
      </w:r>
      <w:r w:rsidR="00B21D22" w:rsidRPr="001E4E51">
        <w:t>.</w:t>
      </w:r>
    </w:p>
    <w:p w:rsidR="00B21D22" w:rsidRDefault="003F161D" w:rsidP="00B21D22">
      <w:pPr>
        <w:jc w:val="both"/>
        <w:rPr>
          <w:rFonts w:ascii="Times New Roman" w:hAnsi="Times New Roman" w:cs="Times New Roman"/>
          <w:sz w:val="24"/>
          <w:szCs w:val="24"/>
        </w:rPr>
      </w:pPr>
      <w:r>
        <w:rPr>
          <w:rFonts w:ascii="Times New Roman" w:hAnsi="Times New Roman" w:cs="Times New Roman"/>
          <w:sz w:val="24"/>
          <w:szCs w:val="24"/>
        </w:rPr>
        <w:t>U članku 51</w:t>
      </w:r>
      <w:r w:rsidR="00B21D22" w:rsidRPr="001E4E51">
        <w:rPr>
          <w:rFonts w:ascii="Times New Roman" w:hAnsi="Times New Roman" w:cs="Times New Roman"/>
          <w:sz w:val="24"/>
          <w:szCs w:val="24"/>
        </w:rPr>
        <w:t xml:space="preserve">. </w:t>
      </w:r>
      <w:r w:rsidR="00B21D22">
        <w:rPr>
          <w:rFonts w:ascii="Times New Roman" w:hAnsi="Times New Roman" w:cs="Times New Roman"/>
          <w:sz w:val="24"/>
          <w:szCs w:val="24"/>
        </w:rPr>
        <w:t xml:space="preserve">stavku 1. </w:t>
      </w:r>
      <w:r w:rsidR="00B816B2">
        <w:rPr>
          <w:rFonts w:ascii="Times New Roman" w:hAnsi="Times New Roman" w:cs="Times New Roman"/>
          <w:sz w:val="24"/>
          <w:szCs w:val="24"/>
        </w:rPr>
        <w:t xml:space="preserve">točki 2. </w:t>
      </w:r>
      <w:proofErr w:type="spellStart"/>
      <w:r w:rsidR="00B816B2">
        <w:rPr>
          <w:rFonts w:ascii="Times New Roman" w:hAnsi="Times New Roman" w:cs="Times New Roman"/>
          <w:sz w:val="24"/>
          <w:szCs w:val="24"/>
        </w:rPr>
        <w:t>p</w:t>
      </w:r>
      <w:r w:rsidR="00B21D22">
        <w:rPr>
          <w:rFonts w:ascii="Times New Roman" w:hAnsi="Times New Roman" w:cs="Times New Roman"/>
          <w:sz w:val="24"/>
          <w:szCs w:val="24"/>
        </w:rPr>
        <w:t>od</w:t>
      </w:r>
      <w:r w:rsidR="00EA3837">
        <w:rPr>
          <w:rFonts w:ascii="Times New Roman" w:hAnsi="Times New Roman" w:cs="Times New Roman"/>
          <w:sz w:val="24"/>
          <w:szCs w:val="24"/>
        </w:rPr>
        <w:t>točka</w:t>
      </w:r>
      <w:proofErr w:type="spellEnd"/>
      <w:r w:rsidR="00EA3837">
        <w:rPr>
          <w:rFonts w:ascii="Times New Roman" w:hAnsi="Times New Roman" w:cs="Times New Roman"/>
          <w:sz w:val="24"/>
          <w:szCs w:val="24"/>
        </w:rPr>
        <w:t xml:space="preserve"> 6</w:t>
      </w:r>
      <w:r w:rsidR="00E71891">
        <w:rPr>
          <w:rFonts w:ascii="Times New Roman" w:hAnsi="Times New Roman" w:cs="Times New Roman"/>
          <w:sz w:val="24"/>
          <w:szCs w:val="24"/>
        </w:rPr>
        <w:t>. mijenja se i glasi</w:t>
      </w:r>
      <w:r w:rsidR="00B21D22">
        <w:rPr>
          <w:rFonts w:ascii="Times New Roman" w:hAnsi="Times New Roman" w:cs="Times New Roman"/>
          <w:sz w:val="24"/>
          <w:szCs w:val="24"/>
        </w:rPr>
        <w:t xml:space="preserve">: </w:t>
      </w:r>
    </w:p>
    <w:p w:rsidR="00B21D22" w:rsidRDefault="00B21D22" w:rsidP="00B21D22">
      <w:pPr>
        <w:jc w:val="both"/>
        <w:rPr>
          <w:rFonts w:ascii="Times New Roman" w:hAnsi="Times New Roman" w:cs="Times New Roman"/>
          <w:sz w:val="24"/>
          <w:szCs w:val="24"/>
        </w:rPr>
      </w:pPr>
      <w:r w:rsidRPr="00234911">
        <w:rPr>
          <w:rFonts w:ascii="Times New Roman" w:hAnsi="Times New Roman" w:cs="Times New Roman"/>
          <w:sz w:val="24"/>
          <w:szCs w:val="24"/>
        </w:rPr>
        <w:t>»– imenovanje glavnog partnera i ako niti jedan odabrani LAG nije glavni partner u transnacionalnom projektu suradnje, onda se mora imenovati LAG koji je nacionalni koordinator</w:t>
      </w:r>
      <w:r w:rsidR="00E71891" w:rsidRPr="00234911">
        <w:rPr>
          <w:rFonts w:ascii="Times New Roman" w:hAnsi="Times New Roman" w:cs="Times New Roman"/>
          <w:sz w:val="24"/>
          <w:szCs w:val="24"/>
        </w:rPr>
        <w:t xml:space="preserve"> te osoba (koordinator projekta) koja je zadužena za provedbu i praćenje projekta suradnje«</w:t>
      </w:r>
    </w:p>
    <w:p w:rsidR="00EA3837" w:rsidRDefault="00EA3837" w:rsidP="00B21D22">
      <w:pPr>
        <w:jc w:val="both"/>
        <w:rPr>
          <w:rFonts w:ascii="Times New Roman" w:hAnsi="Times New Roman" w:cs="Times New Roman"/>
          <w:sz w:val="24"/>
          <w:szCs w:val="24"/>
        </w:rPr>
      </w:pPr>
      <w:proofErr w:type="spellStart"/>
      <w:r>
        <w:rPr>
          <w:rFonts w:ascii="Times New Roman" w:hAnsi="Times New Roman" w:cs="Times New Roman"/>
          <w:sz w:val="24"/>
          <w:szCs w:val="24"/>
        </w:rPr>
        <w:t>Podtočka</w:t>
      </w:r>
      <w:proofErr w:type="spellEnd"/>
      <w:r>
        <w:rPr>
          <w:rFonts w:ascii="Times New Roman" w:hAnsi="Times New Roman" w:cs="Times New Roman"/>
          <w:sz w:val="24"/>
          <w:szCs w:val="24"/>
        </w:rPr>
        <w:t xml:space="preserve"> 8 briše se.</w:t>
      </w:r>
    </w:p>
    <w:p w:rsidR="00EA3837" w:rsidRDefault="00EA3837" w:rsidP="00B21D22">
      <w:pPr>
        <w:jc w:val="both"/>
        <w:rPr>
          <w:rFonts w:ascii="Times New Roman" w:hAnsi="Times New Roman" w:cs="Times New Roman"/>
          <w:sz w:val="24"/>
          <w:szCs w:val="24"/>
        </w:rPr>
      </w:pPr>
      <w:r>
        <w:rPr>
          <w:rFonts w:ascii="Times New Roman" w:hAnsi="Times New Roman" w:cs="Times New Roman"/>
          <w:sz w:val="24"/>
          <w:szCs w:val="24"/>
        </w:rPr>
        <w:t xml:space="preserve">U dosadašnjoj </w:t>
      </w:r>
      <w:proofErr w:type="spellStart"/>
      <w:r>
        <w:rPr>
          <w:rFonts w:ascii="Times New Roman" w:hAnsi="Times New Roman" w:cs="Times New Roman"/>
          <w:sz w:val="24"/>
          <w:szCs w:val="24"/>
        </w:rPr>
        <w:t>podtočki</w:t>
      </w:r>
      <w:proofErr w:type="spellEnd"/>
      <w:r>
        <w:rPr>
          <w:rFonts w:ascii="Times New Roman" w:hAnsi="Times New Roman" w:cs="Times New Roman"/>
          <w:sz w:val="24"/>
          <w:szCs w:val="24"/>
        </w:rPr>
        <w:t xml:space="preserve"> 8. koja postaje </w:t>
      </w:r>
      <w:proofErr w:type="spellStart"/>
      <w:r>
        <w:rPr>
          <w:rFonts w:ascii="Times New Roman" w:hAnsi="Times New Roman" w:cs="Times New Roman"/>
          <w:sz w:val="24"/>
          <w:szCs w:val="24"/>
        </w:rPr>
        <w:t>podtočka</w:t>
      </w:r>
      <w:proofErr w:type="spellEnd"/>
      <w:r>
        <w:rPr>
          <w:rFonts w:ascii="Times New Roman" w:hAnsi="Times New Roman" w:cs="Times New Roman"/>
          <w:sz w:val="24"/>
          <w:szCs w:val="24"/>
        </w:rPr>
        <w:t xml:space="preserve"> 7.</w:t>
      </w:r>
      <w:r w:rsidRPr="00EA3837">
        <w:rPr>
          <w:rFonts w:ascii="Times New Roman" w:hAnsi="Times New Roman" w:cs="Times New Roman"/>
          <w:sz w:val="24"/>
          <w:szCs w:val="24"/>
        </w:rPr>
        <w:t xml:space="preserve"> </w:t>
      </w:r>
      <w:r w:rsidRPr="001E4E51">
        <w:rPr>
          <w:rFonts w:ascii="Times New Roman" w:hAnsi="Times New Roman" w:cs="Times New Roman"/>
          <w:sz w:val="24"/>
          <w:szCs w:val="24"/>
        </w:rPr>
        <w:t>riječ: »</w:t>
      </w:r>
      <w:r>
        <w:rPr>
          <w:rFonts w:ascii="Times New Roman" w:hAnsi="Times New Roman" w:cs="Times New Roman"/>
          <w:sz w:val="24"/>
          <w:szCs w:val="24"/>
        </w:rPr>
        <w:t>organizaciji</w:t>
      </w:r>
      <w:r w:rsidRPr="001E4E51">
        <w:rPr>
          <w:rFonts w:ascii="Times New Roman" w:hAnsi="Times New Roman" w:cs="Times New Roman"/>
          <w:sz w:val="24"/>
          <w:szCs w:val="24"/>
        </w:rPr>
        <w:t xml:space="preserve">« </w:t>
      </w:r>
      <w:r>
        <w:rPr>
          <w:rFonts w:ascii="Times New Roman" w:hAnsi="Times New Roman" w:cs="Times New Roman"/>
          <w:sz w:val="24"/>
          <w:szCs w:val="24"/>
        </w:rPr>
        <w:t xml:space="preserve">briše se. </w:t>
      </w:r>
    </w:p>
    <w:p w:rsidR="00B816B2" w:rsidRDefault="00B816B2" w:rsidP="00B21D22">
      <w:pPr>
        <w:jc w:val="both"/>
        <w:rPr>
          <w:rFonts w:ascii="Times New Roman" w:hAnsi="Times New Roman" w:cs="Times New Roman"/>
          <w:sz w:val="24"/>
          <w:szCs w:val="24"/>
        </w:rPr>
      </w:pPr>
      <w:r>
        <w:rPr>
          <w:rFonts w:ascii="Times New Roman" w:hAnsi="Times New Roman" w:cs="Times New Roman"/>
          <w:sz w:val="24"/>
          <w:szCs w:val="24"/>
        </w:rPr>
        <w:t>Točka 8. se briše.</w:t>
      </w:r>
    </w:p>
    <w:p w:rsidR="00B816B2" w:rsidRDefault="00B816B2" w:rsidP="00B816B2">
      <w:pPr>
        <w:jc w:val="both"/>
        <w:rPr>
          <w:rFonts w:ascii="Times New Roman" w:hAnsi="Times New Roman" w:cs="Times New Roman"/>
          <w:sz w:val="24"/>
          <w:szCs w:val="24"/>
        </w:rPr>
      </w:pPr>
      <w:r>
        <w:rPr>
          <w:rFonts w:ascii="Times New Roman" w:hAnsi="Times New Roman" w:cs="Times New Roman"/>
          <w:sz w:val="24"/>
          <w:szCs w:val="24"/>
        </w:rPr>
        <w:t xml:space="preserve">Dosadašnje točke 9. i 10. postaju točke 10. i 11. </w:t>
      </w:r>
    </w:p>
    <w:p w:rsidR="00B816B2" w:rsidRPr="001E4E51" w:rsidRDefault="0012267C" w:rsidP="00140E78">
      <w:pPr>
        <w:pStyle w:val="Naslov3"/>
      </w:pPr>
      <w:r>
        <w:t>Članak 1</w:t>
      </w:r>
      <w:r w:rsidR="00F84D97">
        <w:t>2</w:t>
      </w:r>
      <w:r w:rsidR="00B816B2" w:rsidRPr="001E4E51">
        <w:t>.</w:t>
      </w:r>
    </w:p>
    <w:p w:rsidR="00B816B2" w:rsidRDefault="00B816B2" w:rsidP="00B816B2">
      <w:pPr>
        <w:jc w:val="both"/>
        <w:rPr>
          <w:rFonts w:ascii="Times New Roman" w:hAnsi="Times New Roman" w:cs="Times New Roman"/>
          <w:sz w:val="24"/>
          <w:szCs w:val="24"/>
        </w:rPr>
      </w:pPr>
      <w:r>
        <w:rPr>
          <w:rFonts w:ascii="Times New Roman" w:hAnsi="Times New Roman" w:cs="Times New Roman"/>
          <w:sz w:val="24"/>
          <w:szCs w:val="24"/>
        </w:rPr>
        <w:t xml:space="preserve">Iza članka 51. dodaje se članak 51. a) koji glasi: </w:t>
      </w:r>
    </w:p>
    <w:p w:rsidR="00471230" w:rsidRPr="00997E6E" w:rsidRDefault="00471230" w:rsidP="00997E6E">
      <w:pPr>
        <w:pStyle w:val="Naslov2"/>
        <w:rPr>
          <w:rFonts w:eastAsia="Times New Roman"/>
          <w:lang w:eastAsia="hr-HR"/>
        </w:rPr>
      </w:pPr>
      <w:r w:rsidRPr="00997E6E">
        <w:rPr>
          <w:rFonts w:eastAsia="Times New Roman"/>
          <w:lang w:eastAsia="hr-HR"/>
        </w:rPr>
        <w:t>»Opći uvjeti prihvatljivosti troškova</w:t>
      </w:r>
      <w:r w:rsidR="00997E6E" w:rsidRPr="00997E6E">
        <w:rPr>
          <w:rFonts w:eastAsia="Times New Roman"/>
          <w:lang w:eastAsia="hr-HR"/>
        </w:rPr>
        <w:t>«</w:t>
      </w:r>
    </w:p>
    <w:p w:rsidR="00471230" w:rsidRPr="00140E78" w:rsidRDefault="00471230" w:rsidP="00140E78">
      <w:pPr>
        <w:pStyle w:val="Naslov3"/>
      </w:pPr>
      <w:r w:rsidRPr="00140E78">
        <w:t>Članak 51.a)</w:t>
      </w:r>
    </w:p>
    <w:p w:rsidR="00471230" w:rsidRPr="00471230" w:rsidRDefault="00471230" w:rsidP="00471230">
      <w:pPr>
        <w:shd w:val="clear" w:color="auto" w:fill="FFFFFF"/>
        <w:spacing w:after="150" w:line="240" w:lineRule="auto"/>
        <w:jc w:val="both"/>
        <w:rPr>
          <w:rFonts w:ascii="Times New Roman" w:hAnsi="Times New Roman" w:cs="Times New Roman"/>
          <w:sz w:val="24"/>
          <w:szCs w:val="24"/>
        </w:rPr>
      </w:pPr>
      <w:r w:rsidRPr="00471230">
        <w:rPr>
          <w:rFonts w:ascii="Times New Roman" w:hAnsi="Times New Roman" w:cs="Times New Roman"/>
          <w:sz w:val="24"/>
          <w:szCs w:val="24"/>
        </w:rPr>
        <w:t>(1) Opći uvjeti prihvatljivosti troškova su:</w:t>
      </w:r>
    </w:p>
    <w:p w:rsidR="00471230" w:rsidRPr="00471230" w:rsidRDefault="00471230" w:rsidP="00471230">
      <w:pPr>
        <w:shd w:val="clear" w:color="auto" w:fill="FFFFFF"/>
        <w:spacing w:after="150" w:line="240" w:lineRule="auto"/>
        <w:jc w:val="both"/>
        <w:rPr>
          <w:rFonts w:ascii="Times New Roman" w:hAnsi="Times New Roman" w:cs="Times New Roman"/>
          <w:sz w:val="24"/>
          <w:szCs w:val="24"/>
        </w:rPr>
      </w:pPr>
      <w:r w:rsidRPr="00471230">
        <w:rPr>
          <w:rFonts w:ascii="Times New Roman" w:hAnsi="Times New Roman" w:cs="Times New Roman"/>
          <w:sz w:val="24"/>
          <w:szCs w:val="24"/>
        </w:rPr>
        <w:t>- troškovi su prihvatljivi sukladno listi prihvatljivih troškova</w:t>
      </w:r>
    </w:p>
    <w:p w:rsidR="00471230" w:rsidRPr="00471230" w:rsidRDefault="00471230" w:rsidP="00471230">
      <w:pPr>
        <w:shd w:val="clear" w:color="auto" w:fill="FFFFFF"/>
        <w:spacing w:after="150" w:line="240" w:lineRule="auto"/>
        <w:jc w:val="both"/>
        <w:rPr>
          <w:rFonts w:ascii="Times New Roman" w:hAnsi="Times New Roman" w:cs="Times New Roman"/>
          <w:sz w:val="24"/>
          <w:szCs w:val="24"/>
        </w:rPr>
      </w:pPr>
      <w:r w:rsidRPr="00471230">
        <w:rPr>
          <w:rFonts w:ascii="Times New Roman" w:hAnsi="Times New Roman" w:cs="Times New Roman"/>
          <w:sz w:val="24"/>
          <w:szCs w:val="24"/>
        </w:rPr>
        <w:t>- povezanost s projektom i nastanak u okviru projekta</w:t>
      </w:r>
    </w:p>
    <w:p w:rsidR="00471230" w:rsidRPr="00471230" w:rsidRDefault="00471230" w:rsidP="00471230">
      <w:pPr>
        <w:shd w:val="clear" w:color="auto" w:fill="FFFFFF"/>
        <w:spacing w:after="150" w:line="240" w:lineRule="auto"/>
        <w:jc w:val="both"/>
        <w:rPr>
          <w:rFonts w:ascii="Times New Roman" w:hAnsi="Times New Roman" w:cs="Times New Roman"/>
          <w:sz w:val="24"/>
          <w:szCs w:val="24"/>
        </w:rPr>
      </w:pPr>
      <w:r w:rsidRPr="00471230">
        <w:rPr>
          <w:rFonts w:ascii="Times New Roman" w:hAnsi="Times New Roman" w:cs="Times New Roman"/>
          <w:sz w:val="24"/>
          <w:szCs w:val="24"/>
        </w:rPr>
        <w:t>- stvarnost nastanka kod korisnika</w:t>
      </w:r>
    </w:p>
    <w:p w:rsidR="00471230" w:rsidRPr="00471230" w:rsidRDefault="00471230" w:rsidP="00471230">
      <w:pPr>
        <w:shd w:val="clear" w:color="auto" w:fill="FFFFFF"/>
        <w:spacing w:after="150" w:line="240" w:lineRule="auto"/>
        <w:jc w:val="both"/>
        <w:rPr>
          <w:rFonts w:ascii="Times New Roman" w:hAnsi="Times New Roman" w:cs="Times New Roman"/>
          <w:sz w:val="24"/>
          <w:szCs w:val="24"/>
        </w:rPr>
      </w:pPr>
      <w:r w:rsidRPr="00471230">
        <w:rPr>
          <w:rFonts w:ascii="Times New Roman" w:hAnsi="Times New Roman" w:cs="Times New Roman"/>
          <w:sz w:val="24"/>
          <w:szCs w:val="24"/>
        </w:rPr>
        <w:t>- izvršenje plaćanja korisnika dobavljačima roba, izvođačima radova te pružateljima usluga</w:t>
      </w:r>
    </w:p>
    <w:p w:rsidR="00471230" w:rsidRPr="00471230" w:rsidRDefault="00471230" w:rsidP="00471230">
      <w:pPr>
        <w:shd w:val="clear" w:color="auto" w:fill="FFFFFF"/>
        <w:spacing w:after="150" w:line="240" w:lineRule="auto"/>
        <w:jc w:val="both"/>
        <w:rPr>
          <w:rFonts w:ascii="Times New Roman" w:hAnsi="Times New Roman" w:cs="Times New Roman"/>
          <w:sz w:val="24"/>
          <w:szCs w:val="24"/>
        </w:rPr>
      </w:pPr>
      <w:r w:rsidRPr="00471230">
        <w:rPr>
          <w:rFonts w:ascii="Times New Roman" w:hAnsi="Times New Roman" w:cs="Times New Roman"/>
          <w:sz w:val="24"/>
          <w:szCs w:val="24"/>
        </w:rPr>
        <w:t>- dokazivost putem računa ili dokumenata jednake dokazne vrijednosti</w:t>
      </w:r>
    </w:p>
    <w:p w:rsidR="00471230" w:rsidRPr="00471230" w:rsidRDefault="00471230" w:rsidP="00471230">
      <w:pPr>
        <w:shd w:val="clear" w:color="auto" w:fill="FFFFFF"/>
        <w:spacing w:after="150" w:line="240" w:lineRule="auto"/>
        <w:jc w:val="both"/>
        <w:rPr>
          <w:rFonts w:ascii="Times New Roman" w:hAnsi="Times New Roman" w:cs="Times New Roman"/>
          <w:sz w:val="24"/>
          <w:szCs w:val="24"/>
        </w:rPr>
      </w:pPr>
      <w:r w:rsidRPr="00471230">
        <w:rPr>
          <w:rFonts w:ascii="Times New Roman" w:hAnsi="Times New Roman" w:cs="Times New Roman"/>
          <w:sz w:val="24"/>
          <w:szCs w:val="24"/>
        </w:rPr>
        <w:t>- usklađenost s pravilima javne nabave, ako je primjenjivo</w:t>
      </w:r>
    </w:p>
    <w:p w:rsidR="00471230" w:rsidRPr="00471230" w:rsidRDefault="00471230" w:rsidP="00471230">
      <w:pPr>
        <w:shd w:val="clear" w:color="auto" w:fill="FFFFFF"/>
        <w:spacing w:after="150" w:line="240" w:lineRule="auto"/>
        <w:jc w:val="both"/>
        <w:rPr>
          <w:rFonts w:ascii="Times New Roman" w:hAnsi="Times New Roman" w:cs="Times New Roman"/>
          <w:sz w:val="24"/>
          <w:szCs w:val="24"/>
        </w:rPr>
      </w:pPr>
      <w:r w:rsidRPr="00471230">
        <w:rPr>
          <w:rFonts w:ascii="Times New Roman" w:hAnsi="Times New Roman" w:cs="Times New Roman"/>
          <w:sz w:val="24"/>
          <w:szCs w:val="24"/>
        </w:rPr>
        <w:t>- usklađenost s primjenjivim poreznim i socijalnim zakonodavstvom, ako je primjenjivo</w:t>
      </w:r>
    </w:p>
    <w:p w:rsidR="00471230" w:rsidRPr="00471230" w:rsidRDefault="00471230" w:rsidP="00471230">
      <w:pPr>
        <w:shd w:val="clear" w:color="auto" w:fill="FFFFFF"/>
        <w:spacing w:after="150" w:line="240" w:lineRule="auto"/>
        <w:jc w:val="both"/>
        <w:rPr>
          <w:rFonts w:ascii="Times New Roman" w:hAnsi="Times New Roman" w:cs="Times New Roman"/>
          <w:sz w:val="24"/>
          <w:szCs w:val="24"/>
        </w:rPr>
      </w:pPr>
      <w:r w:rsidRPr="00471230">
        <w:rPr>
          <w:rFonts w:ascii="Times New Roman" w:hAnsi="Times New Roman" w:cs="Times New Roman"/>
          <w:sz w:val="24"/>
          <w:szCs w:val="24"/>
        </w:rPr>
        <w:t>- usklađenost s odredbama članka 65. stavka 11. Uredbe (EU) br. 1303/2013 koje se odnose na zabranu dvostrukog financiranja iz drugog financijskog instrumenta Europske unije</w:t>
      </w:r>
      <w:r w:rsidR="00EA3837">
        <w:rPr>
          <w:rFonts w:ascii="Times New Roman" w:hAnsi="Times New Roman" w:cs="Times New Roman"/>
          <w:sz w:val="24"/>
          <w:szCs w:val="24"/>
        </w:rPr>
        <w:t xml:space="preserve"> i</w:t>
      </w:r>
    </w:p>
    <w:p w:rsidR="00471230" w:rsidRPr="00471230" w:rsidRDefault="00471230" w:rsidP="00471230">
      <w:pPr>
        <w:shd w:val="clear" w:color="auto" w:fill="FFFFFF"/>
        <w:spacing w:after="150" w:line="240" w:lineRule="auto"/>
        <w:jc w:val="both"/>
        <w:rPr>
          <w:rFonts w:ascii="Times New Roman" w:hAnsi="Times New Roman" w:cs="Times New Roman"/>
          <w:sz w:val="24"/>
          <w:szCs w:val="24"/>
        </w:rPr>
      </w:pPr>
      <w:r w:rsidRPr="00471230">
        <w:rPr>
          <w:rFonts w:ascii="Times New Roman" w:hAnsi="Times New Roman" w:cs="Times New Roman"/>
          <w:sz w:val="24"/>
          <w:szCs w:val="24"/>
        </w:rPr>
        <w:lastRenderedPageBreak/>
        <w:t>- usklađenost s pravilima o trajnosti operacija iz članka 71. Uredbe (EU) br. 1303/2013.</w:t>
      </w:r>
    </w:p>
    <w:p w:rsidR="00471230" w:rsidRPr="00471230" w:rsidRDefault="00471230" w:rsidP="00471230">
      <w:pPr>
        <w:shd w:val="clear" w:color="auto" w:fill="FFFFFF"/>
        <w:spacing w:after="150" w:line="240" w:lineRule="auto"/>
        <w:jc w:val="both"/>
        <w:rPr>
          <w:rFonts w:ascii="Times New Roman" w:hAnsi="Times New Roman" w:cs="Times New Roman"/>
          <w:sz w:val="24"/>
          <w:szCs w:val="24"/>
        </w:rPr>
      </w:pPr>
      <w:r w:rsidRPr="00471230">
        <w:rPr>
          <w:rFonts w:ascii="Times New Roman" w:hAnsi="Times New Roman" w:cs="Times New Roman"/>
          <w:sz w:val="24"/>
          <w:szCs w:val="24"/>
        </w:rPr>
        <w:t>(2) Uvjeti iz stavka 1. ovoga članka primjenjuju se kumulativno.</w:t>
      </w:r>
    </w:p>
    <w:p w:rsidR="00471230" w:rsidRPr="00471230" w:rsidRDefault="00471230" w:rsidP="00471230">
      <w:pPr>
        <w:shd w:val="clear" w:color="auto" w:fill="FFFFFF"/>
        <w:spacing w:after="150" w:line="240" w:lineRule="auto"/>
        <w:jc w:val="both"/>
        <w:rPr>
          <w:rFonts w:ascii="Times New Roman" w:hAnsi="Times New Roman" w:cs="Times New Roman"/>
          <w:sz w:val="24"/>
          <w:szCs w:val="24"/>
        </w:rPr>
      </w:pPr>
      <w:r w:rsidRPr="00471230">
        <w:rPr>
          <w:rFonts w:ascii="Times New Roman" w:hAnsi="Times New Roman" w:cs="Times New Roman"/>
          <w:sz w:val="24"/>
          <w:szCs w:val="24"/>
        </w:rPr>
        <w:t>(3) Nove kategorije troškova dodane revizijom Programa prihvatljive su od datuma podnošenja zahtjeva za reviziju Programa Europskoj komisiji pod uvjetima navedenima u članku 65. stavku 9. Uredbe (EU) br. 1303/2013.</w:t>
      </w:r>
      <w:r w:rsidRPr="007C158E">
        <w:rPr>
          <w:rFonts w:ascii="Times New Roman" w:hAnsi="Times New Roman" w:cs="Times New Roman"/>
          <w:sz w:val="24"/>
          <w:szCs w:val="24"/>
        </w:rPr>
        <w:t>«</w:t>
      </w:r>
    </w:p>
    <w:p w:rsidR="0039769B" w:rsidRPr="001E4E51" w:rsidRDefault="0012267C" w:rsidP="00140E78">
      <w:pPr>
        <w:pStyle w:val="Naslov3"/>
      </w:pPr>
      <w:r>
        <w:t>Članak 1</w:t>
      </w:r>
      <w:r w:rsidR="00F84D97">
        <w:t>3</w:t>
      </w:r>
      <w:r w:rsidR="0039769B" w:rsidRPr="001E4E51">
        <w:t>.</w:t>
      </w:r>
    </w:p>
    <w:p w:rsidR="00EA3837" w:rsidRDefault="00EA3837" w:rsidP="0039769B">
      <w:pPr>
        <w:jc w:val="both"/>
        <w:rPr>
          <w:rFonts w:ascii="Times New Roman" w:hAnsi="Times New Roman" w:cs="Times New Roman"/>
          <w:sz w:val="24"/>
          <w:szCs w:val="24"/>
        </w:rPr>
      </w:pPr>
      <w:r>
        <w:rPr>
          <w:rFonts w:ascii="Times New Roman" w:hAnsi="Times New Roman" w:cs="Times New Roman"/>
          <w:sz w:val="24"/>
          <w:szCs w:val="24"/>
        </w:rPr>
        <w:t xml:space="preserve">U članku 52. </w:t>
      </w:r>
      <w:r w:rsidR="00526A4C">
        <w:rPr>
          <w:rFonts w:ascii="Times New Roman" w:hAnsi="Times New Roman" w:cs="Times New Roman"/>
          <w:sz w:val="24"/>
          <w:szCs w:val="24"/>
        </w:rPr>
        <w:t>s</w:t>
      </w:r>
      <w:r>
        <w:rPr>
          <w:rFonts w:ascii="Times New Roman" w:hAnsi="Times New Roman" w:cs="Times New Roman"/>
          <w:sz w:val="24"/>
          <w:szCs w:val="24"/>
        </w:rPr>
        <w:t>tavak 5. mijenja se i glasi:</w:t>
      </w:r>
    </w:p>
    <w:p w:rsidR="00526A4C" w:rsidRDefault="00526A4C" w:rsidP="0039769B">
      <w:pPr>
        <w:jc w:val="both"/>
        <w:rPr>
          <w:rFonts w:ascii="Times New Roman" w:hAnsi="Times New Roman" w:cs="Times New Roman"/>
          <w:sz w:val="24"/>
          <w:szCs w:val="24"/>
        </w:rPr>
      </w:pPr>
      <w:r w:rsidRPr="00526A4C">
        <w:rPr>
          <w:rFonts w:ascii="Times New Roman" w:hAnsi="Times New Roman" w:cs="Times New Roman"/>
          <w:sz w:val="24"/>
          <w:szCs w:val="24"/>
        </w:rPr>
        <w:t xml:space="preserve">»(5) Prihvatljivi troškovi unutar tipa operacije 19.3.1. i tipa operacije 19.3.2. propisuju se listom prihvatljivih troškova </w:t>
      </w:r>
      <w:r>
        <w:rPr>
          <w:rFonts w:ascii="Times New Roman" w:hAnsi="Times New Roman" w:cs="Times New Roman"/>
          <w:sz w:val="24"/>
          <w:szCs w:val="24"/>
        </w:rPr>
        <w:t>koja je sastavni dio natječaja</w:t>
      </w:r>
      <w:r w:rsidRPr="00526A4C">
        <w:rPr>
          <w:rFonts w:ascii="Times New Roman" w:hAnsi="Times New Roman" w:cs="Times New Roman"/>
          <w:sz w:val="24"/>
          <w:szCs w:val="24"/>
        </w:rPr>
        <w:t xml:space="preserve"> iz članka 53. ovoga Pravilnika.</w:t>
      </w:r>
      <w:r w:rsidRPr="007C158E">
        <w:rPr>
          <w:rFonts w:ascii="Times New Roman" w:hAnsi="Times New Roman" w:cs="Times New Roman"/>
          <w:sz w:val="24"/>
          <w:szCs w:val="24"/>
        </w:rPr>
        <w:t>«</w:t>
      </w:r>
    </w:p>
    <w:p w:rsidR="0039769B" w:rsidRDefault="00EA3837" w:rsidP="0039769B">
      <w:pPr>
        <w:jc w:val="both"/>
        <w:rPr>
          <w:rFonts w:ascii="Times New Roman" w:hAnsi="Times New Roman" w:cs="Times New Roman"/>
          <w:sz w:val="24"/>
          <w:szCs w:val="24"/>
        </w:rPr>
      </w:pPr>
      <w:r>
        <w:rPr>
          <w:rFonts w:ascii="Times New Roman" w:hAnsi="Times New Roman" w:cs="Times New Roman"/>
          <w:sz w:val="24"/>
          <w:szCs w:val="24"/>
        </w:rPr>
        <w:t>U s</w:t>
      </w:r>
      <w:r w:rsidR="0039769B">
        <w:rPr>
          <w:rFonts w:ascii="Times New Roman" w:hAnsi="Times New Roman" w:cs="Times New Roman"/>
          <w:sz w:val="24"/>
          <w:szCs w:val="24"/>
        </w:rPr>
        <w:t xml:space="preserve">tavku 6. </w:t>
      </w:r>
      <w:r w:rsidR="00F65243">
        <w:rPr>
          <w:rFonts w:ascii="Times New Roman" w:hAnsi="Times New Roman" w:cs="Times New Roman"/>
          <w:sz w:val="24"/>
          <w:szCs w:val="24"/>
        </w:rPr>
        <w:t xml:space="preserve">podstavci </w:t>
      </w:r>
      <w:r w:rsidR="0039769B">
        <w:rPr>
          <w:rFonts w:ascii="Times New Roman" w:hAnsi="Times New Roman" w:cs="Times New Roman"/>
          <w:sz w:val="24"/>
          <w:szCs w:val="24"/>
        </w:rPr>
        <w:t>2. i 14. mijenjaju se i glase:</w:t>
      </w:r>
    </w:p>
    <w:p w:rsidR="0039769B" w:rsidRDefault="0039769B" w:rsidP="0039769B">
      <w:pPr>
        <w:jc w:val="both"/>
        <w:rPr>
          <w:rFonts w:ascii="Times New Roman" w:hAnsi="Times New Roman" w:cs="Times New Roman"/>
          <w:sz w:val="24"/>
          <w:szCs w:val="24"/>
        </w:rPr>
      </w:pPr>
      <w:r>
        <w:rPr>
          <w:rFonts w:ascii="Times New Roman" w:hAnsi="Times New Roman" w:cs="Times New Roman"/>
          <w:sz w:val="24"/>
          <w:szCs w:val="24"/>
        </w:rPr>
        <w:t xml:space="preserve"> </w:t>
      </w:r>
      <w:r w:rsidRPr="00234911">
        <w:rPr>
          <w:rFonts w:ascii="Times New Roman" w:hAnsi="Times New Roman" w:cs="Times New Roman"/>
          <w:sz w:val="24"/>
          <w:szCs w:val="24"/>
        </w:rPr>
        <w:t>»– drugi porezi, kamate, tečajne razlike, pristojbe i doprinosi, osim pristojbi kod putovanja i smještaja, javnog bilježnika, biljega, poštarina te javnih davanja temeljem ugovora o radu i/ili ugovora o djelu ili autorskog ugovora vezanih za provedbu projekta suradnje</w:t>
      </w:r>
    </w:p>
    <w:p w:rsidR="0039769B" w:rsidRDefault="0039769B" w:rsidP="0039769B">
      <w:pPr>
        <w:jc w:val="both"/>
        <w:rPr>
          <w:rFonts w:ascii="Times New Roman" w:hAnsi="Times New Roman" w:cs="Times New Roman"/>
          <w:sz w:val="24"/>
          <w:szCs w:val="24"/>
        </w:rPr>
      </w:pPr>
      <w:r>
        <w:rPr>
          <w:rFonts w:ascii="Times New Roman" w:hAnsi="Times New Roman" w:cs="Times New Roman"/>
          <w:sz w:val="24"/>
          <w:szCs w:val="24"/>
        </w:rPr>
        <w:t xml:space="preserve">– </w:t>
      </w:r>
      <w:r w:rsidRPr="0039769B">
        <w:rPr>
          <w:rFonts w:ascii="Times New Roman" w:hAnsi="Times New Roman" w:cs="Times New Roman"/>
          <w:sz w:val="24"/>
          <w:szCs w:val="24"/>
        </w:rPr>
        <w:t>plaće i naknade, osim za stručnjake koji su uključeni  u</w:t>
      </w:r>
      <w:r>
        <w:rPr>
          <w:rFonts w:ascii="Times New Roman" w:hAnsi="Times New Roman" w:cs="Times New Roman"/>
          <w:sz w:val="24"/>
          <w:szCs w:val="24"/>
        </w:rPr>
        <w:t xml:space="preserve"> </w:t>
      </w:r>
      <w:r w:rsidRPr="0039769B">
        <w:rPr>
          <w:rFonts w:ascii="Times New Roman" w:hAnsi="Times New Roman" w:cs="Times New Roman"/>
          <w:sz w:val="24"/>
          <w:szCs w:val="24"/>
        </w:rPr>
        <w:t>projekt suradnje.</w:t>
      </w:r>
      <w:r w:rsidRPr="007C158E">
        <w:rPr>
          <w:rFonts w:ascii="Times New Roman" w:hAnsi="Times New Roman" w:cs="Times New Roman"/>
          <w:sz w:val="24"/>
          <w:szCs w:val="24"/>
        </w:rPr>
        <w:t>«</w:t>
      </w:r>
    </w:p>
    <w:p w:rsidR="0039769B" w:rsidRPr="001E4E51" w:rsidRDefault="0012267C" w:rsidP="00140E78">
      <w:pPr>
        <w:pStyle w:val="Naslov3"/>
      </w:pPr>
      <w:r>
        <w:t>Članak 1</w:t>
      </w:r>
      <w:r w:rsidR="00F84D97">
        <w:t>4</w:t>
      </w:r>
      <w:r w:rsidR="0039769B" w:rsidRPr="001E4E51">
        <w:t>.</w:t>
      </w:r>
    </w:p>
    <w:p w:rsidR="0039769B" w:rsidRDefault="0039769B" w:rsidP="0039769B">
      <w:pPr>
        <w:jc w:val="both"/>
        <w:rPr>
          <w:rFonts w:ascii="Times New Roman" w:hAnsi="Times New Roman" w:cs="Times New Roman"/>
          <w:sz w:val="24"/>
          <w:szCs w:val="24"/>
        </w:rPr>
      </w:pPr>
      <w:r>
        <w:rPr>
          <w:rFonts w:ascii="Times New Roman" w:hAnsi="Times New Roman" w:cs="Times New Roman"/>
          <w:sz w:val="24"/>
          <w:szCs w:val="24"/>
        </w:rPr>
        <w:t xml:space="preserve">U članku 54. </w:t>
      </w:r>
      <w:r w:rsidR="007A50A7">
        <w:rPr>
          <w:rFonts w:ascii="Times New Roman" w:hAnsi="Times New Roman" w:cs="Times New Roman"/>
          <w:sz w:val="24"/>
          <w:szCs w:val="24"/>
        </w:rPr>
        <w:t xml:space="preserve">dodaje se novi stavak 1. koji glasi: </w:t>
      </w:r>
    </w:p>
    <w:p w:rsidR="007A50A7" w:rsidRPr="007A50A7" w:rsidRDefault="007A50A7" w:rsidP="007A50A7">
      <w:pPr>
        <w:jc w:val="both"/>
        <w:rPr>
          <w:rFonts w:ascii="Times New Roman" w:hAnsi="Times New Roman" w:cs="Times New Roman"/>
          <w:sz w:val="24"/>
          <w:szCs w:val="24"/>
        </w:rPr>
      </w:pPr>
      <w:r w:rsidRPr="007C158E">
        <w:rPr>
          <w:rFonts w:ascii="Times New Roman" w:hAnsi="Times New Roman" w:cs="Times New Roman"/>
          <w:sz w:val="24"/>
          <w:szCs w:val="24"/>
        </w:rPr>
        <w:t>»</w:t>
      </w:r>
      <w:r w:rsidRPr="007A50A7">
        <w:rPr>
          <w:rFonts w:ascii="Times New Roman" w:hAnsi="Times New Roman" w:cs="Times New Roman"/>
          <w:sz w:val="24"/>
          <w:szCs w:val="24"/>
        </w:rPr>
        <w:t>(1)  Postupak odobrenja pripreme i provedbe projekta suradnje sastoji se od sljedećih faza:</w:t>
      </w:r>
    </w:p>
    <w:p w:rsidR="007A50A7" w:rsidRPr="007A50A7" w:rsidRDefault="007A50A7" w:rsidP="007A50A7">
      <w:pPr>
        <w:jc w:val="both"/>
        <w:rPr>
          <w:rFonts w:ascii="Times New Roman" w:hAnsi="Times New Roman" w:cs="Times New Roman"/>
          <w:sz w:val="24"/>
          <w:szCs w:val="24"/>
        </w:rPr>
      </w:pPr>
      <w:r w:rsidRPr="007A50A7">
        <w:rPr>
          <w:rFonts w:ascii="Times New Roman" w:hAnsi="Times New Roman" w:cs="Times New Roman"/>
          <w:sz w:val="24"/>
          <w:szCs w:val="24"/>
        </w:rPr>
        <w:t>- 1. faza: zaprimanje Zahtjeva za potporu</w:t>
      </w:r>
    </w:p>
    <w:p w:rsidR="007A50A7" w:rsidRPr="007A50A7" w:rsidRDefault="007A50A7" w:rsidP="007A50A7">
      <w:pPr>
        <w:jc w:val="both"/>
        <w:rPr>
          <w:rFonts w:ascii="Times New Roman" w:hAnsi="Times New Roman" w:cs="Times New Roman"/>
          <w:sz w:val="24"/>
          <w:szCs w:val="24"/>
        </w:rPr>
      </w:pPr>
      <w:r w:rsidRPr="007A50A7">
        <w:rPr>
          <w:rFonts w:ascii="Times New Roman" w:hAnsi="Times New Roman" w:cs="Times New Roman"/>
          <w:sz w:val="24"/>
          <w:szCs w:val="24"/>
        </w:rPr>
        <w:t>- 2. faza: administrativna kontrola Zahtjeva za potporu</w:t>
      </w:r>
    </w:p>
    <w:p w:rsidR="007A50A7" w:rsidRDefault="007A50A7" w:rsidP="007A50A7">
      <w:pPr>
        <w:jc w:val="both"/>
        <w:rPr>
          <w:rFonts w:ascii="Times New Roman" w:hAnsi="Times New Roman" w:cs="Times New Roman"/>
          <w:sz w:val="24"/>
          <w:szCs w:val="24"/>
        </w:rPr>
      </w:pPr>
      <w:r w:rsidRPr="007A50A7">
        <w:rPr>
          <w:rFonts w:ascii="Times New Roman" w:hAnsi="Times New Roman" w:cs="Times New Roman"/>
          <w:sz w:val="24"/>
          <w:szCs w:val="24"/>
        </w:rPr>
        <w:t>- 3. faza: izdavanje odluka iz članka 55. ovoga Pravilnika.</w:t>
      </w:r>
      <w:r w:rsidRPr="007C158E">
        <w:rPr>
          <w:rFonts w:ascii="Times New Roman" w:hAnsi="Times New Roman" w:cs="Times New Roman"/>
          <w:sz w:val="24"/>
          <w:szCs w:val="24"/>
        </w:rPr>
        <w:t>«</w:t>
      </w:r>
    </w:p>
    <w:p w:rsidR="00D4647B" w:rsidRDefault="00D4647B" w:rsidP="007A50A7">
      <w:pPr>
        <w:jc w:val="both"/>
        <w:rPr>
          <w:rFonts w:ascii="Times New Roman" w:hAnsi="Times New Roman" w:cs="Times New Roman"/>
          <w:sz w:val="24"/>
          <w:szCs w:val="24"/>
        </w:rPr>
      </w:pPr>
      <w:r>
        <w:rPr>
          <w:rFonts w:ascii="Times New Roman" w:hAnsi="Times New Roman" w:cs="Times New Roman"/>
          <w:sz w:val="24"/>
          <w:szCs w:val="24"/>
        </w:rPr>
        <w:t xml:space="preserve">U </w:t>
      </w:r>
      <w:r w:rsidR="00526A4C">
        <w:rPr>
          <w:rFonts w:ascii="Times New Roman" w:hAnsi="Times New Roman" w:cs="Times New Roman"/>
          <w:sz w:val="24"/>
          <w:szCs w:val="24"/>
        </w:rPr>
        <w:t xml:space="preserve">dosadašnjem </w:t>
      </w:r>
      <w:r>
        <w:rPr>
          <w:rFonts w:ascii="Times New Roman" w:hAnsi="Times New Roman" w:cs="Times New Roman"/>
          <w:sz w:val="24"/>
          <w:szCs w:val="24"/>
        </w:rPr>
        <w:t>stavku</w:t>
      </w:r>
      <w:r w:rsidR="007A50A7">
        <w:rPr>
          <w:rFonts w:ascii="Times New Roman" w:hAnsi="Times New Roman" w:cs="Times New Roman"/>
          <w:sz w:val="24"/>
          <w:szCs w:val="24"/>
        </w:rPr>
        <w:t xml:space="preserve"> 7.</w:t>
      </w:r>
      <w:r w:rsidR="00526A4C">
        <w:rPr>
          <w:rFonts w:ascii="Times New Roman" w:hAnsi="Times New Roman" w:cs="Times New Roman"/>
          <w:sz w:val="24"/>
          <w:szCs w:val="24"/>
        </w:rPr>
        <w:t xml:space="preserve"> </w:t>
      </w:r>
      <w:r w:rsidR="00F65243">
        <w:rPr>
          <w:rFonts w:ascii="Times New Roman" w:hAnsi="Times New Roman" w:cs="Times New Roman"/>
          <w:sz w:val="24"/>
          <w:szCs w:val="24"/>
        </w:rPr>
        <w:t>k</w:t>
      </w:r>
      <w:r w:rsidR="00526A4C">
        <w:rPr>
          <w:rFonts w:ascii="Times New Roman" w:hAnsi="Times New Roman" w:cs="Times New Roman"/>
          <w:sz w:val="24"/>
          <w:szCs w:val="24"/>
        </w:rPr>
        <w:t>oji postaje stavak 8.</w:t>
      </w:r>
      <w:r w:rsidR="007A50A7">
        <w:rPr>
          <w:rFonts w:ascii="Times New Roman" w:hAnsi="Times New Roman" w:cs="Times New Roman"/>
          <w:sz w:val="24"/>
          <w:szCs w:val="24"/>
        </w:rPr>
        <w:t xml:space="preserve"> </w:t>
      </w:r>
      <w:r>
        <w:rPr>
          <w:rFonts w:ascii="Times New Roman" w:hAnsi="Times New Roman" w:cs="Times New Roman"/>
          <w:sz w:val="24"/>
          <w:szCs w:val="24"/>
        </w:rPr>
        <w:t xml:space="preserve">riječi: </w:t>
      </w:r>
      <w:r w:rsidRPr="007C158E">
        <w:rPr>
          <w:rFonts w:ascii="Times New Roman" w:hAnsi="Times New Roman" w:cs="Times New Roman"/>
          <w:sz w:val="24"/>
          <w:szCs w:val="24"/>
        </w:rPr>
        <w:t>»</w:t>
      </w:r>
      <w:r>
        <w:rPr>
          <w:rFonts w:ascii="Times New Roman" w:hAnsi="Times New Roman" w:cs="Times New Roman"/>
          <w:sz w:val="24"/>
          <w:szCs w:val="24"/>
        </w:rPr>
        <w:t>dopune/ispravke/obrazloženja</w:t>
      </w:r>
      <w:r w:rsidRPr="007C158E">
        <w:rPr>
          <w:rFonts w:ascii="Times New Roman" w:hAnsi="Times New Roman" w:cs="Times New Roman"/>
          <w:sz w:val="24"/>
          <w:szCs w:val="24"/>
        </w:rPr>
        <w:t>«</w:t>
      </w:r>
      <w:r>
        <w:rPr>
          <w:rFonts w:ascii="Times New Roman" w:hAnsi="Times New Roman" w:cs="Times New Roman"/>
          <w:sz w:val="24"/>
          <w:szCs w:val="24"/>
        </w:rPr>
        <w:t xml:space="preserve"> zamjenjuju se riječima </w:t>
      </w:r>
      <w:r w:rsidRPr="007C158E">
        <w:rPr>
          <w:rFonts w:ascii="Times New Roman" w:hAnsi="Times New Roman" w:cs="Times New Roman"/>
          <w:sz w:val="24"/>
          <w:szCs w:val="24"/>
        </w:rPr>
        <w:t>»</w:t>
      </w:r>
      <w:r>
        <w:rPr>
          <w:rFonts w:ascii="Times New Roman" w:hAnsi="Times New Roman" w:cs="Times New Roman"/>
          <w:sz w:val="24"/>
          <w:szCs w:val="24"/>
        </w:rPr>
        <w:t>dopune/obrazloženja/ispravke</w:t>
      </w:r>
      <w:r w:rsidRPr="007C158E">
        <w:rPr>
          <w:rFonts w:ascii="Times New Roman" w:hAnsi="Times New Roman" w:cs="Times New Roman"/>
          <w:sz w:val="24"/>
          <w:szCs w:val="24"/>
        </w:rPr>
        <w:t>«</w:t>
      </w:r>
      <w:r>
        <w:rPr>
          <w:rFonts w:ascii="Times New Roman" w:hAnsi="Times New Roman" w:cs="Times New Roman"/>
          <w:sz w:val="24"/>
          <w:szCs w:val="24"/>
        </w:rPr>
        <w:t>.</w:t>
      </w:r>
    </w:p>
    <w:p w:rsidR="00B816B2" w:rsidRDefault="007A50A7" w:rsidP="00B816B2">
      <w:pPr>
        <w:jc w:val="both"/>
        <w:rPr>
          <w:rFonts w:ascii="Times New Roman" w:hAnsi="Times New Roman" w:cs="Times New Roman"/>
          <w:sz w:val="24"/>
          <w:szCs w:val="24"/>
        </w:rPr>
      </w:pPr>
      <w:r>
        <w:rPr>
          <w:rFonts w:ascii="Times New Roman" w:hAnsi="Times New Roman" w:cs="Times New Roman"/>
          <w:sz w:val="24"/>
          <w:szCs w:val="24"/>
        </w:rPr>
        <w:t>Dosadašnji stavci 1., 2., 3., 4., 5., 6., 7. i 8. postaju stavci 2., 3., 4., 5., 6., 7., 8. i 9.</w:t>
      </w:r>
    </w:p>
    <w:p w:rsidR="007A50A7" w:rsidRPr="001E4E51" w:rsidRDefault="0012267C" w:rsidP="00140E78">
      <w:pPr>
        <w:pStyle w:val="Naslov3"/>
        <w:rPr>
          <w:rFonts w:cs="Times New Roman"/>
          <w:szCs w:val="24"/>
        </w:rPr>
      </w:pPr>
      <w:r w:rsidRPr="00140E78">
        <w:rPr>
          <w:rStyle w:val="Naslov3Char"/>
        </w:rPr>
        <w:t>Članak 1</w:t>
      </w:r>
      <w:r w:rsidR="00F84D97" w:rsidRPr="00140E78">
        <w:rPr>
          <w:rStyle w:val="Naslov3Char"/>
        </w:rPr>
        <w:t>5</w:t>
      </w:r>
      <w:r w:rsidR="007A50A7" w:rsidRPr="001E4E51">
        <w:rPr>
          <w:rFonts w:cs="Times New Roman"/>
          <w:szCs w:val="24"/>
        </w:rPr>
        <w:t>.</w:t>
      </w:r>
    </w:p>
    <w:p w:rsidR="007A50A7" w:rsidRDefault="007A50A7" w:rsidP="007A50A7">
      <w:pPr>
        <w:jc w:val="both"/>
        <w:rPr>
          <w:rFonts w:ascii="Times New Roman" w:hAnsi="Times New Roman" w:cs="Times New Roman"/>
          <w:sz w:val="24"/>
          <w:szCs w:val="24"/>
        </w:rPr>
      </w:pPr>
      <w:r>
        <w:rPr>
          <w:rFonts w:ascii="Times New Roman" w:hAnsi="Times New Roman" w:cs="Times New Roman"/>
          <w:sz w:val="24"/>
          <w:szCs w:val="24"/>
        </w:rPr>
        <w:t xml:space="preserve">U članku 56. stavak 2. brišu se riječi: </w:t>
      </w:r>
    </w:p>
    <w:p w:rsidR="007A50A7" w:rsidRDefault="007A50A7" w:rsidP="007A50A7">
      <w:pPr>
        <w:jc w:val="both"/>
        <w:rPr>
          <w:rFonts w:ascii="Times New Roman" w:hAnsi="Times New Roman" w:cs="Times New Roman"/>
          <w:sz w:val="24"/>
          <w:szCs w:val="24"/>
        </w:rPr>
      </w:pPr>
      <w:r w:rsidRPr="007C158E">
        <w:rPr>
          <w:rFonts w:ascii="Times New Roman" w:hAnsi="Times New Roman" w:cs="Times New Roman"/>
          <w:sz w:val="24"/>
          <w:szCs w:val="24"/>
        </w:rPr>
        <w:t>»</w:t>
      </w:r>
      <w:r w:rsidRPr="007A50A7">
        <w:rPr>
          <w:rFonts w:ascii="Times New Roman" w:hAnsi="Times New Roman" w:cs="Times New Roman"/>
          <w:sz w:val="24"/>
          <w:szCs w:val="24"/>
        </w:rPr>
        <w:t>U toj situaciji, troškovi nastali po isključenom partneru nisu prihvatljivi.</w:t>
      </w:r>
      <w:r w:rsidRPr="007C158E">
        <w:rPr>
          <w:rFonts w:ascii="Times New Roman" w:hAnsi="Times New Roman" w:cs="Times New Roman"/>
          <w:sz w:val="24"/>
          <w:szCs w:val="24"/>
        </w:rPr>
        <w:t>«</w:t>
      </w:r>
    </w:p>
    <w:p w:rsidR="00526A4C" w:rsidRDefault="00526A4C" w:rsidP="007A50A7">
      <w:pPr>
        <w:jc w:val="both"/>
        <w:rPr>
          <w:rFonts w:ascii="Times New Roman" w:hAnsi="Times New Roman" w:cs="Times New Roman"/>
          <w:sz w:val="24"/>
          <w:szCs w:val="24"/>
        </w:rPr>
      </w:pPr>
      <w:r>
        <w:rPr>
          <w:rFonts w:ascii="Times New Roman" w:hAnsi="Times New Roman" w:cs="Times New Roman"/>
          <w:sz w:val="24"/>
          <w:szCs w:val="24"/>
        </w:rPr>
        <w:t>Stavak 5. mijenja se i glasi:</w:t>
      </w:r>
    </w:p>
    <w:p w:rsidR="00526A4C" w:rsidRPr="00526A4C" w:rsidRDefault="00526A4C" w:rsidP="00526A4C">
      <w:pPr>
        <w:jc w:val="both"/>
        <w:rPr>
          <w:rFonts w:ascii="Times New Roman" w:hAnsi="Times New Roman" w:cs="Times New Roman"/>
          <w:sz w:val="24"/>
          <w:szCs w:val="24"/>
        </w:rPr>
      </w:pPr>
      <w:r w:rsidRPr="007C158E">
        <w:rPr>
          <w:rFonts w:ascii="Times New Roman" w:hAnsi="Times New Roman" w:cs="Times New Roman"/>
          <w:sz w:val="24"/>
          <w:szCs w:val="24"/>
        </w:rPr>
        <w:t>»</w:t>
      </w:r>
      <w:r w:rsidRPr="00526A4C">
        <w:rPr>
          <w:rFonts w:ascii="Times New Roman" w:hAnsi="Times New Roman" w:cs="Times New Roman"/>
          <w:sz w:val="24"/>
          <w:szCs w:val="24"/>
        </w:rPr>
        <w:t>Nakon administrativne kontrole Zahtjeva za promjenu, Agencija za plaćanja donosi sljedeće akte:</w:t>
      </w:r>
    </w:p>
    <w:p w:rsidR="00526A4C" w:rsidRPr="00526A4C" w:rsidRDefault="00526A4C" w:rsidP="00526A4C">
      <w:pPr>
        <w:jc w:val="both"/>
        <w:rPr>
          <w:rFonts w:ascii="Times New Roman" w:hAnsi="Times New Roman" w:cs="Times New Roman"/>
          <w:sz w:val="24"/>
          <w:szCs w:val="24"/>
        </w:rPr>
      </w:pPr>
      <w:r w:rsidRPr="00526A4C">
        <w:rPr>
          <w:rFonts w:ascii="Times New Roman" w:hAnsi="Times New Roman" w:cs="Times New Roman"/>
          <w:sz w:val="24"/>
          <w:szCs w:val="24"/>
        </w:rPr>
        <w:t>–  Odluku o izmjeni Odluke o odobren</w:t>
      </w:r>
      <w:r>
        <w:rPr>
          <w:rFonts w:ascii="Times New Roman" w:hAnsi="Times New Roman" w:cs="Times New Roman"/>
          <w:sz w:val="24"/>
          <w:szCs w:val="24"/>
        </w:rPr>
        <w:t xml:space="preserve">ju provedbe projekta suradnje, </w:t>
      </w:r>
      <w:r w:rsidRPr="00526A4C">
        <w:rPr>
          <w:rFonts w:ascii="Times New Roman" w:hAnsi="Times New Roman" w:cs="Times New Roman"/>
          <w:sz w:val="24"/>
          <w:szCs w:val="24"/>
        </w:rPr>
        <w:t>u slučaju odobravanja  promjene kojom se mijenja Odluka o odobrenju provedbe projekta suradnje</w:t>
      </w:r>
    </w:p>
    <w:p w:rsidR="00526A4C" w:rsidRPr="00526A4C" w:rsidRDefault="00526A4C" w:rsidP="00526A4C">
      <w:pPr>
        <w:jc w:val="both"/>
        <w:rPr>
          <w:rFonts w:ascii="Times New Roman" w:hAnsi="Times New Roman" w:cs="Times New Roman"/>
          <w:sz w:val="24"/>
          <w:szCs w:val="24"/>
        </w:rPr>
      </w:pPr>
      <w:r w:rsidRPr="00526A4C">
        <w:rPr>
          <w:rFonts w:ascii="Times New Roman" w:hAnsi="Times New Roman" w:cs="Times New Roman"/>
          <w:sz w:val="24"/>
          <w:szCs w:val="24"/>
        </w:rPr>
        <w:lastRenderedPageBreak/>
        <w:t xml:space="preserve">–  Pismo odobrenja Zahtjeva za promjenu, u slučaju odobravanja promjene kojom se ne mijenja Odluka o odobrenju provedbe projekta suradnje </w:t>
      </w:r>
    </w:p>
    <w:p w:rsidR="00526A4C" w:rsidRDefault="00526A4C" w:rsidP="00526A4C">
      <w:pPr>
        <w:jc w:val="both"/>
        <w:rPr>
          <w:rFonts w:ascii="Times New Roman" w:hAnsi="Times New Roman" w:cs="Times New Roman"/>
          <w:sz w:val="24"/>
          <w:szCs w:val="24"/>
        </w:rPr>
      </w:pPr>
      <w:r w:rsidRPr="00526A4C">
        <w:rPr>
          <w:rFonts w:ascii="Times New Roman" w:hAnsi="Times New Roman" w:cs="Times New Roman"/>
          <w:sz w:val="24"/>
          <w:szCs w:val="24"/>
        </w:rPr>
        <w:t>– Pismo odbijanja Zahtjeva za promjenu, u slučaju neodobravanja promjene.</w:t>
      </w:r>
      <w:r w:rsidRPr="007C158E">
        <w:rPr>
          <w:rFonts w:ascii="Times New Roman" w:hAnsi="Times New Roman" w:cs="Times New Roman"/>
          <w:sz w:val="24"/>
          <w:szCs w:val="24"/>
        </w:rPr>
        <w:t>«</w:t>
      </w:r>
    </w:p>
    <w:p w:rsidR="00753060" w:rsidRPr="001E4E51" w:rsidRDefault="0012267C" w:rsidP="00140E78">
      <w:pPr>
        <w:pStyle w:val="Naslov3"/>
      </w:pPr>
      <w:r>
        <w:t>Članak 1</w:t>
      </w:r>
      <w:r w:rsidR="00F84D97">
        <w:t>6</w:t>
      </w:r>
      <w:r w:rsidR="00753060" w:rsidRPr="001E4E51">
        <w:t>.</w:t>
      </w:r>
    </w:p>
    <w:p w:rsidR="00753060" w:rsidRDefault="00753060" w:rsidP="00753060">
      <w:pPr>
        <w:jc w:val="both"/>
        <w:rPr>
          <w:rFonts w:ascii="Times New Roman" w:hAnsi="Times New Roman" w:cs="Times New Roman"/>
          <w:sz w:val="24"/>
          <w:szCs w:val="24"/>
        </w:rPr>
      </w:pPr>
      <w:r>
        <w:rPr>
          <w:rFonts w:ascii="Times New Roman" w:hAnsi="Times New Roman" w:cs="Times New Roman"/>
          <w:sz w:val="24"/>
          <w:szCs w:val="24"/>
        </w:rPr>
        <w:t xml:space="preserve">U članku 57. dodaje se novi stavak 1. koji glasi: </w:t>
      </w:r>
    </w:p>
    <w:p w:rsidR="00753060" w:rsidRPr="007A50A7" w:rsidRDefault="00753060" w:rsidP="00753060">
      <w:pPr>
        <w:jc w:val="both"/>
        <w:rPr>
          <w:rFonts w:ascii="Times New Roman" w:hAnsi="Times New Roman" w:cs="Times New Roman"/>
          <w:sz w:val="24"/>
          <w:szCs w:val="24"/>
        </w:rPr>
      </w:pPr>
      <w:r w:rsidRPr="007C158E">
        <w:rPr>
          <w:rFonts w:ascii="Times New Roman" w:hAnsi="Times New Roman" w:cs="Times New Roman"/>
          <w:sz w:val="24"/>
          <w:szCs w:val="24"/>
        </w:rPr>
        <w:t>»</w:t>
      </w:r>
      <w:r w:rsidRPr="007A50A7">
        <w:rPr>
          <w:rFonts w:ascii="Times New Roman" w:hAnsi="Times New Roman" w:cs="Times New Roman"/>
          <w:sz w:val="24"/>
          <w:szCs w:val="24"/>
        </w:rPr>
        <w:t xml:space="preserve">(1)  Postupak </w:t>
      </w:r>
      <w:r>
        <w:rPr>
          <w:rFonts w:ascii="Times New Roman" w:hAnsi="Times New Roman" w:cs="Times New Roman"/>
          <w:sz w:val="24"/>
          <w:szCs w:val="24"/>
        </w:rPr>
        <w:t>isplate sredstava</w:t>
      </w:r>
      <w:r w:rsidRPr="007A50A7">
        <w:rPr>
          <w:rFonts w:ascii="Times New Roman" w:hAnsi="Times New Roman" w:cs="Times New Roman"/>
          <w:sz w:val="24"/>
          <w:szCs w:val="24"/>
        </w:rPr>
        <w:t xml:space="preserve"> sastoji se od sljedećih faza:</w:t>
      </w:r>
    </w:p>
    <w:p w:rsidR="00753060" w:rsidRPr="007A50A7" w:rsidRDefault="00753060" w:rsidP="00753060">
      <w:pPr>
        <w:jc w:val="both"/>
        <w:rPr>
          <w:rFonts w:ascii="Times New Roman" w:hAnsi="Times New Roman" w:cs="Times New Roman"/>
          <w:sz w:val="24"/>
          <w:szCs w:val="24"/>
        </w:rPr>
      </w:pPr>
      <w:r w:rsidRPr="007A50A7">
        <w:rPr>
          <w:rFonts w:ascii="Times New Roman" w:hAnsi="Times New Roman" w:cs="Times New Roman"/>
          <w:sz w:val="24"/>
          <w:szCs w:val="24"/>
        </w:rPr>
        <w:t xml:space="preserve">- 1. faza: zaprimanje Zahtjeva za </w:t>
      </w:r>
      <w:r>
        <w:rPr>
          <w:rFonts w:ascii="Times New Roman" w:hAnsi="Times New Roman" w:cs="Times New Roman"/>
          <w:sz w:val="24"/>
          <w:szCs w:val="24"/>
        </w:rPr>
        <w:t>isplatu</w:t>
      </w:r>
    </w:p>
    <w:p w:rsidR="00753060" w:rsidRPr="007A50A7" w:rsidRDefault="00753060" w:rsidP="00753060">
      <w:pPr>
        <w:jc w:val="both"/>
        <w:rPr>
          <w:rFonts w:ascii="Times New Roman" w:hAnsi="Times New Roman" w:cs="Times New Roman"/>
          <w:sz w:val="24"/>
          <w:szCs w:val="24"/>
        </w:rPr>
      </w:pPr>
      <w:r w:rsidRPr="007A50A7">
        <w:rPr>
          <w:rFonts w:ascii="Times New Roman" w:hAnsi="Times New Roman" w:cs="Times New Roman"/>
          <w:sz w:val="24"/>
          <w:szCs w:val="24"/>
        </w:rPr>
        <w:t xml:space="preserve">- 2. faza: administrativna kontrola Zahtjeva za </w:t>
      </w:r>
      <w:r>
        <w:rPr>
          <w:rFonts w:ascii="Times New Roman" w:hAnsi="Times New Roman" w:cs="Times New Roman"/>
          <w:sz w:val="24"/>
          <w:szCs w:val="24"/>
        </w:rPr>
        <w:t>isplatu</w:t>
      </w:r>
    </w:p>
    <w:p w:rsidR="00753060" w:rsidRDefault="00753060" w:rsidP="00753060">
      <w:pPr>
        <w:jc w:val="both"/>
        <w:rPr>
          <w:rFonts w:ascii="Times New Roman" w:hAnsi="Times New Roman" w:cs="Times New Roman"/>
          <w:sz w:val="24"/>
          <w:szCs w:val="24"/>
        </w:rPr>
      </w:pPr>
      <w:r w:rsidRPr="007A50A7">
        <w:rPr>
          <w:rFonts w:ascii="Times New Roman" w:hAnsi="Times New Roman" w:cs="Times New Roman"/>
          <w:sz w:val="24"/>
          <w:szCs w:val="24"/>
        </w:rPr>
        <w:t xml:space="preserve">- 3. faza: izdavanje odluka iz </w:t>
      </w:r>
      <w:r>
        <w:rPr>
          <w:rFonts w:ascii="Times New Roman" w:hAnsi="Times New Roman" w:cs="Times New Roman"/>
          <w:sz w:val="24"/>
          <w:szCs w:val="24"/>
        </w:rPr>
        <w:t>stavka 9. ovoga članka</w:t>
      </w:r>
      <w:r w:rsidRPr="007A50A7">
        <w:rPr>
          <w:rFonts w:ascii="Times New Roman" w:hAnsi="Times New Roman" w:cs="Times New Roman"/>
          <w:sz w:val="24"/>
          <w:szCs w:val="24"/>
        </w:rPr>
        <w:t>.</w:t>
      </w:r>
      <w:r w:rsidRPr="007C158E">
        <w:rPr>
          <w:rFonts w:ascii="Times New Roman" w:hAnsi="Times New Roman" w:cs="Times New Roman"/>
          <w:sz w:val="24"/>
          <w:szCs w:val="24"/>
        </w:rPr>
        <w:t>«</w:t>
      </w:r>
    </w:p>
    <w:p w:rsidR="00753060" w:rsidRDefault="00753060" w:rsidP="00753060">
      <w:pPr>
        <w:jc w:val="both"/>
        <w:rPr>
          <w:rFonts w:ascii="Times New Roman" w:hAnsi="Times New Roman" w:cs="Times New Roman"/>
          <w:sz w:val="24"/>
          <w:szCs w:val="24"/>
        </w:rPr>
      </w:pPr>
      <w:r>
        <w:rPr>
          <w:rFonts w:ascii="Times New Roman" w:hAnsi="Times New Roman" w:cs="Times New Roman"/>
          <w:sz w:val="24"/>
          <w:szCs w:val="24"/>
        </w:rPr>
        <w:t xml:space="preserve">U </w:t>
      </w:r>
      <w:r w:rsidR="00526A4C">
        <w:rPr>
          <w:rFonts w:ascii="Times New Roman" w:hAnsi="Times New Roman" w:cs="Times New Roman"/>
          <w:sz w:val="24"/>
          <w:szCs w:val="24"/>
        </w:rPr>
        <w:t xml:space="preserve">dosadašnjem </w:t>
      </w:r>
      <w:r>
        <w:rPr>
          <w:rFonts w:ascii="Times New Roman" w:hAnsi="Times New Roman" w:cs="Times New Roman"/>
          <w:sz w:val="24"/>
          <w:szCs w:val="24"/>
        </w:rPr>
        <w:t>stavku 8.</w:t>
      </w:r>
      <w:r w:rsidR="00526A4C">
        <w:rPr>
          <w:rFonts w:ascii="Times New Roman" w:hAnsi="Times New Roman" w:cs="Times New Roman"/>
          <w:sz w:val="24"/>
          <w:szCs w:val="24"/>
        </w:rPr>
        <w:t xml:space="preserve"> koji postaje stavak 9.</w:t>
      </w:r>
      <w:r>
        <w:rPr>
          <w:rFonts w:ascii="Times New Roman" w:hAnsi="Times New Roman" w:cs="Times New Roman"/>
          <w:sz w:val="24"/>
          <w:szCs w:val="24"/>
        </w:rPr>
        <w:t xml:space="preserve"> riječi: </w:t>
      </w:r>
      <w:r w:rsidRPr="007C158E">
        <w:rPr>
          <w:rFonts w:ascii="Times New Roman" w:hAnsi="Times New Roman" w:cs="Times New Roman"/>
          <w:sz w:val="24"/>
          <w:szCs w:val="24"/>
        </w:rPr>
        <w:t>»</w:t>
      </w:r>
      <w:r>
        <w:rPr>
          <w:rFonts w:ascii="Times New Roman" w:hAnsi="Times New Roman" w:cs="Times New Roman"/>
          <w:sz w:val="24"/>
          <w:szCs w:val="24"/>
        </w:rPr>
        <w:t>dopune/obrazloženja</w:t>
      </w:r>
      <w:r w:rsidRPr="007C158E">
        <w:rPr>
          <w:rFonts w:ascii="Times New Roman" w:hAnsi="Times New Roman" w:cs="Times New Roman"/>
          <w:sz w:val="24"/>
          <w:szCs w:val="24"/>
        </w:rPr>
        <w:t>«</w:t>
      </w:r>
      <w:r w:rsidR="009776CE">
        <w:rPr>
          <w:rFonts w:ascii="Times New Roman" w:hAnsi="Times New Roman" w:cs="Times New Roman"/>
          <w:sz w:val="24"/>
          <w:szCs w:val="24"/>
        </w:rPr>
        <w:t xml:space="preserve"> zamjenjuju se riječima </w:t>
      </w:r>
      <w:r w:rsidR="009776CE" w:rsidRPr="007C158E">
        <w:rPr>
          <w:rFonts w:ascii="Times New Roman" w:hAnsi="Times New Roman" w:cs="Times New Roman"/>
          <w:sz w:val="24"/>
          <w:szCs w:val="24"/>
        </w:rPr>
        <w:t>»</w:t>
      </w:r>
      <w:r w:rsidR="009776CE">
        <w:rPr>
          <w:rFonts w:ascii="Times New Roman" w:hAnsi="Times New Roman" w:cs="Times New Roman"/>
          <w:sz w:val="24"/>
          <w:szCs w:val="24"/>
        </w:rPr>
        <w:t>dopune/obrazloženja/ispravke</w:t>
      </w:r>
      <w:r w:rsidR="009776CE" w:rsidRPr="007C158E">
        <w:rPr>
          <w:rFonts w:ascii="Times New Roman" w:hAnsi="Times New Roman" w:cs="Times New Roman"/>
          <w:sz w:val="24"/>
          <w:szCs w:val="24"/>
        </w:rPr>
        <w:t>«</w:t>
      </w:r>
      <w:r w:rsidR="009776CE">
        <w:rPr>
          <w:rFonts w:ascii="Times New Roman" w:hAnsi="Times New Roman" w:cs="Times New Roman"/>
          <w:sz w:val="24"/>
          <w:szCs w:val="24"/>
        </w:rPr>
        <w:t>.</w:t>
      </w:r>
    </w:p>
    <w:p w:rsidR="001C1B80" w:rsidRDefault="001C1B80" w:rsidP="001C1B80">
      <w:pPr>
        <w:jc w:val="both"/>
        <w:rPr>
          <w:rFonts w:ascii="Times New Roman" w:hAnsi="Times New Roman" w:cs="Times New Roman"/>
          <w:sz w:val="24"/>
          <w:szCs w:val="24"/>
        </w:rPr>
      </w:pPr>
      <w:r>
        <w:rPr>
          <w:rFonts w:ascii="Times New Roman" w:hAnsi="Times New Roman" w:cs="Times New Roman"/>
          <w:sz w:val="24"/>
          <w:szCs w:val="24"/>
        </w:rPr>
        <w:t xml:space="preserve">Iza </w:t>
      </w:r>
      <w:r w:rsidR="00526A4C">
        <w:rPr>
          <w:rFonts w:ascii="Times New Roman" w:hAnsi="Times New Roman" w:cs="Times New Roman"/>
          <w:sz w:val="24"/>
          <w:szCs w:val="24"/>
        </w:rPr>
        <w:t xml:space="preserve">dosadašnjeg </w:t>
      </w:r>
      <w:r>
        <w:rPr>
          <w:rFonts w:ascii="Times New Roman" w:hAnsi="Times New Roman" w:cs="Times New Roman"/>
          <w:sz w:val="24"/>
          <w:szCs w:val="24"/>
        </w:rPr>
        <w:t>stavka 9.</w:t>
      </w:r>
      <w:r w:rsidR="00526A4C">
        <w:rPr>
          <w:rFonts w:ascii="Times New Roman" w:hAnsi="Times New Roman" w:cs="Times New Roman"/>
          <w:sz w:val="24"/>
          <w:szCs w:val="24"/>
        </w:rPr>
        <w:t xml:space="preserve"> koji postaje stavak 10.</w:t>
      </w:r>
      <w:r>
        <w:rPr>
          <w:rFonts w:ascii="Times New Roman" w:hAnsi="Times New Roman" w:cs="Times New Roman"/>
          <w:sz w:val="24"/>
          <w:szCs w:val="24"/>
        </w:rPr>
        <w:t xml:space="preserve"> dodaju se novi stavci </w:t>
      </w:r>
      <w:r w:rsidR="00526A4C" w:rsidRPr="00526A4C">
        <w:rPr>
          <w:rFonts w:ascii="Times New Roman" w:hAnsi="Times New Roman" w:cs="Times New Roman"/>
          <w:sz w:val="24"/>
          <w:szCs w:val="24"/>
        </w:rPr>
        <w:t>11. i 12</w:t>
      </w:r>
      <w:r w:rsidRPr="00526A4C">
        <w:rPr>
          <w:rFonts w:ascii="Times New Roman" w:hAnsi="Times New Roman" w:cs="Times New Roman"/>
          <w:sz w:val="24"/>
          <w:szCs w:val="24"/>
        </w:rPr>
        <w:t>.</w:t>
      </w:r>
      <w:r>
        <w:rPr>
          <w:rFonts w:ascii="Times New Roman" w:hAnsi="Times New Roman" w:cs="Times New Roman"/>
          <w:sz w:val="24"/>
          <w:szCs w:val="24"/>
        </w:rPr>
        <w:t xml:space="preserve"> koji glase:</w:t>
      </w:r>
    </w:p>
    <w:p w:rsidR="001C1B80" w:rsidRPr="00526A4C" w:rsidRDefault="001C1B80" w:rsidP="001C1B80">
      <w:pPr>
        <w:jc w:val="both"/>
        <w:rPr>
          <w:rFonts w:ascii="Times New Roman" w:hAnsi="Times New Roman" w:cs="Times New Roman"/>
          <w:sz w:val="24"/>
          <w:szCs w:val="24"/>
        </w:rPr>
      </w:pPr>
      <w:r w:rsidRPr="00526A4C">
        <w:rPr>
          <w:rFonts w:ascii="Times New Roman" w:hAnsi="Times New Roman" w:cs="Times New Roman"/>
          <w:sz w:val="24"/>
          <w:szCs w:val="24"/>
        </w:rPr>
        <w:t>»</w:t>
      </w:r>
      <w:r w:rsidR="00526A4C">
        <w:rPr>
          <w:rFonts w:ascii="Times New Roman" w:hAnsi="Times New Roman" w:cs="Times New Roman"/>
          <w:sz w:val="24"/>
          <w:szCs w:val="24"/>
        </w:rPr>
        <w:t>(11</w:t>
      </w:r>
      <w:r w:rsidRPr="00526A4C">
        <w:rPr>
          <w:rFonts w:ascii="Times New Roman" w:hAnsi="Times New Roman" w:cs="Times New Roman"/>
          <w:sz w:val="24"/>
          <w:szCs w:val="24"/>
        </w:rPr>
        <w:t>) Agencija za plaćanja provesti će isplatu najkasnije u roku od 90 dana od dana podnošenja Zahtjeva za isplatu, u što se ne uračunava i vrijeme potrebno za dopunu/obrazloženje/ispravak.</w:t>
      </w:r>
    </w:p>
    <w:p w:rsidR="001C1B80" w:rsidRDefault="00526A4C" w:rsidP="00753060">
      <w:pPr>
        <w:jc w:val="both"/>
        <w:rPr>
          <w:rFonts w:ascii="Times New Roman" w:hAnsi="Times New Roman" w:cs="Times New Roman"/>
          <w:sz w:val="24"/>
          <w:szCs w:val="24"/>
        </w:rPr>
      </w:pPr>
      <w:r>
        <w:rPr>
          <w:rFonts w:ascii="Times New Roman" w:hAnsi="Times New Roman" w:cs="Times New Roman"/>
          <w:sz w:val="24"/>
          <w:szCs w:val="24"/>
        </w:rPr>
        <w:t>(12</w:t>
      </w:r>
      <w:r w:rsidR="001C1B80" w:rsidRPr="00526A4C">
        <w:rPr>
          <w:rFonts w:ascii="Times New Roman" w:hAnsi="Times New Roman" w:cs="Times New Roman"/>
          <w:sz w:val="24"/>
          <w:szCs w:val="24"/>
        </w:rPr>
        <w:t>) U</w:t>
      </w:r>
      <w:r w:rsidR="001C1B80" w:rsidRPr="001C1B80">
        <w:rPr>
          <w:rFonts w:ascii="Times New Roman" w:hAnsi="Times New Roman" w:cs="Times New Roman"/>
          <w:sz w:val="24"/>
          <w:szCs w:val="24"/>
        </w:rPr>
        <w:t xml:space="preserve"> rok od 90 dana iz stavka 10. ovoga članka ne uračunava se vrijeme od izjavljivanja prigovora na Odluku o isplati do donošenja odluke Povjerenstva za prigovore.</w:t>
      </w:r>
      <w:r w:rsidR="001C1B80" w:rsidRPr="007C158E">
        <w:rPr>
          <w:rFonts w:ascii="Times New Roman" w:hAnsi="Times New Roman" w:cs="Times New Roman"/>
          <w:sz w:val="24"/>
          <w:szCs w:val="24"/>
        </w:rPr>
        <w:t>«</w:t>
      </w:r>
    </w:p>
    <w:p w:rsidR="00753060" w:rsidRDefault="00753060" w:rsidP="00753060">
      <w:pPr>
        <w:jc w:val="both"/>
        <w:rPr>
          <w:rFonts w:ascii="Times New Roman" w:hAnsi="Times New Roman" w:cs="Times New Roman"/>
          <w:sz w:val="24"/>
          <w:szCs w:val="24"/>
        </w:rPr>
      </w:pPr>
      <w:r>
        <w:rPr>
          <w:rFonts w:ascii="Times New Roman" w:hAnsi="Times New Roman" w:cs="Times New Roman"/>
          <w:sz w:val="24"/>
          <w:szCs w:val="24"/>
        </w:rPr>
        <w:t>Dosadašnji stavci 1.</w:t>
      </w:r>
      <w:r w:rsidR="00526A4C">
        <w:rPr>
          <w:rFonts w:ascii="Times New Roman" w:hAnsi="Times New Roman" w:cs="Times New Roman"/>
          <w:sz w:val="24"/>
          <w:szCs w:val="24"/>
        </w:rPr>
        <w:t>, 2., 3., 4., 5., 6., 7. i 10.</w:t>
      </w:r>
      <w:r>
        <w:rPr>
          <w:rFonts w:ascii="Times New Roman" w:hAnsi="Times New Roman" w:cs="Times New Roman"/>
          <w:sz w:val="24"/>
          <w:szCs w:val="24"/>
        </w:rPr>
        <w:t xml:space="preserve"> postaju st</w:t>
      </w:r>
      <w:r w:rsidR="001C1B80">
        <w:rPr>
          <w:rFonts w:ascii="Times New Roman" w:hAnsi="Times New Roman" w:cs="Times New Roman"/>
          <w:sz w:val="24"/>
          <w:szCs w:val="24"/>
        </w:rPr>
        <w:t>a</w:t>
      </w:r>
      <w:r w:rsidR="00FE10C5">
        <w:rPr>
          <w:rFonts w:ascii="Times New Roman" w:hAnsi="Times New Roman" w:cs="Times New Roman"/>
          <w:sz w:val="24"/>
          <w:szCs w:val="24"/>
        </w:rPr>
        <w:t>vci 2., 3., 4., 5., 6., 7., 8. i 13</w:t>
      </w:r>
      <w:r w:rsidR="001C1B80">
        <w:rPr>
          <w:rFonts w:ascii="Times New Roman" w:hAnsi="Times New Roman" w:cs="Times New Roman"/>
          <w:sz w:val="24"/>
          <w:szCs w:val="24"/>
        </w:rPr>
        <w:t>.</w:t>
      </w:r>
    </w:p>
    <w:p w:rsidR="00272666" w:rsidRPr="001E4E51" w:rsidRDefault="0012267C" w:rsidP="00140E78">
      <w:pPr>
        <w:pStyle w:val="Naslov3"/>
      </w:pPr>
      <w:r>
        <w:t>Članak 1</w:t>
      </w:r>
      <w:r w:rsidR="00F84D97">
        <w:t>7</w:t>
      </w:r>
      <w:r w:rsidR="00272666" w:rsidRPr="001E4E51">
        <w:t>.</w:t>
      </w:r>
    </w:p>
    <w:p w:rsidR="00272666" w:rsidRDefault="00272666" w:rsidP="00272666">
      <w:pPr>
        <w:jc w:val="both"/>
        <w:rPr>
          <w:rFonts w:ascii="Times New Roman" w:hAnsi="Times New Roman" w:cs="Times New Roman"/>
          <w:sz w:val="24"/>
          <w:szCs w:val="24"/>
        </w:rPr>
      </w:pPr>
      <w:r>
        <w:rPr>
          <w:rFonts w:ascii="Times New Roman" w:hAnsi="Times New Roman" w:cs="Times New Roman"/>
          <w:sz w:val="24"/>
          <w:szCs w:val="24"/>
        </w:rPr>
        <w:t xml:space="preserve">Članak 60. mijenja se i glasi: </w:t>
      </w:r>
    </w:p>
    <w:p w:rsidR="00272666" w:rsidRPr="00272666" w:rsidRDefault="00272666" w:rsidP="00272666">
      <w:pPr>
        <w:jc w:val="both"/>
        <w:rPr>
          <w:rFonts w:ascii="Times New Roman" w:hAnsi="Times New Roman" w:cs="Times New Roman"/>
          <w:sz w:val="24"/>
          <w:szCs w:val="24"/>
        </w:rPr>
      </w:pPr>
      <w:r w:rsidRPr="007C158E">
        <w:rPr>
          <w:rFonts w:ascii="Times New Roman" w:hAnsi="Times New Roman" w:cs="Times New Roman"/>
          <w:sz w:val="24"/>
          <w:szCs w:val="24"/>
        </w:rPr>
        <w:t>»</w:t>
      </w:r>
      <w:r w:rsidRPr="00272666">
        <w:rPr>
          <w:rFonts w:ascii="Times New Roman" w:hAnsi="Times New Roman" w:cs="Times New Roman"/>
          <w:sz w:val="24"/>
          <w:szCs w:val="24"/>
        </w:rPr>
        <w:t>(1) Opći uvjeti prihvatljivosti troškova su:</w:t>
      </w:r>
    </w:p>
    <w:p w:rsidR="00272666" w:rsidRPr="00272666" w:rsidRDefault="00272666" w:rsidP="00272666">
      <w:pPr>
        <w:jc w:val="both"/>
        <w:rPr>
          <w:rFonts w:ascii="Times New Roman" w:hAnsi="Times New Roman" w:cs="Times New Roman"/>
          <w:sz w:val="24"/>
          <w:szCs w:val="24"/>
        </w:rPr>
      </w:pPr>
      <w:r w:rsidRPr="00272666">
        <w:rPr>
          <w:rFonts w:ascii="Times New Roman" w:hAnsi="Times New Roman" w:cs="Times New Roman"/>
          <w:sz w:val="24"/>
          <w:szCs w:val="24"/>
        </w:rPr>
        <w:t>- troškovi su prihvatljivi sukladno listi prihvatljivih troškova</w:t>
      </w:r>
    </w:p>
    <w:p w:rsidR="00272666" w:rsidRPr="00272666" w:rsidRDefault="00272666" w:rsidP="00272666">
      <w:pPr>
        <w:jc w:val="both"/>
        <w:rPr>
          <w:rFonts w:ascii="Times New Roman" w:hAnsi="Times New Roman" w:cs="Times New Roman"/>
          <w:sz w:val="24"/>
          <w:szCs w:val="24"/>
        </w:rPr>
      </w:pPr>
      <w:r w:rsidRPr="00272666">
        <w:rPr>
          <w:rFonts w:ascii="Times New Roman" w:hAnsi="Times New Roman" w:cs="Times New Roman"/>
          <w:sz w:val="24"/>
          <w:szCs w:val="24"/>
        </w:rPr>
        <w:t>- povezanost s projektom i nastanak u okviru projekta</w:t>
      </w:r>
    </w:p>
    <w:p w:rsidR="00272666" w:rsidRPr="00272666" w:rsidRDefault="00272666" w:rsidP="00272666">
      <w:pPr>
        <w:jc w:val="both"/>
        <w:rPr>
          <w:rFonts w:ascii="Times New Roman" w:hAnsi="Times New Roman" w:cs="Times New Roman"/>
          <w:sz w:val="24"/>
          <w:szCs w:val="24"/>
        </w:rPr>
      </w:pPr>
      <w:r w:rsidRPr="00272666">
        <w:rPr>
          <w:rFonts w:ascii="Times New Roman" w:hAnsi="Times New Roman" w:cs="Times New Roman"/>
          <w:sz w:val="24"/>
          <w:szCs w:val="24"/>
        </w:rPr>
        <w:t>- stvarnost nastanka kod korisnika</w:t>
      </w:r>
    </w:p>
    <w:p w:rsidR="00272666" w:rsidRPr="00272666" w:rsidRDefault="00272666" w:rsidP="00272666">
      <w:pPr>
        <w:jc w:val="both"/>
        <w:rPr>
          <w:rFonts w:ascii="Times New Roman" w:hAnsi="Times New Roman" w:cs="Times New Roman"/>
          <w:sz w:val="24"/>
          <w:szCs w:val="24"/>
        </w:rPr>
      </w:pPr>
      <w:r w:rsidRPr="00272666">
        <w:rPr>
          <w:rFonts w:ascii="Times New Roman" w:hAnsi="Times New Roman" w:cs="Times New Roman"/>
          <w:sz w:val="24"/>
          <w:szCs w:val="24"/>
        </w:rPr>
        <w:t>- izvršenje plaćanja korisnika dobavljačima roba, izvođačima radova te pružateljima usluga</w:t>
      </w:r>
    </w:p>
    <w:p w:rsidR="00272666" w:rsidRPr="00272666" w:rsidRDefault="00272666" w:rsidP="00272666">
      <w:pPr>
        <w:jc w:val="both"/>
        <w:rPr>
          <w:rFonts w:ascii="Times New Roman" w:hAnsi="Times New Roman" w:cs="Times New Roman"/>
          <w:sz w:val="24"/>
          <w:szCs w:val="24"/>
        </w:rPr>
      </w:pPr>
      <w:r w:rsidRPr="00272666">
        <w:rPr>
          <w:rFonts w:ascii="Times New Roman" w:hAnsi="Times New Roman" w:cs="Times New Roman"/>
          <w:sz w:val="24"/>
          <w:szCs w:val="24"/>
        </w:rPr>
        <w:t>- dokazivost putem računa ili dokumenata jednake dokazne vrijednosti</w:t>
      </w:r>
    </w:p>
    <w:p w:rsidR="00272666" w:rsidRPr="00272666" w:rsidRDefault="00272666" w:rsidP="00272666">
      <w:pPr>
        <w:jc w:val="both"/>
        <w:rPr>
          <w:rFonts w:ascii="Times New Roman" w:hAnsi="Times New Roman" w:cs="Times New Roman"/>
          <w:sz w:val="24"/>
          <w:szCs w:val="24"/>
        </w:rPr>
      </w:pPr>
      <w:r w:rsidRPr="00272666">
        <w:rPr>
          <w:rFonts w:ascii="Times New Roman" w:hAnsi="Times New Roman" w:cs="Times New Roman"/>
          <w:sz w:val="24"/>
          <w:szCs w:val="24"/>
        </w:rPr>
        <w:t>- usklađenost s pravilima javne nabave, ako je primjenjivo</w:t>
      </w:r>
    </w:p>
    <w:p w:rsidR="00272666" w:rsidRPr="00272666" w:rsidRDefault="00272666" w:rsidP="00272666">
      <w:pPr>
        <w:jc w:val="both"/>
        <w:rPr>
          <w:rFonts w:ascii="Times New Roman" w:hAnsi="Times New Roman" w:cs="Times New Roman"/>
          <w:sz w:val="24"/>
          <w:szCs w:val="24"/>
        </w:rPr>
      </w:pPr>
      <w:r w:rsidRPr="00272666">
        <w:rPr>
          <w:rFonts w:ascii="Times New Roman" w:hAnsi="Times New Roman" w:cs="Times New Roman"/>
          <w:sz w:val="24"/>
          <w:szCs w:val="24"/>
        </w:rPr>
        <w:t>- usklađenost s primjenjivim poreznim i socijalnim zakonodavstvom, ako je primjenjivo</w:t>
      </w:r>
    </w:p>
    <w:p w:rsidR="00272666" w:rsidRPr="00272666" w:rsidRDefault="00272666" w:rsidP="00272666">
      <w:pPr>
        <w:jc w:val="both"/>
        <w:rPr>
          <w:rFonts w:ascii="Times New Roman" w:hAnsi="Times New Roman" w:cs="Times New Roman"/>
          <w:sz w:val="24"/>
          <w:szCs w:val="24"/>
        </w:rPr>
      </w:pPr>
      <w:r w:rsidRPr="00272666">
        <w:rPr>
          <w:rFonts w:ascii="Times New Roman" w:hAnsi="Times New Roman" w:cs="Times New Roman"/>
          <w:sz w:val="24"/>
          <w:szCs w:val="24"/>
        </w:rPr>
        <w:t>- usklađenost s odredbama članka 65. stavka 11. Uredbe (EU) br. 1303/2013 koje se odnose na zabranu dvostrukog financiranja iz drugog financijskog instrumenta Europske unije</w:t>
      </w:r>
    </w:p>
    <w:p w:rsidR="00272666" w:rsidRDefault="00272666" w:rsidP="00272666">
      <w:pPr>
        <w:jc w:val="both"/>
        <w:rPr>
          <w:rFonts w:ascii="Times New Roman" w:hAnsi="Times New Roman" w:cs="Times New Roman"/>
          <w:sz w:val="24"/>
          <w:szCs w:val="24"/>
        </w:rPr>
      </w:pPr>
      <w:r w:rsidRPr="00272666">
        <w:rPr>
          <w:rFonts w:ascii="Times New Roman" w:hAnsi="Times New Roman" w:cs="Times New Roman"/>
          <w:sz w:val="24"/>
          <w:szCs w:val="24"/>
        </w:rPr>
        <w:lastRenderedPageBreak/>
        <w:t>- usklađenost s pravilima o trajnosti operacija iz članka 71. Uredbe (EU) br. 1303/2013.</w:t>
      </w:r>
    </w:p>
    <w:p w:rsidR="00FE10C5" w:rsidRPr="00272666" w:rsidRDefault="00FE10C5" w:rsidP="00FE10C5">
      <w:pPr>
        <w:jc w:val="both"/>
        <w:rPr>
          <w:rFonts w:ascii="Times New Roman" w:hAnsi="Times New Roman" w:cs="Times New Roman"/>
          <w:sz w:val="24"/>
          <w:szCs w:val="24"/>
        </w:rPr>
      </w:pPr>
      <w:r w:rsidRPr="00272666">
        <w:rPr>
          <w:rFonts w:ascii="Times New Roman" w:hAnsi="Times New Roman" w:cs="Times New Roman"/>
          <w:sz w:val="24"/>
          <w:szCs w:val="24"/>
        </w:rPr>
        <w:t>(2) Uvjeti iz stavka 1. ovoga članka primjenjuju se kumulativno.</w:t>
      </w:r>
    </w:p>
    <w:p w:rsidR="00FE10C5" w:rsidRDefault="00FE10C5" w:rsidP="00FE10C5">
      <w:pPr>
        <w:jc w:val="both"/>
        <w:rPr>
          <w:rFonts w:ascii="Times New Roman" w:hAnsi="Times New Roman" w:cs="Times New Roman"/>
          <w:sz w:val="24"/>
          <w:szCs w:val="24"/>
        </w:rPr>
      </w:pPr>
      <w:r>
        <w:rPr>
          <w:rFonts w:ascii="Times New Roman" w:hAnsi="Times New Roman" w:cs="Times New Roman"/>
          <w:sz w:val="24"/>
          <w:szCs w:val="24"/>
        </w:rPr>
        <w:t>(3</w:t>
      </w:r>
      <w:r w:rsidRPr="00272666">
        <w:rPr>
          <w:rFonts w:ascii="Times New Roman" w:hAnsi="Times New Roman" w:cs="Times New Roman"/>
          <w:sz w:val="24"/>
          <w:szCs w:val="24"/>
        </w:rPr>
        <w:t>) Nove kategorije troškova dodane revizijom Programa prihvatljive su od datuma podnošenja zahtjeva za reviziju Programa Europskoj komisiji pod uvjetima navedenima u članku 65. stavk</w:t>
      </w:r>
      <w:r>
        <w:rPr>
          <w:rFonts w:ascii="Times New Roman" w:hAnsi="Times New Roman" w:cs="Times New Roman"/>
          <w:sz w:val="24"/>
          <w:szCs w:val="24"/>
        </w:rPr>
        <w:t>u 9. Uredbe (EU) br. 1303/2013.</w:t>
      </w:r>
    </w:p>
    <w:p w:rsidR="00272666" w:rsidRPr="00272666" w:rsidRDefault="00FE10C5" w:rsidP="00272666">
      <w:pPr>
        <w:jc w:val="both"/>
        <w:rPr>
          <w:rFonts w:ascii="Times New Roman" w:hAnsi="Times New Roman" w:cs="Times New Roman"/>
          <w:sz w:val="24"/>
          <w:szCs w:val="24"/>
        </w:rPr>
      </w:pPr>
      <w:r>
        <w:rPr>
          <w:rFonts w:ascii="Times New Roman" w:hAnsi="Times New Roman" w:cs="Times New Roman"/>
          <w:sz w:val="24"/>
          <w:szCs w:val="24"/>
        </w:rPr>
        <w:t>(4) O</w:t>
      </w:r>
      <w:r w:rsidR="00272666" w:rsidRPr="00272666">
        <w:rPr>
          <w:rFonts w:ascii="Times New Roman" w:hAnsi="Times New Roman" w:cs="Times New Roman"/>
          <w:sz w:val="24"/>
          <w:szCs w:val="24"/>
        </w:rPr>
        <w:t>dabrani LAG može u roku šest (6) mjeseci od dana sklapanja Ugovora podnijeti Zahtjev za isplatu predujma koji se podnosi prije podnošenja Zahtjeva za isplatu za prvo obračunsko razdoblje</w:t>
      </w:r>
      <w:r>
        <w:rPr>
          <w:rFonts w:ascii="Times New Roman" w:hAnsi="Times New Roman" w:cs="Times New Roman"/>
          <w:sz w:val="24"/>
          <w:szCs w:val="24"/>
        </w:rPr>
        <w:t>.</w:t>
      </w:r>
    </w:p>
    <w:p w:rsidR="00272666" w:rsidRPr="00272666" w:rsidRDefault="00FE10C5" w:rsidP="00272666">
      <w:pPr>
        <w:jc w:val="both"/>
        <w:rPr>
          <w:rFonts w:ascii="Times New Roman" w:hAnsi="Times New Roman" w:cs="Times New Roman"/>
          <w:sz w:val="24"/>
          <w:szCs w:val="24"/>
        </w:rPr>
      </w:pPr>
      <w:r>
        <w:rPr>
          <w:rFonts w:ascii="Times New Roman" w:hAnsi="Times New Roman" w:cs="Times New Roman"/>
          <w:sz w:val="24"/>
          <w:szCs w:val="24"/>
        </w:rPr>
        <w:t>(5) I</w:t>
      </w:r>
      <w:r w:rsidR="00272666" w:rsidRPr="00272666">
        <w:rPr>
          <w:rFonts w:ascii="Times New Roman" w:hAnsi="Times New Roman" w:cs="Times New Roman"/>
          <w:sz w:val="24"/>
          <w:szCs w:val="24"/>
        </w:rPr>
        <w:t xml:space="preserve">znos predujma ne može iznositi više od 50% dodijeljene potpore u </w:t>
      </w:r>
      <w:proofErr w:type="spellStart"/>
      <w:r w:rsidR="00272666" w:rsidRPr="00272666">
        <w:rPr>
          <w:rFonts w:ascii="Times New Roman" w:hAnsi="Times New Roman" w:cs="Times New Roman"/>
          <w:sz w:val="24"/>
          <w:szCs w:val="24"/>
        </w:rPr>
        <w:t>Podmjeri</w:t>
      </w:r>
      <w:proofErr w:type="spellEnd"/>
      <w:r w:rsidR="00272666" w:rsidRPr="00272666">
        <w:rPr>
          <w:rFonts w:ascii="Times New Roman" w:hAnsi="Times New Roman" w:cs="Times New Roman"/>
          <w:sz w:val="24"/>
          <w:szCs w:val="24"/>
        </w:rPr>
        <w:t xml:space="preserve"> 19.4.</w:t>
      </w:r>
    </w:p>
    <w:p w:rsidR="00272666" w:rsidRPr="00272666" w:rsidRDefault="00FE10C5" w:rsidP="00272666">
      <w:pPr>
        <w:jc w:val="both"/>
        <w:rPr>
          <w:rFonts w:ascii="Times New Roman" w:hAnsi="Times New Roman" w:cs="Times New Roman"/>
          <w:sz w:val="24"/>
          <w:szCs w:val="24"/>
        </w:rPr>
      </w:pPr>
      <w:r>
        <w:rPr>
          <w:rFonts w:ascii="Times New Roman" w:hAnsi="Times New Roman" w:cs="Times New Roman"/>
          <w:sz w:val="24"/>
          <w:szCs w:val="24"/>
        </w:rPr>
        <w:t>(6) U</w:t>
      </w:r>
      <w:r w:rsidR="00272666" w:rsidRPr="00272666">
        <w:rPr>
          <w:rFonts w:ascii="Times New Roman" w:hAnsi="Times New Roman" w:cs="Times New Roman"/>
          <w:sz w:val="24"/>
          <w:szCs w:val="24"/>
        </w:rPr>
        <w:t>vjet za isplatu predujma je dostava bankovne garancije plative »na prvi poziv« i »bez prigovora« u stopostotnoj vrijednosti zatraženog iznosa predujma. Predujam se može koristiti isključivo za plaćanje nastalih tekućih troškova i animacije</w:t>
      </w:r>
    </w:p>
    <w:p w:rsidR="00272666" w:rsidRPr="00272666" w:rsidRDefault="00FE10C5" w:rsidP="00272666">
      <w:pPr>
        <w:jc w:val="both"/>
        <w:rPr>
          <w:rFonts w:ascii="Times New Roman" w:hAnsi="Times New Roman" w:cs="Times New Roman"/>
          <w:sz w:val="24"/>
          <w:szCs w:val="24"/>
        </w:rPr>
      </w:pPr>
      <w:r>
        <w:rPr>
          <w:rFonts w:ascii="Times New Roman" w:hAnsi="Times New Roman" w:cs="Times New Roman"/>
          <w:sz w:val="24"/>
          <w:szCs w:val="24"/>
        </w:rPr>
        <w:t>(7) I</w:t>
      </w:r>
      <w:r w:rsidR="00272666" w:rsidRPr="00272666">
        <w:rPr>
          <w:rFonts w:ascii="Times New Roman" w:hAnsi="Times New Roman" w:cs="Times New Roman"/>
          <w:sz w:val="24"/>
          <w:szCs w:val="24"/>
        </w:rPr>
        <w:t>znos predujma se mora opravdati u roku valjanosti garancije plaćenim računima/odgovarajućim dokumentima za prihvatljive aktivnosti</w:t>
      </w:r>
    </w:p>
    <w:p w:rsidR="00272666" w:rsidRPr="00272666" w:rsidRDefault="00FE10C5" w:rsidP="00272666">
      <w:pPr>
        <w:jc w:val="both"/>
        <w:rPr>
          <w:rFonts w:ascii="Times New Roman" w:hAnsi="Times New Roman" w:cs="Times New Roman"/>
          <w:sz w:val="24"/>
          <w:szCs w:val="24"/>
        </w:rPr>
      </w:pPr>
      <w:r>
        <w:rPr>
          <w:rFonts w:ascii="Times New Roman" w:hAnsi="Times New Roman" w:cs="Times New Roman"/>
          <w:sz w:val="24"/>
          <w:szCs w:val="24"/>
        </w:rPr>
        <w:t>(8) O</w:t>
      </w:r>
      <w:r w:rsidR="00272666" w:rsidRPr="00272666">
        <w:rPr>
          <w:rFonts w:ascii="Times New Roman" w:hAnsi="Times New Roman" w:cs="Times New Roman"/>
          <w:sz w:val="24"/>
          <w:szCs w:val="24"/>
        </w:rPr>
        <w:t>dabrani LAG je dužan putem AGRONET-a podnijeti Zahtjev za isplatu za svako obračunsko razdoblje, ako traži povrat sredstava za troškove nastale u predmetnom obračunskom razdoblju</w:t>
      </w:r>
    </w:p>
    <w:p w:rsidR="00272666" w:rsidRPr="00272666" w:rsidRDefault="00FE10C5" w:rsidP="00272666">
      <w:pPr>
        <w:jc w:val="both"/>
        <w:rPr>
          <w:rFonts w:ascii="Times New Roman" w:hAnsi="Times New Roman" w:cs="Times New Roman"/>
          <w:sz w:val="24"/>
          <w:szCs w:val="24"/>
        </w:rPr>
      </w:pPr>
      <w:r>
        <w:rPr>
          <w:rFonts w:ascii="Times New Roman" w:hAnsi="Times New Roman" w:cs="Times New Roman"/>
          <w:sz w:val="24"/>
          <w:szCs w:val="24"/>
        </w:rPr>
        <w:t>(9) O</w:t>
      </w:r>
      <w:r w:rsidR="00272666" w:rsidRPr="00272666">
        <w:rPr>
          <w:rFonts w:ascii="Times New Roman" w:hAnsi="Times New Roman" w:cs="Times New Roman"/>
          <w:sz w:val="24"/>
          <w:szCs w:val="24"/>
        </w:rPr>
        <w:t>bračunsko razdoblje je tromjesečje koje počinje teći od početka mjeseca koje slijedi nakon datuma sklapanja Ugovora s Agencijom za plaćanja i završava protekom tri (3) mjeseca</w:t>
      </w:r>
    </w:p>
    <w:p w:rsidR="00272666" w:rsidRPr="00272666" w:rsidRDefault="00FE10C5" w:rsidP="00272666">
      <w:pPr>
        <w:jc w:val="both"/>
        <w:rPr>
          <w:rFonts w:ascii="Times New Roman" w:hAnsi="Times New Roman" w:cs="Times New Roman"/>
          <w:sz w:val="24"/>
          <w:szCs w:val="24"/>
        </w:rPr>
      </w:pPr>
      <w:r>
        <w:rPr>
          <w:rFonts w:ascii="Times New Roman" w:hAnsi="Times New Roman" w:cs="Times New Roman"/>
          <w:sz w:val="24"/>
          <w:szCs w:val="24"/>
        </w:rPr>
        <w:t>(10) S</w:t>
      </w:r>
      <w:r w:rsidR="00272666" w:rsidRPr="00272666">
        <w:rPr>
          <w:rFonts w:ascii="Times New Roman" w:hAnsi="Times New Roman" w:cs="Times New Roman"/>
          <w:sz w:val="24"/>
          <w:szCs w:val="24"/>
        </w:rPr>
        <w:t>vi troškovi koji se smatraju prihvatljivim i za koje odabrani LAG traži povrat sredstava moraju nastati u obračunskom razdoblju koje je predmet Zahtjeva za isplatu, osim troškova nastalih od datuma sklapanja Ugovora s Agencijom za plaćanja do mjeseca s kojim počinje teći prvo obračunsko razdoblje</w:t>
      </w:r>
    </w:p>
    <w:p w:rsidR="00272666" w:rsidRPr="00272666" w:rsidRDefault="00FE10C5" w:rsidP="00272666">
      <w:pPr>
        <w:jc w:val="both"/>
        <w:rPr>
          <w:rFonts w:ascii="Times New Roman" w:hAnsi="Times New Roman" w:cs="Times New Roman"/>
          <w:sz w:val="24"/>
          <w:szCs w:val="24"/>
        </w:rPr>
      </w:pPr>
      <w:r>
        <w:rPr>
          <w:rFonts w:ascii="Times New Roman" w:hAnsi="Times New Roman" w:cs="Times New Roman"/>
          <w:sz w:val="24"/>
          <w:szCs w:val="24"/>
        </w:rPr>
        <w:t>(11) O</w:t>
      </w:r>
      <w:r w:rsidR="00272666" w:rsidRPr="00272666">
        <w:rPr>
          <w:rFonts w:ascii="Times New Roman" w:hAnsi="Times New Roman" w:cs="Times New Roman"/>
          <w:sz w:val="24"/>
          <w:szCs w:val="24"/>
        </w:rPr>
        <w:t>dabrani LAG je obvezan podnijeti Zahtjev za isplatu u mjesecu nakon završetka tromjesečja na koji se odnosi predmetni Zahtjev za isplatu i</w:t>
      </w:r>
    </w:p>
    <w:p w:rsidR="00272666" w:rsidRPr="00272666" w:rsidRDefault="00FE10C5" w:rsidP="00272666">
      <w:pPr>
        <w:jc w:val="both"/>
        <w:rPr>
          <w:rFonts w:ascii="Times New Roman" w:hAnsi="Times New Roman" w:cs="Times New Roman"/>
          <w:sz w:val="24"/>
          <w:szCs w:val="24"/>
        </w:rPr>
      </w:pPr>
      <w:r>
        <w:rPr>
          <w:rFonts w:ascii="Times New Roman" w:hAnsi="Times New Roman" w:cs="Times New Roman"/>
          <w:sz w:val="24"/>
          <w:szCs w:val="24"/>
        </w:rPr>
        <w:t>(12) O</w:t>
      </w:r>
      <w:r w:rsidR="00272666" w:rsidRPr="00272666">
        <w:rPr>
          <w:rFonts w:ascii="Times New Roman" w:hAnsi="Times New Roman" w:cs="Times New Roman"/>
          <w:sz w:val="24"/>
          <w:szCs w:val="24"/>
        </w:rPr>
        <w:t>dabranom LAG-u nije dozvoljeno tražiti povrat sredstava za troškove gdje postoji sukob interesa između odabranog dobavljača i člana UO LAG-a, zaposlenika te odgovornih osoba u LAG-u.</w:t>
      </w:r>
    </w:p>
    <w:p w:rsidR="00272666" w:rsidRPr="00272666" w:rsidRDefault="00FE10C5" w:rsidP="00272666">
      <w:pPr>
        <w:jc w:val="both"/>
        <w:rPr>
          <w:rFonts w:ascii="Times New Roman" w:hAnsi="Times New Roman" w:cs="Times New Roman"/>
          <w:sz w:val="24"/>
          <w:szCs w:val="24"/>
        </w:rPr>
      </w:pPr>
      <w:r w:rsidRPr="00272666">
        <w:rPr>
          <w:rFonts w:ascii="Times New Roman" w:hAnsi="Times New Roman" w:cs="Times New Roman"/>
          <w:sz w:val="24"/>
          <w:szCs w:val="24"/>
        </w:rPr>
        <w:t xml:space="preserve"> </w:t>
      </w:r>
      <w:r>
        <w:rPr>
          <w:rFonts w:ascii="Times New Roman" w:hAnsi="Times New Roman" w:cs="Times New Roman"/>
          <w:sz w:val="24"/>
          <w:szCs w:val="24"/>
        </w:rPr>
        <w:t>(13</w:t>
      </w:r>
      <w:r w:rsidR="00272666" w:rsidRPr="00272666">
        <w:rPr>
          <w:rFonts w:ascii="Times New Roman" w:hAnsi="Times New Roman" w:cs="Times New Roman"/>
          <w:sz w:val="24"/>
          <w:szCs w:val="24"/>
        </w:rPr>
        <w:t>) Neizravni troškovi se izračunavaju temeljem fiksne stope do visine od 15 % prihvatljivih izravnih troškova osoblja sukladno članku 68. stavku 1. točka b) Uredbe (EU) br. 1303/2013.</w:t>
      </w:r>
    </w:p>
    <w:p w:rsidR="00272666" w:rsidRPr="001E4E51" w:rsidRDefault="00272666" w:rsidP="00140E78">
      <w:pPr>
        <w:pStyle w:val="Naslov3"/>
      </w:pPr>
      <w:r>
        <w:t>Članak 1</w:t>
      </w:r>
      <w:r w:rsidR="00F84D97">
        <w:t>8</w:t>
      </w:r>
      <w:r w:rsidR="003F161D">
        <w:t>.</w:t>
      </w:r>
    </w:p>
    <w:p w:rsidR="00FE10C5" w:rsidRDefault="00FE10C5" w:rsidP="00FE10C5">
      <w:pPr>
        <w:jc w:val="both"/>
        <w:rPr>
          <w:rFonts w:ascii="Times New Roman" w:hAnsi="Times New Roman" w:cs="Times New Roman"/>
          <w:sz w:val="24"/>
          <w:szCs w:val="24"/>
        </w:rPr>
      </w:pPr>
      <w:r>
        <w:rPr>
          <w:rFonts w:ascii="Times New Roman" w:hAnsi="Times New Roman" w:cs="Times New Roman"/>
          <w:sz w:val="24"/>
          <w:szCs w:val="24"/>
        </w:rPr>
        <w:t>U članku 61. stavak 1. mijenja se i glasi:</w:t>
      </w:r>
    </w:p>
    <w:p w:rsidR="00FE10C5" w:rsidRDefault="00FE10C5" w:rsidP="00272666">
      <w:pPr>
        <w:jc w:val="both"/>
        <w:rPr>
          <w:rFonts w:ascii="Times New Roman" w:hAnsi="Times New Roman" w:cs="Times New Roman"/>
          <w:sz w:val="24"/>
          <w:szCs w:val="24"/>
        </w:rPr>
      </w:pPr>
      <w:r w:rsidRPr="00526A4C">
        <w:rPr>
          <w:rFonts w:ascii="Times New Roman" w:hAnsi="Times New Roman" w:cs="Times New Roman"/>
          <w:sz w:val="24"/>
          <w:szCs w:val="24"/>
        </w:rPr>
        <w:t>»(5) Prihvatljivi tro</w:t>
      </w:r>
      <w:r>
        <w:rPr>
          <w:rFonts w:ascii="Times New Roman" w:hAnsi="Times New Roman" w:cs="Times New Roman"/>
          <w:sz w:val="24"/>
          <w:szCs w:val="24"/>
        </w:rPr>
        <w:t>škovi unutar tipa operacije 19.4</w:t>
      </w:r>
      <w:r w:rsidRPr="00526A4C">
        <w:rPr>
          <w:rFonts w:ascii="Times New Roman" w:hAnsi="Times New Roman" w:cs="Times New Roman"/>
          <w:sz w:val="24"/>
          <w:szCs w:val="24"/>
        </w:rPr>
        <w:t xml:space="preserve">.1. propisuju se listom prihvatljivih troškova </w:t>
      </w:r>
      <w:r>
        <w:rPr>
          <w:rFonts w:ascii="Times New Roman" w:hAnsi="Times New Roman" w:cs="Times New Roman"/>
          <w:sz w:val="24"/>
          <w:szCs w:val="24"/>
        </w:rPr>
        <w:t>koja je sastavni dio natječaja iz članka 62</w:t>
      </w:r>
      <w:r w:rsidRPr="00526A4C">
        <w:rPr>
          <w:rFonts w:ascii="Times New Roman" w:hAnsi="Times New Roman" w:cs="Times New Roman"/>
          <w:sz w:val="24"/>
          <w:szCs w:val="24"/>
        </w:rPr>
        <w:t>. ovoga Pravilnika.</w:t>
      </w:r>
      <w:r w:rsidRPr="007C158E">
        <w:rPr>
          <w:rFonts w:ascii="Times New Roman" w:hAnsi="Times New Roman" w:cs="Times New Roman"/>
          <w:sz w:val="24"/>
          <w:szCs w:val="24"/>
        </w:rPr>
        <w:t>«</w:t>
      </w:r>
    </w:p>
    <w:p w:rsidR="00272666" w:rsidRDefault="00FE10C5" w:rsidP="00272666">
      <w:pPr>
        <w:jc w:val="both"/>
        <w:rPr>
          <w:rFonts w:ascii="Times New Roman" w:hAnsi="Times New Roman" w:cs="Times New Roman"/>
          <w:sz w:val="24"/>
          <w:szCs w:val="24"/>
        </w:rPr>
      </w:pPr>
      <w:r>
        <w:rPr>
          <w:rFonts w:ascii="Times New Roman" w:hAnsi="Times New Roman" w:cs="Times New Roman"/>
          <w:sz w:val="24"/>
          <w:szCs w:val="24"/>
        </w:rPr>
        <w:lastRenderedPageBreak/>
        <w:t>S</w:t>
      </w:r>
      <w:r w:rsidR="00272666">
        <w:rPr>
          <w:rFonts w:ascii="Times New Roman" w:hAnsi="Times New Roman" w:cs="Times New Roman"/>
          <w:sz w:val="24"/>
          <w:szCs w:val="24"/>
        </w:rPr>
        <w:t>ta</w:t>
      </w:r>
      <w:r w:rsidR="00D66827">
        <w:rPr>
          <w:rFonts w:ascii="Times New Roman" w:hAnsi="Times New Roman" w:cs="Times New Roman"/>
          <w:sz w:val="24"/>
          <w:szCs w:val="24"/>
        </w:rPr>
        <w:t>vak</w:t>
      </w:r>
      <w:r w:rsidR="00272666">
        <w:rPr>
          <w:rFonts w:ascii="Times New Roman" w:hAnsi="Times New Roman" w:cs="Times New Roman"/>
          <w:sz w:val="24"/>
          <w:szCs w:val="24"/>
        </w:rPr>
        <w:t xml:space="preserve"> 2. podstavak 2. mijenja se i glasi:</w:t>
      </w:r>
    </w:p>
    <w:p w:rsidR="00272666" w:rsidRDefault="00272666" w:rsidP="00272666">
      <w:pPr>
        <w:jc w:val="both"/>
        <w:rPr>
          <w:rFonts w:ascii="Times New Roman" w:hAnsi="Times New Roman" w:cs="Times New Roman"/>
          <w:sz w:val="24"/>
          <w:szCs w:val="24"/>
        </w:rPr>
      </w:pPr>
      <w:r>
        <w:rPr>
          <w:rFonts w:ascii="Times New Roman" w:hAnsi="Times New Roman" w:cs="Times New Roman"/>
          <w:sz w:val="24"/>
          <w:szCs w:val="24"/>
        </w:rPr>
        <w:t xml:space="preserve"> </w:t>
      </w:r>
      <w:r w:rsidRPr="007C158E">
        <w:rPr>
          <w:rFonts w:ascii="Times New Roman" w:hAnsi="Times New Roman" w:cs="Times New Roman"/>
          <w:sz w:val="24"/>
          <w:szCs w:val="24"/>
        </w:rPr>
        <w:t>»</w:t>
      </w:r>
      <w:r w:rsidRPr="0039769B">
        <w:rPr>
          <w:rFonts w:ascii="Times New Roman" w:hAnsi="Times New Roman" w:cs="Times New Roman"/>
          <w:sz w:val="24"/>
          <w:szCs w:val="24"/>
        </w:rPr>
        <w:t xml:space="preserve">– drugi porezi, kamate, tečajne razlike, pristojbe i doprinosi, osim </w:t>
      </w:r>
      <w:r w:rsidR="00D66827" w:rsidRPr="00D66827">
        <w:rPr>
          <w:rFonts w:ascii="Times New Roman" w:hAnsi="Times New Roman" w:cs="Times New Roman"/>
          <w:sz w:val="24"/>
          <w:szCs w:val="24"/>
        </w:rPr>
        <w:t>onih propisanih listom prihvatljivih troškova iz stavka 1. ovog</w:t>
      </w:r>
      <w:r w:rsidR="00702BD2">
        <w:rPr>
          <w:rFonts w:ascii="Times New Roman" w:hAnsi="Times New Roman" w:cs="Times New Roman"/>
          <w:sz w:val="24"/>
          <w:szCs w:val="24"/>
        </w:rPr>
        <w:t>a</w:t>
      </w:r>
      <w:r w:rsidR="00D66827" w:rsidRPr="00D66827">
        <w:rPr>
          <w:rFonts w:ascii="Times New Roman" w:hAnsi="Times New Roman" w:cs="Times New Roman"/>
          <w:sz w:val="24"/>
          <w:szCs w:val="24"/>
        </w:rPr>
        <w:t xml:space="preserve"> članka</w:t>
      </w:r>
      <w:r w:rsidR="00D66827" w:rsidRPr="00272666">
        <w:rPr>
          <w:rFonts w:ascii="Times New Roman" w:hAnsi="Times New Roman" w:cs="Times New Roman"/>
          <w:sz w:val="24"/>
          <w:szCs w:val="24"/>
        </w:rPr>
        <w:t>«</w:t>
      </w:r>
    </w:p>
    <w:p w:rsidR="00D66827" w:rsidRDefault="00D66827" w:rsidP="00272666">
      <w:pPr>
        <w:jc w:val="both"/>
        <w:rPr>
          <w:rFonts w:ascii="Times New Roman" w:hAnsi="Times New Roman" w:cs="Times New Roman"/>
          <w:sz w:val="24"/>
          <w:szCs w:val="24"/>
        </w:rPr>
      </w:pPr>
      <w:r>
        <w:rPr>
          <w:rFonts w:ascii="Times New Roman" w:hAnsi="Times New Roman" w:cs="Times New Roman"/>
          <w:sz w:val="24"/>
          <w:szCs w:val="24"/>
        </w:rPr>
        <w:t>Podstavak 3. se briše.</w:t>
      </w:r>
    </w:p>
    <w:p w:rsidR="00D66827" w:rsidRPr="001E4E51" w:rsidRDefault="0012267C" w:rsidP="00140E78">
      <w:pPr>
        <w:pStyle w:val="Naslov3"/>
      </w:pPr>
      <w:r>
        <w:t xml:space="preserve">Članak </w:t>
      </w:r>
      <w:r w:rsidR="00F84D97">
        <w:t>19</w:t>
      </w:r>
      <w:r w:rsidR="00D66827" w:rsidRPr="001E4E51">
        <w:t>.</w:t>
      </w:r>
    </w:p>
    <w:p w:rsidR="00D66827" w:rsidRDefault="00D66827" w:rsidP="00D66827">
      <w:pPr>
        <w:jc w:val="both"/>
        <w:rPr>
          <w:rFonts w:ascii="Times New Roman" w:hAnsi="Times New Roman" w:cs="Times New Roman"/>
          <w:sz w:val="24"/>
          <w:szCs w:val="24"/>
        </w:rPr>
      </w:pPr>
      <w:r>
        <w:rPr>
          <w:rFonts w:ascii="Times New Roman" w:hAnsi="Times New Roman" w:cs="Times New Roman"/>
          <w:sz w:val="24"/>
          <w:szCs w:val="24"/>
        </w:rPr>
        <w:t xml:space="preserve">U članku 63. stavak 3. riječi: »dopune, ispravke i </w:t>
      </w:r>
      <w:r w:rsidRPr="00D66827">
        <w:rPr>
          <w:rFonts w:ascii="Times New Roman" w:hAnsi="Times New Roman" w:cs="Times New Roman"/>
          <w:sz w:val="24"/>
          <w:szCs w:val="24"/>
        </w:rPr>
        <w:t>obrazloženja« zamjenjuju se riječima »dopune/obrazloženja/ispravke«.</w:t>
      </w:r>
    </w:p>
    <w:p w:rsidR="00D66827" w:rsidRDefault="00D66827" w:rsidP="00D66827">
      <w:pPr>
        <w:jc w:val="both"/>
        <w:rPr>
          <w:rFonts w:ascii="Times New Roman" w:hAnsi="Times New Roman" w:cs="Times New Roman"/>
          <w:sz w:val="24"/>
          <w:szCs w:val="24"/>
        </w:rPr>
      </w:pPr>
      <w:r>
        <w:rPr>
          <w:rFonts w:ascii="Times New Roman" w:hAnsi="Times New Roman" w:cs="Times New Roman"/>
          <w:sz w:val="24"/>
          <w:szCs w:val="24"/>
        </w:rPr>
        <w:t>Iza stavka 7. dodaju se novi stavci 8. i 9. koji glase:</w:t>
      </w:r>
    </w:p>
    <w:p w:rsidR="00D66827" w:rsidRPr="00D66827" w:rsidRDefault="00D66827" w:rsidP="00D66827">
      <w:pPr>
        <w:jc w:val="both"/>
        <w:rPr>
          <w:rFonts w:ascii="Times New Roman" w:hAnsi="Times New Roman" w:cs="Times New Roman"/>
          <w:sz w:val="24"/>
          <w:szCs w:val="24"/>
        </w:rPr>
      </w:pPr>
      <w:r w:rsidRPr="00D66827">
        <w:rPr>
          <w:rFonts w:ascii="Times New Roman" w:hAnsi="Times New Roman" w:cs="Times New Roman"/>
          <w:sz w:val="24"/>
          <w:szCs w:val="24"/>
        </w:rPr>
        <w:t>»(8) Agencija za plaćanja provesti će isplatu najkasnije u roku od 90 dana od dana podnošenja Zahtjeva za isplatu, u što se ne uračunava i vrijeme potrebno za dopunu/obrazloženje/ispravak.</w:t>
      </w:r>
    </w:p>
    <w:p w:rsidR="00D66827" w:rsidRDefault="00D66827" w:rsidP="00D66827">
      <w:pPr>
        <w:jc w:val="both"/>
        <w:rPr>
          <w:rFonts w:ascii="Times New Roman" w:hAnsi="Times New Roman" w:cs="Times New Roman"/>
          <w:sz w:val="24"/>
          <w:szCs w:val="24"/>
        </w:rPr>
      </w:pPr>
      <w:r w:rsidRPr="00D66827">
        <w:rPr>
          <w:rFonts w:ascii="Times New Roman" w:hAnsi="Times New Roman" w:cs="Times New Roman"/>
          <w:sz w:val="24"/>
          <w:szCs w:val="24"/>
        </w:rPr>
        <w:t>(9) U rok od 90 dana iz stavka 8. ovoga članka ne uračunava se vrijeme od izjavljivanja prigovora na Odluku o isplati do donošenja odluke Povjerenstva za prigovore.«</w:t>
      </w:r>
    </w:p>
    <w:p w:rsidR="00D66827" w:rsidRDefault="00D66827" w:rsidP="00D66827">
      <w:pPr>
        <w:jc w:val="both"/>
        <w:rPr>
          <w:rFonts w:ascii="Times New Roman" w:hAnsi="Times New Roman" w:cs="Times New Roman"/>
          <w:sz w:val="24"/>
          <w:szCs w:val="24"/>
        </w:rPr>
      </w:pPr>
      <w:r>
        <w:rPr>
          <w:rFonts w:ascii="Times New Roman" w:hAnsi="Times New Roman" w:cs="Times New Roman"/>
          <w:sz w:val="24"/>
          <w:szCs w:val="24"/>
        </w:rPr>
        <w:t>Dosadašnji stavak 8. postaje stavak 10.</w:t>
      </w:r>
    </w:p>
    <w:p w:rsidR="00D66827" w:rsidRPr="001E4E51" w:rsidRDefault="0012267C" w:rsidP="00140E78">
      <w:pPr>
        <w:pStyle w:val="Naslov3"/>
      </w:pPr>
      <w:r>
        <w:t>Članak 2</w:t>
      </w:r>
      <w:r w:rsidR="00F84D97">
        <w:t>0</w:t>
      </w:r>
      <w:r w:rsidR="00D66827" w:rsidRPr="001E4E51">
        <w:t>.</w:t>
      </w:r>
    </w:p>
    <w:p w:rsidR="00D66827" w:rsidRDefault="00D66827" w:rsidP="00D66827">
      <w:pPr>
        <w:jc w:val="both"/>
        <w:rPr>
          <w:rFonts w:ascii="Times New Roman" w:hAnsi="Times New Roman" w:cs="Times New Roman"/>
          <w:sz w:val="24"/>
          <w:szCs w:val="24"/>
        </w:rPr>
      </w:pPr>
      <w:r>
        <w:rPr>
          <w:rFonts w:ascii="Times New Roman" w:hAnsi="Times New Roman" w:cs="Times New Roman"/>
          <w:sz w:val="24"/>
          <w:szCs w:val="24"/>
        </w:rPr>
        <w:t xml:space="preserve">U članku 64. brišu se stavci 2. i 3. </w:t>
      </w:r>
    </w:p>
    <w:p w:rsidR="002D7AC8" w:rsidRDefault="002D7AC8" w:rsidP="002D7AC8">
      <w:pPr>
        <w:jc w:val="both"/>
        <w:rPr>
          <w:rFonts w:ascii="Times New Roman" w:hAnsi="Times New Roman" w:cs="Times New Roman"/>
          <w:sz w:val="24"/>
          <w:szCs w:val="24"/>
        </w:rPr>
      </w:pPr>
      <w:r>
        <w:rPr>
          <w:rFonts w:ascii="Times New Roman" w:hAnsi="Times New Roman" w:cs="Times New Roman"/>
          <w:sz w:val="24"/>
          <w:szCs w:val="24"/>
        </w:rPr>
        <w:t>Dosadašnji stavak 4. postaje stavak 2.</w:t>
      </w:r>
    </w:p>
    <w:p w:rsidR="002D7AC8" w:rsidRPr="001E4E51" w:rsidRDefault="002D7AC8" w:rsidP="00140E78">
      <w:pPr>
        <w:pStyle w:val="Naslov3"/>
        <w:rPr>
          <w:rFonts w:cs="Times New Roman"/>
          <w:szCs w:val="24"/>
        </w:rPr>
      </w:pPr>
      <w:r w:rsidRPr="00140E78">
        <w:rPr>
          <w:rStyle w:val="Naslov3Char"/>
        </w:rPr>
        <w:t xml:space="preserve">Članak </w:t>
      </w:r>
      <w:r w:rsidR="0012267C" w:rsidRPr="00140E78">
        <w:rPr>
          <w:rStyle w:val="Naslov3Char"/>
        </w:rPr>
        <w:t>2</w:t>
      </w:r>
      <w:r w:rsidR="00F84D97" w:rsidRPr="00140E78">
        <w:rPr>
          <w:rStyle w:val="Naslov3Char"/>
        </w:rPr>
        <w:t>1</w:t>
      </w:r>
      <w:r w:rsidRPr="001E4E51">
        <w:rPr>
          <w:rFonts w:cs="Times New Roman"/>
          <w:szCs w:val="24"/>
        </w:rPr>
        <w:t>.</w:t>
      </w:r>
    </w:p>
    <w:p w:rsidR="002D7AC8" w:rsidRDefault="002D7AC8" w:rsidP="002D7AC8">
      <w:pPr>
        <w:jc w:val="both"/>
        <w:rPr>
          <w:rFonts w:ascii="Times New Roman" w:hAnsi="Times New Roman" w:cs="Times New Roman"/>
          <w:sz w:val="24"/>
          <w:szCs w:val="24"/>
        </w:rPr>
      </w:pPr>
      <w:r>
        <w:rPr>
          <w:rFonts w:ascii="Times New Roman" w:hAnsi="Times New Roman" w:cs="Times New Roman"/>
          <w:sz w:val="24"/>
          <w:szCs w:val="24"/>
        </w:rPr>
        <w:t>U članku 65. stavak 1. podstavak 2. broj: »2018.</w:t>
      </w:r>
      <w:r w:rsidRPr="00D66827">
        <w:rPr>
          <w:rFonts w:ascii="Times New Roman" w:hAnsi="Times New Roman" w:cs="Times New Roman"/>
          <w:sz w:val="24"/>
          <w:szCs w:val="24"/>
        </w:rPr>
        <w:t xml:space="preserve">« zamjenjuju se </w:t>
      </w:r>
      <w:r>
        <w:rPr>
          <w:rFonts w:ascii="Times New Roman" w:hAnsi="Times New Roman" w:cs="Times New Roman"/>
          <w:sz w:val="24"/>
          <w:szCs w:val="24"/>
        </w:rPr>
        <w:t>brojem</w:t>
      </w:r>
      <w:r w:rsidRPr="00D66827">
        <w:rPr>
          <w:rFonts w:ascii="Times New Roman" w:hAnsi="Times New Roman" w:cs="Times New Roman"/>
          <w:sz w:val="24"/>
          <w:szCs w:val="24"/>
        </w:rPr>
        <w:t xml:space="preserve"> »</w:t>
      </w:r>
      <w:r>
        <w:rPr>
          <w:rFonts w:ascii="Times New Roman" w:hAnsi="Times New Roman" w:cs="Times New Roman"/>
          <w:sz w:val="24"/>
          <w:szCs w:val="24"/>
        </w:rPr>
        <w:t>2019.</w:t>
      </w:r>
      <w:r w:rsidRPr="00D66827">
        <w:rPr>
          <w:rFonts w:ascii="Times New Roman" w:hAnsi="Times New Roman" w:cs="Times New Roman"/>
          <w:sz w:val="24"/>
          <w:szCs w:val="24"/>
        </w:rPr>
        <w:t>«.</w:t>
      </w:r>
    </w:p>
    <w:p w:rsidR="002D7AC8" w:rsidRDefault="002D7AC8" w:rsidP="002D7AC8">
      <w:pPr>
        <w:jc w:val="both"/>
        <w:rPr>
          <w:rFonts w:ascii="Times New Roman" w:hAnsi="Times New Roman" w:cs="Times New Roman"/>
          <w:sz w:val="24"/>
          <w:szCs w:val="24"/>
        </w:rPr>
      </w:pPr>
      <w:r>
        <w:rPr>
          <w:rFonts w:ascii="Times New Roman" w:hAnsi="Times New Roman" w:cs="Times New Roman"/>
          <w:sz w:val="24"/>
          <w:szCs w:val="24"/>
        </w:rPr>
        <w:t xml:space="preserve">U podstavku 5. </w:t>
      </w:r>
      <w:r w:rsidR="00C0713F">
        <w:rPr>
          <w:rFonts w:ascii="Times New Roman" w:hAnsi="Times New Roman" w:cs="Times New Roman"/>
          <w:sz w:val="24"/>
          <w:szCs w:val="24"/>
        </w:rPr>
        <w:t>i</w:t>
      </w:r>
      <w:r>
        <w:rPr>
          <w:rFonts w:ascii="Times New Roman" w:hAnsi="Times New Roman" w:cs="Times New Roman"/>
          <w:sz w:val="24"/>
          <w:szCs w:val="24"/>
        </w:rPr>
        <w:t>za riječi: »povratu</w:t>
      </w:r>
      <w:r w:rsidRPr="00D66827">
        <w:rPr>
          <w:rFonts w:ascii="Times New Roman" w:hAnsi="Times New Roman" w:cs="Times New Roman"/>
          <w:sz w:val="24"/>
          <w:szCs w:val="24"/>
        </w:rPr>
        <w:t>«</w:t>
      </w:r>
      <w:r>
        <w:rPr>
          <w:rFonts w:ascii="Times New Roman" w:hAnsi="Times New Roman" w:cs="Times New Roman"/>
          <w:sz w:val="24"/>
          <w:szCs w:val="24"/>
        </w:rPr>
        <w:t xml:space="preserve"> dodaje se riječ: »sredstava</w:t>
      </w:r>
      <w:r w:rsidRPr="00D66827">
        <w:rPr>
          <w:rFonts w:ascii="Times New Roman" w:hAnsi="Times New Roman" w:cs="Times New Roman"/>
          <w:sz w:val="24"/>
          <w:szCs w:val="24"/>
        </w:rPr>
        <w:t>«</w:t>
      </w:r>
      <w:r>
        <w:rPr>
          <w:rFonts w:ascii="Times New Roman" w:hAnsi="Times New Roman" w:cs="Times New Roman"/>
          <w:sz w:val="24"/>
          <w:szCs w:val="24"/>
        </w:rPr>
        <w:t>.</w:t>
      </w:r>
    </w:p>
    <w:p w:rsidR="00D66827" w:rsidRDefault="00D66827" w:rsidP="00272666">
      <w:pPr>
        <w:jc w:val="both"/>
        <w:rPr>
          <w:rFonts w:ascii="Times New Roman" w:hAnsi="Times New Roman" w:cs="Times New Roman"/>
          <w:sz w:val="24"/>
          <w:szCs w:val="24"/>
        </w:rPr>
      </w:pPr>
    </w:p>
    <w:p w:rsidR="002D7AC8" w:rsidRPr="001E4E51" w:rsidRDefault="00FE10C5" w:rsidP="00140E78">
      <w:pPr>
        <w:pStyle w:val="Naslov3"/>
      </w:pPr>
      <w:r>
        <w:t>Članak 2</w:t>
      </w:r>
      <w:r w:rsidR="00F84D97">
        <w:t>2</w:t>
      </w:r>
      <w:r w:rsidR="002D7AC8" w:rsidRPr="001E4E51">
        <w:t>.</w:t>
      </w:r>
    </w:p>
    <w:p w:rsidR="002D7AC8" w:rsidRDefault="002D7AC8" w:rsidP="002D7AC8">
      <w:pPr>
        <w:jc w:val="both"/>
        <w:rPr>
          <w:rFonts w:ascii="Times New Roman" w:hAnsi="Times New Roman" w:cs="Times New Roman"/>
          <w:sz w:val="24"/>
          <w:szCs w:val="24"/>
        </w:rPr>
      </w:pPr>
      <w:r>
        <w:rPr>
          <w:rFonts w:ascii="Times New Roman" w:hAnsi="Times New Roman" w:cs="Times New Roman"/>
          <w:sz w:val="24"/>
          <w:szCs w:val="24"/>
        </w:rPr>
        <w:t xml:space="preserve">Članak 67. mijenja se i glasi: </w:t>
      </w:r>
    </w:p>
    <w:p w:rsidR="002D7AC8" w:rsidRPr="002D7AC8" w:rsidRDefault="002D7AC8" w:rsidP="002D7AC8">
      <w:pPr>
        <w:jc w:val="both"/>
        <w:rPr>
          <w:rFonts w:ascii="Times New Roman" w:hAnsi="Times New Roman" w:cs="Times New Roman"/>
          <w:sz w:val="24"/>
          <w:szCs w:val="24"/>
        </w:rPr>
      </w:pPr>
      <w:r w:rsidRPr="00D66827">
        <w:rPr>
          <w:rFonts w:ascii="Times New Roman" w:hAnsi="Times New Roman" w:cs="Times New Roman"/>
          <w:sz w:val="24"/>
          <w:szCs w:val="24"/>
        </w:rPr>
        <w:t>»</w:t>
      </w:r>
      <w:r w:rsidRPr="002D7AC8">
        <w:rPr>
          <w:rFonts w:ascii="Times New Roman" w:hAnsi="Times New Roman" w:cs="Times New Roman"/>
          <w:sz w:val="24"/>
          <w:szCs w:val="24"/>
        </w:rPr>
        <w:t>(1) Na odluke koje donosi Agencija za plaćanja, LAG ili nositelj projekta (u daljnjem tekstu: korisnik) imaju pravo podnijeti prigovor Povjerenstvu.</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(2) Korisnik je obvezan preuzeti odluku Agencije za plaćanja najkasnije u roku od pet (5) dana od dana učitavanja odluke Agencije za plaćanja na AGRONET i zaprimanja obavijesti putem elektroničke pošte.</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(3) Dostava odluke Agencije za plaćanja korisniku se smatra obavljenom u trenutku kad korisnik navedenu odluku preuzme s AGRONET-a. Ako korisnik ne preuzme odluku s AGRONET-a u roku određenom u stavku 2. ovoga članka, dostava se smatra obavljenom istekom tog roka.</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lastRenderedPageBreak/>
        <w:t>(4) Prigovor iz stavka 1. ovoga članka podnosi se u roku od 8 dana od dana dostave odluke Agencije za plaćanja.</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(5) Korisnik se u tijeku roka za izjavljivanje prigovora može odreći prava na prigovor. Odricanje od prava na prigovor ne može se opozvati.</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(6) Korisnik može podnijeti prigovor zbog:</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 xml:space="preserve">– povrede </w:t>
      </w:r>
      <w:proofErr w:type="spellStart"/>
      <w:r w:rsidRPr="002D7AC8">
        <w:rPr>
          <w:rFonts w:ascii="Times New Roman" w:hAnsi="Times New Roman" w:cs="Times New Roman"/>
          <w:sz w:val="24"/>
          <w:szCs w:val="24"/>
        </w:rPr>
        <w:t>postupovnih</w:t>
      </w:r>
      <w:proofErr w:type="spellEnd"/>
      <w:r w:rsidRPr="002D7AC8">
        <w:rPr>
          <w:rFonts w:ascii="Times New Roman" w:hAnsi="Times New Roman" w:cs="Times New Roman"/>
          <w:sz w:val="24"/>
          <w:szCs w:val="24"/>
        </w:rPr>
        <w:t xml:space="preserve"> odredbi ovoga Pravilnika i natječaja</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 pogrešno i nepotpuno utvrđenog činjeničnog stanja i/ili</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 pogrešne primjene pravnog propisa na kojem se temelji odluka.</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(7) Korisnik podnosi prigovor Povjerenstvu putem AGRONET-a.</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(8) Agencija za plaćanja je obvezna u roku od pet (5) dana od dana zaprimanja prigovora Povjerenstvu obrazloženje na</w:t>
      </w:r>
      <w:r w:rsidR="00047547">
        <w:rPr>
          <w:rFonts w:ascii="Times New Roman" w:hAnsi="Times New Roman" w:cs="Times New Roman"/>
          <w:sz w:val="24"/>
          <w:szCs w:val="24"/>
        </w:rPr>
        <w:t xml:space="preserve"> sve navode korisnika zajedno s</w:t>
      </w:r>
      <w:r w:rsidRPr="002D7AC8">
        <w:rPr>
          <w:rFonts w:ascii="Times New Roman" w:hAnsi="Times New Roman" w:cs="Times New Roman"/>
          <w:sz w:val="24"/>
          <w:szCs w:val="24"/>
        </w:rPr>
        <w:t xml:space="preserve"> popratnom dokumentacijom.</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(9) Sjednici Povjerenstva moraju prisustvovati svi članovi Povjerenstva. Povjerenstvo odluke donosi većinom glasova svih članova, u roku od 30 dana od dana dostave prigovora.</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(10) Tijekom odlučivanja o prigovoru u postupku utvrđivanja činjeničnog stanja Povjerenstvo može od Agencije za plaćanja zatražiti pisano očitovanje, a koje smatra neophodnim kako bi moglo donijeti pravilnu i zakonitu odluku.</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(11) Tijekom postupka rješavanja po prigovorima ne mogu se uvoditi nove činjenice i dokazi. Ako se tijekom postupka rješavanja po prigovorima Povjerenstvu učine dostupnim činjenice koje bitno mijenjaju sadržaj već donesenih odluka, Povjerenstvo će predložiti izmjene prethodno donesenih odluka zbog ujednačenog postupanja te naložiti Agenciji za plaćanja primjenu načela za postupanje samo u situaciji kada takva izmjena ide na korist korisnika.</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(12) Nakon provedenog postupka, Povjerenstvo može:</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 odbaciti prigovor</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 odbiti prigovor ili</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 usvojiti prigovor i vratiti predmet Agenciji za plaćanja na ponovni postupak.</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(13) Povjerenstvo o istoj stvari može odlučivati samo jednom.</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(14) Odluke Povjerenstva su izvršne te na njih nije moguće uložiti prigovor.</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(15) Korisnik je dužan preuzeti odluku Povjerenstva najkasnije u roku od 5 dana od dana učitavanja odluke na AGRONET i zaprimanja obavijesti putem elektroničke pošte.</w:t>
      </w:r>
    </w:p>
    <w:p w:rsidR="007A50A7" w:rsidRPr="00471230"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 xml:space="preserve">(16) Dostava odluke Povjerenstva korisniku se smatra obavljenom u trenutku kad korisnik odluku Povjerenstva preuzme s AGRONET-a. Ako korisnik ne preuzme odluku Povjerenstva </w:t>
      </w:r>
      <w:r w:rsidRPr="002D7AC8">
        <w:rPr>
          <w:rFonts w:ascii="Times New Roman" w:hAnsi="Times New Roman" w:cs="Times New Roman"/>
          <w:sz w:val="24"/>
          <w:szCs w:val="24"/>
        </w:rPr>
        <w:lastRenderedPageBreak/>
        <w:t>s AGRONET-a u roku određenom u stavku 15. ovoga članka, dostava se smatra obavljenom istekom tog roka.</w:t>
      </w:r>
      <w:r w:rsidRPr="00D66827">
        <w:rPr>
          <w:rFonts w:ascii="Times New Roman" w:hAnsi="Times New Roman" w:cs="Times New Roman"/>
          <w:sz w:val="24"/>
          <w:szCs w:val="24"/>
        </w:rPr>
        <w:t>«</w:t>
      </w:r>
    </w:p>
    <w:p w:rsidR="002D7AC8" w:rsidRPr="001E4E51" w:rsidRDefault="003F161D" w:rsidP="00140E78">
      <w:pPr>
        <w:pStyle w:val="Naslov3"/>
      </w:pPr>
      <w:r>
        <w:t>Članak 2</w:t>
      </w:r>
      <w:r w:rsidR="00F84D97">
        <w:t>3</w:t>
      </w:r>
      <w:r w:rsidR="002D7AC8" w:rsidRPr="001E4E51">
        <w:t>.</w:t>
      </w:r>
    </w:p>
    <w:p w:rsidR="002D7AC8" w:rsidRPr="002D7AC8" w:rsidRDefault="002D7AC8" w:rsidP="002D7AC8">
      <w:pPr>
        <w:jc w:val="both"/>
        <w:rPr>
          <w:rFonts w:ascii="Times New Roman" w:hAnsi="Times New Roman" w:cs="Times New Roman"/>
          <w:sz w:val="24"/>
          <w:szCs w:val="24"/>
        </w:rPr>
      </w:pPr>
      <w:r w:rsidRPr="002D7AC8">
        <w:rPr>
          <w:rFonts w:ascii="Times New Roman" w:hAnsi="Times New Roman" w:cs="Times New Roman"/>
          <w:sz w:val="24"/>
          <w:szCs w:val="24"/>
        </w:rPr>
        <w:t>Ovaj Pravilnik stupa na snagu osmoga dana od dana objave u »Narodnim novinama«.</w:t>
      </w:r>
    </w:p>
    <w:p w:rsidR="002D7AC8" w:rsidRPr="002D7AC8" w:rsidRDefault="002D7AC8" w:rsidP="002D7AC8">
      <w:pPr>
        <w:jc w:val="both"/>
        <w:rPr>
          <w:rFonts w:ascii="Times New Roman" w:hAnsi="Times New Roman" w:cs="Times New Roman"/>
          <w:sz w:val="24"/>
          <w:szCs w:val="24"/>
        </w:rPr>
      </w:pPr>
    </w:p>
    <w:p w:rsidR="00D4647B" w:rsidRPr="00471230" w:rsidRDefault="00D4647B" w:rsidP="00E52775">
      <w:pPr>
        <w:jc w:val="right"/>
        <w:rPr>
          <w:rFonts w:ascii="Times New Roman" w:hAnsi="Times New Roman" w:cs="Times New Roman"/>
          <w:sz w:val="24"/>
          <w:szCs w:val="24"/>
        </w:rPr>
      </w:pPr>
    </w:p>
    <w:sectPr w:rsidR="00D4647B" w:rsidRPr="004712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70C7F"/>
    <w:multiLevelType w:val="hybridMultilevel"/>
    <w:tmpl w:val="9280C43C"/>
    <w:lvl w:ilvl="0" w:tplc="01C2C89C">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8E"/>
    <w:rsid w:val="00047547"/>
    <w:rsid w:val="00094ED0"/>
    <w:rsid w:val="0012267C"/>
    <w:rsid w:val="00140E78"/>
    <w:rsid w:val="00145649"/>
    <w:rsid w:val="001B6E2B"/>
    <w:rsid w:val="001C1B80"/>
    <w:rsid w:val="001C37E6"/>
    <w:rsid w:val="001E4E51"/>
    <w:rsid w:val="00234911"/>
    <w:rsid w:val="00272666"/>
    <w:rsid w:val="002D7AC8"/>
    <w:rsid w:val="0039769B"/>
    <w:rsid w:val="003F161D"/>
    <w:rsid w:val="00471230"/>
    <w:rsid w:val="00526A4C"/>
    <w:rsid w:val="00570E41"/>
    <w:rsid w:val="00702BD2"/>
    <w:rsid w:val="00753060"/>
    <w:rsid w:val="007724C6"/>
    <w:rsid w:val="007A50A7"/>
    <w:rsid w:val="007B60C4"/>
    <w:rsid w:val="007C158E"/>
    <w:rsid w:val="00873ADD"/>
    <w:rsid w:val="00934705"/>
    <w:rsid w:val="00952D03"/>
    <w:rsid w:val="00953776"/>
    <w:rsid w:val="009776CE"/>
    <w:rsid w:val="009851EE"/>
    <w:rsid w:val="00997E6E"/>
    <w:rsid w:val="00A272E1"/>
    <w:rsid w:val="00B0327A"/>
    <w:rsid w:val="00B21D22"/>
    <w:rsid w:val="00B816B2"/>
    <w:rsid w:val="00BD688E"/>
    <w:rsid w:val="00BF6C20"/>
    <w:rsid w:val="00C0713F"/>
    <w:rsid w:val="00D3247E"/>
    <w:rsid w:val="00D4647B"/>
    <w:rsid w:val="00D66827"/>
    <w:rsid w:val="00D80BB1"/>
    <w:rsid w:val="00E07488"/>
    <w:rsid w:val="00E52775"/>
    <w:rsid w:val="00E71891"/>
    <w:rsid w:val="00EA3837"/>
    <w:rsid w:val="00F65243"/>
    <w:rsid w:val="00F82820"/>
    <w:rsid w:val="00F84D97"/>
    <w:rsid w:val="00FE10C5"/>
    <w:rsid w:val="00FE57B0"/>
    <w:rsid w:val="00FF21E9"/>
    <w:rsid w:val="00FF58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67C"/>
  </w:style>
  <w:style w:type="paragraph" w:styleId="Naslov2">
    <w:name w:val="heading 2"/>
    <w:basedOn w:val="Normal"/>
    <w:next w:val="Normal"/>
    <w:link w:val="Naslov2Char"/>
    <w:uiPriority w:val="9"/>
    <w:unhideWhenUsed/>
    <w:qFormat/>
    <w:rsid w:val="00997E6E"/>
    <w:pPr>
      <w:keepNext/>
      <w:keepLines/>
      <w:spacing w:before="200" w:after="0"/>
      <w:jc w:val="center"/>
      <w:outlineLvl w:val="1"/>
    </w:pPr>
    <w:rPr>
      <w:rFonts w:ascii="Times New Roman" w:eastAsiaTheme="majorEastAsia" w:hAnsi="Times New Roman" w:cstheme="majorBidi"/>
      <w:bCs/>
      <w:i/>
      <w:sz w:val="24"/>
      <w:szCs w:val="26"/>
    </w:rPr>
  </w:style>
  <w:style w:type="paragraph" w:styleId="Naslov3">
    <w:name w:val="heading 3"/>
    <w:basedOn w:val="Normal"/>
    <w:next w:val="Normal"/>
    <w:link w:val="Naslov3Char"/>
    <w:uiPriority w:val="9"/>
    <w:unhideWhenUsed/>
    <w:qFormat/>
    <w:rsid w:val="00140E78"/>
    <w:pPr>
      <w:keepNext/>
      <w:keepLines/>
      <w:spacing w:before="200" w:after="0"/>
      <w:jc w:val="center"/>
      <w:outlineLvl w:val="2"/>
    </w:pPr>
    <w:rPr>
      <w:rFonts w:ascii="Times New Roman" w:eastAsiaTheme="majorEastAsia" w:hAnsi="Times New Roman" w:cstheme="majorBidi"/>
      <w:bCs/>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7C158E"/>
    <w:rPr>
      <w:sz w:val="16"/>
      <w:szCs w:val="16"/>
    </w:rPr>
  </w:style>
  <w:style w:type="paragraph" w:styleId="Tekstkomentara">
    <w:name w:val="annotation text"/>
    <w:basedOn w:val="Normal"/>
    <w:link w:val="TekstkomentaraChar"/>
    <w:uiPriority w:val="99"/>
    <w:unhideWhenUsed/>
    <w:rsid w:val="007C158E"/>
    <w:pPr>
      <w:spacing w:line="240" w:lineRule="auto"/>
    </w:pPr>
    <w:rPr>
      <w:sz w:val="20"/>
      <w:szCs w:val="20"/>
    </w:rPr>
  </w:style>
  <w:style w:type="character" w:customStyle="1" w:styleId="TekstkomentaraChar">
    <w:name w:val="Tekst komentara Char"/>
    <w:basedOn w:val="Zadanifontodlomka"/>
    <w:link w:val="Tekstkomentara"/>
    <w:uiPriority w:val="99"/>
    <w:rsid w:val="007C158E"/>
    <w:rPr>
      <w:sz w:val="20"/>
      <w:szCs w:val="20"/>
    </w:rPr>
  </w:style>
  <w:style w:type="paragraph" w:styleId="Tekstbalonia">
    <w:name w:val="Balloon Text"/>
    <w:basedOn w:val="Normal"/>
    <w:link w:val="TekstbaloniaChar"/>
    <w:uiPriority w:val="99"/>
    <w:semiHidden/>
    <w:unhideWhenUsed/>
    <w:rsid w:val="007C158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C158E"/>
    <w:rPr>
      <w:rFonts w:ascii="Tahoma" w:hAnsi="Tahoma" w:cs="Tahoma"/>
      <w:sz w:val="16"/>
      <w:szCs w:val="16"/>
    </w:rPr>
  </w:style>
  <w:style w:type="paragraph" w:styleId="Predmetkomentara">
    <w:name w:val="annotation subject"/>
    <w:basedOn w:val="Tekstkomentara"/>
    <w:next w:val="Tekstkomentara"/>
    <w:link w:val="PredmetkomentaraChar"/>
    <w:uiPriority w:val="99"/>
    <w:semiHidden/>
    <w:unhideWhenUsed/>
    <w:rsid w:val="00D66827"/>
    <w:rPr>
      <w:b/>
      <w:bCs/>
    </w:rPr>
  </w:style>
  <w:style w:type="character" w:customStyle="1" w:styleId="PredmetkomentaraChar">
    <w:name w:val="Predmet komentara Char"/>
    <w:basedOn w:val="TekstkomentaraChar"/>
    <w:link w:val="Predmetkomentara"/>
    <w:uiPriority w:val="99"/>
    <w:semiHidden/>
    <w:rsid w:val="00D66827"/>
    <w:rPr>
      <w:b/>
      <w:bCs/>
      <w:sz w:val="20"/>
      <w:szCs w:val="20"/>
    </w:rPr>
  </w:style>
  <w:style w:type="paragraph" w:styleId="Odlomakpopisa">
    <w:name w:val="List Paragraph"/>
    <w:basedOn w:val="Normal"/>
    <w:uiPriority w:val="34"/>
    <w:qFormat/>
    <w:rsid w:val="00526A4C"/>
    <w:pPr>
      <w:ind w:left="720"/>
      <w:contextualSpacing/>
    </w:pPr>
  </w:style>
  <w:style w:type="paragraph" w:styleId="Naslov">
    <w:name w:val="Title"/>
    <w:basedOn w:val="Normal"/>
    <w:next w:val="Normal"/>
    <w:link w:val="NaslovChar"/>
    <w:uiPriority w:val="10"/>
    <w:qFormat/>
    <w:rsid w:val="00140E78"/>
    <w:pPr>
      <w:pBdr>
        <w:bottom w:val="single" w:sz="8" w:space="4" w:color="4F81BD" w:themeColor="accent1"/>
      </w:pBdr>
      <w:spacing w:before="120" w:after="180" w:line="240" w:lineRule="auto"/>
      <w:contextualSpacing/>
      <w:jc w:val="center"/>
    </w:pPr>
    <w:rPr>
      <w:rFonts w:ascii="Times New Roman" w:eastAsiaTheme="majorEastAsia" w:hAnsi="Times New Roman" w:cstheme="majorBidi"/>
      <w:spacing w:val="5"/>
      <w:kern w:val="28"/>
      <w:sz w:val="32"/>
      <w:szCs w:val="52"/>
    </w:rPr>
  </w:style>
  <w:style w:type="character" w:customStyle="1" w:styleId="NaslovChar">
    <w:name w:val="Naslov Char"/>
    <w:basedOn w:val="Zadanifontodlomka"/>
    <w:link w:val="Naslov"/>
    <w:uiPriority w:val="10"/>
    <w:rsid w:val="00140E78"/>
    <w:rPr>
      <w:rFonts w:ascii="Times New Roman" w:eastAsiaTheme="majorEastAsia" w:hAnsi="Times New Roman" w:cstheme="majorBidi"/>
      <w:spacing w:val="5"/>
      <w:kern w:val="28"/>
      <w:sz w:val="32"/>
      <w:szCs w:val="52"/>
    </w:rPr>
  </w:style>
  <w:style w:type="character" w:customStyle="1" w:styleId="Naslov3Char">
    <w:name w:val="Naslov 3 Char"/>
    <w:basedOn w:val="Zadanifontodlomka"/>
    <w:link w:val="Naslov3"/>
    <w:uiPriority w:val="9"/>
    <w:rsid w:val="00140E78"/>
    <w:rPr>
      <w:rFonts w:ascii="Times New Roman" w:eastAsiaTheme="majorEastAsia" w:hAnsi="Times New Roman" w:cstheme="majorBidi"/>
      <w:bCs/>
      <w:sz w:val="24"/>
    </w:rPr>
  </w:style>
  <w:style w:type="character" w:customStyle="1" w:styleId="Naslov2Char">
    <w:name w:val="Naslov 2 Char"/>
    <w:basedOn w:val="Zadanifontodlomka"/>
    <w:link w:val="Naslov2"/>
    <w:uiPriority w:val="9"/>
    <w:rsid w:val="00997E6E"/>
    <w:rPr>
      <w:rFonts w:ascii="Times New Roman" w:eastAsiaTheme="majorEastAsia" w:hAnsi="Times New Roman" w:cstheme="majorBidi"/>
      <w:bCs/>
      <w:i/>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67C"/>
  </w:style>
  <w:style w:type="paragraph" w:styleId="Naslov2">
    <w:name w:val="heading 2"/>
    <w:basedOn w:val="Normal"/>
    <w:next w:val="Normal"/>
    <w:link w:val="Naslov2Char"/>
    <w:uiPriority w:val="9"/>
    <w:unhideWhenUsed/>
    <w:qFormat/>
    <w:rsid w:val="00997E6E"/>
    <w:pPr>
      <w:keepNext/>
      <w:keepLines/>
      <w:spacing w:before="200" w:after="0"/>
      <w:jc w:val="center"/>
      <w:outlineLvl w:val="1"/>
    </w:pPr>
    <w:rPr>
      <w:rFonts w:ascii="Times New Roman" w:eastAsiaTheme="majorEastAsia" w:hAnsi="Times New Roman" w:cstheme="majorBidi"/>
      <w:bCs/>
      <w:i/>
      <w:sz w:val="24"/>
      <w:szCs w:val="26"/>
    </w:rPr>
  </w:style>
  <w:style w:type="paragraph" w:styleId="Naslov3">
    <w:name w:val="heading 3"/>
    <w:basedOn w:val="Normal"/>
    <w:next w:val="Normal"/>
    <w:link w:val="Naslov3Char"/>
    <w:uiPriority w:val="9"/>
    <w:unhideWhenUsed/>
    <w:qFormat/>
    <w:rsid w:val="00140E78"/>
    <w:pPr>
      <w:keepNext/>
      <w:keepLines/>
      <w:spacing w:before="200" w:after="0"/>
      <w:jc w:val="center"/>
      <w:outlineLvl w:val="2"/>
    </w:pPr>
    <w:rPr>
      <w:rFonts w:ascii="Times New Roman" w:eastAsiaTheme="majorEastAsia" w:hAnsi="Times New Roman" w:cstheme="majorBidi"/>
      <w:bCs/>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7C158E"/>
    <w:rPr>
      <w:sz w:val="16"/>
      <w:szCs w:val="16"/>
    </w:rPr>
  </w:style>
  <w:style w:type="paragraph" w:styleId="Tekstkomentara">
    <w:name w:val="annotation text"/>
    <w:basedOn w:val="Normal"/>
    <w:link w:val="TekstkomentaraChar"/>
    <w:uiPriority w:val="99"/>
    <w:unhideWhenUsed/>
    <w:rsid w:val="007C158E"/>
    <w:pPr>
      <w:spacing w:line="240" w:lineRule="auto"/>
    </w:pPr>
    <w:rPr>
      <w:sz w:val="20"/>
      <w:szCs w:val="20"/>
    </w:rPr>
  </w:style>
  <w:style w:type="character" w:customStyle="1" w:styleId="TekstkomentaraChar">
    <w:name w:val="Tekst komentara Char"/>
    <w:basedOn w:val="Zadanifontodlomka"/>
    <w:link w:val="Tekstkomentara"/>
    <w:uiPriority w:val="99"/>
    <w:rsid w:val="007C158E"/>
    <w:rPr>
      <w:sz w:val="20"/>
      <w:szCs w:val="20"/>
    </w:rPr>
  </w:style>
  <w:style w:type="paragraph" w:styleId="Tekstbalonia">
    <w:name w:val="Balloon Text"/>
    <w:basedOn w:val="Normal"/>
    <w:link w:val="TekstbaloniaChar"/>
    <w:uiPriority w:val="99"/>
    <w:semiHidden/>
    <w:unhideWhenUsed/>
    <w:rsid w:val="007C158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C158E"/>
    <w:rPr>
      <w:rFonts w:ascii="Tahoma" w:hAnsi="Tahoma" w:cs="Tahoma"/>
      <w:sz w:val="16"/>
      <w:szCs w:val="16"/>
    </w:rPr>
  </w:style>
  <w:style w:type="paragraph" w:styleId="Predmetkomentara">
    <w:name w:val="annotation subject"/>
    <w:basedOn w:val="Tekstkomentara"/>
    <w:next w:val="Tekstkomentara"/>
    <w:link w:val="PredmetkomentaraChar"/>
    <w:uiPriority w:val="99"/>
    <w:semiHidden/>
    <w:unhideWhenUsed/>
    <w:rsid w:val="00D66827"/>
    <w:rPr>
      <w:b/>
      <w:bCs/>
    </w:rPr>
  </w:style>
  <w:style w:type="character" w:customStyle="1" w:styleId="PredmetkomentaraChar">
    <w:name w:val="Predmet komentara Char"/>
    <w:basedOn w:val="TekstkomentaraChar"/>
    <w:link w:val="Predmetkomentara"/>
    <w:uiPriority w:val="99"/>
    <w:semiHidden/>
    <w:rsid w:val="00D66827"/>
    <w:rPr>
      <w:b/>
      <w:bCs/>
      <w:sz w:val="20"/>
      <w:szCs w:val="20"/>
    </w:rPr>
  </w:style>
  <w:style w:type="paragraph" w:styleId="Odlomakpopisa">
    <w:name w:val="List Paragraph"/>
    <w:basedOn w:val="Normal"/>
    <w:uiPriority w:val="34"/>
    <w:qFormat/>
    <w:rsid w:val="00526A4C"/>
    <w:pPr>
      <w:ind w:left="720"/>
      <w:contextualSpacing/>
    </w:pPr>
  </w:style>
  <w:style w:type="paragraph" w:styleId="Naslov">
    <w:name w:val="Title"/>
    <w:basedOn w:val="Normal"/>
    <w:next w:val="Normal"/>
    <w:link w:val="NaslovChar"/>
    <w:uiPriority w:val="10"/>
    <w:qFormat/>
    <w:rsid w:val="00140E78"/>
    <w:pPr>
      <w:pBdr>
        <w:bottom w:val="single" w:sz="8" w:space="4" w:color="4F81BD" w:themeColor="accent1"/>
      </w:pBdr>
      <w:spacing w:before="120" w:after="180" w:line="240" w:lineRule="auto"/>
      <w:contextualSpacing/>
      <w:jc w:val="center"/>
    </w:pPr>
    <w:rPr>
      <w:rFonts w:ascii="Times New Roman" w:eastAsiaTheme="majorEastAsia" w:hAnsi="Times New Roman" w:cstheme="majorBidi"/>
      <w:spacing w:val="5"/>
      <w:kern w:val="28"/>
      <w:sz w:val="32"/>
      <w:szCs w:val="52"/>
    </w:rPr>
  </w:style>
  <w:style w:type="character" w:customStyle="1" w:styleId="NaslovChar">
    <w:name w:val="Naslov Char"/>
    <w:basedOn w:val="Zadanifontodlomka"/>
    <w:link w:val="Naslov"/>
    <w:uiPriority w:val="10"/>
    <w:rsid w:val="00140E78"/>
    <w:rPr>
      <w:rFonts w:ascii="Times New Roman" w:eastAsiaTheme="majorEastAsia" w:hAnsi="Times New Roman" w:cstheme="majorBidi"/>
      <w:spacing w:val="5"/>
      <w:kern w:val="28"/>
      <w:sz w:val="32"/>
      <w:szCs w:val="52"/>
    </w:rPr>
  </w:style>
  <w:style w:type="character" w:customStyle="1" w:styleId="Naslov3Char">
    <w:name w:val="Naslov 3 Char"/>
    <w:basedOn w:val="Zadanifontodlomka"/>
    <w:link w:val="Naslov3"/>
    <w:uiPriority w:val="9"/>
    <w:rsid w:val="00140E78"/>
    <w:rPr>
      <w:rFonts w:ascii="Times New Roman" w:eastAsiaTheme="majorEastAsia" w:hAnsi="Times New Roman" w:cstheme="majorBidi"/>
      <w:bCs/>
      <w:sz w:val="24"/>
    </w:rPr>
  </w:style>
  <w:style w:type="character" w:customStyle="1" w:styleId="Naslov2Char">
    <w:name w:val="Naslov 2 Char"/>
    <w:basedOn w:val="Zadanifontodlomka"/>
    <w:link w:val="Naslov2"/>
    <w:uiPriority w:val="9"/>
    <w:rsid w:val="00997E6E"/>
    <w:rPr>
      <w:rFonts w:ascii="Times New Roman" w:eastAsiaTheme="majorEastAsia" w:hAnsi="Times New Roman" w:cstheme="majorBidi"/>
      <w:bCs/>
      <w: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B86D6-B003-477C-97C3-963753782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2783</Words>
  <Characters>15868</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Ciprijan</dc:creator>
  <cp:lastModifiedBy>Marina Mamić</cp:lastModifiedBy>
  <cp:revision>3</cp:revision>
  <dcterms:created xsi:type="dcterms:W3CDTF">2018-04-11T12:24:00Z</dcterms:created>
  <dcterms:modified xsi:type="dcterms:W3CDTF">2018-04-11T12:36:00Z</dcterms:modified>
</cp:coreProperties>
</file>