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F3ED8" w14:textId="66BB16F5" w:rsidR="00F53175" w:rsidRPr="000F5ABD" w:rsidRDefault="00F53175" w:rsidP="008A33DB">
      <w:pPr>
        <w:spacing w:after="0" w:line="360" w:lineRule="auto"/>
        <w:contextualSpacing/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0F5ABD">
        <w:rPr>
          <w:sz w:val="24"/>
          <w:szCs w:val="24"/>
        </w:rPr>
        <w:t>MINISTARSTVO VANJSKIH I EUROPSKIH POSLOVA</w:t>
      </w:r>
    </w:p>
    <w:p w14:paraId="223AB372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102E120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68351C2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6E43DBF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D2179B0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84642B6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5A79F790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</w:r>
      <w:r w:rsidRPr="000F5ABD">
        <w:rPr>
          <w:sz w:val="24"/>
          <w:szCs w:val="24"/>
        </w:rPr>
        <w:tab/>
        <w:t>NACRT</w:t>
      </w:r>
    </w:p>
    <w:p w14:paraId="141B390A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7367F36B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75F25850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D32EC6C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55A4D2B6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F34641D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7F177C4" w14:textId="77777777" w:rsidR="008039F9" w:rsidRPr="000F5ABD" w:rsidRDefault="008039F9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558C5BC4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4A94593" w14:textId="77777777" w:rsidR="00F53175" w:rsidRPr="000F5ABD" w:rsidRDefault="00F53175" w:rsidP="008A33DB">
      <w:pPr>
        <w:spacing w:after="0" w:line="360" w:lineRule="auto"/>
        <w:contextualSpacing/>
        <w:jc w:val="center"/>
        <w:outlineLvl w:val="0"/>
        <w:rPr>
          <w:bCs/>
          <w:sz w:val="24"/>
          <w:szCs w:val="24"/>
        </w:rPr>
      </w:pPr>
      <w:r w:rsidRPr="000F5ABD">
        <w:rPr>
          <w:bCs/>
          <w:sz w:val="24"/>
          <w:szCs w:val="24"/>
        </w:rPr>
        <w:t xml:space="preserve">PRIJEDLOG </w:t>
      </w:r>
    </w:p>
    <w:p w14:paraId="6CDEC3EF" w14:textId="77777777" w:rsidR="00F53175" w:rsidRPr="000F5ABD" w:rsidRDefault="00F53175" w:rsidP="008A33DB">
      <w:pPr>
        <w:spacing w:after="0" w:line="360" w:lineRule="auto"/>
        <w:contextualSpacing/>
        <w:jc w:val="center"/>
        <w:outlineLvl w:val="0"/>
        <w:rPr>
          <w:bCs/>
          <w:sz w:val="24"/>
          <w:szCs w:val="24"/>
        </w:rPr>
      </w:pPr>
      <w:r w:rsidRPr="000F5ABD">
        <w:rPr>
          <w:bCs/>
          <w:sz w:val="24"/>
          <w:szCs w:val="24"/>
        </w:rPr>
        <w:t xml:space="preserve">ZAKONA O </w:t>
      </w:r>
      <w:r w:rsidR="00435BAE" w:rsidRPr="000F5ABD">
        <w:rPr>
          <w:bCs/>
          <w:sz w:val="24"/>
          <w:szCs w:val="24"/>
        </w:rPr>
        <w:t>SUDJELOVANJU</w:t>
      </w:r>
      <w:r w:rsidRPr="000F5ABD">
        <w:rPr>
          <w:bCs/>
          <w:sz w:val="24"/>
          <w:szCs w:val="24"/>
        </w:rPr>
        <w:t xml:space="preserve"> </w:t>
      </w:r>
      <w:r w:rsidR="004276DB" w:rsidRPr="000F5ABD">
        <w:rPr>
          <w:bCs/>
          <w:sz w:val="24"/>
          <w:szCs w:val="24"/>
        </w:rPr>
        <w:t>CIVILNIH STRUČNJAKA</w:t>
      </w:r>
      <w:r w:rsidRPr="000F5ABD">
        <w:rPr>
          <w:bCs/>
          <w:sz w:val="24"/>
          <w:szCs w:val="24"/>
        </w:rPr>
        <w:t xml:space="preserve"> </w:t>
      </w:r>
    </w:p>
    <w:p w14:paraId="390F961F" w14:textId="77777777" w:rsidR="00F53175" w:rsidRPr="000F5ABD" w:rsidRDefault="00F53175" w:rsidP="008A33DB">
      <w:pPr>
        <w:spacing w:after="0" w:line="360" w:lineRule="auto"/>
        <w:contextualSpacing/>
        <w:jc w:val="center"/>
        <w:outlineLvl w:val="0"/>
        <w:rPr>
          <w:sz w:val="24"/>
          <w:szCs w:val="24"/>
        </w:rPr>
      </w:pPr>
      <w:r w:rsidRPr="000F5ABD">
        <w:rPr>
          <w:bCs/>
          <w:sz w:val="24"/>
          <w:szCs w:val="24"/>
        </w:rPr>
        <w:t>U MEĐUNARODN</w:t>
      </w:r>
      <w:r w:rsidR="00F70A82" w:rsidRPr="000F5ABD">
        <w:rPr>
          <w:bCs/>
          <w:sz w:val="24"/>
          <w:szCs w:val="24"/>
        </w:rPr>
        <w:t>IM</w:t>
      </w:r>
      <w:r w:rsidRPr="000F5ABD">
        <w:rPr>
          <w:bCs/>
          <w:sz w:val="24"/>
          <w:szCs w:val="24"/>
        </w:rPr>
        <w:t xml:space="preserve"> MISIJ</w:t>
      </w:r>
      <w:r w:rsidR="00F70A82" w:rsidRPr="000F5ABD">
        <w:rPr>
          <w:bCs/>
          <w:sz w:val="24"/>
          <w:szCs w:val="24"/>
        </w:rPr>
        <w:t>AMA</w:t>
      </w:r>
      <w:r w:rsidRPr="000F5ABD">
        <w:rPr>
          <w:bCs/>
          <w:sz w:val="24"/>
          <w:szCs w:val="24"/>
        </w:rPr>
        <w:t xml:space="preserve"> I OPERACIJ</w:t>
      </w:r>
      <w:r w:rsidR="00F70A82" w:rsidRPr="000F5ABD">
        <w:rPr>
          <w:bCs/>
          <w:sz w:val="24"/>
          <w:szCs w:val="24"/>
        </w:rPr>
        <w:t>AMA</w:t>
      </w:r>
      <w:r w:rsidRPr="000F5ABD">
        <w:rPr>
          <w:bCs/>
          <w:sz w:val="24"/>
          <w:szCs w:val="24"/>
        </w:rPr>
        <w:t xml:space="preserve"> </w:t>
      </w:r>
    </w:p>
    <w:p w14:paraId="25FEE520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3EA8C980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C471B46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7EEE3C38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48930D9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E23BC16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BF38E3A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79A4392F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C32B27E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FF64D56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701B39D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37543992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35315DF9" w14:textId="77777777" w:rsidR="00EF2EFD" w:rsidRPr="000F5ABD" w:rsidRDefault="00EF2EFD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1EEDB52" w14:textId="77777777" w:rsidR="00F53175" w:rsidRPr="000F5ABD" w:rsidRDefault="00F5317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360A5AB" w14:textId="77777777" w:rsidR="008250AA" w:rsidRPr="000F5ABD" w:rsidRDefault="008250AA" w:rsidP="008A33DB">
      <w:pPr>
        <w:numPr>
          <w:ilvl w:val="0"/>
          <w:numId w:val="2"/>
        </w:num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>USTAVNA OSNOVA DONOŠENJA ZAKONA</w:t>
      </w:r>
    </w:p>
    <w:p w14:paraId="2DC05289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62B1B33" w14:textId="77777777" w:rsidR="00BE1B71" w:rsidRPr="000F5ABD" w:rsidRDefault="00BE1B7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Ustavna osnova za donošenje ovog Zakona sadržana je u odredbi članka 81. Ustava Republike Hrvatske („Narodne novine“ broj 85/2010 – pročišćeni tekst i 5/2014 – Odluka Ustavnog suda Republike Hrvatske).</w:t>
      </w:r>
    </w:p>
    <w:p w14:paraId="7EBF4DAA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C13604E" w14:textId="77777777" w:rsidR="008250AA" w:rsidRPr="000F5ABD" w:rsidRDefault="008250AA" w:rsidP="008A33DB">
      <w:pPr>
        <w:numPr>
          <w:ilvl w:val="0"/>
          <w:numId w:val="2"/>
        </w:num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OCJENA STANJA I OSNOVNA PITANJA KOJA SE UREĐUJU OVIM ZAKONOM</w:t>
      </w:r>
    </w:p>
    <w:p w14:paraId="5E625964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7E0C2EFC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Sudjelovanje Republike Hrvatske u međunarodnim misijama i operacijama predstavlja važnu komponentu hrvatske vanjske, sigurnosne i obrambene politike. U okvirima djelovanja međunarodnih organizacija kojih je punopravn</w:t>
      </w:r>
      <w:r w:rsidR="000E0980" w:rsidRPr="000F5ABD">
        <w:rPr>
          <w:sz w:val="24"/>
          <w:szCs w:val="24"/>
        </w:rPr>
        <w:t>om</w:t>
      </w:r>
      <w:r w:rsidRPr="000F5ABD">
        <w:rPr>
          <w:sz w:val="24"/>
          <w:szCs w:val="24"/>
        </w:rPr>
        <w:t xml:space="preserve"> član</w:t>
      </w:r>
      <w:r w:rsidR="000E0980" w:rsidRPr="000F5ABD">
        <w:rPr>
          <w:sz w:val="24"/>
          <w:szCs w:val="24"/>
        </w:rPr>
        <w:t>icom</w:t>
      </w:r>
      <w:r w:rsidRPr="000F5ABD">
        <w:rPr>
          <w:sz w:val="24"/>
          <w:szCs w:val="24"/>
        </w:rPr>
        <w:t xml:space="preserve">, a </w:t>
      </w:r>
      <w:r w:rsidR="00C83F00" w:rsidRPr="000F5ABD">
        <w:rPr>
          <w:sz w:val="24"/>
          <w:szCs w:val="24"/>
        </w:rPr>
        <w:t xml:space="preserve">posebno </w:t>
      </w:r>
      <w:r w:rsidRPr="000F5ABD">
        <w:rPr>
          <w:sz w:val="24"/>
          <w:szCs w:val="24"/>
        </w:rPr>
        <w:t xml:space="preserve">u političkom i sigurnosnom okviru </w:t>
      </w:r>
      <w:r w:rsidR="000951D8" w:rsidRPr="000F5ABD">
        <w:rPr>
          <w:sz w:val="24"/>
          <w:szCs w:val="24"/>
        </w:rPr>
        <w:t>Europske unije (u daljnjem tekstu</w:t>
      </w:r>
      <w:r w:rsidR="008B3919" w:rsidRPr="000F5ABD">
        <w:rPr>
          <w:sz w:val="24"/>
          <w:szCs w:val="24"/>
        </w:rPr>
        <w:t>:</w:t>
      </w:r>
      <w:r w:rsidR="000951D8" w:rsidRPr="000F5ABD">
        <w:rPr>
          <w:sz w:val="24"/>
          <w:szCs w:val="24"/>
        </w:rPr>
        <w:t xml:space="preserve"> </w:t>
      </w:r>
      <w:r w:rsidR="00AA4D20" w:rsidRPr="000F5ABD">
        <w:rPr>
          <w:sz w:val="24"/>
          <w:szCs w:val="24"/>
        </w:rPr>
        <w:t>EU</w:t>
      </w:r>
      <w:r w:rsidR="000951D8" w:rsidRPr="000F5ABD">
        <w:rPr>
          <w:sz w:val="24"/>
          <w:szCs w:val="24"/>
        </w:rPr>
        <w:t>)</w:t>
      </w:r>
      <w:r w:rsidR="00AA4D20" w:rsidRPr="000F5ABD">
        <w:rPr>
          <w:sz w:val="24"/>
          <w:szCs w:val="24"/>
        </w:rPr>
        <w:t xml:space="preserve">, </w:t>
      </w:r>
      <w:r w:rsidR="000951D8" w:rsidRPr="000F5ABD">
        <w:rPr>
          <w:sz w:val="24"/>
          <w:szCs w:val="24"/>
        </w:rPr>
        <w:t>Ujedinjenih naroda (u daljnjem tekstu</w:t>
      </w:r>
      <w:r w:rsidR="008B3919" w:rsidRPr="000F5ABD">
        <w:rPr>
          <w:sz w:val="24"/>
          <w:szCs w:val="24"/>
        </w:rPr>
        <w:t>:</w:t>
      </w:r>
      <w:r w:rsidR="000951D8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UN</w:t>
      </w:r>
      <w:r w:rsidR="000951D8" w:rsidRPr="000F5ABD">
        <w:rPr>
          <w:sz w:val="24"/>
          <w:szCs w:val="24"/>
        </w:rPr>
        <w:t>)</w:t>
      </w:r>
      <w:r w:rsidR="007B6583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</w:t>
      </w:r>
      <w:r w:rsidR="00DD4622" w:rsidRPr="000F5ABD">
        <w:rPr>
          <w:sz w:val="24"/>
          <w:szCs w:val="24"/>
        </w:rPr>
        <w:t>Organizacije Sjevernoatlantskog ugovora (u daljnjem tekstu</w:t>
      </w:r>
      <w:r w:rsidR="008B3919" w:rsidRPr="000F5ABD">
        <w:rPr>
          <w:sz w:val="24"/>
          <w:szCs w:val="24"/>
        </w:rPr>
        <w:t>:</w:t>
      </w:r>
      <w:r w:rsidR="00DD4622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NATO</w:t>
      </w:r>
      <w:r w:rsidR="00DD4622" w:rsidRPr="000F5ABD">
        <w:rPr>
          <w:sz w:val="24"/>
          <w:szCs w:val="24"/>
        </w:rPr>
        <w:t>)</w:t>
      </w:r>
      <w:r w:rsidR="007B6583" w:rsidRPr="000F5ABD">
        <w:rPr>
          <w:sz w:val="24"/>
          <w:szCs w:val="24"/>
        </w:rPr>
        <w:t xml:space="preserve"> i Organizacije za europsku sigurnost i suradnju (u daljnjem tekstu: OESS)</w:t>
      </w:r>
      <w:r w:rsidRPr="000F5ABD">
        <w:rPr>
          <w:sz w:val="24"/>
          <w:szCs w:val="24"/>
        </w:rPr>
        <w:t xml:space="preserve">, Republika Hrvatska ostvaruje svoje nacionalne interese te istovremeno doprinosi međunarodnoj sigurnosti i stabilnosti. </w:t>
      </w:r>
    </w:p>
    <w:p w14:paraId="34737BB3" w14:textId="77777777" w:rsidR="005D4E21" w:rsidRPr="000F5ABD" w:rsidRDefault="005D4E2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D5D4922" w14:textId="77777777" w:rsidR="008250AA" w:rsidRPr="000F5ABD" w:rsidRDefault="0025640F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Donošenje ovog Zakona doprinijet će </w:t>
      </w:r>
      <w:r w:rsidR="000E0980" w:rsidRPr="000F5ABD">
        <w:rPr>
          <w:sz w:val="24"/>
          <w:szCs w:val="24"/>
        </w:rPr>
        <w:t xml:space="preserve">provedbi </w:t>
      </w:r>
      <w:r w:rsidRPr="000F5ABD">
        <w:rPr>
          <w:sz w:val="24"/>
          <w:szCs w:val="24"/>
        </w:rPr>
        <w:t xml:space="preserve">ciljeva Zajedničke sigurnosne i obrambene politike </w:t>
      </w:r>
      <w:r w:rsidR="000951D8" w:rsidRPr="000F5ABD">
        <w:rPr>
          <w:sz w:val="24"/>
          <w:szCs w:val="24"/>
        </w:rPr>
        <w:t xml:space="preserve">EU </w:t>
      </w:r>
      <w:r w:rsidRPr="000F5ABD">
        <w:rPr>
          <w:sz w:val="24"/>
          <w:szCs w:val="24"/>
        </w:rPr>
        <w:t>(</w:t>
      </w:r>
      <w:r w:rsidR="00B116A9" w:rsidRPr="000F5ABD">
        <w:rPr>
          <w:sz w:val="24"/>
          <w:szCs w:val="24"/>
        </w:rPr>
        <w:t xml:space="preserve">u daljnjem tekstu: </w:t>
      </w:r>
      <w:r w:rsidRPr="000F5ABD">
        <w:rPr>
          <w:sz w:val="24"/>
          <w:szCs w:val="24"/>
        </w:rPr>
        <w:t xml:space="preserve">ZSOP) </w:t>
      </w:r>
      <w:r w:rsidR="000951D8" w:rsidRPr="000F5ABD">
        <w:rPr>
          <w:sz w:val="24"/>
          <w:szCs w:val="24"/>
        </w:rPr>
        <w:t>koj</w:t>
      </w:r>
      <w:r w:rsidR="00A24511" w:rsidRPr="000F5ABD">
        <w:rPr>
          <w:sz w:val="24"/>
          <w:szCs w:val="24"/>
        </w:rPr>
        <w:t>i</w:t>
      </w:r>
      <w:r w:rsidR="000951D8" w:rsidRPr="000F5ABD">
        <w:rPr>
          <w:sz w:val="24"/>
          <w:szCs w:val="24"/>
        </w:rPr>
        <w:t xml:space="preserve"> su </w:t>
      </w:r>
      <w:r w:rsidR="000E0980" w:rsidRPr="000F5ABD">
        <w:rPr>
          <w:sz w:val="24"/>
          <w:szCs w:val="24"/>
        </w:rPr>
        <w:t xml:space="preserve">utvrđeni </w:t>
      </w:r>
      <w:r w:rsidRPr="000F5ABD">
        <w:rPr>
          <w:sz w:val="24"/>
          <w:szCs w:val="24"/>
        </w:rPr>
        <w:t>Ugovor</w:t>
      </w:r>
      <w:r w:rsidR="00A24511" w:rsidRPr="000F5ABD">
        <w:rPr>
          <w:sz w:val="24"/>
          <w:szCs w:val="24"/>
        </w:rPr>
        <w:t>om</w:t>
      </w:r>
      <w:r w:rsidRPr="000F5ABD">
        <w:rPr>
          <w:sz w:val="24"/>
          <w:szCs w:val="24"/>
        </w:rPr>
        <w:t xml:space="preserve"> o Europskoj uniji i Ugovorom o funkcioniranju Europske unije (Glava V. Opće odredbe o vanjskom djelovanju Unije i posebne odredbe o ZS</w:t>
      </w:r>
      <w:r w:rsidR="000951D8" w:rsidRPr="000F5ABD">
        <w:rPr>
          <w:sz w:val="24"/>
          <w:szCs w:val="24"/>
        </w:rPr>
        <w:t>O</w:t>
      </w:r>
      <w:r w:rsidRPr="000F5ABD">
        <w:rPr>
          <w:sz w:val="24"/>
          <w:szCs w:val="24"/>
        </w:rPr>
        <w:t>P</w:t>
      </w:r>
      <w:r w:rsidR="00C83F00" w:rsidRPr="000F5ABD">
        <w:rPr>
          <w:sz w:val="24"/>
          <w:szCs w:val="24"/>
        </w:rPr>
        <w:t>-u</w:t>
      </w:r>
      <w:r w:rsidRPr="000F5ABD">
        <w:rPr>
          <w:sz w:val="24"/>
          <w:szCs w:val="24"/>
        </w:rPr>
        <w:t xml:space="preserve">) </w:t>
      </w:r>
      <w:r w:rsidR="00E41F0E" w:rsidRPr="000F5ABD">
        <w:rPr>
          <w:sz w:val="24"/>
          <w:szCs w:val="24"/>
        </w:rPr>
        <w:t xml:space="preserve">i </w:t>
      </w:r>
      <w:r w:rsidR="000E0980" w:rsidRPr="000F5ABD">
        <w:rPr>
          <w:sz w:val="24"/>
          <w:szCs w:val="24"/>
        </w:rPr>
        <w:t>izloženi</w:t>
      </w:r>
      <w:r w:rsidR="00E41F0E" w:rsidRPr="000F5ABD">
        <w:rPr>
          <w:sz w:val="24"/>
          <w:szCs w:val="24"/>
        </w:rPr>
        <w:t xml:space="preserve"> u </w:t>
      </w:r>
      <w:r w:rsidR="00E41F0E" w:rsidRPr="000F5ABD">
        <w:rPr>
          <w:bCs/>
          <w:sz w:val="24"/>
          <w:szCs w:val="24"/>
        </w:rPr>
        <w:t>Globalnoj strategiji vanjsk</w:t>
      </w:r>
      <w:r w:rsidR="000E0980" w:rsidRPr="000F5ABD">
        <w:rPr>
          <w:bCs/>
          <w:sz w:val="24"/>
          <w:szCs w:val="24"/>
        </w:rPr>
        <w:t>e</w:t>
      </w:r>
      <w:r w:rsidR="00E41F0E" w:rsidRPr="000F5ABD">
        <w:rPr>
          <w:bCs/>
          <w:sz w:val="24"/>
          <w:szCs w:val="24"/>
        </w:rPr>
        <w:t xml:space="preserve"> i sigurnosn</w:t>
      </w:r>
      <w:r w:rsidR="000E0980" w:rsidRPr="000F5ABD">
        <w:rPr>
          <w:bCs/>
          <w:sz w:val="24"/>
          <w:szCs w:val="24"/>
        </w:rPr>
        <w:t>e</w:t>
      </w:r>
      <w:r w:rsidR="00E41F0E" w:rsidRPr="000F5ABD">
        <w:rPr>
          <w:bCs/>
          <w:sz w:val="24"/>
          <w:szCs w:val="24"/>
        </w:rPr>
        <w:t xml:space="preserve"> politik</w:t>
      </w:r>
      <w:r w:rsidR="000E0980" w:rsidRPr="000F5ABD">
        <w:rPr>
          <w:bCs/>
          <w:sz w:val="24"/>
          <w:szCs w:val="24"/>
        </w:rPr>
        <w:t>e</w:t>
      </w:r>
      <w:r w:rsidR="00E41F0E" w:rsidRPr="000F5ABD">
        <w:rPr>
          <w:sz w:val="24"/>
          <w:szCs w:val="24"/>
        </w:rPr>
        <w:t xml:space="preserve"> </w:t>
      </w:r>
      <w:r w:rsidR="000E0980" w:rsidRPr="000F5ABD">
        <w:rPr>
          <w:bCs/>
          <w:sz w:val="24"/>
          <w:szCs w:val="24"/>
        </w:rPr>
        <w:t xml:space="preserve">EU-a </w:t>
      </w:r>
      <w:r w:rsidR="00E41F0E" w:rsidRPr="000F5ABD">
        <w:rPr>
          <w:sz w:val="24"/>
          <w:szCs w:val="24"/>
        </w:rPr>
        <w:t xml:space="preserve">iz 2016. godine </w:t>
      </w:r>
      <w:r w:rsidRPr="000F5ABD">
        <w:rPr>
          <w:sz w:val="24"/>
          <w:szCs w:val="24"/>
        </w:rPr>
        <w:t xml:space="preserve">te </w:t>
      </w:r>
      <w:r w:rsidR="00C83F00" w:rsidRPr="000F5ABD">
        <w:rPr>
          <w:sz w:val="24"/>
          <w:szCs w:val="24"/>
        </w:rPr>
        <w:t xml:space="preserve">učinkovitijoj </w:t>
      </w:r>
      <w:r w:rsidRPr="000F5ABD">
        <w:rPr>
          <w:sz w:val="24"/>
          <w:szCs w:val="24"/>
        </w:rPr>
        <w:t xml:space="preserve">provedbi odluka Vijeća EU kojima se </w:t>
      </w:r>
      <w:r w:rsidR="000E0980" w:rsidRPr="000F5ABD">
        <w:rPr>
          <w:sz w:val="24"/>
          <w:szCs w:val="24"/>
        </w:rPr>
        <w:t xml:space="preserve">uspostavljaju i </w:t>
      </w:r>
      <w:r w:rsidRPr="000F5ABD">
        <w:rPr>
          <w:sz w:val="24"/>
          <w:szCs w:val="24"/>
        </w:rPr>
        <w:t>pokreć</w:t>
      </w:r>
      <w:r w:rsidR="005D4E21" w:rsidRPr="000F5ABD">
        <w:rPr>
          <w:sz w:val="24"/>
          <w:szCs w:val="24"/>
        </w:rPr>
        <w:t>u</w:t>
      </w:r>
      <w:r w:rsidR="004B1D93" w:rsidRPr="000F5ABD">
        <w:rPr>
          <w:sz w:val="24"/>
          <w:szCs w:val="24"/>
        </w:rPr>
        <w:t xml:space="preserve"> </w:t>
      </w:r>
      <w:r w:rsidR="005D4E21" w:rsidRPr="000F5ABD">
        <w:rPr>
          <w:sz w:val="24"/>
          <w:szCs w:val="24"/>
        </w:rPr>
        <w:t xml:space="preserve">misije i operacije </w:t>
      </w:r>
      <w:r w:rsidR="000E0980" w:rsidRPr="000F5ABD">
        <w:rPr>
          <w:sz w:val="24"/>
          <w:szCs w:val="24"/>
        </w:rPr>
        <w:t xml:space="preserve">u okviru ZSOP-a </w:t>
      </w:r>
      <w:r w:rsidRPr="000F5ABD">
        <w:rPr>
          <w:sz w:val="24"/>
          <w:szCs w:val="24"/>
        </w:rPr>
        <w:t>u cilju očuvanja mira, spr</w:t>
      </w:r>
      <w:r w:rsidR="000E0980" w:rsidRPr="000F5ABD">
        <w:rPr>
          <w:sz w:val="24"/>
          <w:szCs w:val="24"/>
        </w:rPr>
        <w:t>j</w:t>
      </w:r>
      <w:r w:rsidRPr="000F5ABD">
        <w:rPr>
          <w:sz w:val="24"/>
          <w:szCs w:val="24"/>
        </w:rPr>
        <w:t>ečavanja sukoba i jačanja međunarodne sigurnosti u skladu s načelima Povelje UN</w:t>
      </w:r>
      <w:r w:rsidR="00C83F00" w:rsidRPr="000F5ABD">
        <w:rPr>
          <w:sz w:val="24"/>
          <w:szCs w:val="24"/>
        </w:rPr>
        <w:t>-a</w:t>
      </w:r>
      <w:r w:rsidRPr="000F5ABD">
        <w:rPr>
          <w:sz w:val="24"/>
          <w:szCs w:val="24"/>
        </w:rPr>
        <w:t>.</w:t>
      </w:r>
    </w:p>
    <w:p w14:paraId="0ECB85A8" w14:textId="77777777" w:rsidR="005D4E21" w:rsidRPr="000F5ABD" w:rsidRDefault="005D4E2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30D32B84" w14:textId="77777777" w:rsidR="0025640F" w:rsidRPr="000F5ABD" w:rsidRDefault="0025640F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Obve</w:t>
      </w:r>
      <w:r w:rsidR="005D4E21" w:rsidRPr="000F5ABD">
        <w:rPr>
          <w:sz w:val="24"/>
          <w:szCs w:val="24"/>
        </w:rPr>
        <w:t>z</w:t>
      </w:r>
      <w:r w:rsidRPr="000F5ABD">
        <w:rPr>
          <w:sz w:val="24"/>
          <w:szCs w:val="24"/>
        </w:rPr>
        <w:t xml:space="preserve">e utvrđene ovim Zakonom sukladne su i obvezama preuzetim u okviru </w:t>
      </w:r>
      <w:r w:rsidR="00DD4622" w:rsidRPr="000F5ABD">
        <w:rPr>
          <w:sz w:val="24"/>
          <w:szCs w:val="24"/>
        </w:rPr>
        <w:t>NATO-a</w:t>
      </w:r>
      <w:r w:rsidRPr="000F5ABD">
        <w:rPr>
          <w:sz w:val="24"/>
          <w:szCs w:val="24"/>
        </w:rPr>
        <w:t xml:space="preserve"> kao temelja kolektivne sigurnosti</w:t>
      </w:r>
      <w:r w:rsidR="00C2261D" w:rsidRPr="000F5ABD">
        <w:rPr>
          <w:sz w:val="24"/>
          <w:szCs w:val="24"/>
        </w:rPr>
        <w:t xml:space="preserve"> </w:t>
      </w:r>
      <w:r w:rsidR="000E0980" w:rsidRPr="000F5ABD">
        <w:rPr>
          <w:sz w:val="24"/>
          <w:szCs w:val="24"/>
        </w:rPr>
        <w:t>članica NATO-a</w:t>
      </w:r>
      <w:r w:rsidR="00B116A9" w:rsidRPr="000F5ABD">
        <w:rPr>
          <w:sz w:val="24"/>
          <w:szCs w:val="24"/>
        </w:rPr>
        <w:t>.</w:t>
      </w:r>
    </w:p>
    <w:p w14:paraId="3039243F" w14:textId="77777777" w:rsidR="005D4E21" w:rsidRPr="000F5ABD" w:rsidRDefault="005D4E2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B304EB2" w14:textId="77777777" w:rsidR="008250AA" w:rsidRPr="000F5ABD" w:rsidRDefault="00151012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Međunarodne </w:t>
      </w:r>
      <w:r w:rsidR="008250AA" w:rsidRPr="000F5ABD">
        <w:rPr>
          <w:sz w:val="24"/>
          <w:szCs w:val="24"/>
        </w:rPr>
        <w:t xml:space="preserve">misije i operacije usmjerene su na stvaranje, jačanje, održavanje ili ponovnu uspostavu ključnih društvenih funkcija vezanih </w:t>
      </w:r>
      <w:r w:rsidR="000E0980" w:rsidRPr="000F5ABD">
        <w:rPr>
          <w:sz w:val="24"/>
          <w:szCs w:val="24"/>
        </w:rPr>
        <w:t xml:space="preserve">uz </w:t>
      </w:r>
      <w:r w:rsidR="008250AA" w:rsidRPr="000F5ABD">
        <w:rPr>
          <w:sz w:val="24"/>
          <w:szCs w:val="24"/>
        </w:rPr>
        <w:t xml:space="preserve">unutarnju i vanjsku sigurnost zemlje u kojoj se misija ili operacija provodi. Između ostalog, to uključuje razvoj </w:t>
      </w:r>
      <w:r w:rsidR="000E0980" w:rsidRPr="000F5ABD">
        <w:rPr>
          <w:sz w:val="24"/>
          <w:szCs w:val="24"/>
        </w:rPr>
        <w:t xml:space="preserve">sposobnosti </w:t>
      </w:r>
      <w:r w:rsidR="008250AA" w:rsidRPr="000F5ABD">
        <w:rPr>
          <w:sz w:val="24"/>
          <w:szCs w:val="24"/>
        </w:rPr>
        <w:t xml:space="preserve">policijskih snaga, pravosudnog sustava, </w:t>
      </w:r>
      <w:r w:rsidR="00C83F00" w:rsidRPr="000F5ABD">
        <w:rPr>
          <w:sz w:val="24"/>
          <w:szCs w:val="24"/>
        </w:rPr>
        <w:t xml:space="preserve">zdravstva, civilne zaštite, </w:t>
      </w:r>
      <w:r w:rsidR="000E0980" w:rsidRPr="000F5ABD">
        <w:rPr>
          <w:sz w:val="24"/>
          <w:szCs w:val="24"/>
        </w:rPr>
        <w:t>upravljanja granicom</w:t>
      </w:r>
      <w:r w:rsidR="008250AA" w:rsidRPr="000F5ABD">
        <w:rPr>
          <w:sz w:val="24"/>
          <w:szCs w:val="24"/>
        </w:rPr>
        <w:t xml:space="preserve">, carinske službe, zatvorskog sustava, i cjelokupnog sigurnosnog sektora. </w:t>
      </w:r>
    </w:p>
    <w:p w14:paraId="2747B2EB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4A7BA51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U svjetlu nerazmjera vojnog i civilnog sudjelovanja Republike Hrvatske u međunarodnim misijama i operacijama, </w:t>
      </w:r>
      <w:r w:rsidR="000E0980" w:rsidRPr="000F5ABD">
        <w:rPr>
          <w:sz w:val="24"/>
          <w:szCs w:val="24"/>
        </w:rPr>
        <w:t xml:space="preserve">u kojem kontekstu </w:t>
      </w:r>
      <w:r w:rsidR="00D26B74" w:rsidRPr="000F5ABD">
        <w:rPr>
          <w:sz w:val="24"/>
          <w:szCs w:val="24"/>
        </w:rPr>
        <w:t xml:space="preserve">u </w:t>
      </w:r>
      <w:r w:rsidRPr="000F5ABD">
        <w:rPr>
          <w:sz w:val="24"/>
          <w:szCs w:val="24"/>
        </w:rPr>
        <w:t>značajno</w:t>
      </w:r>
      <w:r w:rsidR="000E0980" w:rsidRPr="000F5ABD">
        <w:rPr>
          <w:sz w:val="24"/>
          <w:szCs w:val="24"/>
        </w:rPr>
        <w:t>j</w:t>
      </w:r>
      <w:r w:rsidRPr="000F5ABD">
        <w:rPr>
          <w:sz w:val="24"/>
          <w:szCs w:val="24"/>
        </w:rPr>
        <w:t xml:space="preserve"> </w:t>
      </w:r>
      <w:r w:rsidR="000E0980" w:rsidRPr="000F5ABD">
        <w:rPr>
          <w:sz w:val="24"/>
          <w:szCs w:val="24"/>
        </w:rPr>
        <w:t xml:space="preserve">mjeri </w:t>
      </w:r>
      <w:r w:rsidRPr="000F5ABD">
        <w:rPr>
          <w:sz w:val="24"/>
          <w:szCs w:val="24"/>
        </w:rPr>
        <w:t>prevladava vojna komponenta te s obzirom na aktualne međunarodne trendove preventivnog i civilnog djelovanja</w:t>
      </w:r>
      <w:r w:rsidR="00FA383D" w:rsidRPr="000F5ABD">
        <w:rPr>
          <w:sz w:val="24"/>
          <w:szCs w:val="24"/>
        </w:rPr>
        <w:t xml:space="preserve"> u pogledu </w:t>
      </w:r>
      <w:r w:rsidR="000E0980" w:rsidRPr="000F5ABD">
        <w:rPr>
          <w:sz w:val="24"/>
          <w:szCs w:val="24"/>
        </w:rPr>
        <w:t>sprječavanja</w:t>
      </w:r>
      <w:r w:rsidR="00C83F00" w:rsidRPr="000F5ABD">
        <w:rPr>
          <w:sz w:val="24"/>
          <w:szCs w:val="24"/>
        </w:rPr>
        <w:t xml:space="preserve"> sukoba i </w:t>
      </w:r>
      <w:r w:rsidR="00FA383D" w:rsidRPr="000F5ABD">
        <w:rPr>
          <w:sz w:val="24"/>
          <w:szCs w:val="24"/>
        </w:rPr>
        <w:t>stabilizacije nakon sukoba</w:t>
      </w:r>
      <w:r w:rsidRPr="000F5ABD">
        <w:rPr>
          <w:sz w:val="24"/>
          <w:szCs w:val="24"/>
        </w:rPr>
        <w:t>, potrebno je osigurati preduvjete koji će potaknuti veći angažman hrvatskih civilnih stručnjaka. Donošenje predmetnog Zakona predstavlja važan korak u tom smjeru.</w:t>
      </w:r>
    </w:p>
    <w:p w14:paraId="31A359D8" w14:textId="77777777" w:rsidR="007C6320" w:rsidRPr="000F5ABD" w:rsidRDefault="007C6320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2BA7195" w14:textId="33C8D0F0" w:rsidR="00F67E34" w:rsidRPr="000F5ABD" w:rsidRDefault="006250BF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Tekst ovog Zakona je usklađen sa </w:t>
      </w:r>
      <w:r w:rsidR="00BF33CB" w:rsidRPr="000F5ABD">
        <w:rPr>
          <w:sz w:val="24"/>
          <w:szCs w:val="24"/>
        </w:rPr>
        <w:t xml:space="preserve">Strategijom nacionalne sigurnosti </w:t>
      </w:r>
      <w:r w:rsidR="00C45793" w:rsidRPr="000F5ABD">
        <w:rPr>
          <w:sz w:val="24"/>
          <w:szCs w:val="24"/>
        </w:rPr>
        <w:t xml:space="preserve">Republike Hrvatske </w:t>
      </w:r>
      <w:r w:rsidR="00BF33CB" w:rsidRPr="000F5ABD">
        <w:rPr>
          <w:sz w:val="24"/>
          <w:szCs w:val="24"/>
        </w:rPr>
        <w:t xml:space="preserve">(„Narodne novine“, broj </w:t>
      </w:r>
      <w:r w:rsidR="00C45793" w:rsidRPr="000F5ABD">
        <w:rPr>
          <w:sz w:val="24"/>
          <w:szCs w:val="24"/>
        </w:rPr>
        <w:t>73</w:t>
      </w:r>
      <w:r w:rsidR="00BF33CB" w:rsidRPr="000F5ABD">
        <w:rPr>
          <w:sz w:val="24"/>
          <w:szCs w:val="24"/>
        </w:rPr>
        <w:t xml:space="preserve">/17) i </w:t>
      </w:r>
      <w:r w:rsidR="00005D41" w:rsidRPr="000F5ABD">
        <w:rPr>
          <w:sz w:val="24"/>
          <w:szCs w:val="24"/>
        </w:rPr>
        <w:t>Strategij</w:t>
      </w:r>
      <w:r w:rsidR="00F161A0" w:rsidRPr="000F5ABD">
        <w:rPr>
          <w:sz w:val="24"/>
          <w:szCs w:val="24"/>
        </w:rPr>
        <w:t>om</w:t>
      </w:r>
      <w:r w:rsidR="00005D41" w:rsidRPr="000F5ABD">
        <w:rPr>
          <w:sz w:val="24"/>
          <w:szCs w:val="24"/>
        </w:rPr>
        <w:t xml:space="preserve"> sudjelovanja Republike Hrvatske u međunarodnim misijama i operacijama koja je </w:t>
      </w:r>
      <w:r w:rsidR="00C83F00" w:rsidRPr="000F5ABD">
        <w:rPr>
          <w:sz w:val="24"/>
          <w:szCs w:val="24"/>
        </w:rPr>
        <w:t xml:space="preserve">usvojena Zaključkom </w:t>
      </w:r>
      <w:r w:rsidR="00005D41" w:rsidRPr="000F5ABD">
        <w:rPr>
          <w:sz w:val="24"/>
          <w:szCs w:val="24"/>
        </w:rPr>
        <w:t xml:space="preserve">Vlade Republike Hrvatske </w:t>
      </w:r>
      <w:r w:rsidR="00C83F00" w:rsidRPr="000F5ABD">
        <w:rPr>
          <w:sz w:val="24"/>
          <w:szCs w:val="24"/>
        </w:rPr>
        <w:t xml:space="preserve">na 156. sjednici </w:t>
      </w:r>
      <w:r w:rsidR="00151012" w:rsidRPr="000F5ABD">
        <w:rPr>
          <w:sz w:val="24"/>
          <w:szCs w:val="24"/>
        </w:rPr>
        <w:t xml:space="preserve">15. svibnja 2014. </w:t>
      </w:r>
      <w:r w:rsidR="00AD2D5D" w:rsidRPr="000F5ABD">
        <w:rPr>
          <w:sz w:val="24"/>
          <w:szCs w:val="24"/>
        </w:rPr>
        <w:t>g</w:t>
      </w:r>
      <w:r w:rsidR="00151012" w:rsidRPr="000F5ABD">
        <w:rPr>
          <w:sz w:val="24"/>
          <w:szCs w:val="24"/>
        </w:rPr>
        <w:t>odine</w:t>
      </w:r>
      <w:r w:rsidR="00AD2D5D" w:rsidRPr="000F5ABD">
        <w:rPr>
          <w:sz w:val="24"/>
          <w:szCs w:val="24"/>
        </w:rPr>
        <w:t xml:space="preserve"> (</w:t>
      </w:r>
      <w:r w:rsidR="00F67E34" w:rsidRPr="000F5ABD">
        <w:rPr>
          <w:sz w:val="24"/>
          <w:szCs w:val="24"/>
        </w:rPr>
        <w:t xml:space="preserve">Klasa: </w:t>
      </w:r>
      <w:r w:rsidR="005F3494" w:rsidRPr="000F5ABD">
        <w:rPr>
          <w:sz w:val="24"/>
          <w:szCs w:val="24"/>
        </w:rPr>
        <w:t>022-14-07/186; Ur</w:t>
      </w:r>
      <w:r w:rsidR="00F019A4" w:rsidRPr="000F5ABD">
        <w:rPr>
          <w:sz w:val="24"/>
          <w:szCs w:val="24"/>
        </w:rPr>
        <w:t xml:space="preserve">. </w:t>
      </w:r>
      <w:r w:rsidR="005F3494" w:rsidRPr="000F5ABD">
        <w:rPr>
          <w:sz w:val="24"/>
          <w:szCs w:val="24"/>
        </w:rPr>
        <w:t>broj: 50301-21/21-14-2)</w:t>
      </w:r>
      <w:r w:rsidR="00417693" w:rsidRPr="000F5ABD">
        <w:rPr>
          <w:sz w:val="24"/>
          <w:szCs w:val="24"/>
        </w:rPr>
        <w:t>.</w:t>
      </w:r>
    </w:p>
    <w:p w14:paraId="25A45139" w14:textId="77777777" w:rsidR="00282068" w:rsidRPr="000F5ABD" w:rsidRDefault="00282068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BCCC75B" w14:textId="77777777" w:rsidR="00BE1B71" w:rsidRPr="000F5ABD" w:rsidRDefault="00BF33CB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Predmetni Zakon se donosi u cilju sveobuhvatnog reguliranja sudjelovanja civilnih stručnjaka iz Republike Hrvatske u međunarodnim misijama i operacijama. Navedeno područje sada je uređeno Zakonom o sudjelovanju pripadnika Oružanih snaga Republike Hrvatske, policije, civilne zaštite te državnih službenika i namještenika u mirovnim operacijama i drugim aktivnostima u inozemstvu („Narodne novine“, broj 33/02, 92/10, 73/13 i 82/15) iz kojeg je donošenjem novog Zakona o obrani („Narodne novine“, broj 73/13, 75/15,27/16,110/17 i 30/18) </w:t>
      </w:r>
      <w:r w:rsidR="008250AA" w:rsidRPr="000F5ABD">
        <w:rPr>
          <w:sz w:val="24"/>
          <w:szCs w:val="24"/>
        </w:rPr>
        <w:t>izuzet</w:t>
      </w:r>
      <w:r w:rsidR="000E0980" w:rsidRPr="000F5ABD">
        <w:rPr>
          <w:sz w:val="24"/>
          <w:szCs w:val="24"/>
        </w:rPr>
        <w:t>o</w:t>
      </w:r>
      <w:r w:rsidR="008250AA" w:rsidRPr="000F5ABD">
        <w:rPr>
          <w:sz w:val="24"/>
          <w:szCs w:val="24"/>
        </w:rPr>
        <w:t xml:space="preserve"> </w:t>
      </w:r>
      <w:r w:rsidR="000E0980" w:rsidRPr="000F5ABD">
        <w:rPr>
          <w:sz w:val="24"/>
          <w:szCs w:val="24"/>
        </w:rPr>
        <w:t>uređivanje</w:t>
      </w:r>
      <w:r w:rsidR="008250AA" w:rsidRPr="000F5ABD">
        <w:rPr>
          <w:sz w:val="24"/>
          <w:szCs w:val="24"/>
        </w:rPr>
        <w:t xml:space="preserve"> sudjelovanja </w:t>
      </w:r>
      <w:r w:rsidR="00AB5502" w:rsidRPr="000F5ABD">
        <w:rPr>
          <w:sz w:val="24"/>
          <w:szCs w:val="24"/>
        </w:rPr>
        <w:t>pripadnika Oružanih snaga</w:t>
      </w:r>
      <w:r w:rsidR="008250AA" w:rsidRPr="000F5ABD">
        <w:rPr>
          <w:sz w:val="24"/>
          <w:szCs w:val="24"/>
        </w:rPr>
        <w:t xml:space="preserve"> u međunarodnim misijama i operacijama</w:t>
      </w:r>
      <w:r w:rsidR="007D0EAC" w:rsidRPr="000F5ABD">
        <w:rPr>
          <w:sz w:val="24"/>
          <w:szCs w:val="24"/>
        </w:rPr>
        <w:t>, odnosno prestale</w:t>
      </w:r>
      <w:r w:rsidR="00C71DEB" w:rsidRPr="000F5ABD">
        <w:rPr>
          <w:sz w:val="24"/>
          <w:szCs w:val="24"/>
        </w:rPr>
        <w:t xml:space="preserve"> su</w:t>
      </w:r>
      <w:r w:rsidR="007D0EAC" w:rsidRPr="000F5ABD">
        <w:rPr>
          <w:sz w:val="24"/>
          <w:szCs w:val="24"/>
        </w:rPr>
        <w:t xml:space="preserve"> važiti odredbe koje se odnose na pripadnike Oružanih snag</w:t>
      </w:r>
      <w:r w:rsidR="00A461A3" w:rsidRPr="000F5ABD">
        <w:rPr>
          <w:sz w:val="24"/>
          <w:szCs w:val="24"/>
        </w:rPr>
        <w:t>a</w:t>
      </w:r>
      <w:r w:rsidR="00BE1B71" w:rsidRPr="000F5ABD">
        <w:rPr>
          <w:sz w:val="24"/>
          <w:szCs w:val="24"/>
        </w:rPr>
        <w:t>, a donošenjem Zakona o sustavu civilne zaštite („Narodne novine“, broj 82/15) pripadnici civilne zaštite.</w:t>
      </w:r>
    </w:p>
    <w:p w14:paraId="6A08CB1E" w14:textId="77777777" w:rsidR="000951D8" w:rsidRPr="000F5ABD" w:rsidRDefault="000951D8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E652EAA" w14:textId="051E21AA" w:rsidR="000B6395" w:rsidRPr="000F5ABD" w:rsidRDefault="000B639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Predloženim Zakonom, kojim se uređuje isključivo sudjelovanje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u međunarodnim misijama i operacijama, definira se uloga Vlade Republike Hrvatske i </w:t>
      </w:r>
      <w:r w:rsidR="00A461A3" w:rsidRPr="000F5ABD">
        <w:rPr>
          <w:sz w:val="24"/>
          <w:szCs w:val="24"/>
        </w:rPr>
        <w:t xml:space="preserve">središnjih </w:t>
      </w:r>
      <w:r w:rsidRPr="000F5ABD">
        <w:rPr>
          <w:sz w:val="24"/>
          <w:szCs w:val="24"/>
        </w:rPr>
        <w:t>tijela državne uprave u odlučivanju o sudjelovanju</w:t>
      </w:r>
      <w:r w:rsidR="00B25513" w:rsidRPr="000F5ABD">
        <w:rPr>
          <w:sz w:val="24"/>
          <w:szCs w:val="24"/>
        </w:rPr>
        <w:t xml:space="preserve"> civilnih stručnjaka</w:t>
      </w:r>
      <w:r w:rsidRPr="000F5ABD">
        <w:rPr>
          <w:sz w:val="24"/>
          <w:szCs w:val="24"/>
        </w:rPr>
        <w:t xml:space="preserve"> Republike Hrvatske u</w:t>
      </w:r>
      <w:r w:rsidR="0064688D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među</w:t>
      </w:r>
      <w:r w:rsidR="0002337E" w:rsidRPr="000F5ABD">
        <w:rPr>
          <w:sz w:val="24"/>
          <w:szCs w:val="24"/>
        </w:rPr>
        <w:t>narodnim misijama i operacijama i u</w:t>
      </w:r>
      <w:r w:rsidRPr="000F5ABD">
        <w:rPr>
          <w:sz w:val="24"/>
          <w:szCs w:val="24"/>
        </w:rPr>
        <w:t xml:space="preserve"> </w:t>
      </w:r>
      <w:r w:rsidR="00C71DEB" w:rsidRPr="000F5ABD">
        <w:rPr>
          <w:sz w:val="24"/>
          <w:szCs w:val="24"/>
        </w:rPr>
        <w:t xml:space="preserve">postupku odabira i </w:t>
      </w:r>
      <w:r w:rsidR="001076FB" w:rsidRPr="000F5ABD">
        <w:rPr>
          <w:sz w:val="24"/>
          <w:szCs w:val="24"/>
        </w:rPr>
        <w:t>upućivanj</w:t>
      </w:r>
      <w:r w:rsidR="00C71DEB" w:rsidRPr="000F5ABD">
        <w:rPr>
          <w:sz w:val="24"/>
          <w:szCs w:val="24"/>
        </w:rPr>
        <w:t>a</w:t>
      </w:r>
      <w:r w:rsidR="001076FB" w:rsidRPr="000F5ABD">
        <w:rPr>
          <w:sz w:val="24"/>
          <w:szCs w:val="24"/>
        </w:rPr>
        <w:t xml:space="preserve"> </w:t>
      </w:r>
      <w:r w:rsidR="00F019A4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u navede</w:t>
      </w:r>
      <w:r w:rsidR="00F41BAE" w:rsidRPr="000F5ABD">
        <w:rPr>
          <w:sz w:val="24"/>
          <w:szCs w:val="24"/>
        </w:rPr>
        <w:t>ne</w:t>
      </w:r>
      <w:r w:rsidR="00F019A4" w:rsidRPr="000F5ABD">
        <w:rPr>
          <w:sz w:val="24"/>
          <w:szCs w:val="24"/>
        </w:rPr>
        <w:t xml:space="preserve"> misije i operacije, </w:t>
      </w:r>
      <w:r w:rsidR="003F4023" w:rsidRPr="000F5ABD">
        <w:rPr>
          <w:sz w:val="24"/>
          <w:szCs w:val="24"/>
        </w:rPr>
        <w:t>način uređenja njihovih prava i obaveza</w:t>
      </w:r>
      <w:r w:rsidR="00C67464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vođenje </w:t>
      </w:r>
      <w:r w:rsidR="0071003A" w:rsidRPr="000F5ABD">
        <w:rPr>
          <w:sz w:val="24"/>
          <w:szCs w:val="24"/>
        </w:rPr>
        <w:t>registra</w:t>
      </w:r>
      <w:r w:rsidR="0076338C" w:rsidRPr="000F5ABD">
        <w:rPr>
          <w:sz w:val="24"/>
          <w:szCs w:val="24"/>
        </w:rPr>
        <w:t xml:space="preserve"> </w:t>
      </w:r>
      <w:r w:rsidR="00AB5502" w:rsidRPr="000F5ABD">
        <w:rPr>
          <w:sz w:val="24"/>
          <w:szCs w:val="24"/>
        </w:rPr>
        <w:t>civilnih stručnjaka</w:t>
      </w:r>
      <w:r w:rsidR="00F019A4" w:rsidRPr="000F5ABD">
        <w:rPr>
          <w:sz w:val="24"/>
          <w:szCs w:val="24"/>
        </w:rPr>
        <w:t xml:space="preserve"> i</w:t>
      </w:r>
      <w:r w:rsidR="00C67464" w:rsidRPr="000F5ABD">
        <w:rPr>
          <w:sz w:val="24"/>
          <w:szCs w:val="24"/>
        </w:rPr>
        <w:t xml:space="preserve"> druga pitanja od znač</w:t>
      </w:r>
      <w:r w:rsidR="000E0980" w:rsidRPr="000F5ABD">
        <w:rPr>
          <w:sz w:val="24"/>
          <w:szCs w:val="24"/>
        </w:rPr>
        <w:t>enja</w:t>
      </w:r>
      <w:r w:rsidR="00C67464" w:rsidRPr="000F5ABD">
        <w:rPr>
          <w:sz w:val="24"/>
          <w:szCs w:val="24"/>
        </w:rPr>
        <w:t xml:space="preserve"> za sudjelovanje civilnih stručnjaka Republike Hrvatske u međunarodnim misijama i operacijama</w:t>
      </w:r>
      <w:r w:rsidRPr="000F5ABD">
        <w:rPr>
          <w:sz w:val="24"/>
          <w:szCs w:val="24"/>
        </w:rPr>
        <w:t xml:space="preserve">. </w:t>
      </w:r>
    </w:p>
    <w:p w14:paraId="3ABC17C2" w14:textId="77777777" w:rsidR="00C8004D" w:rsidRPr="000F5ABD" w:rsidRDefault="00C8004D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5CE84BCF" w14:textId="77777777" w:rsidR="00104753" w:rsidRPr="000F5ABD" w:rsidRDefault="00F30FD8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>Stupanjem na snagu</w:t>
      </w:r>
      <w:r w:rsidR="006C6012" w:rsidRPr="000F5ABD">
        <w:rPr>
          <w:sz w:val="24"/>
          <w:szCs w:val="24"/>
        </w:rPr>
        <w:t xml:space="preserve"> predloženog Zakona </w:t>
      </w:r>
      <w:r w:rsidR="00F86886" w:rsidRPr="000F5ABD">
        <w:rPr>
          <w:sz w:val="24"/>
          <w:szCs w:val="24"/>
        </w:rPr>
        <w:t>prestaju</w:t>
      </w:r>
      <w:r w:rsidRPr="000F5ABD">
        <w:rPr>
          <w:sz w:val="24"/>
          <w:szCs w:val="24"/>
        </w:rPr>
        <w:t xml:space="preserve"> važiti odredbe </w:t>
      </w:r>
      <w:r w:rsidR="006C6012" w:rsidRPr="000F5ABD">
        <w:rPr>
          <w:sz w:val="24"/>
          <w:szCs w:val="24"/>
        </w:rPr>
        <w:t>Zakon</w:t>
      </w:r>
      <w:r w:rsidRPr="000F5ABD">
        <w:rPr>
          <w:sz w:val="24"/>
          <w:szCs w:val="24"/>
        </w:rPr>
        <w:t>a</w:t>
      </w:r>
      <w:r w:rsidR="006C6012" w:rsidRPr="000F5ABD">
        <w:rPr>
          <w:sz w:val="24"/>
          <w:szCs w:val="24"/>
        </w:rPr>
        <w:t xml:space="preserve"> o sudjelovanju pripadnika Oružanih snaga Republike Hrvatske, policije, civilne zaštite te državnih službenika i namještenika u mirovnim operacijama i drugim aktivnostima u </w:t>
      </w:r>
      <w:r w:rsidRPr="000F5ABD">
        <w:rPr>
          <w:sz w:val="24"/>
          <w:szCs w:val="24"/>
        </w:rPr>
        <w:t>inozemstvu</w:t>
      </w:r>
      <w:r w:rsidR="006C6012" w:rsidRPr="000F5ABD">
        <w:rPr>
          <w:sz w:val="24"/>
          <w:szCs w:val="24"/>
        </w:rPr>
        <w:t xml:space="preserve"> </w:t>
      </w:r>
      <w:r w:rsidR="00BE1B71" w:rsidRPr="000F5ABD">
        <w:rPr>
          <w:sz w:val="24"/>
          <w:szCs w:val="24"/>
        </w:rPr>
        <w:t>(„Narodne novine“, broj 33/02, 92/10, 73/13 i 82/15</w:t>
      </w:r>
      <w:r w:rsidR="006C6012" w:rsidRPr="000F5ABD">
        <w:rPr>
          <w:sz w:val="24"/>
          <w:szCs w:val="24"/>
        </w:rPr>
        <w:t>)</w:t>
      </w:r>
      <w:r w:rsidR="00BF33CB" w:rsidRPr="000F5ABD">
        <w:rPr>
          <w:sz w:val="24"/>
          <w:szCs w:val="24"/>
        </w:rPr>
        <w:t>.</w:t>
      </w:r>
      <w:r w:rsidR="006C6012" w:rsidRPr="000F5ABD">
        <w:rPr>
          <w:sz w:val="24"/>
          <w:szCs w:val="24"/>
        </w:rPr>
        <w:t xml:space="preserve"> </w:t>
      </w:r>
    </w:p>
    <w:p w14:paraId="56B13856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7CB29E9" w14:textId="69006F9D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Dodana vrijednost u odnosu na važeći Zakon je</w:t>
      </w:r>
      <w:r w:rsidR="00B103DA" w:rsidRPr="000F5ABD">
        <w:rPr>
          <w:sz w:val="24"/>
          <w:szCs w:val="24"/>
        </w:rPr>
        <w:t xml:space="preserve"> ujednačavanje pojmova</w:t>
      </w:r>
      <w:r w:rsidRPr="000F5ABD">
        <w:rPr>
          <w:sz w:val="24"/>
          <w:szCs w:val="24"/>
        </w:rPr>
        <w:t xml:space="preserve"> </w:t>
      </w:r>
      <w:r w:rsidR="00B103DA" w:rsidRPr="000F5ABD">
        <w:rPr>
          <w:sz w:val="24"/>
          <w:szCs w:val="24"/>
        </w:rPr>
        <w:t xml:space="preserve">i </w:t>
      </w:r>
      <w:r w:rsidRPr="000F5ABD">
        <w:rPr>
          <w:sz w:val="24"/>
          <w:szCs w:val="24"/>
        </w:rPr>
        <w:t xml:space="preserve">temeljnih kriterija, </w:t>
      </w:r>
      <w:r w:rsidR="000E0980" w:rsidRPr="000F5ABD">
        <w:rPr>
          <w:sz w:val="24"/>
          <w:szCs w:val="24"/>
        </w:rPr>
        <w:t xml:space="preserve">postupaka </w:t>
      </w:r>
      <w:r w:rsidR="005F3A0A" w:rsidRPr="000F5ABD">
        <w:rPr>
          <w:sz w:val="24"/>
          <w:szCs w:val="24"/>
        </w:rPr>
        <w:t>te</w:t>
      </w:r>
      <w:r w:rsidRPr="000F5ABD">
        <w:rPr>
          <w:sz w:val="24"/>
          <w:szCs w:val="24"/>
        </w:rPr>
        <w:t xml:space="preserve"> </w:t>
      </w:r>
      <w:r w:rsidR="003F4023" w:rsidRPr="000F5ABD">
        <w:rPr>
          <w:sz w:val="24"/>
          <w:szCs w:val="24"/>
        </w:rPr>
        <w:t xml:space="preserve">način kao će se urediti njihovih </w:t>
      </w:r>
      <w:r w:rsidRPr="000F5ABD">
        <w:rPr>
          <w:sz w:val="24"/>
          <w:szCs w:val="24"/>
        </w:rPr>
        <w:t xml:space="preserve">prava i obveza za sve osobe koje se </w:t>
      </w:r>
      <w:r w:rsidR="00F37C85" w:rsidRPr="000F5ABD">
        <w:rPr>
          <w:sz w:val="24"/>
          <w:szCs w:val="24"/>
        </w:rPr>
        <w:t>raspoređuju</w:t>
      </w:r>
      <w:r w:rsidR="00024C20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u međunarodnu misiju ili operaciju. Naime, u tom području trenut</w:t>
      </w:r>
      <w:r w:rsidR="000E0980" w:rsidRPr="000F5ABD">
        <w:rPr>
          <w:sz w:val="24"/>
          <w:szCs w:val="24"/>
        </w:rPr>
        <w:t>ač</w:t>
      </w:r>
      <w:r w:rsidRPr="000F5ABD">
        <w:rPr>
          <w:sz w:val="24"/>
          <w:szCs w:val="24"/>
        </w:rPr>
        <w:t xml:space="preserve">no postoje različita rješenja koja su za pojedine skupine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</w:t>
      </w:r>
      <w:r w:rsidR="000E0980" w:rsidRPr="000F5ABD">
        <w:rPr>
          <w:sz w:val="24"/>
          <w:szCs w:val="24"/>
        </w:rPr>
        <w:t xml:space="preserve">uređena </w:t>
      </w:r>
      <w:r w:rsidRPr="000F5ABD">
        <w:rPr>
          <w:sz w:val="24"/>
          <w:szCs w:val="24"/>
        </w:rPr>
        <w:t xml:space="preserve">podzakonskim aktima nadležnih ministarstava, dok istovremeno postoje ministarstva koja </w:t>
      </w:r>
      <w:r w:rsidR="00675A62" w:rsidRPr="000F5ABD">
        <w:rPr>
          <w:sz w:val="24"/>
          <w:szCs w:val="24"/>
        </w:rPr>
        <w:t>ova pitanja</w:t>
      </w:r>
      <w:r w:rsidRPr="000F5ABD">
        <w:rPr>
          <w:sz w:val="24"/>
          <w:szCs w:val="24"/>
        </w:rPr>
        <w:t xml:space="preserve"> </w:t>
      </w:r>
      <w:r w:rsidR="007905D5" w:rsidRPr="000F5ABD">
        <w:rPr>
          <w:sz w:val="24"/>
          <w:szCs w:val="24"/>
        </w:rPr>
        <w:t xml:space="preserve">nisu </w:t>
      </w:r>
      <w:r w:rsidR="00675A62" w:rsidRPr="000F5ABD">
        <w:rPr>
          <w:sz w:val="24"/>
          <w:szCs w:val="24"/>
        </w:rPr>
        <w:t>uredila</w:t>
      </w:r>
      <w:r w:rsidR="007905D5" w:rsidRPr="000F5ABD">
        <w:rPr>
          <w:sz w:val="24"/>
          <w:szCs w:val="24"/>
        </w:rPr>
        <w:t>.</w:t>
      </w:r>
    </w:p>
    <w:p w14:paraId="7813B458" w14:textId="77777777" w:rsidR="00B86591" w:rsidRPr="000F5ABD" w:rsidRDefault="00B8659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6FA98F8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Pored navedenog, cilj Zakona je uspostaviti </w:t>
      </w:r>
      <w:r w:rsidR="00401420" w:rsidRPr="000F5ABD">
        <w:rPr>
          <w:sz w:val="24"/>
          <w:szCs w:val="24"/>
        </w:rPr>
        <w:t xml:space="preserve">registar </w:t>
      </w:r>
      <w:r w:rsidRPr="000F5ABD">
        <w:rPr>
          <w:sz w:val="24"/>
          <w:szCs w:val="24"/>
        </w:rPr>
        <w:t xml:space="preserve">civilnih stručnjaka koji su osposobljeni i </w:t>
      </w:r>
      <w:r w:rsidR="001076FB" w:rsidRPr="000F5ABD">
        <w:rPr>
          <w:sz w:val="24"/>
          <w:szCs w:val="24"/>
        </w:rPr>
        <w:t xml:space="preserve">suglasni </w:t>
      </w:r>
      <w:r w:rsidRPr="000F5ABD">
        <w:rPr>
          <w:sz w:val="24"/>
          <w:szCs w:val="24"/>
        </w:rPr>
        <w:t xml:space="preserve">sudjelovati u međunarodnim misijama i operacijama, kako bi se olakšao i ubrzao postupak njihovog odabira i </w:t>
      </w:r>
      <w:r w:rsidR="001076FB" w:rsidRPr="000F5ABD">
        <w:rPr>
          <w:sz w:val="24"/>
          <w:szCs w:val="24"/>
        </w:rPr>
        <w:t xml:space="preserve">upućivanje </w:t>
      </w:r>
      <w:r w:rsidRPr="000F5ABD">
        <w:rPr>
          <w:sz w:val="24"/>
          <w:szCs w:val="24"/>
        </w:rPr>
        <w:t xml:space="preserve">u </w:t>
      </w:r>
      <w:r w:rsidR="00B86591" w:rsidRPr="000F5ABD">
        <w:rPr>
          <w:sz w:val="24"/>
          <w:szCs w:val="24"/>
        </w:rPr>
        <w:t xml:space="preserve">međunarodne </w:t>
      </w:r>
      <w:r w:rsidR="00401420" w:rsidRPr="000F5ABD">
        <w:rPr>
          <w:sz w:val="24"/>
          <w:szCs w:val="24"/>
        </w:rPr>
        <w:t xml:space="preserve">misije i operacije </w:t>
      </w:r>
      <w:r w:rsidRPr="000F5ABD">
        <w:rPr>
          <w:sz w:val="24"/>
          <w:szCs w:val="24"/>
        </w:rPr>
        <w:t xml:space="preserve">kada se za to </w:t>
      </w:r>
      <w:r w:rsidR="005F3A0A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kaže potreba. </w:t>
      </w:r>
    </w:p>
    <w:p w14:paraId="76CB2574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6A68B84B" w14:textId="77777777" w:rsidR="008250AA" w:rsidRPr="000F5ABD" w:rsidRDefault="003135A0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Konačno, p</w:t>
      </w:r>
      <w:r w:rsidR="008250AA" w:rsidRPr="000F5ABD">
        <w:rPr>
          <w:sz w:val="24"/>
          <w:szCs w:val="24"/>
        </w:rPr>
        <w:t>redloženim Zakonom dodatno se uređuj</w:t>
      </w:r>
      <w:r w:rsidR="0064688D" w:rsidRPr="000F5ABD">
        <w:rPr>
          <w:sz w:val="24"/>
          <w:szCs w:val="24"/>
        </w:rPr>
        <w:t>u</w:t>
      </w:r>
      <w:r w:rsidR="008250AA" w:rsidRPr="000F5ABD">
        <w:rPr>
          <w:sz w:val="24"/>
          <w:szCs w:val="24"/>
        </w:rPr>
        <w:t xml:space="preserve"> </w:t>
      </w:r>
      <w:r w:rsidR="000D3DA5" w:rsidRPr="000F5ABD">
        <w:rPr>
          <w:sz w:val="24"/>
          <w:szCs w:val="24"/>
        </w:rPr>
        <w:t xml:space="preserve">strateški i </w:t>
      </w:r>
      <w:r w:rsidR="0064688D" w:rsidRPr="000F5ABD">
        <w:rPr>
          <w:sz w:val="24"/>
          <w:szCs w:val="24"/>
        </w:rPr>
        <w:t xml:space="preserve">operativni aspekti </w:t>
      </w:r>
      <w:r w:rsidR="008250AA" w:rsidRPr="000F5ABD">
        <w:rPr>
          <w:sz w:val="24"/>
          <w:szCs w:val="24"/>
        </w:rPr>
        <w:t>međuresorn</w:t>
      </w:r>
      <w:r w:rsidR="0064688D" w:rsidRPr="000F5ABD">
        <w:rPr>
          <w:sz w:val="24"/>
          <w:szCs w:val="24"/>
        </w:rPr>
        <w:t>e</w:t>
      </w:r>
      <w:r w:rsidR="008250AA" w:rsidRPr="000F5ABD">
        <w:rPr>
          <w:sz w:val="24"/>
          <w:szCs w:val="24"/>
        </w:rPr>
        <w:t xml:space="preserve"> suradnj</w:t>
      </w:r>
      <w:r w:rsidR="0064688D" w:rsidRPr="000F5ABD">
        <w:rPr>
          <w:sz w:val="24"/>
          <w:szCs w:val="24"/>
        </w:rPr>
        <w:t>e</w:t>
      </w:r>
      <w:r w:rsidR="008250AA" w:rsidRPr="000F5ABD">
        <w:rPr>
          <w:sz w:val="24"/>
          <w:szCs w:val="24"/>
        </w:rPr>
        <w:t xml:space="preserve"> na području sudjelovanja </w:t>
      </w:r>
      <w:r w:rsidR="004276DB" w:rsidRPr="000F5ABD">
        <w:rPr>
          <w:sz w:val="24"/>
          <w:szCs w:val="24"/>
        </w:rPr>
        <w:t>civilnih stručnjaka</w:t>
      </w:r>
      <w:r w:rsidR="008250AA" w:rsidRPr="000F5ABD">
        <w:rPr>
          <w:sz w:val="24"/>
          <w:szCs w:val="24"/>
        </w:rPr>
        <w:t xml:space="preserve"> u međunarodnim misijama i operacijama. </w:t>
      </w:r>
    </w:p>
    <w:p w14:paraId="4E72F77A" w14:textId="77777777" w:rsidR="008250AA" w:rsidRPr="000F5ABD" w:rsidRDefault="008250AA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B8CE22E" w14:textId="77777777" w:rsidR="008250AA" w:rsidRPr="000F5ABD" w:rsidRDefault="008250AA" w:rsidP="008A33DB">
      <w:pPr>
        <w:numPr>
          <w:ilvl w:val="0"/>
          <w:numId w:val="2"/>
        </w:num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OCJENA I IZVORI POTREBNIH SREDSTAVA ZA PROVOĐENJE ZAKONA</w:t>
      </w:r>
    </w:p>
    <w:p w14:paraId="56CDD6E7" w14:textId="77777777" w:rsidR="00E10DEE" w:rsidRPr="000F5ABD" w:rsidRDefault="00E10DEE" w:rsidP="008A33DB">
      <w:pPr>
        <w:spacing w:line="360" w:lineRule="auto"/>
        <w:contextualSpacing/>
        <w:rPr>
          <w:sz w:val="24"/>
          <w:szCs w:val="24"/>
        </w:rPr>
      </w:pPr>
    </w:p>
    <w:p w14:paraId="31BA2DBE" w14:textId="54536937" w:rsidR="001C4380" w:rsidRPr="000F5ABD" w:rsidRDefault="00E10DEE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Sredstva za provedbu ovog Zakona, odnosno sredstva potrebna za financiranje </w:t>
      </w:r>
      <w:r w:rsidR="00726037" w:rsidRPr="000F5ABD">
        <w:rPr>
          <w:sz w:val="24"/>
          <w:szCs w:val="24"/>
        </w:rPr>
        <w:t>osposobljavanja</w:t>
      </w:r>
      <w:r w:rsidRPr="000F5ABD">
        <w:rPr>
          <w:sz w:val="24"/>
          <w:szCs w:val="24"/>
        </w:rPr>
        <w:t xml:space="preserve">, opremanja i sudjelovanja civilnih stručnjaka u međunarodnim misijama i operacijama iz ovog Zakona nadležna ministarstva </w:t>
      </w:r>
      <w:r w:rsidR="00E904F1" w:rsidRPr="000F5ABD">
        <w:rPr>
          <w:sz w:val="24"/>
          <w:szCs w:val="24"/>
        </w:rPr>
        <w:t xml:space="preserve">su osigurala </w:t>
      </w:r>
      <w:r w:rsidRPr="000F5ABD">
        <w:rPr>
          <w:sz w:val="24"/>
          <w:szCs w:val="24"/>
        </w:rPr>
        <w:t>u za to predviđenom razdjelu svojih proračuna u Državnom proračunu Republike Hrvatske.</w:t>
      </w:r>
      <w:r w:rsidR="00005D41" w:rsidRPr="000F5ABD">
        <w:rPr>
          <w:sz w:val="24"/>
          <w:szCs w:val="24"/>
        </w:rPr>
        <w:t xml:space="preserve"> </w:t>
      </w:r>
    </w:p>
    <w:p w14:paraId="29013B9A" w14:textId="77777777" w:rsidR="0006710E" w:rsidRPr="000F5ABD" w:rsidRDefault="0006710E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2F583A9E" w14:textId="77777777" w:rsidR="008250AA" w:rsidRPr="000F5ABD" w:rsidRDefault="008250AA" w:rsidP="008A33DB">
      <w:pPr>
        <w:numPr>
          <w:ilvl w:val="0"/>
          <w:numId w:val="2"/>
        </w:num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TEKST PRIJEDLOGA ZAKONA O </w:t>
      </w:r>
      <w:r w:rsidR="0064688D" w:rsidRPr="000F5ABD">
        <w:rPr>
          <w:sz w:val="24"/>
          <w:szCs w:val="24"/>
        </w:rPr>
        <w:t xml:space="preserve">SUDJELOVANJU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IZ REPUBLIKE HRVATSKE U MEĐUNARODN</w:t>
      </w:r>
      <w:r w:rsidR="0064688D" w:rsidRPr="000F5ABD">
        <w:rPr>
          <w:sz w:val="24"/>
          <w:szCs w:val="24"/>
        </w:rPr>
        <w:t>IM</w:t>
      </w:r>
      <w:r w:rsidRPr="000F5ABD">
        <w:rPr>
          <w:sz w:val="24"/>
          <w:szCs w:val="24"/>
        </w:rPr>
        <w:t xml:space="preserve"> MISIJ</w:t>
      </w:r>
      <w:r w:rsidR="0064688D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I OPERACIJ</w:t>
      </w:r>
      <w:r w:rsidR="0064688D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</w:t>
      </w:r>
    </w:p>
    <w:p w14:paraId="78402D8B" w14:textId="77777777" w:rsidR="00A14B26" w:rsidRPr="000F5ABD" w:rsidRDefault="00A14B26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br w:type="page"/>
      </w:r>
    </w:p>
    <w:p w14:paraId="51203710" w14:textId="77777777" w:rsidR="00F97365" w:rsidRPr="000F5ABD" w:rsidRDefault="00645D75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 xml:space="preserve">ZAKON O </w:t>
      </w:r>
      <w:r w:rsidR="00435BAE" w:rsidRPr="000F5ABD">
        <w:rPr>
          <w:sz w:val="24"/>
          <w:szCs w:val="24"/>
        </w:rPr>
        <w:t>SUDJELOVANJU</w:t>
      </w:r>
      <w:r w:rsidRPr="000F5ABD">
        <w:rPr>
          <w:sz w:val="24"/>
          <w:szCs w:val="24"/>
        </w:rPr>
        <w:t xml:space="preserve">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U MEĐUNARODN</w:t>
      </w:r>
      <w:r w:rsidR="00C902F3" w:rsidRPr="000F5ABD">
        <w:rPr>
          <w:sz w:val="24"/>
          <w:szCs w:val="24"/>
        </w:rPr>
        <w:t>IM</w:t>
      </w:r>
      <w:r w:rsidRPr="000F5ABD">
        <w:rPr>
          <w:sz w:val="24"/>
          <w:szCs w:val="24"/>
        </w:rPr>
        <w:t xml:space="preserve"> MISIJ</w:t>
      </w:r>
      <w:r w:rsidR="00C902F3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I OPERACIJ</w:t>
      </w:r>
      <w:r w:rsidR="00C902F3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</w:t>
      </w:r>
    </w:p>
    <w:p w14:paraId="5BED4D88" w14:textId="77777777" w:rsidR="00F22F81" w:rsidRPr="000F5ABD" w:rsidRDefault="00F22F81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9C449C0" w14:textId="39F43557" w:rsidR="003A77B2" w:rsidRPr="000F5ABD" w:rsidRDefault="003A77B2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3A4E2171" w14:textId="77777777" w:rsidR="00CA4F7F" w:rsidRPr="000F5ABD" w:rsidRDefault="00CA4F7F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 1.</w:t>
      </w:r>
    </w:p>
    <w:p w14:paraId="6265CBF5" w14:textId="77777777" w:rsidR="00301200" w:rsidRPr="000F5ABD" w:rsidRDefault="00301200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764E6306" w14:textId="038D5E26" w:rsidR="006E0A88" w:rsidRPr="000F5ABD" w:rsidRDefault="00825372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(1) Ovim se Zakonom </w:t>
      </w:r>
      <w:r w:rsidR="00890E0E" w:rsidRPr="000F5ABD">
        <w:rPr>
          <w:sz w:val="24"/>
          <w:szCs w:val="24"/>
        </w:rPr>
        <w:t xml:space="preserve">uređuju </w:t>
      </w:r>
      <w:r w:rsidR="005F7231" w:rsidRPr="000F5ABD">
        <w:rPr>
          <w:sz w:val="24"/>
          <w:szCs w:val="24"/>
        </w:rPr>
        <w:t xml:space="preserve">sudjelovanje civilnih stručnjaka </w:t>
      </w:r>
      <w:r w:rsidR="00A836FB" w:rsidRPr="000F5ABD">
        <w:rPr>
          <w:sz w:val="24"/>
          <w:szCs w:val="24"/>
        </w:rPr>
        <w:t xml:space="preserve">Republike Hrvatske </w:t>
      </w:r>
      <w:r w:rsidR="005F7231" w:rsidRPr="000F5ABD">
        <w:rPr>
          <w:sz w:val="24"/>
          <w:szCs w:val="24"/>
        </w:rPr>
        <w:t xml:space="preserve">u </w:t>
      </w:r>
      <w:r w:rsidR="00A836FB" w:rsidRPr="000F5ABD">
        <w:rPr>
          <w:sz w:val="24"/>
          <w:szCs w:val="24"/>
        </w:rPr>
        <w:t>međunarodnim misijama i operacijama</w:t>
      </w:r>
      <w:r w:rsidR="005F7231" w:rsidRPr="000F5ABD">
        <w:rPr>
          <w:sz w:val="24"/>
          <w:szCs w:val="24"/>
        </w:rPr>
        <w:t>,</w:t>
      </w:r>
      <w:r w:rsidR="00D143A8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 xml:space="preserve">postupak </w:t>
      </w:r>
      <w:r w:rsidR="00D02654" w:rsidRPr="000F5ABD">
        <w:rPr>
          <w:sz w:val="24"/>
          <w:szCs w:val="24"/>
        </w:rPr>
        <w:t xml:space="preserve">njihovog </w:t>
      </w:r>
      <w:r w:rsidRPr="000F5ABD">
        <w:rPr>
          <w:sz w:val="24"/>
          <w:szCs w:val="24"/>
        </w:rPr>
        <w:t>odabir</w:t>
      </w:r>
      <w:r w:rsidR="00B34042" w:rsidRPr="000F5ABD">
        <w:rPr>
          <w:sz w:val="24"/>
          <w:szCs w:val="24"/>
        </w:rPr>
        <w:t>a</w:t>
      </w:r>
      <w:r w:rsidR="00D02654" w:rsidRPr="000F5ABD">
        <w:rPr>
          <w:sz w:val="24"/>
          <w:szCs w:val="24"/>
        </w:rPr>
        <w:t xml:space="preserve"> i</w:t>
      </w:r>
      <w:r w:rsidRPr="000F5ABD">
        <w:rPr>
          <w:sz w:val="24"/>
          <w:szCs w:val="24"/>
        </w:rPr>
        <w:t xml:space="preserve"> </w:t>
      </w:r>
      <w:r w:rsidR="003238C9" w:rsidRPr="000F5ABD">
        <w:rPr>
          <w:sz w:val="24"/>
          <w:szCs w:val="24"/>
        </w:rPr>
        <w:t xml:space="preserve">priprema, </w:t>
      </w:r>
      <w:r w:rsidR="003F4023" w:rsidRPr="000F5ABD">
        <w:rPr>
          <w:sz w:val="24"/>
          <w:szCs w:val="24"/>
        </w:rPr>
        <w:t xml:space="preserve">način uređenja </w:t>
      </w:r>
      <w:r w:rsidR="003238C9" w:rsidRPr="000F5ABD">
        <w:rPr>
          <w:sz w:val="24"/>
          <w:szCs w:val="24"/>
        </w:rPr>
        <w:t>njihov</w:t>
      </w:r>
      <w:r w:rsidR="003F4023" w:rsidRPr="000F5ABD">
        <w:rPr>
          <w:sz w:val="24"/>
          <w:szCs w:val="24"/>
        </w:rPr>
        <w:t>ih</w:t>
      </w:r>
      <w:r w:rsidR="003238C9" w:rsidRPr="000F5ABD">
        <w:rPr>
          <w:sz w:val="24"/>
          <w:szCs w:val="24"/>
        </w:rPr>
        <w:t xml:space="preserve"> prava i ob</w:t>
      </w:r>
      <w:r w:rsidR="003F4023" w:rsidRPr="000F5ABD">
        <w:rPr>
          <w:sz w:val="24"/>
          <w:szCs w:val="24"/>
        </w:rPr>
        <w:t>veza</w:t>
      </w:r>
      <w:r w:rsidR="00C148B5" w:rsidRPr="000F5ABD">
        <w:rPr>
          <w:sz w:val="24"/>
          <w:szCs w:val="24"/>
        </w:rPr>
        <w:t xml:space="preserve">, vođenje </w:t>
      </w:r>
      <w:r w:rsidR="00F90B9A" w:rsidRPr="000F5ABD">
        <w:rPr>
          <w:sz w:val="24"/>
          <w:szCs w:val="24"/>
        </w:rPr>
        <w:t xml:space="preserve">registra </w:t>
      </w:r>
      <w:r w:rsidR="00C148B5" w:rsidRPr="000F5ABD">
        <w:rPr>
          <w:sz w:val="24"/>
          <w:szCs w:val="24"/>
        </w:rPr>
        <w:t xml:space="preserve">civilnih stručnjaka </w:t>
      </w:r>
      <w:r w:rsidR="0094230F" w:rsidRPr="000F5ABD">
        <w:rPr>
          <w:sz w:val="24"/>
          <w:szCs w:val="24"/>
        </w:rPr>
        <w:t xml:space="preserve">za sudjelovanje </w:t>
      </w:r>
      <w:r w:rsidR="00C148B5" w:rsidRPr="000F5ABD">
        <w:rPr>
          <w:sz w:val="24"/>
          <w:szCs w:val="24"/>
        </w:rPr>
        <w:t>u međunarodnim misijama i operacijama</w:t>
      </w:r>
      <w:r w:rsidR="0078227A" w:rsidRPr="000F5ABD">
        <w:rPr>
          <w:sz w:val="24"/>
          <w:szCs w:val="24"/>
        </w:rPr>
        <w:t>, te druga pitanja od znač</w:t>
      </w:r>
      <w:r w:rsidR="00675A62" w:rsidRPr="000F5ABD">
        <w:rPr>
          <w:sz w:val="24"/>
          <w:szCs w:val="24"/>
        </w:rPr>
        <w:t>enja</w:t>
      </w:r>
      <w:r w:rsidR="0078227A" w:rsidRPr="000F5ABD">
        <w:rPr>
          <w:sz w:val="24"/>
          <w:szCs w:val="24"/>
        </w:rPr>
        <w:t xml:space="preserve"> </w:t>
      </w:r>
      <w:r w:rsidR="00675A62" w:rsidRPr="000F5ABD">
        <w:rPr>
          <w:sz w:val="24"/>
          <w:szCs w:val="24"/>
        </w:rPr>
        <w:t xml:space="preserve">u </w:t>
      </w:r>
      <w:r w:rsidR="0078227A" w:rsidRPr="000F5ABD">
        <w:rPr>
          <w:sz w:val="24"/>
          <w:szCs w:val="24"/>
        </w:rPr>
        <w:t>ovom području.</w:t>
      </w:r>
      <w:r w:rsidR="00C148B5" w:rsidRPr="000F5ABD">
        <w:rPr>
          <w:sz w:val="24"/>
          <w:szCs w:val="24"/>
        </w:rPr>
        <w:t xml:space="preserve"> </w:t>
      </w:r>
    </w:p>
    <w:p w14:paraId="3839C209" w14:textId="77777777" w:rsidR="00E44697" w:rsidRPr="000F5ABD" w:rsidRDefault="00E44697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AD599A1" w14:textId="77777777" w:rsidR="000764DE" w:rsidRPr="000F5ABD" w:rsidRDefault="00F77B95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(2) Izrazi koji se koriste u ovom Zakonu, a koji imaju rodno značenje, bez obzira na to jesu li korišteni u muškom ili ženskom rodu, obuhvaćaju na jednak način muški i ženski rod.</w:t>
      </w:r>
    </w:p>
    <w:p w14:paraId="0F737E79" w14:textId="77777777" w:rsidR="00E25DC6" w:rsidRPr="000F5ABD" w:rsidRDefault="00E25DC6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CC79849" w14:textId="77777777" w:rsidR="007B7C73" w:rsidRPr="000F5ABD" w:rsidRDefault="007B7C73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Članak 2.</w:t>
      </w:r>
    </w:p>
    <w:p w14:paraId="702A086D" w14:textId="77777777" w:rsidR="00E44697" w:rsidRPr="000F5ABD" w:rsidRDefault="00E44697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17922A9F" w14:textId="7B1ECCD5" w:rsidR="006E0A88" w:rsidRPr="000F5ABD" w:rsidRDefault="00151012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(1) </w:t>
      </w:r>
      <w:r w:rsidR="007B7C73" w:rsidRPr="000F5ABD">
        <w:rPr>
          <w:sz w:val="24"/>
          <w:szCs w:val="24"/>
        </w:rPr>
        <w:t>Međunarodne misije i operacije</w:t>
      </w:r>
      <w:r w:rsidR="0072385E" w:rsidRPr="000F5ABD">
        <w:rPr>
          <w:sz w:val="24"/>
          <w:szCs w:val="24"/>
        </w:rPr>
        <w:t xml:space="preserve"> </w:t>
      </w:r>
      <w:r w:rsidR="007B7C73" w:rsidRPr="000F5ABD">
        <w:rPr>
          <w:sz w:val="24"/>
          <w:szCs w:val="24"/>
        </w:rPr>
        <w:t>su aktivnosti koje provode Europska unija (u daljnjem</w:t>
      </w:r>
      <w:r w:rsidR="00ED44CF" w:rsidRPr="000F5ABD">
        <w:rPr>
          <w:sz w:val="24"/>
          <w:szCs w:val="24"/>
        </w:rPr>
        <w:t xml:space="preserve"> </w:t>
      </w:r>
      <w:r w:rsidR="00C74DAD" w:rsidRPr="000F5ABD">
        <w:rPr>
          <w:sz w:val="24"/>
          <w:szCs w:val="24"/>
        </w:rPr>
        <w:t>tekstu EU),</w:t>
      </w:r>
      <w:r w:rsidR="007B7C73" w:rsidRPr="000F5ABD">
        <w:rPr>
          <w:sz w:val="24"/>
          <w:szCs w:val="24"/>
        </w:rPr>
        <w:t xml:space="preserve"> Ujedinjeni narodi (u daljnjem tekstu</w:t>
      </w:r>
      <w:r w:rsidR="00E22272" w:rsidRPr="000F5ABD">
        <w:rPr>
          <w:sz w:val="24"/>
          <w:szCs w:val="24"/>
        </w:rPr>
        <w:t>:</w:t>
      </w:r>
      <w:r w:rsidR="007B7C73" w:rsidRPr="000F5ABD">
        <w:rPr>
          <w:sz w:val="24"/>
          <w:szCs w:val="24"/>
        </w:rPr>
        <w:t xml:space="preserve"> UN), Organizacija Sjevernoatlantskog ugovora (u daljnjem tekstu</w:t>
      </w:r>
      <w:r w:rsidR="00E22272" w:rsidRPr="000F5ABD">
        <w:rPr>
          <w:sz w:val="24"/>
          <w:szCs w:val="24"/>
        </w:rPr>
        <w:t>:</w:t>
      </w:r>
      <w:r w:rsidR="007B7C73" w:rsidRPr="000F5ABD">
        <w:rPr>
          <w:sz w:val="24"/>
          <w:szCs w:val="24"/>
        </w:rPr>
        <w:t xml:space="preserve"> NATO), Organizacija za europsku sigurnost i suradnju (u daljnjem tekstu</w:t>
      </w:r>
      <w:r w:rsidR="00E22272" w:rsidRPr="000F5ABD">
        <w:rPr>
          <w:sz w:val="24"/>
          <w:szCs w:val="24"/>
        </w:rPr>
        <w:t>:</w:t>
      </w:r>
      <w:r w:rsidR="007B7C73" w:rsidRPr="000F5ABD">
        <w:rPr>
          <w:sz w:val="24"/>
          <w:szCs w:val="24"/>
        </w:rPr>
        <w:t xml:space="preserve"> OESS)</w:t>
      </w:r>
      <w:r w:rsidR="00B140A3" w:rsidRPr="000F5ABD">
        <w:rPr>
          <w:sz w:val="24"/>
          <w:szCs w:val="24"/>
        </w:rPr>
        <w:t xml:space="preserve"> te</w:t>
      </w:r>
      <w:r w:rsidR="007B7C73" w:rsidRPr="000F5ABD">
        <w:rPr>
          <w:sz w:val="24"/>
          <w:szCs w:val="24"/>
        </w:rPr>
        <w:t xml:space="preserve"> druge međunarodne organizacije </w:t>
      </w:r>
      <w:r w:rsidR="00B140A3" w:rsidRPr="000F5ABD">
        <w:rPr>
          <w:sz w:val="24"/>
          <w:szCs w:val="24"/>
        </w:rPr>
        <w:t xml:space="preserve">ili inicijative </w:t>
      </w:r>
      <w:r w:rsidR="003238C9" w:rsidRPr="000F5ABD">
        <w:rPr>
          <w:sz w:val="24"/>
          <w:szCs w:val="24"/>
        </w:rPr>
        <w:t>kojih</w:t>
      </w:r>
      <w:r w:rsidR="007B7C73" w:rsidRPr="000F5ABD">
        <w:rPr>
          <w:sz w:val="24"/>
          <w:szCs w:val="24"/>
        </w:rPr>
        <w:t xml:space="preserve"> je Republika Hrvatska članic</w:t>
      </w:r>
      <w:r w:rsidR="00B140A3" w:rsidRPr="000F5ABD">
        <w:rPr>
          <w:sz w:val="24"/>
          <w:szCs w:val="24"/>
        </w:rPr>
        <w:t xml:space="preserve">a ili sudionica, </w:t>
      </w:r>
      <w:r w:rsidR="000536DE" w:rsidRPr="000F5ABD">
        <w:rPr>
          <w:sz w:val="24"/>
          <w:szCs w:val="24"/>
        </w:rPr>
        <w:t>uključujući i različite oblike međunarodn</w:t>
      </w:r>
      <w:r w:rsidR="00C939A6" w:rsidRPr="000F5ABD">
        <w:rPr>
          <w:sz w:val="24"/>
          <w:szCs w:val="24"/>
        </w:rPr>
        <w:t>e</w:t>
      </w:r>
      <w:r w:rsidR="000536DE" w:rsidRPr="000F5ABD">
        <w:rPr>
          <w:sz w:val="24"/>
          <w:szCs w:val="24"/>
        </w:rPr>
        <w:t xml:space="preserve"> suradnje, </w:t>
      </w:r>
      <w:r w:rsidR="007B7C73" w:rsidRPr="000F5ABD">
        <w:rPr>
          <w:sz w:val="24"/>
          <w:szCs w:val="24"/>
        </w:rPr>
        <w:t>u ciljanim državama ili na području interesa međunarodne zajednice i Republike Hrvatske.</w:t>
      </w:r>
    </w:p>
    <w:p w14:paraId="5D79D453" w14:textId="77777777" w:rsidR="00E44697" w:rsidRPr="000F5ABD" w:rsidRDefault="00E44697" w:rsidP="008A33DB">
      <w:pPr>
        <w:spacing w:after="0" w:line="360" w:lineRule="auto"/>
        <w:contextualSpacing/>
        <w:outlineLvl w:val="0"/>
        <w:rPr>
          <w:sz w:val="24"/>
          <w:szCs w:val="24"/>
        </w:rPr>
      </w:pPr>
    </w:p>
    <w:p w14:paraId="25D367B2" w14:textId="77777777" w:rsidR="007B7C73" w:rsidRPr="000F5ABD" w:rsidRDefault="00151012" w:rsidP="008A33DB">
      <w:p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(2) </w:t>
      </w:r>
      <w:r w:rsidR="007B7C73" w:rsidRPr="000F5ABD">
        <w:rPr>
          <w:sz w:val="24"/>
          <w:szCs w:val="24"/>
        </w:rPr>
        <w:t>Aktivnosti iz stavka 1. ovog članka uključuju:</w:t>
      </w:r>
    </w:p>
    <w:p w14:paraId="3A3DCE96" w14:textId="52F876AF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sprječavanje sukoba i odgovore na krize</w:t>
      </w:r>
    </w:p>
    <w:p w14:paraId="702B2FCC" w14:textId="20EDF2FD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uspostavu, izgradnju i održavanje mira</w:t>
      </w:r>
    </w:p>
    <w:p w14:paraId="43D5A71C" w14:textId="638F9E76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zajedničke operacije razoružanja</w:t>
      </w:r>
    </w:p>
    <w:p w14:paraId="7678BCB4" w14:textId="17BF0ACF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pružanje </w:t>
      </w:r>
      <w:r w:rsidR="00BF33CB" w:rsidRPr="000F5ABD">
        <w:rPr>
          <w:sz w:val="24"/>
          <w:szCs w:val="24"/>
        </w:rPr>
        <w:t xml:space="preserve">razvojne i </w:t>
      </w:r>
      <w:r w:rsidRPr="000F5ABD">
        <w:rPr>
          <w:sz w:val="24"/>
          <w:szCs w:val="24"/>
        </w:rPr>
        <w:t>humanitarne pomoći</w:t>
      </w:r>
    </w:p>
    <w:p w14:paraId="10EC35F0" w14:textId="170E56EE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stabilizaciju nakon sukoba</w:t>
      </w:r>
      <w:r w:rsidR="004F513B" w:rsidRPr="000F5ABD">
        <w:rPr>
          <w:sz w:val="24"/>
          <w:szCs w:val="24"/>
        </w:rPr>
        <w:t xml:space="preserve"> i postkonfliktnu obnovu</w:t>
      </w:r>
    </w:p>
    <w:p w14:paraId="50DDE512" w14:textId="77777777" w:rsidR="007B7C73" w:rsidRPr="000F5ABD" w:rsidRDefault="007B7C73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izgradnju i razvoj demokratskih institucija</w:t>
      </w:r>
    </w:p>
    <w:p w14:paraId="6BA9B5CF" w14:textId="77777777" w:rsidR="004F513B" w:rsidRPr="000F5ABD" w:rsidRDefault="004F513B" w:rsidP="008A33DB">
      <w:pPr>
        <w:numPr>
          <w:ilvl w:val="0"/>
          <w:numId w:val="4"/>
        </w:num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izgradnja sposobnosti odgovora na krize</w:t>
      </w:r>
    </w:p>
    <w:p w14:paraId="68B0B0F8" w14:textId="41E707E1" w:rsidR="007B7C73" w:rsidRPr="000F5ABD" w:rsidRDefault="007B7C73" w:rsidP="00A45245">
      <w:pPr>
        <w:numPr>
          <w:ilvl w:val="0"/>
          <w:numId w:val="4"/>
        </w:numPr>
        <w:spacing w:after="0" w:line="360" w:lineRule="auto"/>
        <w:contextualSpacing/>
        <w:jc w:val="both"/>
        <w:outlineLvl w:val="0"/>
        <w:rPr>
          <w:i/>
          <w:sz w:val="24"/>
          <w:szCs w:val="24"/>
        </w:rPr>
      </w:pPr>
      <w:r w:rsidRPr="000F5ABD">
        <w:rPr>
          <w:sz w:val="24"/>
          <w:szCs w:val="24"/>
        </w:rPr>
        <w:lastRenderedPageBreak/>
        <w:t>druge aktivnosti na koje se Republika Hrvatska obvezala na temelju posebnog međunarodnog ugovora</w:t>
      </w:r>
      <w:r w:rsidR="00B140A3" w:rsidRPr="000F5ABD">
        <w:rPr>
          <w:sz w:val="24"/>
          <w:szCs w:val="24"/>
        </w:rPr>
        <w:t xml:space="preserve"> </w:t>
      </w:r>
      <w:r w:rsidR="00C939A6" w:rsidRPr="000F5ABD">
        <w:rPr>
          <w:sz w:val="24"/>
          <w:szCs w:val="24"/>
        </w:rPr>
        <w:t>i drugih sporazuma</w:t>
      </w:r>
      <w:r w:rsidRPr="000F5ABD">
        <w:rPr>
          <w:sz w:val="24"/>
          <w:szCs w:val="24"/>
        </w:rPr>
        <w:t>, uključujući sudjelovanje u vježbama i obuci</w:t>
      </w:r>
      <w:r w:rsidRPr="000F5ABD">
        <w:rPr>
          <w:i/>
          <w:sz w:val="24"/>
          <w:szCs w:val="24"/>
        </w:rPr>
        <w:t xml:space="preserve">. </w:t>
      </w:r>
    </w:p>
    <w:p w14:paraId="624BF1E2" w14:textId="77777777" w:rsidR="00444D7C" w:rsidRPr="000F5ABD" w:rsidRDefault="00444D7C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168B6384" w14:textId="77777777" w:rsidR="007B7C73" w:rsidRPr="000F5ABD" w:rsidRDefault="007B7C73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Članak 3.</w:t>
      </w:r>
    </w:p>
    <w:p w14:paraId="7C756E74" w14:textId="77777777" w:rsidR="00E44697" w:rsidRPr="000F5ABD" w:rsidRDefault="00E44697" w:rsidP="008A33DB">
      <w:pPr>
        <w:spacing w:after="0" w:line="360" w:lineRule="auto"/>
        <w:contextualSpacing/>
        <w:outlineLvl w:val="0"/>
        <w:rPr>
          <w:sz w:val="24"/>
          <w:szCs w:val="24"/>
        </w:rPr>
      </w:pPr>
    </w:p>
    <w:p w14:paraId="401B5E7D" w14:textId="77777777" w:rsidR="006E0A88" w:rsidRPr="000F5ABD" w:rsidRDefault="006E0A88" w:rsidP="008A33DB">
      <w:pPr>
        <w:spacing w:after="0" w:line="360" w:lineRule="auto"/>
        <w:contextualSpacing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Pojedini pojmovi u smislu ovoga Zakona imaju sljedeće značenje:</w:t>
      </w:r>
    </w:p>
    <w:p w14:paraId="7504AF1C" w14:textId="77777777" w:rsidR="00E44697" w:rsidRPr="000F5ABD" w:rsidRDefault="00E44697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4FBEACDF" w14:textId="609E75F1" w:rsidR="007B7C73" w:rsidRPr="000F5ABD" w:rsidRDefault="00E44697" w:rsidP="008A33DB">
      <w:pPr>
        <w:pStyle w:val="ListParagraph"/>
        <w:numPr>
          <w:ilvl w:val="0"/>
          <w:numId w:val="2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i/>
          <w:sz w:val="24"/>
          <w:szCs w:val="24"/>
        </w:rPr>
        <w:t>Civilni stručnjaci</w:t>
      </w:r>
      <w:r w:rsidR="007B7C73" w:rsidRPr="000F5ABD">
        <w:rPr>
          <w:sz w:val="24"/>
          <w:szCs w:val="24"/>
        </w:rPr>
        <w:t xml:space="preserve"> su </w:t>
      </w:r>
      <w:r w:rsidR="009A4A66" w:rsidRPr="000F5ABD">
        <w:rPr>
          <w:sz w:val="24"/>
          <w:szCs w:val="24"/>
        </w:rPr>
        <w:t>državljani Republike Hrvatske</w:t>
      </w:r>
      <w:r w:rsidR="007B7C73" w:rsidRPr="000F5ABD">
        <w:rPr>
          <w:sz w:val="24"/>
          <w:szCs w:val="24"/>
        </w:rPr>
        <w:t xml:space="preserve"> </w:t>
      </w:r>
      <w:r w:rsidR="003A67AA" w:rsidRPr="000F5ABD">
        <w:rPr>
          <w:sz w:val="24"/>
          <w:szCs w:val="24"/>
        </w:rPr>
        <w:t xml:space="preserve">odgovarajućeg obrazovanja, stručnog znanja i radnog iskustva </w:t>
      </w:r>
      <w:r w:rsidR="007B7C73" w:rsidRPr="000F5ABD">
        <w:rPr>
          <w:sz w:val="24"/>
          <w:szCs w:val="24"/>
        </w:rPr>
        <w:t>koj</w:t>
      </w:r>
      <w:r w:rsidR="009A4A66" w:rsidRPr="000F5ABD">
        <w:rPr>
          <w:sz w:val="24"/>
          <w:szCs w:val="24"/>
        </w:rPr>
        <w:t>i</w:t>
      </w:r>
      <w:r w:rsidR="007B7C73" w:rsidRPr="000F5ABD">
        <w:rPr>
          <w:sz w:val="24"/>
          <w:szCs w:val="24"/>
        </w:rPr>
        <w:t xml:space="preserve"> sukladno odredbama ovog Zakona </w:t>
      </w:r>
      <w:r w:rsidR="009B5777" w:rsidRPr="000F5ABD">
        <w:rPr>
          <w:sz w:val="24"/>
          <w:szCs w:val="24"/>
        </w:rPr>
        <w:t xml:space="preserve">ispunjavaju uvjete za </w:t>
      </w:r>
      <w:r w:rsidR="007B7C73" w:rsidRPr="000F5ABD">
        <w:rPr>
          <w:sz w:val="24"/>
          <w:szCs w:val="24"/>
        </w:rPr>
        <w:t>sudjel</w:t>
      </w:r>
      <w:r w:rsidR="009B5777" w:rsidRPr="000F5ABD">
        <w:rPr>
          <w:sz w:val="24"/>
          <w:szCs w:val="24"/>
        </w:rPr>
        <w:t>ovanje</w:t>
      </w:r>
      <w:r w:rsidR="007B7C73" w:rsidRPr="000F5ABD">
        <w:rPr>
          <w:sz w:val="24"/>
          <w:szCs w:val="24"/>
        </w:rPr>
        <w:t xml:space="preserve"> u međun</w:t>
      </w:r>
      <w:r w:rsidR="003F4023" w:rsidRPr="000F5ABD">
        <w:rPr>
          <w:sz w:val="24"/>
          <w:szCs w:val="24"/>
        </w:rPr>
        <w:t>arodnim misijama i operacijama prema specifičnim zahtjevima svake međunarodne misije ili operacije.</w:t>
      </w:r>
    </w:p>
    <w:p w14:paraId="478D857B" w14:textId="77777777" w:rsidR="003A67AA" w:rsidRPr="000F5ABD" w:rsidRDefault="003A67AA" w:rsidP="008A33DB">
      <w:pPr>
        <w:pStyle w:val="ListParagraph"/>
        <w:spacing w:after="0" w:line="360" w:lineRule="auto"/>
        <w:jc w:val="both"/>
        <w:outlineLvl w:val="0"/>
        <w:rPr>
          <w:sz w:val="24"/>
          <w:szCs w:val="24"/>
        </w:rPr>
      </w:pPr>
    </w:p>
    <w:p w14:paraId="4930DC1D" w14:textId="02894F3F" w:rsidR="007E7291" w:rsidRPr="000F5ABD" w:rsidRDefault="007B7C73" w:rsidP="008A33DB">
      <w:pPr>
        <w:pStyle w:val="ListParagraph"/>
        <w:numPr>
          <w:ilvl w:val="0"/>
          <w:numId w:val="2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i/>
          <w:sz w:val="24"/>
          <w:szCs w:val="24"/>
        </w:rPr>
        <w:t>Nadležna tijela</w:t>
      </w:r>
      <w:r w:rsidRPr="000F5ABD">
        <w:rPr>
          <w:sz w:val="24"/>
          <w:szCs w:val="24"/>
        </w:rPr>
        <w:t xml:space="preserve"> su središnja tijela državne uprave kojima </w:t>
      </w:r>
      <w:r w:rsidR="007E7291" w:rsidRPr="000F5ABD">
        <w:rPr>
          <w:sz w:val="24"/>
          <w:szCs w:val="24"/>
        </w:rPr>
        <w:t xml:space="preserve">je propisima o ustrojstvu i djelokrugu dodijeljeno obavljanje poslova </w:t>
      </w:r>
      <w:r w:rsidR="003C1114" w:rsidRPr="000F5ABD">
        <w:rPr>
          <w:sz w:val="24"/>
          <w:szCs w:val="24"/>
        </w:rPr>
        <w:t>koji se odnose na sudjelovanje R</w:t>
      </w:r>
      <w:r w:rsidR="007E7291" w:rsidRPr="000F5ABD">
        <w:rPr>
          <w:sz w:val="24"/>
          <w:szCs w:val="24"/>
        </w:rPr>
        <w:t>epublike Hrvatske u radu međunarodnih tijela u područjima iz njihove nadležnosti</w:t>
      </w:r>
      <w:r w:rsidR="003A67AA" w:rsidRPr="000F5ABD">
        <w:rPr>
          <w:sz w:val="24"/>
          <w:szCs w:val="24"/>
        </w:rPr>
        <w:t>.</w:t>
      </w:r>
    </w:p>
    <w:p w14:paraId="78D38517" w14:textId="77777777" w:rsidR="007B7C73" w:rsidRPr="000F5ABD" w:rsidRDefault="007B7C73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74AE880D" w14:textId="77777777" w:rsidR="00A21F39" w:rsidRPr="000F5ABD" w:rsidRDefault="00D34E31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Članak 4</w:t>
      </w:r>
      <w:r w:rsidR="00A21F39" w:rsidRPr="000F5ABD">
        <w:rPr>
          <w:sz w:val="24"/>
          <w:szCs w:val="24"/>
        </w:rPr>
        <w:t>.</w:t>
      </w:r>
    </w:p>
    <w:p w14:paraId="66A64F62" w14:textId="77777777" w:rsidR="00F77386" w:rsidRPr="000F5ABD" w:rsidRDefault="00F77386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15405BC3" w14:textId="1A6B85E3" w:rsidR="00A21F39" w:rsidRPr="000F5ABD" w:rsidRDefault="00FC6D45" w:rsidP="008A33DB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Odluku</w:t>
      </w:r>
      <w:r w:rsidR="00A21F39" w:rsidRPr="000F5ABD">
        <w:rPr>
          <w:sz w:val="24"/>
          <w:szCs w:val="24"/>
        </w:rPr>
        <w:t xml:space="preserve"> o sudjelovanju civilnih stručnjaka u međunarodnoj misiji ili operaciji donosi Vlada Republike Hrvatske na prijedlog </w:t>
      </w:r>
      <w:r w:rsidR="003A67AA" w:rsidRPr="000F5ABD">
        <w:rPr>
          <w:sz w:val="24"/>
          <w:szCs w:val="24"/>
        </w:rPr>
        <w:t>čelnika nadležnog</w:t>
      </w:r>
      <w:r w:rsidR="00A21F39" w:rsidRPr="000F5ABD">
        <w:rPr>
          <w:sz w:val="24"/>
          <w:szCs w:val="24"/>
        </w:rPr>
        <w:t xml:space="preserve"> </w:t>
      </w:r>
      <w:r w:rsidR="003A67AA" w:rsidRPr="000F5ABD">
        <w:rPr>
          <w:sz w:val="24"/>
          <w:szCs w:val="24"/>
        </w:rPr>
        <w:t>tijela</w:t>
      </w:r>
      <w:r w:rsidRPr="000F5ABD">
        <w:rPr>
          <w:sz w:val="24"/>
          <w:szCs w:val="24"/>
        </w:rPr>
        <w:t xml:space="preserve"> uz prethodnu suglasnost </w:t>
      </w:r>
      <w:r w:rsidR="009201E1" w:rsidRPr="000F5ABD">
        <w:rPr>
          <w:sz w:val="24"/>
          <w:szCs w:val="24"/>
        </w:rPr>
        <w:t xml:space="preserve">ministra nadležnog </w:t>
      </w:r>
      <w:r w:rsidR="00A21F39" w:rsidRPr="000F5ABD">
        <w:rPr>
          <w:sz w:val="24"/>
          <w:szCs w:val="24"/>
        </w:rPr>
        <w:t>za vanjske poslove</w:t>
      </w:r>
      <w:r w:rsidR="009201E1" w:rsidRPr="000F5ABD">
        <w:rPr>
          <w:sz w:val="24"/>
          <w:szCs w:val="24"/>
        </w:rPr>
        <w:t>.</w:t>
      </w:r>
      <w:r w:rsidR="00750763" w:rsidRPr="000F5ABD">
        <w:rPr>
          <w:sz w:val="24"/>
          <w:szCs w:val="24"/>
        </w:rPr>
        <w:t xml:space="preserve"> </w:t>
      </w:r>
    </w:p>
    <w:p w14:paraId="610D16AA" w14:textId="77777777" w:rsidR="00D34E31" w:rsidRPr="000F5ABD" w:rsidRDefault="00D34E31" w:rsidP="008A33DB">
      <w:pPr>
        <w:pStyle w:val="ListParagraph"/>
        <w:spacing w:after="0" w:line="360" w:lineRule="auto"/>
        <w:ind w:left="360"/>
        <w:jc w:val="both"/>
        <w:outlineLvl w:val="0"/>
        <w:rPr>
          <w:sz w:val="24"/>
          <w:szCs w:val="24"/>
        </w:rPr>
      </w:pPr>
    </w:p>
    <w:p w14:paraId="4E2B54E5" w14:textId="61E0FA57" w:rsidR="00A21F39" w:rsidRPr="000F5ABD" w:rsidRDefault="00FC6D45" w:rsidP="008A33DB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Odlukom</w:t>
      </w:r>
      <w:r w:rsidR="00A21F39" w:rsidRPr="000F5ABD">
        <w:rPr>
          <w:sz w:val="24"/>
          <w:szCs w:val="24"/>
        </w:rPr>
        <w:t xml:space="preserve"> iz stavka 1. ovog članka određuje se </w:t>
      </w:r>
      <w:r w:rsidR="00680FE4" w:rsidRPr="000F5ABD">
        <w:rPr>
          <w:sz w:val="24"/>
          <w:szCs w:val="24"/>
        </w:rPr>
        <w:t xml:space="preserve">ciljani </w:t>
      </w:r>
      <w:r w:rsidR="00A21F39" w:rsidRPr="000F5ABD">
        <w:rPr>
          <w:sz w:val="24"/>
          <w:szCs w:val="24"/>
        </w:rPr>
        <w:t xml:space="preserve">broj </w:t>
      </w:r>
      <w:r w:rsidR="00680FE4" w:rsidRPr="000F5ABD">
        <w:rPr>
          <w:sz w:val="24"/>
          <w:szCs w:val="24"/>
        </w:rPr>
        <w:t xml:space="preserve">i </w:t>
      </w:r>
      <w:r w:rsidR="00A21F39" w:rsidRPr="000F5ABD">
        <w:rPr>
          <w:sz w:val="24"/>
          <w:szCs w:val="24"/>
        </w:rPr>
        <w:t>struktura civilnih stručnjaka</w:t>
      </w:r>
      <w:r w:rsidR="0050652B" w:rsidRPr="000F5ABD">
        <w:rPr>
          <w:sz w:val="24"/>
          <w:szCs w:val="24"/>
        </w:rPr>
        <w:t>,</w:t>
      </w:r>
      <w:r w:rsidR="00A21F39" w:rsidRPr="000F5ABD">
        <w:rPr>
          <w:sz w:val="24"/>
          <w:szCs w:val="24"/>
        </w:rPr>
        <w:t xml:space="preserve"> nadležna tijela</w:t>
      </w:r>
      <w:r w:rsidR="00176FBF" w:rsidRPr="000F5ABD">
        <w:rPr>
          <w:sz w:val="24"/>
          <w:szCs w:val="24"/>
        </w:rPr>
        <w:t xml:space="preserve"> i druga pitanja </w:t>
      </w:r>
      <w:r w:rsidR="00675A62" w:rsidRPr="000F5ABD">
        <w:rPr>
          <w:sz w:val="24"/>
          <w:szCs w:val="24"/>
        </w:rPr>
        <w:t xml:space="preserve">vezana </w:t>
      </w:r>
      <w:r w:rsidR="00826EC2" w:rsidRPr="000F5ABD">
        <w:rPr>
          <w:sz w:val="24"/>
          <w:szCs w:val="24"/>
        </w:rPr>
        <w:t>za</w:t>
      </w:r>
      <w:r w:rsidR="00176FBF" w:rsidRPr="000F5ABD">
        <w:rPr>
          <w:sz w:val="24"/>
          <w:szCs w:val="24"/>
        </w:rPr>
        <w:t xml:space="preserve"> pojedin</w:t>
      </w:r>
      <w:r w:rsidR="00826EC2" w:rsidRPr="000F5ABD">
        <w:rPr>
          <w:sz w:val="24"/>
          <w:szCs w:val="24"/>
        </w:rPr>
        <w:t>e</w:t>
      </w:r>
      <w:r w:rsidR="00176FBF" w:rsidRPr="000F5ABD">
        <w:rPr>
          <w:sz w:val="24"/>
          <w:szCs w:val="24"/>
        </w:rPr>
        <w:t xml:space="preserve"> međunarodn</w:t>
      </w:r>
      <w:r w:rsidR="00826EC2" w:rsidRPr="000F5ABD">
        <w:rPr>
          <w:sz w:val="24"/>
          <w:szCs w:val="24"/>
        </w:rPr>
        <w:t>e</w:t>
      </w:r>
      <w:r w:rsidR="00176FBF" w:rsidRPr="000F5ABD">
        <w:rPr>
          <w:sz w:val="24"/>
          <w:szCs w:val="24"/>
        </w:rPr>
        <w:t xml:space="preserve"> misij</w:t>
      </w:r>
      <w:r w:rsidR="00826EC2" w:rsidRPr="000F5ABD">
        <w:rPr>
          <w:sz w:val="24"/>
          <w:szCs w:val="24"/>
        </w:rPr>
        <w:t>e</w:t>
      </w:r>
      <w:r w:rsidR="00675A62" w:rsidRPr="000F5ABD">
        <w:rPr>
          <w:sz w:val="24"/>
          <w:szCs w:val="24"/>
        </w:rPr>
        <w:t xml:space="preserve"> </w:t>
      </w:r>
      <w:r w:rsidR="00176FBF" w:rsidRPr="000F5ABD">
        <w:rPr>
          <w:sz w:val="24"/>
          <w:szCs w:val="24"/>
        </w:rPr>
        <w:t>ili operacij</w:t>
      </w:r>
      <w:r w:rsidR="00826EC2" w:rsidRPr="000F5ABD">
        <w:rPr>
          <w:sz w:val="24"/>
          <w:szCs w:val="24"/>
        </w:rPr>
        <w:t>e</w:t>
      </w:r>
      <w:r w:rsidR="00090C55" w:rsidRPr="000F5ABD">
        <w:rPr>
          <w:sz w:val="24"/>
          <w:szCs w:val="24"/>
        </w:rPr>
        <w:t>.</w:t>
      </w:r>
    </w:p>
    <w:p w14:paraId="6F64A690" w14:textId="77777777" w:rsidR="00D34E31" w:rsidRPr="000F5ABD" w:rsidRDefault="00D34E31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0356C632" w14:textId="2EA48F51" w:rsidR="00A21F39" w:rsidRPr="000F5ABD" w:rsidRDefault="00A21F39" w:rsidP="008A33DB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Na temelju odluke Vlade Republike Hrvatske iz stavka 1. ovog</w:t>
      </w:r>
      <w:r w:rsidR="005F28AE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članka</w:t>
      </w:r>
      <w:r w:rsidR="001220CD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odluku o upućivanju civilnih stručnjaka u međunarodnu misij</w:t>
      </w:r>
      <w:r w:rsidR="002E7DAE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ili operacij</w:t>
      </w:r>
      <w:r w:rsidR="002E7DAE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donosi čelnik </w:t>
      </w:r>
      <w:r w:rsidR="004366CA" w:rsidRPr="000F5ABD">
        <w:rPr>
          <w:sz w:val="24"/>
          <w:szCs w:val="24"/>
        </w:rPr>
        <w:t>nadležnog tijela</w:t>
      </w:r>
      <w:r w:rsidR="009A4A66" w:rsidRPr="000F5ABD">
        <w:rPr>
          <w:sz w:val="24"/>
          <w:szCs w:val="24"/>
        </w:rPr>
        <w:t xml:space="preserve"> koje ih upućuje</w:t>
      </w:r>
      <w:r w:rsidR="003A67AA" w:rsidRPr="000F5ABD">
        <w:rPr>
          <w:sz w:val="24"/>
          <w:szCs w:val="24"/>
        </w:rPr>
        <w:t>,</w:t>
      </w:r>
      <w:r w:rsidR="007C74E4" w:rsidRPr="000F5ABD">
        <w:rPr>
          <w:sz w:val="24"/>
          <w:szCs w:val="24"/>
        </w:rPr>
        <w:t xml:space="preserve"> </w:t>
      </w:r>
      <w:r w:rsidR="003A67AA" w:rsidRPr="000F5ABD">
        <w:rPr>
          <w:sz w:val="24"/>
          <w:szCs w:val="24"/>
        </w:rPr>
        <w:t xml:space="preserve">ili </w:t>
      </w:r>
      <w:r w:rsidR="003A67AA" w:rsidRPr="000F5ABD">
        <w:rPr>
          <w:bCs/>
          <w:sz w:val="24"/>
          <w:szCs w:val="24"/>
        </w:rPr>
        <w:t>osoba koju</w:t>
      </w:r>
      <w:r w:rsidR="003A67AA" w:rsidRPr="000F5ABD">
        <w:rPr>
          <w:sz w:val="24"/>
          <w:szCs w:val="24"/>
        </w:rPr>
        <w:t xml:space="preserve"> on za to </w:t>
      </w:r>
      <w:r w:rsidR="003A67AA" w:rsidRPr="000F5ABD">
        <w:rPr>
          <w:bCs/>
          <w:sz w:val="24"/>
          <w:szCs w:val="24"/>
        </w:rPr>
        <w:t>ovlasti</w:t>
      </w:r>
      <w:r w:rsidR="003A67AA" w:rsidRPr="000F5ABD">
        <w:rPr>
          <w:sz w:val="24"/>
          <w:szCs w:val="24"/>
        </w:rPr>
        <w:t xml:space="preserve">, </w:t>
      </w:r>
      <w:r w:rsidR="007C74E4" w:rsidRPr="000F5ABD">
        <w:rPr>
          <w:sz w:val="24"/>
          <w:szCs w:val="24"/>
        </w:rPr>
        <w:t>uz prethodnu suglasnost ministra nadležnog za vanjske poslove</w:t>
      </w:r>
      <w:r w:rsidRPr="000F5ABD">
        <w:rPr>
          <w:sz w:val="24"/>
          <w:szCs w:val="24"/>
        </w:rPr>
        <w:t>.</w:t>
      </w:r>
    </w:p>
    <w:p w14:paraId="36D27400" w14:textId="77777777" w:rsidR="003A67AA" w:rsidRPr="000F5ABD" w:rsidRDefault="003A67AA" w:rsidP="008A33DB">
      <w:pPr>
        <w:pStyle w:val="ListParagraph"/>
        <w:spacing w:after="0" w:line="360" w:lineRule="auto"/>
        <w:ind w:left="360"/>
        <w:jc w:val="both"/>
        <w:outlineLvl w:val="0"/>
        <w:rPr>
          <w:sz w:val="24"/>
          <w:szCs w:val="24"/>
        </w:rPr>
      </w:pPr>
    </w:p>
    <w:p w14:paraId="01B0EFBD" w14:textId="42B8E45D" w:rsidR="00213396" w:rsidRPr="000F5ABD" w:rsidRDefault="00213396" w:rsidP="008A33DB">
      <w:pPr>
        <w:pStyle w:val="ListParagraph"/>
        <w:numPr>
          <w:ilvl w:val="0"/>
          <w:numId w:val="5"/>
        </w:numPr>
        <w:spacing w:after="0" w:line="360" w:lineRule="auto"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Postupak i upućivanje civilnog stručnjaka</w:t>
      </w:r>
      <w:r w:rsidR="00FC6D45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trajanje rada i sadržaja ugovora iz članka 8. stavka </w:t>
      </w:r>
      <w:r w:rsidR="009201E1" w:rsidRPr="000F5ABD">
        <w:rPr>
          <w:sz w:val="24"/>
          <w:szCs w:val="24"/>
        </w:rPr>
        <w:t>1</w:t>
      </w:r>
      <w:r w:rsidRPr="000F5ABD">
        <w:rPr>
          <w:sz w:val="24"/>
          <w:szCs w:val="24"/>
        </w:rPr>
        <w:t xml:space="preserve">. ovoga Zakona uređuje se uredbom Vlade Republike Hrvatske. </w:t>
      </w:r>
    </w:p>
    <w:p w14:paraId="7BE9C953" w14:textId="77777777" w:rsidR="00090C55" w:rsidRPr="000F5ABD" w:rsidRDefault="00090C55" w:rsidP="008A33DB">
      <w:pPr>
        <w:pStyle w:val="ListParagraph"/>
        <w:spacing w:after="0" w:line="360" w:lineRule="auto"/>
        <w:ind w:left="360"/>
        <w:jc w:val="both"/>
        <w:outlineLvl w:val="0"/>
        <w:rPr>
          <w:sz w:val="24"/>
          <w:szCs w:val="24"/>
        </w:rPr>
      </w:pPr>
    </w:p>
    <w:p w14:paraId="265B22D9" w14:textId="77777777" w:rsidR="0055629F" w:rsidRPr="000F5ABD" w:rsidRDefault="003C5903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530212" w:rsidRPr="000F5ABD">
        <w:rPr>
          <w:sz w:val="24"/>
          <w:szCs w:val="24"/>
        </w:rPr>
        <w:t>5</w:t>
      </w:r>
      <w:r w:rsidR="00F77386" w:rsidRPr="000F5ABD">
        <w:rPr>
          <w:sz w:val="24"/>
          <w:szCs w:val="24"/>
        </w:rPr>
        <w:t>.</w:t>
      </w:r>
    </w:p>
    <w:p w14:paraId="1154B767" w14:textId="77777777" w:rsidR="00BB42AB" w:rsidRPr="000F5ABD" w:rsidRDefault="00BB42AB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7A0C925A" w14:textId="6FE55D25" w:rsidR="00352C09" w:rsidRPr="000F5ABD" w:rsidRDefault="00964126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C519CA" w:rsidRPr="000F5ABD">
        <w:rPr>
          <w:sz w:val="24"/>
          <w:szCs w:val="24"/>
        </w:rPr>
        <w:t>1</w:t>
      </w:r>
      <w:r w:rsidRPr="000F5ABD">
        <w:rPr>
          <w:sz w:val="24"/>
          <w:szCs w:val="24"/>
        </w:rPr>
        <w:t xml:space="preserve">) </w:t>
      </w:r>
      <w:r w:rsidR="003C5903" w:rsidRPr="000F5ABD">
        <w:rPr>
          <w:sz w:val="24"/>
          <w:szCs w:val="24"/>
        </w:rPr>
        <w:t>Na temelju odluk</w:t>
      </w:r>
      <w:r w:rsidR="004754FC" w:rsidRPr="000F5ABD">
        <w:rPr>
          <w:sz w:val="24"/>
          <w:szCs w:val="24"/>
        </w:rPr>
        <w:t>a</w:t>
      </w:r>
      <w:r w:rsidR="003C5903" w:rsidRPr="000F5ABD">
        <w:rPr>
          <w:sz w:val="24"/>
          <w:szCs w:val="24"/>
        </w:rPr>
        <w:t xml:space="preserve"> iz članka </w:t>
      </w:r>
      <w:r w:rsidR="00846B77" w:rsidRPr="000F5ABD">
        <w:rPr>
          <w:sz w:val="24"/>
          <w:szCs w:val="24"/>
        </w:rPr>
        <w:t>4</w:t>
      </w:r>
      <w:r w:rsidR="003C5903" w:rsidRPr="000F5ABD">
        <w:rPr>
          <w:sz w:val="24"/>
          <w:szCs w:val="24"/>
        </w:rPr>
        <w:t xml:space="preserve">. </w:t>
      </w:r>
      <w:r w:rsidR="004754FC" w:rsidRPr="000F5ABD">
        <w:rPr>
          <w:sz w:val="24"/>
          <w:szCs w:val="24"/>
        </w:rPr>
        <w:t xml:space="preserve">stavka </w:t>
      </w:r>
      <w:r w:rsidR="00FC5C7F" w:rsidRPr="000F5ABD">
        <w:rPr>
          <w:sz w:val="24"/>
          <w:szCs w:val="24"/>
        </w:rPr>
        <w:t>1</w:t>
      </w:r>
      <w:r w:rsidR="004754FC" w:rsidRPr="000F5ABD">
        <w:rPr>
          <w:sz w:val="24"/>
          <w:szCs w:val="24"/>
        </w:rPr>
        <w:t>.</w:t>
      </w:r>
      <w:r w:rsidR="003C5903" w:rsidRPr="000F5ABD">
        <w:rPr>
          <w:sz w:val="24"/>
          <w:szCs w:val="24"/>
        </w:rPr>
        <w:t>ovog</w:t>
      </w:r>
      <w:r w:rsidR="001F6E3D" w:rsidRPr="000F5ABD">
        <w:rPr>
          <w:sz w:val="24"/>
          <w:szCs w:val="24"/>
        </w:rPr>
        <w:t>a</w:t>
      </w:r>
      <w:r w:rsidR="003C5903" w:rsidRPr="000F5ABD">
        <w:rPr>
          <w:sz w:val="24"/>
          <w:szCs w:val="24"/>
        </w:rPr>
        <w:t xml:space="preserve"> Zakona</w:t>
      </w:r>
      <w:r w:rsidR="00DA2961" w:rsidRPr="000F5ABD">
        <w:rPr>
          <w:sz w:val="24"/>
          <w:szCs w:val="24"/>
        </w:rPr>
        <w:t>, a prije donošenja odluke iz stavka 3. istog članka,</w:t>
      </w:r>
      <w:r w:rsidR="003C5903" w:rsidRPr="000F5ABD">
        <w:rPr>
          <w:sz w:val="24"/>
          <w:szCs w:val="24"/>
        </w:rPr>
        <w:t xml:space="preserve"> </w:t>
      </w:r>
      <w:r w:rsidR="00C519CA" w:rsidRPr="000F5ABD">
        <w:rPr>
          <w:sz w:val="24"/>
          <w:szCs w:val="24"/>
        </w:rPr>
        <w:t xml:space="preserve">nadležna </w:t>
      </w:r>
      <w:r w:rsidR="0037032B" w:rsidRPr="000F5ABD">
        <w:rPr>
          <w:sz w:val="24"/>
          <w:szCs w:val="24"/>
        </w:rPr>
        <w:t xml:space="preserve">tijela </w:t>
      </w:r>
      <w:r w:rsidR="00CE213B" w:rsidRPr="000F5ABD">
        <w:rPr>
          <w:sz w:val="24"/>
          <w:szCs w:val="24"/>
        </w:rPr>
        <w:t xml:space="preserve">provode </w:t>
      </w:r>
      <w:r w:rsidR="003C5903" w:rsidRPr="000F5ABD">
        <w:rPr>
          <w:sz w:val="24"/>
          <w:szCs w:val="24"/>
        </w:rPr>
        <w:t xml:space="preserve">izbor </w:t>
      </w:r>
      <w:r w:rsidR="004276DB" w:rsidRPr="000F5ABD">
        <w:rPr>
          <w:sz w:val="24"/>
          <w:szCs w:val="24"/>
        </w:rPr>
        <w:t>civilnih stručnjaka</w:t>
      </w:r>
      <w:r w:rsidR="003C5903" w:rsidRPr="000F5ABD">
        <w:rPr>
          <w:sz w:val="24"/>
          <w:szCs w:val="24"/>
        </w:rPr>
        <w:t xml:space="preserve"> za sudjelovanje u međunarodn</w:t>
      </w:r>
      <w:r w:rsidR="00500174" w:rsidRPr="000F5ABD">
        <w:rPr>
          <w:sz w:val="24"/>
          <w:szCs w:val="24"/>
        </w:rPr>
        <w:t>im</w:t>
      </w:r>
      <w:r w:rsidR="003C5903" w:rsidRPr="000F5ABD">
        <w:rPr>
          <w:sz w:val="24"/>
          <w:szCs w:val="24"/>
        </w:rPr>
        <w:t xml:space="preserve"> misij</w:t>
      </w:r>
      <w:r w:rsidR="00500174" w:rsidRPr="000F5ABD">
        <w:rPr>
          <w:sz w:val="24"/>
          <w:szCs w:val="24"/>
        </w:rPr>
        <w:t>ama</w:t>
      </w:r>
      <w:r w:rsidR="007D1563" w:rsidRPr="000F5ABD">
        <w:rPr>
          <w:sz w:val="24"/>
          <w:szCs w:val="24"/>
        </w:rPr>
        <w:t xml:space="preserve"> i</w:t>
      </w:r>
      <w:r w:rsidR="00BD34F7" w:rsidRPr="000F5ABD">
        <w:rPr>
          <w:sz w:val="24"/>
          <w:szCs w:val="24"/>
        </w:rPr>
        <w:t>li</w:t>
      </w:r>
      <w:r w:rsidR="003C5903" w:rsidRPr="000F5ABD">
        <w:rPr>
          <w:sz w:val="24"/>
          <w:szCs w:val="24"/>
        </w:rPr>
        <w:t xml:space="preserve"> operacij</w:t>
      </w:r>
      <w:r w:rsidR="00366FC5" w:rsidRPr="000F5ABD">
        <w:rPr>
          <w:sz w:val="24"/>
          <w:szCs w:val="24"/>
        </w:rPr>
        <w:t>a</w:t>
      </w:r>
      <w:r w:rsidR="00500174" w:rsidRPr="000F5ABD">
        <w:rPr>
          <w:sz w:val="24"/>
          <w:szCs w:val="24"/>
        </w:rPr>
        <w:t>ma</w:t>
      </w:r>
      <w:r w:rsidR="00530212" w:rsidRPr="000F5ABD">
        <w:rPr>
          <w:sz w:val="24"/>
          <w:szCs w:val="24"/>
        </w:rPr>
        <w:t xml:space="preserve"> </w:t>
      </w:r>
      <w:r w:rsidR="008A33DB" w:rsidRPr="000F5ABD">
        <w:rPr>
          <w:sz w:val="24"/>
          <w:szCs w:val="24"/>
        </w:rPr>
        <w:t>raspisivanjem</w:t>
      </w:r>
      <w:r w:rsidR="00530212" w:rsidRPr="000F5ABD">
        <w:rPr>
          <w:sz w:val="24"/>
          <w:szCs w:val="24"/>
        </w:rPr>
        <w:t xml:space="preserve"> javnog </w:t>
      </w:r>
      <w:r w:rsidR="009A4A66" w:rsidRPr="000F5ABD">
        <w:rPr>
          <w:sz w:val="24"/>
          <w:szCs w:val="24"/>
        </w:rPr>
        <w:t>ili</w:t>
      </w:r>
      <w:r w:rsidR="00530212" w:rsidRPr="000F5ABD">
        <w:rPr>
          <w:sz w:val="24"/>
          <w:szCs w:val="24"/>
        </w:rPr>
        <w:t xml:space="preserve"> internog </w:t>
      </w:r>
      <w:r w:rsidR="009A4A66" w:rsidRPr="000F5ABD">
        <w:rPr>
          <w:sz w:val="24"/>
          <w:szCs w:val="24"/>
        </w:rPr>
        <w:t>poziva</w:t>
      </w:r>
      <w:r w:rsidR="008A33DB" w:rsidRPr="000F5ABD">
        <w:rPr>
          <w:sz w:val="24"/>
          <w:szCs w:val="24"/>
        </w:rPr>
        <w:t xml:space="preserve"> o izbor civilnih stručnjaka za sudjelovanje u međunarodnim misijama ili operacijama</w:t>
      </w:r>
      <w:r w:rsidR="003C5903" w:rsidRPr="000F5ABD">
        <w:rPr>
          <w:sz w:val="24"/>
          <w:szCs w:val="24"/>
        </w:rPr>
        <w:t xml:space="preserve">. </w:t>
      </w:r>
    </w:p>
    <w:p w14:paraId="779DF9D8" w14:textId="77777777" w:rsidR="00530212" w:rsidRPr="000F5ABD" w:rsidRDefault="00530212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0286CAFC" w14:textId="3B70427B" w:rsidR="00530212" w:rsidRPr="000F5ABD" w:rsidRDefault="00530212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2</w:t>
      </w:r>
      <w:r w:rsidRPr="000F5ABD">
        <w:rPr>
          <w:sz w:val="24"/>
          <w:szCs w:val="24"/>
        </w:rPr>
        <w:t>) Stupanj obrazovanja, odgovarajuće stručno</w:t>
      </w:r>
      <w:r w:rsidR="004E67F8" w:rsidRPr="000F5ABD">
        <w:rPr>
          <w:sz w:val="24"/>
          <w:szCs w:val="24"/>
        </w:rPr>
        <w:t xml:space="preserve"> znanje i radno iskustvo, razina zdrav</w:t>
      </w:r>
      <w:r w:rsidRPr="000F5ABD">
        <w:rPr>
          <w:sz w:val="24"/>
          <w:szCs w:val="24"/>
        </w:rPr>
        <w:t xml:space="preserve">stvene sposobnosti </w:t>
      </w:r>
      <w:r w:rsidR="004E67F8" w:rsidRPr="000F5ABD">
        <w:rPr>
          <w:sz w:val="24"/>
          <w:szCs w:val="24"/>
        </w:rPr>
        <w:t>i posebni uvjeti</w:t>
      </w:r>
      <w:r w:rsidRPr="000F5ABD">
        <w:rPr>
          <w:sz w:val="24"/>
          <w:szCs w:val="24"/>
        </w:rPr>
        <w:t xml:space="preserve"> koje civilni stručnjaci moraju </w:t>
      </w:r>
      <w:r w:rsidR="00680FE4" w:rsidRPr="000F5ABD">
        <w:rPr>
          <w:sz w:val="24"/>
          <w:szCs w:val="24"/>
        </w:rPr>
        <w:t xml:space="preserve">ispunjavati </w:t>
      </w:r>
      <w:r w:rsidRPr="000F5ABD">
        <w:rPr>
          <w:sz w:val="24"/>
          <w:szCs w:val="24"/>
        </w:rPr>
        <w:t xml:space="preserve">za sudjelovanje u pojedinoj međunarodnoj misiji ili operaciji propisuju se </w:t>
      </w:r>
      <w:r w:rsidR="009A4A66" w:rsidRPr="000F5ABD">
        <w:rPr>
          <w:sz w:val="24"/>
          <w:szCs w:val="24"/>
        </w:rPr>
        <w:t xml:space="preserve">pozivom </w:t>
      </w:r>
      <w:r w:rsidRPr="000F5ABD">
        <w:rPr>
          <w:sz w:val="24"/>
          <w:szCs w:val="24"/>
        </w:rPr>
        <w:t xml:space="preserve">iz stavka 1. </w:t>
      </w:r>
      <w:r w:rsidR="004E67F8" w:rsidRPr="000F5ABD">
        <w:rPr>
          <w:sz w:val="24"/>
          <w:szCs w:val="24"/>
        </w:rPr>
        <w:t>ovoga članka.</w:t>
      </w:r>
    </w:p>
    <w:p w14:paraId="0825CE3D" w14:textId="77777777" w:rsidR="00F77386" w:rsidRPr="000F5ABD" w:rsidRDefault="00F77386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D659F7A" w14:textId="7AF32C36" w:rsidR="004754FC" w:rsidRPr="000F5ABD" w:rsidRDefault="004754FC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3</w:t>
      </w:r>
      <w:r w:rsidRPr="000F5ABD">
        <w:rPr>
          <w:sz w:val="24"/>
          <w:szCs w:val="24"/>
        </w:rPr>
        <w:t>) Pri</w:t>
      </w:r>
      <w:r w:rsidR="009A4A66" w:rsidRPr="000F5ABD">
        <w:rPr>
          <w:sz w:val="24"/>
          <w:szCs w:val="24"/>
        </w:rPr>
        <w:t>likom</w:t>
      </w:r>
      <w:r w:rsidRPr="000F5ABD">
        <w:rPr>
          <w:sz w:val="24"/>
          <w:szCs w:val="24"/>
        </w:rPr>
        <w:t xml:space="preserve"> </w:t>
      </w:r>
      <w:r w:rsidR="008A33DB" w:rsidRPr="000F5ABD">
        <w:rPr>
          <w:sz w:val="24"/>
          <w:szCs w:val="24"/>
        </w:rPr>
        <w:t>raspisivanja</w:t>
      </w:r>
      <w:r w:rsidRPr="000F5ABD">
        <w:rPr>
          <w:sz w:val="24"/>
          <w:szCs w:val="24"/>
        </w:rPr>
        <w:t xml:space="preserve"> </w:t>
      </w:r>
      <w:r w:rsidR="009A4A66" w:rsidRPr="000F5ABD">
        <w:rPr>
          <w:sz w:val="24"/>
          <w:szCs w:val="24"/>
        </w:rPr>
        <w:t>poziva</w:t>
      </w:r>
      <w:r w:rsidRPr="000F5ABD">
        <w:rPr>
          <w:sz w:val="24"/>
          <w:szCs w:val="24"/>
        </w:rPr>
        <w:t xml:space="preserve"> iz stavka 1. ovog članka nadležna tijela dužna su primjenjivati odredbe </w:t>
      </w:r>
      <w:r w:rsidR="008479F4" w:rsidRPr="000F5ABD">
        <w:rPr>
          <w:sz w:val="24"/>
          <w:szCs w:val="24"/>
        </w:rPr>
        <w:t>z</w:t>
      </w:r>
      <w:r w:rsidRPr="000F5ABD">
        <w:rPr>
          <w:sz w:val="24"/>
          <w:szCs w:val="24"/>
        </w:rPr>
        <w:t xml:space="preserve">akona </w:t>
      </w:r>
      <w:r w:rsidR="008479F4" w:rsidRPr="000F5ABD">
        <w:rPr>
          <w:sz w:val="24"/>
          <w:szCs w:val="24"/>
        </w:rPr>
        <w:t xml:space="preserve">kojima se uređuje </w:t>
      </w:r>
      <w:r w:rsidRPr="000F5ABD">
        <w:rPr>
          <w:sz w:val="24"/>
          <w:szCs w:val="24"/>
        </w:rPr>
        <w:t>ravnopravnost</w:t>
      </w:r>
      <w:r w:rsidR="00FD5FAD" w:rsidRPr="000F5ABD">
        <w:rPr>
          <w:sz w:val="24"/>
          <w:szCs w:val="24"/>
        </w:rPr>
        <w:t xml:space="preserve"> spolova</w:t>
      </w:r>
      <w:r w:rsidRPr="000F5ABD">
        <w:rPr>
          <w:sz w:val="24"/>
          <w:szCs w:val="24"/>
        </w:rPr>
        <w:t xml:space="preserve"> kao i odgovarajuće mjere iz Nacionalnog akcijskog plana provedbe rezolucije Vijeća sigurnosti Ujedinjenih naroda 1325 (2000.) o ženama, miru i sigurnosti, te srodnih rezolucija.</w:t>
      </w:r>
    </w:p>
    <w:p w14:paraId="2EA3E753" w14:textId="77777777" w:rsidR="008479F4" w:rsidRPr="000F5ABD" w:rsidRDefault="00847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0EE27D7" w14:textId="1D1301C5" w:rsidR="008479F4" w:rsidRPr="000F5ABD" w:rsidRDefault="008479F4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(4) Postupak </w:t>
      </w:r>
      <w:r w:rsidR="00045D98" w:rsidRPr="000F5ABD">
        <w:rPr>
          <w:sz w:val="24"/>
          <w:szCs w:val="24"/>
        </w:rPr>
        <w:t>raspisa</w:t>
      </w:r>
      <w:r w:rsidRPr="000F5ABD">
        <w:rPr>
          <w:sz w:val="24"/>
          <w:szCs w:val="24"/>
        </w:rPr>
        <w:t xml:space="preserve"> </w:t>
      </w:r>
      <w:r w:rsidR="009A4A66" w:rsidRPr="000F5ABD">
        <w:rPr>
          <w:sz w:val="24"/>
          <w:szCs w:val="24"/>
        </w:rPr>
        <w:t>poziva</w:t>
      </w:r>
      <w:r w:rsidRPr="000F5ABD">
        <w:rPr>
          <w:sz w:val="24"/>
          <w:szCs w:val="24"/>
        </w:rPr>
        <w:t xml:space="preserve"> iz stavka 1. ovoga članka uređuje se </w:t>
      </w:r>
      <w:r w:rsidR="009A4A66" w:rsidRPr="000F5ABD">
        <w:rPr>
          <w:sz w:val="24"/>
          <w:szCs w:val="24"/>
        </w:rPr>
        <w:t xml:space="preserve">odgovarajućim </w:t>
      </w:r>
      <w:r w:rsidRPr="000F5ABD">
        <w:rPr>
          <w:sz w:val="24"/>
          <w:szCs w:val="24"/>
        </w:rPr>
        <w:t>pravilnikom nadležnog tijela.</w:t>
      </w:r>
      <w:r w:rsidR="00287A52" w:rsidRPr="000F5ABD">
        <w:rPr>
          <w:sz w:val="24"/>
          <w:szCs w:val="24"/>
        </w:rPr>
        <w:t xml:space="preserve"> </w:t>
      </w:r>
    </w:p>
    <w:p w14:paraId="2B7B4CA5" w14:textId="77777777" w:rsidR="004754FC" w:rsidRPr="000F5ABD" w:rsidRDefault="004754FC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4381688" w14:textId="77777777" w:rsidR="00FC7AA7" w:rsidRPr="000F5ABD" w:rsidRDefault="00FC7AA7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4E67F8" w:rsidRPr="000F5ABD">
        <w:rPr>
          <w:sz w:val="24"/>
          <w:szCs w:val="24"/>
        </w:rPr>
        <w:t>6</w:t>
      </w:r>
      <w:r w:rsidRPr="000F5ABD">
        <w:rPr>
          <w:sz w:val="24"/>
          <w:szCs w:val="24"/>
        </w:rPr>
        <w:t>.</w:t>
      </w:r>
    </w:p>
    <w:p w14:paraId="2AFCD62D" w14:textId="77777777" w:rsidR="004E67F8" w:rsidRPr="000F5ABD" w:rsidRDefault="004E67F8" w:rsidP="008A33DB">
      <w:pPr>
        <w:spacing w:after="0" w:line="360" w:lineRule="auto"/>
        <w:ind w:left="360"/>
        <w:contextualSpacing/>
        <w:jc w:val="both"/>
        <w:outlineLvl w:val="0"/>
        <w:rPr>
          <w:sz w:val="24"/>
          <w:szCs w:val="24"/>
        </w:rPr>
      </w:pPr>
    </w:p>
    <w:p w14:paraId="568037C8" w14:textId="1495713B" w:rsidR="00FC7AA7" w:rsidRPr="000F5ABD" w:rsidRDefault="004E67F8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Civilni stručnjaci ne mogu biti osobe</w:t>
      </w:r>
      <w:r w:rsidR="00925F1E" w:rsidRPr="000F5ABD">
        <w:rPr>
          <w:sz w:val="24"/>
          <w:szCs w:val="24"/>
        </w:rPr>
        <w:t xml:space="preserve"> protiv kojih se vodi kazneni postupak ili koje su </w:t>
      </w:r>
      <w:r w:rsidR="00E14CFC" w:rsidRPr="000F5ABD">
        <w:rPr>
          <w:sz w:val="24"/>
          <w:szCs w:val="24"/>
        </w:rPr>
        <w:t xml:space="preserve">proglašene krivim za kazneno djelo za koje se kazneni postupak vodi po službenoj dužnosti. </w:t>
      </w:r>
    </w:p>
    <w:p w14:paraId="0FE8D631" w14:textId="77777777" w:rsidR="00444D7C" w:rsidRPr="000F5ABD" w:rsidRDefault="00444D7C" w:rsidP="008A33DB">
      <w:pPr>
        <w:spacing w:after="0" w:line="360" w:lineRule="auto"/>
        <w:contextualSpacing/>
        <w:rPr>
          <w:sz w:val="24"/>
          <w:szCs w:val="24"/>
        </w:rPr>
      </w:pPr>
    </w:p>
    <w:p w14:paraId="726DC3CE" w14:textId="77777777" w:rsidR="00A6393C" w:rsidRPr="000F5ABD" w:rsidRDefault="00A6393C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D7175C" w:rsidRPr="000F5ABD">
        <w:rPr>
          <w:sz w:val="24"/>
          <w:szCs w:val="24"/>
        </w:rPr>
        <w:t>7</w:t>
      </w:r>
      <w:r w:rsidRPr="000F5ABD">
        <w:rPr>
          <w:sz w:val="24"/>
          <w:szCs w:val="24"/>
        </w:rPr>
        <w:t>.</w:t>
      </w:r>
    </w:p>
    <w:p w14:paraId="77FDA3E7" w14:textId="77777777" w:rsidR="00D7175C" w:rsidRPr="000F5ABD" w:rsidRDefault="00D7175C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5885CEAD" w14:textId="77777777" w:rsidR="004D43E6" w:rsidRPr="000F5ABD" w:rsidRDefault="004D43E6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Nadležno tijelo, u suradnji s EU ili međunarodnom organizacijom koja provodi međunarodnu misiju ili operaciju, obvezno je voditi računa da civilni stručnjaci koji sudjeluju u međunarodnim misijama i operacijama imaju</w:t>
      </w:r>
      <w:r w:rsidR="00BB2CD1" w:rsidRPr="000F5ABD">
        <w:rPr>
          <w:sz w:val="24"/>
          <w:szCs w:val="24"/>
        </w:rPr>
        <w:t>:</w:t>
      </w:r>
    </w:p>
    <w:p w14:paraId="2056A322" w14:textId="3D985B3D" w:rsidR="004D43E6" w:rsidRPr="000F5ABD" w:rsidRDefault="004D43E6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putne isprave i druge dokumente</w:t>
      </w:r>
    </w:p>
    <w:p w14:paraId="36BD127D" w14:textId="18F10B6E" w:rsidR="004D43E6" w:rsidRPr="000F5ABD" w:rsidRDefault="004D43E6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akreditacije za sudjelovanje u međunarodnoj misiji ili operaciji</w:t>
      </w:r>
    </w:p>
    <w:p w14:paraId="0E7B15A9" w14:textId="78D54F0D" w:rsidR="004D43E6" w:rsidRPr="000F5ABD" w:rsidRDefault="005B519C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materijalno-tehničku</w:t>
      </w:r>
      <w:r w:rsidR="004D43E6" w:rsidRPr="000F5ABD">
        <w:rPr>
          <w:sz w:val="24"/>
          <w:szCs w:val="24"/>
        </w:rPr>
        <w:t xml:space="preserve"> opremu</w:t>
      </w:r>
    </w:p>
    <w:p w14:paraId="22FABC7A" w14:textId="08EA122C" w:rsidR="004D43E6" w:rsidRPr="000F5ABD" w:rsidRDefault="004D43E6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>policu osiguranja u slučaju nezgode</w:t>
      </w:r>
    </w:p>
    <w:p w14:paraId="081D641F" w14:textId="16C7E858" w:rsidR="004D43E6" w:rsidRPr="000F5ABD" w:rsidRDefault="004D43E6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zdravstvenu zaštitu</w:t>
      </w:r>
    </w:p>
    <w:p w14:paraId="6A96BDE5" w14:textId="5DEBDB65" w:rsidR="004D43E6" w:rsidRPr="000F5ABD" w:rsidRDefault="00726037" w:rsidP="008A33DB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preduputno</w:t>
      </w:r>
      <w:r w:rsidR="004D43E6" w:rsidRPr="000F5ABD">
        <w:rPr>
          <w:sz w:val="24"/>
          <w:szCs w:val="24"/>
        </w:rPr>
        <w:t xml:space="preserve"> </w:t>
      </w:r>
      <w:r w:rsidR="009A4A66" w:rsidRPr="000F5ABD">
        <w:rPr>
          <w:sz w:val="24"/>
          <w:szCs w:val="24"/>
        </w:rPr>
        <w:t xml:space="preserve">osposobljavanje </w:t>
      </w:r>
      <w:r w:rsidR="004D43E6" w:rsidRPr="000F5ABD">
        <w:rPr>
          <w:sz w:val="24"/>
          <w:szCs w:val="24"/>
        </w:rPr>
        <w:t>za sudjelovanje u pojedinoj međunarodnoj misiji ili operaciji.</w:t>
      </w:r>
    </w:p>
    <w:p w14:paraId="33FFE2B8" w14:textId="77777777" w:rsidR="00F77386" w:rsidRPr="000F5ABD" w:rsidRDefault="00F77386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7AA96F3A" w14:textId="77777777" w:rsidR="002B7003" w:rsidRPr="000F5ABD" w:rsidRDefault="00EF2B16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D7175C" w:rsidRPr="000F5ABD">
        <w:rPr>
          <w:sz w:val="24"/>
          <w:szCs w:val="24"/>
        </w:rPr>
        <w:t>8</w:t>
      </w:r>
      <w:r w:rsidRPr="000F5ABD">
        <w:rPr>
          <w:sz w:val="24"/>
          <w:szCs w:val="24"/>
        </w:rPr>
        <w:t>.</w:t>
      </w:r>
      <w:r w:rsidR="004C236A" w:rsidRPr="000F5ABD">
        <w:rPr>
          <w:sz w:val="24"/>
          <w:szCs w:val="24"/>
        </w:rPr>
        <w:t xml:space="preserve"> </w:t>
      </w:r>
    </w:p>
    <w:p w14:paraId="511D01B9" w14:textId="77777777" w:rsidR="002B7003" w:rsidRPr="000F5ABD" w:rsidRDefault="002B7003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60D80792" w14:textId="5F07B849" w:rsidR="00D7175C" w:rsidRPr="000F5ABD" w:rsidRDefault="002222E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(1) S </w:t>
      </w:r>
      <w:r w:rsidR="00E45D0E" w:rsidRPr="000F5ABD">
        <w:rPr>
          <w:sz w:val="24"/>
          <w:szCs w:val="24"/>
        </w:rPr>
        <w:t>civi</w:t>
      </w:r>
      <w:r w:rsidR="00707E62" w:rsidRPr="000F5ABD">
        <w:rPr>
          <w:sz w:val="24"/>
          <w:szCs w:val="24"/>
        </w:rPr>
        <w:t>l</w:t>
      </w:r>
      <w:r w:rsidR="00E45D0E" w:rsidRPr="000F5ABD">
        <w:rPr>
          <w:sz w:val="24"/>
          <w:szCs w:val="24"/>
        </w:rPr>
        <w:t>n</w:t>
      </w:r>
      <w:r w:rsidR="007D1563" w:rsidRPr="000F5ABD">
        <w:rPr>
          <w:sz w:val="24"/>
          <w:szCs w:val="24"/>
        </w:rPr>
        <w:t>i</w:t>
      </w:r>
      <w:r w:rsidR="007905D5" w:rsidRPr="000F5ABD">
        <w:rPr>
          <w:sz w:val="24"/>
          <w:szCs w:val="24"/>
        </w:rPr>
        <w:t>m</w:t>
      </w:r>
      <w:r w:rsidR="00E45D0E" w:rsidRPr="000F5ABD">
        <w:rPr>
          <w:sz w:val="24"/>
          <w:szCs w:val="24"/>
        </w:rPr>
        <w:t xml:space="preserve"> </w:t>
      </w:r>
      <w:r w:rsidR="00F46562" w:rsidRPr="000F5ABD">
        <w:rPr>
          <w:sz w:val="24"/>
          <w:szCs w:val="24"/>
        </w:rPr>
        <w:t>stručnj</w:t>
      </w:r>
      <w:r w:rsidR="00AC2409" w:rsidRPr="000F5ABD">
        <w:rPr>
          <w:sz w:val="24"/>
          <w:szCs w:val="24"/>
        </w:rPr>
        <w:t>a</w:t>
      </w:r>
      <w:r w:rsidR="007905D5" w:rsidRPr="000F5ABD">
        <w:rPr>
          <w:sz w:val="24"/>
          <w:szCs w:val="24"/>
        </w:rPr>
        <w:t>kom</w:t>
      </w:r>
      <w:r w:rsidR="00F46562" w:rsidRPr="000F5ABD">
        <w:rPr>
          <w:sz w:val="24"/>
          <w:szCs w:val="24"/>
        </w:rPr>
        <w:t xml:space="preserve"> </w:t>
      </w:r>
      <w:r w:rsidR="00FA3FC4" w:rsidRPr="000F5ABD">
        <w:rPr>
          <w:sz w:val="24"/>
          <w:szCs w:val="24"/>
        </w:rPr>
        <w:t>iz članka 3. stav</w:t>
      </w:r>
      <w:r w:rsidR="00947016" w:rsidRPr="000F5ABD">
        <w:rPr>
          <w:sz w:val="24"/>
          <w:szCs w:val="24"/>
        </w:rPr>
        <w:t>k</w:t>
      </w:r>
      <w:r w:rsidR="00FA3FC4" w:rsidRPr="000F5ABD">
        <w:rPr>
          <w:sz w:val="24"/>
          <w:szCs w:val="24"/>
        </w:rPr>
        <w:t>a</w:t>
      </w:r>
      <w:r w:rsidR="00947016" w:rsidRPr="000F5ABD">
        <w:rPr>
          <w:sz w:val="24"/>
          <w:szCs w:val="24"/>
        </w:rPr>
        <w:t xml:space="preserve"> </w:t>
      </w:r>
      <w:r w:rsidR="001C13D5" w:rsidRPr="000F5ABD">
        <w:rPr>
          <w:sz w:val="24"/>
          <w:szCs w:val="24"/>
        </w:rPr>
        <w:t xml:space="preserve">1. </w:t>
      </w:r>
      <w:r w:rsidR="00947016" w:rsidRPr="000F5ABD">
        <w:rPr>
          <w:sz w:val="24"/>
          <w:szCs w:val="24"/>
        </w:rPr>
        <w:t>ovog</w:t>
      </w:r>
      <w:r w:rsidR="00FA3FC4" w:rsidRPr="000F5ABD">
        <w:rPr>
          <w:sz w:val="24"/>
          <w:szCs w:val="24"/>
        </w:rPr>
        <w:t>a</w:t>
      </w:r>
      <w:r w:rsidR="00947016" w:rsidRPr="000F5ABD">
        <w:rPr>
          <w:sz w:val="24"/>
          <w:szCs w:val="24"/>
        </w:rPr>
        <w:t xml:space="preserve"> Zakona </w:t>
      </w:r>
      <w:r w:rsidRPr="000F5ABD">
        <w:rPr>
          <w:sz w:val="24"/>
          <w:szCs w:val="24"/>
        </w:rPr>
        <w:t xml:space="preserve">nadležno </w:t>
      </w:r>
      <w:r w:rsidR="00311556" w:rsidRPr="000F5ABD">
        <w:rPr>
          <w:sz w:val="24"/>
          <w:szCs w:val="24"/>
        </w:rPr>
        <w:t>tijelo</w:t>
      </w:r>
      <w:r w:rsidR="004C236A" w:rsidRPr="000F5ABD">
        <w:rPr>
          <w:sz w:val="24"/>
          <w:szCs w:val="24"/>
        </w:rPr>
        <w:t xml:space="preserve"> </w:t>
      </w:r>
      <w:r w:rsidR="00E14CFC" w:rsidRPr="000F5ABD">
        <w:rPr>
          <w:sz w:val="24"/>
          <w:szCs w:val="24"/>
        </w:rPr>
        <w:t xml:space="preserve">sklapa </w:t>
      </w:r>
      <w:r w:rsidRPr="000F5ABD">
        <w:rPr>
          <w:sz w:val="24"/>
          <w:szCs w:val="24"/>
        </w:rPr>
        <w:t>ugovor</w:t>
      </w:r>
      <w:r w:rsidR="004C236A" w:rsidRPr="000F5ABD">
        <w:rPr>
          <w:sz w:val="24"/>
          <w:szCs w:val="24"/>
        </w:rPr>
        <w:t xml:space="preserve"> o sudjel</w:t>
      </w:r>
      <w:r w:rsidR="00BD34F7" w:rsidRPr="000F5ABD">
        <w:rPr>
          <w:sz w:val="24"/>
          <w:szCs w:val="24"/>
        </w:rPr>
        <w:t>ovanju u međunarodnoj misiji ili</w:t>
      </w:r>
      <w:r w:rsidR="004C236A" w:rsidRPr="000F5ABD">
        <w:rPr>
          <w:sz w:val="24"/>
          <w:szCs w:val="24"/>
        </w:rPr>
        <w:t xml:space="preserve"> operaciji</w:t>
      </w:r>
      <w:r w:rsidR="000A2C0E" w:rsidRPr="000F5ABD">
        <w:rPr>
          <w:sz w:val="24"/>
          <w:szCs w:val="24"/>
        </w:rPr>
        <w:t>.</w:t>
      </w:r>
      <w:r w:rsidR="00287A52" w:rsidRPr="000F5ABD">
        <w:rPr>
          <w:sz w:val="24"/>
          <w:szCs w:val="24"/>
        </w:rPr>
        <w:t xml:space="preserve"> </w:t>
      </w:r>
    </w:p>
    <w:p w14:paraId="5AA7656C" w14:textId="77777777" w:rsidR="00BE46FE" w:rsidRPr="000F5ABD" w:rsidRDefault="00BE46FE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2EAC3F6" w14:textId="77777777" w:rsidR="00D7175C" w:rsidRPr="000F5ABD" w:rsidRDefault="002222E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1D2EC4" w:rsidRPr="000F5ABD">
        <w:rPr>
          <w:sz w:val="24"/>
          <w:szCs w:val="24"/>
        </w:rPr>
        <w:t>2</w:t>
      </w:r>
      <w:r w:rsidR="00D7175C" w:rsidRPr="000F5ABD">
        <w:rPr>
          <w:sz w:val="24"/>
          <w:szCs w:val="24"/>
        </w:rPr>
        <w:t>) Ugovor</w:t>
      </w:r>
      <w:r w:rsidRPr="000F5ABD">
        <w:rPr>
          <w:sz w:val="24"/>
          <w:szCs w:val="24"/>
        </w:rPr>
        <w:t xml:space="preserve"> iz stavka 1. ovoga članka </w:t>
      </w:r>
      <w:r w:rsidR="00D7175C" w:rsidRPr="000F5ABD">
        <w:rPr>
          <w:sz w:val="24"/>
          <w:szCs w:val="24"/>
        </w:rPr>
        <w:t>predstavlja pisanu suglasnost civilnog stručnjaka za sudjelovanje u međunarodnoj misiji ili operaciji.</w:t>
      </w:r>
    </w:p>
    <w:p w14:paraId="636CAB80" w14:textId="77777777" w:rsidR="00D7175C" w:rsidRPr="000F5ABD" w:rsidRDefault="00D7175C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AFC465C" w14:textId="77777777" w:rsidR="0047737E" w:rsidRPr="000F5ABD" w:rsidRDefault="00D7175C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(3)</w:t>
      </w:r>
      <w:r w:rsidR="00DC5B89" w:rsidRPr="000F5ABD">
        <w:rPr>
          <w:sz w:val="24"/>
          <w:szCs w:val="24"/>
        </w:rPr>
        <w:t xml:space="preserve"> Ugovorom iz stavka 1. ovoga članka uređuju se prava i obveze sukladno zahtjevima pojedine međunarodne misije ili operacije. </w:t>
      </w:r>
    </w:p>
    <w:p w14:paraId="1B2410BD" w14:textId="77777777" w:rsidR="0047737E" w:rsidRPr="000F5ABD" w:rsidRDefault="0047737E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1A2E9EB" w14:textId="77777777" w:rsidR="00947016" w:rsidRPr="000F5ABD" w:rsidRDefault="0047737E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(4) </w:t>
      </w:r>
      <w:r w:rsidR="00DC5B89" w:rsidRPr="000F5ABD">
        <w:rPr>
          <w:sz w:val="24"/>
          <w:szCs w:val="24"/>
        </w:rPr>
        <w:t xml:space="preserve">Ugovorom </w:t>
      </w:r>
      <w:r w:rsidRPr="000F5ABD">
        <w:rPr>
          <w:sz w:val="24"/>
          <w:szCs w:val="24"/>
        </w:rPr>
        <w:t xml:space="preserve">iz stavka 1. ovoga članka </w:t>
      </w:r>
      <w:r w:rsidR="00DC5B89" w:rsidRPr="000F5ABD">
        <w:rPr>
          <w:sz w:val="24"/>
          <w:szCs w:val="24"/>
        </w:rPr>
        <w:t xml:space="preserve">će se </w:t>
      </w:r>
      <w:r w:rsidR="00587E2E" w:rsidRPr="000F5ABD">
        <w:rPr>
          <w:sz w:val="24"/>
          <w:szCs w:val="24"/>
        </w:rPr>
        <w:t xml:space="preserve">urediti </w:t>
      </w:r>
      <w:r w:rsidR="00DC5B89" w:rsidRPr="000F5ABD">
        <w:rPr>
          <w:sz w:val="24"/>
          <w:szCs w:val="24"/>
        </w:rPr>
        <w:t>radno vrijeme, korištenje godišnjeg odmora i drugi oblici odsutnosti s rada, disciplinska odgovornost</w:t>
      </w:r>
      <w:r w:rsidR="00FA3FC4" w:rsidRPr="000F5ABD">
        <w:rPr>
          <w:sz w:val="24"/>
          <w:szCs w:val="24"/>
        </w:rPr>
        <w:t>, odgovornost za štetu i</w:t>
      </w:r>
      <w:r w:rsidR="00DC5B89" w:rsidRPr="000F5ABD">
        <w:rPr>
          <w:sz w:val="24"/>
          <w:szCs w:val="24"/>
        </w:rPr>
        <w:t xml:space="preserve"> razlozi za raskid ugovora.</w:t>
      </w:r>
    </w:p>
    <w:p w14:paraId="18F4C5E5" w14:textId="77777777" w:rsidR="009E65D9" w:rsidRPr="000F5ABD" w:rsidRDefault="009E65D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DDDB889" w14:textId="5B08C9DF" w:rsidR="009E65D9" w:rsidRPr="000F5ABD" w:rsidRDefault="009E65D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(5) Ugovorom </w:t>
      </w:r>
      <w:r w:rsidR="00FC5C7F" w:rsidRPr="000F5ABD">
        <w:rPr>
          <w:sz w:val="24"/>
          <w:szCs w:val="24"/>
        </w:rPr>
        <w:t xml:space="preserve">iz stavka 1. ovoga članka </w:t>
      </w:r>
      <w:r w:rsidRPr="000F5ABD">
        <w:rPr>
          <w:sz w:val="24"/>
          <w:szCs w:val="24"/>
        </w:rPr>
        <w:t xml:space="preserve">se može utvrditi da civilnom stručnjaku </w:t>
      </w:r>
      <w:r w:rsidR="00624673" w:rsidRPr="000F5ABD">
        <w:rPr>
          <w:sz w:val="24"/>
          <w:szCs w:val="24"/>
        </w:rPr>
        <w:t xml:space="preserve">iz članka 3. stavka 1. ovoga Zakona, </w:t>
      </w:r>
      <w:r w:rsidRPr="000F5ABD">
        <w:rPr>
          <w:sz w:val="24"/>
          <w:szCs w:val="24"/>
        </w:rPr>
        <w:t>koji je državni službenik i namještenik državnih tijela odnosno službenik i namještenik javnih službi</w:t>
      </w:r>
      <w:r w:rsidR="00624673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miruju prava i obveze iz radnog odnosa te im se vrijeme </w:t>
      </w:r>
      <w:r w:rsidR="00D977C3" w:rsidRPr="000F5ABD">
        <w:rPr>
          <w:sz w:val="24"/>
          <w:szCs w:val="24"/>
        </w:rPr>
        <w:t xml:space="preserve">provedeno u međunarodnim misijama i operacijama </w:t>
      </w:r>
      <w:r w:rsidRPr="000F5ABD">
        <w:rPr>
          <w:sz w:val="24"/>
          <w:szCs w:val="24"/>
        </w:rPr>
        <w:t>priznaje kao neprekidni rad kod poslodavca i kao stečeno radno iskustvo na odgovarajućim poslovima.</w:t>
      </w:r>
    </w:p>
    <w:p w14:paraId="0797FE60" w14:textId="77777777" w:rsidR="009201E1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C9CAA8B" w14:textId="2C64E211" w:rsidR="00D977C3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(6)</w:t>
      </w:r>
      <w:r w:rsidR="00FD746E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Ugovor iz stavka 1. ovoga članka sklapa se, u pravilu, za razdoblje do godine dana, ovisno o pojedinoj međunarodnoj misiji ili operaciji.</w:t>
      </w:r>
    </w:p>
    <w:p w14:paraId="77226A0E" w14:textId="77777777" w:rsidR="009201E1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65CCE07" w14:textId="53F25EBC" w:rsidR="009201E1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(7) Ukoliko postoji interes Republike Hrvatske odnosno potreba međunarodne misije ili operacije, sudjelovanje civilnog stručnjaka u međunarodnoj misiji ili operaciji može se skratiti, odnosno uz suglasnost civilnog stručnjaka produžiti, o čemu se sklapa dodatak ugovoru.</w:t>
      </w:r>
    </w:p>
    <w:p w14:paraId="7E4B901F" w14:textId="77777777" w:rsidR="009201E1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14772BB" w14:textId="6FB18550" w:rsidR="00D977C3" w:rsidRPr="000F5ABD" w:rsidRDefault="009201E1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 xml:space="preserve">(8) </w:t>
      </w:r>
      <w:r w:rsidR="00D977C3" w:rsidRPr="000F5ABD">
        <w:rPr>
          <w:sz w:val="24"/>
          <w:szCs w:val="24"/>
        </w:rPr>
        <w:t xml:space="preserve">Uredbom </w:t>
      </w:r>
      <w:r w:rsidR="00511740" w:rsidRPr="000F5ABD">
        <w:rPr>
          <w:sz w:val="24"/>
          <w:szCs w:val="24"/>
        </w:rPr>
        <w:t>iz članka 4. stavka 4</w:t>
      </w:r>
      <w:r w:rsidR="002908EA" w:rsidRPr="000F5ABD">
        <w:rPr>
          <w:sz w:val="24"/>
          <w:szCs w:val="24"/>
        </w:rPr>
        <w:t xml:space="preserve">. utvrditi će </w:t>
      </w:r>
      <w:r w:rsidR="00D977C3" w:rsidRPr="000F5ABD">
        <w:rPr>
          <w:sz w:val="24"/>
          <w:szCs w:val="24"/>
        </w:rPr>
        <w:t>se dodaci na plaću i druga materijalna prava civilnog stručnjaka.</w:t>
      </w:r>
      <w:r w:rsidR="00287A52" w:rsidRPr="000F5ABD">
        <w:rPr>
          <w:sz w:val="24"/>
          <w:szCs w:val="24"/>
        </w:rPr>
        <w:t xml:space="preserve"> </w:t>
      </w:r>
    </w:p>
    <w:p w14:paraId="0F047909" w14:textId="77777777" w:rsidR="009E65D9" w:rsidRPr="000F5ABD" w:rsidRDefault="009E65D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F3277E4" w14:textId="62558BA3" w:rsidR="00DC5B89" w:rsidRPr="000F5ABD" w:rsidRDefault="009E65D9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 9.</w:t>
      </w:r>
    </w:p>
    <w:p w14:paraId="7C134843" w14:textId="77777777" w:rsidR="009E65D9" w:rsidRPr="000F5ABD" w:rsidRDefault="009E65D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417F35F8" w14:textId="58C62EA9" w:rsidR="00BE0C97" w:rsidRPr="000F5ABD" w:rsidRDefault="00BE0C97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N</w:t>
      </w:r>
      <w:r w:rsidR="008E1909" w:rsidRPr="000F5ABD">
        <w:rPr>
          <w:sz w:val="24"/>
          <w:szCs w:val="24"/>
        </w:rPr>
        <w:t xml:space="preserve">adležno </w:t>
      </w:r>
      <w:r w:rsidR="00EB67A6" w:rsidRPr="000F5ABD">
        <w:rPr>
          <w:sz w:val="24"/>
          <w:szCs w:val="24"/>
        </w:rPr>
        <w:t xml:space="preserve">tijelo </w:t>
      </w:r>
      <w:r w:rsidR="008E1909" w:rsidRPr="000F5ABD">
        <w:rPr>
          <w:sz w:val="24"/>
          <w:szCs w:val="24"/>
        </w:rPr>
        <w:t xml:space="preserve">može jednostrano </w:t>
      </w:r>
      <w:r w:rsidR="00F6096A" w:rsidRPr="000F5ABD">
        <w:rPr>
          <w:sz w:val="24"/>
          <w:szCs w:val="24"/>
        </w:rPr>
        <w:t xml:space="preserve">raskinuti </w:t>
      </w:r>
      <w:r w:rsidR="008E1909" w:rsidRPr="000F5ABD">
        <w:rPr>
          <w:sz w:val="24"/>
          <w:szCs w:val="24"/>
        </w:rPr>
        <w:t>u</w:t>
      </w:r>
      <w:r w:rsidR="00022100" w:rsidRPr="000F5ABD">
        <w:rPr>
          <w:sz w:val="24"/>
          <w:szCs w:val="24"/>
        </w:rPr>
        <w:t>govor</w:t>
      </w:r>
      <w:r w:rsidR="00D20787" w:rsidRPr="000F5ABD">
        <w:rPr>
          <w:sz w:val="24"/>
          <w:szCs w:val="24"/>
        </w:rPr>
        <w:t xml:space="preserve"> </w:t>
      </w:r>
      <w:r w:rsidR="001238DC" w:rsidRPr="000F5ABD">
        <w:rPr>
          <w:sz w:val="24"/>
          <w:szCs w:val="24"/>
        </w:rPr>
        <w:t xml:space="preserve">iz </w:t>
      </w:r>
      <w:r w:rsidR="00FD746E" w:rsidRPr="000F5ABD">
        <w:rPr>
          <w:sz w:val="24"/>
          <w:szCs w:val="24"/>
        </w:rPr>
        <w:t xml:space="preserve">članka 8. </w:t>
      </w:r>
      <w:r w:rsidR="001238DC" w:rsidRPr="000F5ABD">
        <w:rPr>
          <w:sz w:val="24"/>
          <w:szCs w:val="24"/>
        </w:rPr>
        <w:t xml:space="preserve">stavka 1. </w:t>
      </w:r>
      <w:r w:rsidR="00D20787" w:rsidRPr="000F5ABD">
        <w:rPr>
          <w:sz w:val="24"/>
          <w:szCs w:val="24"/>
        </w:rPr>
        <w:t xml:space="preserve">i prije isteka roka na koji je </w:t>
      </w:r>
      <w:r w:rsidR="00734C52" w:rsidRPr="000F5ABD">
        <w:rPr>
          <w:sz w:val="24"/>
          <w:szCs w:val="24"/>
        </w:rPr>
        <w:t>sklopljen</w:t>
      </w:r>
      <w:r w:rsidR="006D3D3B" w:rsidRPr="000F5ABD">
        <w:rPr>
          <w:sz w:val="24"/>
          <w:szCs w:val="24"/>
        </w:rPr>
        <w:t xml:space="preserve">, a </w:t>
      </w:r>
      <w:r w:rsidR="00587E2E" w:rsidRPr="000F5ABD">
        <w:rPr>
          <w:sz w:val="24"/>
          <w:szCs w:val="24"/>
        </w:rPr>
        <w:t>posebno</w:t>
      </w:r>
      <w:r w:rsidR="006D3D3B" w:rsidRPr="000F5ABD">
        <w:rPr>
          <w:sz w:val="24"/>
          <w:szCs w:val="24"/>
        </w:rPr>
        <w:t xml:space="preserve"> u slučajevima</w:t>
      </w:r>
      <w:r w:rsidR="006511DC" w:rsidRPr="000F5ABD">
        <w:rPr>
          <w:sz w:val="24"/>
          <w:szCs w:val="24"/>
        </w:rPr>
        <w:t>:</w:t>
      </w:r>
    </w:p>
    <w:p w14:paraId="4846496E" w14:textId="67902136" w:rsidR="00BE0C97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narušavanja ugleda Republike Hrvatske od strane civilnog stručnjaka</w:t>
      </w:r>
    </w:p>
    <w:p w14:paraId="4B7BCEBC" w14:textId="6A4253E8" w:rsidR="00BE0C97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obavljanja poslova nespojivih s dužnostima civilnog stručnjaka u međunarodnoj misiji ili operaciji</w:t>
      </w:r>
    </w:p>
    <w:p w14:paraId="67B6F0F7" w14:textId="64844A5F" w:rsidR="00BE0C97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povrede propisa kojima se uređuje međunarodna misija ili operacija</w:t>
      </w:r>
    </w:p>
    <w:p w14:paraId="7047186E" w14:textId="4AA06DB9" w:rsidR="00BE0C97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povrede sigurnosti u obavljanju poslova i/ili zadaća međunarodne misije ili operacije,</w:t>
      </w:r>
    </w:p>
    <w:p w14:paraId="728138F5" w14:textId="079E29A7" w:rsidR="0038278A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ako je civilnom stručnjaku koji sudjeluje u međunarodnoj misiji ili operaciji</w:t>
      </w:r>
    </w:p>
    <w:p w14:paraId="6272F8BA" w14:textId="59B09E2B" w:rsidR="00BE0C97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državna služba prestala</w:t>
      </w:r>
      <w:r w:rsidR="0038278A" w:rsidRPr="000F5ABD">
        <w:rPr>
          <w:sz w:val="24"/>
          <w:szCs w:val="24"/>
        </w:rPr>
        <w:t xml:space="preserve"> temeljem izvršnog rješenja</w:t>
      </w:r>
      <w:r w:rsidRPr="000F5ABD">
        <w:rPr>
          <w:sz w:val="24"/>
          <w:szCs w:val="24"/>
        </w:rPr>
        <w:t xml:space="preserve"> nadležnog tijela u Republici Hrvatskoj</w:t>
      </w:r>
    </w:p>
    <w:p w14:paraId="6FBCDCCC" w14:textId="67B0C1CB" w:rsidR="00B204A9" w:rsidRPr="000F5ABD" w:rsidRDefault="00BE0C97" w:rsidP="008A33DB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drugih opravdanih </w:t>
      </w:r>
      <w:r w:rsidR="00B204A9" w:rsidRPr="000F5ABD">
        <w:rPr>
          <w:sz w:val="24"/>
          <w:szCs w:val="24"/>
        </w:rPr>
        <w:t xml:space="preserve">razloga. </w:t>
      </w:r>
    </w:p>
    <w:p w14:paraId="70A7F437" w14:textId="77777777" w:rsidR="00017C40" w:rsidRPr="000F5ABD" w:rsidRDefault="00017C40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7650E0E8" w14:textId="7A804C53" w:rsidR="00400AC3" w:rsidRPr="000F5ABD" w:rsidRDefault="00D051C2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D466F2" w:rsidRPr="000F5ABD">
        <w:rPr>
          <w:sz w:val="24"/>
          <w:szCs w:val="24"/>
        </w:rPr>
        <w:t>1</w:t>
      </w:r>
      <w:r w:rsidR="009201E1" w:rsidRPr="000F5ABD">
        <w:rPr>
          <w:sz w:val="24"/>
          <w:szCs w:val="24"/>
        </w:rPr>
        <w:t>0</w:t>
      </w:r>
      <w:r w:rsidR="00CA1A73" w:rsidRPr="000F5ABD">
        <w:rPr>
          <w:sz w:val="24"/>
          <w:szCs w:val="24"/>
        </w:rPr>
        <w:t>.</w:t>
      </w:r>
    </w:p>
    <w:p w14:paraId="17D11919" w14:textId="77777777" w:rsidR="00D051C2" w:rsidRPr="000F5ABD" w:rsidRDefault="00D051C2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4BBC8E73" w14:textId="0FE09378" w:rsidR="005D3B2D" w:rsidRPr="000F5ABD" w:rsidRDefault="00024C20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(1) </w:t>
      </w:r>
      <w:r w:rsidR="002222EA" w:rsidRPr="000F5ABD">
        <w:rPr>
          <w:sz w:val="24"/>
          <w:szCs w:val="24"/>
        </w:rPr>
        <w:t xml:space="preserve">U pogledu prava, obveza i odgovornosti za vrijeme rada </w:t>
      </w:r>
      <w:r w:rsidR="004276DB" w:rsidRPr="000F5ABD">
        <w:rPr>
          <w:sz w:val="24"/>
          <w:szCs w:val="24"/>
        </w:rPr>
        <w:t>civilnih stručnjaka</w:t>
      </w:r>
      <w:r w:rsidR="002222EA" w:rsidRPr="000F5ABD">
        <w:rPr>
          <w:sz w:val="24"/>
          <w:szCs w:val="24"/>
        </w:rPr>
        <w:t xml:space="preserve"> primjenjuju se odredbe </w:t>
      </w:r>
      <w:r w:rsidR="005C3CB4" w:rsidRPr="000F5ABD">
        <w:rPr>
          <w:sz w:val="24"/>
          <w:szCs w:val="24"/>
        </w:rPr>
        <w:t>ovog</w:t>
      </w:r>
      <w:r w:rsidR="006D3D3B" w:rsidRPr="000F5ABD">
        <w:rPr>
          <w:sz w:val="24"/>
          <w:szCs w:val="24"/>
        </w:rPr>
        <w:t>a</w:t>
      </w:r>
      <w:r w:rsidR="005C3CB4" w:rsidRPr="000F5ABD">
        <w:rPr>
          <w:sz w:val="24"/>
          <w:szCs w:val="24"/>
        </w:rPr>
        <w:t xml:space="preserve"> Zakona, propisa koji su donijeti na temelju ovog</w:t>
      </w:r>
      <w:r w:rsidR="006D3D3B" w:rsidRPr="000F5ABD">
        <w:rPr>
          <w:sz w:val="24"/>
          <w:szCs w:val="24"/>
        </w:rPr>
        <w:t>a</w:t>
      </w:r>
      <w:r w:rsidR="005C3CB4" w:rsidRPr="000F5ABD">
        <w:rPr>
          <w:sz w:val="24"/>
          <w:szCs w:val="24"/>
        </w:rPr>
        <w:t xml:space="preserve"> Zakona, </w:t>
      </w:r>
      <w:r w:rsidR="002222EA" w:rsidRPr="000F5ABD">
        <w:rPr>
          <w:sz w:val="24"/>
          <w:szCs w:val="24"/>
        </w:rPr>
        <w:t xml:space="preserve">ugovora </w:t>
      </w:r>
      <w:r w:rsidR="0015762E" w:rsidRPr="000F5ABD">
        <w:rPr>
          <w:sz w:val="24"/>
          <w:szCs w:val="24"/>
        </w:rPr>
        <w:t xml:space="preserve">iz </w:t>
      </w:r>
      <w:r w:rsidR="00D051C2" w:rsidRPr="000F5ABD">
        <w:rPr>
          <w:sz w:val="24"/>
          <w:szCs w:val="24"/>
        </w:rPr>
        <w:t xml:space="preserve">članka </w:t>
      </w:r>
      <w:r w:rsidR="006511DC" w:rsidRPr="000F5ABD">
        <w:rPr>
          <w:sz w:val="24"/>
          <w:szCs w:val="24"/>
        </w:rPr>
        <w:t>8</w:t>
      </w:r>
      <w:r w:rsidR="00CA1A73" w:rsidRPr="000F5ABD">
        <w:rPr>
          <w:sz w:val="24"/>
          <w:szCs w:val="24"/>
        </w:rPr>
        <w:t>.</w:t>
      </w:r>
      <w:r w:rsidR="006E0CE6" w:rsidRPr="000F5ABD">
        <w:rPr>
          <w:sz w:val="24"/>
          <w:szCs w:val="24"/>
        </w:rPr>
        <w:t xml:space="preserve"> </w:t>
      </w:r>
      <w:r w:rsidR="00543525" w:rsidRPr="000F5ABD">
        <w:rPr>
          <w:sz w:val="24"/>
          <w:szCs w:val="24"/>
        </w:rPr>
        <w:t>ovog</w:t>
      </w:r>
      <w:r w:rsidR="00261D6E" w:rsidRPr="000F5ABD">
        <w:rPr>
          <w:sz w:val="24"/>
          <w:szCs w:val="24"/>
        </w:rPr>
        <w:t>a</w:t>
      </w:r>
      <w:r w:rsidR="00543525" w:rsidRPr="000F5ABD">
        <w:rPr>
          <w:sz w:val="24"/>
          <w:szCs w:val="24"/>
        </w:rPr>
        <w:t xml:space="preserve"> Zakona</w:t>
      </w:r>
      <w:r w:rsidR="00261D6E" w:rsidRPr="000F5ABD">
        <w:rPr>
          <w:sz w:val="24"/>
          <w:szCs w:val="24"/>
        </w:rPr>
        <w:t>,</w:t>
      </w:r>
      <w:r w:rsidR="005C3CB4" w:rsidRPr="000F5ABD">
        <w:rPr>
          <w:sz w:val="24"/>
          <w:szCs w:val="24"/>
        </w:rPr>
        <w:t xml:space="preserve"> pravila</w:t>
      </w:r>
      <w:r w:rsidR="00BF1B34" w:rsidRPr="000F5ABD">
        <w:rPr>
          <w:sz w:val="24"/>
          <w:szCs w:val="24"/>
        </w:rPr>
        <w:t xml:space="preserve"> EU ili</w:t>
      </w:r>
      <w:r w:rsidR="005C3CB4" w:rsidRPr="000F5ABD">
        <w:rPr>
          <w:sz w:val="24"/>
          <w:szCs w:val="24"/>
        </w:rPr>
        <w:t xml:space="preserve"> međunarodne organizacije koja provodi međunarodnu misiju </w:t>
      </w:r>
      <w:r w:rsidR="009A4A66" w:rsidRPr="000F5ABD">
        <w:rPr>
          <w:sz w:val="24"/>
          <w:szCs w:val="24"/>
        </w:rPr>
        <w:t>i</w:t>
      </w:r>
      <w:r w:rsidR="00FC5C7F" w:rsidRPr="000F5ABD">
        <w:rPr>
          <w:sz w:val="24"/>
          <w:szCs w:val="24"/>
        </w:rPr>
        <w:t>li</w:t>
      </w:r>
      <w:r w:rsidR="005C3CB4" w:rsidRPr="000F5ABD">
        <w:rPr>
          <w:sz w:val="24"/>
          <w:szCs w:val="24"/>
        </w:rPr>
        <w:t xml:space="preserve"> </w:t>
      </w:r>
      <w:r w:rsidR="004D22D7" w:rsidRPr="000F5ABD">
        <w:rPr>
          <w:sz w:val="24"/>
          <w:szCs w:val="24"/>
        </w:rPr>
        <w:t>operaciju</w:t>
      </w:r>
      <w:r w:rsidR="007A6001" w:rsidRPr="000F5ABD">
        <w:rPr>
          <w:sz w:val="24"/>
          <w:szCs w:val="24"/>
        </w:rPr>
        <w:t xml:space="preserve"> </w:t>
      </w:r>
      <w:r w:rsidR="00FC5C7F" w:rsidRPr="000F5ABD">
        <w:rPr>
          <w:sz w:val="24"/>
          <w:szCs w:val="24"/>
        </w:rPr>
        <w:t>te</w:t>
      </w:r>
      <w:r w:rsidR="007A6001" w:rsidRPr="000F5ABD">
        <w:rPr>
          <w:sz w:val="24"/>
          <w:szCs w:val="24"/>
        </w:rPr>
        <w:t xml:space="preserve"> posebnih </w:t>
      </w:r>
      <w:r w:rsidR="009A4A66" w:rsidRPr="000F5ABD">
        <w:rPr>
          <w:sz w:val="24"/>
          <w:szCs w:val="24"/>
        </w:rPr>
        <w:t>propisa</w:t>
      </w:r>
      <w:r w:rsidR="007A6001" w:rsidRPr="000F5ABD">
        <w:rPr>
          <w:sz w:val="24"/>
          <w:szCs w:val="24"/>
        </w:rPr>
        <w:t>.</w:t>
      </w:r>
    </w:p>
    <w:p w14:paraId="1BB1BEBA" w14:textId="77777777" w:rsidR="006478C7" w:rsidRPr="000F5ABD" w:rsidRDefault="006478C7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CD04138" w14:textId="45F8DF43" w:rsidR="00151166" w:rsidRPr="000F5ABD" w:rsidRDefault="00AA16C5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CA1A73" w:rsidRPr="000F5ABD">
        <w:rPr>
          <w:sz w:val="24"/>
          <w:szCs w:val="24"/>
        </w:rPr>
        <w:t>2</w:t>
      </w:r>
      <w:r w:rsidRPr="000F5ABD">
        <w:rPr>
          <w:sz w:val="24"/>
          <w:szCs w:val="24"/>
        </w:rPr>
        <w:t xml:space="preserve">) </w:t>
      </w:r>
      <w:r w:rsidR="00261D6E" w:rsidRPr="000F5ABD">
        <w:rPr>
          <w:sz w:val="24"/>
          <w:szCs w:val="24"/>
        </w:rPr>
        <w:t>Civilni stručnjak iz član</w:t>
      </w:r>
      <w:r w:rsidR="00CA1A73" w:rsidRPr="000F5ABD">
        <w:rPr>
          <w:sz w:val="24"/>
          <w:szCs w:val="24"/>
        </w:rPr>
        <w:t xml:space="preserve">ka 3. stavka </w:t>
      </w:r>
      <w:r w:rsidR="00D977C3" w:rsidRPr="000F5ABD">
        <w:rPr>
          <w:sz w:val="24"/>
          <w:szCs w:val="24"/>
        </w:rPr>
        <w:t>1. ovoga Zakona, koji je državni službenik i namještenik državnih tijela odnosno službenik i namještenik javnih službi,</w:t>
      </w:r>
      <w:r w:rsidR="00261D6E" w:rsidRPr="000F5ABD">
        <w:rPr>
          <w:sz w:val="24"/>
          <w:szCs w:val="24"/>
        </w:rPr>
        <w:t xml:space="preserve"> </w:t>
      </w:r>
      <w:r w:rsidR="008D779D" w:rsidRPr="000F5ABD">
        <w:rPr>
          <w:sz w:val="24"/>
          <w:szCs w:val="24"/>
        </w:rPr>
        <w:t xml:space="preserve">nakon </w:t>
      </w:r>
      <w:r w:rsidR="006B5DFB" w:rsidRPr="000F5ABD">
        <w:rPr>
          <w:sz w:val="24"/>
          <w:szCs w:val="24"/>
        </w:rPr>
        <w:t xml:space="preserve">povratka iz međunarodne misije ili operacije </w:t>
      </w:r>
      <w:r w:rsidR="00726037" w:rsidRPr="000F5ABD">
        <w:rPr>
          <w:sz w:val="24"/>
          <w:szCs w:val="24"/>
        </w:rPr>
        <w:t>ima pravo rasporeda na odgovarajuće poslove sukladno stečenom zvanju, radnom iskustvu i poslovima na kojima je prethodno radio</w:t>
      </w:r>
      <w:r w:rsidR="00872806" w:rsidRPr="000F5ABD">
        <w:rPr>
          <w:sz w:val="24"/>
          <w:szCs w:val="24"/>
        </w:rPr>
        <w:t>.</w:t>
      </w:r>
      <w:r w:rsidR="00DF5C6E" w:rsidRPr="000F5ABD">
        <w:rPr>
          <w:sz w:val="24"/>
          <w:szCs w:val="24"/>
        </w:rPr>
        <w:t xml:space="preserve"> </w:t>
      </w:r>
    </w:p>
    <w:p w14:paraId="3B45404B" w14:textId="77777777" w:rsidR="00151166" w:rsidRPr="000F5ABD" w:rsidRDefault="00151166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5C20836B" w14:textId="7E203FB2" w:rsidR="00FF015C" w:rsidRPr="000F5ABD" w:rsidRDefault="00E904F1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D466F2" w:rsidRPr="000F5ABD">
        <w:rPr>
          <w:sz w:val="24"/>
          <w:szCs w:val="24"/>
        </w:rPr>
        <w:t xml:space="preserve"> 1</w:t>
      </w:r>
      <w:r w:rsidR="009201E1" w:rsidRPr="000F5ABD">
        <w:rPr>
          <w:sz w:val="24"/>
          <w:szCs w:val="24"/>
        </w:rPr>
        <w:t>1</w:t>
      </w:r>
      <w:r w:rsidR="00FF015C" w:rsidRPr="000F5ABD">
        <w:rPr>
          <w:sz w:val="24"/>
          <w:szCs w:val="24"/>
        </w:rPr>
        <w:t>.</w:t>
      </w:r>
    </w:p>
    <w:p w14:paraId="665E920F" w14:textId="77777777" w:rsidR="00FF015C" w:rsidRPr="000F5ABD" w:rsidRDefault="00FF015C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551642C2" w14:textId="1C718A61" w:rsidR="00FF015C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(1) </w:t>
      </w:r>
      <w:r w:rsidR="004276DB" w:rsidRPr="000F5ABD">
        <w:rPr>
          <w:sz w:val="24"/>
          <w:szCs w:val="24"/>
        </w:rPr>
        <w:t>Civilni stručnja</w:t>
      </w:r>
      <w:r w:rsidR="00932AD7" w:rsidRPr="000F5ABD">
        <w:rPr>
          <w:sz w:val="24"/>
          <w:szCs w:val="24"/>
        </w:rPr>
        <w:t>k</w:t>
      </w:r>
      <w:r w:rsidR="00005D41" w:rsidRPr="000F5ABD">
        <w:rPr>
          <w:sz w:val="24"/>
          <w:szCs w:val="24"/>
        </w:rPr>
        <w:t xml:space="preserve"> </w:t>
      </w:r>
      <w:r w:rsidR="000A6F10" w:rsidRPr="000F5ABD">
        <w:rPr>
          <w:sz w:val="24"/>
          <w:szCs w:val="24"/>
        </w:rPr>
        <w:t xml:space="preserve">upućuje </w:t>
      </w:r>
      <w:r w:rsidR="00FF015C" w:rsidRPr="000F5ABD">
        <w:rPr>
          <w:sz w:val="24"/>
          <w:szCs w:val="24"/>
        </w:rPr>
        <w:t>se u međunarodn</w:t>
      </w:r>
      <w:r w:rsidR="00CC0126" w:rsidRPr="000F5ABD">
        <w:rPr>
          <w:sz w:val="24"/>
          <w:szCs w:val="24"/>
        </w:rPr>
        <w:t>u</w:t>
      </w:r>
      <w:r w:rsidR="00FF015C" w:rsidRPr="000F5ABD">
        <w:rPr>
          <w:sz w:val="24"/>
          <w:szCs w:val="24"/>
        </w:rPr>
        <w:t xml:space="preserve"> misij</w:t>
      </w:r>
      <w:r w:rsidR="00CC0126" w:rsidRPr="000F5ABD">
        <w:rPr>
          <w:sz w:val="24"/>
          <w:szCs w:val="24"/>
        </w:rPr>
        <w:t>u</w:t>
      </w:r>
      <w:r w:rsidR="00FF015C" w:rsidRPr="000F5ABD">
        <w:rPr>
          <w:sz w:val="24"/>
          <w:szCs w:val="24"/>
        </w:rPr>
        <w:t xml:space="preserve"> i operacij</w:t>
      </w:r>
      <w:r w:rsidR="00CC0126" w:rsidRPr="000F5ABD">
        <w:rPr>
          <w:sz w:val="24"/>
          <w:szCs w:val="24"/>
        </w:rPr>
        <w:t>u</w:t>
      </w:r>
      <w:r w:rsidR="00726037" w:rsidRPr="000F5ABD">
        <w:rPr>
          <w:sz w:val="24"/>
          <w:szCs w:val="24"/>
        </w:rPr>
        <w:t xml:space="preserve"> nakon provedene preduputnog</w:t>
      </w:r>
      <w:r w:rsidR="00FF015C" w:rsidRPr="000F5ABD">
        <w:rPr>
          <w:sz w:val="24"/>
          <w:szCs w:val="24"/>
        </w:rPr>
        <w:t xml:space="preserve"> </w:t>
      </w:r>
      <w:r w:rsidR="00E904F1" w:rsidRPr="000F5ABD">
        <w:rPr>
          <w:sz w:val="24"/>
          <w:szCs w:val="24"/>
        </w:rPr>
        <w:t>osposobljavanja</w:t>
      </w:r>
      <w:r w:rsidR="00FF015C" w:rsidRPr="000F5ABD">
        <w:rPr>
          <w:sz w:val="24"/>
          <w:szCs w:val="24"/>
        </w:rPr>
        <w:t xml:space="preserve">. </w:t>
      </w:r>
    </w:p>
    <w:p w14:paraId="520BE93D" w14:textId="77777777" w:rsidR="008229F4" w:rsidRPr="000F5ABD" w:rsidRDefault="008229F4" w:rsidP="008A33DB">
      <w:pPr>
        <w:spacing w:line="360" w:lineRule="auto"/>
        <w:contextualSpacing/>
        <w:rPr>
          <w:sz w:val="24"/>
          <w:szCs w:val="24"/>
        </w:rPr>
      </w:pPr>
    </w:p>
    <w:p w14:paraId="2DFF9E0E" w14:textId="54BAAE4A" w:rsidR="00301200" w:rsidRPr="000F5ABD" w:rsidRDefault="00FF015C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(2) </w:t>
      </w:r>
      <w:r w:rsidR="00654626" w:rsidRPr="000F5ABD">
        <w:rPr>
          <w:sz w:val="24"/>
          <w:szCs w:val="24"/>
        </w:rPr>
        <w:t xml:space="preserve">Nadležno </w:t>
      </w:r>
      <w:r w:rsidR="00A24511" w:rsidRPr="000F5ABD">
        <w:rPr>
          <w:sz w:val="24"/>
          <w:szCs w:val="24"/>
        </w:rPr>
        <w:t xml:space="preserve">tijelo </w:t>
      </w:r>
      <w:r w:rsidRPr="000F5ABD">
        <w:rPr>
          <w:sz w:val="24"/>
          <w:szCs w:val="24"/>
        </w:rPr>
        <w:t>koj</w:t>
      </w:r>
      <w:r w:rsidR="00654626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</w:t>
      </w:r>
      <w:r w:rsidR="000A6F10" w:rsidRPr="000F5ABD">
        <w:rPr>
          <w:sz w:val="24"/>
          <w:szCs w:val="24"/>
        </w:rPr>
        <w:t>upućuje</w:t>
      </w:r>
      <w:r w:rsidR="00024C20" w:rsidRPr="000F5ABD">
        <w:rPr>
          <w:sz w:val="24"/>
          <w:szCs w:val="24"/>
        </w:rPr>
        <w:t xml:space="preserve"> </w:t>
      </w:r>
      <w:r w:rsidR="004276DB" w:rsidRPr="000F5ABD">
        <w:rPr>
          <w:sz w:val="24"/>
          <w:szCs w:val="24"/>
        </w:rPr>
        <w:t>civiln</w:t>
      </w:r>
      <w:r w:rsidR="00A10EDC" w:rsidRPr="000F5ABD">
        <w:rPr>
          <w:sz w:val="24"/>
          <w:szCs w:val="24"/>
        </w:rPr>
        <w:t>og</w:t>
      </w:r>
      <w:r w:rsidR="004276DB" w:rsidRPr="000F5ABD">
        <w:rPr>
          <w:sz w:val="24"/>
          <w:szCs w:val="24"/>
        </w:rPr>
        <w:t xml:space="preserve"> stručnja</w:t>
      </w:r>
      <w:r w:rsidR="00A10EDC" w:rsidRPr="000F5ABD">
        <w:rPr>
          <w:sz w:val="24"/>
          <w:szCs w:val="24"/>
        </w:rPr>
        <w:t>ka</w:t>
      </w:r>
      <w:r w:rsidRPr="000F5ABD">
        <w:rPr>
          <w:sz w:val="24"/>
          <w:szCs w:val="24"/>
        </w:rPr>
        <w:t xml:space="preserve"> u međunarodn</w:t>
      </w:r>
      <w:r w:rsidR="00CC0126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misij</w:t>
      </w:r>
      <w:r w:rsidR="00CC0126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i operacij</w:t>
      </w:r>
      <w:r w:rsidR="00CC0126" w:rsidRPr="000F5ABD">
        <w:rPr>
          <w:sz w:val="24"/>
          <w:szCs w:val="24"/>
        </w:rPr>
        <w:t>u,</w:t>
      </w:r>
      <w:r w:rsidRPr="000F5ABD">
        <w:rPr>
          <w:sz w:val="24"/>
          <w:szCs w:val="24"/>
        </w:rPr>
        <w:t xml:space="preserve"> </w:t>
      </w:r>
      <w:r w:rsidR="009F1F17" w:rsidRPr="000F5ABD">
        <w:rPr>
          <w:sz w:val="24"/>
          <w:szCs w:val="24"/>
        </w:rPr>
        <w:t xml:space="preserve">sastavlja </w:t>
      </w:r>
      <w:r w:rsidRPr="000F5ABD">
        <w:rPr>
          <w:sz w:val="24"/>
          <w:szCs w:val="24"/>
        </w:rPr>
        <w:t>i provod</w:t>
      </w:r>
      <w:r w:rsidR="00654626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 xml:space="preserve"> programe </w:t>
      </w:r>
      <w:r w:rsidR="00E904F1" w:rsidRPr="000F5ABD">
        <w:rPr>
          <w:sz w:val="24"/>
          <w:szCs w:val="24"/>
        </w:rPr>
        <w:t>osposobljavanja</w:t>
      </w:r>
      <w:r w:rsidR="00654626" w:rsidRPr="000F5ABD">
        <w:rPr>
          <w:sz w:val="24"/>
          <w:szCs w:val="24"/>
        </w:rPr>
        <w:t xml:space="preserve"> u suradnji s drugim </w:t>
      </w:r>
      <w:r w:rsidR="009369DB" w:rsidRPr="000F5ABD">
        <w:rPr>
          <w:sz w:val="24"/>
          <w:szCs w:val="24"/>
        </w:rPr>
        <w:t>državnim tijelima</w:t>
      </w:r>
      <w:r w:rsidR="00FF2D06" w:rsidRPr="000F5ABD">
        <w:rPr>
          <w:sz w:val="24"/>
          <w:szCs w:val="24"/>
        </w:rPr>
        <w:t xml:space="preserve"> </w:t>
      </w:r>
      <w:r w:rsidR="00654626" w:rsidRPr="000F5ABD">
        <w:rPr>
          <w:sz w:val="24"/>
          <w:szCs w:val="24"/>
        </w:rPr>
        <w:t>Republike Hrvatske</w:t>
      </w:r>
      <w:r w:rsidR="00A6393C" w:rsidRPr="000F5ABD">
        <w:rPr>
          <w:sz w:val="24"/>
          <w:szCs w:val="24"/>
        </w:rPr>
        <w:t xml:space="preserve">, </w:t>
      </w:r>
      <w:r w:rsidR="009369DB" w:rsidRPr="000F5ABD">
        <w:rPr>
          <w:sz w:val="24"/>
          <w:szCs w:val="24"/>
        </w:rPr>
        <w:t xml:space="preserve">institucijama </w:t>
      </w:r>
      <w:r w:rsidR="00FD5FAD" w:rsidRPr="000F5ABD">
        <w:rPr>
          <w:sz w:val="24"/>
          <w:szCs w:val="24"/>
        </w:rPr>
        <w:t xml:space="preserve">i tijelima </w:t>
      </w:r>
      <w:r w:rsidR="00A6393C" w:rsidRPr="000F5ABD">
        <w:rPr>
          <w:sz w:val="24"/>
          <w:szCs w:val="24"/>
        </w:rPr>
        <w:t>EU</w:t>
      </w:r>
      <w:r w:rsidR="00FF2D06" w:rsidRPr="000F5ABD">
        <w:rPr>
          <w:sz w:val="24"/>
          <w:szCs w:val="24"/>
        </w:rPr>
        <w:t>-a</w:t>
      </w:r>
      <w:r w:rsidR="00654626" w:rsidRPr="000F5ABD">
        <w:rPr>
          <w:sz w:val="24"/>
          <w:szCs w:val="24"/>
        </w:rPr>
        <w:t xml:space="preserve"> i međunarodnim organizacijama</w:t>
      </w:r>
      <w:r w:rsidR="00A6393C" w:rsidRPr="000F5ABD">
        <w:rPr>
          <w:sz w:val="24"/>
          <w:szCs w:val="24"/>
        </w:rPr>
        <w:t>.</w:t>
      </w:r>
      <w:r w:rsidR="007A689B" w:rsidRPr="000F5ABD" w:rsidDel="007A689B">
        <w:rPr>
          <w:sz w:val="24"/>
          <w:szCs w:val="24"/>
        </w:rPr>
        <w:t xml:space="preserve"> </w:t>
      </w:r>
    </w:p>
    <w:p w14:paraId="72D6BD37" w14:textId="77777777" w:rsidR="00AB1286" w:rsidRPr="000F5ABD" w:rsidRDefault="00AB1286" w:rsidP="008A33DB">
      <w:pPr>
        <w:spacing w:after="0" w:line="360" w:lineRule="auto"/>
        <w:contextualSpacing/>
        <w:jc w:val="both"/>
        <w:rPr>
          <w:i/>
          <w:sz w:val="24"/>
          <w:szCs w:val="24"/>
        </w:rPr>
      </w:pPr>
    </w:p>
    <w:p w14:paraId="17716160" w14:textId="5E9C1FE0" w:rsidR="00061193" w:rsidRPr="000F5ABD" w:rsidRDefault="00E904F1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D466F2" w:rsidRPr="000F5ABD">
        <w:rPr>
          <w:sz w:val="24"/>
          <w:szCs w:val="24"/>
        </w:rPr>
        <w:t xml:space="preserve"> 1</w:t>
      </w:r>
      <w:r w:rsidR="009201E1" w:rsidRPr="000F5ABD">
        <w:rPr>
          <w:sz w:val="24"/>
          <w:szCs w:val="24"/>
        </w:rPr>
        <w:t>2</w:t>
      </w:r>
      <w:r w:rsidR="00061193" w:rsidRPr="000F5ABD">
        <w:rPr>
          <w:sz w:val="24"/>
          <w:szCs w:val="24"/>
        </w:rPr>
        <w:t xml:space="preserve">. </w:t>
      </w:r>
    </w:p>
    <w:p w14:paraId="0C0D75C8" w14:textId="77777777" w:rsidR="00624673" w:rsidRPr="000F5ABD" w:rsidRDefault="00624673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73B158F8" w14:textId="77777777" w:rsidR="00061193" w:rsidRPr="000F5ABD" w:rsidRDefault="00061193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(1) Način i opseg sudjelovanja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u međunarodn</w:t>
      </w:r>
      <w:r w:rsidR="00BD4A80" w:rsidRPr="000F5ABD">
        <w:rPr>
          <w:sz w:val="24"/>
          <w:szCs w:val="24"/>
        </w:rPr>
        <w:t>im</w:t>
      </w:r>
      <w:r w:rsidRPr="000F5ABD">
        <w:rPr>
          <w:sz w:val="24"/>
          <w:szCs w:val="24"/>
        </w:rPr>
        <w:t xml:space="preserve"> misij</w:t>
      </w:r>
      <w:r w:rsidR="00BD4A80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ili operacij</w:t>
      </w:r>
      <w:r w:rsidR="00EE5678" w:rsidRPr="000F5ABD">
        <w:rPr>
          <w:sz w:val="24"/>
          <w:szCs w:val="24"/>
        </w:rPr>
        <w:t>a</w:t>
      </w:r>
      <w:r w:rsidR="00BD4A80" w:rsidRPr="000F5ABD">
        <w:rPr>
          <w:sz w:val="24"/>
          <w:szCs w:val="24"/>
        </w:rPr>
        <w:t>ma</w:t>
      </w:r>
      <w:r w:rsidRPr="000F5ABD">
        <w:rPr>
          <w:sz w:val="24"/>
          <w:szCs w:val="24"/>
        </w:rPr>
        <w:t xml:space="preserve"> propisuje EU ili međunarodna organizacija koja </w:t>
      </w:r>
      <w:r w:rsidR="0007481B" w:rsidRPr="000F5ABD">
        <w:rPr>
          <w:sz w:val="24"/>
          <w:szCs w:val="24"/>
        </w:rPr>
        <w:t xml:space="preserve">provodi </w:t>
      </w:r>
      <w:r w:rsidRPr="000F5ABD">
        <w:rPr>
          <w:sz w:val="24"/>
          <w:szCs w:val="24"/>
        </w:rPr>
        <w:t>međunarodn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misij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ili operacij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>.</w:t>
      </w:r>
    </w:p>
    <w:p w14:paraId="75AF0BAA" w14:textId="77777777" w:rsidR="008229F4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75F7669" w14:textId="77777777" w:rsidR="00061193" w:rsidRPr="000F5ABD" w:rsidRDefault="00061193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(2) </w:t>
      </w:r>
      <w:r w:rsidR="004276DB" w:rsidRPr="000F5ABD">
        <w:rPr>
          <w:sz w:val="24"/>
          <w:szCs w:val="24"/>
        </w:rPr>
        <w:t>Civilni stručnjaci</w:t>
      </w:r>
      <w:r w:rsidRPr="000F5ABD">
        <w:rPr>
          <w:sz w:val="24"/>
          <w:szCs w:val="24"/>
        </w:rPr>
        <w:t xml:space="preserve"> </w:t>
      </w:r>
      <w:r w:rsidR="001D7D66" w:rsidRPr="000F5ABD">
        <w:rPr>
          <w:sz w:val="24"/>
          <w:szCs w:val="24"/>
        </w:rPr>
        <w:t>raspoređen</w:t>
      </w:r>
      <w:r w:rsidR="00EE5678" w:rsidRPr="000F5ABD">
        <w:rPr>
          <w:sz w:val="24"/>
          <w:szCs w:val="24"/>
        </w:rPr>
        <w:t>i</w:t>
      </w:r>
      <w:r w:rsidR="00F906E5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 xml:space="preserve">u </w:t>
      </w:r>
      <w:r w:rsidR="00932AD7" w:rsidRPr="000F5ABD">
        <w:rPr>
          <w:sz w:val="24"/>
          <w:szCs w:val="24"/>
        </w:rPr>
        <w:t xml:space="preserve">međunarodnu </w:t>
      </w:r>
      <w:r w:rsidRPr="000F5ABD">
        <w:rPr>
          <w:sz w:val="24"/>
          <w:szCs w:val="24"/>
        </w:rPr>
        <w:t xml:space="preserve">misiju ili operaciju operativno </w:t>
      </w:r>
      <w:r w:rsidR="00EE5678" w:rsidRPr="000F5ABD">
        <w:rPr>
          <w:sz w:val="24"/>
          <w:szCs w:val="24"/>
        </w:rPr>
        <w:t>su</w:t>
      </w:r>
      <w:r w:rsidRPr="000F5ABD">
        <w:rPr>
          <w:sz w:val="24"/>
          <w:szCs w:val="24"/>
        </w:rPr>
        <w:t xml:space="preserve"> podređen</w:t>
      </w:r>
      <w:r w:rsidR="00EE5678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 xml:space="preserve"> EU ili međunarodnoj organizaciji koja </w:t>
      </w:r>
      <w:r w:rsidR="0007481B" w:rsidRPr="000F5ABD">
        <w:rPr>
          <w:sz w:val="24"/>
          <w:szCs w:val="24"/>
        </w:rPr>
        <w:t xml:space="preserve">provodi </w:t>
      </w:r>
      <w:r w:rsidRPr="000F5ABD">
        <w:rPr>
          <w:sz w:val="24"/>
          <w:szCs w:val="24"/>
        </w:rPr>
        <w:t>međunarodn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misij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ili operacij</w:t>
      </w:r>
      <w:r w:rsidR="0007481B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>.</w:t>
      </w:r>
    </w:p>
    <w:p w14:paraId="044E8B84" w14:textId="77777777" w:rsidR="008229F4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5648EEE" w14:textId="5091799F" w:rsidR="00CA4AF6" w:rsidRPr="000F5ABD" w:rsidRDefault="00E904F1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D466F2" w:rsidRPr="000F5ABD">
        <w:rPr>
          <w:sz w:val="24"/>
          <w:szCs w:val="24"/>
        </w:rPr>
        <w:t xml:space="preserve"> 1</w:t>
      </w:r>
      <w:r w:rsidR="009201E1" w:rsidRPr="000F5ABD">
        <w:rPr>
          <w:sz w:val="24"/>
          <w:szCs w:val="24"/>
        </w:rPr>
        <w:t>3</w:t>
      </w:r>
      <w:r w:rsidR="00CA4AF6" w:rsidRPr="000F5ABD">
        <w:rPr>
          <w:sz w:val="24"/>
          <w:szCs w:val="24"/>
        </w:rPr>
        <w:t>.</w:t>
      </w:r>
    </w:p>
    <w:p w14:paraId="2F843D20" w14:textId="77777777" w:rsidR="008229F4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7F29C877" w14:textId="1FFFF54D" w:rsidR="00CA4AF6" w:rsidRPr="000F5ABD" w:rsidRDefault="00FE3F86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E904F1" w:rsidRPr="000F5ABD">
        <w:rPr>
          <w:sz w:val="24"/>
          <w:szCs w:val="24"/>
        </w:rPr>
        <w:t>1</w:t>
      </w:r>
      <w:r w:rsidRPr="000F5ABD">
        <w:rPr>
          <w:sz w:val="24"/>
          <w:szCs w:val="24"/>
        </w:rPr>
        <w:t>)</w:t>
      </w:r>
      <w:r w:rsidR="00CA4AF6" w:rsidRPr="000F5ABD">
        <w:rPr>
          <w:sz w:val="24"/>
          <w:szCs w:val="24"/>
        </w:rPr>
        <w:t xml:space="preserve"> Nadležna </w:t>
      </w:r>
      <w:r w:rsidR="00E066CA" w:rsidRPr="000F5ABD">
        <w:rPr>
          <w:sz w:val="24"/>
          <w:szCs w:val="24"/>
        </w:rPr>
        <w:t>tijela tromjeseč</w:t>
      </w:r>
      <w:r w:rsidR="00017C40" w:rsidRPr="000F5ABD">
        <w:rPr>
          <w:sz w:val="24"/>
          <w:szCs w:val="24"/>
        </w:rPr>
        <w:t>n</w:t>
      </w:r>
      <w:r w:rsidR="00E066CA" w:rsidRPr="000F5ABD">
        <w:rPr>
          <w:sz w:val="24"/>
          <w:szCs w:val="24"/>
        </w:rPr>
        <w:t xml:space="preserve">o </w:t>
      </w:r>
      <w:r w:rsidR="007648E0" w:rsidRPr="000F5ABD">
        <w:rPr>
          <w:sz w:val="24"/>
          <w:szCs w:val="24"/>
        </w:rPr>
        <w:t xml:space="preserve">izvješćuju </w:t>
      </w:r>
      <w:r w:rsidR="001169C2" w:rsidRPr="000F5ABD">
        <w:rPr>
          <w:sz w:val="24"/>
          <w:szCs w:val="24"/>
        </w:rPr>
        <w:t>m</w:t>
      </w:r>
      <w:r w:rsidR="00CA4AF6" w:rsidRPr="000F5ABD">
        <w:rPr>
          <w:sz w:val="24"/>
          <w:szCs w:val="24"/>
        </w:rPr>
        <w:t>inistarstv</w:t>
      </w:r>
      <w:r w:rsidR="00AE7C69" w:rsidRPr="000F5ABD">
        <w:rPr>
          <w:sz w:val="24"/>
          <w:szCs w:val="24"/>
        </w:rPr>
        <w:t>o</w:t>
      </w:r>
      <w:r w:rsidR="00CA4AF6" w:rsidRPr="000F5ABD">
        <w:rPr>
          <w:sz w:val="24"/>
          <w:szCs w:val="24"/>
        </w:rPr>
        <w:t xml:space="preserve"> </w:t>
      </w:r>
      <w:r w:rsidR="00AB0239" w:rsidRPr="000F5ABD">
        <w:rPr>
          <w:sz w:val="24"/>
          <w:szCs w:val="24"/>
        </w:rPr>
        <w:t xml:space="preserve">nadležno za vanjske poslove </w:t>
      </w:r>
      <w:r w:rsidR="00CA4AF6" w:rsidRPr="000F5ABD">
        <w:rPr>
          <w:sz w:val="24"/>
          <w:szCs w:val="24"/>
        </w:rPr>
        <w:t>o</w:t>
      </w:r>
      <w:r w:rsidR="00531BE9" w:rsidRPr="000F5ABD">
        <w:rPr>
          <w:sz w:val="24"/>
          <w:szCs w:val="24"/>
        </w:rPr>
        <w:t xml:space="preserve"> </w:t>
      </w:r>
      <w:r w:rsidR="0090668E" w:rsidRPr="000F5ABD">
        <w:rPr>
          <w:sz w:val="24"/>
          <w:szCs w:val="24"/>
        </w:rPr>
        <w:t>sudjelovanju</w:t>
      </w:r>
      <w:r w:rsidR="00CA4AF6" w:rsidRPr="000F5ABD">
        <w:rPr>
          <w:sz w:val="24"/>
          <w:szCs w:val="24"/>
        </w:rPr>
        <w:t xml:space="preserve"> </w:t>
      </w:r>
      <w:r w:rsidR="004276DB" w:rsidRPr="000F5ABD">
        <w:rPr>
          <w:sz w:val="24"/>
          <w:szCs w:val="24"/>
        </w:rPr>
        <w:t>civilnih stručnjaka</w:t>
      </w:r>
      <w:r w:rsidR="00CA4AF6" w:rsidRPr="000F5ABD">
        <w:rPr>
          <w:sz w:val="24"/>
          <w:szCs w:val="24"/>
        </w:rPr>
        <w:t xml:space="preserve"> </w:t>
      </w:r>
      <w:r w:rsidR="004D1831" w:rsidRPr="000F5ABD">
        <w:rPr>
          <w:sz w:val="24"/>
          <w:szCs w:val="24"/>
        </w:rPr>
        <w:t>raspoređen</w:t>
      </w:r>
      <w:r w:rsidR="006A4005" w:rsidRPr="000F5ABD">
        <w:rPr>
          <w:sz w:val="24"/>
          <w:szCs w:val="24"/>
        </w:rPr>
        <w:t>ih</w:t>
      </w:r>
      <w:r w:rsidR="004D1831" w:rsidRPr="000F5ABD">
        <w:rPr>
          <w:sz w:val="24"/>
          <w:szCs w:val="24"/>
        </w:rPr>
        <w:t xml:space="preserve"> </w:t>
      </w:r>
      <w:r w:rsidR="00CA4AF6" w:rsidRPr="000F5ABD">
        <w:rPr>
          <w:sz w:val="24"/>
          <w:szCs w:val="24"/>
        </w:rPr>
        <w:t>u međunarodn</w:t>
      </w:r>
      <w:r w:rsidR="00FF78B0" w:rsidRPr="000F5ABD">
        <w:rPr>
          <w:sz w:val="24"/>
          <w:szCs w:val="24"/>
        </w:rPr>
        <w:t>im</w:t>
      </w:r>
      <w:r w:rsidR="00CA4AF6" w:rsidRPr="000F5ABD">
        <w:rPr>
          <w:sz w:val="24"/>
          <w:szCs w:val="24"/>
        </w:rPr>
        <w:t xml:space="preserve"> misij</w:t>
      </w:r>
      <w:r w:rsidR="00FF78B0" w:rsidRPr="000F5ABD">
        <w:rPr>
          <w:sz w:val="24"/>
          <w:szCs w:val="24"/>
        </w:rPr>
        <w:t>ama</w:t>
      </w:r>
      <w:r w:rsidR="00CA4AF6" w:rsidRPr="000F5ABD">
        <w:rPr>
          <w:sz w:val="24"/>
          <w:szCs w:val="24"/>
        </w:rPr>
        <w:t xml:space="preserve"> </w:t>
      </w:r>
      <w:r w:rsidR="00E066CA" w:rsidRPr="000F5ABD">
        <w:rPr>
          <w:sz w:val="24"/>
          <w:szCs w:val="24"/>
        </w:rPr>
        <w:t>i</w:t>
      </w:r>
      <w:r w:rsidR="00CA4AF6" w:rsidRPr="000F5ABD">
        <w:rPr>
          <w:sz w:val="24"/>
          <w:szCs w:val="24"/>
        </w:rPr>
        <w:t xml:space="preserve"> operacij</w:t>
      </w:r>
      <w:r w:rsidR="00FF78B0" w:rsidRPr="000F5ABD">
        <w:rPr>
          <w:sz w:val="24"/>
          <w:szCs w:val="24"/>
        </w:rPr>
        <w:t>ama</w:t>
      </w:r>
      <w:r w:rsidR="00E666D5" w:rsidRPr="000F5ABD">
        <w:rPr>
          <w:sz w:val="24"/>
          <w:szCs w:val="24"/>
        </w:rPr>
        <w:t>.</w:t>
      </w:r>
    </w:p>
    <w:p w14:paraId="00FC8741" w14:textId="77777777" w:rsidR="008229F4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72DD6C34" w14:textId="4BCD8916" w:rsidR="00CA4AF6" w:rsidRPr="000F5ABD" w:rsidRDefault="00CA4AF6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E904F1" w:rsidRPr="000F5ABD">
        <w:rPr>
          <w:sz w:val="24"/>
          <w:szCs w:val="24"/>
        </w:rPr>
        <w:t>2</w:t>
      </w:r>
      <w:r w:rsidRPr="000F5ABD">
        <w:rPr>
          <w:sz w:val="24"/>
          <w:szCs w:val="24"/>
        </w:rPr>
        <w:t>) Ministarstv</w:t>
      </w:r>
      <w:r w:rsidR="003D2007" w:rsidRPr="000F5ABD">
        <w:rPr>
          <w:sz w:val="24"/>
          <w:szCs w:val="24"/>
        </w:rPr>
        <w:t>o</w:t>
      </w:r>
      <w:r w:rsidRPr="000F5ABD">
        <w:rPr>
          <w:sz w:val="24"/>
          <w:szCs w:val="24"/>
        </w:rPr>
        <w:t xml:space="preserve"> </w:t>
      </w:r>
      <w:r w:rsidR="00AB0239" w:rsidRPr="000F5ABD">
        <w:rPr>
          <w:sz w:val="24"/>
          <w:szCs w:val="24"/>
        </w:rPr>
        <w:t xml:space="preserve">nadležno za vanjske poslove </w:t>
      </w:r>
      <w:r w:rsidRPr="000F5ABD">
        <w:rPr>
          <w:sz w:val="24"/>
          <w:szCs w:val="24"/>
        </w:rPr>
        <w:t>izvješćuje</w:t>
      </w:r>
      <w:r w:rsidR="003D2007" w:rsidRPr="000F5ABD">
        <w:rPr>
          <w:sz w:val="24"/>
          <w:szCs w:val="24"/>
        </w:rPr>
        <w:t xml:space="preserve"> najmanje</w:t>
      </w:r>
      <w:r w:rsidRPr="000F5ABD">
        <w:rPr>
          <w:sz w:val="24"/>
          <w:szCs w:val="24"/>
        </w:rPr>
        <w:t xml:space="preserve"> jednom godišnje Vladu Republike Hrvatske o </w:t>
      </w:r>
      <w:r w:rsidR="008558A0" w:rsidRPr="000F5ABD">
        <w:rPr>
          <w:sz w:val="24"/>
          <w:szCs w:val="24"/>
        </w:rPr>
        <w:t xml:space="preserve">radu i </w:t>
      </w:r>
      <w:r w:rsidR="0090668E" w:rsidRPr="000F5ABD">
        <w:rPr>
          <w:sz w:val="24"/>
          <w:szCs w:val="24"/>
        </w:rPr>
        <w:t>sudjelovanju</w:t>
      </w:r>
      <w:r w:rsidRPr="000F5ABD">
        <w:rPr>
          <w:sz w:val="24"/>
          <w:szCs w:val="24"/>
        </w:rPr>
        <w:t xml:space="preserve"> </w:t>
      </w:r>
      <w:r w:rsidR="004276DB" w:rsidRPr="000F5ABD">
        <w:rPr>
          <w:sz w:val="24"/>
          <w:szCs w:val="24"/>
        </w:rPr>
        <w:t>civilnih stručnjaka</w:t>
      </w:r>
      <w:r w:rsidRPr="000F5ABD">
        <w:rPr>
          <w:sz w:val="24"/>
          <w:szCs w:val="24"/>
        </w:rPr>
        <w:t xml:space="preserve"> u međunarodn</w:t>
      </w:r>
      <w:r w:rsidR="00D0194B" w:rsidRPr="000F5ABD">
        <w:rPr>
          <w:sz w:val="24"/>
          <w:szCs w:val="24"/>
        </w:rPr>
        <w:t>im</w:t>
      </w:r>
      <w:r w:rsidRPr="000F5ABD">
        <w:rPr>
          <w:sz w:val="24"/>
          <w:szCs w:val="24"/>
        </w:rPr>
        <w:t xml:space="preserve"> misij</w:t>
      </w:r>
      <w:r w:rsidR="00D0194B" w:rsidRPr="000F5ABD">
        <w:rPr>
          <w:sz w:val="24"/>
          <w:szCs w:val="24"/>
        </w:rPr>
        <w:t>ama</w:t>
      </w:r>
      <w:r w:rsidRPr="000F5ABD">
        <w:rPr>
          <w:sz w:val="24"/>
          <w:szCs w:val="24"/>
        </w:rPr>
        <w:t xml:space="preserve"> i operacij</w:t>
      </w:r>
      <w:r w:rsidR="00D0194B" w:rsidRPr="000F5ABD">
        <w:rPr>
          <w:sz w:val="24"/>
          <w:szCs w:val="24"/>
        </w:rPr>
        <w:t>ama.</w:t>
      </w:r>
    </w:p>
    <w:p w14:paraId="3EEFE126" w14:textId="77777777" w:rsidR="001A6C03" w:rsidRPr="000F5ABD" w:rsidRDefault="001A6C03" w:rsidP="008A33DB">
      <w:pPr>
        <w:spacing w:after="0" w:line="360" w:lineRule="auto"/>
        <w:ind w:left="360"/>
        <w:contextualSpacing/>
        <w:jc w:val="center"/>
        <w:outlineLvl w:val="0"/>
        <w:rPr>
          <w:sz w:val="24"/>
          <w:szCs w:val="24"/>
        </w:rPr>
      </w:pPr>
    </w:p>
    <w:p w14:paraId="139D376A" w14:textId="507DB9F6" w:rsidR="009A3E3A" w:rsidRPr="000F5ABD" w:rsidRDefault="008F7BE0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D466F2" w:rsidRPr="000F5ABD">
        <w:rPr>
          <w:sz w:val="24"/>
          <w:szCs w:val="24"/>
        </w:rPr>
        <w:t xml:space="preserve"> 1</w:t>
      </w:r>
      <w:r w:rsidR="009201E1" w:rsidRPr="000F5ABD">
        <w:rPr>
          <w:sz w:val="24"/>
          <w:szCs w:val="24"/>
        </w:rPr>
        <w:t>4</w:t>
      </w:r>
      <w:r w:rsidRPr="000F5ABD">
        <w:rPr>
          <w:sz w:val="24"/>
          <w:szCs w:val="24"/>
        </w:rPr>
        <w:t>.</w:t>
      </w:r>
    </w:p>
    <w:p w14:paraId="1163915D" w14:textId="77777777" w:rsidR="00DC28D8" w:rsidRPr="000F5ABD" w:rsidRDefault="00DC28D8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2D825ECC" w14:textId="0664A26E" w:rsidR="00333E49" w:rsidRPr="000F5ABD" w:rsidRDefault="00572134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442DD2" w:rsidRPr="000F5ABD">
        <w:rPr>
          <w:sz w:val="24"/>
          <w:szCs w:val="24"/>
        </w:rPr>
        <w:t>1</w:t>
      </w:r>
      <w:r w:rsidRPr="000F5ABD">
        <w:rPr>
          <w:sz w:val="24"/>
          <w:szCs w:val="24"/>
        </w:rPr>
        <w:t xml:space="preserve">) </w:t>
      </w:r>
      <w:r w:rsidR="00A535B8" w:rsidRPr="000F5ABD">
        <w:rPr>
          <w:sz w:val="24"/>
          <w:szCs w:val="24"/>
        </w:rPr>
        <w:t>Radi upravljanja ljudskim resursima i organiziranja sudjelovanja civilnih stručnjaka u međunarodnim misijama i operacijama uspostavljaju se registri civilnih stručnjaka.</w:t>
      </w:r>
      <w:r w:rsidR="00802A1C" w:rsidRPr="000F5ABD">
        <w:rPr>
          <w:sz w:val="24"/>
          <w:szCs w:val="24"/>
        </w:rPr>
        <w:t xml:space="preserve"> </w:t>
      </w:r>
    </w:p>
    <w:p w14:paraId="0970B69C" w14:textId="77777777" w:rsidR="00333E49" w:rsidRPr="000F5ABD" w:rsidRDefault="00333E4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3CC4493" w14:textId="0253ED56" w:rsidR="00572134" w:rsidRPr="000F5ABD" w:rsidRDefault="00333E4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(2) </w:t>
      </w:r>
      <w:r w:rsidR="00024FE7" w:rsidRPr="000F5ABD">
        <w:rPr>
          <w:sz w:val="24"/>
          <w:szCs w:val="24"/>
        </w:rPr>
        <w:t xml:space="preserve">Nadležna </w:t>
      </w:r>
      <w:r w:rsidR="00793EF8" w:rsidRPr="000F5ABD">
        <w:rPr>
          <w:sz w:val="24"/>
          <w:szCs w:val="24"/>
        </w:rPr>
        <w:t xml:space="preserve">tijela </w:t>
      </w:r>
      <w:r w:rsidR="00377704" w:rsidRPr="000F5ABD">
        <w:rPr>
          <w:sz w:val="24"/>
          <w:szCs w:val="24"/>
        </w:rPr>
        <w:t xml:space="preserve">u okviru svoje nadležnosti </w:t>
      </w:r>
      <w:r w:rsidR="00413CB6" w:rsidRPr="000F5ABD">
        <w:rPr>
          <w:sz w:val="24"/>
          <w:szCs w:val="24"/>
        </w:rPr>
        <w:t xml:space="preserve">dužna su voditi </w:t>
      </w:r>
      <w:r w:rsidR="004A630A" w:rsidRPr="000F5ABD">
        <w:rPr>
          <w:sz w:val="24"/>
          <w:szCs w:val="24"/>
        </w:rPr>
        <w:t>regist</w:t>
      </w:r>
      <w:r w:rsidR="00255BDB" w:rsidRPr="000F5ABD">
        <w:rPr>
          <w:sz w:val="24"/>
          <w:szCs w:val="24"/>
        </w:rPr>
        <w:t>re</w:t>
      </w:r>
      <w:r w:rsidR="004A630A" w:rsidRPr="000F5ABD">
        <w:rPr>
          <w:sz w:val="24"/>
          <w:szCs w:val="24"/>
        </w:rPr>
        <w:t xml:space="preserve"> </w:t>
      </w:r>
      <w:r w:rsidR="00413CB6" w:rsidRPr="000F5ABD">
        <w:rPr>
          <w:sz w:val="24"/>
          <w:szCs w:val="24"/>
        </w:rPr>
        <w:t>civilnih stručnjaka</w:t>
      </w:r>
      <w:r w:rsidR="003E7128" w:rsidRPr="000F5ABD">
        <w:rPr>
          <w:sz w:val="24"/>
          <w:szCs w:val="24"/>
        </w:rPr>
        <w:t xml:space="preserve"> </w:t>
      </w:r>
      <w:r w:rsidR="004466E1" w:rsidRPr="000F5ABD">
        <w:rPr>
          <w:sz w:val="24"/>
          <w:szCs w:val="24"/>
        </w:rPr>
        <w:t xml:space="preserve">koji su prošli </w:t>
      </w:r>
      <w:r w:rsidR="00726037" w:rsidRPr="000F5ABD">
        <w:rPr>
          <w:sz w:val="24"/>
          <w:szCs w:val="24"/>
        </w:rPr>
        <w:t>preduputno</w:t>
      </w:r>
      <w:r w:rsidR="00793EF8" w:rsidRPr="000F5ABD">
        <w:rPr>
          <w:sz w:val="24"/>
          <w:szCs w:val="24"/>
        </w:rPr>
        <w:t xml:space="preserve"> </w:t>
      </w:r>
      <w:r w:rsidR="00726037" w:rsidRPr="000F5ABD">
        <w:rPr>
          <w:sz w:val="24"/>
          <w:szCs w:val="24"/>
        </w:rPr>
        <w:t xml:space="preserve">osposobljavanje </w:t>
      </w:r>
      <w:r w:rsidR="004466E1" w:rsidRPr="000F5ABD">
        <w:rPr>
          <w:sz w:val="24"/>
          <w:szCs w:val="24"/>
        </w:rPr>
        <w:t>iz članka 1</w:t>
      </w:r>
      <w:r w:rsidR="00624673" w:rsidRPr="000F5ABD">
        <w:rPr>
          <w:sz w:val="24"/>
          <w:szCs w:val="24"/>
        </w:rPr>
        <w:t>1</w:t>
      </w:r>
      <w:r w:rsidR="004466E1" w:rsidRPr="000F5ABD">
        <w:rPr>
          <w:i/>
          <w:sz w:val="24"/>
          <w:szCs w:val="24"/>
        </w:rPr>
        <w:t>.</w:t>
      </w:r>
      <w:r w:rsidR="00793EF8" w:rsidRPr="000F5ABD">
        <w:rPr>
          <w:i/>
          <w:sz w:val="24"/>
          <w:szCs w:val="24"/>
        </w:rPr>
        <w:t xml:space="preserve"> </w:t>
      </w:r>
      <w:r w:rsidR="00793EF8" w:rsidRPr="000F5ABD">
        <w:rPr>
          <w:sz w:val="24"/>
          <w:szCs w:val="24"/>
        </w:rPr>
        <w:t>stavka 1</w:t>
      </w:r>
      <w:r w:rsidR="00793EF8" w:rsidRPr="000F5ABD">
        <w:rPr>
          <w:i/>
          <w:sz w:val="24"/>
          <w:szCs w:val="24"/>
        </w:rPr>
        <w:t>.</w:t>
      </w:r>
      <w:r w:rsidR="004466E1" w:rsidRPr="000F5ABD">
        <w:rPr>
          <w:sz w:val="24"/>
          <w:szCs w:val="24"/>
        </w:rPr>
        <w:t xml:space="preserve"> ovog</w:t>
      </w:r>
      <w:r w:rsidR="003F5B10" w:rsidRPr="000F5ABD">
        <w:rPr>
          <w:sz w:val="24"/>
          <w:szCs w:val="24"/>
        </w:rPr>
        <w:t>a</w:t>
      </w:r>
      <w:r w:rsidR="004466E1" w:rsidRPr="000F5ABD">
        <w:rPr>
          <w:sz w:val="24"/>
          <w:szCs w:val="24"/>
        </w:rPr>
        <w:t xml:space="preserve"> Zakona</w:t>
      </w:r>
      <w:r w:rsidR="005116D3" w:rsidRPr="000F5ABD">
        <w:rPr>
          <w:sz w:val="24"/>
          <w:szCs w:val="24"/>
        </w:rPr>
        <w:t xml:space="preserve"> te podatke </w:t>
      </w:r>
      <w:r w:rsidR="004C21D9" w:rsidRPr="000F5ABD">
        <w:rPr>
          <w:sz w:val="24"/>
          <w:szCs w:val="24"/>
        </w:rPr>
        <w:t>iz registra</w:t>
      </w:r>
      <w:r w:rsidR="00127422" w:rsidRPr="000F5ABD">
        <w:rPr>
          <w:sz w:val="24"/>
          <w:szCs w:val="24"/>
        </w:rPr>
        <w:t xml:space="preserve"> </w:t>
      </w:r>
      <w:r w:rsidR="005116D3" w:rsidRPr="000F5ABD">
        <w:rPr>
          <w:sz w:val="24"/>
          <w:szCs w:val="24"/>
        </w:rPr>
        <w:t xml:space="preserve">dostaviti </w:t>
      </w:r>
      <w:r w:rsidR="00AB0239" w:rsidRPr="000F5ABD">
        <w:rPr>
          <w:sz w:val="24"/>
          <w:szCs w:val="24"/>
        </w:rPr>
        <w:t>m</w:t>
      </w:r>
      <w:r w:rsidR="00FC2D1B" w:rsidRPr="000F5ABD">
        <w:rPr>
          <w:sz w:val="24"/>
          <w:szCs w:val="24"/>
        </w:rPr>
        <w:t>inistarstv</w:t>
      </w:r>
      <w:r w:rsidR="00024FE7" w:rsidRPr="000F5ABD">
        <w:rPr>
          <w:sz w:val="24"/>
          <w:szCs w:val="24"/>
        </w:rPr>
        <w:t>u</w:t>
      </w:r>
      <w:r w:rsidR="00FC2D1B" w:rsidRPr="000F5ABD">
        <w:rPr>
          <w:sz w:val="24"/>
          <w:szCs w:val="24"/>
        </w:rPr>
        <w:t xml:space="preserve"> </w:t>
      </w:r>
      <w:r w:rsidR="00AB0239" w:rsidRPr="000F5ABD">
        <w:rPr>
          <w:sz w:val="24"/>
          <w:szCs w:val="24"/>
        </w:rPr>
        <w:t>nadležnom za vanjske poslove</w:t>
      </w:r>
      <w:r w:rsidR="00127422" w:rsidRPr="000F5ABD">
        <w:rPr>
          <w:sz w:val="24"/>
          <w:szCs w:val="24"/>
        </w:rPr>
        <w:t>.</w:t>
      </w:r>
    </w:p>
    <w:p w14:paraId="3E6F8030" w14:textId="77777777" w:rsidR="008229F4" w:rsidRPr="000F5ABD" w:rsidRDefault="008229F4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6958189" w14:textId="07A79576" w:rsidR="00442DD2" w:rsidRPr="000F5ABD" w:rsidRDefault="00A535B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333E49" w:rsidRPr="000F5ABD">
        <w:rPr>
          <w:sz w:val="24"/>
          <w:szCs w:val="24"/>
        </w:rPr>
        <w:t>3</w:t>
      </w:r>
      <w:r w:rsidR="00442DD2" w:rsidRPr="000F5ABD">
        <w:rPr>
          <w:sz w:val="24"/>
          <w:szCs w:val="24"/>
        </w:rPr>
        <w:t xml:space="preserve">) Ministarstvo </w:t>
      </w:r>
      <w:r w:rsidR="00AB0239" w:rsidRPr="000F5ABD">
        <w:rPr>
          <w:sz w:val="24"/>
          <w:szCs w:val="24"/>
        </w:rPr>
        <w:t xml:space="preserve">nadležno za vanjske poslove </w:t>
      </w:r>
      <w:r w:rsidR="00442DD2" w:rsidRPr="000F5ABD">
        <w:rPr>
          <w:sz w:val="24"/>
          <w:szCs w:val="24"/>
        </w:rPr>
        <w:t>vodi središnj</w:t>
      </w:r>
      <w:r w:rsidR="00AB0239" w:rsidRPr="000F5ABD">
        <w:rPr>
          <w:sz w:val="24"/>
          <w:szCs w:val="24"/>
        </w:rPr>
        <w:t>i</w:t>
      </w:r>
      <w:r w:rsidR="00442DD2" w:rsidRPr="000F5ABD">
        <w:rPr>
          <w:sz w:val="24"/>
          <w:szCs w:val="24"/>
        </w:rPr>
        <w:t xml:space="preserve"> </w:t>
      </w:r>
      <w:r w:rsidR="00C962DB" w:rsidRPr="000F5ABD">
        <w:rPr>
          <w:sz w:val="24"/>
          <w:szCs w:val="24"/>
        </w:rPr>
        <w:t xml:space="preserve">registar </w:t>
      </w:r>
      <w:r w:rsidR="00D865C0" w:rsidRPr="000F5ABD">
        <w:rPr>
          <w:sz w:val="24"/>
          <w:szCs w:val="24"/>
        </w:rPr>
        <w:t xml:space="preserve">civilnih stručnjaka iz stavka </w:t>
      </w:r>
      <w:r w:rsidR="00802A1C" w:rsidRPr="000F5ABD">
        <w:rPr>
          <w:sz w:val="24"/>
          <w:szCs w:val="24"/>
        </w:rPr>
        <w:t>1</w:t>
      </w:r>
      <w:r w:rsidR="00442DD2" w:rsidRPr="000F5ABD">
        <w:rPr>
          <w:i/>
          <w:sz w:val="24"/>
          <w:szCs w:val="24"/>
        </w:rPr>
        <w:t>.</w:t>
      </w:r>
      <w:r w:rsidR="00442DD2" w:rsidRPr="000F5ABD">
        <w:rPr>
          <w:sz w:val="24"/>
          <w:szCs w:val="24"/>
        </w:rPr>
        <w:t xml:space="preserve"> ovog</w:t>
      </w:r>
      <w:r w:rsidR="00802A1C" w:rsidRPr="000F5ABD">
        <w:rPr>
          <w:sz w:val="24"/>
          <w:szCs w:val="24"/>
        </w:rPr>
        <w:t>a</w:t>
      </w:r>
      <w:r w:rsidR="00442DD2" w:rsidRPr="000F5ABD">
        <w:rPr>
          <w:sz w:val="24"/>
          <w:szCs w:val="24"/>
        </w:rPr>
        <w:t xml:space="preserve"> članka. </w:t>
      </w:r>
    </w:p>
    <w:p w14:paraId="4EACB1A0" w14:textId="77777777" w:rsidR="00A535B8" w:rsidRPr="000F5ABD" w:rsidRDefault="00A535B8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22736B1" w14:textId="11A751F2" w:rsidR="002C6B92" w:rsidRPr="000F5ABD" w:rsidRDefault="00A535B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02A1C" w:rsidRPr="000F5ABD">
        <w:rPr>
          <w:sz w:val="24"/>
          <w:szCs w:val="24"/>
        </w:rPr>
        <w:t>4</w:t>
      </w:r>
      <w:r w:rsidRPr="000F5ABD">
        <w:rPr>
          <w:sz w:val="24"/>
          <w:szCs w:val="24"/>
        </w:rPr>
        <w:t>)</w:t>
      </w:r>
      <w:r w:rsidRPr="000F5ABD">
        <w:t xml:space="preserve"> </w:t>
      </w:r>
      <w:r w:rsidRPr="000F5ABD">
        <w:rPr>
          <w:sz w:val="24"/>
          <w:szCs w:val="24"/>
        </w:rPr>
        <w:t>Registri civilnih stručnjaka nisu javni i koriste se isključivo u službene svrhe.</w:t>
      </w:r>
    </w:p>
    <w:p w14:paraId="456A0FE6" w14:textId="77777777" w:rsidR="002C6B92" w:rsidRPr="000F5ABD" w:rsidRDefault="002C6B92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0F0BE1A" w14:textId="74B41BEA" w:rsidR="00A535B8" w:rsidRPr="000F5ABD" w:rsidRDefault="002C6B92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333E49" w:rsidRPr="000F5ABD">
        <w:rPr>
          <w:sz w:val="24"/>
          <w:szCs w:val="24"/>
        </w:rPr>
        <w:t>5</w:t>
      </w:r>
      <w:r w:rsidRPr="000F5ABD">
        <w:rPr>
          <w:sz w:val="24"/>
          <w:szCs w:val="24"/>
        </w:rPr>
        <w:t>) Popis nadležnih tijela, sadržaj i način vođenja registra</w:t>
      </w:r>
      <w:r w:rsidRPr="000F5ABD">
        <w:rPr>
          <w:i/>
          <w:sz w:val="24"/>
          <w:szCs w:val="24"/>
        </w:rPr>
        <w:t xml:space="preserve"> </w:t>
      </w:r>
      <w:r w:rsidRPr="000F5ABD">
        <w:rPr>
          <w:sz w:val="24"/>
          <w:szCs w:val="24"/>
        </w:rPr>
        <w:t>iz stavka 1. i 2. ovoga članka</w:t>
      </w:r>
      <w:r w:rsidRPr="000F5ABD">
        <w:rPr>
          <w:i/>
          <w:sz w:val="24"/>
          <w:szCs w:val="24"/>
        </w:rPr>
        <w:t xml:space="preserve"> </w:t>
      </w:r>
      <w:r w:rsidRPr="000F5ABD">
        <w:rPr>
          <w:sz w:val="24"/>
          <w:szCs w:val="24"/>
        </w:rPr>
        <w:t>uređuje se uredbom Vlade Republike Hrvatske.</w:t>
      </w:r>
    </w:p>
    <w:p w14:paraId="6E6F2033" w14:textId="77777777" w:rsidR="00FD5FAD" w:rsidRPr="000F5ABD" w:rsidRDefault="00FD5FAD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351D925C" w14:textId="4F820AAE" w:rsidR="00BF3F75" w:rsidRPr="000F5ABD" w:rsidRDefault="00E904F1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D466F2" w:rsidRPr="000F5ABD">
        <w:rPr>
          <w:sz w:val="24"/>
          <w:szCs w:val="24"/>
        </w:rPr>
        <w:t xml:space="preserve"> 1</w:t>
      </w:r>
      <w:r w:rsidR="009201E1" w:rsidRPr="000F5ABD">
        <w:rPr>
          <w:sz w:val="24"/>
          <w:szCs w:val="24"/>
        </w:rPr>
        <w:t>5</w:t>
      </w:r>
      <w:r w:rsidR="00564770" w:rsidRPr="000F5ABD">
        <w:rPr>
          <w:sz w:val="24"/>
          <w:szCs w:val="24"/>
        </w:rPr>
        <w:t>.</w:t>
      </w:r>
    </w:p>
    <w:p w14:paraId="4A84A89D" w14:textId="77777777" w:rsidR="00DC28D8" w:rsidRPr="000F5ABD" w:rsidRDefault="00A558A6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 </w:t>
      </w:r>
    </w:p>
    <w:p w14:paraId="23F9761A" w14:textId="77777777" w:rsidR="00E904F1" w:rsidRPr="000F5ABD" w:rsidRDefault="00BE153C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(1) Prije prikuplja</w:t>
      </w:r>
      <w:r w:rsidR="00703AAD" w:rsidRPr="000F5ABD">
        <w:rPr>
          <w:sz w:val="24"/>
          <w:szCs w:val="24"/>
        </w:rPr>
        <w:t>nja bilo kojih osobnih podataka</w:t>
      </w:r>
      <w:r w:rsidRPr="000F5ABD">
        <w:rPr>
          <w:sz w:val="24"/>
          <w:szCs w:val="24"/>
        </w:rPr>
        <w:t xml:space="preserve"> nadležna tijela su dužna informirati ispitanika čiji se poda</w:t>
      </w:r>
      <w:r w:rsidR="00802A1C" w:rsidRPr="000F5ABD">
        <w:rPr>
          <w:sz w:val="24"/>
          <w:szCs w:val="24"/>
        </w:rPr>
        <w:t>t</w:t>
      </w:r>
      <w:r w:rsidRPr="000F5ABD">
        <w:rPr>
          <w:sz w:val="24"/>
          <w:szCs w:val="24"/>
        </w:rPr>
        <w:t>ci prikupljaju o identitetu voditelja zbirke os</w:t>
      </w:r>
      <w:r w:rsidR="00D865C0" w:rsidRPr="000F5ABD">
        <w:rPr>
          <w:sz w:val="24"/>
          <w:szCs w:val="24"/>
        </w:rPr>
        <w:t>obnih podataka, o svrsi obrade kojoj</w:t>
      </w:r>
      <w:r w:rsidRPr="000F5ABD">
        <w:rPr>
          <w:sz w:val="24"/>
          <w:szCs w:val="24"/>
        </w:rPr>
        <w:t xml:space="preserve"> su poda</w:t>
      </w:r>
      <w:r w:rsidR="00802A1C" w:rsidRPr="000F5ABD">
        <w:rPr>
          <w:sz w:val="24"/>
          <w:szCs w:val="24"/>
        </w:rPr>
        <w:t>t</w:t>
      </w:r>
      <w:r w:rsidRPr="000F5ABD">
        <w:rPr>
          <w:sz w:val="24"/>
          <w:szCs w:val="24"/>
        </w:rPr>
        <w:t>ci namijenjeni, o postojanju prava na pristup poda</w:t>
      </w:r>
      <w:r w:rsidR="00D865C0" w:rsidRPr="000F5ABD">
        <w:rPr>
          <w:sz w:val="24"/>
          <w:szCs w:val="24"/>
        </w:rPr>
        <w:t>t</w:t>
      </w:r>
      <w:r w:rsidRPr="000F5ABD">
        <w:rPr>
          <w:sz w:val="24"/>
          <w:szCs w:val="24"/>
        </w:rPr>
        <w:t xml:space="preserve">cima i prava na ispravak podataka koji se na </w:t>
      </w:r>
      <w:r w:rsidR="00D865C0" w:rsidRPr="000F5ABD">
        <w:rPr>
          <w:sz w:val="24"/>
          <w:szCs w:val="24"/>
        </w:rPr>
        <w:t>ispitanika</w:t>
      </w:r>
      <w:r w:rsidRPr="000F5ABD">
        <w:rPr>
          <w:sz w:val="24"/>
          <w:szCs w:val="24"/>
        </w:rPr>
        <w:t xml:space="preserve"> odnose, o primateljima ili kategorijama primatelja osobnih podataka te radi </w:t>
      </w:r>
      <w:r w:rsidR="00703AAD" w:rsidRPr="000F5ABD">
        <w:rPr>
          <w:sz w:val="24"/>
          <w:szCs w:val="24"/>
        </w:rPr>
        <w:t xml:space="preserve">li se </w:t>
      </w:r>
      <w:r w:rsidRPr="000F5ABD">
        <w:rPr>
          <w:sz w:val="24"/>
          <w:szCs w:val="24"/>
        </w:rPr>
        <w:t xml:space="preserve">o dobrovoljnom ili obveznom davanju podataka </w:t>
      </w:r>
      <w:r w:rsidR="00703AAD" w:rsidRPr="000F5ABD">
        <w:rPr>
          <w:sz w:val="24"/>
          <w:szCs w:val="24"/>
        </w:rPr>
        <w:t xml:space="preserve">kao </w:t>
      </w:r>
      <w:r w:rsidRPr="000F5ABD">
        <w:rPr>
          <w:sz w:val="24"/>
          <w:szCs w:val="24"/>
        </w:rPr>
        <w:t>i o mogućim posljedicama uskrate davanja podataka.</w:t>
      </w:r>
    </w:p>
    <w:p w14:paraId="7F8C3E94" w14:textId="77777777" w:rsidR="00E904F1" w:rsidRPr="000F5ABD" w:rsidRDefault="00E904F1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</w:p>
    <w:p w14:paraId="23080C9A" w14:textId="0ABD194F" w:rsidR="00E904F1" w:rsidRPr="000F5ABD" w:rsidRDefault="008F7BE0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BE153C" w:rsidRPr="000F5ABD">
        <w:rPr>
          <w:sz w:val="24"/>
          <w:szCs w:val="24"/>
        </w:rPr>
        <w:t>2</w:t>
      </w:r>
      <w:r w:rsidR="00110722" w:rsidRPr="000F5ABD">
        <w:rPr>
          <w:sz w:val="24"/>
          <w:szCs w:val="24"/>
        </w:rPr>
        <w:t xml:space="preserve">) Civilni stručnjak predaje </w:t>
      </w:r>
      <w:r w:rsidR="004B531B" w:rsidRPr="000F5ABD">
        <w:rPr>
          <w:rStyle w:val="BodyText2"/>
          <w:rFonts w:eastAsia="Calibri"/>
          <w:sz w:val="24"/>
          <w:szCs w:val="24"/>
          <w:u w:val="none"/>
        </w:rPr>
        <w:t xml:space="preserve">nadležnom tijelu koje </w:t>
      </w:r>
      <w:r w:rsidR="008A33DB" w:rsidRPr="000F5ABD">
        <w:rPr>
          <w:rStyle w:val="BodyText2"/>
          <w:rFonts w:eastAsia="Calibri"/>
          <w:sz w:val="24"/>
          <w:szCs w:val="24"/>
          <w:u w:val="none"/>
        </w:rPr>
        <w:t>raspisuje poziv</w:t>
      </w:r>
      <w:r w:rsidR="004B531B" w:rsidRPr="000F5ABD">
        <w:rPr>
          <w:rStyle w:val="BodyText2"/>
          <w:rFonts w:eastAsia="Calibri"/>
          <w:sz w:val="24"/>
          <w:szCs w:val="24"/>
          <w:u w:val="none"/>
        </w:rPr>
        <w:t xml:space="preserve"> sukladno članku 5. stavku 1. ovoga Zakona</w:t>
      </w:r>
      <w:r w:rsidR="004B531B" w:rsidRPr="000F5ABD">
        <w:rPr>
          <w:sz w:val="24"/>
          <w:szCs w:val="24"/>
        </w:rPr>
        <w:t xml:space="preserve"> pisanu suglasnost </w:t>
      </w:r>
      <w:r w:rsidR="00110722" w:rsidRPr="000F5ABD">
        <w:rPr>
          <w:sz w:val="24"/>
          <w:szCs w:val="24"/>
        </w:rPr>
        <w:t xml:space="preserve">za prikupljanje i obradu </w:t>
      </w:r>
      <w:r w:rsidR="00C633AF" w:rsidRPr="000F5ABD">
        <w:rPr>
          <w:sz w:val="24"/>
          <w:szCs w:val="24"/>
        </w:rPr>
        <w:t>osobnih podataka</w:t>
      </w:r>
      <w:r w:rsidR="00110722" w:rsidRPr="000F5ABD">
        <w:rPr>
          <w:sz w:val="24"/>
          <w:szCs w:val="24"/>
        </w:rPr>
        <w:t xml:space="preserve"> u svrhu vođenja regist</w:t>
      </w:r>
      <w:r w:rsidR="00624673" w:rsidRPr="000F5ABD">
        <w:rPr>
          <w:sz w:val="24"/>
          <w:szCs w:val="24"/>
        </w:rPr>
        <w:t>a</w:t>
      </w:r>
      <w:r w:rsidR="00110722" w:rsidRPr="000F5ABD">
        <w:rPr>
          <w:sz w:val="24"/>
          <w:szCs w:val="24"/>
        </w:rPr>
        <w:t>ra iz članka 1</w:t>
      </w:r>
      <w:r w:rsidR="00624673" w:rsidRPr="000F5ABD">
        <w:rPr>
          <w:sz w:val="24"/>
          <w:szCs w:val="24"/>
        </w:rPr>
        <w:t>4</w:t>
      </w:r>
      <w:r w:rsidR="00110722" w:rsidRPr="000F5ABD">
        <w:rPr>
          <w:sz w:val="24"/>
          <w:szCs w:val="24"/>
        </w:rPr>
        <w:t>.</w:t>
      </w:r>
      <w:r w:rsidR="00E904F1" w:rsidRPr="000F5ABD">
        <w:rPr>
          <w:sz w:val="24"/>
          <w:szCs w:val="24"/>
        </w:rPr>
        <w:t xml:space="preserve"> stavka 1. ovoga Zakona.</w:t>
      </w:r>
    </w:p>
    <w:p w14:paraId="30828D7D" w14:textId="77777777" w:rsidR="00E904F1" w:rsidRPr="000F5ABD" w:rsidRDefault="00E904F1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</w:p>
    <w:p w14:paraId="07335BD6" w14:textId="1B7AC4D0" w:rsidR="00255BDB" w:rsidRPr="000F5ABD" w:rsidRDefault="008479F4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(3) </w:t>
      </w:r>
      <w:r w:rsidR="00C633AF" w:rsidRPr="000F5ABD">
        <w:rPr>
          <w:sz w:val="24"/>
          <w:szCs w:val="24"/>
        </w:rPr>
        <w:t>U istoj pis</w:t>
      </w:r>
      <w:r w:rsidR="004B531B" w:rsidRPr="000F5ABD">
        <w:rPr>
          <w:sz w:val="24"/>
          <w:szCs w:val="24"/>
        </w:rPr>
        <w:t>a</w:t>
      </w:r>
      <w:r w:rsidR="00C633AF" w:rsidRPr="000F5ABD">
        <w:rPr>
          <w:sz w:val="24"/>
          <w:szCs w:val="24"/>
        </w:rPr>
        <w:t>noj suglasnosti može uskratiti privolu za iznošenje njegovih osobnih podataka iz Republike Hrvatske u određenu zemlju.</w:t>
      </w:r>
    </w:p>
    <w:p w14:paraId="4FDD0F37" w14:textId="77777777" w:rsidR="00E904F1" w:rsidRPr="000F5ABD" w:rsidRDefault="00E904F1" w:rsidP="008A33DB">
      <w:pPr>
        <w:pStyle w:val="BodyText3"/>
        <w:shd w:val="clear" w:color="auto" w:fill="auto"/>
        <w:spacing w:after="539" w:line="360" w:lineRule="auto"/>
        <w:ind w:firstLine="0"/>
        <w:contextualSpacing/>
        <w:jc w:val="both"/>
        <w:rPr>
          <w:sz w:val="24"/>
          <w:szCs w:val="24"/>
        </w:rPr>
      </w:pPr>
    </w:p>
    <w:p w14:paraId="5856DA36" w14:textId="408AE8C1" w:rsidR="00BE153C" w:rsidRPr="000F5ABD" w:rsidRDefault="00255BDB" w:rsidP="008A33DB">
      <w:pPr>
        <w:pStyle w:val="BodyText3"/>
        <w:shd w:val="clear" w:color="auto" w:fill="auto"/>
        <w:spacing w:before="0" w:after="0" w:line="360" w:lineRule="auto"/>
        <w:ind w:left="40" w:right="20"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4</w:t>
      </w:r>
      <w:r w:rsidRPr="000F5ABD">
        <w:rPr>
          <w:sz w:val="24"/>
          <w:szCs w:val="24"/>
        </w:rPr>
        <w:t xml:space="preserve">) </w:t>
      </w:r>
      <w:r w:rsidR="00BE153C" w:rsidRPr="000F5ABD">
        <w:rPr>
          <w:sz w:val="24"/>
          <w:szCs w:val="24"/>
        </w:rPr>
        <w:t>Na obradu osobnih podataka u okviru ovog Zakona primjenjuju se opći propisi o zaštiti osobnih podataka.</w:t>
      </w:r>
    </w:p>
    <w:p w14:paraId="16FE2FAC" w14:textId="77777777" w:rsidR="00255BDB" w:rsidRPr="000F5ABD" w:rsidRDefault="00255BDB" w:rsidP="008A33DB">
      <w:pPr>
        <w:pStyle w:val="BodyText3"/>
        <w:shd w:val="clear" w:color="auto" w:fill="auto"/>
        <w:spacing w:before="0" w:after="0" w:line="360" w:lineRule="auto"/>
        <w:ind w:left="40" w:right="20" w:firstLine="0"/>
        <w:contextualSpacing/>
        <w:rPr>
          <w:sz w:val="24"/>
          <w:szCs w:val="24"/>
        </w:rPr>
      </w:pPr>
    </w:p>
    <w:p w14:paraId="30779C19" w14:textId="2C0FFD52" w:rsidR="008479F4" w:rsidRPr="000F5ABD" w:rsidRDefault="00255BDB" w:rsidP="008A33DB">
      <w:pPr>
        <w:pStyle w:val="BodyText3"/>
        <w:shd w:val="clear" w:color="auto" w:fill="auto"/>
        <w:spacing w:before="0" w:after="240" w:line="360" w:lineRule="auto"/>
        <w:ind w:right="20"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5</w:t>
      </w:r>
      <w:r w:rsidRPr="000F5ABD">
        <w:rPr>
          <w:sz w:val="24"/>
          <w:szCs w:val="24"/>
        </w:rPr>
        <w:t xml:space="preserve">) </w:t>
      </w:r>
      <w:r w:rsidR="00BE153C" w:rsidRPr="000F5ABD">
        <w:rPr>
          <w:sz w:val="24"/>
          <w:szCs w:val="24"/>
        </w:rPr>
        <w:t>Nadležna tijela mogu prikupljati i dalje obrađivati osobne podatke u svrhu s kojom je ispitanik upoznat, koja je izri</w:t>
      </w:r>
      <w:r w:rsidR="00FF2D06" w:rsidRPr="000F5ABD">
        <w:rPr>
          <w:sz w:val="24"/>
          <w:szCs w:val="24"/>
        </w:rPr>
        <w:t>jekom</w:t>
      </w:r>
      <w:r w:rsidR="00BE153C" w:rsidRPr="000F5ABD">
        <w:rPr>
          <w:sz w:val="24"/>
          <w:szCs w:val="24"/>
        </w:rPr>
        <w:t xml:space="preserve"> navedena i u skladu sa zakonom</w:t>
      </w:r>
      <w:r w:rsidR="00802A1C" w:rsidRPr="000F5ABD">
        <w:rPr>
          <w:sz w:val="24"/>
          <w:szCs w:val="24"/>
        </w:rPr>
        <w:t>.</w:t>
      </w:r>
      <w:r w:rsidR="00BE153C" w:rsidRPr="000F5ABD">
        <w:rPr>
          <w:sz w:val="24"/>
          <w:szCs w:val="24"/>
        </w:rPr>
        <w:t xml:space="preserve"> </w:t>
      </w:r>
    </w:p>
    <w:p w14:paraId="552D63A4" w14:textId="77777777" w:rsidR="00AF08C9" w:rsidRPr="000F5ABD" w:rsidRDefault="00AF08C9" w:rsidP="008A33DB">
      <w:pPr>
        <w:pStyle w:val="BodyText3"/>
        <w:shd w:val="clear" w:color="auto" w:fill="auto"/>
        <w:spacing w:before="0" w:after="240" w:line="360" w:lineRule="auto"/>
        <w:ind w:right="20" w:firstLine="0"/>
        <w:contextualSpacing/>
        <w:jc w:val="both"/>
        <w:rPr>
          <w:sz w:val="24"/>
          <w:szCs w:val="24"/>
        </w:rPr>
      </w:pPr>
    </w:p>
    <w:p w14:paraId="77AC30EA" w14:textId="54B8D1B9" w:rsidR="00BE153C" w:rsidRPr="000F5ABD" w:rsidRDefault="008479F4" w:rsidP="008A33DB">
      <w:pPr>
        <w:pStyle w:val="BodyText3"/>
        <w:shd w:val="clear" w:color="auto" w:fill="auto"/>
        <w:spacing w:before="0" w:after="240" w:line="360" w:lineRule="auto"/>
        <w:ind w:right="20"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(6) </w:t>
      </w:r>
      <w:r w:rsidR="00802A1C" w:rsidRPr="000F5ABD">
        <w:rPr>
          <w:sz w:val="24"/>
          <w:szCs w:val="24"/>
        </w:rPr>
        <w:t>O</w:t>
      </w:r>
      <w:r w:rsidR="00BE153C" w:rsidRPr="000F5ABD">
        <w:rPr>
          <w:sz w:val="24"/>
          <w:szCs w:val="24"/>
        </w:rPr>
        <w:t>sobni poda</w:t>
      </w:r>
      <w:r w:rsidR="00802A1C" w:rsidRPr="000F5ABD">
        <w:rPr>
          <w:sz w:val="24"/>
          <w:szCs w:val="24"/>
        </w:rPr>
        <w:t>t</w:t>
      </w:r>
      <w:r w:rsidR="00BE153C" w:rsidRPr="000F5ABD">
        <w:rPr>
          <w:sz w:val="24"/>
          <w:szCs w:val="24"/>
        </w:rPr>
        <w:t>ci mogu se dalje obrađivati samo u svrhu u koju su prikupljeni, odnosno u svrhu koja je podudarna sa svrhom prikupljanja</w:t>
      </w:r>
      <w:r w:rsidRPr="000F5ABD">
        <w:rPr>
          <w:sz w:val="24"/>
          <w:szCs w:val="24"/>
        </w:rPr>
        <w:t>, a d</w:t>
      </w:r>
      <w:r w:rsidR="00BE153C" w:rsidRPr="000F5ABD">
        <w:rPr>
          <w:sz w:val="24"/>
          <w:szCs w:val="24"/>
        </w:rPr>
        <w:t>aljnja obrada osobnih podataka u povijesne, statističke ili znanstvene svrhe neće se smatrati nepodudarnom, pod uvjetom da se poduzmu odgovarajuće zaštitne mjere.</w:t>
      </w:r>
    </w:p>
    <w:p w14:paraId="49547A39" w14:textId="77777777" w:rsidR="00AF08C9" w:rsidRPr="000F5ABD" w:rsidRDefault="00AF08C9" w:rsidP="00826EC2">
      <w:pPr>
        <w:pStyle w:val="BodyText3"/>
        <w:shd w:val="clear" w:color="auto" w:fill="auto"/>
        <w:spacing w:before="0" w:after="240" w:line="360" w:lineRule="auto"/>
        <w:ind w:right="23" w:firstLine="0"/>
        <w:jc w:val="both"/>
        <w:rPr>
          <w:sz w:val="24"/>
          <w:szCs w:val="24"/>
        </w:rPr>
      </w:pPr>
    </w:p>
    <w:p w14:paraId="19861ADF" w14:textId="77777777" w:rsidR="00826EC2" w:rsidRPr="000F5ABD" w:rsidRDefault="00255BDB" w:rsidP="00826EC2">
      <w:pPr>
        <w:pStyle w:val="BodyText3"/>
        <w:shd w:val="clear" w:color="auto" w:fill="auto"/>
        <w:spacing w:before="0" w:after="0" w:line="360" w:lineRule="auto"/>
        <w:ind w:left="40" w:right="23" w:firstLine="0"/>
        <w:jc w:val="both"/>
        <w:rPr>
          <w:sz w:val="24"/>
          <w:szCs w:val="24"/>
        </w:rPr>
      </w:pPr>
      <w:r w:rsidRPr="000F5ABD">
        <w:rPr>
          <w:sz w:val="24"/>
          <w:szCs w:val="24"/>
        </w:rPr>
        <w:lastRenderedPageBreak/>
        <w:t>(</w:t>
      </w:r>
      <w:r w:rsidR="008479F4" w:rsidRPr="000F5ABD">
        <w:rPr>
          <w:sz w:val="24"/>
          <w:szCs w:val="24"/>
        </w:rPr>
        <w:t>8</w:t>
      </w:r>
      <w:r w:rsidRPr="000F5ABD">
        <w:rPr>
          <w:sz w:val="24"/>
          <w:szCs w:val="24"/>
        </w:rPr>
        <w:t xml:space="preserve">) </w:t>
      </w:r>
      <w:r w:rsidR="00BE153C" w:rsidRPr="000F5ABD">
        <w:rPr>
          <w:sz w:val="24"/>
          <w:szCs w:val="24"/>
        </w:rPr>
        <w:t>Osobni poda</w:t>
      </w:r>
      <w:r w:rsidR="00802A1C" w:rsidRPr="000F5ABD">
        <w:rPr>
          <w:sz w:val="24"/>
          <w:szCs w:val="24"/>
        </w:rPr>
        <w:t>t</w:t>
      </w:r>
      <w:r w:rsidR="00BE153C" w:rsidRPr="000F5ABD">
        <w:rPr>
          <w:sz w:val="24"/>
          <w:szCs w:val="24"/>
        </w:rPr>
        <w:t xml:space="preserve">ci moraju biti </w:t>
      </w:r>
      <w:r w:rsidR="00FF2D06" w:rsidRPr="000F5ABD">
        <w:rPr>
          <w:sz w:val="24"/>
          <w:szCs w:val="24"/>
        </w:rPr>
        <w:t xml:space="preserve">važni </w:t>
      </w:r>
      <w:r w:rsidR="00BE153C" w:rsidRPr="000F5ABD">
        <w:rPr>
          <w:sz w:val="24"/>
          <w:szCs w:val="24"/>
        </w:rPr>
        <w:t>za postizanje utvrđene svrhe i ne smiju se prikupljati u većem opsegu nego što je to nužno da</w:t>
      </w:r>
      <w:r w:rsidRPr="000F5ABD">
        <w:rPr>
          <w:sz w:val="24"/>
          <w:szCs w:val="24"/>
        </w:rPr>
        <w:t xml:space="preserve"> bi se postigla utvrđena svrha.</w:t>
      </w:r>
    </w:p>
    <w:p w14:paraId="46AE079D" w14:textId="77777777" w:rsidR="00826EC2" w:rsidRPr="000F5ABD" w:rsidRDefault="00826EC2" w:rsidP="00826EC2">
      <w:pPr>
        <w:pStyle w:val="BodyText3"/>
        <w:shd w:val="clear" w:color="auto" w:fill="auto"/>
        <w:spacing w:before="0" w:after="0" w:line="360" w:lineRule="auto"/>
        <w:ind w:left="40" w:right="23" w:firstLine="0"/>
        <w:jc w:val="both"/>
        <w:rPr>
          <w:sz w:val="24"/>
          <w:szCs w:val="24"/>
        </w:rPr>
      </w:pPr>
    </w:p>
    <w:p w14:paraId="7F9C756F" w14:textId="48C19CED" w:rsidR="00FE0189" w:rsidRPr="000F5ABD" w:rsidRDefault="00FE0189" w:rsidP="00826EC2">
      <w:pPr>
        <w:pStyle w:val="BodyText3"/>
        <w:shd w:val="clear" w:color="auto" w:fill="auto"/>
        <w:spacing w:before="0" w:after="0" w:line="360" w:lineRule="auto"/>
        <w:ind w:left="40" w:right="23" w:firstLine="0"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9</w:t>
      </w:r>
      <w:r w:rsidRPr="000F5ABD">
        <w:rPr>
          <w:sz w:val="24"/>
          <w:szCs w:val="24"/>
        </w:rPr>
        <w:t xml:space="preserve">) </w:t>
      </w:r>
      <w:r w:rsidR="00BA57D2" w:rsidRPr="000F5ABD">
        <w:rPr>
          <w:sz w:val="24"/>
          <w:szCs w:val="24"/>
        </w:rPr>
        <w:t>Civilni stručnjak</w:t>
      </w:r>
      <w:r w:rsidRPr="000F5ABD">
        <w:rPr>
          <w:sz w:val="24"/>
          <w:szCs w:val="24"/>
        </w:rPr>
        <w:t xml:space="preserve"> iz stavka </w:t>
      </w:r>
      <w:r w:rsidR="00950110" w:rsidRPr="000F5ABD">
        <w:rPr>
          <w:sz w:val="24"/>
          <w:szCs w:val="24"/>
        </w:rPr>
        <w:t>2</w:t>
      </w:r>
      <w:r w:rsidR="00BA57D2" w:rsidRPr="000F5ABD">
        <w:rPr>
          <w:sz w:val="24"/>
          <w:szCs w:val="24"/>
        </w:rPr>
        <w:t>. ovog</w:t>
      </w:r>
      <w:r w:rsidR="00950110" w:rsidRPr="000F5ABD">
        <w:rPr>
          <w:sz w:val="24"/>
          <w:szCs w:val="24"/>
        </w:rPr>
        <w:t>a</w:t>
      </w:r>
      <w:r w:rsidR="00BA57D2" w:rsidRPr="000F5ABD">
        <w:rPr>
          <w:sz w:val="24"/>
          <w:szCs w:val="24"/>
        </w:rPr>
        <w:t xml:space="preserve"> članka duž</w:t>
      </w:r>
      <w:r w:rsidRPr="000F5ABD">
        <w:rPr>
          <w:sz w:val="24"/>
          <w:szCs w:val="24"/>
        </w:rPr>
        <w:t>a</w:t>
      </w:r>
      <w:r w:rsidR="00BA57D2" w:rsidRPr="000F5ABD">
        <w:rPr>
          <w:sz w:val="24"/>
          <w:szCs w:val="24"/>
        </w:rPr>
        <w:t>n</w:t>
      </w:r>
      <w:r w:rsidRPr="000F5ABD">
        <w:rPr>
          <w:sz w:val="24"/>
          <w:szCs w:val="24"/>
        </w:rPr>
        <w:t xml:space="preserve"> </w:t>
      </w:r>
      <w:r w:rsidR="00E56B51" w:rsidRPr="000F5ABD">
        <w:rPr>
          <w:sz w:val="24"/>
          <w:szCs w:val="24"/>
        </w:rPr>
        <w:t xml:space="preserve">je </w:t>
      </w:r>
      <w:r w:rsidR="00874445" w:rsidRPr="000F5ABD">
        <w:rPr>
          <w:sz w:val="24"/>
          <w:szCs w:val="24"/>
        </w:rPr>
        <w:t xml:space="preserve">pisanim putem obavijestiti nadležno tijelo koje vodi registar </w:t>
      </w:r>
      <w:r w:rsidR="00E56B51" w:rsidRPr="000F5ABD">
        <w:rPr>
          <w:sz w:val="24"/>
          <w:szCs w:val="24"/>
        </w:rPr>
        <w:t>o promjenama činjenica odnosno podataka koje utječu na nje</w:t>
      </w:r>
      <w:r w:rsidR="00A14449" w:rsidRPr="000F5ABD">
        <w:rPr>
          <w:sz w:val="24"/>
          <w:szCs w:val="24"/>
        </w:rPr>
        <w:t xml:space="preserve">govo </w:t>
      </w:r>
      <w:r w:rsidR="00E56B51" w:rsidRPr="000F5ABD">
        <w:rPr>
          <w:sz w:val="24"/>
          <w:szCs w:val="24"/>
        </w:rPr>
        <w:t xml:space="preserve">uvrštenje u </w:t>
      </w:r>
      <w:r w:rsidR="002F3C59" w:rsidRPr="000F5ABD">
        <w:rPr>
          <w:sz w:val="24"/>
          <w:szCs w:val="24"/>
        </w:rPr>
        <w:t>registar</w:t>
      </w:r>
      <w:r w:rsidR="00E56B51" w:rsidRPr="000F5ABD">
        <w:rPr>
          <w:sz w:val="24"/>
          <w:szCs w:val="24"/>
        </w:rPr>
        <w:t>.</w:t>
      </w:r>
      <w:r w:rsidRPr="000F5ABD">
        <w:rPr>
          <w:sz w:val="24"/>
          <w:szCs w:val="24"/>
        </w:rPr>
        <w:t xml:space="preserve"> </w:t>
      </w:r>
    </w:p>
    <w:p w14:paraId="30522DF1" w14:textId="77777777" w:rsidR="00BE153C" w:rsidRPr="000F5ABD" w:rsidRDefault="00BE153C" w:rsidP="008A33DB">
      <w:pPr>
        <w:pStyle w:val="BodyText3"/>
        <w:shd w:val="clear" w:color="auto" w:fill="auto"/>
        <w:spacing w:before="0" w:after="149" w:line="360" w:lineRule="auto"/>
        <w:ind w:firstLine="0"/>
        <w:contextualSpacing/>
        <w:jc w:val="both"/>
        <w:rPr>
          <w:sz w:val="24"/>
          <w:szCs w:val="24"/>
        </w:rPr>
      </w:pPr>
    </w:p>
    <w:p w14:paraId="36CAC534" w14:textId="12D3447D" w:rsidR="00BE153C" w:rsidRPr="000F5ABD" w:rsidRDefault="00255BDB" w:rsidP="008A33DB">
      <w:pPr>
        <w:pStyle w:val="BodyText3"/>
        <w:shd w:val="clear" w:color="auto" w:fill="auto"/>
        <w:spacing w:before="0" w:after="0" w:line="360" w:lineRule="auto"/>
        <w:ind w:right="20" w:firstLine="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10</w:t>
      </w:r>
      <w:r w:rsidRPr="000F5ABD">
        <w:rPr>
          <w:sz w:val="24"/>
          <w:szCs w:val="24"/>
        </w:rPr>
        <w:t xml:space="preserve">) </w:t>
      </w:r>
      <w:r w:rsidR="00BE153C" w:rsidRPr="000F5ABD">
        <w:rPr>
          <w:sz w:val="24"/>
          <w:szCs w:val="24"/>
        </w:rPr>
        <w:t>Nadležna tijela dužna su paziti na točnost, potpunost i ažurnost osobnih podataka</w:t>
      </w:r>
      <w:r w:rsidR="008479F4" w:rsidRPr="000F5ABD">
        <w:rPr>
          <w:sz w:val="24"/>
          <w:szCs w:val="24"/>
        </w:rPr>
        <w:t xml:space="preserve">, a osobne podatke </w:t>
      </w:r>
      <w:r w:rsidR="00BE153C" w:rsidRPr="000F5ABD">
        <w:rPr>
          <w:sz w:val="24"/>
          <w:szCs w:val="24"/>
        </w:rPr>
        <w:t>moraju čuvati u obliku koji dopušta identifikaciju ispitanika</w:t>
      </w:r>
      <w:r w:rsidR="00950110" w:rsidRPr="000F5ABD">
        <w:rPr>
          <w:sz w:val="24"/>
          <w:szCs w:val="24"/>
        </w:rPr>
        <w:t>,</w:t>
      </w:r>
      <w:r w:rsidR="00BE153C" w:rsidRPr="000F5ABD">
        <w:rPr>
          <w:sz w:val="24"/>
          <w:szCs w:val="24"/>
        </w:rPr>
        <w:t xml:space="preserve"> ne duže no što je to potrebno za svrhu u koju se poda</w:t>
      </w:r>
      <w:r w:rsidR="00950110" w:rsidRPr="000F5ABD">
        <w:rPr>
          <w:sz w:val="24"/>
          <w:szCs w:val="24"/>
        </w:rPr>
        <w:t>t</w:t>
      </w:r>
      <w:r w:rsidR="00BE153C" w:rsidRPr="000F5ABD">
        <w:rPr>
          <w:sz w:val="24"/>
          <w:szCs w:val="24"/>
        </w:rPr>
        <w:t>ci prikupljaju ili dalje obrađuju.</w:t>
      </w:r>
    </w:p>
    <w:p w14:paraId="1BFC31B0" w14:textId="77777777" w:rsidR="00C633AF" w:rsidRPr="000F5ABD" w:rsidRDefault="00C633AF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50ADF97" w14:textId="0D20880D" w:rsidR="00C633AF" w:rsidRPr="000F5ABD" w:rsidRDefault="00524AD3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11</w:t>
      </w:r>
      <w:r w:rsidRPr="000F5ABD">
        <w:rPr>
          <w:sz w:val="24"/>
          <w:szCs w:val="24"/>
        </w:rPr>
        <w:t xml:space="preserve">) </w:t>
      </w:r>
      <w:r w:rsidR="00BA57D2" w:rsidRPr="000F5ABD">
        <w:rPr>
          <w:sz w:val="24"/>
          <w:szCs w:val="24"/>
        </w:rPr>
        <w:t>Osobni podatci civilnog stručnjaka</w:t>
      </w:r>
      <w:r w:rsidR="009A3E3A" w:rsidRPr="000F5ABD">
        <w:rPr>
          <w:sz w:val="24"/>
          <w:szCs w:val="24"/>
        </w:rPr>
        <w:t xml:space="preserve"> briš</w:t>
      </w:r>
      <w:r w:rsidR="00A8419C" w:rsidRPr="000F5ABD">
        <w:rPr>
          <w:sz w:val="24"/>
          <w:szCs w:val="24"/>
        </w:rPr>
        <w:t>u</w:t>
      </w:r>
      <w:r w:rsidR="009A3E3A" w:rsidRPr="000F5ABD">
        <w:rPr>
          <w:sz w:val="24"/>
          <w:szCs w:val="24"/>
        </w:rPr>
        <w:t xml:space="preserve"> se iz</w:t>
      </w:r>
      <w:r w:rsidR="00941D11" w:rsidRPr="000F5ABD">
        <w:rPr>
          <w:sz w:val="24"/>
          <w:szCs w:val="24"/>
        </w:rPr>
        <w:t xml:space="preserve"> </w:t>
      </w:r>
      <w:r w:rsidR="004B531B" w:rsidRPr="000F5ABD">
        <w:rPr>
          <w:sz w:val="24"/>
          <w:szCs w:val="24"/>
        </w:rPr>
        <w:t xml:space="preserve">registra nadležnog tijela i iz </w:t>
      </w:r>
      <w:r w:rsidR="00941D11" w:rsidRPr="000F5ABD">
        <w:rPr>
          <w:sz w:val="24"/>
          <w:szCs w:val="24"/>
        </w:rPr>
        <w:t>središnjeg</w:t>
      </w:r>
      <w:r w:rsidR="00005D41" w:rsidRPr="000F5ABD">
        <w:rPr>
          <w:sz w:val="24"/>
          <w:szCs w:val="24"/>
        </w:rPr>
        <w:t xml:space="preserve"> </w:t>
      </w:r>
      <w:r w:rsidR="002F3C59" w:rsidRPr="000F5ABD">
        <w:rPr>
          <w:sz w:val="24"/>
          <w:szCs w:val="24"/>
        </w:rPr>
        <w:t>registra</w:t>
      </w:r>
      <w:r w:rsidR="00BA57D2" w:rsidRPr="000F5ABD">
        <w:rPr>
          <w:sz w:val="24"/>
          <w:szCs w:val="24"/>
        </w:rPr>
        <w:t xml:space="preserve"> prestankom svrhe vođenja</w:t>
      </w:r>
      <w:r w:rsidR="00874445" w:rsidRPr="000F5ABD">
        <w:rPr>
          <w:sz w:val="24"/>
          <w:szCs w:val="24"/>
        </w:rPr>
        <w:t xml:space="preserve">, primjerice </w:t>
      </w:r>
      <w:r w:rsidR="00BA57D2" w:rsidRPr="000F5ABD">
        <w:rPr>
          <w:sz w:val="24"/>
          <w:szCs w:val="24"/>
        </w:rPr>
        <w:t xml:space="preserve">na zahtjev ispitanika, </w:t>
      </w:r>
      <w:r w:rsidR="008018B6" w:rsidRPr="000F5ABD">
        <w:rPr>
          <w:sz w:val="24"/>
          <w:szCs w:val="24"/>
        </w:rPr>
        <w:t xml:space="preserve">nastupanjem okolnosti iz članka 6. </w:t>
      </w:r>
      <w:r w:rsidR="00A14449" w:rsidRPr="000F5ABD">
        <w:rPr>
          <w:sz w:val="24"/>
          <w:szCs w:val="24"/>
        </w:rPr>
        <w:t xml:space="preserve">stavka 2., članka </w:t>
      </w:r>
      <w:r w:rsidR="00624673" w:rsidRPr="000F5ABD">
        <w:rPr>
          <w:sz w:val="24"/>
          <w:szCs w:val="24"/>
        </w:rPr>
        <w:t>9</w:t>
      </w:r>
      <w:r w:rsidR="00A14449" w:rsidRPr="000F5ABD">
        <w:rPr>
          <w:sz w:val="24"/>
          <w:szCs w:val="24"/>
        </w:rPr>
        <w:t xml:space="preserve">. stavka </w:t>
      </w:r>
      <w:r w:rsidR="00D466F2" w:rsidRPr="000F5ABD">
        <w:rPr>
          <w:sz w:val="24"/>
          <w:szCs w:val="24"/>
        </w:rPr>
        <w:t>1</w:t>
      </w:r>
      <w:r w:rsidR="00A14449" w:rsidRPr="000F5ABD">
        <w:rPr>
          <w:sz w:val="24"/>
          <w:szCs w:val="24"/>
        </w:rPr>
        <w:t>. o</w:t>
      </w:r>
      <w:r w:rsidR="008018B6" w:rsidRPr="000F5ABD">
        <w:rPr>
          <w:sz w:val="24"/>
          <w:szCs w:val="24"/>
        </w:rPr>
        <w:t>voga Zakona i u drugim opravdanim slučajevima.</w:t>
      </w:r>
    </w:p>
    <w:p w14:paraId="7D307599" w14:textId="77777777" w:rsidR="00C11E52" w:rsidRPr="000F5ABD" w:rsidRDefault="009A3E3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 </w:t>
      </w:r>
    </w:p>
    <w:p w14:paraId="471C754E" w14:textId="5FC4501B" w:rsidR="00524AD3" w:rsidRPr="000F5ABD" w:rsidRDefault="00524AD3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8479F4" w:rsidRPr="000F5ABD">
        <w:rPr>
          <w:sz w:val="24"/>
          <w:szCs w:val="24"/>
        </w:rPr>
        <w:t>12</w:t>
      </w:r>
      <w:r w:rsidRPr="000F5ABD">
        <w:rPr>
          <w:sz w:val="24"/>
          <w:szCs w:val="24"/>
        </w:rPr>
        <w:t xml:space="preserve">) </w:t>
      </w:r>
      <w:r w:rsidR="00C7082F" w:rsidRPr="000F5ABD">
        <w:rPr>
          <w:sz w:val="24"/>
          <w:szCs w:val="24"/>
        </w:rPr>
        <w:t>Središnji r</w:t>
      </w:r>
      <w:r w:rsidR="0071003A" w:rsidRPr="000F5ABD">
        <w:rPr>
          <w:sz w:val="24"/>
          <w:szCs w:val="24"/>
        </w:rPr>
        <w:t xml:space="preserve">egistar </w:t>
      </w:r>
      <w:r w:rsidR="00F976FC" w:rsidRPr="000F5ABD">
        <w:rPr>
          <w:sz w:val="24"/>
          <w:szCs w:val="24"/>
        </w:rPr>
        <w:t>civiln</w:t>
      </w:r>
      <w:r w:rsidR="006D09D1" w:rsidRPr="000F5ABD">
        <w:rPr>
          <w:sz w:val="24"/>
          <w:szCs w:val="24"/>
        </w:rPr>
        <w:t>ih stručnjaka</w:t>
      </w:r>
      <w:r w:rsidR="009A3E3A" w:rsidRPr="000F5ABD">
        <w:rPr>
          <w:sz w:val="24"/>
          <w:szCs w:val="24"/>
        </w:rPr>
        <w:t xml:space="preserve"> </w:t>
      </w:r>
      <w:r w:rsidR="0054529E" w:rsidRPr="000F5ABD">
        <w:rPr>
          <w:sz w:val="24"/>
          <w:szCs w:val="24"/>
        </w:rPr>
        <w:t xml:space="preserve">iz </w:t>
      </w:r>
      <w:r w:rsidR="008018B6" w:rsidRPr="000F5ABD">
        <w:rPr>
          <w:sz w:val="24"/>
          <w:szCs w:val="24"/>
        </w:rPr>
        <w:t>članka 1</w:t>
      </w:r>
      <w:r w:rsidR="00624673" w:rsidRPr="000F5ABD">
        <w:rPr>
          <w:sz w:val="24"/>
          <w:szCs w:val="24"/>
        </w:rPr>
        <w:t>4</w:t>
      </w:r>
      <w:r w:rsidR="005810E2" w:rsidRPr="000F5ABD">
        <w:rPr>
          <w:sz w:val="24"/>
          <w:szCs w:val="24"/>
        </w:rPr>
        <w:t xml:space="preserve">. stavka </w:t>
      </w:r>
      <w:r w:rsidR="00624673" w:rsidRPr="000F5ABD">
        <w:rPr>
          <w:sz w:val="24"/>
          <w:szCs w:val="24"/>
        </w:rPr>
        <w:t>3</w:t>
      </w:r>
      <w:r w:rsidR="005810E2" w:rsidRPr="000F5ABD">
        <w:rPr>
          <w:sz w:val="24"/>
          <w:szCs w:val="24"/>
        </w:rPr>
        <w:t>. ovog Zakona</w:t>
      </w:r>
      <w:r w:rsidR="0054529E" w:rsidRPr="000F5ABD">
        <w:rPr>
          <w:sz w:val="24"/>
          <w:szCs w:val="24"/>
        </w:rPr>
        <w:t xml:space="preserve">, </w:t>
      </w:r>
      <w:r w:rsidR="009A3E3A" w:rsidRPr="000F5ABD">
        <w:rPr>
          <w:sz w:val="24"/>
          <w:szCs w:val="24"/>
        </w:rPr>
        <w:t xml:space="preserve">uz suglasnost </w:t>
      </w:r>
      <w:r w:rsidR="00C7082F" w:rsidRPr="000F5ABD">
        <w:rPr>
          <w:sz w:val="24"/>
          <w:szCs w:val="24"/>
        </w:rPr>
        <w:t xml:space="preserve">nadležnog </w:t>
      </w:r>
      <w:r w:rsidR="00EB67A6" w:rsidRPr="000F5ABD">
        <w:rPr>
          <w:sz w:val="24"/>
          <w:szCs w:val="24"/>
        </w:rPr>
        <w:t xml:space="preserve">tijela </w:t>
      </w:r>
      <w:r w:rsidR="00024E35" w:rsidRPr="000F5ABD">
        <w:rPr>
          <w:sz w:val="24"/>
          <w:szCs w:val="24"/>
        </w:rPr>
        <w:t xml:space="preserve">i </w:t>
      </w:r>
      <w:r w:rsidR="0054529E" w:rsidRPr="000F5ABD">
        <w:rPr>
          <w:sz w:val="24"/>
          <w:szCs w:val="24"/>
        </w:rPr>
        <w:t>osobe uvrštene u</w:t>
      </w:r>
      <w:r w:rsidR="00005D41" w:rsidRPr="000F5ABD">
        <w:rPr>
          <w:sz w:val="24"/>
          <w:szCs w:val="24"/>
        </w:rPr>
        <w:t xml:space="preserve"> </w:t>
      </w:r>
      <w:r w:rsidR="00D45062" w:rsidRPr="000F5ABD">
        <w:rPr>
          <w:sz w:val="24"/>
          <w:szCs w:val="24"/>
        </w:rPr>
        <w:t>registar</w:t>
      </w:r>
      <w:r w:rsidR="00671FE9" w:rsidRPr="000F5ABD">
        <w:rPr>
          <w:sz w:val="24"/>
          <w:szCs w:val="24"/>
        </w:rPr>
        <w:t>,</w:t>
      </w:r>
      <w:r w:rsidR="0054529E" w:rsidRPr="000F5ABD">
        <w:rPr>
          <w:sz w:val="24"/>
          <w:szCs w:val="24"/>
        </w:rPr>
        <w:t xml:space="preserve"> </w:t>
      </w:r>
      <w:r w:rsidR="00C86BE6" w:rsidRPr="000F5ABD">
        <w:rPr>
          <w:sz w:val="24"/>
          <w:szCs w:val="24"/>
        </w:rPr>
        <w:t>m</w:t>
      </w:r>
      <w:r w:rsidR="00326C14" w:rsidRPr="000F5ABD">
        <w:rPr>
          <w:sz w:val="24"/>
          <w:szCs w:val="24"/>
        </w:rPr>
        <w:t>inistarstv</w:t>
      </w:r>
      <w:r w:rsidR="00AD25B6" w:rsidRPr="000F5ABD">
        <w:rPr>
          <w:sz w:val="24"/>
          <w:szCs w:val="24"/>
        </w:rPr>
        <w:t>o</w:t>
      </w:r>
      <w:r w:rsidR="00326C14" w:rsidRPr="000F5ABD">
        <w:rPr>
          <w:sz w:val="24"/>
          <w:szCs w:val="24"/>
        </w:rPr>
        <w:t xml:space="preserve"> </w:t>
      </w:r>
      <w:r w:rsidR="00AB0239" w:rsidRPr="000F5ABD">
        <w:rPr>
          <w:sz w:val="24"/>
          <w:szCs w:val="24"/>
        </w:rPr>
        <w:t xml:space="preserve">nadležno za </w:t>
      </w:r>
      <w:r w:rsidR="00326C14" w:rsidRPr="000F5ABD">
        <w:rPr>
          <w:sz w:val="24"/>
          <w:szCs w:val="24"/>
        </w:rPr>
        <w:t>vanjsk</w:t>
      </w:r>
      <w:r w:rsidR="00AB0239" w:rsidRPr="000F5ABD">
        <w:rPr>
          <w:sz w:val="24"/>
          <w:szCs w:val="24"/>
        </w:rPr>
        <w:t>e</w:t>
      </w:r>
      <w:r w:rsidR="00326C14" w:rsidRPr="000F5ABD">
        <w:rPr>
          <w:sz w:val="24"/>
          <w:szCs w:val="24"/>
        </w:rPr>
        <w:t xml:space="preserve"> poslov</w:t>
      </w:r>
      <w:r w:rsidR="00AB0239" w:rsidRPr="000F5ABD">
        <w:rPr>
          <w:sz w:val="24"/>
          <w:szCs w:val="24"/>
        </w:rPr>
        <w:t>e</w:t>
      </w:r>
      <w:r w:rsidR="009A3E3A" w:rsidRPr="000F5ABD">
        <w:rPr>
          <w:sz w:val="24"/>
          <w:szCs w:val="24"/>
        </w:rPr>
        <w:t xml:space="preserve"> može preni</w:t>
      </w:r>
      <w:r w:rsidRPr="000F5ABD">
        <w:rPr>
          <w:sz w:val="24"/>
          <w:szCs w:val="24"/>
        </w:rPr>
        <w:t xml:space="preserve">jeti u odgovarajući sustav </w:t>
      </w:r>
      <w:r w:rsidR="00F90B9A" w:rsidRPr="000F5ABD">
        <w:rPr>
          <w:sz w:val="24"/>
          <w:szCs w:val="24"/>
        </w:rPr>
        <w:t>regist</w:t>
      </w:r>
      <w:r w:rsidR="00D45062" w:rsidRPr="000F5ABD">
        <w:rPr>
          <w:sz w:val="24"/>
          <w:szCs w:val="24"/>
        </w:rPr>
        <w:t>a</w:t>
      </w:r>
      <w:r w:rsidR="00F90B9A" w:rsidRPr="000F5ABD">
        <w:rPr>
          <w:sz w:val="24"/>
          <w:szCs w:val="24"/>
        </w:rPr>
        <w:t xml:space="preserve">ra </w:t>
      </w:r>
      <w:r w:rsidRPr="000F5ABD">
        <w:rPr>
          <w:sz w:val="24"/>
          <w:szCs w:val="24"/>
        </w:rPr>
        <w:t>EU</w:t>
      </w:r>
      <w:r w:rsidR="00AF440C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</w:t>
      </w:r>
      <w:r w:rsidR="00024E35" w:rsidRPr="000F5ABD">
        <w:rPr>
          <w:sz w:val="24"/>
          <w:szCs w:val="24"/>
        </w:rPr>
        <w:t>UN-a</w:t>
      </w:r>
      <w:r w:rsidR="009A3E3A" w:rsidRPr="000F5ABD">
        <w:rPr>
          <w:sz w:val="24"/>
          <w:szCs w:val="24"/>
        </w:rPr>
        <w:t xml:space="preserve"> </w:t>
      </w:r>
      <w:r w:rsidR="00AF440C" w:rsidRPr="000F5ABD">
        <w:rPr>
          <w:sz w:val="24"/>
          <w:szCs w:val="24"/>
        </w:rPr>
        <w:t xml:space="preserve">i </w:t>
      </w:r>
      <w:r w:rsidR="009A3E3A" w:rsidRPr="000F5ABD">
        <w:rPr>
          <w:sz w:val="24"/>
          <w:szCs w:val="24"/>
        </w:rPr>
        <w:t>NATO-a</w:t>
      </w:r>
      <w:r w:rsidR="00AF440C" w:rsidRPr="000F5ABD">
        <w:rPr>
          <w:sz w:val="24"/>
          <w:szCs w:val="24"/>
        </w:rPr>
        <w:t xml:space="preserve"> </w:t>
      </w:r>
      <w:r w:rsidR="004010F2" w:rsidRPr="000F5ABD">
        <w:rPr>
          <w:sz w:val="24"/>
          <w:szCs w:val="24"/>
        </w:rPr>
        <w:t>ili</w:t>
      </w:r>
      <w:r w:rsidR="00AF440C" w:rsidRPr="000F5ABD">
        <w:rPr>
          <w:sz w:val="24"/>
          <w:szCs w:val="24"/>
        </w:rPr>
        <w:t xml:space="preserve"> drugih međunarodnih organizacija</w:t>
      </w:r>
      <w:r w:rsidR="00C7082F" w:rsidRPr="000F5ABD">
        <w:rPr>
          <w:sz w:val="24"/>
          <w:szCs w:val="24"/>
        </w:rPr>
        <w:t xml:space="preserve"> za sudjelovanje u međunarodnim misijama ili operacijama.</w:t>
      </w:r>
    </w:p>
    <w:p w14:paraId="29CCFB97" w14:textId="77777777" w:rsidR="00024E35" w:rsidRPr="000F5ABD" w:rsidRDefault="00024E35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1AA8CB0" w14:textId="37A4F1E1" w:rsidR="009A3E3A" w:rsidRPr="000F5ABD" w:rsidRDefault="009A3E3A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726F52" w:rsidRPr="000F5ABD">
        <w:rPr>
          <w:sz w:val="24"/>
          <w:szCs w:val="24"/>
        </w:rPr>
        <w:t>16.</w:t>
      </w:r>
    </w:p>
    <w:p w14:paraId="56E3FD33" w14:textId="77777777" w:rsidR="009D38B0" w:rsidRPr="000F5ABD" w:rsidRDefault="009D38B0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03756F63" w14:textId="410FC5D6" w:rsidR="00336516" w:rsidRPr="000F5ABD" w:rsidRDefault="008A4A8F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C</w:t>
      </w:r>
      <w:r w:rsidR="004276DB" w:rsidRPr="000F5ABD">
        <w:rPr>
          <w:sz w:val="24"/>
          <w:szCs w:val="24"/>
        </w:rPr>
        <w:t>ivilni stručnj</w:t>
      </w:r>
      <w:r w:rsidR="00DD2BB0" w:rsidRPr="000F5ABD">
        <w:rPr>
          <w:sz w:val="24"/>
          <w:szCs w:val="24"/>
        </w:rPr>
        <w:t>aci</w:t>
      </w:r>
      <w:r w:rsidR="00835011" w:rsidRPr="000F5ABD">
        <w:rPr>
          <w:sz w:val="24"/>
          <w:szCs w:val="24"/>
        </w:rPr>
        <w:t xml:space="preserve"> u </w:t>
      </w:r>
      <w:r w:rsidR="00EE252C" w:rsidRPr="000F5ABD">
        <w:rPr>
          <w:sz w:val="24"/>
          <w:szCs w:val="24"/>
        </w:rPr>
        <w:t>međunarodn</w:t>
      </w:r>
      <w:r w:rsidR="00661940" w:rsidRPr="000F5ABD">
        <w:rPr>
          <w:sz w:val="24"/>
          <w:szCs w:val="24"/>
        </w:rPr>
        <w:t>oj</w:t>
      </w:r>
      <w:r w:rsidR="00EE252C" w:rsidRPr="000F5ABD">
        <w:rPr>
          <w:sz w:val="24"/>
          <w:szCs w:val="24"/>
        </w:rPr>
        <w:t xml:space="preserve"> misij</w:t>
      </w:r>
      <w:r w:rsidR="00661940" w:rsidRPr="000F5ABD">
        <w:rPr>
          <w:sz w:val="24"/>
          <w:szCs w:val="24"/>
        </w:rPr>
        <w:t>i</w:t>
      </w:r>
      <w:r w:rsidR="00EE252C" w:rsidRPr="000F5ABD">
        <w:rPr>
          <w:sz w:val="24"/>
          <w:szCs w:val="24"/>
        </w:rPr>
        <w:t xml:space="preserve"> </w:t>
      </w:r>
      <w:r w:rsidR="00DA71F5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>li</w:t>
      </w:r>
      <w:r w:rsidR="00435BAE" w:rsidRPr="000F5ABD">
        <w:rPr>
          <w:sz w:val="24"/>
          <w:szCs w:val="24"/>
        </w:rPr>
        <w:t xml:space="preserve"> </w:t>
      </w:r>
      <w:r w:rsidR="00EE252C" w:rsidRPr="000F5ABD">
        <w:rPr>
          <w:sz w:val="24"/>
          <w:szCs w:val="24"/>
        </w:rPr>
        <w:t>operacij</w:t>
      </w:r>
      <w:r w:rsidR="00661940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>, ovisno o s</w:t>
      </w:r>
      <w:r w:rsidR="00EC375E" w:rsidRPr="000F5ABD">
        <w:rPr>
          <w:sz w:val="24"/>
          <w:szCs w:val="24"/>
        </w:rPr>
        <w:t>tanju</w:t>
      </w:r>
      <w:r w:rsidRPr="000F5ABD">
        <w:rPr>
          <w:sz w:val="24"/>
          <w:szCs w:val="24"/>
        </w:rPr>
        <w:t xml:space="preserve"> na </w:t>
      </w:r>
      <w:r w:rsidR="00EB4783" w:rsidRPr="000F5ABD">
        <w:rPr>
          <w:sz w:val="24"/>
          <w:szCs w:val="24"/>
        </w:rPr>
        <w:t xml:space="preserve">području djelovanja </w:t>
      </w:r>
      <w:r w:rsidRPr="000F5ABD">
        <w:rPr>
          <w:sz w:val="24"/>
          <w:szCs w:val="24"/>
        </w:rPr>
        <w:t>i u skladu s mandatom međunarodne misije ili operacije,</w:t>
      </w:r>
      <w:r w:rsidR="00DD2BB0" w:rsidRPr="000F5ABD">
        <w:rPr>
          <w:sz w:val="24"/>
          <w:szCs w:val="24"/>
        </w:rPr>
        <w:t xml:space="preserve"> mogu </w:t>
      </w:r>
      <w:r w:rsidR="00E568FE" w:rsidRPr="000F5ABD">
        <w:rPr>
          <w:sz w:val="24"/>
          <w:szCs w:val="24"/>
        </w:rPr>
        <w:t xml:space="preserve">usklađivati </w:t>
      </w:r>
      <w:r w:rsidR="00835011" w:rsidRPr="000F5ABD">
        <w:rPr>
          <w:sz w:val="24"/>
          <w:szCs w:val="24"/>
        </w:rPr>
        <w:t>svoj</w:t>
      </w:r>
      <w:r w:rsidR="001169C2" w:rsidRPr="000F5ABD">
        <w:rPr>
          <w:sz w:val="24"/>
          <w:szCs w:val="24"/>
        </w:rPr>
        <w:t>e</w:t>
      </w:r>
      <w:r w:rsidR="00835011" w:rsidRPr="000F5ABD">
        <w:rPr>
          <w:sz w:val="24"/>
          <w:szCs w:val="24"/>
        </w:rPr>
        <w:t xml:space="preserve"> aktivnost</w:t>
      </w:r>
      <w:r w:rsidR="001169C2" w:rsidRPr="000F5ABD">
        <w:rPr>
          <w:sz w:val="24"/>
          <w:szCs w:val="24"/>
        </w:rPr>
        <w:t>i</w:t>
      </w:r>
      <w:r w:rsidR="00835011" w:rsidRPr="000F5ABD">
        <w:rPr>
          <w:sz w:val="24"/>
          <w:szCs w:val="24"/>
        </w:rPr>
        <w:t xml:space="preserve"> s pripadnicima O</w:t>
      </w:r>
      <w:r w:rsidR="00EE252C" w:rsidRPr="000F5ABD">
        <w:rPr>
          <w:sz w:val="24"/>
          <w:szCs w:val="24"/>
        </w:rPr>
        <w:t>ružanih snaga Republike Hrvatske</w:t>
      </w:r>
      <w:r w:rsidR="00835011" w:rsidRPr="000F5ABD">
        <w:rPr>
          <w:sz w:val="24"/>
          <w:szCs w:val="24"/>
        </w:rPr>
        <w:t xml:space="preserve"> te s drugim ovlaštenim predstavnicima R</w:t>
      </w:r>
      <w:r w:rsidR="00EE252C" w:rsidRPr="000F5ABD">
        <w:rPr>
          <w:sz w:val="24"/>
          <w:szCs w:val="24"/>
        </w:rPr>
        <w:t>epublike Hrvatske</w:t>
      </w:r>
      <w:r w:rsidR="00835011" w:rsidRPr="000F5ABD">
        <w:rPr>
          <w:sz w:val="24"/>
          <w:szCs w:val="24"/>
        </w:rPr>
        <w:t xml:space="preserve"> u području svog djelovanja</w:t>
      </w:r>
      <w:r w:rsidR="000F3168" w:rsidRPr="000F5ABD">
        <w:rPr>
          <w:sz w:val="24"/>
          <w:szCs w:val="24"/>
        </w:rPr>
        <w:t>.</w:t>
      </w:r>
      <w:r w:rsidR="00F5367D" w:rsidRPr="000F5ABD">
        <w:rPr>
          <w:sz w:val="24"/>
          <w:szCs w:val="24"/>
        </w:rPr>
        <w:t xml:space="preserve"> </w:t>
      </w:r>
    </w:p>
    <w:p w14:paraId="4B3EE4FB" w14:textId="77777777" w:rsidR="003B3863" w:rsidRPr="000F5ABD" w:rsidRDefault="003B3863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46E35DFB" w14:textId="284CF919" w:rsidR="009A3E3A" w:rsidRPr="000F5ABD" w:rsidRDefault="00B30C44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726F52" w:rsidRPr="000F5ABD">
        <w:rPr>
          <w:sz w:val="24"/>
          <w:szCs w:val="24"/>
        </w:rPr>
        <w:t>17.</w:t>
      </w:r>
    </w:p>
    <w:p w14:paraId="1B993622" w14:textId="77777777" w:rsidR="009B683B" w:rsidRPr="000F5ABD" w:rsidRDefault="009B683B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5FBE88EC" w14:textId="0BA7323D" w:rsidR="00FE45D7" w:rsidRPr="000F5ABD" w:rsidRDefault="009A3E3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Oružan</w:t>
      </w:r>
      <w:r w:rsidR="0006254B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snag</w:t>
      </w:r>
      <w:r w:rsidR="0006254B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Republike Hrvatske </w:t>
      </w:r>
      <w:r w:rsidR="00232779" w:rsidRPr="000F5ABD">
        <w:rPr>
          <w:sz w:val="24"/>
          <w:szCs w:val="24"/>
        </w:rPr>
        <w:t>angažirane u međunarodnoj misiji ili operaciji, ovisno o situaciji na području djelovanja i u skladu s mandatom međunarodne misije ili operacije u kojima djeluju</w:t>
      </w:r>
      <w:r w:rsidR="00FD37BC" w:rsidRPr="000F5ABD">
        <w:rPr>
          <w:sz w:val="24"/>
          <w:szCs w:val="24"/>
        </w:rPr>
        <w:t xml:space="preserve"> i uvijek kada je to moguće</w:t>
      </w:r>
      <w:r w:rsidR="009C6C2F" w:rsidRPr="000F5ABD">
        <w:rPr>
          <w:sz w:val="24"/>
          <w:szCs w:val="24"/>
        </w:rPr>
        <w:t xml:space="preserve"> i svrsishodno</w:t>
      </w:r>
      <w:r w:rsidR="00FD37BC" w:rsidRPr="000F5ABD">
        <w:rPr>
          <w:sz w:val="24"/>
          <w:szCs w:val="24"/>
        </w:rPr>
        <w:t>,</w:t>
      </w:r>
      <w:r w:rsidR="00232779" w:rsidRPr="000F5ABD">
        <w:rPr>
          <w:sz w:val="24"/>
          <w:szCs w:val="24"/>
        </w:rPr>
        <w:t xml:space="preserve"> </w:t>
      </w:r>
      <w:r w:rsidR="004276DB" w:rsidRPr="000F5ABD">
        <w:rPr>
          <w:sz w:val="24"/>
          <w:szCs w:val="24"/>
        </w:rPr>
        <w:t>civilnim stručnjacima</w:t>
      </w:r>
      <w:r w:rsidR="005376E2" w:rsidRPr="000F5ABD">
        <w:rPr>
          <w:sz w:val="24"/>
          <w:szCs w:val="24"/>
        </w:rPr>
        <w:t xml:space="preserve"> </w:t>
      </w:r>
      <w:r w:rsidR="00232779" w:rsidRPr="000F5ABD">
        <w:rPr>
          <w:sz w:val="24"/>
          <w:szCs w:val="24"/>
        </w:rPr>
        <w:t xml:space="preserve">mogu </w:t>
      </w:r>
      <w:r w:rsidR="007D1170" w:rsidRPr="000F5ABD">
        <w:rPr>
          <w:sz w:val="24"/>
          <w:szCs w:val="24"/>
        </w:rPr>
        <w:t>pruž</w:t>
      </w:r>
      <w:r w:rsidR="00232779" w:rsidRPr="000F5ABD">
        <w:rPr>
          <w:sz w:val="24"/>
          <w:szCs w:val="24"/>
        </w:rPr>
        <w:t>iti</w:t>
      </w:r>
      <w:r w:rsidR="007D1170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 xml:space="preserve">logističku </w:t>
      </w:r>
      <w:r w:rsidR="004D2189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 xml:space="preserve"> drugu pomoć, </w:t>
      </w:r>
      <w:r w:rsidR="004F513B" w:rsidRPr="000F5ABD">
        <w:rPr>
          <w:sz w:val="24"/>
          <w:szCs w:val="24"/>
        </w:rPr>
        <w:t xml:space="preserve">posebno </w:t>
      </w:r>
      <w:r w:rsidR="006A339E" w:rsidRPr="000F5ABD">
        <w:rPr>
          <w:sz w:val="24"/>
          <w:szCs w:val="24"/>
        </w:rPr>
        <w:t>u izvanrednim situacijama</w:t>
      </w:r>
      <w:r w:rsidR="004F513B" w:rsidRPr="000F5ABD">
        <w:rPr>
          <w:sz w:val="24"/>
          <w:szCs w:val="24"/>
        </w:rPr>
        <w:t>, u kojima</w:t>
      </w:r>
      <w:r w:rsidR="006A339E" w:rsidRPr="000F5ABD">
        <w:rPr>
          <w:sz w:val="24"/>
          <w:szCs w:val="24"/>
        </w:rPr>
        <w:t xml:space="preserve"> je ugrožena </w:t>
      </w:r>
      <w:r w:rsidR="00CF549D" w:rsidRPr="000F5ABD">
        <w:rPr>
          <w:sz w:val="24"/>
          <w:szCs w:val="24"/>
        </w:rPr>
        <w:t xml:space="preserve">njihova </w:t>
      </w:r>
      <w:r w:rsidR="006A339E" w:rsidRPr="000F5ABD">
        <w:rPr>
          <w:sz w:val="24"/>
          <w:szCs w:val="24"/>
        </w:rPr>
        <w:lastRenderedPageBreak/>
        <w:t xml:space="preserve">sigurnost te </w:t>
      </w:r>
      <w:r w:rsidRPr="000F5ABD">
        <w:rPr>
          <w:sz w:val="24"/>
          <w:szCs w:val="24"/>
        </w:rPr>
        <w:t xml:space="preserve">pri izvođenju razvojnih i humanitarnih </w:t>
      </w:r>
      <w:r w:rsidR="00CF549D" w:rsidRPr="000F5ABD">
        <w:rPr>
          <w:sz w:val="24"/>
          <w:szCs w:val="24"/>
        </w:rPr>
        <w:t>aktivnosti</w:t>
      </w:r>
      <w:r w:rsidRPr="000F5ABD">
        <w:rPr>
          <w:sz w:val="24"/>
          <w:szCs w:val="24"/>
        </w:rPr>
        <w:t xml:space="preserve"> </w:t>
      </w:r>
      <w:r w:rsidR="00405257" w:rsidRPr="000F5ABD">
        <w:rPr>
          <w:sz w:val="24"/>
          <w:szCs w:val="24"/>
        </w:rPr>
        <w:t xml:space="preserve">od interesa </w:t>
      </w:r>
      <w:r w:rsidR="00CF549D" w:rsidRPr="000F5ABD">
        <w:rPr>
          <w:sz w:val="24"/>
          <w:szCs w:val="24"/>
        </w:rPr>
        <w:t xml:space="preserve">za </w:t>
      </w:r>
      <w:r w:rsidR="00405257" w:rsidRPr="000F5ABD">
        <w:rPr>
          <w:sz w:val="24"/>
          <w:szCs w:val="24"/>
        </w:rPr>
        <w:t>Republik</w:t>
      </w:r>
      <w:r w:rsidR="00BE46FE" w:rsidRPr="000F5ABD">
        <w:rPr>
          <w:sz w:val="24"/>
          <w:szCs w:val="24"/>
        </w:rPr>
        <w:t>u Hrvatsku.</w:t>
      </w:r>
    </w:p>
    <w:p w14:paraId="46BA26D2" w14:textId="77777777" w:rsidR="003A77B2" w:rsidRPr="000F5ABD" w:rsidRDefault="003A77B2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6E7028D1" w14:textId="6EF95E04" w:rsidR="004A1D76" w:rsidRPr="000F5ABD" w:rsidRDefault="004A1D76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Članak</w:t>
      </w:r>
      <w:r w:rsidR="00F96BA2" w:rsidRPr="000F5ABD">
        <w:rPr>
          <w:sz w:val="24"/>
          <w:szCs w:val="24"/>
        </w:rPr>
        <w:t xml:space="preserve"> </w:t>
      </w:r>
      <w:r w:rsidR="00FD746E" w:rsidRPr="000F5ABD">
        <w:rPr>
          <w:sz w:val="24"/>
          <w:szCs w:val="24"/>
        </w:rPr>
        <w:t>18.</w:t>
      </w:r>
    </w:p>
    <w:p w14:paraId="5FDAD4A8" w14:textId="77777777" w:rsidR="009B683B" w:rsidRPr="000F5ABD" w:rsidRDefault="009B683B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691D1F40" w14:textId="1D68709B" w:rsidR="00101603" w:rsidRPr="000F5ABD" w:rsidRDefault="008A5B38" w:rsidP="008A33DB">
      <w:pPr>
        <w:spacing w:after="0" w:line="360" w:lineRule="auto"/>
        <w:contextualSpacing/>
        <w:jc w:val="both"/>
        <w:rPr>
          <w:iCs/>
          <w:sz w:val="24"/>
          <w:szCs w:val="24"/>
        </w:rPr>
      </w:pPr>
      <w:r w:rsidRPr="000F5ABD">
        <w:rPr>
          <w:iCs/>
          <w:sz w:val="24"/>
          <w:szCs w:val="24"/>
        </w:rPr>
        <w:t xml:space="preserve">Sredstva potrebna za financiranje </w:t>
      </w:r>
      <w:r w:rsidR="004E1644" w:rsidRPr="000F5ABD">
        <w:rPr>
          <w:iCs/>
          <w:sz w:val="24"/>
          <w:szCs w:val="24"/>
        </w:rPr>
        <w:t>osposobljavanja</w:t>
      </w:r>
      <w:r w:rsidRPr="000F5ABD">
        <w:rPr>
          <w:iCs/>
          <w:sz w:val="24"/>
          <w:szCs w:val="24"/>
        </w:rPr>
        <w:t xml:space="preserve">, opremanja i sudjelovanja </w:t>
      </w:r>
      <w:r w:rsidR="004276DB" w:rsidRPr="000F5ABD">
        <w:rPr>
          <w:iCs/>
          <w:sz w:val="24"/>
          <w:szCs w:val="24"/>
        </w:rPr>
        <w:t>civilnih stručnjaka</w:t>
      </w:r>
      <w:r w:rsidRPr="000F5ABD">
        <w:rPr>
          <w:iCs/>
          <w:sz w:val="24"/>
          <w:szCs w:val="24"/>
        </w:rPr>
        <w:t xml:space="preserve"> u međunarodnim misijama i operacijama </w:t>
      </w:r>
      <w:r w:rsidR="00722137" w:rsidRPr="000F5ABD">
        <w:rPr>
          <w:iCs/>
          <w:sz w:val="24"/>
          <w:szCs w:val="24"/>
        </w:rPr>
        <w:t xml:space="preserve">u skladu s ovim Zakonom </w:t>
      </w:r>
      <w:r w:rsidRPr="000F5ABD">
        <w:rPr>
          <w:iCs/>
          <w:sz w:val="24"/>
          <w:szCs w:val="24"/>
        </w:rPr>
        <w:t xml:space="preserve">osiguravaju nadležna </w:t>
      </w:r>
      <w:r w:rsidR="006575FF" w:rsidRPr="000F5ABD">
        <w:rPr>
          <w:iCs/>
          <w:sz w:val="24"/>
          <w:szCs w:val="24"/>
        </w:rPr>
        <w:t>tijela</w:t>
      </w:r>
      <w:r w:rsidR="00136C20" w:rsidRPr="000F5ABD">
        <w:rPr>
          <w:iCs/>
          <w:sz w:val="24"/>
          <w:szCs w:val="24"/>
        </w:rPr>
        <w:t xml:space="preserve"> u okviru svojih </w:t>
      </w:r>
      <w:r w:rsidR="00E904F1" w:rsidRPr="000F5ABD">
        <w:rPr>
          <w:iCs/>
          <w:sz w:val="24"/>
          <w:szCs w:val="24"/>
        </w:rPr>
        <w:t>limita ukupnih rashoda</w:t>
      </w:r>
      <w:r w:rsidR="006575FF" w:rsidRPr="000F5ABD">
        <w:rPr>
          <w:iCs/>
          <w:sz w:val="24"/>
          <w:szCs w:val="24"/>
        </w:rPr>
        <w:t xml:space="preserve"> </w:t>
      </w:r>
      <w:r w:rsidR="00FF1D87" w:rsidRPr="000F5ABD">
        <w:rPr>
          <w:iCs/>
          <w:sz w:val="24"/>
          <w:szCs w:val="24"/>
        </w:rPr>
        <w:t xml:space="preserve">u </w:t>
      </w:r>
      <w:r w:rsidR="00333E49" w:rsidRPr="000F5ABD">
        <w:rPr>
          <w:iCs/>
          <w:sz w:val="24"/>
          <w:szCs w:val="24"/>
        </w:rPr>
        <w:t>d</w:t>
      </w:r>
      <w:r w:rsidR="00FF1D87" w:rsidRPr="000F5ABD">
        <w:rPr>
          <w:iCs/>
          <w:sz w:val="24"/>
          <w:szCs w:val="24"/>
        </w:rPr>
        <w:t>ržavnom proračunu Republike Hrvatske</w:t>
      </w:r>
      <w:r w:rsidRPr="000F5ABD">
        <w:rPr>
          <w:iCs/>
          <w:sz w:val="24"/>
          <w:szCs w:val="24"/>
        </w:rPr>
        <w:t>.</w:t>
      </w:r>
    </w:p>
    <w:p w14:paraId="5EAEBC1F" w14:textId="77777777" w:rsidR="003A77B2" w:rsidRPr="000F5ABD" w:rsidRDefault="003A77B2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7073E014" w14:textId="4F655F94" w:rsidR="007A7B5D" w:rsidRPr="000F5ABD" w:rsidRDefault="007A7B5D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FD746E" w:rsidRPr="000F5ABD">
        <w:rPr>
          <w:sz w:val="24"/>
          <w:szCs w:val="24"/>
        </w:rPr>
        <w:t>19.</w:t>
      </w:r>
      <w:r w:rsidR="00D466F2" w:rsidRPr="000F5ABD">
        <w:rPr>
          <w:sz w:val="24"/>
          <w:szCs w:val="24"/>
        </w:rPr>
        <w:t xml:space="preserve"> </w:t>
      </w:r>
    </w:p>
    <w:p w14:paraId="286851E8" w14:textId="77777777" w:rsidR="00FE45D7" w:rsidRPr="000F5ABD" w:rsidRDefault="00FE45D7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451B07D3" w14:textId="7192D3C3" w:rsidR="00F05752" w:rsidRPr="000F5ABD" w:rsidRDefault="00162FAB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  <w:r w:rsidRPr="000F5ABD">
        <w:rPr>
          <w:sz w:val="24"/>
          <w:szCs w:val="24"/>
        </w:rPr>
        <w:t xml:space="preserve">(1) Vlada Republike Hrvatske će u roku od </w:t>
      </w:r>
      <w:r w:rsidR="004F513B" w:rsidRPr="000F5ABD">
        <w:rPr>
          <w:sz w:val="24"/>
          <w:szCs w:val="24"/>
        </w:rPr>
        <w:t xml:space="preserve">šest </w:t>
      </w:r>
      <w:r w:rsidR="00E568FE" w:rsidRPr="000F5ABD">
        <w:rPr>
          <w:sz w:val="24"/>
          <w:szCs w:val="24"/>
        </w:rPr>
        <w:t>mjeseci</w:t>
      </w:r>
      <w:r w:rsidR="001E7DBC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od dana stupanja na snagu ovoga Zakona donijeti uredb</w:t>
      </w:r>
      <w:r w:rsidR="00726F52" w:rsidRPr="000F5ABD">
        <w:rPr>
          <w:sz w:val="24"/>
          <w:szCs w:val="24"/>
        </w:rPr>
        <w:t>e</w:t>
      </w:r>
      <w:r w:rsidR="00E568FE" w:rsidRPr="000F5ABD">
        <w:rPr>
          <w:sz w:val="24"/>
          <w:szCs w:val="24"/>
        </w:rPr>
        <w:t xml:space="preserve"> </w:t>
      </w:r>
      <w:r w:rsidR="006A01BB" w:rsidRPr="000F5ABD">
        <w:rPr>
          <w:sz w:val="24"/>
          <w:szCs w:val="24"/>
        </w:rPr>
        <w:t>iz članka 4. st</w:t>
      </w:r>
      <w:r w:rsidR="00EC375E" w:rsidRPr="000F5ABD">
        <w:rPr>
          <w:sz w:val="24"/>
          <w:szCs w:val="24"/>
        </w:rPr>
        <w:t xml:space="preserve">avka </w:t>
      </w:r>
      <w:r w:rsidR="004C4C30" w:rsidRPr="000F5ABD">
        <w:rPr>
          <w:sz w:val="24"/>
          <w:szCs w:val="24"/>
        </w:rPr>
        <w:t>4</w:t>
      </w:r>
      <w:r w:rsidR="00CE53CD" w:rsidRPr="000F5ABD">
        <w:rPr>
          <w:sz w:val="24"/>
          <w:szCs w:val="24"/>
        </w:rPr>
        <w:t xml:space="preserve">. </w:t>
      </w:r>
      <w:r w:rsidR="00F05752" w:rsidRPr="000F5ABD">
        <w:rPr>
          <w:sz w:val="24"/>
          <w:szCs w:val="24"/>
        </w:rPr>
        <w:t xml:space="preserve">i članka </w:t>
      </w:r>
      <w:r w:rsidR="005031DA" w:rsidRPr="000F5ABD">
        <w:rPr>
          <w:sz w:val="24"/>
          <w:szCs w:val="24"/>
        </w:rPr>
        <w:t>14</w:t>
      </w:r>
      <w:r w:rsidR="00F05752" w:rsidRPr="000F5ABD">
        <w:rPr>
          <w:sz w:val="24"/>
          <w:szCs w:val="24"/>
        </w:rPr>
        <w:t xml:space="preserve">. stavka </w:t>
      </w:r>
      <w:r w:rsidR="00726F52" w:rsidRPr="000F5ABD">
        <w:rPr>
          <w:sz w:val="24"/>
          <w:szCs w:val="24"/>
        </w:rPr>
        <w:t>5</w:t>
      </w:r>
      <w:r w:rsidR="00F05752" w:rsidRPr="000F5ABD">
        <w:rPr>
          <w:sz w:val="24"/>
          <w:szCs w:val="24"/>
        </w:rPr>
        <w:t>. ovoga Zakona.</w:t>
      </w:r>
    </w:p>
    <w:p w14:paraId="7DAEDD99" w14:textId="77777777" w:rsidR="00726037" w:rsidRPr="000F5ABD" w:rsidRDefault="00726037" w:rsidP="008A33DB">
      <w:pPr>
        <w:spacing w:after="0" w:line="360" w:lineRule="auto"/>
        <w:contextualSpacing/>
        <w:jc w:val="both"/>
        <w:outlineLvl w:val="0"/>
        <w:rPr>
          <w:sz w:val="24"/>
          <w:szCs w:val="24"/>
        </w:rPr>
      </w:pPr>
    </w:p>
    <w:p w14:paraId="3907FBA0" w14:textId="706C6F56" w:rsidR="00BE0CB6" w:rsidRPr="000F5ABD" w:rsidRDefault="00AB1286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(</w:t>
      </w:r>
      <w:r w:rsidR="00FC26BF" w:rsidRPr="000F5ABD">
        <w:rPr>
          <w:sz w:val="24"/>
          <w:szCs w:val="24"/>
        </w:rPr>
        <w:t>2</w:t>
      </w:r>
      <w:r w:rsidRPr="000F5ABD">
        <w:rPr>
          <w:sz w:val="24"/>
          <w:szCs w:val="24"/>
        </w:rPr>
        <w:t xml:space="preserve">) </w:t>
      </w:r>
      <w:r w:rsidR="00BE0CB6" w:rsidRPr="000F5ABD">
        <w:rPr>
          <w:sz w:val="24"/>
          <w:szCs w:val="24"/>
        </w:rPr>
        <w:t xml:space="preserve">Čelnici nadležnih tijela iz članka 3. stavka </w:t>
      </w:r>
      <w:r w:rsidR="00726F52" w:rsidRPr="000F5ABD">
        <w:rPr>
          <w:sz w:val="24"/>
          <w:szCs w:val="24"/>
        </w:rPr>
        <w:t>2</w:t>
      </w:r>
      <w:r w:rsidR="00BE0CB6" w:rsidRPr="000F5ABD">
        <w:rPr>
          <w:sz w:val="24"/>
          <w:szCs w:val="24"/>
        </w:rPr>
        <w:t xml:space="preserve">. dužni su </w:t>
      </w:r>
      <w:r w:rsidR="005031DA" w:rsidRPr="000F5ABD">
        <w:rPr>
          <w:sz w:val="24"/>
          <w:szCs w:val="24"/>
        </w:rPr>
        <w:t xml:space="preserve">donijeti ili </w:t>
      </w:r>
      <w:r w:rsidR="00BE0CB6" w:rsidRPr="000F5ABD">
        <w:rPr>
          <w:sz w:val="24"/>
          <w:szCs w:val="24"/>
        </w:rPr>
        <w:t xml:space="preserve">uskladiti </w:t>
      </w:r>
      <w:r w:rsidR="005031DA" w:rsidRPr="000F5ABD">
        <w:rPr>
          <w:sz w:val="24"/>
          <w:szCs w:val="24"/>
        </w:rPr>
        <w:t xml:space="preserve">odgovarajuće </w:t>
      </w:r>
      <w:r w:rsidR="00BE0CB6" w:rsidRPr="000F5ABD">
        <w:rPr>
          <w:sz w:val="24"/>
          <w:szCs w:val="24"/>
        </w:rPr>
        <w:t xml:space="preserve">pravilnike o unutarnjem redu s odredbama ovoga Zakona u roku od </w:t>
      </w:r>
      <w:r w:rsidR="004F513B" w:rsidRPr="000F5ABD">
        <w:rPr>
          <w:sz w:val="24"/>
          <w:szCs w:val="24"/>
        </w:rPr>
        <w:t xml:space="preserve">šest </w:t>
      </w:r>
      <w:r w:rsidR="00BE0CB6" w:rsidRPr="000F5ABD">
        <w:rPr>
          <w:sz w:val="24"/>
          <w:szCs w:val="24"/>
        </w:rPr>
        <w:t>mjeseci od dana stupanja na snagu uredb</w:t>
      </w:r>
      <w:r w:rsidR="00C45793" w:rsidRPr="000F5ABD">
        <w:rPr>
          <w:sz w:val="24"/>
          <w:szCs w:val="24"/>
        </w:rPr>
        <w:t>i</w:t>
      </w:r>
      <w:r w:rsidR="00BE0CB6" w:rsidRPr="000F5ABD">
        <w:rPr>
          <w:sz w:val="24"/>
          <w:szCs w:val="24"/>
        </w:rPr>
        <w:t xml:space="preserve"> iz stavka 1. ovoga članka.</w:t>
      </w:r>
    </w:p>
    <w:p w14:paraId="28C6179B" w14:textId="77777777" w:rsidR="00C9316D" w:rsidRPr="000F5ABD" w:rsidRDefault="00C9316D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024CF807" w14:textId="75C07417" w:rsidR="00FC26BF" w:rsidRPr="000F5ABD" w:rsidRDefault="00FC26BF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D466F2" w:rsidRPr="000F5ABD">
        <w:rPr>
          <w:sz w:val="24"/>
          <w:szCs w:val="24"/>
        </w:rPr>
        <w:t>2</w:t>
      </w:r>
      <w:r w:rsidR="00FD746E" w:rsidRPr="000F5ABD">
        <w:rPr>
          <w:sz w:val="24"/>
          <w:szCs w:val="24"/>
        </w:rPr>
        <w:t>0</w:t>
      </w:r>
      <w:r w:rsidR="00D466F2" w:rsidRPr="000F5ABD">
        <w:rPr>
          <w:sz w:val="24"/>
          <w:szCs w:val="24"/>
        </w:rPr>
        <w:t>.</w:t>
      </w:r>
    </w:p>
    <w:p w14:paraId="300E9BD3" w14:textId="6AE016CB" w:rsidR="003E35F2" w:rsidRPr="000F5ABD" w:rsidRDefault="009045BD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Danom stupanja na snagu ovoga Zakona prestaju važiti u Zakonu o sudjelovanju pripadnika Oružanih snaga Republike Hrvatske, policije, civilne zaštite te državnih službenika i namještenika u mirovnim operacijama i drugim aktivnostima u inozemstvu („Narodne novine“, broj 33/02, 92/10, 73/13 i 82/15) odredbe koje se odnose na pripadnike policije </w:t>
      </w:r>
      <w:r w:rsidR="0001396B" w:rsidRPr="0001396B">
        <w:rPr>
          <w:sz w:val="24"/>
          <w:szCs w:val="24"/>
        </w:rPr>
        <w:t>te državne službenike i namještenike.</w:t>
      </w:r>
    </w:p>
    <w:p w14:paraId="3B7CBFC6" w14:textId="74769856" w:rsidR="00017C40" w:rsidRPr="000F5ABD" w:rsidRDefault="00FC26BF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 xml:space="preserve">Članak </w:t>
      </w:r>
      <w:r w:rsidR="00D466F2" w:rsidRPr="000F5ABD">
        <w:rPr>
          <w:sz w:val="24"/>
          <w:szCs w:val="24"/>
        </w:rPr>
        <w:t>2</w:t>
      </w:r>
      <w:r w:rsidR="00FD746E" w:rsidRPr="000F5ABD">
        <w:rPr>
          <w:sz w:val="24"/>
          <w:szCs w:val="24"/>
        </w:rPr>
        <w:t>1</w:t>
      </w:r>
      <w:r w:rsidR="00D466F2" w:rsidRPr="000F5ABD">
        <w:rPr>
          <w:sz w:val="24"/>
          <w:szCs w:val="24"/>
        </w:rPr>
        <w:t>.</w:t>
      </w:r>
    </w:p>
    <w:p w14:paraId="3BD5EBC4" w14:textId="77777777" w:rsidR="00017C40" w:rsidRPr="000F5ABD" w:rsidRDefault="00017C40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18C29A11" w14:textId="77777777" w:rsidR="00AB1286" w:rsidRPr="000F5ABD" w:rsidRDefault="005810E2" w:rsidP="008A33DB">
      <w:pPr>
        <w:spacing w:after="0" w:line="360" w:lineRule="auto"/>
        <w:ind w:left="360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Ovaj Zakon stupa na snagu osmog dana od dana objave u </w:t>
      </w:r>
      <w:r w:rsidR="008E72A3" w:rsidRPr="000F5ABD">
        <w:rPr>
          <w:sz w:val="24"/>
          <w:szCs w:val="24"/>
        </w:rPr>
        <w:t>„</w:t>
      </w:r>
      <w:r w:rsidR="00713FD7" w:rsidRPr="000F5ABD">
        <w:rPr>
          <w:sz w:val="24"/>
          <w:szCs w:val="24"/>
        </w:rPr>
        <w:t>N</w:t>
      </w:r>
      <w:r w:rsidRPr="000F5ABD">
        <w:rPr>
          <w:sz w:val="24"/>
          <w:szCs w:val="24"/>
        </w:rPr>
        <w:t xml:space="preserve">arodnim </w:t>
      </w:r>
      <w:r w:rsidR="00713FD7" w:rsidRPr="000F5ABD">
        <w:rPr>
          <w:sz w:val="24"/>
          <w:szCs w:val="24"/>
        </w:rPr>
        <w:t>n</w:t>
      </w:r>
      <w:r w:rsidRPr="000F5ABD">
        <w:rPr>
          <w:sz w:val="24"/>
          <w:szCs w:val="24"/>
        </w:rPr>
        <w:t>ovinama</w:t>
      </w:r>
      <w:r w:rsidR="008E72A3" w:rsidRPr="000F5ABD">
        <w:rPr>
          <w:sz w:val="24"/>
          <w:szCs w:val="24"/>
        </w:rPr>
        <w:t>“.</w:t>
      </w:r>
      <w:r w:rsidRPr="000F5ABD">
        <w:rPr>
          <w:sz w:val="24"/>
          <w:szCs w:val="24"/>
        </w:rPr>
        <w:t xml:space="preserve"> </w:t>
      </w:r>
    </w:p>
    <w:p w14:paraId="7C9D4C2C" w14:textId="77777777" w:rsidR="00523803" w:rsidRPr="000F5ABD" w:rsidRDefault="00523803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980378F" w14:textId="77777777" w:rsidR="00A14B26" w:rsidRPr="000F5ABD" w:rsidRDefault="00A14B26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br w:type="page"/>
      </w:r>
    </w:p>
    <w:p w14:paraId="06E0414B" w14:textId="77777777" w:rsidR="00A14B26" w:rsidRPr="000F5ABD" w:rsidRDefault="00A14B26" w:rsidP="008A33DB">
      <w:pPr>
        <w:spacing w:after="0" w:line="360" w:lineRule="auto"/>
        <w:contextualSpacing/>
        <w:jc w:val="center"/>
        <w:rPr>
          <w:sz w:val="24"/>
          <w:szCs w:val="24"/>
        </w:rPr>
      </w:pPr>
    </w:p>
    <w:p w14:paraId="643593A4" w14:textId="77777777" w:rsidR="00523803" w:rsidRPr="000F5ABD" w:rsidRDefault="00523803" w:rsidP="008A33DB">
      <w:pPr>
        <w:spacing w:after="0" w:line="360" w:lineRule="auto"/>
        <w:contextualSpacing/>
        <w:jc w:val="center"/>
        <w:rPr>
          <w:sz w:val="24"/>
          <w:szCs w:val="24"/>
        </w:rPr>
      </w:pPr>
      <w:r w:rsidRPr="000F5ABD">
        <w:rPr>
          <w:sz w:val="24"/>
          <w:szCs w:val="24"/>
        </w:rPr>
        <w:t>OBRAZLOŽENJE</w:t>
      </w:r>
    </w:p>
    <w:p w14:paraId="766DD9A9" w14:textId="77777777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</w:p>
    <w:p w14:paraId="6F44157D" w14:textId="77777777" w:rsidR="00971884" w:rsidRPr="000F5ABD" w:rsidRDefault="0072233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Uz članak 1. </w:t>
      </w:r>
    </w:p>
    <w:p w14:paraId="21F9483C" w14:textId="532DFA55" w:rsidR="00722338" w:rsidRPr="000F5ABD" w:rsidRDefault="001B385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Propisuje se da se Zakonom o sudjelovanju civilnih stručnjaka u međunarodnim misijama</w:t>
      </w:r>
      <w:r w:rsidR="004E7CCE" w:rsidRPr="000F5ABD">
        <w:rPr>
          <w:sz w:val="24"/>
          <w:szCs w:val="24"/>
        </w:rPr>
        <w:t xml:space="preserve"> i operacijama</w:t>
      </w:r>
      <w:r w:rsidR="00202696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 xml:space="preserve">uređuje organiziranje </w:t>
      </w:r>
      <w:r w:rsidR="00202696" w:rsidRPr="000F5ABD">
        <w:rPr>
          <w:sz w:val="24"/>
          <w:szCs w:val="24"/>
        </w:rPr>
        <w:t xml:space="preserve">sudjelovanja civilnih stručnjaka, postupak </w:t>
      </w:r>
      <w:r w:rsidR="006724E6" w:rsidRPr="000F5ABD">
        <w:rPr>
          <w:sz w:val="24"/>
          <w:szCs w:val="24"/>
        </w:rPr>
        <w:t xml:space="preserve">njihovog </w:t>
      </w:r>
      <w:r w:rsidR="00202696" w:rsidRPr="000F5ABD">
        <w:rPr>
          <w:sz w:val="24"/>
          <w:szCs w:val="24"/>
        </w:rPr>
        <w:t xml:space="preserve">odabira, priprema, </w:t>
      </w:r>
      <w:r w:rsidR="003F4023" w:rsidRPr="000F5ABD">
        <w:rPr>
          <w:sz w:val="24"/>
          <w:szCs w:val="24"/>
        </w:rPr>
        <w:t xml:space="preserve">način uređenja njihovih </w:t>
      </w:r>
      <w:r w:rsidR="00202696" w:rsidRPr="000F5ABD">
        <w:rPr>
          <w:sz w:val="24"/>
          <w:szCs w:val="24"/>
        </w:rPr>
        <w:t>pra</w:t>
      </w:r>
      <w:r w:rsidR="006724E6" w:rsidRPr="000F5ABD">
        <w:rPr>
          <w:sz w:val="24"/>
          <w:szCs w:val="24"/>
        </w:rPr>
        <w:t>va i obvez</w:t>
      </w:r>
      <w:r w:rsidR="003F4023" w:rsidRPr="000F5ABD">
        <w:rPr>
          <w:sz w:val="24"/>
          <w:szCs w:val="24"/>
        </w:rPr>
        <w:t>a</w:t>
      </w:r>
      <w:r w:rsidR="006724E6" w:rsidRPr="000F5ABD">
        <w:rPr>
          <w:sz w:val="24"/>
          <w:szCs w:val="24"/>
        </w:rPr>
        <w:t xml:space="preserve">, </w:t>
      </w:r>
      <w:r w:rsidR="00FD7B4D" w:rsidRPr="000F5ABD">
        <w:rPr>
          <w:sz w:val="24"/>
          <w:szCs w:val="24"/>
        </w:rPr>
        <w:t xml:space="preserve">vođenje registra civilnih </w:t>
      </w:r>
      <w:r w:rsidR="006724E6" w:rsidRPr="000F5ABD">
        <w:rPr>
          <w:sz w:val="24"/>
          <w:szCs w:val="24"/>
        </w:rPr>
        <w:t xml:space="preserve">stručnjaka </w:t>
      </w:r>
      <w:r w:rsidR="00FD7B4D" w:rsidRPr="000F5ABD">
        <w:rPr>
          <w:sz w:val="24"/>
          <w:szCs w:val="24"/>
        </w:rPr>
        <w:t>i druga pitanja od značaja za sudjelovanje civilnih stručnjaka Republike Hrvatske u međunarodnim misijama i operacijama</w:t>
      </w:r>
      <w:r w:rsidRPr="000F5ABD">
        <w:rPr>
          <w:sz w:val="24"/>
          <w:szCs w:val="24"/>
        </w:rPr>
        <w:t>. Ovaj Zakon predstavlja</w:t>
      </w:r>
      <w:r w:rsidR="00FD7B4D" w:rsidRPr="000F5ABD">
        <w:rPr>
          <w:sz w:val="24"/>
          <w:szCs w:val="24"/>
        </w:rPr>
        <w:t xml:space="preserve"> temeljni zakon kojim se uređuje</w:t>
      </w:r>
      <w:r w:rsidRPr="000F5ABD">
        <w:rPr>
          <w:sz w:val="24"/>
          <w:szCs w:val="24"/>
        </w:rPr>
        <w:t xml:space="preserve"> </w:t>
      </w:r>
      <w:r w:rsidR="00FD7B4D" w:rsidRPr="000F5ABD">
        <w:rPr>
          <w:sz w:val="24"/>
          <w:szCs w:val="24"/>
        </w:rPr>
        <w:t>sudjelovanj</w:t>
      </w:r>
      <w:r w:rsidR="004E7CCE" w:rsidRPr="000F5ABD">
        <w:rPr>
          <w:sz w:val="24"/>
          <w:szCs w:val="24"/>
        </w:rPr>
        <w:t>e</w:t>
      </w:r>
      <w:r w:rsidR="00FD7B4D" w:rsidRPr="000F5ABD">
        <w:rPr>
          <w:sz w:val="24"/>
          <w:szCs w:val="24"/>
        </w:rPr>
        <w:t xml:space="preserve"> civilnih stručnjaka Republike Hrvatske u međunarodnim misijama </w:t>
      </w:r>
      <w:r w:rsidRPr="000F5ABD">
        <w:rPr>
          <w:sz w:val="24"/>
          <w:szCs w:val="24"/>
        </w:rPr>
        <w:t xml:space="preserve">i </w:t>
      </w:r>
      <w:r w:rsidR="00874445" w:rsidRPr="000F5ABD">
        <w:rPr>
          <w:sz w:val="24"/>
          <w:szCs w:val="24"/>
        </w:rPr>
        <w:t xml:space="preserve">operacijama. Na </w:t>
      </w:r>
      <w:r w:rsidRPr="000F5ABD">
        <w:rPr>
          <w:sz w:val="24"/>
          <w:szCs w:val="24"/>
        </w:rPr>
        <w:t xml:space="preserve">njemu se temelje ostali propisi kojima se </w:t>
      </w:r>
      <w:r w:rsidR="004E7CCE" w:rsidRPr="000F5ABD">
        <w:rPr>
          <w:sz w:val="24"/>
          <w:szCs w:val="24"/>
        </w:rPr>
        <w:t xml:space="preserve">pobliže </w:t>
      </w:r>
      <w:r w:rsidRPr="000F5ABD">
        <w:rPr>
          <w:sz w:val="24"/>
          <w:szCs w:val="24"/>
        </w:rPr>
        <w:t>uređuju pojedina uža i specifična pitanja.</w:t>
      </w:r>
    </w:p>
    <w:p w14:paraId="7354E7F5" w14:textId="77777777" w:rsidR="00C35E91" w:rsidRPr="000F5ABD" w:rsidRDefault="00C35E91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1B538AC2" w14:textId="5DA0D775" w:rsidR="00971884" w:rsidRPr="000F5ABD" w:rsidRDefault="0072233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člank</w:t>
      </w:r>
      <w:r w:rsidR="006548F5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2</w:t>
      </w:r>
      <w:r w:rsidR="00CF379B" w:rsidRPr="000F5ABD">
        <w:rPr>
          <w:sz w:val="24"/>
          <w:szCs w:val="24"/>
        </w:rPr>
        <w:t>.</w:t>
      </w:r>
      <w:r w:rsidR="000D341B" w:rsidRPr="000F5ABD">
        <w:rPr>
          <w:sz w:val="24"/>
          <w:szCs w:val="24"/>
        </w:rPr>
        <w:t xml:space="preserve"> i 3</w:t>
      </w:r>
      <w:r w:rsidR="005C1D01" w:rsidRPr="000F5ABD">
        <w:rPr>
          <w:sz w:val="24"/>
          <w:szCs w:val="24"/>
        </w:rPr>
        <w:t>.</w:t>
      </w:r>
    </w:p>
    <w:p w14:paraId="44CE5588" w14:textId="77777777" w:rsidR="008D58C3" w:rsidRPr="000F5ABD" w:rsidRDefault="005C1D01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Propisuju se temeljni pojmovi koji se koriste u ovom Zakonu</w:t>
      </w:r>
      <w:r w:rsidR="00971884" w:rsidRPr="000F5ABD">
        <w:rPr>
          <w:sz w:val="24"/>
          <w:szCs w:val="24"/>
        </w:rPr>
        <w:t>: međunarodne misije i organizacije, civilni stručnjaci i nadležna tijela</w:t>
      </w:r>
      <w:r w:rsidRPr="000F5ABD">
        <w:rPr>
          <w:sz w:val="24"/>
          <w:szCs w:val="24"/>
        </w:rPr>
        <w:t>.</w:t>
      </w:r>
      <w:r w:rsidR="00AC475F" w:rsidRPr="000F5ABD">
        <w:rPr>
          <w:sz w:val="24"/>
          <w:szCs w:val="24"/>
        </w:rPr>
        <w:t xml:space="preserve"> </w:t>
      </w:r>
    </w:p>
    <w:p w14:paraId="6EFEE58D" w14:textId="3AB4246A" w:rsidR="00722338" w:rsidRPr="000F5ABD" w:rsidRDefault="00971884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Istodobno se p</w:t>
      </w:r>
      <w:r w:rsidR="00AC475F" w:rsidRPr="000F5ABD">
        <w:rPr>
          <w:sz w:val="24"/>
          <w:szCs w:val="24"/>
        </w:rPr>
        <w:t xml:space="preserve">ropisuje </w:t>
      </w:r>
      <w:r w:rsidR="00607F98" w:rsidRPr="000F5ABD">
        <w:rPr>
          <w:sz w:val="24"/>
          <w:szCs w:val="24"/>
        </w:rPr>
        <w:t>sadržaj</w:t>
      </w:r>
      <w:r w:rsidR="00AC475F" w:rsidRPr="000F5ABD">
        <w:rPr>
          <w:sz w:val="24"/>
          <w:szCs w:val="24"/>
        </w:rPr>
        <w:t xml:space="preserve"> aktivnosti međunarodne misije </w:t>
      </w:r>
      <w:r w:rsidR="00607F98" w:rsidRPr="000F5ABD">
        <w:rPr>
          <w:sz w:val="24"/>
          <w:szCs w:val="24"/>
        </w:rPr>
        <w:t xml:space="preserve">odnosno </w:t>
      </w:r>
      <w:r w:rsidR="00AC475F" w:rsidRPr="000F5ABD">
        <w:rPr>
          <w:sz w:val="24"/>
          <w:szCs w:val="24"/>
        </w:rPr>
        <w:t>međunarodn</w:t>
      </w:r>
      <w:r w:rsidR="00607F98" w:rsidRPr="000F5ABD">
        <w:rPr>
          <w:sz w:val="24"/>
          <w:szCs w:val="24"/>
        </w:rPr>
        <w:t>e</w:t>
      </w:r>
      <w:r w:rsidR="00AC475F" w:rsidRPr="000F5ABD">
        <w:rPr>
          <w:sz w:val="24"/>
          <w:szCs w:val="24"/>
        </w:rPr>
        <w:t xml:space="preserve"> </w:t>
      </w:r>
      <w:r w:rsidR="00CB2CA4" w:rsidRPr="000F5ABD">
        <w:rPr>
          <w:sz w:val="24"/>
          <w:szCs w:val="24"/>
        </w:rPr>
        <w:t>operacije</w:t>
      </w:r>
      <w:r w:rsidR="00AC475F" w:rsidRPr="000F5ABD">
        <w:rPr>
          <w:sz w:val="24"/>
          <w:szCs w:val="24"/>
        </w:rPr>
        <w:t xml:space="preserve"> kojima je </w:t>
      </w:r>
      <w:r w:rsidR="004E7CCE" w:rsidRPr="000F5ABD">
        <w:rPr>
          <w:sz w:val="24"/>
          <w:szCs w:val="24"/>
        </w:rPr>
        <w:t>R</w:t>
      </w:r>
      <w:r w:rsidR="00AC475F" w:rsidRPr="000F5ABD">
        <w:rPr>
          <w:sz w:val="24"/>
          <w:szCs w:val="24"/>
        </w:rPr>
        <w:t>epublika</w:t>
      </w:r>
      <w:r w:rsidR="004E7CCE" w:rsidRPr="000F5ABD">
        <w:rPr>
          <w:sz w:val="24"/>
          <w:szCs w:val="24"/>
        </w:rPr>
        <w:t xml:space="preserve"> Hrvatska</w:t>
      </w:r>
      <w:r w:rsidR="00AC475F" w:rsidRPr="000F5ABD">
        <w:rPr>
          <w:sz w:val="24"/>
          <w:szCs w:val="24"/>
        </w:rPr>
        <w:t xml:space="preserve"> pristupila ili im pristupa temeljem međunarodni</w:t>
      </w:r>
      <w:r w:rsidRPr="000F5ABD">
        <w:rPr>
          <w:sz w:val="24"/>
          <w:szCs w:val="24"/>
        </w:rPr>
        <w:t>h</w:t>
      </w:r>
      <w:r w:rsidR="00AC475F" w:rsidRPr="000F5ABD">
        <w:rPr>
          <w:sz w:val="24"/>
          <w:szCs w:val="24"/>
        </w:rPr>
        <w:t xml:space="preserve"> ugovora </w:t>
      </w:r>
      <w:r w:rsidR="00C939A6" w:rsidRPr="000F5ABD">
        <w:rPr>
          <w:sz w:val="24"/>
          <w:szCs w:val="24"/>
        </w:rPr>
        <w:t>i drugih sporazuma</w:t>
      </w:r>
      <w:r w:rsidR="000536DE" w:rsidRPr="000F5ABD">
        <w:rPr>
          <w:sz w:val="24"/>
          <w:szCs w:val="24"/>
        </w:rPr>
        <w:t xml:space="preserve"> </w:t>
      </w:r>
      <w:r w:rsidR="00AC475F" w:rsidRPr="000F5ABD">
        <w:rPr>
          <w:sz w:val="24"/>
          <w:szCs w:val="24"/>
        </w:rPr>
        <w:t>u spr</w:t>
      </w:r>
      <w:r w:rsidR="004F513B" w:rsidRPr="000F5ABD">
        <w:rPr>
          <w:sz w:val="24"/>
          <w:szCs w:val="24"/>
        </w:rPr>
        <w:t>j</w:t>
      </w:r>
      <w:r w:rsidR="00AC475F" w:rsidRPr="000F5ABD">
        <w:rPr>
          <w:sz w:val="24"/>
          <w:szCs w:val="24"/>
        </w:rPr>
        <w:t>ečavanju suko</w:t>
      </w:r>
      <w:r w:rsidR="004E7CCE" w:rsidRPr="000F5ABD">
        <w:rPr>
          <w:sz w:val="24"/>
          <w:szCs w:val="24"/>
        </w:rPr>
        <w:t>b</w:t>
      </w:r>
      <w:r w:rsidR="00AC475F" w:rsidRPr="000F5ABD">
        <w:rPr>
          <w:sz w:val="24"/>
          <w:szCs w:val="24"/>
        </w:rPr>
        <w:t>a i odgov</w:t>
      </w:r>
      <w:r w:rsidR="004E7CCE" w:rsidRPr="000F5ABD">
        <w:rPr>
          <w:sz w:val="24"/>
          <w:szCs w:val="24"/>
        </w:rPr>
        <w:t>o</w:t>
      </w:r>
      <w:r w:rsidR="00AC475F" w:rsidRPr="000F5ABD">
        <w:rPr>
          <w:sz w:val="24"/>
          <w:szCs w:val="24"/>
        </w:rPr>
        <w:t>ra na krize, uspostavu</w:t>
      </w:r>
      <w:r w:rsidR="00874445" w:rsidRPr="000F5ABD">
        <w:rPr>
          <w:sz w:val="24"/>
          <w:szCs w:val="24"/>
        </w:rPr>
        <w:t>,</w:t>
      </w:r>
      <w:r w:rsidR="00AC475F" w:rsidRPr="000F5ABD">
        <w:rPr>
          <w:sz w:val="24"/>
          <w:szCs w:val="24"/>
        </w:rPr>
        <w:t xml:space="preserve"> izgradnju i </w:t>
      </w:r>
      <w:r w:rsidR="00874445" w:rsidRPr="000F5ABD">
        <w:rPr>
          <w:sz w:val="24"/>
          <w:szCs w:val="24"/>
        </w:rPr>
        <w:t>održavanje mira</w:t>
      </w:r>
      <w:r w:rsidR="00AC475F" w:rsidRPr="000F5ABD">
        <w:rPr>
          <w:sz w:val="24"/>
          <w:szCs w:val="24"/>
        </w:rPr>
        <w:t xml:space="preserve">, zajedničke operacije razoružanja, pružanja </w:t>
      </w:r>
      <w:r w:rsidR="008C5D15" w:rsidRPr="000F5ABD">
        <w:rPr>
          <w:sz w:val="24"/>
          <w:szCs w:val="24"/>
        </w:rPr>
        <w:t xml:space="preserve">razvojne i </w:t>
      </w:r>
      <w:r w:rsidR="00AC475F" w:rsidRPr="000F5ABD">
        <w:rPr>
          <w:sz w:val="24"/>
          <w:szCs w:val="24"/>
        </w:rPr>
        <w:t>humanitarne pomoći, stabilizaciju nakon sukoba</w:t>
      </w:r>
      <w:r w:rsidR="008C5D15" w:rsidRPr="000F5ABD">
        <w:rPr>
          <w:sz w:val="24"/>
          <w:szCs w:val="24"/>
        </w:rPr>
        <w:t xml:space="preserve"> i postkonfliktnu obnovu</w:t>
      </w:r>
      <w:r w:rsidR="00AC475F" w:rsidRPr="000F5ABD">
        <w:rPr>
          <w:sz w:val="24"/>
          <w:szCs w:val="24"/>
        </w:rPr>
        <w:t>, izgradnju i razvoj demokratskih institucija</w:t>
      </w:r>
      <w:r w:rsidR="008C5D15" w:rsidRPr="000F5ABD">
        <w:rPr>
          <w:sz w:val="24"/>
          <w:szCs w:val="24"/>
        </w:rPr>
        <w:t>, izgradnja sposobnosti odgovora na krize</w:t>
      </w:r>
      <w:r w:rsidR="000D341B" w:rsidRPr="000F5ABD">
        <w:rPr>
          <w:sz w:val="24"/>
          <w:szCs w:val="24"/>
        </w:rPr>
        <w:t xml:space="preserve"> i</w:t>
      </w:r>
      <w:r w:rsidR="002D5D37" w:rsidRPr="000F5ABD">
        <w:rPr>
          <w:sz w:val="24"/>
          <w:szCs w:val="24"/>
        </w:rPr>
        <w:t xml:space="preserve"> druge aktivnosti na koje se Republika Hrvatska obvezala na temelju posebnog međunarodnog ugovora</w:t>
      </w:r>
      <w:r w:rsidR="00AC475F" w:rsidRPr="000F5ABD">
        <w:rPr>
          <w:sz w:val="24"/>
          <w:szCs w:val="24"/>
        </w:rPr>
        <w:t xml:space="preserve"> </w:t>
      </w:r>
      <w:r w:rsidR="00C939A6" w:rsidRPr="000F5ABD">
        <w:rPr>
          <w:sz w:val="24"/>
          <w:szCs w:val="24"/>
        </w:rPr>
        <w:t>i drugih sporazuma</w:t>
      </w:r>
      <w:r w:rsidR="000536DE" w:rsidRPr="000F5ABD">
        <w:rPr>
          <w:sz w:val="24"/>
          <w:szCs w:val="24"/>
        </w:rPr>
        <w:t xml:space="preserve"> </w:t>
      </w:r>
      <w:r w:rsidR="00AC475F" w:rsidRPr="000F5ABD">
        <w:rPr>
          <w:sz w:val="24"/>
          <w:szCs w:val="24"/>
        </w:rPr>
        <w:t>ukl</w:t>
      </w:r>
      <w:r w:rsidRPr="000F5ABD">
        <w:rPr>
          <w:sz w:val="24"/>
          <w:szCs w:val="24"/>
        </w:rPr>
        <w:t>j</w:t>
      </w:r>
      <w:r w:rsidR="00EC375E" w:rsidRPr="000F5ABD">
        <w:rPr>
          <w:sz w:val="24"/>
          <w:szCs w:val="24"/>
        </w:rPr>
        <w:t xml:space="preserve">učujući </w:t>
      </w:r>
      <w:r w:rsidR="00AC475F" w:rsidRPr="000F5ABD">
        <w:rPr>
          <w:sz w:val="24"/>
          <w:szCs w:val="24"/>
        </w:rPr>
        <w:t xml:space="preserve">vježbe i </w:t>
      </w:r>
      <w:r w:rsidR="004E1644" w:rsidRPr="000F5ABD">
        <w:rPr>
          <w:sz w:val="24"/>
          <w:szCs w:val="24"/>
        </w:rPr>
        <w:t>osposobljavanja</w:t>
      </w:r>
      <w:r w:rsidR="00ED224E" w:rsidRPr="000F5ABD">
        <w:rPr>
          <w:sz w:val="24"/>
          <w:szCs w:val="24"/>
        </w:rPr>
        <w:t>.</w:t>
      </w:r>
    </w:p>
    <w:p w14:paraId="093B58E7" w14:textId="536D16BE" w:rsidR="008D58C3" w:rsidRPr="000F5ABD" w:rsidRDefault="0033010F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S tim u svezi, odredbe ovog Zakona se odnose </w:t>
      </w:r>
      <w:r w:rsidR="00460586" w:rsidRPr="000F5ABD">
        <w:rPr>
          <w:sz w:val="24"/>
          <w:szCs w:val="24"/>
        </w:rPr>
        <w:t xml:space="preserve">i </w:t>
      </w:r>
      <w:r w:rsidRPr="000F5ABD">
        <w:rPr>
          <w:sz w:val="24"/>
          <w:szCs w:val="24"/>
        </w:rPr>
        <w:t xml:space="preserve">na </w:t>
      </w:r>
      <w:r w:rsidR="00460586" w:rsidRPr="000F5ABD">
        <w:rPr>
          <w:sz w:val="24"/>
          <w:szCs w:val="24"/>
        </w:rPr>
        <w:t xml:space="preserve">rad </w:t>
      </w:r>
      <w:r w:rsidR="00A0383D" w:rsidRPr="000F5ABD">
        <w:rPr>
          <w:sz w:val="24"/>
          <w:szCs w:val="24"/>
        </w:rPr>
        <w:t xml:space="preserve">civilnih stručnjaka </w:t>
      </w:r>
      <w:r w:rsidR="00460586" w:rsidRPr="000F5ABD">
        <w:rPr>
          <w:sz w:val="24"/>
          <w:szCs w:val="24"/>
        </w:rPr>
        <w:t xml:space="preserve">u organima, </w:t>
      </w:r>
      <w:r w:rsidR="00A0383D" w:rsidRPr="000F5ABD">
        <w:rPr>
          <w:sz w:val="24"/>
          <w:szCs w:val="24"/>
        </w:rPr>
        <w:t xml:space="preserve">institucijama, </w:t>
      </w:r>
      <w:r w:rsidR="00460586" w:rsidRPr="000F5ABD">
        <w:rPr>
          <w:sz w:val="24"/>
          <w:szCs w:val="24"/>
        </w:rPr>
        <w:t>tijelima, uredima, agencijama, programima i drugim subjektima</w:t>
      </w:r>
      <w:r w:rsidRPr="000F5ABD">
        <w:rPr>
          <w:sz w:val="24"/>
          <w:szCs w:val="24"/>
        </w:rPr>
        <w:t xml:space="preserve"> EU</w:t>
      </w:r>
      <w:r w:rsidR="00460586" w:rsidRPr="000F5ABD">
        <w:rPr>
          <w:sz w:val="24"/>
          <w:szCs w:val="24"/>
        </w:rPr>
        <w:t>-a</w:t>
      </w:r>
      <w:r w:rsidRPr="000F5ABD">
        <w:rPr>
          <w:sz w:val="24"/>
          <w:szCs w:val="24"/>
        </w:rPr>
        <w:t>, UN-a, NATO-a i OESS-a te drugih međunarodnih organizacija ili inicijativa kojih je Republika Hrvatska članica ili sudionica</w:t>
      </w:r>
      <w:r w:rsidR="00881CF8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</w:t>
      </w:r>
      <w:r w:rsidR="00460586" w:rsidRPr="000F5ABD">
        <w:rPr>
          <w:sz w:val="24"/>
          <w:szCs w:val="24"/>
        </w:rPr>
        <w:t>u cilju provođenja navedenih aktivnosti.</w:t>
      </w:r>
    </w:p>
    <w:p w14:paraId="43B95173" w14:textId="1E16CB71" w:rsidR="00722338" w:rsidRPr="000F5ABD" w:rsidRDefault="00270F0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Kada govorimo o civilnim stručnjacima podrazumijevamo </w:t>
      </w:r>
      <w:r w:rsidR="00576636" w:rsidRPr="000F5ABD">
        <w:rPr>
          <w:sz w:val="24"/>
          <w:szCs w:val="24"/>
        </w:rPr>
        <w:t xml:space="preserve">državljane Republike Hrvatske odgovarajućeg obrazovanja, stručnog znanja i radnog iskustva koji mogu biti </w:t>
      </w:r>
      <w:r w:rsidR="00CF379B" w:rsidRPr="000F5ABD">
        <w:rPr>
          <w:sz w:val="24"/>
          <w:szCs w:val="24"/>
        </w:rPr>
        <w:t>državn</w:t>
      </w:r>
      <w:r w:rsidR="00576636" w:rsidRPr="000F5ABD">
        <w:rPr>
          <w:sz w:val="24"/>
          <w:szCs w:val="24"/>
        </w:rPr>
        <w:t>i</w:t>
      </w:r>
      <w:r w:rsidR="00CF379B" w:rsidRPr="000F5ABD">
        <w:rPr>
          <w:sz w:val="24"/>
          <w:szCs w:val="24"/>
        </w:rPr>
        <w:t xml:space="preserve"> službeni</w:t>
      </w:r>
      <w:r w:rsidR="00576636" w:rsidRPr="000F5ABD">
        <w:rPr>
          <w:sz w:val="24"/>
          <w:szCs w:val="24"/>
        </w:rPr>
        <w:t>ci</w:t>
      </w:r>
      <w:r w:rsidR="00CF379B" w:rsidRPr="000F5ABD">
        <w:rPr>
          <w:sz w:val="24"/>
          <w:szCs w:val="24"/>
        </w:rPr>
        <w:t xml:space="preserve"> i namješteni</w:t>
      </w:r>
      <w:r w:rsidR="00576636" w:rsidRPr="000F5ABD">
        <w:rPr>
          <w:sz w:val="24"/>
          <w:szCs w:val="24"/>
        </w:rPr>
        <w:t>ci</w:t>
      </w:r>
      <w:r w:rsidR="00CF379B" w:rsidRPr="000F5ABD">
        <w:rPr>
          <w:sz w:val="24"/>
          <w:szCs w:val="24"/>
        </w:rPr>
        <w:t>, službeni</w:t>
      </w:r>
      <w:r w:rsidR="00576636" w:rsidRPr="000F5ABD">
        <w:rPr>
          <w:sz w:val="24"/>
          <w:szCs w:val="24"/>
        </w:rPr>
        <w:t>ci</w:t>
      </w:r>
      <w:r w:rsidR="00CF379B" w:rsidRPr="000F5ABD">
        <w:rPr>
          <w:sz w:val="24"/>
          <w:szCs w:val="24"/>
        </w:rPr>
        <w:t xml:space="preserve"> i namješteni</w:t>
      </w:r>
      <w:r w:rsidR="00576636" w:rsidRPr="000F5ABD">
        <w:rPr>
          <w:sz w:val="24"/>
          <w:szCs w:val="24"/>
        </w:rPr>
        <w:t>ci</w:t>
      </w:r>
      <w:r w:rsidR="00CF379B" w:rsidRPr="000F5ABD">
        <w:rPr>
          <w:sz w:val="24"/>
          <w:szCs w:val="24"/>
        </w:rPr>
        <w:t xml:space="preserve"> u javnim službama, pravosudn</w:t>
      </w:r>
      <w:r w:rsidR="00576636" w:rsidRPr="000F5ABD">
        <w:rPr>
          <w:sz w:val="24"/>
          <w:szCs w:val="24"/>
        </w:rPr>
        <w:t>i</w:t>
      </w:r>
      <w:r w:rsidR="00CF379B" w:rsidRPr="000F5ABD">
        <w:rPr>
          <w:sz w:val="24"/>
          <w:szCs w:val="24"/>
        </w:rPr>
        <w:t xml:space="preserve"> dužnosni</w:t>
      </w:r>
      <w:r w:rsidR="00576636" w:rsidRPr="000F5ABD">
        <w:rPr>
          <w:sz w:val="24"/>
          <w:szCs w:val="24"/>
        </w:rPr>
        <w:t>ci</w:t>
      </w:r>
      <w:r w:rsidR="00CF379B" w:rsidRPr="000F5ABD">
        <w:rPr>
          <w:sz w:val="24"/>
          <w:szCs w:val="24"/>
        </w:rPr>
        <w:t xml:space="preserve">, iznimno </w:t>
      </w:r>
      <w:r w:rsidR="00422E1F" w:rsidRPr="000F5ABD">
        <w:rPr>
          <w:sz w:val="24"/>
          <w:szCs w:val="24"/>
        </w:rPr>
        <w:t>i drug</w:t>
      </w:r>
      <w:r w:rsidR="00576636" w:rsidRPr="000F5ABD">
        <w:rPr>
          <w:sz w:val="24"/>
          <w:szCs w:val="24"/>
        </w:rPr>
        <w:t>i</w:t>
      </w:r>
      <w:r w:rsidR="00422E1F" w:rsidRPr="000F5ABD">
        <w:rPr>
          <w:sz w:val="24"/>
          <w:szCs w:val="24"/>
        </w:rPr>
        <w:t xml:space="preserve"> državn</w:t>
      </w:r>
      <w:r w:rsidR="00576636" w:rsidRPr="000F5ABD">
        <w:rPr>
          <w:sz w:val="24"/>
          <w:szCs w:val="24"/>
        </w:rPr>
        <w:t>i</w:t>
      </w:r>
      <w:r w:rsidR="00422E1F" w:rsidRPr="000F5ABD">
        <w:rPr>
          <w:sz w:val="24"/>
          <w:szCs w:val="24"/>
        </w:rPr>
        <w:t xml:space="preserve"> dužnosni</w:t>
      </w:r>
      <w:r w:rsidR="00576636" w:rsidRPr="000F5ABD">
        <w:rPr>
          <w:sz w:val="24"/>
          <w:szCs w:val="24"/>
        </w:rPr>
        <w:t>ci</w:t>
      </w:r>
      <w:r w:rsidR="00422E1F" w:rsidRPr="000F5ABD">
        <w:rPr>
          <w:sz w:val="24"/>
          <w:szCs w:val="24"/>
        </w:rPr>
        <w:t>, ali i</w:t>
      </w:r>
      <w:r w:rsidR="00CF379B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civiln</w:t>
      </w:r>
      <w:r w:rsidR="00576636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 xml:space="preserve"> stručnja</w:t>
      </w:r>
      <w:r w:rsidR="00576636" w:rsidRPr="000F5ABD">
        <w:rPr>
          <w:sz w:val="24"/>
          <w:szCs w:val="24"/>
        </w:rPr>
        <w:t>ci</w:t>
      </w:r>
      <w:r w:rsidRPr="000F5ABD">
        <w:rPr>
          <w:sz w:val="24"/>
          <w:szCs w:val="24"/>
        </w:rPr>
        <w:t xml:space="preserve"> iz privatnog sektora, akademske zajednice i civilnog društva koji sukladno </w:t>
      </w:r>
      <w:r w:rsidR="00CE6329" w:rsidRPr="000F5ABD">
        <w:rPr>
          <w:sz w:val="24"/>
          <w:szCs w:val="24"/>
        </w:rPr>
        <w:t>Strategij</w:t>
      </w:r>
      <w:r w:rsidRPr="000F5ABD">
        <w:rPr>
          <w:sz w:val="24"/>
          <w:szCs w:val="24"/>
        </w:rPr>
        <w:t>i</w:t>
      </w:r>
      <w:r w:rsidR="00CE6329" w:rsidRPr="000F5ABD">
        <w:rPr>
          <w:sz w:val="24"/>
          <w:szCs w:val="24"/>
        </w:rPr>
        <w:t xml:space="preserve"> Nacionalne sigurnosti Republike Hrvatske („Narodne </w:t>
      </w:r>
      <w:r w:rsidR="00CE6329" w:rsidRPr="000F5ABD">
        <w:rPr>
          <w:sz w:val="24"/>
          <w:szCs w:val="24"/>
        </w:rPr>
        <w:lastRenderedPageBreak/>
        <w:t xml:space="preserve">novine“, broj 27/17) </w:t>
      </w:r>
      <w:r w:rsidRPr="000F5ABD">
        <w:rPr>
          <w:sz w:val="24"/>
          <w:szCs w:val="24"/>
        </w:rPr>
        <w:t xml:space="preserve">mogu sudjelovati </w:t>
      </w:r>
      <w:r w:rsidR="00CE6329" w:rsidRPr="000F5ABD">
        <w:rPr>
          <w:sz w:val="24"/>
          <w:szCs w:val="24"/>
        </w:rPr>
        <w:t>u aktivnostima stabilizacije i obnove krizama pogođenih područja u inozemstvu.</w:t>
      </w:r>
    </w:p>
    <w:p w14:paraId="3776931A" w14:textId="77777777" w:rsidR="00CE6329" w:rsidRPr="000F5ABD" w:rsidRDefault="00CE632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AF61C9E" w14:textId="77777777" w:rsidR="00971884" w:rsidRPr="000F5ABD" w:rsidRDefault="000D341B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članak 4</w:t>
      </w:r>
      <w:r w:rsidR="00722338" w:rsidRPr="000F5ABD">
        <w:rPr>
          <w:sz w:val="24"/>
          <w:szCs w:val="24"/>
        </w:rPr>
        <w:t>.</w:t>
      </w:r>
      <w:r w:rsidR="007776AC" w:rsidRPr="000F5ABD">
        <w:rPr>
          <w:sz w:val="24"/>
          <w:szCs w:val="24"/>
        </w:rPr>
        <w:t xml:space="preserve"> </w:t>
      </w:r>
    </w:p>
    <w:p w14:paraId="2EB4C0E0" w14:textId="4BF94035" w:rsidR="00BB0D78" w:rsidRPr="000F5ABD" w:rsidRDefault="007776AC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da </w:t>
      </w:r>
      <w:r w:rsidR="000D341B" w:rsidRPr="000F5ABD">
        <w:rPr>
          <w:sz w:val="24"/>
          <w:szCs w:val="24"/>
        </w:rPr>
        <w:t xml:space="preserve">se </w:t>
      </w:r>
      <w:r w:rsidR="00AA7EDD" w:rsidRPr="000F5ABD">
        <w:rPr>
          <w:sz w:val="24"/>
          <w:szCs w:val="24"/>
        </w:rPr>
        <w:t>o</w:t>
      </w:r>
      <w:r w:rsidR="000D341B" w:rsidRPr="000F5ABD">
        <w:rPr>
          <w:sz w:val="24"/>
          <w:szCs w:val="24"/>
        </w:rPr>
        <w:t xml:space="preserve">dlukom Vlade Republike Hrvatske donesenom na prijedlog </w:t>
      </w:r>
      <w:r w:rsidR="00576636" w:rsidRPr="000F5ABD">
        <w:rPr>
          <w:sz w:val="24"/>
          <w:szCs w:val="24"/>
        </w:rPr>
        <w:t xml:space="preserve">čelnika </w:t>
      </w:r>
      <w:r w:rsidR="00422E1F" w:rsidRPr="000F5ABD">
        <w:rPr>
          <w:sz w:val="24"/>
          <w:szCs w:val="24"/>
        </w:rPr>
        <w:t xml:space="preserve">nadležnog </w:t>
      </w:r>
      <w:r w:rsidR="00576636" w:rsidRPr="000F5ABD">
        <w:rPr>
          <w:sz w:val="24"/>
          <w:szCs w:val="24"/>
        </w:rPr>
        <w:t>tijela</w:t>
      </w:r>
      <w:r w:rsidR="000D341B" w:rsidRPr="000F5ABD">
        <w:rPr>
          <w:sz w:val="24"/>
          <w:szCs w:val="24"/>
        </w:rPr>
        <w:t xml:space="preserve"> </w:t>
      </w:r>
      <w:r w:rsidR="00422E1F" w:rsidRPr="000F5ABD">
        <w:rPr>
          <w:sz w:val="24"/>
          <w:szCs w:val="24"/>
        </w:rPr>
        <w:t xml:space="preserve">uz prethodnu suglasnost ministra </w:t>
      </w:r>
      <w:r w:rsidR="000D341B" w:rsidRPr="000F5ABD">
        <w:rPr>
          <w:sz w:val="24"/>
          <w:szCs w:val="24"/>
        </w:rPr>
        <w:t xml:space="preserve">nadležnog za vanjske poslove </w:t>
      </w:r>
      <w:r w:rsidR="0044778A" w:rsidRPr="000F5ABD">
        <w:rPr>
          <w:sz w:val="24"/>
          <w:szCs w:val="24"/>
        </w:rPr>
        <w:t xml:space="preserve">odlučuje </w:t>
      </w:r>
      <w:r w:rsidR="000E2E49" w:rsidRPr="000F5ABD">
        <w:rPr>
          <w:sz w:val="24"/>
          <w:szCs w:val="24"/>
        </w:rPr>
        <w:t xml:space="preserve">o sudjelovanju </w:t>
      </w:r>
      <w:r w:rsidRPr="000F5ABD">
        <w:rPr>
          <w:sz w:val="24"/>
          <w:szCs w:val="24"/>
        </w:rPr>
        <w:t>civilnih struč</w:t>
      </w:r>
      <w:r w:rsidR="00DD6C18" w:rsidRPr="000F5ABD">
        <w:rPr>
          <w:sz w:val="24"/>
          <w:szCs w:val="24"/>
        </w:rPr>
        <w:t>njaka u međunarodnim misijama, broju i strukturi</w:t>
      </w:r>
      <w:r w:rsidR="000E2E49" w:rsidRPr="000F5ABD">
        <w:rPr>
          <w:sz w:val="24"/>
          <w:szCs w:val="24"/>
        </w:rPr>
        <w:t xml:space="preserve"> civilnih stručnjaka</w:t>
      </w:r>
      <w:r w:rsidR="00BF1F00" w:rsidRPr="000F5ABD">
        <w:rPr>
          <w:sz w:val="24"/>
          <w:szCs w:val="24"/>
        </w:rPr>
        <w:t>,</w:t>
      </w:r>
      <w:r w:rsidR="000E2E49" w:rsidRPr="000F5ABD">
        <w:rPr>
          <w:sz w:val="24"/>
          <w:szCs w:val="24"/>
        </w:rPr>
        <w:t xml:space="preserve"> nadležn</w:t>
      </w:r>
      <w:r w:rsidR="00DD6C18" w:rsidRPr="000F5ABD">
        <w:rPr>
          <w:sz w:val="24"/>
          <w:szCs w:val="24"/>
        </w:rPr>
        <w:t>im</w:t>
      </w:r>
      <w:r w:rsidR="000E2E49" w:rsidRPr="000F5ABD">
        <w:rPr>
          <w:sz w:val="24"/>
          <w:szCs w:val="24"/>
        </w:rPr>
        <w:t xml:space="preserve"> tijel</w:t>
      </w:r>
      <w:r w:rsidR="00DD6C18" w:rsidRPr="000F5ABD">
        <w:rPr>
          <w:sz w:val="24"/>
          <w:szCs w:val="24"/>
        </w:rPr>
        <w:t>ima i drugim</w:t>
      </w:r>
      <w:r w:rsidR="000E2E49" w:rsidRPr="000F5ABD">
        <w:rPr>
          <w:sz w:val="24"/>
          <w:szCs w:val="24"/>
        </w:rPr>
        <w:t xml:space="preserve"> pitanj</w:t>
      </w:r>
      <w:r w:rsidR="00DD6C18" w:rsidRPr="000F5ABD">
        <w:rPr>
          <w:sz w:val="24"/>
          <w:szCs w:val="24"/>
        </w:rPr>
        <w:t>ima</w:t>
      </w:r>
      <w:r w:rsidR="000E2E49" w:rsidRPr="000F5ABD">
        <w:rPr>
          <w:sz w:val="24"/>
          <w:szCs w:val="24"/>
        </w:rPr>
        <w:t xml:space="preserve"> </w:t>
      </w:r>
      <w:r w:rsidR="00DD6C18" w:rsidRPr="000F5ABD">
        <w:rPr>
          <w:sz w:val="24"/>
          <w:szCs w:val="24"/>
        </w:rPr>
        <w:t>od znač</w:t>
      </w:r>
      <w:r w:rsidR="00AA7EDD" w:rsidRPr="000F5ABD">
        <w:rPr>
          <w:sz w:val="24"/>
          <w:szCs w:val="24"/>
        </w:rPr>
        <w:t>enja</w:t>
      </w:r>
      <w:r w:rsidR="000E2E49" w:rsidRPr="000F5ABD">
        <w:rPr>
          <w:sz w:val="24"/>
          <w:szCs w:val="24"/>
        </w:rPr>
        <w:t xml:space="preserve"> za provedbu pojedine međunarodne misije ili operacije</w:t>
      </w:r>
      <w:r w:rsidR="00BF1F00" w:rsidRPr="000F5ABD">
        <w:rPr>
          <w:sz w:val="24"/>
          <w:szCs w:val="24"/>
        </w:rPr>
        <w:t>.</w:t>
      </w:r>
      <w:r w:rsidR="00F446FF" w:rsidRPr="000F5ABD">
        <w:rPr>
          <w:sz w:val="24"/>
          <w:szCs w:val="24"/>
        </w:rPr>
        <w:t xml:space="preserve"> </w:t>
      </w:r>
      <w:r w:rsidR="00BF1F00" w:rsidRPr="000F5ABD">
        <w:rPr>
          <w:sz w:val="24"/>
          <w:szCs w:val="24"/>
        </w:rPr>
        <w:t xml:space="preserve">Temeljem </w:t>
      </w:r>
      <w:r w:rsidR="00AA7EDD" w:rsidRPr="000F5ABD">
        <w:rPr>
          <w:sz w:val="24"/>
          <w:szCs w:val="24"/>
        </w:rPr>
        <w:t>o</w:t>
      </w:r>
      <w:r w:rsidR="00BF1F00" w:rsidRPr="000F5ABD">
        <w:rPr>
          <w:sz w:val="24"/>
          <w:szCs w:val="24"/>
        </w:rPr>
        <w:t>dluke Vlade Republike Hrvatske</w:t>
      </w:r>
      <w:r w:rsidR="000E2E49" w:rsidRPr="000F5ABD">
        <w:rPr>
          <w:sz w:val="24"/>
          <w:szCs w:val="24"/>
        </w:rPr>
        <w:t xml:space="preserve"> </w:t>
      </w:r>
      <w:r w:rsidR="00BF1F00" w:rsidRPr="000F5ABD">
        <w:rPr>
          <w:sz w:val="24"/>
          <w:szCs w:val="24"/>
        </w:rPr>
        <w:t xml:space="preserve">o sudjelovanju civilnih stručnjaka u međunarodnoj misiji ili operaciji, čelnik </w:t>
      </w:r>
      <w:r w:rsidR="00AA7EDD" w:rsidRPr="000F5ABD">
        <w:rPr>
          <w:sz w:val="24"/>
          <w:szCs w:val="24"/>
        </w:rPr>
        <w:t xml:space="preserve">nadležnog </w:t>
      </w:r>
      <w:r w:rsidR="00BF1F00" w:rsidRPr="000F5ABD">
        <w:rPr>
          <w:sz w:val="24"/>
          <w:szCs w:val="24"/>
        </w:rPr>
        <w:t>tijela državne uprave</w:t>
      </w:r>
      <w:r w:rsidR="00576636" w:rsidRPr="000F5ABD">
        <w:rPr>
          <w:sz w:val="24"/>
          <w:szCs w:val="24"/>
        </w:rPr>
        <w:t>, ili osoba koju on za to ovlasti,</w:t>
      </w:r>
      <w:r w:rsidR="00BF1F00" w:rsidRPr="000F5ABD">
        <w:rPr>
          <w:sz w:val="24"/>
          <w:szCs w:val="24"/>
        </w:rPr>
        <w:t xml:space="preserve"> donosi zasebnu odluku o </w:t>
      </w:r>
      <w:r w:rsidRPr="000F5ABD">
        <w:rPr>
          <w:sz w:val="24"/>
          <w:szCs w:val="24"/>
        </w:rPr>
        <w:t>upućivanj</w:t>
      </w:r>
      <w:r w:rsidR="00255043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</w:t>
      </w:r>
      <w:r w:rsidR="00BF1F00" w:rsidRPr="000F5ABD">
        <w:rPr>
          <w:sz w:val="24"/>
          <w:szCs w:val="24"/>
        </w:rPr>
        <w:t xml:space="preserve">određenih </w:t>
      </w:r>
      <w:r w:rsidRPr="000F5ABD">
        <w:rPr>
          <w:sz w:val="24"/>
          <w:szCs w:val="24"/>
        </w:rPr>
        <w:t xml:space="preserve">civilnih stručnjaka u </w:t>
      </w:r>
      <w:r w:rsidR="00BF1F00" w:rsidRPr="000F5ABD">
        <w:rPr>
          <w:sz w:val="24"/>
          <w:szCs w:val="24"/>
        </w:rPr>
        <w:t xml:space="preserve">pojedinu </w:t>
      </w:r>
      <w:r w:rsidRPr="000F5ABD">
        <w:rPr>
          <w:sz w:val="24"/>
          <w:szCs w:val="24"/>
        </w:rPr>
        <w:t>međunarodn</w:t>
      </w:r>
      <w:r w:rsidR="004E7CCE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misij</w:t>
      </w:r>
      <w:r w:rsidR="004E7CCE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ili operacij</w:t>
      </w:r>
      <w:r w:rsidR="004E7CCE" w:rsidRPr="000F5ABD">
        <w:rPr>
          <w:sz w:val="24"/>
          <w:szCs w:val="24"/>
        </w:rPr>
        <w:t>u</w:t>
      </w:r>
      <w:r w:rsidR="00BF1F00" w:rsidRPr="000F5ABD">
        <w:rPr>
          <w:sz w:val="24"/>
          <w:szCs w:val="24"/>
        </w:rPr>
        <w:t>.</w:t>
      </w:r>
      <w:r w:rsidRPr="000F5ABD">
        <w:rPr>
          <w:sz w:val="24"/>
          <w:szCs w:val="24"/>
        </w:rPr>
        <w:t xml:space="preserve"> </w:t>
      </w:r>
    </w:p>
    <w:p w14:paraId="3B9B98DF" w14:textId="022E6CB7" w:rsidR="00C42143" w:rsidRPr="000F5ABD" w:rsidRDefault="00C42143" w:rsidP="008A33DB">
      <w:pPr>
        <w:spacing w:after="0" w:line="360" w:lineRule="auto"/>
        <w:contextualSpacing/>
        <w:jc w:val="both"/>
        <w:rPr>
          <w:bCs/>
          <w:sz w:val="24"/>
          <w:szCs w:val="24"/>
        </w:rPr>
      </w:pPr>
      <w:r w:rsidRPr="000F5ABD">
        <w:rPr>
          <w:sz w:val="24"/>
          <w:szCs w:val="24"/>
        </w:rPr>
        <w:t xml:space="preserve">Postupak upućivanja, trajanje rada i sadržaj ugovora koji civilni stručnjak </w:t>
      </w:r>
      <w:r w:rsidR="00734C52" w:rsidRPr="000F5ABD">
        <w:rPr>
          <w:sz w:val="24"/>
          <w:szCs w:val="24"/>
        </w:rPr>
        <w:t xml:space="preserve">sklapa </w:t>
      </w:r>
      <w:r w:rsidRPr="000F5ABD">
        <w:rPr>
          <w:sz w:val="24"/>
          <w:szCs w:val="24"/>
        </w:rPr>
        <w:t>s nadležnim tijelom uređuje se uredbom Vlade Republike Hrvatske.</w:t>
      </w:r>
    </w:p>
    <w:p w14:paraId="5B4468B2" w14:textId="77777777" w:rsidR="000E2E49" w:rsidRPr="000F5ABD" w:rsidRDefault="000E2E49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A714BA7" w14:textId="77777777" w:rsidR="000E2E49" w:rsidRPr="000F5ABD" w:rsidRDefault="002E515A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5</w:t>
      </w:r>
      <w:r w:rsidR="00722338" w:rsidRPr="000F5ABD">
        <w:rPr>
          <w:sz w:val="24"/>
          <w:szCs w:val="24"/>
        </w:rPr>
        <w:t>.</w:t>
      </w:r>
      <w:r w:rsidR="000E2E49" w:rsidRPr="000F5ABD">
        <w:rPr>
          <w:sz w:val="24"/>
          <w:szCs w:val="24"/>
        </w:rPr>
        <w:t xml:space="preserve"> </w:t>
      </w:r>
    </w:p>
    <w:p w14:paraId="17704174" w14:textId="4A0D6313" w:rsidR="00B47726" w:rsidRPr="000F5ABD" w:rsidRDefault="00B47726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Propisuje se</w:t>
      </w:r>
      <w:r w:rsidR="000E2E49" w:rsidRPr="000F5ABD">
        <w:rPr>
          <w:sz w:val="24"/>
          <w:szCs w:val="24"/>
        </w:rPr>
        <w:t xml:space="preserve"> obveza nadležnih tijela</w:t>
      </w:r>
      <w:r w:rsidR="009A0644" w:rsidRPr="000F5ABD">
        <w:rPr>
          <w:sz w:val="24"/>
          <w:szCs w:val="24"/>
        </w:rPr>
        <w:t xml:space="preserve"> da </w:t>
      </w:r>
      <w:r w:rsidR="008A33DB" w:rsidRPr="000F5ABD">
        <w:rPr>
          <w:sz w:val="24"/>
          <w:szCs w:val="24"/>
        </w:rPr>
        <w:t>raspišu poziv</w:t>
      </w:r>
      <w:r w:rsidR="00FB404B" w:rsidRPr="000F5ABD">
        <w:rPr>
          <w:sz w:val="24"/>
          <w:szCs w:val="24"/>
        </w:rPr>
        <w:t xml:space="preserve"> </w:t>
      </w:r>
      <w:r w:rsidR="009A0644" w:rsidRPr="000F5ABD">
        <w:rPr>
          <w:sz w:val="24"/>
          <w:szCs w:val="24"/>
        </w:rPr>
        <w:t>radi</w:t>
      </w:r>
      <w:r w:rsidR="00FB404B" w:rsidRPr="000F5ABD">
        <w:rPr>
          <w:sz w:val="24"/>
          <w:szCs w:val="24"/>
        </w:rPr>
        <w:t xml:space="preserve"> izbora civilnih stručnjaka za </w:t>
      </w:r>
      <w:r w:rsidRPr="000F5ABD">
        <w:rPr>
          <w:sz w:val="24"/>
          <w:szCs w:val="24"/>
        </w:rPr>
        <w:t>sudjelovanj</w:t>
      </w:r>
      <w:r w:rsidR="00FB404B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u međunarodnim misijama i operacijama</w:t>
      </w:r>
      <w:r w:rsidR="00A57B98" w:rsidRPr="000F5ABD">
        <w:rPr>
          <w:sz w:val="24"/>
          <w:szCs w:val="24"/>
        </w:rPr>
        <w:t>.</w:t>
      </w:r>
      <w:r w:rsidR="00FB404B" w:rsidRPr="000F5ABD">
        <w:rPr>
          <w:sz w:val="24"/>
          <w:szCs w:val="24"/>
        </w:rPr>
        <w:t xml:space="preserve"> </w:t>
      </w:r>
      <w:r w:rsidR="00324107" w:rsidRPr="000F5ABD">
        <w:rPr>
          <w:sz w:val="24"/>
          <w:szCs w:val="24"/>
        </w:rPr>
        <w:t xml:space="preserve">Postupak </w:t>
      </w:r>
      <w:r w:rsidR="008A33DB" w:rsidRPr="000F5ABD">
        <w:rPr>
          <w:sz w:val="24"/>
          <w:szCs w:val="24"/>
        </w:rPr>
        <w:t>raspisa poziva</w:t>
      </w:r>
      <w:r w:rsidR="00324107" w:rsidRPr="000F5ABD">
        <w:rPr>
          <w:sz w:val="24"/>
          <w:szCs w:val="24"/>
        </w:rPr>
        <w:t xml:space="preserve"> uređuje se </w:t>
      </w:r>
      <w:r w:rsidR="00576636" w:rsidRPr="000F5ABD">
        <w:rPr>
          <w:sz w:val="24"/>
          <w:szCs w:val="24"/>
        </w:rPr>
        <w:t xml:space="preserve">odgovarajućim </w:t>
      </w:r>
      <w:r w:rsidR="00324107" w:rsidRPr="000F5ABD">
        <w:rPr>
          <w:sz w:val="24"/>
          <w:szCs w:val="24"/>
        </w:rPr>
        <w:t xml:space="preserve">pravilnikom nadležnog tijela koje </w:t>
      </w:r>
      <w:r w:rsidR="008A33DB" w:rsidRPr="000F5ABD">
        <w:rPr>
          <w:sz w:val="24"/>
          <w:szCs w:val="24"/>
        </w:rPr>
        <w:t>raspisuje poziv</w:t>
      </w:r>
      <w:r w:rsidR="00324107" w:rsidRPr="000F5ABD">
        <w:rPr>
          <w:sz w:val="24"/>
          <w:szCs w:val="24"/>
        </w:rPr>
        <w:t>.</w:t>
      </w:r>
      <w:r w:rsidR="00EC375E" w:rsidRPr="000F5ABD">
        <w:rPr>
          <w:sz w:val="24"/>
          <w:szCs w:val="24"/>
        </w:rPr>
        <w:t xml:space="preserve"> </w:t>
      </w:r>
      <w:r w:rsidR="0025039C" w:rsidRPr="000F5ABD">
        <w:rPr>
          <w:sz w:val="24"/>
          <w:szCs w:val="24"/>
        </w:rPr>
        <w:t xml:space="preserve">Sadržaj </w:t>
      </w:r>
      <w:r w:rsidR="008A33DB" w:rsidRPr="000F5ABD">
        <w:rPr>
          <w:sz w:val="24"/>
          <w:szCs w:val="24"/>
        </w:rPr>
        <w:t>poziva</w:t>
      </w:r>
      <w:r w:rsidR="0025039C" w:rsidRPr="000F5ABD">
        <w:rPr>
          <w:sz w:val="24"/>
          <w:szCs w:val="24"/>
        </w:rPr>
        <w:t xml:space="preserve"> ovisi o pozivu za sudjelovanje</w:t>
      </w:r>
      <w:r w:rsidR="00324107" w:rsidRPr="000F5ABD">
        <w:rPr>
          <w:sz w:val="24"/>
          <w:szCs w:val="24"/>
        </w:rPr>
        <w:t>,</w:t>
      </w:r>
      <w:r w:rsidR="0025039C" w:rsidRPr="000F5ABD">
        <w:rPr>
          <w:sz w:val="24"/>
          <w:szCs w:val="24"/>
        </w:rPr>
        <w:t xml:space="preserve"> </w:t>
      </w:r>
      <w:r w:rsidR="00324107" w:rsidRPr="000F5ABD">
        <w:rPr>
          <w:sz w:val="24"/>
          <w:szCs w:val="24"/>
        </w:rPr>
        <w:t xml:space="preserve">odaslanom </w:t>
      </w:r>
      <w:r w:rsidR="0025039C" w:rsidRPr="000F5ABD">
        <w:rPr>
          <w:sz w:val="24"/>
          <w:szCs w:val="24"/>
        </w:rPr>
        <w:t xml:space="preserve">od </w:t>
      </w:r>
      <w:r w:rsidRPr="000F5ABD">
        <w:rPr>
          <w:sz w:val="24"/>
          <w:szCs w:val="24"/>
        </w:rPr>
        <w:t>države</w:t>
      </w:r>
      <w:r w:rsidR="009A0644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tijela međunarodne organizacije ili saveza.</w:t>
      </w:r>
      <w:r w:rsidR="00661E0B" w:rsidRPr="000F5ABD">
        <w:rPr>
          <w:sz w:val="24"/>
          <w:szCs w:val="24"/>
        </w:rPr>
        <w:t xml:space="preserve"> </w:t>
      </w:r>
      <w:r w:rsidR="00B33674" w:rsidRPr="000F5ABD">
        <w:rPr>
          <w:sz w:val="24"/>
          <w:szCs w:val="24"/>
        </w:rPr>
        <w:t>Pri odabiru civilnih stručnjaka voditi će se računa o uravnoteženoj zastupljenosti oba spola.</w:t>
      </w:r>
    </w:p>
    <w:p w14:paraId="488BB550" w14:textId="77777777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</w:p>
    <w:p w14:paraId="32B7A46A" w14:textId="77777777" w:rsidR="00883C55" w:rsidRPr="000F5ABD" w:rsidRDefault="002E515A" w:rsidP="008A33DB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članak 6</w:t>
      </w:r>
      <w:r w:rsidR="00722338" w:rsidRPr="000F5ABD">
        <w:rPr>
          <w:sz w:val="24"/>
          <w:szCs w:val="24"/>
        </w:rPr>
        <w:t>.</w:t>
      </w:r>
    </w:p>
    <w:p w14:paraId="7B686FFB" w14:textId="3BFAAB05" w:rsidR="000F41E9" w:rsidRPr="000F5ABD" w:rsidRDefault="00A07BE4" w:rsidP="008A33DB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</w:t>
      </w:r>
      <w:r w:rsidR="000E2E49" w:rsidRPr="000F5ABD">
        <w:rPr>
          <w:sz w:val="24"/>
          <w:szCs w:val="24"/>
        </w:rPr>
        <w:t>ropisuje se</w:t>
      </w:r>
      <w:r w:rsidR="00C76BEE" w:rsidRPr="000F5ABD">
        <w:rPr>
          <w:sz w:val="24"/>
          <w:szCs w:val="24"/>
        </w:rPr>
        <w:t xml:space="preserve"> da</w:t>
      </w:r>
      <w:r w:rsidR="00576636" w:rsidRPr="000F5ABD">
        <w:rPr>
          <w:sz w:val="24"/>
          <w:szCs w:val="24"/>
        </w:rPr>
        <w:t xml:space="preserve"> </w:t>
      </w:r>
      <w:r w:rsidR="000E2E49" w:rsidRPr="000F5ABD">
        <w:rPr>
          <w:sz w:val="24"/>
          <w:szCs w:val="24"/>
        </w:rPr>
        <w:t xml:space="preserve">civilni stručnjaci </w:t>
      </w:r>
      <w:r w:rsidR="002E515A" w:rsidRPr="000F5ABD">
        <w:rPr>
          <w:sz w:val="24"/>
          <w:szCs w:val="24"/>
        </w:rPr>
        <w:t xml:space="preserve">ne mogu biti osobe protiv kojih se </w:t>
      </w:r>
      <w:r w:rsidR="00734C52" w:rsidRPr="000F5ABD">
        <w:rPr>
          <w:sz w:val="24"/>
          <w:szCs w:val="24"/>
        </w:rPr>
        <w:t xml:space="preserve">osobe protiv kojih se vodi kazneni postupak ili koje su proglašene krivim za kazneno djelo za koje se kazneni postupak vodi po službenoj dužnosti. </w:t>
      </w:r>
    </w:p>
    <w:p w14:paraId="5BB9DB6A" w14:textId="77777777" w:rsidR="00422E1F" w:rsidRPr="000F5ABD" w:rsidRDefault="00422E1F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709CFCF9" w14:textId="77777777" w:rsidR="005C3D99" w:rsidRPr="000F5ABD" w:rsidRDefault="00974845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članak 7</w:t>
      </w:r>
      <w:r w:rsidR="00722338" w:rsidRPr="000F5ABD">
        <w:rPr>
          <w:sz w:val="24"/>
          <w:szCs w:val="24"/>
        </w:rPr>
        <w:t>.</w:t>
      </w:r>
      <w:r w:rsidR="00F87E2A" w:rsidRPr="000F5ABD">
        <w:rPr>
          <w:sz w:val="24"/>
          <w:szCs w:val="24"/>
        </w:rPr>
        <w:t xml:space="preserve"> </w:t>
      </w:r>
    </w:p>
    <w:p w14:paraId="51A1C1FC" w14:textId="1A7FBD14" w:rsidR="006C3D9F" w:rsidRPr="000F5ABD" w:rsidRDefault="00F87E2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</w:t>
      </w:r>
      <w:r w:rsidR="00324107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se </w:t>
      </w:r>
      <w:r w:rsidR="00324107" w:rsidRPr="000F5ABD">
        <w:rPr>
          <w:sz w:val="24"/>
          <w:szCs w:val="24"/>
        </w:rPr>
        <w:t>obveza</w:t>
      </w:r>
      <w:r w:rsidR="000A1198" w:rsidRPr="000F5ABD">
        <w:rPr>
          <w:sz w:val="24"/>
          <w:szCs w:val="24"/>
        </w:rPr>
        <w:t xml:space="preserve"> </w:t>
      </w:r>
      <w:r w:rsidRPr="000F5ABD">
        <w:rPr>
          <w:sz w:val="24"/>
          <w:szCs w:val="24"/>
        </w:rPr>
        <w:t>nadležno</w:t>
      </w:r>
      <w:r w:rsidR="00974845" w:rsidRPr="000F5ABD">
        <w:rPr>
          <w:sz w:val="24"/>
          <w:szCs w:val="24"/>
        </w:rPr>
        <w:t>g</w:t>
      </w:r>
      <w:r w:rsidRPr="000F5ABD">
        <w:rPr>
          <w:sz w:val="24"/>
          <w:szCs w:val="24"/>
        </w:rPr>
        <w:t xml:space="preserve"> tijel</w:t>
      </w:r>
      <w:r w:rsidR="00974845" w:rsidRPr="000F5ABD">
        <w:rPr>
          <w:sz w:val="24"/>
          <w:szCs w:val="24"/>
        </w:rPr>
        <w:t>a</w:t>
      </w:r>
      <w:r w:rsidR="000A1198" w:rsidRPr="000F5ABD">
        <w:rPr>
          <w:sz w:val="24"/>
          <w:szCs w:val="24"/>
        </w:rPr>
        <w:t xml:space="preserve"> </w:t>
      </w:r>
      <w:r w:rsidR="00974845" w:rsidRPr="000F5ABD">
        <w:rPr>
          <w:sz w:val="24"/>
          <w:szCs w:val="24"/>
        </w:rPr>
        <w:t xml:space="preserve">da </w:t>
      </w:r>
      <w:r w:rsidRPr="000F5ABD">
        <w:rPr>
          <w:sz w:val="24"/>
          <w:szCs w:val="24"/>
        </w:rPr>
        <w:t>u suradnji s EU</w:t>
      </w:r>
      <w:r w:rsidR="00AA7EDD" w:rsidRPr="000F5ABD">
        <w:rPr>
          <w:sz w:val="24"/>
          <w:szCs w:val="24"/>
        </w:rPr>
        <w:t>-om</w:t>
      </w:r>
      <w:r w:rsidRPr="000F5ABD">
        <w:rPr>
          <w:sz w:val="24"/>
          <w:szCs w:val="24"/>
        </w:rPr>
        <w:t xml:space="preserve"> i</w:t>
      </w:r>
      <w:r w:rsidR="00974845" w:rsidRPr="000F5ABD">
        <w:rPr>
          <w:sz w:val="24"/>
          <w:szCs w:val="24"/>
        </w:rPr>
        <w:t>li</w:t>
      </w:r>
      <w:r w:rsidRPr="000F5ABD">
        <w:rPr>
          <w:sz w:val="24"/>
          <w:szCs w:val="24"/>
        </w:rPr>
        <w:t xml:space="preserve"> </w:t>
      </w:r>
      <w:r w:rsidR="00974845" w:rsidRPr="000F5ABD">
        <w:rPr>
          <w:sz w:val="24"/>
          <w:szCs w:val="24"/>
        </w:rPr>
        <w:t>međunarodnom organizacijo</w:t>
      </w:r>
      <w:r w:rsidRPr="000F5ABD">
        <w:rPr>
          <w:sz w:val="24"/>
          <w:szCs w:val="24"/>
        </w:rPr>
        <w:t>m</w:t>
      </w:r>
      <w:r w:rsidR="00974845" w:rsidRPr="000F5ABD">
        <w:rPr>
          <w:sz w:val="24"/>
          <w:szCs w:val="24"/>
        </w:rPr>
        <w:t xml:space="preserve"> koja provodi međunarodnu misiju ili operaciju</w:t>
      </w:r>
      <w:r w:rsidR="0052073C" w:rsidRPr="000F5ABD">
        <w:rPr>
          <w:sz w:val="24"/>
          <w:szCs w:val="24"/>
        </w:rPr>
        <w:t xml:space="preserve"> </w:t>
      </w:r>
      <w:r w:rsidR="00974845" w:rsidRPr="000F5ABD">
        <w:rPr>
          <w:sz w:val="24"/>
          <w:szCs w:val="24"/>
        </w:rPr>
        <w:t>civilnom</w:t>
      </w:r>
      <w:r w:rsidR="00917051" w:rsidRPr="000F5ABD">
        <w:rPr>
          <w:sz w:val="24"/>
          <w:szCs w:val="24"/>
        </w:rPr>
        <w:t xml:space="preserve"> stručnjak</w:t>
      </w:r>
      <w:r w:rsidR="00974845" w:rsidRPr="000F5ABD">
        <w:rPr>
          <w:sz w:val="24"/>
          <w:szCs w:val="24"/>
        </w:rPr>
        <w:t>u</w:t>
      </w:r>
      <w:r w:rsidR="00917051" w:rsidRPr="000F5ABD">
        <w:rPr>
          <w:sz w:val="24"/>
          <w:szCs w:val="24"/>
        </w:rPr>
        <w:t xml:space="preserve"> </w:t>
      </w:r>
      <w:r w:rsidR="006C3D9F" w:rsidRPr="000F5ABD">
        <w:rPr>
          <w:sz w:val="24"/>
          <w:szCs w:val="24"/>
        </w:rPr>
        <w:t>vodi računa da civilni stručnjaci koji sudjeluju u međunarodnim misijama i operacijama imaju: putne isprave i druge dokumente, akreditacije za sudjelovanje u međunarodnoj misiji ili operaciji, materijalno-</w:t>
      </w:r>
      <w:r w:rsidR="006C3D9F" w:rsidRPr="000F5ABD">
        <w:rPr>
          <w:sz w:val="24"/>
          <w:szCs w:val="24"/>
        </w:rPr>
        <w:lastRenderedPageBreak/>
        <w:t xml:space="preserve">tehničko opremu, policu osiguranja u slučaju nezgode, </w:t>
      </w:r>
      <w:r w:rsidR="004E1644" w:rsidRPr="000F5ABD">
        <w:rPr>
          <w:sz w:val="24"/>
          <w:szCs w:val="24"/>
        </w:rPr>
        <w:t xml:space="preserve">zdravstvenu zaštitu, preduputno osposobljavanje </w:t>
      </w:r>
      <w:r w:rsidR="006C3D9F" w:rsidRPr="000F5ABD">
        <w:rPr>
          <w:sz w:val="24"/>
          <w:szCs w:val="24"/>
        </w:rPr>
        <w:t>za sudjelovanje u pojedinoj međunarodnoj misiji ili operaciji.</w:t>
      </w:r>
    </w:p>
    <w:p w14:paraId="459BBF2E" w14:textId="77777777" w:rsidR="00722338" w:rsidRPr="000F5ABD" w:rsidRDefault="00722338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0302315D" w14:textId="013A5ECB" w:rsidR="00EC375E" w:rsidRPr="000F5ABD" w:rsidRDefault="00974845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</w:t>
      </w:r>
      <w:r w:rsidR="00422E1F" w:rsidRPr="000F5ABD">
        <w:rPr>
          <w:sz w:val="24"/>
          <w:szCs w:val="24"/>
        </w:rPr>
        <w:t>ke</w:t>
      </w:r>
      <w:r w:rsidRPr="000F5ABD">
        <w:rPr>
          <w:sz w:val="24"/>
          <w:szCs w:val="24"/>
        </w:rPr>
        <w:t xml:space="preserve"> 8</w:t>
      </w:r>
      <w:r w:rsidR="00722338" w:rsidRPr="000F5ABD">
        <w:rPr>
          <w:sz w:val="24"/>
          <w:szCs w:val="24"/>
        </w:rPr>
        <w:t>.</w:t>
      </w:r>
      <w:r w:rsidR="00422E1F" w:rsidRPr="000F5ABD">
        <w:rPr>
          <w:sz w:val="24"/>
          <w:szCs w:val="24"/>
        </w:rPr>
        <w:t xml:space="preserve"> i 9. </w:t>
      </w:r>
    </w:p>
    <w:p w14:paraId="062C749C" w14:textId="6702F854" w:rsidR="003B3A1D" w:rsidRPr="000F5ABD" w:rsidRDefault="0072703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</w:t>
      </w:r>
      <w:r w:rsidR="00317F26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se </w:t>
      </w:r>
      <w:r w:rsidR="00317F26" w:rsidRPr="000F5ABD">
        <w:rPr>
          <w:sz w:val="24"/>
          <w:szCs w:val="24"/>
        </w:rPr>
        <w:t xml:space="preserve">da će se ugovorom </w:t>
      </w:r>
      <w:r w:rsidR="00734C52" w:rsidRPr="000F5ABD">
        <w:rPr>
          <w:sz w:val="24"/>
          <w:szCs w:val="24"/>
        </w:rPr>
        <w:t xml:space="preserve">sklopljenim </w:t>
      </w:r>
      <w:r w:rsidR="00317F26" w:rsidRPr="000F5ABD">
        <w:rPr>
          <w:sz w:val="24"/>
          <w:szCs w:val="24"/>
        </w:rPr>
        <w:t xml:space="preserve">između nadležnog tijela i </w:t>
      </w:r>
      <w:r w:rsidRPr="000F5ABD">
        <w:rPr>
          <w:sz w:val="24"/>
          <w:szCs w:val="24"/>
        </w:rPr>
        <w:t xml:space="preserve">civilnog stručnjaka </w:t>
      </w:r>
      <w:r w:rsidR="00317F26" w:rsidRPr="000F5ABD">
        <w:rPr>
          <w:sz w:val="24"/>
          <w:szCs w:val="24"/>
        </w:rPr>
        <w:t>urediti prava</w:t>
      </w:r>
      <w:r w:rsidR="003B3A1D" w:rsidRPr="000F5ABD">
        <w:rPr>
          <w:sz w:val="24"/>
          <w:szCs w:val="24"/>
        </w:rPr>
        <w:t xml:space="preserve"> i</w:t>
      </w:r>
      <w:r w:rsidRPr="000F5ABD">
        <w:rPr>
          <w:sz w:val="24"/>
          <w:szCs w:val="24"/>
        </w:rPr>
        <w:t xml:space="preserve"> obveze sukladno zahtjevima pojedine međunarodne misije ili opera</w:t>
      </w:r>
      <w:r w:rsidR="00271B8E" w:rsidRPr="000F5ABD">
        <w:rPr>
          <w:sz w:val="24"/>
          <w:szCs w:val="24"/>
        </w:rPr>
        <w:t>c</w:t>
      </w:r>
      <w:r w:rsidR="00317F26" w:rsidRPr="000F5ABD">
        <w:rPr>
          <w:sz w:val="24"/>
          <w:szCs w:val="24"/>
        </w:rPr>
        <w:t xml:space="preserve">ije. Ugovorom će se </w:t>
      </w:r>
      <w:r w:rsidR="00AA7EDD" w:rsidRPr="000F5ABD">
        <w:rPr>
          <w:sz w:val="24"/>
          <w:szCs w:val="24"/>
        </w:rPr>
        <w:t xml:space="preserve">urediti </w:t>
      </w:r>
      <w:r w:rsidRPr="000F5ABD">
        <w:rPr>
          <w:sz w:val="24"/>
          <w:szCs w:val="24"/>
        </w:rPr>
        <w:t>radno vrijeme, korištenje godišnjeg odmora, disciplinska odgovorno</w:t>
      </w:r>
      <w:r w:rsidR="00271B8E" w:rsidRPr="000F5ABD">
        <w:rPr>
          <w:sz w:val="24"/>
          <w:szCs w:val="24"/>
        </w:rPr>
        <w:t>s</w:t>
      </w:r>
      <w:r w:rsidRPr="000F5ABD">
        <w:rPr>
          <w:sz w:val="24"/>
          <w:szCs w:val="24"/>
        </w:rPr>
        <w:t>t i odgovornost za štetu</w:t>
      </w:r>
      <w:r w:rsidR="00EC375E" w:rsidRPr="000F5ABD">
        <w:rPr>
          <w:sz w:val="24"/>
          <w:szCs w:val="24"/>
        </w:rPr>
        <w:t>.</w:t>
      </w:r>
      <w:r w:rsidR="00317F26" w:rsidRPr="000F5ABD">
        <w:rPr>
          <w:sz w:val="24"/>
          <w:szCs w:val="24"/>
        </w:rPr>
        <w:t xml:space="preserve"> </w:t>
      </w:r>
      <w:r w:rsidR="003B3A1D" w:rsidRPr="000F5ABD">
        <w:rPr>
          <w:sz w:val="24"/>
          <w:szCs w:val="24"/>
        </w:rPr>
        <w:t>Propisuje se trajanje ugovora kao i mogućnost da ga nadležno tijelo jednostrano raskine u</w:t>
      </w:r>
      <w:r w:rsidR="002754FE" w:rsidRPr="000F5ABD">
        <w:rPr>
          <w:sz w:val="24"/>
          <w:szCs w:val="24"/>
        </w:rPr>
        <w:t xml:space="preserve"> </w:t>
      </w:r>
      <w:r w:rsidR="00EC375E" w:rsidRPr="000F5ABD">
        <w:rPr>
          <w:sz w:val="24"/>
          <w:szCs w:val="24"/>
        </w:rPr>
        <w:t xml:space="preserve">opravdanim </w:t>
      </w:r>
      <w:r w:rsidR="003B3A1D" w:rsidRPr="000F5ABD">
        <w:rPr>
          <w:sz w:val="24"/>
          <w:szCs w:val="24"/>
        </w:rPr>
        <w:t>slučajevima</w:t>
      </w:r>
      <w:r w:rsidR="00576636" w:rsidRPr="000F5ABD">
        <w:rPr>
          <w:sz w:val="24"/>
          <w:szCs w:val="24"/>
        </w:rPr>
        <w:t>.</w:t>
      </w:r>
    </w:p>
    <w:p w14:paraId="72824483" w14:textId="77777777" w:rsidR="002754FE" w:rsidRPr="000F5ABD" w:rsidRDefault="00A446CF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da se dodaci na plaću i druga materijalna prava civilnog stručnjaka uređuju uredbom Vlade Republike Hrvatske. </w:t>
      </w:r>
      <w:r w:rsidR="000158FB" w:rsidRPr="000F5ABD">
        <w:rPr>
          <w:sz w:val="24"/>
          <w:szCs w:val="24"/>
        </w:rPr>
        <w:t xml:space="preserve">Sadržaj </w:t>
      </w:r>
      <w:r w:rsidR="00AA7EDD" w:rsidRPr="000F5ABD">
        <w:rPr>
          <w:sz w:val="24"/>
          <w:szCs w:val="24"/>
        </w:rPr>
        <w:t>u</w:t>
      </w:r>
      <w:r w:rsidR="000158FB" w:rsidRPr="000F5ABD">
        <w:rPr>
          <w:sz w:val="24"/>
          <w:szCs w:val="24"/>
        </w:rPr>
        <w:t>redbe priprem</w:t>
      </w:r>
      <w:r w:rsidR="00AA7EDD" w:rsidRPr="000F5ABD">
        <w:rPr>
          <w:sz w:val="24"/>
          <w:szCs w:val="24"/>
        </w:rPr>
        <w:t>a</w:t>
      </w:r>
      <w:r w:rsidR="000158FB" w:rsidRPr="000F5ABD">
        <w:rPr>
          <w:sz w:val="24"/>
          <w:szCs w:val="24"/>
        </w:rPr>
        <w:t xml:space="preserve"> Ministarstvo vanjskih i europskih poslova u suradnji s Ministarstvom uprave, Ministarstvom financija, Ministarstvom rada i mirovinskog </w:t>
      </w:r>
      <w:r w:rsidR="006D3D3B" w:rsidRPr="000F5ABD">
        <w:rPr>
          <w:sz w:val="24"/>
          <w:szCs w:val="24"/>
        </w:rPr>
        <w:t>sustava, Ministarstvom obrane, Ministarstvom unutarnjih poslova i</w:t>
      </w:r>
      <w:r w:rsidR="000158FB" w:rsidRPr="000F5ABD">
        <w:rPr>
          <w:sz w:val="24"/>
          <w:szCs w:val="24"/>
        </w:rPr>
        <w:t xml:space="preserve"> Ministarstvom pravosuđa. </w:t>
      </w:r>
    </w:p>
    <w:p w14:paraId="00891725" w14:textId="77777777" w:rsidR="00422E1F" w:rsidRPr="000F5ABD" w:rsidRDefault="00422E1F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EC490CA" w14:textId="12091C92" w:rsidR="00722338" w:rsidRPr="000F5ABD" w:rsidRDefault="0048389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Uz članak </w:t>
      </w:r>
      <w:r w:rsidR="00422E1F" w:rsidRPr="000F5ABD">
        <w:rPr>
          <w:sz w:val="24"/>
          <w:szCs w:val="24"/>
        </w:rPr>
        <w:t>10</w:t>
      </w:r>
      <w:r w:rsidR="00722338" w:rsidRPr="000F5ABD">
        <w:rPr>
          <w:sz w:val="24"/>
          <w:szCs w:val="24"/>
        </w:rPr>
        <w:t>.</w:t>
      </w:r>
    </w:p>
    <w:p w14:paraId="45F34FE7" w14:textId="200E93E0" w:rsidR="00722338" w:rsidRPr="000F5ABD" w:rsidRDefault="00CA01F5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Propisuju se prava, obveze i odgovornosti za vrijeme rada civilnog stručnjaka uz primjenu odredbi ovog</w:t>
      </w:r>
      <w:r w:rsidR="00483899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Zakona i propisa donesenih na temelju ovog</w:t>
      </w:r>
      <w:r w:rsidR="00483899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Zakona</w:t>
      </w:r>
      <w:r w:rsidR="00483899" w:rsidRPr="000F5ABD">
        <w:rPr>
          <w:sz w:val="24"/>
          <w:szCs w:val="24"/>
        </w:rPr>
        <w:t xml:space="preserve">, </w:t>
      </w:r>
      <w:r w:rsidR="00734C52" w:rsidRPr="000F5ABD">
        <w:rPr>
          <w:sz w:val="24"/>
          <w:szCs w:val="24"/>
        </w:rPr>
        <w:t xml:space="preserve">sklopljenog </w:t>
      </w:r>
      <w:r w:rsidR="00483899" w:rsidRPr="000F5ABD">
        <w:rPr>
          <w:sz w:val="24"/>
          <w:szCs w:val="24"/>
        </w:rPr>
        <w:t xml:space="preserve">ugovora iz članka 8. ovoga </w:t>
      </w:r>
      <w:r w:rsidR="00653BE0" w:rsidRPr="000F5ABD">
        <w:rPr>
          <w:sz w:val="24"/>
          <w:szCs w:val="24"/>
        </w:rPr>
        <w:t>Z</w:t>
      </w:r>
      <w:r w:rsidR="00483899" w:rsidRPr="000F5ABD">
        <w:rPr>
          <w:sz w:val="24"/>
          <w:szCs w:val="24"/>
        </w:rPr>
        <w:t xml:space="preserve">akona, </w:t>
      </w:r>
      <w:r w:rsidRPr="000F5ABD">
        <w:rPr>
          <w:sz w:val="24"/>
          <w:szCs w:val="24"/>
        </w:rPr>
        <w:t>kao i definiranim pravilima EU-a ili međunarodne organizacije koja provodi međunarodnu misiju i operaciju</w:t>
      </w:r>
      <w:r w:rsidR="003046A6" w:rsidRPr="000F5ABD">
        <w:rPr>
          <w:sz w:val="24"/>
          <w:szCs w:val="24"/>
        </w:rPr>
        <w:t xml:space="preserve"> te posebnih propisa.</w:t>
      </w:r>
    </w:p>
    <w:p w14:paraId="224D2570" w14:textId="77FD92D7" w:rsidR="00444D7C" w:rsidRPr="000F5ABD" w:rsidRDefault="00653BE0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Istodobno se propisuje da civilni stručnjak</w:t>
      </w:r>
      <w:r w:rsidR="00AE67BB" w:rsidRPr="000F5ABD">
        <w:rPr>
          <w:sz w:val="24"/>
          <w:szCs w:val="24"/>
        </w:rPr>
        <w:t xml:space="preserve"> koji je državni službenik i namještenik državnih tijela odnosno službenik i namještenik javnih službi</w:t>
      </w:r>
      <w:r w:rsidRPr="000F5ABD">
        <w:rPr>
          <w:sz w:val="24"/>
          <w:szCs w:val="24"/>
        </w:rPr>
        <w:t xml:space="preserve"> nakon povratka iz međunarodne misije ili operacije </w:t>
      </w:r>
      <w:r w:rsidR="00726037" w:rsidRPr="000F5ABD">
        <w:rPr>
          <w:sz w:val="24"/>
          <w:szCs w:val="24"/>
        </w:rPr>
        <w:t xml:space="preserve">ima pravo rasporeda na odgovarajuće poslove sukladno stečenom zvanju, radnom iskustvu i poslovima na kojima je prethodno radio </w:t>
      </w:r>
      <w:r w:rsidRPr="000F5ABD">
        <w:rPr>
          <w:sz w:val="24"/>
          <w:szCs w:val="24"/>
        </w:rPr>
        <w:t>prije upućivanja u međunarodnu misiju ili operaciju.</w:t>
      </w:r>
      <w:r w:rsidR="00F1399C" w:rsidRPr="000F5ABD">
        <w:rPr>
          <w:sz w:val="24"/>
          <w:szCs w:val="24"/>
        </w:rPr>
        <w:t xml:space="preserve"> </w:t>
      </w:r>
    </w:p>
    <w:p w14:paraId="04A20F56" w14:textId="77777777" w:rsidR="00653BE0" w:rsidRPr="000F5ABD" w:rsidRDefault="00653BE0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832FAF5" w14:textId="4E5E2B48" w:rsidR="00722338" w:rsidRPr="000F5ABD" w:rsidRDefault="00653BE0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Uz članak 1</w:t>
      </w:r>
      <w:r w:rsidR="00AE67BB" w:rsidRPr="000F5ABD">
        <w:rPr>
          <w:sz w:val="24"/>
          <w:szCs w:val="24"/>
        </w:rPr>
        <w:t>1</w:t>
      </w:r>
      <w:r w:rsidR="00722338" w:rsidRPr="000F5ABD">
        <w:rPr>
          <w:sz w:val="24"/>
          <w:szCs w:val="24"/>
        </w:rPr>
        <w:t>.</w:t>
      </w:r>
    </w:p>
    <w:p w14:paraId="36D262FE" w14:textId="5DCB868A" w:rsidR="00722338" w:rsidRPr="000F5ABD" w:rsidRDefault="00E352AE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da </w:t>
      </w:r>
      <w:r w:rsidR="00305356" w:rsidRPr="000F5ABD">
        <w:rPr>
          <w:sz w:val="24"/>
          <w:szCs w:val="24"/>
        </w:rPr>
        <w:t xml:space="preserve">se civilni stručnjak </w:t>
      </w:r>
      <w:r w:rsidR="00EC375E" w:rsidRPr="000F5ABD">
        <w:rPr>
          <w:sz w:val="24"/>
          <w:szCs w:val="24"/>
        </w:rPr>
        <w:t>u</w:t>
      </w:r>
      <w:r w:rsidR="00305356" w:rsidRPr="000F5ABD">
        <w:rPr>
          <w:sz w:val="24"/>
          <w:szCs w:val="24"/>
        </w:rPr>
        <w:t xml:space="preserve">pućuje </w:t>
      </w:r>
      <w:r w:rsidRPr="000F5ABD">
        <w:rPr>
          <w:sz w:val="24"/>
          <w:szCs w:val="24"/>
        </w:rPr>
        <w:t>u međunarodnu mi</w:t>
      </w:r>
      <w:r w:rsidR="004E1644" w:rsidRPr="000F5ABD">
        <w:rPr>
          <w:sz w:val="24"/>
          <w:szCs w:val="24"/>
        </w:rPr>
        <w:t>siju i operaciju nakon provedenog</w:t>
      </w:r>
      <w:r w:rsidRPr="000F5ABD">
        <w:rPr>
          <w:sz w:val="24"/>
          <w:szCs w:val="24"/>
        </w:rPr>
        <w:t xml:space="preserve"> preduputn</w:t>
      </w:r>
      <w:r w:rsidR="004E1644" w:rsidRPr="000F5ABD">
        <w:rPr>
          <w:sz w:val="24"/>
          <w:szCs w:val="24"/>
        </w:rPr>
        <w:t>og osposobljavanja</w:t>
      </w:r>
      <w:r w:rsidRPr="000F5ABD">
        <w:rPr>
          <w:sz w:val="24"/>
          <w:szCs w:val="24"/>
        </w:rPr>
        <w:t xml:space="preserve"> </w:t>
      </w:r>
      <w:r w:rsidR="00305356" w:rsidRPr="000F5ABD">
        <w:rPr>
          <w:sz w:val="24"/>
          <w:szCs w:val="24"/>
        </w:rPr>
        <w:t>koju provodi</w:t>
      </w:r>
      <w:r w:rsidRPr="000F5ABD">
        <w:rPr>
          <w:sz w:val="24"/>
          <w:szCs w:val="24"/>
        </w:rPr>
        <w:t xml:space="preserve"> nadležno tijelo </w:t>
      </w:r>
      <w:r w:rsidR="00305356" w:rsidRPr="000F5ABD">
        <w:rPr>
          <w:sz w:val="24"/>
          <w:szCs w:val="24"/>
        </w:rPr>
        <w:t xml:space="preserve">koje </w:t>
      </w:r>
      <w:r w:rsidRPr="000F5ABD">
        <w:rPr>
          <w:sz w:val="24"/>
          <w:szCs w:val="24"/>
        </w:rPr>
        <w:t>upućuje civilnog stručnjaka u međunarodnu misiju i operaciju</w:t>
      </w:r>
      <w:r w:rsidR="00305356" w:rsidRPr="000F5ABD">
        <w:rPr>
          <w:sz w:val="24"/>
          <w:szCs w:val="24"/>
        </w:rPr>
        <w:t>, a na polaznik</w:t>
      </w:r>
      <w:r w:rsidR="004E1644" w:rsidRPr="000F5ABD">
        <w:rPr>
          <w:sz w:val="24"/>
          <w:szCs w:val="24"/>
        </w:rPr>
        <w:t>a osposobljavanja</w:t>
      </w:r>
      <w:r w:rsidR="00305356" w:rsidRPr="000F5ABD">
        <w:rPr>
          <w:sz w:val="24"/>
          <w:szCs w:val="24"/>
        </w:rPr>
        <w:t xml:space="preserve"> </w:t>
      </w:r>
      <w:r w:rsidR="00DC396D" w:rsidRPr="000F5ABD">
        <w:rPr>
          <w:sz w:val="24"/>
          <w:szCs w:val="24"/>
        </w:rPr>
        <w:t>primjenjuje svoje interne propise o unutarnjem ustrojstvu i unutarnjem redu</w:t>
      </w:r>
      <w:r w:rsidR="00305356" w:rsidRPr="000F5ABD">
        <w:rPr>
          <w:sz w:val="24"/>
          <w:szCs w:val="24"/>
        </w:rPr>
        <w:t>.</w:t>
      </w:r>
      <w:r w:rsidRPr="000F5ABD">
        <w:rPr>
          <w:sz w:val="24"/>
          <w:szCs w:val="24"/>
        </w:rPr>
        <w:t xml:space="preserve"> </w:t>
      </w:r>
      <w:r w:rsidR="00305356" w:rsidRPr="000F5ABD">
        <w:rPr>
          <w:sz w:val="24"/>
          <w:szCs w:val="24"/>
        </w:rPr>
        <w:t>Nadležno tijelo</w:t>
      </w:r>
      <w:r w:rsidRPr="000F5ABD">
        <w:rPr>
          <w:sz w:val="24"/>
          <w:szCs w:val="24"/>
        </w:rPr>
        <w:t xml:space="preserve"> sastavlja i provodi program </w:t>
      </w:r>
      <w:r w:rsidR="004E1644" w:rsidRPr="000F5ABD">
        <w:rPr>
          <w:sz w:val="24"/>
          <w:szCs w:val="24"/>
        </w:rPr>
        <w:t xml:space="preserve">osposobljavanja </w:t>
      </w:r>
      <w:r w:rsidRPr="000F5ABD">
        <w:rPr>
          <w:sz w:val="24"/>
          <w:szCs w:val="24"/>
        </w:rPr>
        <w:t xml:space="preserve">u suradnji s drugim državnim tijelima Republike Hrvatske kao i institucijama </w:t>
      </w:r>
      <w:r w:rsidR="00707654" w:rsidRPr="000F5ABD">
        <w:rPr>
          <w:sz w:val="24"/>
          <w:szCs w:val="24"/>
        </w:rPr>
        <w:t xml:space="preserve">i tijelima </w:t>
      </w:r>
      <w:r w:rsidRPr="000F5ABD">
        <w:rPr>
          <w:sz w:val="24"/>
          <w:szCs w:val="24"/>
        </w:rPr>
        <w:t>EU-</w:t>
      </w:r>
      <w:r w:rsidR="00305356" w:rsidRPr="000F5ABD">
        <w:rPr>
          <w:sz w:val="24"/>
          <w:szCs w:val="24"/>
        </w:rPr>
        <w:t>a i međunarodnim organizacijama</w:t>
      </w:r>
      <w:r w:rsidR="00DC396D" w:rsidRPr="000F5ABD">
        <w:rPr>
          <w:sz w:val="24"/>
          <w:szCs w:val="24"/>
        </w:rPr>
        <w:t>.</w:t>
      </w:r>
      <w:r w:rsidR="00305356" w:rsidRPr="000F5ABD">
        <w:rPr>
          <w:sz w:val="24"/>
          <w:szCs w:val="24"/>
        </w:rPr>
        <w:t xml:space="preserve"> </w:t>
      </w:r>
    </w:p>
    <w:p w14:paraId="402C89E2" w14:textId="77777777" w:rsidR="00197659" w:rsidRPr="000F5ABD" w:rsidRDefault="00197659" w:rsidP="008A33DB">
      <w:pPr>
        <w:spacing w:after="0" w:line="360" w:lineRule="auto"/>
        <w:contextualSpacing/>
        <w:rPr>
          <w:sz w:val="24"/>
          <w:szCs w:val="24"/>
        </w:rPr>
      </w:pPr>
    </w:p>
    <w:p w14:paraId="07B27441" w14:textId="15991A1C" w:rsidR="00722338" w:rsidRPr="000F5ABD" w:rsidRDefault="00DC396D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</w:t>
      </w:r>
      <w:r w:rsidR="00AE67BB" w:rsidRPr="000F5ABD">
        <w:rPr>
          <w:sz w:val="24"/>
          <w:szCs w:val="24"/>
        </w:rPr>
        <w:t>2</w:t>
      </w:r>
      <w:r w:rsidR="00722338" w:rsidRPr="000F5ABD">
        <w:rPr>
          <w:sz w:val="24"/>
          <w:szCs w:val="24"/>
        </w:rPr>
        <w:t>.</w:t>
      </w:r>
    </w:p>
    <w:p w14:paraId="64228A39" w14:textId="51C9B56A" w:rsidR="00197659" w:rsidRPr="000F5ABD" w:rsidRDefault="0019765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</w:t>
      </w:r>
      <w:r w:rsidR="00B666C7" w:rsidRPr="000F5ABD">
        <w:rPr>
          <w:sz w:val="24"/>
          <w:szCs w:val="24"/>
        </w:rPr>
        <w:t xml:space="preserve">način i opseg </w:t>
      </w:r>
      <w:r w:rsidR="00026BAF" w:rsidRPr="000F5ABD">
        <w:rPr>
          <w:sz w:val="24"/>
          <w:szCs w:val="24"/>
        </w:rPr>
        <w:t>sudjelovanja</w:t>
      </w:r>
      <w:r w:rsidRPr="000F5ABD">
        <w:rPr>
          <w:sz w:val="24"/>
          <w:szCs w:val="24"/>
        </w:rPr>
        <w:t xml:space="preserve"> civilnih stručnjaka u međunar</w:t>
      </w:r>
      <w:r w:rsidR="003F4023" w:rsidRPr="000F5ABD">
        <w:rPr>
          <w:sz w:val="24"/>
          <w:szCs w:val="24"/>
        </w:rPr>
        <w:t>odnim misijama i organizacijama te</w:t>
      </w:r>
      <w:r w:rsidRPr="000F5ABD">
        <w:rPr>
          <w:sz w:val="24"/>
          <w:szCs w:val="24"/>
        </w:rPr>
        <w:t xml:space="preserve"> operativna podr</w:t>
      </w:r>
      <w:r w:rsidR="00271B8E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>đenost civilnih stručnjaka EU ili međunarodnoj organiza</w:t>
      </w:r>
      <w:r w:rsidR="00B35427" w:rsidRPr="000F5ABD">
        <w:rPr>
          <w:sz w:val="24"/>
          <w:szCs w:val="24"/>
        </w:rPr>
        <w:t>c</w:t>
      </w:r>
      <w:r w:rsidRPr="000F5ABD">
        <w:rPr>
          <w:sz w:val="24"/>
          <w:szCs w:val="24"/>
        </w:rPr>
        <w:t>iji koja provodi među</w:t>
      </w:r>
      <w:r w:rsidR="00DC396D" w:rsidRPr="000F5ABD">
        <w:rPr>
          <w:sz w:val="24"/>
          <w:szCs w:val="24"/>
        </w:rPr>
        <w:t>narodnu misiju ili operaciju</w:t>
      </w:r>
      <w:r w:rsidR="003F4023" w:rsidRPr="000F5ABD">
        <w:rPr>
          <w:sz w:val="24"/>
          <w:szCs w:val="24"/>
        </w:rPr>
        <w:t>.</w:t>
      </w:r>
      <w:r w:rsidR="00DC396D" w:rsidRPr="000F5ABD">
        <w:rPr>
          <w:sz w:val="24"/>
          <w:szCs w:val="24"/>
        </w:rPr>
        <w:t xml:space="preserve"> </w:t>
      </w:r>
    </w:p>
    <w:p w14:paraId="1C1D97C8" w14:textId="77777777" w:rsidR="00DC396D" w:rsidRPr="000F5ABD" w:rsidRDefault="00DC396D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6549CCA" w14:textId="54441D45" w:rsidR="00722338" w:rsidRPr="000F5ABD" w:rsidRDefault="00722338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U</w:t>
      </w:r>
      <w:r w:rsidR="00DC396D" w:rsidRPr="000F5ABD">
        <w:rPr>
          <w:sz w:val="24"/>
          <w:szCs w:val="24"/>
        </w:rPr>
        <w:t>z članak 1</w:t>
      </w:r>
      <w:r w:rsidR="00AE67BB" w:rsidRPr="000F5ABD">
        <w:rPr>
          <w:sz w:val="24"/>
          <w:szCs w:val="24"/>
        </w:rPr>
        <w:t>3</w:t>
      </w:r>
      <w:r w:rsidRPr="000F5ABD">
        <w:rPr>
          <w:sz w:val="24"/>
          <w:szCs w:val="24"/>
        </w:rPr>
        <w:t>.</w:t>
      </w:r>
    </w:p>
    <w:p w14:paraId="670FAFA5" w14:textId="63F5542B" w:rsidR="00722338" w:rsidRPr="000F5ABD" w:rsidRDefault="00AF0B81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N</w:t>
      </w:r>
      <w:r w:rsidR="00BE329B" w:rsidRPr="000F5ABD">
        <w:rPr>
          <w:sz w:val="24"/>
          <w:szCs w:val="24"/>
        </w:rPr>
        <w:t>adležna tijela</w:t>
      </w:r>
      <w:r w:rsidR="00AE67BB" w:rsidRPr="000F5ABD">
        <w:rPr>
          <w:sz w:val="24"/>
          <w:szCs w:val="24"/>
        </w:rPr>
        <w:t xml:space="preserve"> </w:t>
      </w:r>
      <w:r w:rsidR="008A4F90" w:rsidRPr="000F5ABD">
        <w:rPr>
          <w:sz w:val="24"/>
          <w:szCs w:val="24"/>
        </w:rPr>
        <w:t>tromjesečno izvješću</w:t>
      </w:r>
      <w:r w:rsidR="00BE329B" w:rsidRPr="000F5ABD">
        <w:rPr>
          <w:sz w:val="24"/>
          <w:szCs w:val="24"/>
        </w:rPr>
        <w:t>ju</w:t>
      </w:r>
      <w:r w:rsidR="008A4F90" w:rsidRPr="000F5ABD">
        <w:rPr>
          <w:sz w:val="24"/>
          <w:szCs w:val="24"/>
        </w:rPr>
        <w:t xml:space="preserve"> ministarstv</w:t>
      </w:r>
      <w:r w:rsidR="00BE329B" w:rsidRPr="000F5ABD">
        <w:rPr>
          <w:sz w:val="24"/>
          <w:szCs w:val="24"/>
        </w:rPr>
        <w:t>o</w:t>
      </w:r>
      <w:r w:rsidR="008A4F90" w:rsidRPr="000F5ABD">
        <w:rPr>
          <w:sz w:val="24"/>
          <w:szCs w:val="24"/>
        </w:rPr>
        <w:t xml:space="preserve"> nadležno za vanjske poslove</w:t>
      </w:r>
      <w:r w:rsidR="00BE329B" w:rsidRPr="000F5ABD">
        <w:rPr>
          <w:sz w:val="24"/>
          <w:szCs w:val="24"/>
        </w:rPr>
        <w:t>, koje</w:t>
      </w:r>
      <w:r w:rsidR="008A4F90" w:rsidRPr="000F5ABD">
        <w:rPr>
          <w:sz w:val="24"/>
          <w:szCs w:val="24"/>
        </w:rPr>
        <w:t xml:space="preserve"> najmanje jednom godišnje izvješć</w:t>
      </w:r>
      <w:r w:rsidR="00BE329B" w:rsidRPr="000F5ABD">
        <w:rPr>
          <w:sz w:val="24"/>
          <w:szCs w:val="24"/>
        </w:rPr>
        <w:t>u</w:t>
      </w:r>
      <w:r w:rsidR="008A4F90" w:rsidRPr="000F5ABD">
        <w:rPr>
          <w:sz w:val="24"/>
          <w:szCs w:val="24"/>
        </w:rPr>
        <w:t>je Vlad</w:t>
      </w:r>
      <w:r w:rsidR="00BE329B" w:rsidRPr="000F5ABD">
        <w:rPr>
          <w:sz w:val="24"/>
          <w:szCs w:val="24"/>
        </w:rPr>
        <w:t>u</w:t>
      </w:r>
      <w:r w:rsidR="008A4F90" w:rsidRPr="000F5ABD">
        <w:rPr>
          <w:sz w:val="24"/>
          <w:szCs w:val="24"/>
        </w:rPr>
        <w:t xml:space="preserve"> Republike Hrvatske</w:t>
      </w:r>
      <w:r w:rsidR="00BE329B" w:rsidRPr="000F5ABD">
        <w:rPr>
          <w:sz w:val="24"/>
          <w:szCs w:val="24"/>
        </w:rPr>
        <w:t>.</w:t>
      </w:r>
      <w:r w:rsidR="00026BAF" w:rsidRPr="000F5ABD">
        <w:rPr>
          <w:sz w:val="24"/>
          <w:szCs w:val="24"/>
        </w:rPr>
        <w:t xml:space="preserve"> </w:t>
      </w:r>
    </w:p>
    <w:p w14:paraId="5FD24AF8" w14:textId="77777777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</w:p>
    <w:p w14:paraId="2192F9DE" w14:textId="7239138C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 xml:space="preserve">Uz članak </w:t>
      </w:r>
      <w:r w:rsidR="00E352E9" w:rsidRPr="000F5ABD">
        <w:rPr>
          <w:sz w:val="24"/>
          <w:szCs w:val="24"/>
        </w:rPr>
        <w:t>1</w:t>
      </w:r>
      <w:r w:rsidR="00AE67BB" w:rsidRPr="000F5ABD">
        <w:rPr>
          <w:sz w:val="24"/>
          <w:szCs w:val="24"/>
        </w:rPr>
        <w:t>4</w:t>
      </w:r>
      <w:r w:rsidRPr="000F5ABD">
        <w:rPr>
          <w:sz w:val="24"/>
          <w:szCs w:val="24"/>
        </w:rPr>
        <w:t>.</w:t>
      </w:r>
    </w:p>
    <w:p w14:paraId="5F1EE684" w14:textId="10526EC7" w:rsidR="006B78FC" w:rsidRPr="000F5ABD" w:rsidRDefault="00C04893" w:rsidP="006B78FC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Propisuje se vođenje registra nadležnih tijela za civilne stručnjake koji su prošli pred</w:t>
      </w:r>
      <w:r w:rsidR="004E1644" w:rsidRPr="000F5ABD">
        <w:rPr>
          <w:sz w:val="24"/>
          <w:szCs w:val="24"/>
        </w:rPr>
        <w:t>uputno osposobljavanje</w:t>
      </w:r>
      <w:r w:rsidR="0060071F" w:rsidRPr="000F5ABD">
        <w:rPr>
          <w:sz w:val="24"/>
          <w:szCs w:val="24"/>
        </w:rPr>
        <w:t xml:space="preserve"> </w:t>
      </w:r>
      <w:r w:rsidR="00E352E9" w:rsidRPr="000F5ABD">
        <w:rPr>
          <w:sz w:val="24"/>
          <w:szCs w:val="24"/>
        </w:rPr>
        <w:t>i dostava</w:t>
      </w:r>
      <w:r w:rsidRPr="000F5ABD">
        <w:rPr>
          <w:sz w:val="24"/>
          <w:szCs w:val="24"/>
        </w:rPr>
        <w:t xml:space="preserve"> podataka iz registra ministarstvu nadležnom za vanjske poslove koje vodi središnj</w:t>
      </w:r>
      <w:r w:rsidR="0060071F" w:rsidRPr="000F5ABD">
        <w:rPr>
          <w:sz w:val="24"/>
          <w:szCs w:val="24"/>
        </w:rPr>
        <w:t>i</w:t>
      </w:r>
      <w:r w:rsidRPr="000F5ABD">
        <w:rPr>
          <w:sz w:val="24"/>
          <w:szCs w:val="24"/>
        </w:rPr>
        <w:t xml:space="preserve"> </w:t>
      </w:r>
      <w:r w:rsidR="00026BAF" w:rsidRPr="000F5ABD">
        <w:rPr>
          <w:sz w:val="24"/>
          <w:szCs w:val="24"/>
        </w:rPr>
        <w:t>registar</w:t>
      </w:r>
      <w:r w:rsidRPr="000F5ABD">
        <w:rPr>
          <w:sz w:val="24"/>
          <w:szCs w:val="24"/>
        </w:rPr>
        <w:t xml:space="preserve"> svih civilnih stručnjaka. Propisuje se</w:t>
      </w:r>
      <w:r w:rsidR="0060071F" w:rsidRPr="000F5ABD">
        <w:rPr>
          <w:sz w:val="24"/>
          <w:szCs w:val="24"/>
        </w:rPr>
        <w:t xml:space="preserve"> da se</w:t>
      </w:r>
      <w:r w:rsidRPr="000F5ABD">
        <w:rPr>
          <w:sz w:val="24"/>
          <w:szCs w:val="24"/>
        </w:rPr>
        <w:t xml:space="preserve"> uredbom Vlade Republike Hrvatske</w:t>
      </w:r>
      <w:r w:rsidR="0060071F" w:rsidRPr="000F5ABD">
        <w:rPr>
          <w:sz w:val="24"/>
          <w:szCs w:val="24"/>
        </w:rPr>
        <w:t xml:space="preserve"> uređuje</w:t>
      </w:r>
      <w:r w:rsidRPr="000F5ABD">
        <w:rPr>
          <w:sz w:val="24"/>
          <w:szCs w:val="24"/>
        </w:rPr>
        <w:t xml:space="preserve"> popis nadležnih tijela, sadržaj i način vođenja registra.</w:t>
      </w:r>
      <w:r w:rsidR="006B78FC" w:rsidRPr="000F5ABD">
        <w:rPr>
          <w:sz w:val="24"/>
          <w:szCs w:val="24"/>
        </w:rPr>
        <w:t xml:space="preserve"> Sadržaj uredbe pripremit će Ministarstvo vanjskih i europskih poslova u suradnji s Ministarstvom uprave, Ministarstvom financija, Ministarstvom obrane, Ministarstvom unutarnjih poslova, Ministarstvom pravosuđa i Agencijom za zaštitu osobnih podataka.</w:t>
      </w:r>
    </w:p>
    <w:p w14:paraId="73678F71" w14:textId="77777777" w:rsidR="00C04893" w:rsidRPr="000F5ABD" w:rsidRDefault="00C04893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66F6C734" w14:textId="7BFCC58C" w:rsidR="00722338" w:rsidRPr="000F5ABD" w:rsidRDefault="00E352E9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</w:t>
      </w:r>
      <w:r w:rsidR="00AE67BB" w:rsidRPr="000F5ABD">
        <w:rPr>
          <w:sz w:val="24"/>
          <w:szCs w:val="24"/>
        </w:rPr>
        <w:t>5</w:t>
      </w:r>
      <w:r w:rsidR="00722338" w:rsidRPr="000F5ABD">
        <w:rPr>
          <w:sz w:val="24"/>
          <w:szCs w:val="24"/>
        </w:rPr>
        <w:t>.</w:t>
      </w:r>
    </w:p>
    <w:p w14:paraId="2444F820" w14:textId="77777777" w:rsidR="00C11E65" w:rsidRPr="000F5ABD" w:rsidRDefault="00C11E65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</w:t>
      </w:r>
      <w:r w:rsidR="00E352E9" w:rsidRPr="000F5ABD">
        <w:rPr>
          <w:sz w:val="24"/>
          <w:szCs w:val="24"/>
        </w:rPr>
        <w:t xml:space="preserve">obveza civilnog stručnjaka da </w:t>
      </w:r>
      <w:r w:rsidR="00DA1AAE" w:rsidRPr="000F5ABD">
        <w:rPr>
          <w:sz w:val="24"/>
          <w:szCs w:val="24"/>
        </w:rPr>
        <w:t>voditelju zbirke osobnih podataka da pis</w:t>
      </w:r>
      <w:r w:rsidR="004F513B" w:rsidRPr="000F5ABD">
        <w:rPr>
          <w:sz w:val="24"/>
          <w:szCs w:val="24"/>
        </w:rPr>
        <w:t>anu</w:t>
      </w:r>
      <w:r w:rsidR="00DA1AAE" w:rsidRPr="000F5ABD">
        <w:rPr>
          <w:sz w:val="24"/>
          <w:szCs w:val="24"/>
        </w:rPr>
        <w:t xml:space="preserve"> suglasnost za prikupljanje i obradu svih kategorija osobnih podataka u svrhu vođenja registra i mogućnost da uskrati privolu za iznošenje njegovih osobnih podataka iz Republike Hrvatske u određenu zemlju. Propisuje se dužnost </w:t>
      </w:r>
      <w:r w:rsidR="00505B50" w:rsidRPr="000F5ABD">
        <w:rPr>
          <w:sz w:val="24"/>
          <w:szCs w:val="24"/>
        </w:rPr>
        <w:t xml:space="preserve">civilnog stručnjaka da </w:t>
      </w:r>
      <w:r w:rsidR="00DA1AAE" w:rsidRPr="000F5ABD">
        <w:rPr>
          <w:sz w:val="24"/>
          <w:szCs w:val="24"/>
        </w:rPr>
        <w:t xml:space="preserve">dostavlja </w:t>
      </w:r>
      <w:r w:rsidR="00505B50" w:rsidRPr="000F5ABD">
        <w:rPr>
          <w:sz w:val="24"/>
          <w:szCs w:val="24"/>
        </w:rPr>
        <w:t>obavijesti</w:t>
      </w:r>
      <w:r w:rsidR="0060071F" w:rsidRPr="000F5ABD">
        <w:rPr>
          <w:sz w:val="24"/>
          <w:szCs w:val="24"/>
        </w:rPr>
        <w:t xml:space="preserve"> o</w:t>
      </w:r>
      <w:r w:rsidR="00505B50" w:rsidRPr="000F5ABD">
        <w:rPr>
          <w:sz w:val="24"/>
          <w:szCs w:val="24"/>
        </w:rPr>
        <w:t xml:space="preserve"> promjen</w:t>
      </w:r>
      <w:r w:rsidR="0060071F" w:rsidRPr="000F5ABD">
        <w:rPr>
          <w:sz w:val="24"/>
          <w:szCs w:val="24"/>
        </w:rPr>
        <w:t>i</w:t>
      </w:r>
      <w:r w:rsidR="00505B50" w:rsidRPr="000F5ABD">
        <w:rPr>
          <w:sz w:val="24"/>
          <w:szCs w:val="24"/>
        </w:rPr>
        <w:t xml:space="preserve"> činjenica ili podataka koji su važni za </w:t>
      </w:r>
      <w:r w:rsidR="00DA1AAE" w:rsidRPr="000F5ABD">
        <w:rPr>
          <w:sz w:val="24"/>
          <w:szCs w:val="24"/>
        </w:rPr>
        <w:t>istinitost registra</w:t>
      </w:r>
      <w:r w:rsidR="00505B50" w:rsidRPr="000F5ABD">
        <w:rPr>
          <w:sz w:val="24"/>
          <w:szCs w:val="24"/>
        </w:rPr>
        <w:t xml:space="preserve">. Propisuje se i </w:t>
      </w:r>
      <w:r w:rsidR="0060071F" w:rsidRPr="000F5ABD">
        <w:rPr>
          <w:sz w:val="24"/>
          <w:szCs w:val="24"/>
        </w:rPr>
        <w:t xml:space="preserve">mogućnost prijenosa podataka iz središnjeg registra </w:t>
      </w:r>
      <w:r w:rsidR="00505B50" w:rsidRPr="000F5ABD">
        <w:rPr>
          <w:sz w:val="24"/>
          <w:szCs w:val="24"/>
        </w:rPr>
        <w:t>civilnih stručnjaka u registre EU, UN-a NATO-a ili druge međunarodne organizacije</w:t>
      </w:r>
      <w:r w:rsidR="0060071F" w:rsidRPr="000F5ABD">
        <w:rPr>
          <w:sz w:val="24"/>
          <w:szCs w:val="24"/>
        </w:rPr>
        <w:t xml:space="preserve">, </w:t>
      </w:r>
      <w:r w:rsidR="00505B50" w:rsidRPr="000F5ABD">
        <w:rPr>
          <w:sz w:val="24"/>
          <w:szCs w:val="24"/>
        </w:rPr>
        <w:t>uz suglasnog nadležnog državnog tijela i</w:t>
      </w:r>
      <w:r w:rsidR="0060071F" w:rsidRPr="000F5ABD">
        <w:rPr>
          <w:sz w:val="24"/>
          <w:szCs w:val="24"/>
        </w:rPr>
        <w:t xml:space="preserve"> osobe uvrštene u registar</w:t>
      </w:r>
      <w:r w:rsidR="00CE6329" w:rsidRPr="000F5ABD">
        <w:rPr>
          <w:sz w:val="24"/>
          <w:szCs w:val="24"/>
        </w:rPr>
        <w:t xml:space="preserve"> sukladno preuzetim međunarodnim obvezama i preporukama.</w:t>
      </w:r>
    </w:p>
    <w:p w14:paraId="04EF9C20" w14:textId="77777777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</w:p>
    <w:p w14:paraId="77452973" w14:textId="6FD99E4A" w:rsidR="00722338" w:rsidRPr="000F5ABD" w:rsidRDefault="00DA1AAE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</w:t>
      </w:r>
      <w:r w:rsidR="00AE67BB" w:rsidRPr="000F5ABD">
        <w:rPr>
          <w:sz w:val="24"/>
          <w:szCs w:val="24"/>
        </w:rPr>
        <w:t>6</w:t>
      </w:r>
      <w:r w:rsidR="00722338" w:rsidRPr="000F5ABD">
        <w:rPr>
          <w:sz w:val="24"/>
          <w:szCs w:val="24"/>
        </w:rPr>
        <w:t>.</w:t>
      </w:r>
    </w:p>
    <w:p w14:paraId="335418F7" w14:textId="77777777" w:rsidR="00722338" w:rsidRPr="000F5ABD" w:rsidRDefault="004C3A5C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</w:t>
      </w:r>
      <w:r w:rsidR="0060071F" w:rsidRPr="000F5ABD">
        <w:rPr>
          <w:sz w:val="24"/>
          <w:szCs w:val="24"/>
        </w:rPr>
        <w:t xml:space="preserve">mogućnost </w:t>
      </w:r>
      <w:r w:rsidRPr="000F5ABD">
        <w:rPr>
          <w:sz w:val="24"/>
          <w:szCs w:val="24"/>
        </w:rPr>
        <w:t>suradnj</w:t>
      </w:r>
      <w:r w:rsidR="0060071F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</w:t>
      </w:r>
      <w:r w:rsidR="00DE44EC" w:rsidRPr="000F5ABD">
        <w:rPr>
          <w:sz w:val="24"/>
          <w:szCs w:val="24"/>
        </w:rPr>
        <w:t xml:space="preserve">i usklađivanja aktivnosti </w:t>
      </w:r>
      <w:r w:rsidRPr="000F5ABD">
        <w:rPr>
          <w:sz w:val="24"/>
          <w:szCs w:val="24"/>
        </w:rPr>
        <w:t xml:space="preserve">civilnih stručnjaka s Oružanim snagama Republike Hrvatske i drugim ovlaštenim predstavnicima </w:t>
      </w:r>
      <w:r w:rsidR="0060071F" w:rsidRPr="000F5ABD">
        <w:rPr>
          <w:sz w:val="24"/>
          <w:szCs w:val="24"/>
        </w:rPr>
        <w:t>R</w:t>
      </w:r>
      <w:r w:rsidRPr="000F5ABD">
        <w:rPr>
          <w:sz w:val="24"/>
          <w:szCs w:val="24"/>
        </w:rPr>
        <w:t xml:space="preserve">epublike Hrvatske u </w:t>
      </w:r>
      <w:r w:rsidRPr="000F5ABD">
        <w:rPr>
          <w:sz w:val="24"/>
          <w:szCs w:val="24"/>
        </w:rPr>
        <w:lastRenderedPageBreak/>
        <w:t>području djelovanja u međunarodnoj misiji i operaciji</w:t>
      </w:r>
      <w:r w:rsidR="00DE44EC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ovisno o situaciji na području djelovanja i u skladu s mandatom međunarodne misije i operacije.</w:t>
      </w:r>
    </w:p>
    <w:p w14:paraId="3C4E7CB2" w14:textId="77777777" w:rsidR="004C3A5C" w:rsidRPr="000F5ABD" w:rsidRDefault="004C3A5C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2A127EA6" w14:textId="611FC4F2" w:rsidR="00722338" w:rsidRPr="000F5ABD" w:rsidRDefault="00DA1AAE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</w:t>
      </w:r>
      <w:r w:rsidR="00AE67BB" w:rsidRPr="000F5ABD">
        <w:rPr>
          <w:sz w:val="24"/>
          <w:szCs w:val="24"/>
        </w:rPr>
        <w:t>7</w:t>
      </w:r>
      <w:r w:rsidR="00722338" w:rsidRPr="000F5ABD">
        <w:rPr>
          <w:sz w:val="24"/>
          <w:szCs w:val="24"/>
        </w:rPr>
        <w:t>.</w:t>
      </w:r>
    </w:p>
    <w:p w14:paraId="229172CF" w14:textId="2CA8E593" w:rsidR="00921DAA" w:rsidRPr="000F5ABD" w:rsidRDefault="00921DAA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</w:t>
      </w:r>
      <w:r w:rsidR="00DE44EC" w:rsidRPr="000F5ABD">
        <w:rPr>
          <w:sz w:val="24"/>
          <w:szCs w:val="24"/>
        </w:rPr>
        <w:t xml:space="preserve">da </w:t>
      </w:r>
      <w:r w:rsidRPr="000F5ABD">
        <w:rPr>
          <w:sz w:val="24"/>
          <w:szCs w:val="24"/>
        </w:rPr>
        <w:t>Oružan</w:t>
      </w:r>
      <w:r w:rsidR="00DE44EC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snag</w:t>
      </w:r>
      <w:r w:rsidR="00DE44EC" w:rsidRPr="000F5ABD">
        <w:rPr>
          <w:sz w:val="24"/>
          <w:szCs w:val="24"/>
        </w:rPr>
        <w:t>e</w:t>
      </w:r>
      <w:r w:rsidRPr="000F5ABD">
        <w:rPr>
          <w:sz w:val="24"/>
          <w:szCs w:val="24"/>
        </w:rPr>
        <w:t xml:space="preserve"> Republike Hrvatske u području djelovanja u međunarodnoj misiji i operaciji</w:t>
      </w:r>
      <w:r w:rsidR="00DE44EC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ovisno o situaciji na području djelovanja i u skladu s mandatom međunarodne misije i operacije</w:t>
      </w:r>
      <w:r w:rsidR="00C35E91" w:rsidRPr="000F5ABD">
        <w:rPr>
          <w:sz w:val="24"/>
          <w:szCs w:val="24"/>
        </w:rPr>
        <w:t xml:space="preserve"> i uvijek kada je to moguće</w:t>
      </w:r>
      <w:r w:rsidR="00CB2CA4" w:rsidRPr="000F5ABD">
        <w:rPr>
          <w:sz w:val="24"/>
          <w:szCs w:val="24"/>
        </w:rPr>
        <w:t xml:space="preserve"> i svrsishodno</w:t>
      </w:r>
      <w:r w:rsidR="00DE44EC" w:rsidRPr="000F5ABD">
        <w:rPr>
          <w:sz w:val="24"/>
          <w:szCs w:val="24"/>
        </w:rPr>
        <w:t>, civilnim stručnjacima mogu</w:t>
      </w:r>
      <w:r w:rsidRPr="000F5ABD">
        <w:rPr>
          <w:sz w:val="24"/>
          <w:szCs w:val="24"/>
        </w:rPr>
        <w:t xml:space="preserve"> pruž</w:t>
      </w:r>
      <w:r w:rsidR="00DE44EC" w:rsidRPr="000F5ABD">
        <w:rPr>
          <w:sz w:val="24"/>
          <w:szCs w:val="24"/>
        </w:rPr>
        <w:t>iti</w:t>
      </w:r>
      <w:r w:rsidRPr="000F5ABD">
        <w:rPr>
          <w:sz w:val="24"/>
          <w:szCs w:val="24"/>
        </w:rPr>
        <w:t xml:space="preserve"> logističk</w:t>
      </w:r>
      <w:r w:rsidR="00DE44EC" w:rsidRPr="000F5ABD">
        <w:rPr>
          <w:sz w:val="24"/>
          <w:szCs w:val="24"/>
        </w:rPr>
        <w:t>u</w:t>
      </w:r>
      <w:r w:rsidR="00AF0B81" w:rsidRPr="000F5ABD">
        <w:rPr>
          <w:sz w:val="24"/>
          <w:szCs w:val="24"/>
        </w:rPr>
        <w:t xml:space="preserve"> i</w:t>
      </w:r>
      <w:r w:rsidRPr="000F5ABD">
        <w:rPr>
          <w:sz w:val="24"/>
          <w:szCs w:val="24"/>
        </w:rPr>
        <w:t xml:space="preserve"> drug</w:t>
      </w:r>
      <w:r w:rsidR="00DE44EC" w:rsidRPr="000F5ABD">
        <w:rPr>
          <w:sz w:val="24"/>
          <w:szCs w:val="24"/>
        </w:rPr>
        <w:t>u</w:t>
      </w:r>
      <w:r w:rsidRPr="000F5ABD">
        <w:rPr>
          <w:sz w:val="24"/>
          <w:szCs w:val="24"/>
        </w:rPr>
        <w:t xml:space="preserve"> pomoć</w:t>
      </w:r>
      <w:r w:rsidR="00DE44EC" w:rsidRPr="000F5ABD">
        <w:rPr>
          <w:sz w:val="24"/>
          <w:szCs w:val="24"/>
        </w:rPr>
        <w:t xml:space="preserve">, </w:t>
      </w:r>
      <w:r w:rsidR="004F513B" w:rsidRPr="000F5ABD">
        <w:rPr>
          <w:sz w:val="24"/>
          <w:szCs w:val="24"/>
        </w:rPr>
        <w:t xml:space="preserve">posebno </w:t>
      </w:r>
      <w:r w:rsidRPr="000F5ABD">
        <w:rPr>
          <w:sz w:val="24"/>
          <w:szCs w:val="24"/>
        </w:rPr>
        <w:t>u izvanrednim situacijama</w:t>
      </w:r>
      <w:r w:rsidR="00DE44EC" w:rsidRPr="000F5ABD">
        <w:rPr>
          <w:sz w:val="24"/>
          <w:szCs w:val="24"/>
        </w:rPr>
        <w:t>,</w:t>
      </w:r>
      <w:r w:rsidRPr="000F5ABD">
        <w:rPr>
          <w:sz w:val="24"/>
          <w:szCs w:val="24"/>
        </w:rPr>
        <w:t xml:space="preserve"> u slučaju sigurnosne ugroze civilnog stručnjaka pri izvođenju razvojnih i humanitarnih projekata od interesa </w:t>
      </w:r>
      <w:r w:rsidR="00AF0B81" w:rsidRPr="000F5ABD">
        <w:rPr>
          <w:sz w:val="24"/>
          <w:szCs w:val="24"/>
        </w:rPr>
        <w:t>za Republiku Hrvatsku</w:t>
      </w:r>
      <w:r w:rsidRPr="000F5ABD">
        <w:rPr>
          <w:sz w:val="24"/>
          <w:szCs w:val="24"/>
        </w:rPr>
        <w:t>.</w:t>
      </w:r>
    </w:p>
    <w:p w14:paraId="56F71039" w14:textId="77777777" w:rsidR="00B35427" w:rsidRPr="000F5ABD" w:rsidRDefault="00B35427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5F363DE9" w14:textId="77777777" w:rsidR="00722338" w:rsidRPr="000F5ABD" w:rsidRDefault="00183EDF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18</w:t>
      </w:r>
      <w:r w:rsidR="00722338" w:rsidRPr="000F5ABD">
        <w:rPr>
          <w:sz w:val="24"/>
          <w:szCs w:val="24"/>
        </w:rPr>
        <w:t>.</w:t>
      </w:r>
    </w:p>
    <w:p w14:paraId="3EF2005E" w14:textId="77777777" w:rsidR="00A117F5" w:rsidRPr="000F5ABD" w:rsidRDefault="0088245D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Za provedbu ovog</w:t>
      </w:r>
      <w:r w:rsidR="00183EDF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Zakona osiguravaju se sredstva</w:t>
      </w:r>
      <w:r w:rsidR="00C05A0D" w:rsidRPr="000F5ABD">
        <w:rPr>
          <w:sz w:val="24"/>
          <w:szCs w:val="24"/>
        </w:rPr>
        <w:t xml:space="preserve"> u okviru razdjela/proračuna nadležnih tijela</w:t>
      </w:r>
      <w:r w:rsidRPr="000F5ABD">
        <w:rPr>
          <w:sz w:val="24"/>
          <w:szCs w:val="24"/>
        </w:rPr>
        <w:t xml:space="preserve"> u </w:t>
      </w:r>
      <w:r w:rsidR="00842139" w:rsidRPr="000F5ABD">
        <w:rPr>
          <w:sz w:val="24"/>
          <w:szCs w:val="24"/>
        </w:rPr>
        <w:t>D</w:t>
      </w:r>
      <w:r w:rsidRPr="000F5ABD">
        <w:rPr>
          <w:sz w:val="24"/>
          <w:szCs w:val="24"/>
        </w:rPr>
        <w:t>ržavnom proračunu</w:t>
      </w:r>
      <w:r w:rsidR="00842139" w:rsidRPr="000F5ABD">
        <w:rPr>
          <w:sz w:val="24"/>
          <w:szCs w:val="24"/>
        </w:rPr>
        <w:t xml:space="preserve"> Republike Hrvatske</w:t>
      </w:r>
      <w:r w:rsidR="00C05A0D" w:rsidRPr="000F5ABD">
        <w:rPr>
          <w:sz w:val="24"/>
          <w:szCs w:val="24"/>
        </w:rPr>
        <w:t>, sukladno odredbama ovog</w:t>
      </w:r>
      <w:r w:rsidR="00183EDF" w:rsidRPr="000F5ABD">
        <w:rPr>
          <w:sz w:val="24"/>
          <w:szCs w:val="24"/>
        </w:rPr>
        <w:t>a</w:t>
      </w:r>
      <w:r w:rsidR="00C05A0D" w:rsidRPr="000F5ABD">
        <w:rPr>
          <w:sz w:val="24"/>
          <w:szCs w:val="24"/>
        </w:rPr>
        <w:t xml:space="preserve"> Zakona i </w:t>
      </w:r>
      <w:r w:rsidR="00183EDF" w:rsidRPr="000F5ABD">
        <w:rPr>
          <w:sz w:val="24"/>
          <w:szCs w:val="24"/>
        </w:rPr>
        <w:t>provedbenih propisa koji će se donijeti u skladu sa</w:t>
      </w:r>
      <w:r w:rsidR="009369DB" w:rsidRPr="000F5ABD">
        <w:rPr>
          <w:sz w:val="24"/>
          <w:szCs w:val="24"/>
        </w:rPr>
        <w:t xml:space="preserve"> Strategijom nacionalne sigurnosti Republike Hrvatske („Narodne novine“, broj 27/17), Strategijom sudjelovanja RH u međunarodnim misijama i operacijama i strateškim planovima. </w:t>
      </w:r>
    </w:p>
    <w:p w14:paraId="6504DF20" w14:textId="77777777" w:rsidR="00CE6329" w:rsidRPr="000F5ABD" w:rsidRDefault="00CE6329" w:rsidP="008A33DB">
      <w:pPr>
        <w:spacing w:after="0" w:line="360" w:lineRule="auto"/>
        <w:contextualSpacing/>
        <w:rPr>
          <w:sz w:val="24"/>
          <w:szCs w:val="24"/>
        </w:rPr>
      </w:pPr>
    </w:p>
    <w:p w14:paraId="06F0CBAF" w14:textId="77777777" w:rsidR="00722338" w:rsidRPr="000F5ABD" w:rsidRDefault="00183EDF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19</w:t>
      </w:r>
      <w:r w:rsidR="00722338" w:rsidRPr="000F5ABD">
        <w:rPr>
          <w:sz w:val="24"/>
          <w:szCs w:val="24"/>
        </w:rPr>
        <w:t>.</w:t>
      </w:r>
    </w:p>
    <w:p w14:paraId="5EC2B21E" w14:textId="6F945F84" w:rsidR="002426A0" w:rsidRPr="000F5ABD" w:rsidRDefault="008C3B19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</w:t>
      </w:r>
      <w:r w:rsidR="00791D43" w:rsidRPr="000F5ABD">
        <w:rPr>
          <w:sz w:val="24"/>
          <w:szCs w:val="24"/>
        </w:rPr>
        <w:t>rijelaznim i završnim odredbama ovog</w:t>
      </w:r>
      <w:r w:rsidR="00183EDF" w:rsidRPr="000F5ABD">
        <w:rPr>
          <w:sz w:val="24"/>
          <w:szCs w:val="24"/>
        </w:rPr>
        <w:t>a</w:t>
      </w:r>
      <w:r w:rsidR="00791D43" w:rsidRPr="000F5ABD">
        <w:rPr>
          <w:sz w:val="24"/>
          <w:szCs w:val="24"/>
        </w:rPr>
        <w:t xml:space="preserve"> Zakona</w:t>
      </w:r>
      <w:r w:rsidR="00183EDF" w:rsidRPr="000F5ABD">
        <w:rPr>
          <w:sz w:val="24"/>
          <w:szCs w:val="24"/>
        </w:rPr>
        <w:t xml:space="preserve"> propisuje se </w:t>
      </w:r>
      <w:r w:rsidR="002426A0" w:rsidRPr="000F5ABD">
        <w:rPr>
          <w:sz w:val="24"/>
          <w:szCs w:val="24"/>
        </w:rPr>
        <w:t xml:space="preserve">da će Vlada Republike Hrvatske će u roku od </w:t>
      </w:r>
      <w:r w:rsidR="004F513B" w:rsidRPr="000F5ABD">
        <w:rPr>
          <w:sz w:val="24"/>
          <w:szCs w:val="24"/>
        </w:rPr>
        <w:t xml:space="preserve">šest </w:t>
      </w:r>
      <w:r w:rsidR="002426A0" w:rsidRPr="000F5ABD">
        <w:rPr>
          <w:sz w:val="24"/>
          <w:szCs w:val="24"/>
        </w:rPr>
        <w:t xml:space="preserve">mjeseci od dana stupanja na snagu ovoga Zakona donijeti </w:t>
      </w:r>
      <w:r w:rsidR="00AE67BB" w:rsidRPr="000F5ABD">
        <w:rPr>
          <w:sz w:val="24"/>
          <w:szCs w:val="24"/>
        </w:rPr>
        <w:t xml:space="preserve">uredbe iz članka 4. stavka </w:t>
      </w:r>
      <w:r w:rsidR="006B78FC" w:rsidRPr="000F5ABD">
        <w:rPr>
          <w:sz w:val="24"/>
          <w:szCs w:val="24"/>
        </w:rPr>
        <w:t>4</w:t>
      </w:r>
      <w:r w:rsidR="00AE67BB" w:rsidRPr="000F5ABD">
        <w:rPr>
          <w:sz w:val="24"/>
          <w:szCs w:val="24"/>
        </w:rPr>
        <w:t>. i članka 1</w:t>
      </w:r>
      <w:r w:rsidR="006B78FC" w:rsidRPr="000F5ABD">
        <w:rPr>
          <w:sz w:val="24"/>
          <w:szCs w:val="24"/>
        </w:rPr>
        <w:t>4</w:t>
      </w:r>
      <w:r w:rsidR="00AE67BB" w:rsidRPr="000F5ABD">
        <w:rPr>
          <w:sz w:val="24"/>
          <w:szCs w:val="24"/>
        </w:rPr>
        <w:t xml:space="preserve">. stavka 5. </w:t>
      </w:r>
      <w:r w:rsidR="002426A0" w:rsidRPr="000F5ABD">
        <w:rPr>
          <w:sz w:val="24"/>
          <w:szCs w:val="24"/>
        </w:rPr>
        <w:t>ovoga Zakona.</w:t>
      </w:r>
      <w:r w:rsidR="004C79E8" w:rsidRPr="000F5ABD">
        <w:rPr>
          <w:rStyle w:val="normalchar1"/>
          <w:sz w:val="24"/>
          <w:szCs w:val="24"/>
        </w:rPr>
        <w:t xml:space="preserve"> Sadržaj Uredb</w:t>
      </w:r>
      <w:r w:rsidR="00AE67BB" w:rsidRPr="000F5ABD">
        <w:rPr>
          <w:rStyle w:val="normalchar1"/>
          <w:sz w:val="24"/>
          <w:szCs w:val="24"/>
        </w:rPr>
        <w:t>i</w:t>
      </w:r>
      <w:r w:rsidR="004C79E8" w:rsidRPr="000F5ABD">
        <w:rPr>
          <w:rStyle w:val="normalchar1"/>
          <w:sz w:val="24"/>
          <w:szCs w:val="24"/>
        </w:rPr>
        <w:t xml:space="preserve"> pripremit će Ministarstvo vanjskih i europskih poslova u suradnji s Ministarstvom uprave, Ministarstvom financija, Ministarstvom rada i mirovinskog </w:t>
      </w:r>
      <w:r w:rsidR="00B76CBC" w:rsidRPr="000F5ABD">
        <w:rPr>
          <w:rStyle w:val="normalchar1"/>
          <w:sz w:val="24"/>
          <w:szCs w:val="24"/>
        </w:rPr>
        <w:t>sustava, Ministarstvom obrane, Mi</w:t>
      </w:r>
      <w:r w:rsidR="00AE67BB" w:rsidRPr="000F5ABD">
        <w:rPr>
          <w:rStyle w:val="normalchar1"/>
          <w:sz w:val="24"/>
          <w:szCs w:val="24"/>
        </w:rPr>
        <w:t>nistarstvom unutarnjih poslova,</w:t>
      </w:r>
      <w:r w:rsidR="004C79E8" w:rsidRPr="000F5ABD">
        <w:rPr>
          <w:rStyle w:val="normalchar1"/>
          <w:sz w:val="24"/>
          <w:szCs w:val="24"/>
        </w:rPr>
        <w:t xml:space="preserve"> Ministarstvom pravosuđa</w:t>
      </w:r>
      <w:r w:rsidR="00AE67BB" w:rsidRPr="000F5ABD">
        <w:rPr>
          <w:rStyle w:val="normalchar1"/>
          <w:sz w:val="24"/>
          <w:szCs w:val="24"/>
        </w:rPr>
        <w:t xml:space="preserve"> i </w:t>
      </w:r>
      <w:r w:rsidR="00AE67BB" w:rsidRPr="000F5ABD">
        <w:rPr>
          <w:sz w:val="24"/>
          <w:szCs w:val="24"/>
        </w:rPr>
        <w:t>Agencijom za zaštitu osobnih podataka.</w:t>
      </w:r>
    </w:p>
    <w:p w14:paraId="6E3815EB" w14:textId="6FD15EAB" w:rsidR="002426A0" w:rsidRPr="000F5ABD" w:rsidRDefault="002426A0" w:rsidP="008A33DB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>Propisuje se da su nadležn</w:t>
      </w:r>
      <w:r w:rsidR="004F513B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tijela iz članka 3. stavka </w:t>
      </w:r>
      <w:r w:rsidR="00AE67BB" w:rsidRPr="000F5ABD">
        <w:rPr>
          <w:sz w:val="24"/>
          <w:szCs w:val="24"/>
        </w:rPr>
        <w:t>2</w:t>
      </w:r>
      <w:r w:rsidRPr="000F5ABD">
        <w:rPr>
          <w:sz w:val="24"/>
          <w:szCs w:val="24"/>
        </w:rPr>
        <w:t>. dužn</w:t>
      </w:r>
      <w:r w:rsidR="004F513B" w:rsidRPr="000F5ABD">
        <w:rPr>
          <w:sz w:val="24"/>
          <w:szCs w:val="24"/>
        </w:rPr>
        <w:t>a</w:t>
      </w:r>
      <w:r w:rsidRPr="000F5ABD">
        <w:rPr>
          <w:sz w:val="24"/>
          <w:szCs w:val="24"/>
        </w:rPr>
        <w:t xml:space="preserve"> </w:t>
      </w:r>
      <w:r w:rsidR="006B78FC" w:rsidRPr="000F5ABD">
        <w:rPr>
          <w:sz w:val="24"/>
          <w:szCs w:val="24"/>
        </w:rPr>
        <w:t xml:space="preserve">donijeti nove ili </w:t>
      </w:r>
      <w:r w:rsidRPr="000F5ABD">
        <w:rPr>
          <w:sz w:val="24"/>
          <w:szCs w:val="24"/>
        </w:rPr>
        <w:t xml:space="preserve">uskladiti </w:t>
      </w:r>
      <w:r w:rsidR="006B78FC" w:rsidRPr="000F5ABD">
        <w:rPr>
          <w:sz w:val="24"/>
          <w:szCs w:val="24"/>
        </w:rPr>
        <w:t xml:space="preserve">postojeće </w:t>
      </w:r>
      <w:r w:rsidRPr="000F5ABD">
        <w:rPr>
          <w:sz w:val="24"/>
          <w:szCs w:val="24"/>
        </w:rPr>
        <w:t xml:space="preserve">pravilnike o unutarnjem redu s odredbama ovoga Zakona u roku od </w:t>
      </w:r>
      <w:r w:rsidR="004F513B" w:rsidRPr="000F5ABD">
        <w:rPr>
          <w:sz w:val="24"/>
          <w:szCs w:val="24"/>
        </w:rPr>
        <w:t xml:space="preserve">šest </w:t>
      </w:r>
      <w:r w:rsidRPr="000F5ABD">
        <w:rPr>
          <w:sz w:val="24"/>
          <w:szCs w:val="24"/>
        </w:rPr>
        <w:t>mjeseci od dana stupanja na snagu uredbe iz stavka 1. ovoga članka.</w:t>
      </w:r>
    </w:p>
    <w:p w14:paraId="78ADBD39" w14:textId="77777777" w:rsidR="004A355F" w:rsidRPr="000F5ABD" w:rsidRDefault="004A355F" w:rsidP="008A33DB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C41206E" w14:textId="77777777" w:rsidR="00722338" w:rsidRPr="000F5ABD" w:rsidRDefault="004C79E8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>Uz članak 20</w:t>
      </w:r>
      <w:r w:rsidR="00722338" w:rsidRPr="000F5ABD">
        <w:rPr>
          <w:sz w:val="24"/>
          <w:szCs w:val="24"/>
        </w:rPr>
        <w:t>.</w:t>
      </w:r>
    </w:p>
    <w:p w14:paraId="0117E78B" w14:textId="2DE7EC4E" w:rsidR="009045BD" w:rsidRPr="000F5ABD" w:rsidRDefault="00CE6329" w:rsidP="009045BD">
      <w:pPr>
        <w:spacing w:after="0" w:line="360" w:lineRule="auto"/>
        <w:contextualSpacing/>
        <w:jc w:val="both"/>
        <w:rPr>
          <w:sz w:val="24"/>
          <w:szCs w:val="24"/>
        </w:rPr>
      </w:pPr>
      <w:r w:rsidRPr="000F5ABD">
        <w:rPr>
          <w:sz w:val="24"/>
          <w:szCs w:val="24"/>
        </w:rPr>
        <w:t xml:space="preserve">Propisuje se da stupanjem na snagu ovoga Zakona </w:t>
      </w:r>
      <w:r w:rsidR="009045BD" w:rsidRPr="000F5ABD">
        <w:rPr>
          <w:sz w:val="24"/>
          <w:szCs w:val="24"/>
        </w:rPr>
        <w:t xml:space="preserve">prestaju one odredbe Zakona o sudjelovanju pripadnika Oružanih snaga Republike Hrvatske, policije, civilne zaštite te državnih službenika i namještenika u mirovnim operacijama i drugim aktivnostima u inozemstvu („Narodne </w:t>
      </w:r>
      <w:r w:rsidR="009045BD" w:rsidRPr="000F5ABD">
        <w:rPr>
          <w:sz w:val="24"/>
          <w:szCs w:val="24"/>
        </w:rPr>
        <w:lastRenderedPageBreak/>
        <w:t xml:space="preserve">novine“, broj 33/02, 92/10, 73/13 i 82/15) koje se odnose na pripadnike policije te </w:t>
      </w:r>
      <w:r w:rsidR="0001396B" w:rsidRPr="0001396B">
        <w:rPr>
          <w:sz w:val="24"/>
          <w:szCs w:val="24"/>
        </w:rPr>
        <w:t>državne službenike i namještenike.</w:t>
      </w:r>
    </w:p>
    <w:p w14:paraId="10AFA81E" w14:textId="5FF58B0E" w:rsidR="0019378E" w:rsidRPr="000F5ABD" w:rsidRDefault="0019378E" w:rsidP="009045BD">
      <w:pPr>
        <w:spacing w:after="0" w:line="360" w:lineRule="auto"/>
        <w:contextualSpacing/>
        <w:jc w:val="both"/>
        <w:rPr>
          <w:sz w:val="24"/>
          <w:szCs w:val="24"/>
        </w:rPr>
      </w:pPr>
    </w:p>
    <w:p w14:paraId="3DD13C53" w14:textId="77777777" w:rsidR="00722338" w:rsidRPr="000F5ABD" w:rsidRDefault="00722338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 xml:space="preserve">Uz članak </w:t>
      </w:r>
      <w:r w:rsidR="004C79E8" w:rsidRPr="000F5ABD">
        <w:rPr>
          <w:sz w:val="24"/>
          <w:szCs w:val="24"/>
        </w:rPr>
        <w:t>21</w:t>
      </w:r>
      <w:r w:rsidRPr="000F5ABD">
        <w:rPr>
          <w:sz w:val="24"/>
          <w:szCs w:val="24"/>
        </w:rPr>
        <w:t>.</w:t>
      </w:r>
    </w:p>
    <w:p w14:paraId="77FB0367" w14:textId="3CF2CD8A" w:rsidR="007B1888" w:rsidRPr="00C939A6" w:rsidRDefault="00EE41DA" w:rsidP="008A33DB">
      <w:pPr>
        <w:spacing w:after="0" w:line="360" w:lineRule="auto"/>
        <w:contextualSpacing/>
        <w:rPr>
          <w:sz w:val="24"/>
          <w:szCs w:val="24"/>
        </w:rPr>
      </w:pPr>
      <w:r w:rsidRPr="000F5ABD">
        <w:rPr>
          <w:sz w:val="24"/>
          <w:szCs w:val="24"/>
        </w:rPr>
        <w:t xml:space="preserve">Određuje se stupanje Zakona </w:t>
      </w:r>
      <w:r w:rsidR="003605C7" w:rsidRPr="000F5ABD">
        <w:rPr>
          <w:sz w:val="24"/>
          <w:szCs w:val="24"/>
        </w:rPr>
        <w:t xml:space="preserve">na snagu </w:t>
      </w:r>
      <w:r w:rsidRPr="000F5ABD">
        <w:rPr>
          <w:sz w:val="24"/>
          <w:szCs w:val="24"/>
        </w:rPr>
        <w:t>osmog dana od dana objave u Narodnim novinama.</w:t>
      </w:r>
    </w:p>
    <w:sectPr w:rsidR="007B1888" w:rsidRPr="00C939A6" w:rsidSect="00556DBE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02E04" w14:textId="77777777" w:rsidR="003D1208" w:rsidRDefault="003D1208" w:rsidP="00D34CDD">
      <w:pPr>
        <w:spacing w:after="0" w:line="240" w:lineRule="auto"/>
      </w:pPr>
      <w:r>
        <w:separator/>
      </w:r>
    </w:p>
  </w:endnote>
  <w:endnote w:type="continuationSeparator" w:id="0">
    <w:p w14:paraId="5DACA32E" w14:textId="77777777" w:rsidR="003D1208" w:rsidRDefault="003D1208" w:rsidP="00D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73C67" w14:textId="77777777" w:rsidR="00BE0CDD" w:rsidRDefault="00BE0CDD" w:rsidP="002E3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50A65" w14:textId="77777777" w:rsidR="00BE0CDD" w:rsidRDefault="00BE0CDD" w:rsidP="009C2E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658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FFD8D" w14:textId="77777777" w:rsidR="00BE0CDD" w:rsidRDefault="00BE0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E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2EC87D" w14:textId="77777777" w:rsidR="00BE0CDD" w:rsidRDefault="00BE0C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F7A73" w14:textId="77777777" w:rsidR="003D1208" w:rsidRDefault="003D1208" w:rsidP="00D34CDD">
      <w:pPr>
        <w:spacing w:after="0" w:line="240" w:lineRule="auto"/>
      </w:pPr>
      <w:r>
        <w:separator/>
      </w:r>
    </w:p>
  </w:footnote>
  <w:footnote w:type="continuationSeparator" w:id="0">
    <w:p w14:paraId="696CE80E" w14:textId="77777777" w:rsidR="003D1208" w:rsidRDefault="003D1208" w:rsidP="00D34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EF16E" w14:textId="77777777" w:rsidR="00BE0CDD" w:rsidRDefault="00BE0CDD" w:rsidP="00005D41">
    <w:pPr>
      <w:pStyle w:val="Header"/>
      <w:jc w:val="center"/>
    </w:pPr>
    <w:r>
      <w:t>NACRT PRIJEDLOGA ZAKONA O SUDJELOVANJU CIVILNIH STRUČNJAKA U MEĐUNARODNIM MISIJAMA I OPERACIJAMA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04F"/>
    <w:multiLevelType w:val="hybridMultilevel"/>
    <w:tmpl w:val="646AAF86"/>
    <w:lvl w:ilvl="0" w:tplc="1504ACEC">
      <w:start w:val="8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28696D"/>
    <w:multiLevelType w:val="multilevel"/>
    <w:tmpl w:val="93D6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0633D8"/>
    <w:multiLevelType w:val="hybridMultilevel"/>
    <w:tmpl w:val="C34AA5D4"/>
    <w:lvl w:ilvl="0" w:tplc="1504ACEC">
      <w:start w:val="8"/>
      <w:numFmt w:val="bullet"/>
      <w:lvlText w:val="–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7706"/>
    <w:multiLevelType w:val="hybridMultilevel"/>
    <w:tmpl w:val="E69462AE"/>
    <w:lvl w:ilvl="0" w:tplc="D7A69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208"/>
    <w:multiLevelType w:val="hybridMultilevel"/>
    <w:tmpl w:val="A85C6110"/>
    <w:lvl w:ilvl="0" w:tplc="8B98BEF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2447D"/>
    <w:multiLevelType w:val="hybridMultilevel"/>
    <w:tmpl w:val="57FCBC56"/>
    <w:lvl w:ilvl="0" w:tplc="F4F02ED6">
      <w:start w:val="2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32577A30"/>
    <w:multiLevelType w:val="hybridMultilevel"/>
    <w:tmpl w:val="013EE332"/>
    <w:lvl w:ilvl="0" w:tplc="CA8266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A41C7"/>
    <w:multiLevelType w:val="hybridMultilevel"/>
    <w:tmpl w:val="AD66C008"/>
    <w:lvl w:ilvl="0" w:tplc="3F26E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C3A90"/>
    <w:multiLevelType w:val="hybridMultilevel"/>
    <w:tmpl w:val="C0586586"/>
    <w:lvl w:ilvl="0" w:tplc="1504ACEC">
      <w:start w:val="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D01D2"/>
    <w:multiLevelType w:val="hybridMultilevel"/>
    <w:tmpl w:val="A9A6DF30"/>
    <w:lvl w:ilvl="0" w:tplc="7506E7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11075"/>
    <w:multiLevelType w:val="hybridMultilevel"/>
    <w:tmpl w:val="F4DE7F52"/>
    <w:lvl w:ilvl="0" w:tplc="041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AF60F52"/>
    <w:multiLevelType w:val="hybridMultilevel"/>
    <w:tmpl w:val="AE2C3F26"/>
    <w:lvl w:ilvl="0" w:tplc="54A0D5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A1755B"/>
    <w:multiLevelType w:val="hybridMultilevel"/>
    <w:tmpl w:val="28EA0CCA"/>
    <w:lvl w:ilvl="0" w:tplc="15EEB92E">
      <w:start w:val="1"/>
      <w:numFmt w:val="lowerLetter"/>
      <w:lvlText w:val="%1)"/>
      <w:lvlJc w:val="left"/>
      <w:pPr>
        <w:ind w:left="92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ADB54D9"/>
    <w:multiLevelType w:val="hybridMultilevel"/>
    <w:tmpl w:val="AD1EC932"/>
    <w:lvl w:ilvl="0" w:tplc="1F72A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90074"/>
    <w:multiLevelType w:val="hybridMultilevel"/>
    <w:tmpl w:val="3B489A84"/>
    <w:lvl w:ilvl="0" w:tplc="1504ACEC">
      <w:start w:val="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F7C19"/>
    <w:multiLevelType w:val="hybridMultilevel"/>
    <w:tmpl w:val="7556EB3C"/>
    <w:lvl w:ilvl="0" w:tplc="29BA2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A443F"/>
    <w:multiLevelType w:val="hybridMultilevel"/>
    <w:tmpl w:val="06BCC3C4"/>
    <w:lvl w:ilvl="0" w:tplc="7E388C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27F19"/>
    <w:multiLevelType w:val="hybridMultilevel"/>
    <w:tmpl w:val="7BCEEFA2"/>
    <w:lvl w:ilvl="0" w:tplc="C450D0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C344B5C"/>
    <w:multiLevelType w:val="hybridMultilevel"/>
    <w:tmpl w:val="86F033E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73655"/>
    <w:multiLevelType w:val="hybridMultilevel"/>
    <w:tmpl w:val="598476E8"/>
    <w:lvl w:ilvl="0" w:tplc="9C667DE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19"/>
  </w:num>
  <w:num w:numId="14">
    <w:abstractNumId w:val="10"/>
  </w:num>
  <w:num w:numId="15">
    <w:abstractNumId w:val="7"/>
  </w:num>
  <w:num w:numId="16">
    <w:abstractNumId w:val="5"/>
  </w:num>
  <w:num w:numId="17">
    <w:abstractNumId w:val="6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0"/>
  </w:num>
  <w:num w:numId="23">
    <w:abstractNumId w:val="12"/>
  </w:num>
  <w:num w:numId="24">
    <w:abstractNumId w:val="17"/>
  </w:num>
  <w:num w:numId="25">
    <w:abstractNumId w:val="14"/>
  </w:num>
  <w:num w:numId="2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72"/>
    <w:rsid w:val="00000DC6"/>
    <w:rsid w:val="00001BB1"/>
    <w:rsid w:val="00003985"/>
    <w:rsid w:val="0000468B"/>
    <w:rsid w:val="00005710"/>
    <w:rsid w:val="00005D41"/>
    <w:rsid w:val="00006BE2"/>
    <w:rsid w:val="000071D8"/>
    <w:rsid w:val="00010E70"/>
    <w:rsid w:val="00011724"/>
    <w:rsid w:val="00012064"/>
    <w:rsid w:val="000121FF"/>
    <w:rsid w:val="00012B58"/>
    <w:rsid w:val="0001396B"/>
    <w:rsid w:val="000142AB"/>
    <w:rsid w:val="000154F5"/>
    <w:rsid w:val="000158FB"/>
    <w:rsid w:val="00016D51"/>
    <w:rsid w:val="00017702"/>
    <w:rsid w:val="00017C40"/>
    <w:rsid w:val="00017F75"/>
    <w:rsid w:val="00022100"/>
    <w:rsid w:val="0002239E"/>
    <w:rsid w:val="000232AB"/>
    <w:rsid w:val="0002337E"/>
    <w:rsid w:val="000242AF"/>
    <w:rsid w:val="00024C20"/>
    <w:rsid w:val="00024DA0"/>
    <w:rsid w:val="00024E35"/>
    <w:rsid w:val="00024FE7"/>
    <w:rsid w:val="00026BAF"/>
    <w:rsid w:val="0002798F"/>
    <w:rsid w:val="00027E08"/>
    <w:rsid w:val="00030140"/>
    <w:rsid w:val="0003232C"/>
    <w:rsid w:val="00033BE1"/>
    <w:rsid w:val="0003419B"/>
    <w:rsid w:val="0003511F"/>
    <w:rsid w:val="00035197"/>
    <w:rsid w:val="00035E21"/>
    <w:rsid w:val="000363BF"/>
    <w:rsid w:val="00036B01"/>
    <w:rsid w:val="000375E1"/>
    <w:rsid w:val="00037D39"/>
    <w:rsid w:val="00040F8D"/>
    <w:rsid w:val="00041D0D"/>
    <w:rsid w:val="00041DED"/>
    <w:rsid w:val="000433CF"/>
    <w:rsid w:val="00045270"/>
    <w:rsid w:val="00045D98"/>
    <w:rsid w:val="00047D2A"/>
    <w:rsid w:val="00050281"/>
    <w:rsid w:val="0005166F"/>
    <w:rsid w:val="00051753"/>
    <w:rsid w:val="000536DE"/>
    <w:rsid w:val="00054B20"/>
    <w:rsid w:val="000557CC"/>
    <w:rsid w:val="00055A16"/>
    <w:rsid w:val="00056B1D"/>
    <w:rsid w:val="000576CB"/>
    <w:rsid w:val="00057E68"/>
    <w:rsid w:val="00060633"/>
    <w:rsid w:val="000607FF"/>
    <w:rsid w:val="00061193"/>
    <w:rsid w:val="0006254B"/>
    <w:rsid w:val="00064117"/>
    <w:rsid w:val="0006710E"/>
    <w:rsid w:val="0006784B"/>
    <w:rsid w:val="000678BC"/>
    <w:rsid w:val="00070830"/>
    <w:rsid w:val="00071334"/>
    <w:rsid w:val="00071B67"/>
    <w:rsid w:val="00073EBB"/>
    <w:rsid w:val="00074736"/>
    <w:rsid w:val="0007481B"/>
    <w:rsid w:val="000755EF"/>
    <w:rsid w:val="000764DE"/>
    <w:rsid w:val="00080A08"/>
    <w:rsid w:val="000813E5"/>
    <w:rsid w:val="000909B1"/>
    <w:rsid w:val="00090C55"/>
    <w:rsid w:val="000910C8"/>
    <w:rsid w:val="00092E14"/>
    <w:rsid w:val="000936AE"/>
    <w:rsid w:val="000951D8"/>
    <w:rsid w:val="00095EF0"/>
    <w:rsid w:val="00096C86"/>
    <w:rsid w:val="00097951"/>
    <w:rsid w:val="00097BCC"/>
    <w:rsid w:val="000A0B28"/>
    <w:rsid w:val="000A10A8"/>
    <w:rsid w:val="000A1198"/>
    <w:rsid w:val="000A283E"/>
    <w:rsid w:val="000A2C0E"/>
    <w:rsid w:val="000A4031"/>
    <w:rsid w:val="000A53E3"/>
    <w:rsid w:val="000A5F6B"/>
    <w:rsid w:val="000A6F10"/>
    <w:rsid w:val="000A71E9"/>
    <w:rsid w:val="000A76AB"/>
    <w:rsid w:val="000B2067"/>
    <w:rsid w:val="000B257A"/>
    <w:rsid w:val="000B337B"/>
    <w:rsid w:val="000B4B9A"/>
    <w:rsid w:val="000B605D"/>
    <w:rsid w:val="000B6395"/>
    <w:rsid w:val="000C44C5"/>
    <w:rsid w:val="000C525A"/>
    <w:rsid w:val="000C54E1"/>
    <w:rsid w:val="000C59F9"/>
    <w:rsid w:val="000C7ABD"/>
    <w:rsid w:val="000D0505"/>
    <w:rsid w:val="000D2270"/>
    <w:rsid w:val="000D3245"/>
    <w:rsid w:val="000D341B"/>
    <w:rsid w:val="000D3D6A"/>
    <w:rsid w:val="000D3DA5"/>
    <w:rsid w:val="000D3F48"/>
    <w:rsid w:val="000D471B"/>
    <w:rsid w:val="000D5F6D"/>
    <w:rsid w:val="000D5F76"/>
    <w:rsid w:val="000E0980"/>
    <w:rsid w:val="000E0F06"/>
    <w:rsid w:val="000E1635"/>
    <w:rsid w:val="000E1669"/>
    <w:rsid w:val="000E222B"/>
    <w:rsid w:val="000E2803"/>
    <w:rsid w:val="000E2BDA"/>
    <w:rsid w:val="000E2E49"/>
    <w:rsid w:val="000E6121"/>
    <w:rsid w:val="000E64BC"/>
    <w:rsid w:val="000E7CEF"/>
    <w:rsid w:val="000F3168"/>
    <w:rsid w:val="000F41E9"/>
    <w:rsid w:val="000F51A3"/>
    <w:rsid w:val="000F5ABD"/>
    <w:rsid w:val="000F63F9"/>
    <w:rsid w:val="000F6936"/>
    <w:rsid w:val="0010012F"/>
    <w:rsid w:val="0010014B"/>
    <w:rsid w:val="00101603"/>
    <w:rsid w:val="00103038"/>
    <w:rsid w:val="001045CB"/>
    <w:rsid w:val="00104740"/>
    <w:rsid w:val="00104753"/>
    <w:rsid w:val="00105BE2"/>
    <w:rsid w:val="00107436"/>
    <w:rsid w:val="001076FB"/>
    <w:rsid w:val="00110722"/>
    <w:rsid w:val="00110BA1"/>
    <w:rsid w:val="00113530"/>
    <w:rsid w:val="0011366F"/>
    <w:rsid w:val="001138C8"/>
    <w:rsid w:val="001169C2"/>
    <w:rsid w:val="00117802"/>
    <w:rsid w:val="00117958"/>
    <w:rsid w:val="00121B97"/>
    <w:rsid w:val="001220CD"/>
    <w:rsid w:val="001238DC"/>
    <w:rsid w:val="00124D33"/>
    <w:rsid w:val="00124F12"/>
    <w:rsid w:val="00126020"/>
    <w:rsid w:val="0012694F"/>
    <w:rsid w:val="00127422"/>
    <w:rsid w:val="00131464"/>
    <w:rsid w:val="00131E52"/>
    <w:rsid w:val="0013227C"/>
    <w:rsid w:val="00133C8B"/>
    <w:rsid w:val="00134245"/>
    <w:rsid w:val="00134679"/>
    <w:rsid w:val="001359C4"/>
    <w:rsid w:val="00136C20"/>
    <w:rsid w:val="00137683"/>
    <w:rsid w:val="00140B6E"/>
    <w:rsid w:val="001417A8"/>
    <w:rsid w:val="00141D19"/>
    <w:rsid w:val="001421C9"/>
    <w:rsid w:val="0014365F"/>
    <w:rsid w:val="00143C9E"/>
    <w:rsid w:val="00146260"/>
    <w:rsid w:val="00146565"/>
    <w:rsid w:val="00147D7C"/>
    <w:rsid w:val="00151012"/>
    <w:rsid w:val="00151081"/>
    <w:rsid w:val="00151166"/>
    <w:rsid w:val="0015762E"/>
    <w:rsid w:val="00160117"/>
    <w:rsid w:val="0016062D"/>
    <w:rsid w:val="001611E1"/>
    <w:rsid w:val="00162FAB"/>
    <w:rsid w:val="0016394D"/>
    <w:rsid w:val="001648E5"/>
    <w:rsid w:val="00164E49"/>
    <w:rsid w:val="00164EA9"/>
    <w:rsid w:val="00165C2D"/>
    <w:rsid w:val="00166045"/>
    <w:rsid w:val="0016613C"/>
    <w:rsid w:val="0016728D"/>
    <w:rsid w:val="001672AC"/>
    <w:rsid w:val="00167AE5"/>
    <w:rsid w:val="001741C4"/>
    <w:rsid w:val="00174E5C"/>
    <w:rsid w:val="00176D1C"/>
    <w:rsid w:val="00176FBF"/>
    <w:rsid w:val="00177548"/>
    <w:rsid w:val="00180C44"/>
    <w:rsid w:val="00182C69"/>
    <w:rsid w:val="00183222"/>
    <w:rsid w:val="00183B2B"/>
    <w:rsid w:val="00183EDF"/>
    <w:rsid w:val="00184D70"/>
    <w:rsid w:val="00185C97"/>
    <w:rsid w:val="00186AF7"/>
    <w:rsid w:val="00187B80"/>
    <w:rsid w:val="00190364"/>
    <w:rsid w:val="00190708"/>
    <w:rsid w:val="00191950"/>
    <w:rsid w:val="0019378E"/>
    <w:rsid w:val="001938FF"/>
    <w:rsid w:val="00194674"/>
    <w:rsid w:val="001952A1"/>
    <w:rsid w:val="00195CED"/>
    <w:rsid w:val="0019664A"/>
    <w:rsid w:val="00196973"/>
    <w:rsid w:val="00197659"/>
    <w:rsid w:val="00197E5E"/>
    <w:rsid w:val="001A4F57"/>
    <w:rsid w:val="001A6C03"/>
    <w:rsid w:val="001A79EC"/>
    <w:rsid w:val="001A7B62"/>
    <w:rsid w:val="001B1A85"/>
    <w:rsid w:val="001B1C1B"/>
    <w:rsid w:val="001B37FF"/>
    <w:rsid w:val="001B3858"/>
    <w:rsid w:val="001B424E"/>
    <w:rsid w:val="001B4CCA"/>
    <w:rsid w:val="001B4D9C"/>
    <w:rsid w:val="001B7BD1"/>
    <w:rsid w:val="001C01DF"/>
    <w:rsid w:val="001C0CFC"/>
    <w:rsid w:val="001C13D5"/>
    <w:rsid w:val="001C18E5"/>
    <w:rsid w:val="001C3E67"/>
    <w:rsid w:val="001C4380"/>
    <w:rsid w:val="001C756B"/>
    <w:rsid w:val="001D05A3"/>
    <w:rsid w:val="001D18A0"/>
    <w:rsid w:val="001D2EC4"/>
    <w:rsid w:val="001D30EB"/>
    <w:rsid w:val="001D5116"/>
    <w:rsid w:val="001D7631"/>
    <w:rsid w:val="001D7D66"/>
    <w:rsid w:val="001E0C1F"/>
    <w:rsid w:val="001E0D80"/>
    <w:rsid w:val="001E2714"/>
    <w:rsid w:val="001E3D76"/>
    <w:rsid w:val="001E4059"/>
    <w:rsid w:val="001E6D81"/>
    <w:rsid w:val="001E7DBC"/>
    <w:rsid w:val="001F1035"/>
    <w:rsid w:val="001F11A9"/>
    <w:rsid w:val="001F28B8"/>
    <w:rsid w:val="001F2EE9"/>
    <w:rsid w:val="001F3883"/>
    <w:rsid w:val="001F3D74"/>
    <w:rsid w:val="001F59B6"/>
    <w:rsid w:val="001F6E3D"/>
    <w:rsid w:val="002023C2"/>
    <w:rsid w:val="00202696"/>
    <w:rsid w:val="00203890"/>
    <w:rsid w:val="00203C11"/>
    <w:rsid w:val="0021060B"/>
    <w:rsid w:val="00213396"/>
    <w:rsid w:val="002136F7"/>
    <w:rsid w:val="00213966"/>
    <w:rsid w:val="00217156"/>
    <w:rsid w:val="002175C8"/>
    <w:rsid w:val="00217912"/>
    <w:rsid w:val="0021794E"/>
    <w:rsid w:val="00217DBA"/>
    <w:rsid w:val="00217E14"/>
    <w:rsid w:val="00220D98"/>
    <w:rsid w:val="00220E17"/>
    <w:rsid w:val="002222EA"/>
    <w:rsid w:val="00223010"/>
    <w:rsid w:val="00225060"/>
    <w:rsid w:val="00225525"/>
    <w:rsid w:val="002262B1"/>
    <w:rsid w:val="00226C36"/>
    <w:rsid w:val="00227154"/>
    <w:rsid w:val="0023014F"/>
    <w:rsid w:val="00230BB2"/>
    <w:rsid w:val="00232779"/>
    <w:rsid w:val="002341F5"/>
    <w:rsid w:val="002352DA"/>
    <w:rsid w:val="00235412"/>
    <w:rsid w:val="00237FF4"/>
    <w:rsid w:val="00240A85"/>
    <w:rsid w:val="00240B45"/>
    <w:rsid w:val="002426A0"/>
    <w:rsid w:val="00242A2F"/>
    <w:rsid w:val="00243AE9"/>
    <w:rsid w:val="00244309"/>
    <w:rsid w:val="0024553D"/>
    <w:rsid w:val="0025018D"/>
    <w:rsid w:val="0025039C"/>
    <w:rsid w:val="0025041E"/>
    <w:rsid w:val="0025056D"/>
    <w:rsid w:val="002508A7"/>
    <w:rsid w:val="00250AA2"/>
    <w:rsid w:val="002514A8"/>
    <w:rsid w:val="00251F63"/>
    <w:rsid w:val="00252774"/>
    <w:rsid w:val="00253152"/>
    <w:rsid w:val="00253674"/>
    <w:rsid w:val="00255043"/>
    <w:rsid w:val="00255BDB"/>
    <w:rsid w:val="0025640F"/>
    <w:rsid w:val="00260D7C"/>
    <w:rsid w:val="00261D6E"/>
    <w:rsid w:val="00264E05"/>
    <w:rsid w:val="00264FD4"/>
    <w:rsid w:val="00265F3F"/>
    <w:rsid w:val="00265F65"/>
    <w:rsid w:val="00267845"/>
    <w:rsid w:val="00267AA1"/>
    <w:rsid w:val="00270608"/>
    <w:rsid w:val="00270F09"/>
    <w:rsid w:val="00271B8E"/>
    <w:rsid w:val="00271E93"/>
    <w:rsid w:val="00272C7A"/>
    <w:rsid w:val="002754FE"/>
    <w:rsid w:val="00275934"/>
    <w:rsid w:val="0027659A"/>
    <w:rsid w:val="00280626"/>
    <w:rsid w:val="00281A97"/>
    <w:rsid w:val="00282068"/>
    <w:rsid w:val="00282760"/>
    <w:rsid w:val="0028688B"/>
    <w:rsid w:val="00287A52"/>
    <w:rsid w:val="002908EA"/>
    <w:rsid w:val="002912D2"/>
    <w:rsid w:val="00291FB6"/>
    <w:rsid w:val="002979EC"/>
    <w:rsid w:val="002A09CC"/>
    <w:rsid w:val="002A0C7A"/>
    <w:rsid w:val="002A1869"/>
    <w:rsid w:val="002A235F"/>
    <w:rsid w:val="002A2CBC"/>
    <w:rsid w:val="002A2EBB"/>
    <w:rsid w:val="002A330D"/>
    <w:rsid w:val="002A3C65"/>
    <w:rsid w:val="002A4C56"/>
    <w:rsid w:val="002A4D7E"/>
    <w:rsid w:val="002A5DFD"/>
    <w:rsid w:val="002B0954"/>
    <w:rsid w:val="002B30DF"/>
    <w:rsid w:val="002B6779"/>
    <w:rsid w:val="002B7003"/>
    <w:rsid w:val="002C0ED0"/>
    <w:rsid w:val="002C1191"/>
    <w:rsid w:val="002C1FD1"/>
    <w:rsid w:val="002C40AA"/>
    <w:rsid w:val="002C5200"/>
    <w:rsid w:val="002C54F1"/>
    <w:rsid w:val="002C6B92"/>
    <w:rsid w:val="002C7BFC"/>
    <w:rsid w:val="002D08A4"/>
    <w:rsid w:val="002D259C"/>
    <w:rsid w:val="002D5D37"/>
    <w:rsid w:val="002D663D"/>
    <w:rsid w:val="002E0365"/>
    <w:rsid w:val="002E0C56"/>
    <w:rsid w:val="002E1868"/>
    <w:rsid w:val="002E2760"/>
    <w:rsid w:val="002E375F"/>
    <w:rsid w:val="002E3F21"/>
    <w:rsid w:val="002E4ACC"/>
    <w:rsid w:val="002E515A"/>
    <w:rsid w:val="002E7456"/>
    <w:rsid w:val="002E7DAE"/>
    <w:rsid w:val="002E7F79"/>
    <w:rsid w:val="002F0151"/>
    <w:rsid w:val="002F0DFC"/>
    <w:rsid w:val="002F16DF"/>
    <w:rsid w:val="002F1B57"/>
    <w:rsid w:val="002F2A43"/>
    <w:rsid w:val="002F30C9"/>
    <w:rsid w:val="002F3C59"/>
    <w:rsid w:val="002F48B1"/>
    <w:rsid w:val="002F4DE6"/>
    <w:rsid w:val="002F5CDE"/>
    <w:rsid w:val="00301200"/>
    <w:rsid w:val="00301394"/>
    <w:rsid w:val="00302F67"/>
    <w:rsid w:val="003030F7"/>
    <w:rsid w:val="00303717"/>
    <w:rsid w:val="00303BA6"/>
    <w:rsid w:val="00303C5E"/>
    <w:rsid w:val="003043BF"/>
    <w:rsid w:val="003046A6"/>
    <w:rsid w:val="00305330"/>
    <w:rsid w:val="00305356"/>
    <w:rsid w:val="00305D6A"/>
    <w:rsid w:val="00306E2F"/>
    <w:rsid w:val="00307F9E"/>
    <w:rsid w:val="00311249"/>
    <w:rsid w:val="00311556"/>
    <w:rsid w:val="00313026"/>
    <w:rsid w:val="003135A0"/>
    <w:rsid w:val="003147AA"/>
    <w:rsid w:val="0031490A"/>
    <w:rsid w:val="00315CA1"/>
    <w:rsid w:val="00316AF9"/>
    <w:rsid w:val="0031745B"/>
    <w:rsid w:val="00317F26"/>
    <w:rsid w:val="0032036F"/>
    <w:rsid w:val="003213D8"/>
    <w:rsid w:val="00321AB8"/>
    <w:rsid w:val="003238C9"/>
    <w:rsid w:val="00323C81"/>
    <w:rsid w:val="00324107"/>
    <w:rsid w:val="0032476E"/>
    <w:rsid w:val="00324810"/>
    <w:rsid w:val="00326C14"/>
    <w:rsid w:val="0033010F"/>
    <w:rsid w:val="003323EA"/>
    <w:rsid w:val="00332AE8"/>
    <w:rsid w:val="0033343F"/>
    <w:rsid w:val="00333E49"/>
    <w:rsid w:val="00335304"/>
    <w:rsid w:val="00336516"/>
    <w:rsid w:val="003408A5"/>
    <w:rsid w:val="00341867"/>
    <w:rsid w:val="00341A0B"/>
    <w:rsid w:val="00341A59"/>
    <w:rsid w:val="00343084"/>
    <w:rsid w:val="0034319B"/>
    <w:rsid w:val="00343806"/>
    <w:rsid w:val="003451C6"/>
    <w:rsid w:val="00346E6F"/>
    <w:rsid w:val="003520AC"/>
    <w:rsid w:val="00352115"/>
    <w:rsid w:val="003523B0"/>
    <w:rsid w:val="00352C09"/>
    <w:rsid w:val="00354C55"/>
    <w:rsid w:val="0035570A"/>
    <w:rsid w:val="003573EF"/>
    <w:rsid w:val="003576BC"/>
    <w:rsid w:val="003605C7"/>
    <w:rsid w:val="00360C8E"/>
    <w:rsid w:val="00361D0C"/>
    <w:rsid w:val="00362191"/>
    <w:rsid w:val="003636BE"/>
    <w:rsid w:val="003638D4"/>
    <w:rsid w:val="00364B5E"/>
    <w:rsid w:val="00365759"/>
    <w:rsid w:val="00366218"/>
    <w:rsid w:val="0036689D"/>
    <w:rsid w:val="00366FC5"/>
    <w:rsid w:val="00367017"/>
    <w:rsid w:val="003700CE"/>
    <w:rsid w:val="0037032B"/>
    <w:rsid w:val="00371E25"/>
    <w:rsid w:val="003736F6"/>
    <w:rsid w:val="00374496"/>
    <w:rsid w:val="00374A08"/>
    <w:rsid w:val="00375155"/>
    <w:rsid w:val="00375705"/>
    <w:rsid w:val="00375C90"/>
    <w:rsid w:val="00377704"/>
    <w:rsid w:val="00382402"/>
    <w:rsid w:val="0038278A"/>
    <w:rsid w:val="00382888"/>
    <w:rsid w:val="00384706"/>
    <w:rsid w:val="00384A1E"/>
    <w:rsid w:val="00386102"/>
    <w:rsid w:val="00386115"/>
    <w:rsid w:val="00394385"/>
    <w:rsid w:val="00395348"/>
    <w:rsid w:val="003954BD"/>
    <w:rsid w:val="00395EE0"/>
    <w:rsid w:val="003970C7"/>
    <w:rsid w:val="003A137E"/>
    <w:rsid w:val="003A22F3"/>
    <w:rsid w:val="003A67AA"/>
    <w:rsid w:val="003A7076"/>
    <w:rsid w:val="003A77B2"/>
    <w:rsid w:val="003A7910"/>
    <w:rsid w:val="003B22EF"/>
    <w:rsid w:val="003B3863"/>
    <w:rsid w:val="003B3A1D"/>
    <w:rsid w:val="003B41E5"/>
    <w:rsid w:val="003B444C"/>
    <w:rsid w:val="003B4A72"/>
    <w:rsid w:val="003B4D19"/>
    <w:rsid w:val="003B5678"/>
    <w:rsid w:val="003B5F40"/>
    <w:rsid w:val="003C010C"/>
    <w:rsid w:val="003C01D1"/>
    <w:rsid w:val="003C1114"/>
    <w:rsid w:val="003C4384"/>
    <w:rsid w:val="003C4BC6"/>
    <w:rsid w:val="003C4FCF"/>
    <w:rsid w:val="003C5903"/>
    <w:rsid w:val="003C5FB0"/>
    <w:rsid w:val="003C79FA"/>
    <w:rsid w:val="003D1208"/>
    <w:rsid w:val="003D2007"/>
    <w:rsid w:val="003D3599"/>
    <w:rsid w:val="003D3C9E"/>
    <w:rsid w:val="003D4536"/>
    <w:rsid w:val="003D4CB0"/>
    <w:rsid w:val="003D4EFA"/>
    <w:rsid w:val="003D6242"/>
    <w:rsid w:val="003D65A3"/>
    <w:rsid w:val="003D6DD2"/>
    <w:rsid w:val="003E06E5"/>
    <w:rsid w:val="003E1064"/>
    <w:rsid w:val="003E14F1"/>
    <w:rsid w:val="003E2616"/>
    <w:rsid w:val="003E35F2"/>
    <w:rsid w:val="003E4080"/>
    <w:rsid w:val="003E4FA8"/>
    <w:rsid w:val="003E7128"/>
    <w:rsid w:val="003E7302"/>
    <w:rsid w:val="003E7B51"/>
    <w:rsid w:val="003F4023"/>
    <w:rsid w:val="003F4270"/>
    <w:rsid w:val="003F4E3E"/>
    <w:rsid w:val="003F4F4F"/>
    <w:rsid w:val="003F57F4"/>
    <w:rsid w:val="003F5B10"/>
    <w:rsid w:val="003F7113"/>
    <w:rsid w:val="00400AC3"/>
    <w:rsid w:val="004010F2"/>
    <w:rsid w:val="00401420"/>
    <w:rsid w:val="00401E53"/>
    <w:rsid w:val="004026A3"/>
    <w:rsid w:val="0040298B"/>
    <w:rsid w:val="00402D0D"/>
    <w:rsid w:val="0040345B"/>
    <w:rsid w:val="00404CF6"/>
    <w:rsid w:val="00405257"/>
    <w:rsid w:val="00405F2A"/>
    <w:rsid w:val="004067A9"/>
    <w:rsid w:val="0040710F"/>
    <w:rsid w:val="00410560"/>
    <w:rsid w:val="004114FF"/>
    <w:rsid w:val="00411D27"/>
    <w:rsid w:val="0041202C"/>
    <w:rsid w:val="00413B66"/>
    <w:rsid w:val="00413CB6"/>
    <w:rsid w:val="00414C5B"/>
    <w:rsid w:val="00417693"/>
    <w:rsid w:val="004216DA"/>
    <w:rsid w:val="00422E1F"/>
    <w:rsid w:val="00424BF5"/>
    <w:rsid w:val="004253FE"/>
    <w:rsid w:val="004263DD"/>
    <w:rsid w:val="004270DC"/>
    <w:rsid w:val="004276DB"/>
    <w:rsid w:val="004279AA"/>
    <w:rsid w:val="00430094"/>
    <w:rsid w:val="00430197"/>
    <w:rsid w:val="00434023"/>
    <w:rsid w:val="004342F0"/>
    <w:rsid w:val="00434346"/>
    <w:rsid w:val="0043459C"/>
    <w:rsid w:val="0043518A"/>
    <w:rsid w:val="00435BAE"/>
    <w:rsid w:val="004366CA"/>
    <w:rsid w:val="0044126B"/>
    <w:rsid w:val="004412B7"/>
    <w:rsid w:val="004414CC"/>
    <w:rsid w:val="00441D2F"/>
    <w:rsid w:val="00442DD2"/>
    <w:rsid w:val="00442EA8"/>
    <w:rsid w:val="00444D7C"/>
    <w:rsid w:val="00444E81"/>
    <w:rsid w:val="004453F2"/>
    <w:rsid w:val="00445665"/>
    <w:rsid w:val="00445FE7"/>
    <w:rsid w:val="004466E1"/>
    <w:rsid w:val="0044684F"/>
    <w:rsid w:val="0044711B"/>
    <w:rsid w:val="0044778A"/>
    <w:rsid w:val="004502B2"/>
    <w:rsid w:val="00452E9D"/>
    <w:rsid w:val="00453613"/>
    <w:rsid w:val="00455C82"/>
    <w:rsid w:val="00457366"/>
    <w:rsid w:val="00460586"/>
    <w:rsid w:val="004609B7"/>
    <w:rsid w:val="00461C4E"/>
    <w:rsid w:val="004631FC"/>
    <w:rsid w:val="004633A6"/>
    <w:rsid w:val="0046556F"/>
    <w:rsid w:val="00465597"/>
    <w:rsid w:val="0047109E"/>
    <w:rsid w:val="0047201A"/>
    <w:rsid w:val="00473270"/>
    <w:rsid w:val="00473903"/>
    <w:rsid w:val="0047477F"/>
    <w:rsid w:val="00474978"/>
    <w:rsid w:val="00474B64"/>
    <w:rsid w:val="00475036"/>
    <w:rsid w:val="0047507F"/>
    <w:rsid w:val="004754FC"/>
    <w:rsid w:val="00475749"/>
    <w:rsid w:val="00476A5C"/>
    <w:rsid w:val="0047737E"/>
    <w:rsid w:val="00480990"/>
    <w:rsid w:val="00480E16"/>
    <w:rsid w:val="00480EA9"/>
    <w:rsid w:val="004835DA"/>
    <w:rsid w:val="00483899"/>
    <w:rsid w:val="00490BD2"/>
    <w:rsid w:val="004922D2"/>
    <w:rsid w:val="00492803"/>
    <w:rsid w:val="00494106"/>
    <w:rsid w:val="00494BDF"/>
    <w:rsid w:val="004950CA"/>
    <w:rsid w:val="00495EE1"/>
    <w:rsid w:val="00496A34"/>
    <w:rsid w:val="004A1D76"/>
    <w:rsid w:val="004A355F"/>
    <w:rsid w:val="004A4DAF"/>
    <w:rsid w:val="004A630A"/>
    <w:rsid w:val="004A6830"/>
    <w:rsid w:val="004A691D"/>
    <w:rsid w:val="004A6998"/>
    <w:rsid w:val="004A6ED1"/>
    <w:rsid w:val="004A77AB"/>
    <w:rsid w:val="004A7B33"/>
    <w:rsid w:val="004B0EA0"/>
    <w:rsid w:val="004B1D93"/>
    <w:rsid w:val="004B531B"/>
    <w:rsid w:val="004C0695"/>
    <w:rsid w:val="004C21D9"/>
    <w:rsid w:val="004C236A"/>
    <w:rsid w:val="004C3A5C"/>
    <w:rsid w:val="004C4C30"/>
    <w:rsid w:val="004C52E5"/>
    <w:rsid w:val="004C5AF0"/>
    <w:rsid w:val="004C5ECF"/>
    <w:rsid w:val="004C6ECE"/>
    <w:rsid w:val="004C79E8"/>
    <w:rsid w:val="004D0F27"/>
    <w:rsid w:val="004D178A"/>
    <w:rsid w:val="004D1831"/>
    <w:rsid w:val="004D2189"/>
    <w:rsid w:val="004D22D7"/>
    <w:rsid w:val="004D238C"/>
    <w:rsid w:val="004D3E40"/>
    <w:rsid w:val="004D43E6"/>
    <w:rsid w:val="004D45A8"/>
    <w:rsid w:val="004D7238"/>
    <w:rsid w:val="004E08D6"/>
    <w:rsid w:val="004E1644"/>
    <w:rsid w:val="004E33FF"/>
    <w:rsid w:val="004E658D"/>
    <w:rsid w:val="004E67F8"/>
    <w:rsid w:val="004E7CCE"/>
    <w:rsid w:val="004E7F41"/>
    <w:rsid w:val="004F2858"/>
    <w:rsid w:val="004F44D4"/>
    <w:rsid w:val="004F4C5D"/>
    <w:rsid w:val="004F513B"/>
    <w:rsid w:val="004F5465"/>
    <w:rsid w:val="004F6CFE"/>
    <w:rsid w:val="004F786C"/>
    <w:rsid w:val="00500174"/>
    <w:rsid w:val="0050143E"/>
    <w:rsid w:val="0050247B"/>
    <w:rsid w:val="005030B1"/>
    <w:rsid w:val="005031DA"/>
    <w:rsid w:val="0050386D"/>
    <w:rsid w:val="0050574E"/>
    <w:rsid w:val="00505B50"/>
    <w:rsid w:val="0050652B"/>
    <w:rsid w:val="0051019A"/>
    <w:rsid w:val="005116D3"/>
    <w:rsid w:val="00511740"/>
    <w:rsid w:val="005129DE"/>
    <w:rsid w:val="00513F42"/>
    <w:rsid w:val="0051529D"/>
    <w:rsid w:val="00516DB7"/>
    <w:rsid w:val="00517889"/>
    <w:rsid w:val="0052073C"/>
    <w:rsid w:val="005211BB"/>
    <w:rsid w:val="005227D5"/>
    <w:rsid w:val="00522F17"/>
    <w:rsid w:val="00523044"/>
    <w:rsid w:val="005234E6"/>
    <w:rsid w:val="00523803"/>
    <w:rsid w:val="00524AD3"/>
    <w:rsid w:val="00524EE5"/>
    <w:rsid w:val="00525AE1"/>
    <w:rsid w:val="005263F0"/>
    <w:rsid w:val="00530118"/>
    <w:rsid w:val="00530212"/>
    <w:rsid w:val="00530719"/>
    <w:rsid w:val="00530F97"/>
    <w:rsid w:val="00531BE9"/>
    <w:rsid w:val="005325A1"/>
    <w:rsid w:val="0053678C"/>
    <w:rsid w:val="00536A8F"/>
    <w:rsid w:val="005376E2"/>
    <w:rsid w:val="00537D12"/>
    <w:rsid w:val="00542BD0"/>
    <w:rsid w:val="00543382"/>
    <w:rsid w:val="00543525"/>
    <w:rsid w:val="0054529E"/>
    <w:rsid w:val="00546189"/>
    <w:rsid w:val="00546453"/>
    <w:rsid w:val="00547495"/>
    <w:rsid w:val="00547E95"/>
    <w:rsid w:val="005504BD"/>
    <w:rsid w:val="005527FC"/>
    <w:rsid w:val="005535B9"/>
    <w:rsid w:val="00554906"/>
    <w:rsid w:val="005552A5"/>
    <w:rsid w:val="0055629F"/>
    <w:rsid w:val="00556D15"/>
    <w:rsid w:val="00556DBE"/>
    <w:rsid w:val="00557166"/>
    <w:rsid w:val="0056074F"/>
    <w:rsid w:val="00563B05"/>
    <w:rsid w:val="00564770"/>
    <w:rsid w:val="00565554"/>
    <w:rsid w:val="0056738E"/>
    <w:rsid w:val="00567691"/>
    <w:rsid w:val="005679B7"/>
    <w:rsid w:val="00572134"/>
    <w:rsid w:val="005729CF"/>
    <w:rsid w:val="00572A90"/>
    <w:rsid w:val="005731D7"/>
    <w:rsid w:val="00573E16"/>
    <w:rsid w:val="0057470E"/>
    <w:rsid w:val="00574CCB"/>
    <w:rsid w:val="00576636"/>
    <w:rsid w:val="00577BA9"/>
    <w:rsid w:val="005810E2"/>
    <w:rsid w:val="00581F53"/>
    <w:rsid w:val="005823E6"/>
    <w:rsid w:val="00585906"/>
    <w:rsid w:val="005862E8"/>
    <w:rsid w:val="00587E2E"/>
    <w:rsid w:val="0059024A"/>
    <w:rsid w:val="005937F9"/>
    <w:rsid w:val="00593AE3"/>
    <w:rsid w:val="0059566D"/>
    <w:rsid w:val="005A0AFF"/>
    <w:rsid w:val="005A2C59"/>
    <w:rsid w:val="005A2E37"/>
    <w:rsid w:val="005A3CB4"/>
    <w:rsid w:val="005A3E8F"/>
    <w:rsid w:val="005A52D0"/>
    <w:rsid w:val="005A6015"/>
    <w:rsid w:val="005A6586"/>
    <w:rsid w:val="005A6844"/>
    <w:rsid w:val="005A7C57"/>
    <w:rsid w:val="005B1C1D"/>
    <w:rsid w:val="005B2202"/>
    <w:rsid w:val="005B28B3"/>
    <w:rsid w:val="005B519C"/>
    <w:rsid w:val="005B5D02"/>
    <w:rsid w:val="005B6168"/>
    <w:rsid w:val="005B77E2"/>
    <w:rsid w:val="005C1D01"/>
    <w:rsid w:val="005C2641"/>
    <w:rsid w:val="005C28DF"/>
    <w:rsid w:val="005C2C3B"/>
    <w:rsid w:val="005C3CB4"/>
    <w:rsid w:val="005C3D99"/>
    <w:rsid w:val="005C4AB7"/>
    <w:rsid w:val="005C7AD7"/>
    <w:rsid w:val="005D0E72"/>
    <w:rsid w:val="005D20A2"/>
    <w:rsid w:val="005D3B2D"/>
    <w:rsid w:val="005D4E1C"/>
    <w:rsid w:val="005D4E21"/>
    <w:rsid w:val="005E190B"/>
    <w:rsid w:val="005E2514"/>
    <w:rsid w:val="005E2BA4"/>
    <w:rsid w:val="005E5ADD"/>
    <w:rsid w:val="005E7AFE"/>
    <w:rsid w:val="005F01BB"/>
    <w:rsid w:val="005F0F50"/>
    <w:rsid w:val="005F28AE"/>
    <w:rsid w:val="005F3494"/>
    <w:rsid w:val="005F3A0A"/>
    <w:rsid w:val="005F7231"/>
    <w:rsid w:val="0060071F"/>
    <w:rsid w:val="0060116C"/>
    <w:rsid w:val="00602263"/>
    <w:rsid w:val="00602A5F"/>
    <w:rsid w:val="00602C30"/>
    <w:rsid w:val="00603B5A"/>
    <w:rsid w:val="00607F98"/>
    <w:rsid w:val="006100A5"/>
    <w:rsid w:val="0061037F"/>
    <w:rsid w:val="00610687"/>
    <w:rsid w:val="00614BCB"/>
    <w:rsid w:val="00624673"/>
    <w:rsid w:val="006250BF"/>
    <w:rsid w:val="00625DD2"/>
    <w:rsid w:val="006264E5"/>
    <w:rsid w:val="0063317C"/>
    <w:rsid w:val="00635520"/>
    <w:rsid w:val="006376A7"/>
    <w:rsid w:val="006415A3"/>
    <w:rsid w:val="006420EA"/>
    <w:rsid w:val="006451ED"/>
    <w:rsid w:val="0064549E"/>
    <w:rsid w:val="00645D75"/>
    <w:rsid w:val="0064688D"/>
    <w:rsid w:val="00646B52"/>
    <w:rsid w:val="006478C7"/>
    <w:rsid w:val="00647A98"/>
    <w:rsid w:val="00647FD0"/>
    <w:rsid w:val="0065111F"/>
    <w:rsid w:val="006511DC"/>
    <w:rsid w:val="0065250D"/>
    <w:rsid w:val="006525F2"/>
    <w:rsid w:val="00653BE0"/>
    <w:rsid w:val="006542FC"/>
    <w:rsid w:val="00654626"/>
    <w:rsid w:val="006548F5"/>
    <w:rsid w:val="00656D40"/>
    <w:rsid w:val="006575FF"/>
    <w:rsid w:val="0065772C"/>
    <w:rsid w:val="00661940"/>
    <w:rsid w:val="00661E0B"/>
    <w:rsid w:val="0066226E"/>
    <w:rsid w:val="006631D0"/>
    <w:rsid w:val="0067002C"/>
    <w:rsid w:val="00670723"/>
    <w:rsid w:val="00671E12"/>
    <w:rsid w:val="00671FE9"/>
    <w:rsid w:val="006724E6"/>
    <w:rsid w:val="00674211"/>
    <w:rsid w:val="00674AE0"/>
    <w:rsid w:val="00675A62"/>
    <w:rsid w:val="00676E15"/>
    <w:rsid w:val="00677559"/>
    <w:rsid w:val="006800C1"/>
    <w:rsid w:val="006805DF"/>
    <w:rsid w:val="00680FE4"/>
    <w:rsid w:val="00682D5F"/>
    <w:rsid w:val="00683EC2"/>
    <w:rsid w:val="00685B01"/>
    <w:rsid w:val="006907A3"/>
    <w:rsid w:val="006907D2"/>
    <w:rsid w:val="00690E7A"/>
    <w:rsid w:val="00691292"/>
    <w:rsid w:val="0069233A"/>
    <w:rsid w:val="00692600"/>
    <w:rsid w:val="00692DB5"/>
    <w:rsid w:val="006946B5"/>
    <w:rsid w:val="0069485A"/>
    <w:rsid w:val="006950F2"/>
    <w:rsid w:val="0069612D"/>
    <w:rsid w:val="00696F67"/>
    <w:rsid w:val="006A01BB"/>
    <w:rsid w:val="006A0DCD"/>
    <w:rsid w:val="006A0FBD"/>
    <w:rsid w:val="006A1327"/>
    <w:rsid w:val="006A1918"/>
    <w:rsid w:val="006A1B46"/>
    <w:rsid w:val="006A339E"/>
    <w:rsid w:val="006A3A1B"/>
    <w:rsid w:val="006A4005"/>
    <w:rsid w:val="006A4466"/>
    <w:rsid w:val="006A66FF"/>
    <w:rsid w:val="006A6A40"/>
    <w:rsid w:val="006A7612"/>
    <w:rsid w:val="006B2735"/>
    <w:rsid w:val="006B2BDD"/>
    <w:rsid w:val="006B591F"/>
    <w:rsid w:val="006B59D0"/>
    <w:rsid w:val="006B5DFB"/>
    <w:rsid w:val="006B6E39"/>
    <w:rsid w:val="006B6E86"/>
    <w:rsid w:val="006B708D"/>
    <w:rsid w:val="006B78FC"/>
    <w:rsid w:val="006C0318"/>
    <w:rsid w:val="006C1E93"/>
    <w:rsid w:val="006C380F"/>
    <w:rsid w:val="006C3D9F"/>
    <w:rsid w:val="006C6012"/>
    <w:rsid w:val="006C6C87"/>
    <w:rsid w:val="006C6D66"/>
    <w:rsid w:val="006D0922"/>
    <w:rsid w:val="006D09D1"/>
    <w:rsid w:val="006D0A0D"/>
    <w:rsid w:val="006D0C4B"/>
    <w:rsid w:val="006D1229"/>
    <w:rsid w:val="006D33FC"/>
    <w:rsid w:val="006D3531"/>
    <w:rsid w:val="006D3D3B"/>
    <w:rsid w:val="006D6B4D"/>
    <w:rsid w:val="006D751C"/>
    <w:rsid w:val="006E0A88"/>
    <w:rsid w:val="006E0CE6"/>
    <w:rsid w:val="006E2D88"/>
    <w:rsid w:val="006E2EF4"/>
    <w:rsid w:val="006E2EFA"/>
    <w:rsid w:val="006E45DF"/>
    <w:rsid w:val="006E45F1"/>
    <w:rsid w:val="006F1602"/>
    <w:rsid w:val="006F1909"/>
    <w:rsid w:val="006F1C60"/>
    <w:rsid w:val="006F1C9B"/>
    <w:rsid w:val="006F2AE4"/>
    <w:rsid w:val="006F5320"/>
    <w:rsid w:val="006F5869"/>
    <w:rsid w:val="006F6ACE"/>
    <w:rsid w:val="006F7960"/>
    <w:rsid w:val="007015D1"/>
    <w:rsid w:val="007021BE"/>
    <w:rsid w:val="007035F8"/>
    <w:rsid w:val="007038E4"/>
    <w:rsid w:val="00703AAD"/>
    <w:rsid w:val="0070482F"/>
    <w:rsid w:val="00705467"/>
    <w:rsid w:val="00705A11"/>
    <w:rsid w:val="007066AD"/>
    <w:rsid w:val="00706DF3"/>
    <w:rsid w:val="007073E4"/>
    <w:rsid w:val="00707459"/>
    <w:rsid w:val="00707654"/>
    <w:rsid w:val="0070784A"/>
    <w:rsid w:val="00707E62"/>
    <w:rsid w:val="0071003A"/>
    <w:rsid w:val="00712332"/>
    <w:rsid w:val="0071275A"/>
    <w:rsid w:val="00713297"/>
    <w:rsid w:val="00713FD7"/>
    <w:rsid w:val="0071492B"/>
    <w:rsid w:val="00715164"/>
    <w:rsid w:val="0071565A"/>
    <w:rsid w:val="0072103D"/>
    <w:rsid w:val="007214CD"/>
    <w:rsid w:val="00722137"/>
    <w:rsid w:val="00722338"/>
    <w:rsid w:val="007225FE"/>
    <w:rsid w:val="0072293A"/>
    <w:rsid w:val="0072385E"/>
    <w:rsid w:val="00724E79"/>
    <w:rsid w:val="00726037"/>
    <w:rsid w:val="00726F52"/>
    <w:rsid w:val="0072703A"/>
    <w:rsid w:val="007300F4"/>
    <w:rsid w:val="00733471"/>
    <w:rsid w:val="00734C52"/>
    <w:rsid w:val="00736026"/>
    <w:rsid w:val="00736275"/>
    <w:rsid w:val="00747131"/>
    <w:rsid w:val="00750124"/>
    <w:rsid w:val="00750763"/>
    <w:rsid w:val="007514E8"/>
    <w:rsid w:val="007519AB"/>
    <w:rsid w:val="00753279"/>
    <w:rsid w:val="00753B90"/>
    <w:rsid w:val="00756436"/>
    <w:rsid w:val="00761C3C"/>
    <w:rsid w:val="00761D97"/>
    <w:rsid w:val="0076338C"/>
    <w:rsid w:val="00763B4B"/>
    <w:rsid w:val="007648E0"/>
    <w:rsid w:val="00765CE3"/>
    <w:rsid w:val="00770C70"/>
    <w:rsid w:val="0077276D"/>
    <w:rsid w:val="007728C0"/>
    <w:rsid w:val="00774730"/>
    <w:rsid w:val="00774B02"/>
    <w:rsid w:val="00776D91"/>
    <w:rsid w:val="007776AC"/>
    <w:rsid w:val="00777E54"/>
    <w:rsid w:val="00782068"/>
    <w:rsid w:val="0078227A"/>
    <w:rsid w:val="00783EFC"/>
    <w:rsid w:val="00785F3B"/>
    <w:rsid w:val="00786666"/>
    <w:rsid w:val="00786EB3"/>
    <w:rsid w:val="00786F5F"/>
    <w:rsid w:val="0078752A"/>
    <w:rsid w:val="007905D5"/>
    <w:rsid w:val="00791D43"/>
    <w:rsid w:val="007922CE"/>
    <w:rsid w:val="00793B6D"/>
    <w:rsid w:val="00793EF8"/>
    <w:rsid w:val="00795E3C"/>
    <w:rsid w:val="007972CF"/>
    <w:rsid w:val="007A0F72"/>
    <w:rsid w:val="007A18BB"/>
    <w:rsid w:val="007A1B21"/>
    <w:rsid w:val="007A2C9E"/>
    <w:rsid w:val="007A2F7C"/>
    <w:rsid w:val="007A3502"/>
    <w:rsid w:val="007A3AD1"/>
    <w:rsid w:val="007A6001"/>
    <w:rsid w:val="007A689B"/>
    <w:rsid w:val="007A6C54"/>
    <w:rsid w:val="007A78B0"/>
    <w:rsid w:val="007A7B5D"/>
    <w:rsid w:val="007B1888"/>
    <w:rsid w:val="007B245F"/>
    <w:rsid w:val="007B3F2F"/>
    <w:rsid w:val="007B5790"/>
    <w:rsid w:val="007B5B34"/>
    <w:rsid w:val="007B640F"/>
    <w:rsid w:val="007B6583"/>
    <w:rsid w:val="007B7C73"/>
    <w:rsid w:val="007C0E35"/>
    <w:rsid w:val="007C1133"/>
    <w:rsid w:val="007C16AB"/>
    <w:rsid w:val="007C3EEC"/>
    <w:rsid w:val="007C44B6"/>
    <w:rsid w:val="007C5D4C"/>
    <w:rsid w:val="007C614E"/>
    <w:rsid w:val="007C6320"/>
    <w:rsid w:val="007C7341"/>
    <w:rsid w:val="007C74E4"/>
    <w:rsid w:val="007C7E82"/>
    <w:rsid w:val="007D02C9"/>
    <w:rsid w:val="007D0AC2"/>
    <w:rsid w:val="007D0EAC"/>
    <w:rsid w:val="007D1170"/>
    <w:rsid w:val="007D1563"/>
    <w:rsid w:val="007D23A5"/>
    <w:rsid w:val="007D2AE5"/>
    <w:rsid w:val="007D4BEC"/>
    <w:rsid w:val="007D5720"/>
    <w:rsid w:val="007D5E5A"/>
    <w:rsid w:val="007D657C"/>
    <w:rsid w:val="007D6D7F"/>
    <w:rsid w:val="007D6E2B"/>
    <w:rsid w:val="007D74C6"/>
    <w:rsid w:val="007E09A5"/>
    <w:rsid w:val="007E2D91"/>
    <w:rsid w:val="007E3367"/>
    <w:rsid w:val="007E3578"/>
    <w:rsid w:val="007E54AE"/>
    <w:rsid w:val="007E7291"/>
    <w:rsid w:val="007F0BF9"/>
    <w:rsid w:val="007F13CC"/>
    <w:rsid w:val="007F1882"/>
    <w:rsid w:val="007F1980"/>
    <w:rsid w:val="007F5A41"/>
    <w:rsid w:val="007F5C15"/>
    <w:rsid w:val="007F71C7"/>
    <w:rsid w:val="007F7867"/>
    <w:rsid w:val="008018B6"/>
    <w:rsid w:val="00802394"/>
    <w:rsid w:val="00802A1C"/>
    <w:rsid w:val="00802AF1"/>
    <w:rsid w:val="008034F8"/>
    <w:rsid w:val="00803670"/>
    <w:rsid w:val="008039F9"/>
    <w:rsid w:val="00804D7F"/>
    <w:rsid w:val="00805412"/>
    <w:rsid w:val="00806CAC"/>
    <w:rsid w:val="008073F0"/>
    <w:rsid w:val="0081183F"/>
    <w:rsid w:val="0081358D"/>
    <w:rsid w:val="00814F03"/>
    <w:rsid w:val="00817BF5"/>
    <w:rsid w:val="00817CC2"/>
    <w:rsid w:val="0082058D"/>
    <w:rsid w:val="00820BB0"/>
    <w:rsid w:val="00822651"/>
    <w:rsid w:val="008229F4"/>
    <w:rsid w:val="008232EE"/>
    <w:rsid w:val="008240F6"/>
    <w:rsid w:val="00824A49"/>
    <w:rsid w:val="008250AA"/>
    <w:rsid w:val="00825155"/>
    <w:rsid w:val="00825372"/>
    <w:rsid w:val="00826EC2"/>
    <w:rsid w:val="008277F4"/>
    <w:rsid w:val="00830EA3"/>
    <w:rsid w:val="00831C7C"/>
    <w:rsid w:val="008336B9"/>
    <w:rsid w:val="008336C1"/>
    <w:rsid w:val="00835011"/>
    <w:rsid w:val="00836B38"/>
    <w:rsid w:val="00837A08"/>
    <w:rsid w:val="00837A89"/>
    <w:rsid w:val="00840E7E"/>
    <w:rsid w:val="00841A58"/>
    <w:rsid w:val="00842139"/>
    <w:rsid w:val="00842521"/>
    <w:rsid w:val="00845C46"/>
    <w:rsid w:val="008462F1"/>
    <w:rsid w:val="00846B77"/>
    <w:rsid w:val="008479F4"/>
    <w:rsid w:val="00847EE2"/>
    <w:rsid w:val="0085095F"/>
    <w:rsid w:val="008543DA"/>
    <w:rsid w:val="008558A0"/>
    <w:rsid w:val="008607B4"/>
    <w:rsid w:val="00860B34"/>
    <w:rsid w:val="00861453"/>
    <w:rsid w:val="008623F4"/>
    <w:rsid w:val="00862773"/>
    <w:rsid w:val="00864035"/>
    <w:rsid w:val="00864D7D"/>
    <w:rsid w:val="00867093"/>
    <w:rsid w:val="00872806"/>
    <w:rsid w:val="00873252"/>
    <w:rsid w:val="00874445"/>
    <w:rsid w:val="00874792"/>
    <w:rsid w:val="008748C0"/>
    <w:rsid w:val="00874EAF"/>
    <w:rsid w:val="0088150A"/>
    <w:rsid w:val="00881CF8"/>
    <w:rsid w:val="0088245D"/>
    <w:rsid w:val="00883C55"/>
    <w:rsid w:val="008842AF"/>
    <w:rsid w:val="00884DC3"/>
    <w:rsid w:val="008853F5"/>
    <w:rsid w:val="008901E1"/>
    <w:rsid w:val="00890E0E"/>
    <w:rsid w:val="00893E29"/>
    <w:rsid w:val="008942A1"/>
    <w:rsid w:val="008946D5"/>
    <w:rsid w:val="00895E9C"/>
    <w:rsid w:val="008A203E"/>
    <w:rsid w:val="008A2C97"/>
    <w:rsid w:val="008A33DB"/>
    <w:rsid w:val="008A417F"/>
    <w:rsid w:val="008A4A8F"/>
    <w:rsid w:val="008A4F90"/>
    <w:rsid w:val="008A5B38"/>
    <w:rsid w:val="008A6BCB"/>
    <w:rsid w:val="008A6F2A"/>
    <w:rsid w:val="008B1F68"/>
    <w:rsid w:val="008B21A6"/>
    <w:rsid w:val="008B3919"/>
    <w:rsid w:val="008B3FBA"/>
    <w:rsid w:val="008B45CE"/>
    <w:rsid w:val="008B733A"/>
    <w:rsid w:val="008C075D"/>
    <w:rsid w:val="008C09CF"/>
    <w:rsid w:val="008C14F3"/>
    <w:rsid w:val="008C19E9"/>
    <w:rsid w:val="008C2270"/>
    <w:rsid w:val="008C347E"/>
    <w:rsid w:val="008C3B19"/>
    <w:rsid w:val="008C43F5"/>
    <w:rsid w:val="008C4F69"/>
    <w:rsid w:val="008C5D15"/>
    <w:rsid w:val="008C66B2"/>
    <w:rsid w:val="008D04D5"/>
    <w:rsid w:val="008D0B06"/>
    <w:rsid w:val="008D2954"/>
    <w:rsid w:val="008D2C41"/>
    <w:rsid w:val="008D5819"/>
    <w:rsid w:val="008D58C3"/>
    <w:rsid w:val="008D64A2"/>
    <w:rsid w:val="008D6A9B"/>
    <w:rsid w:val="008D710D"/>
    <w:rsid w:val="008D779D"/>
    <w:rsid w:val="008E0BF4"/>
    <w:rsid w:val="008E1909"/>
    <w:rsid w:val="008E2000"/>
    <w:rsid w:val="008E5182"/>
    <w:rsid w:val="008E530E"/>
    <w:rsid w:val="008E65DC"/>
    <w:rsid w:val="008E72A3"/>
    <w:rsid w:val="008E7508"/>
    <w:rsid w:val="008E7643"/>
    <w:rsid w:val="008E77FB"/>
    <w:rsid w:val="008F0E71"/>
    <w:rsid w:val="008F1554"/>
    <w:rsid w:val="008F2BC8"/>
    <w:rsid w:val="008F67A7"/>
    <w:rsid w:val="008F6D35"/>
    <w:rsid w:val="008F7BE0"/>
    <w:rsid w:val="00902334"/>
    <w:rsid w:val="00902722"/>
    <w:rsid w:val="00902810"/>
    <w:rsid w:val="009035F6"/>
    <w:rsid w:val="009045BD"/>
    <w:rsid w:val="00904BC5"/>
    <w:rsid w:val="00904D70"/>
    <w:rsid w:val="00904F34"/>
    <w:rsid w:val="00905DE9"/>
    <w:rsid w:val="00905EA1"/>
    <w:rsid w:val="0090668E"/>
    <w:rsid w:val="00907AD2"/>
    <w:rsid w:val="0091001B"/>
    <w:rsid w:val="0091215F"/>
    <w:rsid w:val="009132AC"/>
    <w:rsid w:val="0091523F"/>
    <w:rsid w:val="009157E1"/>
    <w:rsid w:val="00917051"/>
    <w:rsid w:val="009201E1"/>
    <w:rsid w:val="009208B2"/>
    <w:rsid w:val="00921DAA"/>
    <w:rsid w:val="009234E0"/>
    <w:rsid w:val="00925F1E"/>
    <w:rsid w:val="00926531"/>
    <w:rsid w:val="009316C6"/>
    <w:rsid w:val="00931D02"/>
    <w:rsid w:val="00931F30"/>
    <w:rsid w:val="0093247B"/>
    <w:rsid w:val="00932AD7"/>
    <w:rsid w:val="00934704"/>
    <w:rsid w:val="00934A9C"/>
    <w:rsid w:val="00935598"/>
    <w:rsid w:val="00935D75"/>
    <w:rsid w:val="009369DB"/>
    <w:rsid w:val="00937514"/>
    <w:rsid w:val="00937CD1"/>
    <w:rsid w:val="0094086D"/>
    <w:rsid w:val="009419B0"/>
    <w:rsid w:val="00941D11"/>
    <w:rsid w:val="00942196"/>
    <w:rsid w:val="0094230F"/>
    <w:rsid w:val="009433A1"/>
    <w:rsid w:val="00944BCF"/>
    <w:rsid w:val="00947016"/>
    <w:rsid w:val="00950110"/>
    <w:rsid w:val="00950279"/>
    <w:rsid w:val="009505E0"/>
    <w:rsid w:val="0095076C"/>
    <w:rsid w:val="009520E3"/>
    <w:rsid w:val="00954FDA"/>
    <w:rsid w:val="009578DA"/>
    <w:rsid w:val="009600C0"/>
    <w:rsid w:val="009602B1"/>
    <w:rsid w:val="00961464"/>
    <w:rsid w:val="00961508"/>
    <w:rsid w:val="00963663"/>
    <w:rsid w:val="00964126"/>
    <w:rsid w:val="009666BA"/>
    <w:rsid w:val="00967B43"/>
    <w:rsid w:val="009703BF"/>
    <w:rsid w:val="0097148F"/>
    <w:rsid w:val="00971884"/>
    <w:rsid w:val="009735B2"/>
    <w:rsid w:val="0097453A"/>
    <w:rsid w:val="00974845"/>
    <w:rsid w:val="00975DED"/>
    <w:rsid w:val="009776C5"/>
    <w:rsid w:val="009804E1"/>
    <w:rsid w:val="00980924"/>
    <w:rsid w:val="00982F7E"/>
    <w:rsid w:val="00983DCD"/>
    <w:rsid w:val="009843B0"/>
    <w:rsid w:val="009845FA"/>
    <w:rsid w:val="00985050"/>
    <w:rsid w:val="009863C6"/>
    <w:rsid w:val="00990BFC"/>
    <w:rsid w:val="00991D32"/>
    <w:rsid w:val="009926BA"/>
    <w:rsid w:val="00992F07"/>
    <w:rsid w:val="00994A92"/>
    <w:rsid w:val="009962E3"/>
    <w:rsid w:val="00996BF5"/>
    <w:rsid w:val="0099727F"/>
    <w:rsid w:val="009A0644"/>
    <w:rsid w:val="009A0B07"/>
    <w:rsid w:val="009A216B"/>
    <w:rsid w:val="009A3E3A"/>
    <w:rsid w:val="009A4A66"/>
    <w:rsid w:val="009A58F1"/>
    <w:rsid w:val="009A69F3"/>
    <w:rsid w:val="009B12D9"/>
    <w:rsid w:val="009B5777"/>
    <w:rsid w:val="009B646F"/>
    <w:rsid w:val="009B663F"/>
    <w:rsid w:val="009B683B"/>
    <w:rsid w:val="009C0618"/>
    <w:rsid w:val="009C10E6"/>
    <w:rsid w:val="009C1F6B"/>
    <w:rsid w:val="009C2C3C"/>
    <w:rsid w:val="009C2E1E"/>
    <w:rsid w:val="009C2FB0"/>
    <w:rsid w:val="009C3260"/>
    <w:rsid w:val="009C34B5"/>
    <w:rsid w:val="009C4062"/>
    <w:rsid w:val="009C4BD9"/>
    <w:rsid w:val="009C6813"/>
    <w:rsid w:val="009C6C2F"/>
    <w:rsid w:val="009C7B9E"/>
    <w:rsid w:val="009C7C65"/>
    <w:rsid w:val="009C7EFD"/>
    <w:rsid w:val="009D38B0"/>
    <w:rsid w:val="009D66BA"/>
    <w:rsid w:val="009E0865"/>
    <w:rsid w:val="009E1132"/>
    <w:rsid w:val="009E3B95"/>
    <w:rsid w:val="009E44F0"/>
    <w:rsid w:val="009E4575"/>
    <w:rsid w:val="009E4E5F"/>
    <w:rsid w:val="009E6503"/>
    <w:rsid w:val="009E65D9"/>
    <w:rsid w:val="009F0ABD"/>
    <w:rsid w:val="009F1550"/>
    <w:rsid w:val="009F1ADD"/>
    <w:rsid w:val="009F1F17"/>
    <w:rsid w:val="009F32D0"/>
    <w:rsid w:val="009F3BCA"/>
    <w:rsid w:val="009F5197"/>
    <w:rsid w:val="009F615C"/>
    <w:rsid w:val="00A001D6"/>
    <w:rsid w:val="00A01D6B"/>
    <w:rsid w:val="00A02817"/>
    <w:rsid w:val="00A0383D"/>
    <w:rsid w:val="00A03F49"/>
    <w:rsid w:val="00A04BD8"/>
    <w:rsid w:val="00A06A78"/>
    <w:rsid w:val="00A0779E"/>
    <w:rsid w:val="00A07BE4"/>
    <w:rsid w:val="00A10EDC"/>
    <w:rsid w:val="00A117F5"/>
    <w:rsid w:val="00A13C79"/>
    <w:rsid w:val="00A14225"/>
    <w:rsid w:val="00A14449"/>
    <w:rsid w:val="00A14B26"/>
    <w:rsid w:val="00A15089"/>
    <w:rsid w:val="00A1528B"/>
    <w:rsid w:val="00A16CC7"/>
    <w:rsid w:val="00A20B07"/>
    <w:rsid w:val="00A210B1"/>
    <w:rsid w:val="00A21F39"/>
    <w:rsid w:val="00A24511"/>
    <w:rsid w:val="00A275A7"/>
    <w:rsid w:val="00A30049"/>
    <w:rsid w:val="00A30274"/>
    <w:rsid w:val="00A31562"/>
    <w:rsid w:val="00A316CB"/>
    <w:rsid w:val="00A31EAC"/>
    <w:rsid w:val="00A36FFF"/>
    <w:rsid w:val="00A40A88"/>
    <w:rsid w:val="00A41764"/>
    <w:rsid w:val="00A418F2"/>
    <w:rsid w:val="00A4263B"/>
    <w:rsid w:val="00A432A8"/>
    <w:rsid w:val="00A4367E"/>
    <w:rsid w:val="00A446CF"/>
    <w:rsid w:val="00A44943"/>
    <w:rsid w:val="00A45245"/>
    <w:rsid w:val="00A461A3"/>
    <w:rsid w:val="00A47587"/>
    <w:rsid w:val="00A51879"/>
    <w:rsid w:val="00A52971"/>
    <w:rsid w:val="00A535B8"/>
    <w:rsid w:val="00A54AFF"/>
    <w:rsid w:val="00A558A6"/>
    <w:rsid w:val="00A55A9C"/>
    <w:rsid w:val="00A55B79"/>
    <w:rsid w:val="00A57B98"/>
    <w:rsid w:val="00A600D6"/>
    <w:rsid w:val="00A6094F"/>
    <w:rsid w:val="00A60D01"/>
    <w:rsid w:val="00A61348"/>
    <w:rsid w:val="00A62FDE"/>
    <w:rsid w:val="00A633F7"/>
    <w:rsid w:val="00A6393C"/>
    <w:rsid w:val="00A64BCD"/>
    <w:rsid w:val="00A65B2B"/>
    <w:rsid w:val="00A6637D"/>
    <w:rsid w:val="00A67CAC"/>
    <w:rsid w:val="00A72989"/>
    <w:rsid w:val="00A73481"/>
    <w:rsid w:val="00A74894"/>
    <w:rsid w:val="00A75159"/>
    <w:rsid w:val="00A76DE2"/>
    <w:rsid w:val="00A836FB"/>
    <w:rsid w:val="00A8419C"/>
    <w:rsid w:val="00A8582E"/>
    <w:rsid w:val="00A85D4B"/>
    <w:rsid w:val="00A86BC7"/>
    <w:rsid w:val="00A87AEE"/>
    <w:rsid w:val="00A90CA7"/>
    <w:rsid w:val="00A9180F"/>
    <w:rsid w:val="00A93323"/>
    <w:rsid w:val="00A958B3"/>
    <w:rsid w:val="00A95DD2"/>
    <w:rsid w:val="00AA16C5"/>
    <w:rsid w:val="00AA3482"/>
    <w:rsid w:val="00AA47F8"/>
    <w:rsid w:val="00AA4D20"/>
    <w:rsid w:val="00AA6522"/>
    <w:rsid w:val="00AA679D"/>
    <w:rsid w:val="00AA76AC"/>
    <w:rsid w:val="00AA7EDD"/>
    <w:rsid w:val="00AA7F5F"/>
    <w:rsid w:val="00AB01CE"/>
    <w:rsid w:val="00AB0239"/>
    <w:rsid w:val="00AB1286"/>
    <w:rsid w:val="00AB1E1A"/>
    <w:rsid w:val="00AB26C9"/>
    <w:rsid w:val="00AB2AC8"/>
    <w:rsid w:val="00AB4304"/>
    <w:rsid w:val="00AB5502"/>
    <w:rsid w:val="00AB6821"/>
    <w:rsid w:val="00AB6FA4"/>
    <w:rsid w:val="00AC0547"/>
    <w:rsid w:val="00AC0866"/>
    <w:rsid w:val="00AC220F"/>
    <w:rsid w:val="00AC2409"/>
    <w:rsid w:val="00AC475F"/>
    <w:rsid w:val="00AC4AF4"/>
    <w:rsid w:val="00AC6D3A"/>
    <w:rsid w:val="00AC7BEB"/>
    <w:rsid w:val="00AD007B"/>
    <w:rsid w:val="00AD0CFC"/>
    <w:rsid w:val="00AD25B6"/>
    <w:rsid w:val="00AD2D5D"/>
    <w:rsid w:val="00AD47F8"/>
    <w:rsid w:val="00AD5A90"/>
    <w:rsid w:val="00AD7FBC"/>
    <w:rsid w:val="00AE0CFA"/>
    <w:rsid w:val="00AE11A5"/>
    <w:rsid w:val="00AE151D"/>
    <w:rsid w:val="00AE17DA"/>
    <w:rsid w:val="00AE3231"/>
    <w:rsid w:val="00AE3522"/>
    <w:rsid w:val="00AE527D"/>
    <w:rsid w:val="00AE67BB"/>
    <w:rsid w:val="00AE7C69"/>
    <w:rsid w:val="00AF024E"/>
    <w:rsid w:val="00AF08C9"/>
    <w:rsid w:val="00AF0B81"/>
    <w:rsid w:val="00AF12DF"/>
    <w:rsid w:val="00AF3D1A"/>
    <w:rsid w:val="00AF4055"/>
    <w:rsid w:val="00AF440C"/>
    <w:rsid w:val="00AF4536"/>
    <w:rsid w:val="00AF4A1B"/>
    <w:rsid w:val="00AF4BE3"/>
    <w:rsid w:val="00AF5BCE"/>
    <w:rsid w:val="00AF7A0D"/>
    <w:rsid w:val="00AF7A49"/>
    <w:rsid w:val="00B0042B"/>
    <w:rsid w:val="00B00745"/>
    <w:rsid w:val="00B0330A"/>
    <w:rsid w:val="00B033DF"/>
    <w:rsid w:val="00B0592C"/>
    <w:rsid w:val="00B05F15"/>
    <w:rsid w:val="00B06CC2"/>
    <w:rsid w:val="00B07AF7"/>
    <w:rsid w:val="00B103DA"/>
    <w:rsid w:val="00B116A9"/>
    <w:rsid w:val="00B140A3"/>
    <w:rsid w:val="00B145F3"/>
    <w:rsid w:val="00B1555E"/>
    <w:rsid w:val="00B15B20"/>
    <w:rsid w:val="00B1724C"/>
    <w:rsid w:val="00B204A9"/>
    <w:rsid w:val="00B20810"/>
    <w:rsid w:val="00B2119E"/>
    <w:rsid w:val="00B21AF0"/>
    <w:rsid w:val="00B2245D"/>
    <w:rsid w:val="00B23ACF"/>
    <w:rsid w:val="00B25513"/>
    <w:rsid w:val="00B25AFD"/>
    <w:rsid w:val="00B272FD"/>
    <w:rsid w:val="00B27D99"/>
    <w:rsid w:val="00B30367"/>
    <w:rsid w:val="00B30634"/>
    <w:rsid w:val="00B30C44"/>
    <w:rsid w:val="00B320E9"/>
    <w:rsid w:val="00B33674"/>
    <w:rsid w:val="00B337FB"/>
    <w:rsid w:val="00B33C99"/>
    <w:rsid w:val="00B34042"/>
    <w:rsid w:val="00B353CB"/>
    <w:rsid w:val="00B35427"/>
    <w:rsid w:val="00B35E33"/>
    <w:rsid w:val="00B3759F"/>
    <w:rsid w:val="00B423C7"/>
    <w:rsid w:val="00B432D8"/>
    <w:rsid w:val="00B43BB2"/>
    <w:rsid w:val="00B460A2"/>
    <w:rsid w:val="00B46381"/>
    <w:rsid w:val="00B47569"/>
    <w:rsid w:val="00B47726"/>
    <w:rsid w:val="00B50766"/>
    <w:rsid w:val="00B50EF1"/>
    <w:rsid w:val="00B51417"/>
    <w:rsid w:val="00B517A5"/>
    <w:rsid w:val="00B51FAC"/>
    <w:rsid w:val="00B53094"/>
    <w:rsid w:val="00B53D1C"/>
    <w:rsid w:val="00B550F6"/>
    <w:rsid w:val="00B55F4E"/>
    <w:rsid w:val="00B5704A"/>
    <w:rsid w:val="00B57522"/>
    <w:rsid w:val="00B57E4A"/>
    <w:rsid w:val="00B612DF"/>
    <w:rsid w:val="00B624B5"/>
    <w:rsid w:val="00B62C26"/>
    <w:rsid w:val="00B65887"/>
    <w:rsid w:val="00B666C7"/>
    <w:rsid w:val="00B67991"/>
    <w:rsid w:val="00B70CB2"/>
    <w:rsid w:val="00B7286C"/>
    <w:rsid w:val="00B742FA"/>
    <w:rsid w:val="00B74F5E"/>
    <w:rsid w:val="00B7607E"/>
    <w:rsid w:val="00B763A7"/>
    <w:rsid w:val="00B769CF"/>
    <w:rsid w:val="00B76CBC"/>
    <w:rsid w:val="00B819B5"/>
    <w:rsid w:val="00B81F21"/>
    <w:rsid w:val="00B828EB"/>
    <w:rsid w:val="00B82AD9"/>
    <w:rsid w:val="00B8343A"/>
    <w:rsid w:val="00B85497"/>
    <w:rsid w:val="00B85681"/>
    <w:rsid w:val="00B86591"/>
    <w:rsid w:val="00B87D1A"/>
    <w:rsid w:val="00B9136B"/>
    <w:rsid w:val="00B927ED"/>
    <w:rsid w:val="00B92848"/>
    <w:rsid w:val="00B942CB"/>
    <w:rsid w:val="00B969E5"/>
    <w:rsid w:val="00B975F7"/>
    <w:rsid w:val="00BA069B"/>
    <w:rsid w:val="00BA214B"/>
    <w:rsid w:val="00BA2EA5"/>
    <w:rsid w:val="00BA3004"/>
    <w:rsid w:val="00BA3E62"/>
    <w:rsid w:val="00BA48E6"/>
    <w:rsid w:val="00BA57D2"/>
    <w:rsid w:val="00BB0D78"/>
    <w:rsid w:val="00BB1504"/>
    <w:rsid w:val="00BB19F0"/>
    <w:rsid w:val="00BB2CD1"/>
    <w:rsid w:val="00BB42AB"/>
    <w:rsid w:val="00BB53A2"/>
    <w:rsid w:val="00BC0556"/>
    <w:rsid w:val="00BC1F27"/>
    <w:rsid w:val="00BC21EB"/>
    <w:rsid w:val="00BC30CC"/>
    <w:rsid w:val="00BC55CA"/>
    <w:rsid w:val="00BC5B39"/>
    <w:rsid w:val="00BC5B65"/>
    <w:rsid w:val="00BD0CB1"/>
    <w:rsid w:val="00BD2553"/>
    <w:rsid w:val="00BD2B8A"/>
    <w:rsid w:val="00BD2D54"/>
    <w:rsid w:val="00BD31F8"/>
    <w:rsid w:val="00BD34F7"/>
    <w:rsid w:val="00BD3B93"/>
    <w:rsid w:val="00BD4A80"/>
    <w:rsid w:val="00BD5A43"/>
    <w:rsid w:val="00BD6FE9"/>
    <w:rsid w:val="00BE0C97"/>
    <w:rsid w:val="00BE0CB6"/>
    <w:rsid w:val="00BE0CDD"/>
    <w:rsid w:val="00BE153C"/>
    <w:rsid w:val="00BE159E"/>
    <w:rsid w:val="00BE1B71"/>
    <w:rsid w:val="00BE2047"/>
    <w:rsid w:val="00BE21CB"/>
    <w:rsid w:val="00BE329B"/>
    <w:rsid w:val="00BE46FE"/>
    <w:rsid w:val="00BE569D"/>
    <w:rsid w:val="00BE5F73"/>
    <w:rsid w:val="00BE604F"/>
    <w:rsid w:val="00BF0F9B"/>
    <w:rsid w:val="00BF1100"/>
    <w:rsid w:val="00BF1B34"/>
    <w:rsid w:val="00BF1F00"/>
    <w:rsid w:val="00BF2AD9"/>
    <w:rsid w:val="00BF2E6A"/>
    <w:rsid w:val="00BF33CB"/>
    <w:rsid w:val="00BF3508"/>
    <w:rsid w:val="00BF388C"/>
    <w:rsid w:val="00BF3F75"/>
    <w:rsid w:val="00C02AA4"/>
    <w:rsid w:val="00C033AB"/>
    <w:rsid w:val="00C04893"/>
    <w:rsid w:val="00C04F3F"/>
    <w:rsid w:val="00C05A0D"/>
    <w:rsid w:val="00C06B4D"/>
    <w:rsid w:val="00C07AA7"/>
    <w:rsid w:val="00C102A9"/>
    <w:rsid w:val="00C11E52"/>
    <w:rsid w:val="00C11E65"/>
    <w:rsid w:val="00C12A70"/>
    <w:rsid w:val="00C12AA1"/>
    <w:rsid w:val="00C13BE1"/>
    <w:rsid w:val="00C148B5"/>
    <w:rsid w:val="00C15D13"/>
    <w:rsid w:val="00C16EE5"/>
    <w:rsid w:val="00C21A4C"/>
    <w:rsid w:val="00C2261D"/>
    <w:rsid w:val="00C23DA9"/>
    <w:rsid w:val="00C269E6"/>
    <w:rsid w:val="00C279F7"/>
    <w:rsid w:val="00C30CE3"/>
    <w:rsid w:val="00C3599D"/>
    <w:rsid w:val="00C35E91"/>
    <w:rsid w:val="00C36081"/>
    <w:rsid w:val="00C36BC1"/>
    <w:rsid w:val="00C40284"/>
    <w:rsid w:val="00C4038E"/>
    <w:rsid w:val="00C42143"/>
    <w:rsid w:val="00C42283"/>
    <w:rsid w:val="00C436D0"/>
    <w:rsid w:val="00C45793"/>
    <w:rsid w:val="00C45983"/>
    <w:rsid w:val="00C466B9"/>
    <w:rsid w:val="00C46A96"/>
    <w:rsid w:val="00C46FCA"/>
    <w:rsid w:val="00C519CA"/>
    <w:rsid w:val="00C5362E"/>
    <w:rsid w:val="00C53F3D"/>
    <w:rsid w:val="00C54456"/>
    <w:rsid w:val="00C56D41"/>
    <w:rsid w:val="00C56FBA"/>
    <w:rsid w:val="00C5735D"/>
    <w:rsid w:val="00C573F8"/>
    <w:rsid w:val="00C579ED"/>
    <w:rsid w:val="00C6065F"/>
    <w:rsid w:val="00C61BC6"/>
    <w:rsid w:val="00C62217"/>
    <w:rsid w:val="00C62318"/>
    <w:rsid w:val="00C633AF"/>
    <w:rsid w:val="00C65458"/>
    <w:rsid w:val="00C66203"/>
    <w:rsid w:val="00C67464"/>
    <w:rsid w:val="00C7082F"/>
    <w:rsid w:val="00C70C23"/>
    <w:rsid w:val="00C71DEB"/>
    <w:rsid w:val="00C7234E"/>
    <w:rsid w:val="00C725F8"/>
    <w:rsid w:val="00C72D26"/>
    <w:rsid w:val="00C73001"/>
    <w:rsid w:val="00C74DAD"/>
    <w:rsid w:val="00C74EC2"/>
    <w:rsid w:val="00C76051"/>
    <w:rsid w:val="00C76BEE"/>
    <w:rsid w:val="00C76F5B"/>
    <w:rsid w:val="00C8004D"/>
    <w:rsid w:val="00C82E1B"/>
    <w:rsid w:val="00C83F00"/>
    <w:rsid w:val="00C86BE6"/>
    <w:rsid w:val="00C86EDB"/>
    <w:rsid w:val="00C902F3"/>
    <w:rsid w:val="00C902F5"/>
    <w:rsid w:val="00C90EED"/>
    <w:rsid w:val="00C91ECC"/>
    <w:rsid w:val="00C9316D"/>
    <w:rsid w:val="00C939A6"/>
    <w:rsid w:val="00C94F89"/>
    <w:rsid w:val="00C95711"/>
    <w:rsid w:val="00C960A8"/>
    <w:rsid w:val="00C962DB"/>
    <w:rsid w:val="00CA01F5"/>
    <w:rsid w:val="00CA13CE"/>
    <w:rsid w:val="00CA1A73"/>
    <w:rsid w:val="00CA2400"/>
    <w:rsid w:val="00CA3484"/>
    <w:rsid w:val="00CA3DA8"/>
    <w:rsid w:val="00CA4AF6"/>
    <w:rsid w:val="00CA4F7F"/>
    <w:rsid w:val="00CA5218"/>
    <w:rsid w:val="00CA6705"/>
    <w:rsid w:val="00CA6FD2"/>
    <w:rsid w:val="00CA7672"/>
    <w:rsid w:val="00CA78A1"/>
    <w:rsid w:val="00CB00BE"/>
    <w:rsid w:val="00CB23BB"/>
    <w:rsid w:val="00CB2CA4"/>
    <w:rsid w:val="00CB2D7B"/>
    <w:rsid w:val="00CB2F7D"/>
    <w:rsid w:val="00CB4E01"/>
    <w:rsid w:val="00CB6C11"/>
    <w:rsid w:val="00CB6D4E"/>
    <w:rsid w:val="00CB711E"/>
    <w:rsid w:val="00CB734D"/>
    <w:rsid w:val="00CB7937"/>
    <w:rsid w:val="00CC0126"/>
    <w:rsid w:val="00CC1F54"/>
    <w:rsid w:val="00CC2B62"/>
    <w:rsid w:val="00CC4864"/>
    <w:rsid w:val="00CC6CD2"/>
    <w:rsid w:val="00CC6FE3"/>
    <w:rsid w:val="00CC797B"/>
    <w:rsid w:val="00CD0B6C"/>
    <w:rsid w:val="00CD1A44"/>
    <w:rsid w:val="00CD3575"/>
    <w:rsid w:val="00CD5C06"/>
    <w:rsid w:val="00CD62F3"/>
    <w:rsid w:val="00CD7D56"/>
    <w:rsid w:val="00CE069B"/>
    <w:rsid w:val="00CE07ED"/>
    <w:rsid w:val="00CE213B"/>
    <w:rsid w:val="00CE53CD"/>
    <w:rsid w:val="00CE5B96"/>
    <w:rsid w:val="00CE6329"/>
    <w:rsid w:val="00CE7994"/>
    <w:rsid w:val="00CF0A67"/>
    <w:rsid w:val="00CF379B"/>
    <w:rsid w:val="00CF4FD4"/>
    <w:rsid w:val="00CF5032"/>
    <w:rsid w:val="00CF549D"/>
    <w:rsid w:val="00CF5D3C"/>
    <w:rsid w:val="00CF66B7"/>
    <w:rsid w:val="00D00C25"/>
    <w:rsid w:val="00D0194B"/>
    <w:rsid w:val="00D02654"/>
    <w:rsid w:val="00D0475C"/>
    <w:rsid w:val="00D04DA2"/>
    <w:rsid w:val="00D051C2"/>
    <w:rsid w:val="00D0719E"/>
    <w:rsid w:val="00D07EA4"/>
    <w:rsid w:val="00D10B7B"/>
    <w:rsid w:val="00D117F3"/>
    <w:rsid w:val="00D11BB7"/>
    <w:rsid w:val="00D1300C"/>
    <w:rsid w:val="00D143A8"/>
    <w:rsid w:val="00D15ADB"/>
    <w:rsid w:val="00D15B4B"/>
    <w:rsid w:val="00D16B8E"/>
    <w:rsid w:val="00D17571"/>
    <w:rsid w:val="00D17E75"/>
    <w:rsid w:val="00D20787"/>
    <w:rsid w:val="00D21D35"/>
    <w:rsid w:val="00D25452"/>
    <w:rsid w:val="00D26B74"/>
    <w:rsid w:val="00D27122"/>
    <w:rsid w:val="00D31928"/>
    <w:rsid w:val="00D32DE3"/>
    <w:rsid w:val="00D33EC3"/>
    <w:rsid w:val="00D33FB8"/>
    <w:rsid w:val="00D34CDD"/>
    <w:rsid w:val="00D34E31"/>
    <w:rsid w:val="00D35E52"/>
    <w:rsid w:val="00D36AF1"/>
    <w:rsid w:val="00D375A7"/>
    <w:rsid w:val="00D42DEF"/>
    <w:rsid w:val="00D4376B"/>
    <w:rsid w:val="00D45062"/>
    <w:rsid w:val="00D45460"/>
    <w:rsid w:val="00D45908"/>
    <w:rsid w:val="00D466F2"/>
    <w:rsid w:val="00D46C91"/>
    <w:rsid w:val="00D503AD"/>
    <w:rsid w:val="00D521BE"/>
    <w:rsid w:val="00D55CAA"/>
    <w:rsid w:val="00D57DD0"/>
    <w:rsid w:val="00D61DAE"/>
    <w:rsid w:val="00D62A6F"/>
    <w:rsid w:val="00D6339F"/>
    <w:rsid w:val="00D63AF9"/>
    <w:rsid w:val="00D651A5"/>
    <w:rsid w:val="00D658A1"/>
    <w:rsid w:val="00D65E77"/>
    <w:rsid w:val="00D66F6D"/>
    <w:rsid w:val="00D67F0A"/>
    <w:rsid w:val="00D70178"/>
    <w:rsid w:val="00D7175C"/>
    <w:rsid w:val="00D71D8A"/>
    <w:rsid w:val="00D74765"/>
    <w:rsid w:val="00D74879"/>
    <w:rsid w:val="00D802CE"/>
    <w:rsid w:val="00D81710"/>
    <w:rsid w:val="00D81DF7"/>
    <w:rsid w:val="00D85C73"/>
    <w:rsid w:val="00D865C0"/>
    <w:rsid w:val="00D879EB"/>
    <w:rsid w:val="00D9021C"/>
    <w:rsid w:val="00D91935"/>
    <w:rsid w:val="00D92C27"/>
    <w:rsid w:val="00D97318"/>
    <w:rsid w:val="00D977C3"/>
    <w:rsid w:val="00D97B41"/>
    <w:rsid w:val="00DA1A66"/>
    <w:rsid w:val="00DA1AAE"/>
    <w:rsid w:val="00DA2626"/>
    <w:rsid w:val="00DA2961"/>
    <w:rsid w:val="00DA358A"/>
    <w:rsid w:val="00DA425A"/>
    <w:rsid w:val="00DA4701"/>
    <w:rsid w:val="00DA71F5"/>
    <w:rsid w:val="00DA75B3"/>
    <w:rsid w:val="00DB2A3F"/>
    <w:rsid w:val="00DB33DA"/>
    <w:rsid w:val="00DB3FE3"/>
    <w:rsid w:val="00DB5573"/>
    <w:rsid w:val="00DC10DE"/>
    <w:rsid w:val="00DC1A0F"/>
    <w:rsid w:val="00DC28D8"/>
    <w:rsid w:val="00DC396D"/>
    <w:rsid w:val="00DC5B89"/>
    <w:rsid w:val="00DC6568"/>
    <w:rsid w:val="00DD0256"/>
    <w:rsid w:val="00DD2BB0"/>
    <w:rsid w:val="00DD3060"/>
    <w:rsid w:val="00DD3BEF"/>
    <w:rsid w:val="00DD4622"/>
    <w:rsid w:val="00DD519C"/>
    <w:rsid w:val="00DD5B09"/>
    <w:rsid w:val="00DD6C18"/>
    <w:rsid w:val="00DD7A1D"/>
    <w:rsid w:val="00DE0887"/>
    <w:rsid w:val="00DE1130"/>
    <w:rsid w:val="00DE15A7"/>
    <w:rsid w:val="00DE2D08"/>
    <w:rsid w:val="00DE44EC"/>
    <w:rsid w:val="00DE51A8"/>
    <w:rsid w:val="00DE5476"/>
    <w:rsid w:val="00DE5EE0"/>
    <w:rsid w:val="00DF1718"/>
    <w:rsid w:val="00DF318C"/>
    <w:rsid w:val="00DF3D49"/>
    <w:rsid w:val="00DF426D"/>
    <w:rsid w:val="00DF5C6E"/>
    <w:rsid w:val="00E0005D"/>
    <w:rsid w:val="00E00B18"/>
    <w:rsid w:val="00E01130"/>
    <w:rsid w:val="00E02994"/>
    <w:rsid w:val="00E05018"/>
    <w:rsid w:val="00E053BF"/>
    <w:rsid w:val="00E05C88"/>
    <w:rsid w:val="00E066CA"/>
    <w:rsid w:val="00E0798F"/>
    <w:rsid w:val="00E07C0D"/>
    <w:rsid w:val="00E10DEE"/>
    <w:rsid w:val="00E11CC5"/>
    <w:rsid w:val="00E1268A"/>
    <w:rsid w:val="00E13682"/>
    <w:rsid w:val="00E1484C"/>
    <w:rsid w:val="00E14CFC"/>
    <w:rsid w:val="00E14D7C"/>
    <w:rsid w:val="00E21179"/>
    <w:rsid w:val="00E214E8"/>
    <w:rsid w:val="00E21E02"/>
    <w:rsid w:val="00E22064"/>
    <w:rsid w:val="00E22272"/>
    <w:rsid w:val="00E232D3"/>
    <w:rsid w:val="00E245E0"/>
    <w:rsid w:val="00E24C50"/>
    <w:rsid w:val="00E25DC6"/>
    <w:rsid w:val="00E27A61"/>
    <w:rsid w:val="00E27DAD"/>
    <w:rsid w:val="00E27E15"/>
    <w:rsid w:val="00E30A38"/>
    <w:rsid w:val="00E33186"/>
    <w:rsid w:val="00E352AE"/>
    <w:rsid w:val="00E352E9"/>
    <w:rsid w:val="00E35351"/>
    <w:rsid w:val="00E35EF4"/>
    <w:rsid w:val="00E36E93"/>
    <w:rsid w:val="00E3729C"/>
    <w:rsid w:val="00E41F0E"/>
    <w:rsid w:val="00E42527"/>
    <w:rsid w:val="00E4329A"/>
    <w:rsid w:val="00E432F6"/>
    <w:rsid w:val="00E43EF3"/>
    <w:rsid w:val="00E44697"/>
    <w:rsid w:val="00E454C2"/>
    <w:rsid w:val="00E45D0E"/>
    <w:rsid w:val="00E46FC5"/>
    <w:rsid w:val="00E47588"/>
    <w:rsid w:val="00E506D2"/>
    <w:rsid w:val="00E52881"/>
    <w:rsid w:val="00E53924"/>
    <w:rsid w:val="00E55EE8"/>
    <w:rsid w:val="00E568FE"/>
    <w:rsid w:val="00E56B51"/>
    <w:rsid w:val="00E60956"/>
    <w:rsid w:val="00E60C34"/>
    <w:rsid w:val="00E63CE9"/>
    <w:rsid w:val="00E65120"/>
    <w:rsid w:val="00E666D5"/>
    <w:rsid w:val="00E719DC"/>
    <w:rsid w:val="00E72033"/>
    <w:rsid w:val="00E734A3"/>
    <w:rsid w:val="00E74EDB"/>
    <w:rsid w:val="00E75527"/>
    <w:rsid w:val="00E75D43"/>
    <w:rsid w:val="00E76964"/>
    <w:rsid w:val="00E7792B"/>
    <w:rsid w:val="00E82080"/>
    <w:rsid w:val="00E82E3F"/>
    <w:rsid w:val="00E844CC"/>
    <w:rsid w:val="00E85169"/>
    <w:rsid w:val="00E90157"/>
    <w:rsid w:val="00E904F1"/>
    <w:rsid w:val="00E91ABE"/>
    <w:rsid w:val="00E92683"/>
    <w:rsid w:val="00E93986"/>
    <w:rsid w:val="00E94143"/>
    <w:rsid w:val="00E97EF5"/>
    <w:rsid w:val="00EA102B"/>
    <w:rsid w:val="00EA159D"/>
    <w:rsid w:val="00EA1FF7"/>
    <w:rsid w:val="00EA4E23"/>
    <w:rsid w:val="00EB06A3"/>
    <w:rsid w:val="00EB0C91"/>
    <w:rsid w:val="00EB130E"/>
    <w:rsid w:val="00EB22C2"/>
    <w:rsid w:val="00EB2A33"/>
    <w:rsid w:val="00EB2D55"/>
    <w:rsid w:val="00EB46BE"/>
    <w:rsid w:val="00EB4783"/>
    <w:rsid w:val="00EB51C9"/>
    <w:rsid w:val="00EB67A6"/>
    <w:rsid w:val="00EC0645"/>
    <w:rsid w:val="00EC0FD5"/>
    <w:rsid w:val="00EC1764"/>
    <w:rsid w:val="00EC2C2D"/>
    <w:rsid w:val="00EC375E"/>
    <w:rsid w:val="00EC439E"/>
    <w:rsid w:val="00EC55D9"/>
    <w:rsid w:val="00EC6801"/>
    <w:rsid w:val="00EC6839"/>
    <w:rsid w:val="00EC707C"/>
    <w:rsid w:val="00ED0FEC"/>
    <w:rsid w:val="00ED1004"/>
    <w:rsid w:val="00ED224E"/>
    <w:rsid w:val="00ED4292"/>
    <w:rsid w:val="00ED42DF"/>
    <w:rsid w:val="00ED44CF"/>
    <w:rsid w:val="00ED527B"/>
    <w:rsid w:val="00EE06AB"/>
    <w:rsid w:val="00EE13DD"/>
    <w:rsid w:val="00EE142D"/>
    <w:rsid w:val="00EE1CAB"/>
    <w:rsid w:val="00EE252C"/>
    <w:rsid w:val="00EE3780"/>
    <w:rsid w:val="00EE41DA"/>
    <w:rsid w:val="00EE448D"/>
    <w:rsid w:val="00EE5678"/>
    <w:rsid w:val="00EE6D4A"/>
    <w:rsid w:val="00EE6D8A"/>
    <w:rsid w:val="00EE750D"/>
    <w:rsid w:val="00EE7F8E"/>
    <w:rsid w:val="00EF2968"/>
    <w:rsid w:val="00EF2B16"/>
    <w:rsid w:val="00EF2C9D"/>
    <w:rsid w:val="00EF2EFD"/>
    <w:rsid w:val="00EF3A6C"/>
    <w:rsid w:val="00EF40B9"/>
    <w:rsid w:val="00EF620F"/>
    <w:rsid w:val="00F00D04"/>
    <w:rsid w:val="00F019A4"/>
    <w:rsid w:val="00F03792"/>
    <w:rsid w:val="00F0444D"/>
    <w:rsid w:val="00F05752"/>
    <w:rsid w:val="00F05EA8"/>
    <w:rsid w:val="00F06EF6"/>
    <w:rsid w:val="00F106B1"/>
    <w:rsid w:val="00F127D4"/>
    <w:rsid w:val="00F1399C"/>
    <w:rsid w:val="00F141C4"/>
    <w:rsid w:val="00F161A0"/>
    <w:rsid w:val="00F1687D"/>
    <w:rsid w:val="00F2203E"/>
    <w:rsid w:val="00F22F81"/>
    <w:rsid w:val="00F2315C"/>
    <w:rsid w:val="00F24872"/>
    <w:rsid w:val="00F24F19"/>
    <w:rsid w:val="00F256AF"/>
    <w:rsid w:val="00F26757"/>
    <w:rsid w:val="00F30FD8"/>
    <w:rsid w:val="00F313C9"/>
    <w:rsid w:val="00F322D1"/>
    <w:rsid w:val="00F340E4"/>
    <w:rsid w:val="00F354E6"/>
    <w:rsid w:val="00F35E5E"/>
    <w:rsid w:val="00F373BD"/>
    <w:rsid w:val="00F37C85"/>
    <w:rsid w:val="00F40F98"/>
    <w:rsid w:val="00F41BAE"/>
    <w:rsid w:val="00F41DA4"/>
    <w:rsid w:val="00F434E5"/>
    <w:rsid w:val="00F43F39"/>
    <w:rsid w:val="00F43F78"/>
    <w:rsid w:val="00F446FF"/>
    <w:rsid w:val="00F44B64"/>
    <w:rsid w:val="00F4591E"/>
    <w:rsid w:val="00F45C76"/>
    <w:rsid w:val="00F46562"/>
    <w:rsid w:val="00F47434"/>
    <w:rsid w:val="00F47CC4"/>
    <w:rsid w:val="00F501E9"/>
    <w:rsid w:val="00F50D14"/>
    <w:rsid w:val="00F51659"/>
    <w:rsid w:val="00F53175"/>
    <w:rsid w:val="00F5367D"/>
    <w:rsid w:val="00F53C53"/>
    <w:rsid w:val="00F53F8D"/>
    <w:rsid w:val="00F54AC6"/>
    <w:rsid w:val="00F56D9B"/>
    <w:rsid w:val="00F6096A"/>
    <w:rsid w:val="00F62350"/>
    <w:rsid w:val="00F65CDC"/>
    <w:rsid w:val="00F67E34"/>
    <w:rsid w:val="00F67FED"/>
    <w:rsid w:val="00F70A82"/>
    <w:rsid w:val="00F714FE"/>
    <w:rsid w:val="00F71AE6"/>
    <w:rsid w:val="00F7216D"/>
    <w:rsid w:val="00F72D5C"/>
    <w:rsid w:val="00F73553"/>
    <w:rsid w:val="00F76A4E"/>
    <w:rsid w:val="00F77386"/>
    <w:rsid w:val="00F77B95"/>
    <w:rsid w:val="00F77C4F"/>
    <w:rsid w:val="00F828EE"/>
    <w:rsid w:val="00F86886"/>
    <w:rsid w:val="00F86CDC"/>
    <w:rsid w:val="00F87E2A"/>
    <w:rsid w:val="00F906E5"/>
    <w:rsid w:val="00F90B9A"/>
    <w:rsid w:val="00F912C6"/>
    <w:rsid w:val="00F91761"/>
    <w:rsid w:val="00F941E7"/>
    <w:rsid w:val="00F95024"/>
    <w:rsid w:val="00F96BA2"/>
    <w:rsid w:val="00F97365"/>
    <w:rsid w:val="00F976FC"/>
    <w:rsid w:val="00F97771"/>
    <w:rsid w:val="00FA291C"/>
    <w:rsid w:val="00FA383D"/>
    <w:rsid w:val="00FA3A88"/>
    <w:rsid w:val="00FA3FC4"/>
    <w:rsid w:val="00FA44E4"/>
    <w:rsid w:val="00FA6F59"/>
    <w:rsid w:val="00FA7DB3"/>
    <w:rsid w:val="00FB021D"/>
    <w:rsid w:val="00FB256A"/>
    <w:rsid w:val="00FB2613"/>
    <w:rsid w:val="00FB2BAF"/>
    <w:rsid w:val="00FB3009"/>
    <w:rsid w:val="00FB3539"/>
    <w:rsid w:val="00FB36A5"/>
    <w:rsid w:val="00FB404B"/>
    <w:rsid w:val="00FB4BF2"/>
    <w:rsid w:val="00FB5A1C"/>
    <w:rsid w:val="00FB670D"/>
    <w:rsid w:val="00FC26BF"/>
    <w:rsid w:val="00FC2D1B"/>
    <w:rsid w:val="00FC2E0D"/>
    <w:rsid w:val="00FC2F3B"/>
    <w:rsid w:val="00FC485C"/>
    <w:rsid w:val="00FC5C7F"/>
    <w:rsid w:val="00FC6884"/>
    <w:rsid w:val="00FC6D45"/>
    <w:rsid w:val="00FC7AA7"/>
    <w:rsid w:val="00FD3766"/>
    <w:rsid w:val="00FD37BC"/>
    <w:rsid w:val="00FD5121"/>
    <w:rsid w:val="00FD5FAD"/>
    <w:rsid w:val="00FD607F"/>
    <w:rsid w:val="00FD6122"/>
    <w:rsid w:val="00FD746E"/>
    <w:rsid w:val="00FD7B4D"/>
    <w:rsid w:val="00FE0189"/>
    <w:rsid w:val="00FE23F1"/>
    <w:rsid w:val="00FE344A"/>
    <w:rsid w:val="00FE3F86"/>
    <w:rsid w:val="00FE40D5"/>
    <w:rsid w:val="00FE45D7"/>
    <w:rsid w:val="00FE5D89"/>
    <w:rsid w:val="00FF015C"/>
    <w:rsid w:val="00FF106C"/>
    <w:rsid w:val="00FF151F"/>
    <w:rsid w:val="00FF1D87"/>
    <w:rsid w:val="00FF2D06"/>
    <w:rsid w:val="00FF2F03"/>
    <w:rsid w:val="00FF30CB"/>
    <w:rsid w:val="00FF4234"/>
    <w:rsid w:val="00FF535A"/>
    <w:rsid w:val="00FF62B0"/>
    <w:rsid w:val="00FF6840"/>
    <w:rsid w:val="00FF6C6B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2C3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C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4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C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CDD"/>
  </w:style>
  <w:style w:type="paragraph" w:styleId="Footer">
    <w:name w:val="footer"/>
    <w:basedOn w:val="Normal"/>
    <w:link w:val="FooterChar"/>
    <w:uiPriority w:val="99"/>
    <w:unhideWhenUsed/>
    <w:rsid w:val="00D34C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CDD"/>
  </w:style>
  <w:style w:type="paragraph" w:customStyle="1" w:styleId="t-98-2">
    <w:name w:val="t-98-2"/>
    <w:basedOn w:val="Normal"/>
    <w:rsid w:val="00197E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9A3E3A"/>
    <w:pPr>
      <w:spacing w:after="0" w:line="240" w:lineRule="auto"/>
      <w:ind w:left="708"/>
    </w:pPr>
    <w:rPr>
      <w:rFonts w:eastAsia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C2E1E"/>
  </w:style>
  <w:style w:type="paragraph" w:styleId="BalloonText">
    <w:name w:val="Balloon Text"/>
    <w:basedOn w:val="Normal"/>
    <w:link w:val="BalloonTextChar"/>
    <w:uiPriority w:val="99"/>
    <w:semiHidden/>
    <w:unhideWhenUsed/>
    <w:rsid w:val="003C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A"/>
  </w:style>
  <w:style w:type="character" w:customStyle="1" w:styleId="CommentTextChar">
    <w:name w:val="Comment Text Char"/>
    <w:basedOn w:val="DefaultParagraphFont"/>
    <w:link w:val="CommentText"/>
    <w:uiPriority w:val="99"/>
    <w:rsid w:val="003C7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9FA"/>
    <w:rPr>
      <w:b/>
      <w:bCs/>
    </w:rPr>
  </w:style>
  <w:style w:type="paragraph" w:styleId="ListParagraph">
    <w:name w:val="List Paragraph"/>
    <w:basedOn w:val="Normal"/>
    <w:uiPriority w:val="34"/>
    <w:qFormat/>
    <w:rsid w:val="00124D33"/>
    <w:pPr>
      <w:ind w:left="720"/>
      <w:contextualSpacing/>
    </w:pPr>
  </w:style>
  <w:style w:type="paragraph" w:styleId="Revision">
    <w:name w:val="Revision"/>
    <w:hidden/>
    <w:uiPriority w:val="99"/>
    <w:semiHidden/>
    <w:rsid w:val="00EE6D8A"/>
  </w:style>
  <w:style w:type="character" w:customStyle="1" w:styleId="Heading1Char">
    <w:name w:val="Heading 1 Char"/>
    <w:basedOn w:val="DefaultParagraphFont"/>
    <w:link w:val="Heading1"/>
    <w:uiPriority w:val="9"/>
    <w:rsid w:val="00314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147AA"/>
    <w:rPr>
      <w:color w:val="0000FF" w:themeColor="hyperlink"/>
      <w:u w:val="single"/>
    </w:rPr>
  </w:style>
  <w:style w:type="character" w:customStyle="1" w:styleId="normalchar1">
    <w:name w:val="normal__char1"/>
    <w:basedOn w:val="DefaultParagraphFont"/>
    <w:rsid w:val="00BD0CB1"/>
    <w:rPr>
      <w:rFonts w:ascii="Times New Roman" w:hAnsi="Times New Roman" w:cs="Times New Roman" w:hint="default"/>
      <w:sz w:val="20"/>
      <w:szCs w:val="20"/>
    </w:rPr>
  </w:style>
  <w:style w:type="character" w:customStyle="1" w:styleId="BodyText2">
    <w:name w:val="Body Text2"/>
    <w:rsid w:val="004B53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Bodytext">
    <w:name w:val="Body text_"/>
    <w:link w:val="BodyText3"/>
    <w:rsid w:val="00BE153C"/>
    <w:rPr>
      <w:rFonts w:eastAsia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BE153C"/>
    <w:pPr>
      <w:shd w:val="clear" w:color="auto" w:fill="FFFFFF"/>
      <w:spacing w:before="60" w:after="780" w:line="0" w:lineRule="atLeast"/>
      <w:ind w:hanging="360"/>
    </w:pPr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6676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25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856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1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9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91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194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15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47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2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1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7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45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724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6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959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6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9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5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116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7">
              <w:marLeft w:val="675"/>
              <w:marRight w:val="67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23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39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3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8295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2679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4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8037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43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459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9173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7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4022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26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F1504-D2E8-4B47-B1C2-69AE7985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4680</Words>
  <Characters>26681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2018-06-06T13:35:00Z</dcterms:created>
  <dcterms:modified xsi:type="dcterms:W3CDTF">2018-06-06T13:35:00Z</dcterms:modified>
</cp:coreProperties>
</file>