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BA" w:rsidRPr="009B56D7" w:rsidRDefault="005B1ABA" w:rsidP="00AC4F9B">
      <w:pPr>
        <w:pStyle w:val="Naslov"/>
      </w:pPr>
      <w:r w:rsidRPr="009B56D7">
        <w:t>MINISTARSTVO POLJOPRIVREDE</w:t>
      </w:r>
    </w:p>
    <w:p w:rsidR="005B1ABA" w:rsidRPr="009B56D7" w:rsidRDefault="0004470A" w:rsidP="00AC4F9B">
      <w:pPr>
        <w:pStyle w:val="Naslov1"/>
      </w:pPr>
      <w:r>
        <w:t>Na temelju članka 51. stavka 4</w:t>
      </w:r>
      <w:r w:rsidR="005B1ABA" w:rsidRPr="009B56D7">
        <w:t xml:space="preserve">. Zakona o poljoprivrednom zemljištu (»Narodne novine«, broj </w:t>
      </w:r>
      <w:r w:rsidR="00097D92" w:rsidRPr="009B56D7">
        <w:t>20</w:t>
      </w:r>
      <w:r w:rsidR="005B1ABA" w:rsidRPr="009B56D7">
        <w:t>/</w:t>
      </w:r>
      <w:r w:rsidR="00097D92" w:rsidRPr="009B56D7">
        <w:t>18</w:t>
      </w:r>
      <w:r w:rsidR="005B1ABA" w:rsidRPr="009B56D7">
        <w:t>) ministar poljoprivrede donosi</w:t>
      </w:r>
    </w:p>
    <w:p w:rsidR="005B1ABA" w:rsidRPr="009B56D7" w:rsidRDefault="005B1ABA" w:rsidP="00AC4F9B">
      <w:pPr>
        <w:pStyle w:val="Naslov1"/>
      </w:pPr>
      <w:r w:rsidRPr="009B56D7">
        <w:t>PRAVILNIK</w:t>
      </w:r>
    </w:p>
    <w:p w:rsidR="005B1ABA" w:rsidRPr="009B56D7" w:rsidRDefault="005B1ABA" w:rsidP="00AC4F9B">
      <w:pPr>
        <w:pStyle w:val="Naslov1"/>
      </w:pPr>
      <w:r w:rsidRPr="009B56D7">
        <w:t xml:space="preserve">O NAČINU VOĐENJA REGISTRA </w:t>
      </w:r>
      <w:r w:rsidR="0004470A">
        <w:t>RIBNJAKA</w:t>
      </w:r>
      <w:r w:rsidRPr="009B56D7">
        <w:t xml:space="preserve"> U VLASNIŠTVU REPUBLIKE HRVATSKE</w:t>
      </w:r>
    </w:p>
    <w:p w:rsidR="005B1ABA" w:rsidRPr="009B56D7" w:rsidRDefault="005B1ABA" w:rsidP="00AC4F9B">
      <w:pPr>
        <w:pStyle w:val="Naslov2"/>
      </w:pPr>
      <w:r w:rsidRPr="009B56D7">
        <w:t>Članak 1.</w:t>
      </w:r>
    </w:p>
    <w:p w:rsidR="005B1ABA" w:rsidRPr="009B56D7" w:rsidRDefault="00D9148F" w:rsidP="00D9148F">
      <w:pPr>
        <w:pStyle w:val="t-9-8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Ovim Pravilnikom se propisuje</w:t>
      </w:r>
      <w:r w:rsidR="005B1ABA" w:rsidRPr="009B56D7">
        <w:rPr>
          <w:rFonts w:ascii="Calibri" w:hAnsi="Calibri" w:cs="Calibri"/>
          <w:sz w:val="21"/>
          <w:szCs w:val="21"/>
        </w:rPr>
        <w:t xml:space="preserve"> način vođenja registra </w:t>
      </w:r>
      <w:r w:rsidR="0004470A">
        <w:rPr>
          <w:rFonts w:ascii="Calibri" w:hAnsi="Calibri" w:cs="Calibri"/>
          <w:sz w:val="21"/>
          <w:szCs w:val="21"/>
        </w:rPr>
        <w:t>ribnjaka</w:t>
      </w:r>
      <w:r w:rsidR="0004470A" w:rsidRPr="009B56D7">
        <w:rPr>
          <w:rFonts w:ascii="Calibri" w:hAnsi="Calibri" w:cs="Calibri"/>
          <w:sz w:val="21"/>
          <w:szCs w:val="21"/>
        </w:rPr>
        <w:t xml:space="preserve"> </w:t>
      </w:r>
      <w:r w:rsidR="005B1ABA" w:rsidRPr="009B56D7">
        <w:rPr>
          <w:rFonts w:ascii="Calibri" w:hAnsi="Calibri" w:cs="Calibri"/>
          <w:sz w:val="21"/>
          <w:szCs w:val="21"/>
        </w:rPr>
        <w:t xml:space="preserve">u vlasništvu Republike Hrvatske (u daljnjem tekstu: Registar), koji vodi </w:t>
      </w:r>
      <w:r w:rsidR="00097D92" w:rsidRPr="009B56D7">
        <w:rPr>
          <w:rFonts w:ascii="Calibri" w:hAnsi="Calibri" w:cs="Calibri"/>
          <w:sz w:val="21"/>
          <w:szCs w:val="21"/>
        </w:rPr>
        <w:t>Ministarstvo poljoprivrede</w:t>
      </w:r>
      <w:r w:rsidR="005B1ABA" w:rsidRPr="009B56D7">
        <w:rPr>
          <w:rFonts w:ascii="Calibri" w:hAnsi="Calibri" w:cs="Calibri"/>
          <w:sz w:val="21"/>
          <w:szCs w:val="21"/>
        </w:rPr>
        <w:t>.</w:t>
      </w:r>
    </w:p>
    <w:p w:rsidR="005B1ABA" w:rsidRPr="009B56D7" w:rsidRDefault="005B1ABA" w:rsidP="00AC4F9B">
      <w:pPr>
        <w:pStyle w:val="Naslov2"/>
      </w:pPr>
      <w:r w:rsidRPr="009B56D7">
        <w:t>Članak 2.</w:t>
      </w:r>
    </w:p>
    <w:p w:rsidR="005B1ABA" w:rsidRPr="009B56D7" w:rsidRDefault="005B1ABA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>U Registar se upisuju podaci o</w:t>
      </w:r>
      <w:r w:rsidR="00D9148F">
        <w:rPr>
          <w:rFonts w:ascii="Calibri" w:hAnsi="Calibri" w:cs="Calibri"/>
          <w:sz w:val="21"/>
          <w:szCs w:val="21"/>
        </w:rPr>
        <w:t xml:space="preserve"> ribnjacima, kao</w:t>
      </w:r>
      <w:r w:rsidRPr="009B56D7">
        <w:rPr>
          <w:rFonts w:ascii="Calibri" w:hAnsi="Calibri" w:cs="Calibri"/>
          <w:sz w:val="21"/>
          <w:szCs w:val="21"/>
        </w:rPr>
        <w:t xml:space="preserve"> proizvodno-tehnološkim cjelinama poljoprivrednog zemljišta u vlasništvu Republike Hrvatske koje </w:t>
      </w:r>
      <w:r w:rsidR="00174562">
        <w:rPr>
          <w:rFonts w:ascii="Calibri" w:hAnsi="Calibri" w:cs="Calibri"/>
          <w:sz w:val="21"/>
          <w:szCs w:val="21"/>
        </w:rPr>
        <w:t>je namijenjeno uzgoju riba i drugih vodenih organizama</w:t>
      </w:r>
      <w:r w:rsidRPr="009B56D7">
        <w:rPr>
          <w:rFonts w:ascii="Calibri" w:hAnsi="Calibri" w:cs="Calibri"/>
          <w:sz w:val="21"/>
          <w:szCs w:val="21"/>
        </w:rPr>
        <w:t>.</w:t>
      </w:r>
    </w:p>
    <w:p w:rsidR="005B1ABA" w:rsidRPr="009B56D7" w:rsidRDefault="005B1ABA" w:rsidP="00AC4F9B">
      <w:pPr>
        <w:pStyle w:val="Naslov2"/>
      </w:pPr>
      <w:r w:rsidRPr="009B56D7">
        <w:t>Članak 3.</w:t>
      </w:r>
    </w:p>
    <w:p w:rsidR="005B1ABA" w:rsidRDefault="005B1ABA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 xml:space="preserve">U Registar se upisuju sljedeći podaci o </w:t>
      </w:r>
      <w:r w:rsidR="00174562">
        <w:rPr>
          <w:rFonts w:ascii="Calibri" w:hAnsi="Calibri" w:cs="Calibri"/>
          <w:sz w:val="21"/>
          <w:szCs w:val="21"/>
        </w:rPr>
        <w:t>ribnjaku</w:t>
      </w:r>
      <w:r w:rsidRPr="009B56D7">
        <w:rPr>
          <w:rFonts w:ascii="Calibri" w:hAnsi="Calibri" w:cs="Calibri"/>
          <w:sz w:val="21"/>
          <w:szCs w:val="21"/>
        </w:rPr>
        <w:t>:</w:t>
      </w:r>
    </w:p>
    <w:p w:rsidR="00D9148F" w:rsidRPr="009B56D7" w:rsidRDefault="00D9148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>–</w:t>
      </w:r>
      <w:r w:rsidR="00AA156F">
        <w:rPr>
          <w:rFonts w:ascii="Calibri" w:hAnsi="Calibri" w:cs="Calibri"/>
          <w:sz w:val="21"/>
          <w:szCs w:val="21"/>
        </w:rPr>
        <w:t xml:space="preserve"> </w:t>
      </w:r>
      <w:r w:rsidRPr="009B56D7">
        <w:rPr>
          <w:rFonts w:ascii="Calibri" w:hAnsi="Calibri" w:cs="Calibri"/>
          <w:sz w:val="21"/>
          <w:szCs w:val="21"/>
        </w:rPr>
        <w:t xml:space="preserve">jedinica </w:t>
      </w:r>
      <w:r>
        <w:rPr>
          <w:rFonts w:ascii="Calibri" w:hAnsi="Calibri" w:cs="Calibri"/>
          <w:sz w:val="21"/>
          <w:szCs w:val="21"/>
        </w:rPr>
        <w:t>regionaln</w:t>
      </w:r>
      <w:r w:rsidRPr="009B56D7">
        <w:rPr>
          <w:rFonts w:ascii="Calibri" w:hAnsi="Calibri" w:cs="Calibri"/>
          <w:sz w:val="21"/>
          <w:szCs w:val="21"/>
        </w:rPr>
        <w:t>e samouprave,</w:t>
      </w:r>
    </w:p>
    <w:p w:rsidR="005B1ABA" w:rsidRPr="009B56D7" w:rsidRDefault="005B1ABA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>–</w:t>
      </w:r>
      <w:r w:rsidR="00AA156F">
        <w:rPr>
          <w:rFonts w:ascii="Calibri" w:hAnsi="Calibri" w:cs="Calibri"/>
          <w:sz w:val="21"/>
          <w:szCs w:val="21"/>
        </w:rPr>
        <w:t xml:space="preserve"> </w:t>
      </w:r>
      <w:r w:rsidRPr="009B56D7">
        <w:rPr>
          <w:rFonts w:ascii="Calibri" w:hAnsi="Calibri" w:cs="Calibri"/>
          <w:sz w:val="21"/>
          <w:szCs w:val="21"/>
        </w:rPr>
        <w:t>jedinica lokalne samouprave,</w:t>
      </w:r>
    </w:p>
    <w:p w:rsidR="005B1ABA" w:rsidRDefault="00AA156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k</w:t>
      </w:r>
      <w:r w:rsidR="005B1ABA" w:rsidRPr="009B56D7">
        <w:rPr>
          <w:rFonts w:ascii="Calibri" w:hAnsi="Calibri" w:cs="Calibri"/>
          <w:sz w:val="21"/>
          <w:szCs w:val="21"/>
        </w:rPr>
        <w:t>atastarska općina,</w:t>
      </w:r>
    </w:p>
    <w:p w:rsidR="00D9148F" w:rsidRPr="009B56D7" w:rsidRDefault="00AA156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k</w:t>
      </w:r>
      <w:r w:rsidR="00D9148F" w:rsidRPr="009B56D7">
        <w:rPr>
          <w:rFonts w:ascii="Calibri" w:hAnsi="Calibri" w:cs="Calibri"/>
          <w:sz w:val="21"/>
          <w:szCs w:val="21"/>
        </w:rPr>
        <w:t xml:space="preserve">atastarska čestica (broj, </w:t>
      </w:r>
      <w:r w:rsidR="00EC5078">
        <w:rPr>
          <w:rFonts w:ascii="Calibri" w:hAnsi="Calibri" w:cs="Calibri"/>
          <w:sz w:val="21"/>
          <w:szCs w:val="21"/>
        </w:rPr>
        <w:t xml:space="preserve">katastarska </w:t>
      </w:r>
      <w:r w:rsidR="00D9148F">
        <w:rPr>
          <w:rFonts w:ascii="Calibri" w:hAnsi="Calibri" w:cs="Calibri"/>
          <w:sz w:val="21"/>
          <w:szCs w:val="21"/>
        </w:rPr>
        <w:t>kultura,</w:t>
      </w:r>
      <w:r w:rsidR="00D9148F" w:rsidRPr="009B56D7">
        <w:rPr>
          <w:rFonts w:ascii="Calibri" w:hAnsi="Calibri" w:cs="Calibri"/>
          <w:sz w:val="21"/>
          <w:szCs w:val="21"/>
        </w:rPr>
        <w:t xml:space="preserve"> površina),</w:t>
      </w:r>
    </w:p>
    <w:p w:rsidR="005B1ABA" w:rsidRPr="009B56D7" w:rsidRDefault="00AA156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b</w:t>
      </w:r>
      <w:r w:rsidR="005B1ABA" w:rsidRPr="009B56D7">
        <w:rPr>
          <w:rFonts w:ascii="Calibri" w:hAnsi="Calibri" w:cs="Calibri"/>
          <w:sz w:val="21"/>
          <w:szCs w:val="21"/>
        </w:rPr>
        <w:t xml:space="preserve">roj </w:t>
      </w:r>
      <w:proofErr w:type="spellStart"/>
      <w:r w:rsidR="005B1ABA" w:rsidRPr="009B56D7">
        <w:rPr>
          <w:rFonts w:ascii="Calibri" w:hAnsi="Calibri" w:cs="Calibri"/>
          <w:sz w:val="21"/>
          <w:szCs w:val="21"/>
        </w:rPr>
        <w:t>z.k</w:t>
      </w:r>
      <w:proofErr w:type="spellEnd"/>
      <w:r w:rsidR="005B1ABA" w:rsidRPr="009B56D7">
        <w:rPr>
          <w:rFonts w:ascii="Calibri" w:hAnsi="Calibri" w:cs="Calibri"/>
          <w:sz w:val="21"/>
          <w:szCs w:val="21"/>
        </w:rPr>
        <w:t>. uloška,</w:t>
      </w:r>
    </w:p>
    <w:p w:rsidR="005B1ABA" w:rsidRPr="009B56D7" w:rsidRDefault="00AA156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b</w:t>
      </w:r>
      <w:r w:rsidR="005B1ABA" w:rsidRPr="009B56D7">
        <w:rPr>
          <w:rFonts w:ascii="Calibri" w:hAnsi="Calibri" w:cs="Calibri"/>
          <w:sz w:val="21"/>
          <w:szCs w:val="21"/>
        </w:rPr>
        <w:t>roj posjedovnog lista,</w:t>
      </w:r>
    </w:p>
    <w:p w:rsidR="00D9148F" w:rsidRDefault="00AA156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– s</w:t>
      </w:r>
      <w:r w:rsidR="005B1ABA" w:rsidRPr="009B56D7">
        <w:rPr>
          <w:rFonts w:ascii="Calibri" w:hAnsi="Calibri" w:cs="Calibri"/>
          <w:sz w:val="21"/>
          <w:szCs w:val="21"/>
        </w:rPr>
        <w:t xml:space="preserve">veukupna površina </w:t>
      </w:r>
      <w:r w:rsidR="00174562">
        <w:rPr>
          <w:rFonts w:ascii="Calibri" w:hAnsi="Calibri" w:cs="Calibri"/>
          <w:sz w:val="21"/>
          <w:szCs w:val="21"/>
        </w:rPr>
        <w:t>ribnjaka</w:t>
      </w:r>
      <w:r w:rsidR="005B1ABA" w:rsidRPr="009B56D7">
        <w:rPr>
          <w:rFonts w:ascii="Calibri" w:hAnsi="Calibri" w:cs="Calibri"/>
          <w:sz w:val="21"/>
          <w:szCs w:val="21"/>
        </w:rPr>
        <w:t>,</w:t>
      </w:r>
    </w:p>
    <w:p w:rsidR="00D9148F" w:rsidRDefault="00EC5078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tip ribnjaka (</w:t>
      </w:r>
      <w:proofErr w:type="spellStart"/>
      <w:r>
        <w:rPr>
          <w:rFonts w:ascii="Calibri" w:hAnsi="Calibri" w:cs="Calibri"/>
          <w:sz w:val="21"/>
          <w:szCs w:val="21"/>
        </w:rPr>
        <w:t>toplovodni</w:t>
      </w:r>
      <w:proofErr w:type="spellEnd"/>
      <w:r>
        <w:rPr>
          <w:rFonts w:ascii="Calibri" w:hAnsi="Calibri" w:cs="Calibri"/>
          <w:sz w:val="21"/>
          <w:szCs w:val="21"/>
        </w:rPr>
        <w:t>(</w:t>
      </w:r>
      <w:r w:rsidR="00D9148F">
        <w:rPr>
          <w:rFonts w:ascii="Calibri" w:hAnsi="Calibri" w:cs="Calibri"/>
          <w:sz w:val="21"/>
          <w:szCs w:val="21"/>
        </w:rPr>
        <w:t>šaranski</w:t>
      </w:r>
      <w:r>
        <w:rPr>
          <w:rFonts w:ascii="Calibri" w:hAnsi="Calibri" w:cs="Calibri"/>
          <w:sz w:val="21"/>
          <w:szCs w:val="21"/>
        </w:rPr>
        <w:t>)</w:t>
      </w:r>
      <w:r w:rsidR="00D9148F">
        <w:rPr>
          <w:rFonts w:ascii="Calibri" w:hAnsi="Calibri" w:cs="Calibri"/>
          <w:sz w:val="21"/>
          <w:szCs w:val="21"/>
        </w:rPr>
        <w:t>/hladnokrvni/</w:t>
      </w:r>
      <w:r>
        <w:rPr>
          <w:rFonts w:ascii="Calibri" w:hAnsi="Calibri" w:cs="Calibri"/>
          <w:sz w:val="21"/>
          <w:szCs w:val="21"/>
        </w:rPr>
        <w:t>(</w:t>
      </w:r>
      <w:proofErr w:type="spellStart"/>
      <w:r w:rsidR="00D9148F">
        <w:rPr>
          <w:rFonts w:ascii="Calibri" w:hAnsi="Calibri" w:cs="Calibri"/>
          <w:sz w:val="21"/>
          <w:szCs w:val="21"/>
        </w:rPr>
        <w:t>pastrvski</w:t>
      </w:r>
      <w:proofErr w:type="spellEnd"/>
      <w:r w:rsidR="00D9148F">
        <w:rPr>
          <w:rFonts w:ascii="Calibri" w:hAnsi="Calibri" w:cs="Calibri"/>
          <w:sz w:val="21"/>
          <w:szCs w:val="21"/>
        </w:rPr>
        <w:t>)</w:t>
      </w:r>
    </w:p>
    <w:p w:rsidR="00D9148F" w:rsidRDefault="00D9148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 status korištenja (zakup/dugogodišnji zakup/privremeno korištenje/bez posjednika)</w:t>
      </w:r>
    </w:p>
    <w:p w:rsidR="00D9148F" w:rsidRPr="009B56D7" w:rsidRDefault="00D9148F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-</w:t>
      </w:r>
      <w:r w:rsidR="00AA156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podaci o ugovoru ( Klasa, </w:t>
      </w:r>
      <w:proofErr w:type="spellStart"/>
      <w:r>
        <w:rPr>
          <w:rFonts w:ascii="Calibri" w:hAnsi="Calibri" w:cs="Calibri"/>
          <w:sz w:val="21"/>
          <w:szCs w:val="21"/>
        </w:rPr>
        <w:t>Urbroj</w:t>
      </w:r>
      <w:proofErr w:type="spellEnd"/>
      <w:r>
        <w:rPr>
          <w:rFonts w:ascii="Calibri" w:hAnsi="Calibri" w:cs="Calibri"/>
          <w:sz w:val="21"/>
          <w:szCs w:val="21"/>
        </w:rPr>
        <w:t>, zakupnik, datum sklapanja, početak i istek ugovora, promjene-dodaci     ugovoru)</w:t>
      </w:r>
    </w:p>
    <w:p w:rsidR="00D9148F" w:rsidRDefault="005B1ABA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62E4A">
        <w:rPr>
          <w:rFonts w:ascii="Calibri" w:hAnsi="Calibri" w:cs="Calibri"/>
          <w:sz w:val="21"/>
          <w:szCs w:val="21"/>
        </w:rPr>
        <w:t xml:space="preserve">– </w:t>
      </w:r>
      <w:r w:rsidR="00D9148F">
        <w:rPr>
          <w:rFonts w:ascii="Calibri" w:hAnsi="Calibri" w:cs="Calibri"/>
          <w:sz w:val="21"/>
          <w:szCs w:val="21"/>
        </w:rPr>
        <w:t>ekološka mreža ( da/ne)</w:t>
      </w:r>
    </w:p>
    <w:p w:rsidR="00376F3E" w:rsidRDefault="00DB3CEE" w:rsidP="00376F3E">
      <w:pPr>
        <w:pStyle w:val="t-9-8"/>
        <w:spacing w:before="0" w:beforeAutospacing="0"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- </w:t>
      </w:r>
      <w:r w:rsidR="00EC5078">
        <w:rPr>
          <w:rFonts w:ascii="Calibri" w:hAnsi="Calibri" w:cs="Calibri"/>
          <w:sz w:val="21"/>
          <w:szCs w:val="21"/>
        </w:rPr>
        <w:t>napomena</w:t>
      </w:r>
      <w:r>
        <w:rPr>
          <w:rFonts w:ascii="Calibri" w:hAnsi="Calibri" w:cs="Calibri"/>
          <w:sz w:val="21"/>
          <w:szCs w:val="21"/>
        </w:rPr>
        <w:t xml:space="preserve"> (</w:t>
      </w:r>
      <w:r w:rsidR="00D9148F">
        <w:rPr>
          <w:rFonts w:ascii="Calibri" w:hAnsi="Calibri" w:cs="Calibri"/>
          <w:sz w:val="21"/>
          <w:szCs w:val="21"/>
        </w:rPr>
        <w:t xml:space="preserve">naznaka ukoliko se radi o ribnjaku koji je djelom </w:t>
      </w:r>
      <w:r w:rsidR="001E2485">
        <w:rPr>
          <w:rFonts w:ascii="Calibri" w:hAnsi="Calibri" w:cs="Calibri"/>
          <w:sz w:val="21"/>
          <w:szCs w:val="21"/>
        </w:rPr>
        <w:t xml:space="preserve">u </w:t>
      </w:r>
      <w:r w:rsidR="00D9148F">
        <w:rPr>
          <w:rFonts w:ascii="Calibri" w:hAnsi="Calibri" w:cs="Calibri"/>
          <w:sz w:val="21"/>
          <w:szCs w:val="21"/>
        </w:rPr>
        <w:t xml:space="preserve">državnom i dijelom u privatnom </w:t>
      </w:r>
    </w:p>
    <w:p w:rsidR="005B1ABA" w:rsidRPr="00962E4A" w:rsidRDefault="00376F3E" w:rsidP="00376F3E">
      <w:pPr>
        <w:pStyle w:val="t-9-8"/>
        <w:spacing w:before="0" w:beforeAutospacing="0" w:after="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   </w:t>
      </w:r>
      <w:r w:rsidR="00D9148F">
        <w:rPr>
          <w:rFonts w:ascii="Calibri" w:hAnsi="Calibri" w:cs="Calibri"/>
          <w:sz w:val="21"/>
          <w:szCs w:val="21"/>
        </w:rPr>
        <w:t>vlasništvu)</w:t>
      </w:r>
      <w:r w:rsidR="005B1ABA" w:rsidRPr="00962E4A">
        <w:rPr>
          <w:rFonts w:ascii="Calibri" w:hAnsi="Calibri" w:cs="Calibri"/>
          <w:sz w:val="21"/>
          <w:szCs w:val="21"/>
        </w:rPr>
        <w:t>.</w:t>
      </w:r>
    </w:p>
    <w:p w:rsidR="005B1ABA" w:rsidRPr="009B56D7" w:rsidRDefault="005B1ABA" w:rsidP="00AC4F9B">
      <w:pPr>
        <w:pStyle w:val="Naslov2"/>
      </w:pPr>
      <w:r w:rsidRPr="009B56D7">
        <w:t>Članak 4.</w:t>
      </w:r>
    </w:p>
    <w:p w:rsidR="005B1ABA" w:rsidRPr="009B56D7" w:rsidRDefault="005B1ABA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>Registar se vodi u elektroničkom obliku.</w:t>
      </w:r>
    </w:p>
    <w:p w:rsidR="005B1ABA" w:rsidRPr="009B56D7" w:rsidRDefault="005B1ABA" w:rsidP="00AC4F9B">
      <w:pPr>
        <w:pStyle w:val="Naslov2"/>
      </w:pPr>
      <w:r w:rsidRPr="009B56D7">
        <w:t>Članak 5.</w:t>
      </w:r>
    </w:p>
    <w:p w:rsidR="005B1ABA" w:rsidRPr="009B56D7" w:rsidRDefault="005B1ABA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>Podaci iz Registra su javni.</w:t>
      </w:r>
    </w:p>
    <w:p w:rsidR="005B1ABA" w:rsidRPr="009B56D7" w:rsidRDefault="005B1ABA" w:rsidP="00AC4F9B">
      <w:pPr>
        <w:pStyle w:val="Naslov2"/>
      </w:pPr>
      <w:bookmarkStart w:id="0" w:name="_GoBack"/>
      <w:r w:rsidRPr="009B56D7">
        <w:t>Članak 6.</w:t>
      </w:r>
    </w:p>
    <w:bookmarkEnd w:id="0"/>
    <w:p w:rsidR="005B1ABA" w:rsidRPr="009B56D7" w:rsidRDefault="005B1ABA" w:rsidP="009B56D7">
      <w:pPr>
        <w:pStyle w:val="t-9-8"/>
        <w:jc w:val="both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>Ovaj Pravilnik stupa na snagu osmog dana od dana objave u »Narodnim novinama«.</w:t>
      </w:r>
    </w:p>
    <w:p w:rsidR="009B56D7" w:rsidRPr="009B56D7" w:rsidRDefault="009B56D7" w:rsidP="00394382">
      <w:pPr>
        <w:pStyle w:val="klasa2"/>
        <w:rPr>
          <w:rFonts w:ascii="Calibri" w:hAnsi="Calibri" w:cs="Calibri"/>
          <w:sz w:val="21"/>
          <w:szCs w:val="21"/>
        </w:rPr>
      </w:pPr>
    </w:p>
    <w:p w:rsidR="005B1ABA" w:rsidRPr="009B56D7" w:rsidRDefault="005B1ABA" w:rsidP="00394382">
      <w:pPr>
        <w:pStyle w:val="klasa2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 xml:space="preserve">Klasa: </w:t>
      </w:r>
    </w:p>
    <w:p w:rsidR="00394382" w:rsidRPr="009B56D7" w:rsidRDefault="005B1ABA" w:rsidP="00394382">
      <w:pPr>
        <w:pStyle w:val="klasa2"/>
        <w:rPr>
          <w:rFonts w:ascii="Calibri" w:hAnsi="Calibri" w:cs="Calibri"/>
          <w:sz w:val="21"/>
          <w:szCs w:val="21"/>
        </w:rPr>
      </w:pPr>
      <w:proofErr w:type="spellStart"/>
      <w:r w:rsidRPr="009B56D7">
        <w:rPr>
          <w:rFonts w:ascii="Calibri" w:hAnsi="Calibri" w:cs="Calibri"/>
          <w:sz w:val="21"/>
          <w:szCs w:val="21"/>
        </w:rPr>
        <w:t>Urbroj</w:t>
      </w:r>
      <w:proofErr w:type="spellEnd"/>
      <w:r w:rsidRPr="009B56D7">
        <w:rPr>
          <w:rFonts w:ascii="Calibri" w:hAnsi="Calibri" w:cs="Calibri"/>
          <w:sz w:val="21"/>
          <w:szCs w:val="21"/>
        </w:rPr>
        <w:t xml:space="preserve">: </w:t>
      </w:r>
    </w:p>
    <w:p w:rsidR="005B1ABA" w:rsidRPr="009B56D7" w:rsidRDefault="005B1ABA" w:rsidP="00394382">
      <w:pPr>
        <w:pStyle w:val="klasa2"/>
        <w:rPr>
          <w:rFonts w:ascii="Calibri" w:hAnsi="Calibri" w:cs="Calibri"/>
          <w:sz w:val="21"/>
          <w:szCs w:val="21"/>
        </w:rPr>
      </w:pPr>
      <w:r w:rsidRPr="009B56D7">
        <w:rPr>
          <w:rFonts w:ascii="Calibri" w:hAnsi="Calibri" w:cs="Calibri"/>
          <w:sz w:val="21"/>
          <w:szCs w:val="21"/>
        </w:rPr>
        <w:t xml:space="preserve">Zagreb, </w:t>
      </w:r>
    </w:p>
    <w:p w:rsidR="00394382" w:rsidRPr="00107262" w:rsidRDefault="00394382" w:rsidP="00394382">
      <w:pPr>
        <w:jc w:val="right"/>
        <w:rPr>
          <w:b/>
          <w:bCs/>
        </w:rPr>
      </w:pPr>
      <w:r w:rsidRPr="00107262">
        <w:rPr>
          <w:b/>
          <w:bCs/>
        </w:rPr>
        <w:t>POTPREDSJEDNIK VLADE REPUBLIKE HRVATSKE</w:t>
      </w:r>
    </w:p>
    <w:p w:rsidR="00394382" w:rsidRPr="00107262" w:rsidRDefault="00394382" w:rsidP="00394382">
      <w:pPr>
        <w:ind w:firstLine="708"/>
        <w:rPr>
          <w:b/>
          <w:bCs/>
        </w:rPr>
      </w:pPr>
      <w:r w:rsidRPr="00107262">
        <w:rPr>
          <w:b/>
          <w:bCs/>
        </w:rPr>
        <w:t xml:space="preserve">                                                                                                  I MINISTAR POLJOPRIVREDE</w:t>
      </w:r>
    </w:p>
    <w:p w:rsidR="00394382" w:rsidRPr="00107262" w:rsidRDefault="00394382" w:rsidP="00394382">
      <w:pPr>
        <w:spacing w:before="100" w:beforeAutospacing="1" w:line="336" w:lineRule="atLeast"/>
        <w:rPr>
          <w:rFonts w:ascii="Calibri" w:eastAsia="Times New Roman" w:hAnsi="Calibri" w:cs="Helvetica"/>
          <w:sz w:val="24"/>
          <w:szCs w:val="24"/>
          <w:lang w:eastAsia="hr-HR"/>
        </w:rPr>
      </w:pPr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Tomislav </w:t>
      </w:r>
      <w:proofErr w:type="spellStart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Tolušić</w:t>
      </w:r>
      <w:proofErr w:type="spellEnd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 xml:space="preserve">, </w:t>
      </w:r>
      <w:proofErr w:type="spellStart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dipl.iur</w:t>
      </w:r>
      <w:proofErr w:type="spellEnd"/>
      <w:r w:rsidRPr="00107262">
        <w:rPr>
          <w:rFonts w:ascii="Calibri" w:eastAsia="Times New Roman" w:hAnsi="Calibri" w:cs="Helvetica"/>
          <w:b/>
          <w:bCs/>
          <w:sz w:val="24"/>
          <w:szCs w:val="24"/>
          <w:lang w:eastAsia="hr-HR"/>
        </w:rPr>
        <w:t>,</w:t>
      </w:r>
      <w:r w:rsidRPr="00107262">
        <w:rPr>
          <w:rFonts w:ascii="Calibri" w:eastAsia="Times New Roman" w:hAnsi="Calibri" w:cs="Helvetica"/>
          <w:sz w:val="24"/>
          <w:szCs w:val="24"/>
          <w:lang w:eastAsia="hr-HR"/>
        </w:rPr>
        <w:t xml:space="preserve"> v. r.</w:t>
      </w:r>
    </w:p>
    <w:p w:rsidR="009931B5" w:rsidRDefault="009931B5"/>
    <w:sectPr w:rsidR="00993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BA"/>
    <w:rsid w:val="0004470A"/>
    <w:rsid w:val="00097D92"/>
    <w:rsid w:val="00174562"/>
    <w:rsid w:val="001E2485"/>
    <w:rsid w:val="00376F3E"/>
    <w:rsid w:val="00394382"/>
    <w:rsid w:val="005B1ABA"/>
    <w:rsid w:val="007B3C8E"/>
    <w:rsid w:val="00962E4A"/>
    <w:rsid w:val="00963020"/>
    <w:rsid w:val="009931B5"/>
    <w:rsid w:val="009B56D7"/>
    <w:rsid w:val="00AA156F"/>
    <w:rsid w:val="00AB3888"/>
    <w:rsid w:val="00AC4F9B"/>
    <w:rsid w:val="00D9148F"/>
    <w:rsid w:val="00DB3CEE"/>
    <w:rsid w:val="00E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3C93B-E500-48CE-84EB-0D71E12C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C4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C4F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5B1AB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5B1ABA"/>
  </w:style>
  <w:style w:type="paragraph" w:styleId="Tekstbalonia">
    <w:name w:val="Balloon Text"/>
    <w:basedOn w:val="Normal"/>
    <w:link w:val="TekstbaloniaChar"/>
    <w:uiPriority w:val="99"/>
    <w:semiHidden/>
    <w:unhideWhenUsed/>
    <w:rsid w:val="005B1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ABA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AC4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C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AC4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AC4F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4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643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4903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1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1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657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Runje</dc:creator>
  <cp:keywords/>
  <dc:description/>
  <cp:lastModifiedBy>Snježana Kraml</cp:lastModifiedBy>
  <cp:revision>15</cp:revision>
  <cp:lastPrinted>2018-07-11T08:19:00Z</cp:lastPrinted>
  <dcterms:created xsi:type="dcterms:W3CDTF">2018-07-11T08:18:00Z</dcterms:created>
  <dcterms:modified xsi:type="dcterms:W3CDTF">2018-08-10T08:41:00Z</dcterms:modified>
</cp:coreProperties>
</file>