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AF2C5" w14:textId="75908AD0" w:rsidR="009379CC" w:rsidRPr="009F5C63" w:rsidRDefault="00D06A91" w:rsidP="0052093D">
      <w:pPr>
        <w:pStyle w:val="t-9-8"/>
        <w:spacing w:before="0" w:beforeAutospacing="0" w:after="0"/>
        <w:jc w:val="both"/>
        <w:rPr>
          <w:rFonts w:ascii="Arial" w:hAnsi="Arial" w:cs="Arial"/>
          <w:sz w:val="22"/>
          <w:szCs w:val="22"/>
        </w:rPr>
      </w:pPr>
      <w:r w:rsidRPr="009F5C63">
        <w:rPr>
          <w:rFonts w:ascii="Arial" w:hAnsi="Arial" w:cs="Arial"/>
          <w:sz w:val="22"/>
          <w:szCs w:val="22"/>
        </w:rPr>
        <w:t>Na temelju odredbi član</w:t>
      </w:r>
      <w:r w:rsidR="004679CE" w:rsidRPr="009F5C63">
        <w:rPr>
          <w:rFonts w:ascii="Arial" w:hAnsi="Arial" w:cs="Arial"/>
          <w:sz w:val="22"/>
          <w:szCs w:val="22"/>
        </w:rPr>
        <w:t>a</w:t>
      </w:r>
      <w:r w:rsidRPr="009F5C63">
        <w:rPr>
          <w:rFonts w:ascii="Arial" w:hAnsi="Arial" w:cs="Arial"/>
          <w:sz w:val="22"/>
          <w:szCs w:val="22"/>
        </w:rPr>
        <w:t>ka</w:t>
      </w:r>
      <w:r w:rsidR="007107D4" w:rsidRPr="009F5C63">
        <w:rPr>
          <w:rFonts w:ascii="Arial" w:hAnsi="Arial" w:cs="Arial"/>
          <w:sz w:val="22"/>
          <w:szCs w:val="22"/>
        </w:rPr>
        <w:t xml:space="preserve"> 38. stavka 8., </w:t>
      </w:r>
      <w:r w:rsidR="004679CE" w:rsidRPr="009F5C63">
        <w:rPr>
          <w:rFonts w:ascii="Arial" w:hAnsi="Arial" w:cs="Arial"/>
          <w:sz w:val="22"/>
          <w:szCs w:val="22"/>
        </w:rPr>
        <w:t xml:space="preserve">40. stavka 7., 47. stavka 5., 48. stavka 3., 132. stavka 5. i 155. stavka </w:t>
      </w:r>
      <w:r w:rsidR="007107D4" w:rsidRPr="009F5C63">
        <w:rPr>
          <w:rFonts w:ascii="Arial" w:hAnsi="Arial" w:cs="Arial"/>
          <w:sz w:val="22"/>
          <w:szCs w:val="22"/>
        </w:rPr>
        <w:t>8.</w:t>
      </w:r>
      <w:r w:rsidR="004679CE" w:rsidRPr="009F5C63">
        <w:rPr>
          <w:rFonts w:ascii="Arial" w:hAnsi="Arial" w:cs="Arial"/>
          <w:sz w:val="22"/>
          <w:szCs w:val="22"/>
        </w:rPr>
        <w:t xml:space="preserve"> </w:t>
      </w:r>
      <w:r w:rsidR="009379CC" w:rsidRPr="009F5C63">
        <w:rPr>
          <w:rFonts w:ascii="Arial" w:hAnsi="Arial" w:cs="Arial"/>
          <w:sz w:val="22"/>
          <w:szCs w:val="22"/>
        </w:rPr>
        <w:t>Zakona o tržištu kapitala (»Narodne novine« broj</w:t>
      </w:r>
      <w:r w:rsidR="000421C2" w:rsidRPr="009F5C63">
        <w:rPr>
          <w:rFonts w:ascii="Arial" w:hAnsi="Arial" w:cs="Arial"/>
          <w:sz w:val="22"/>
          <w:szCs w:val="22"/>
        </w:rPr>
        <w:t xml:space="preserve"> 65/2018</w:t>
      </w:r>
      <w:r w:rsidR="009379CC" w:rsidRPr="009F5C63">
        <w:rPr>
          <w:rFonts w:ascii="Arial" w:hAnsi="Arial" w:cs="Arial"/>
          <w:sz w:val="22"/>
          <w:szCs w:val="22"/>
        </w:rPr>
        <w:t xml:space="preserve">), Hrvatska </w:t>
      </w:r>
      <w:r w:rsidR="005C6B3F" w:rsidRPr="009F5C63">
        <w:rPr>
          <w:rFonts w:ascii="Arial" w:hAnsi="Arial" w:cs="Arial"/>
          <w:sz w:val="22"/>
          <w:szCs w:val="22"/>
        </w:rPr>
        <w:t xml:space="preserve">agencija </w:t>
      </w:r>
      <w:r w:rsidR="009379CC" w:rsidRPr="009F5C63">
        <w:rPr>
          <w:rFonts w:ascii="Arial" w:hAnsi="Arial" w:cs="Arial"/>
          <w:sz w:val="22"/>
          <w:szCs w:val="22"/>
        </w:rPr>
        <w:t>za nadzor financijskih usluga na sjednici Upravnog vijeća održanoj</w:t>
      </w:r>
      <w:r w:rsidR="004679CE" w:rsidRPr="009F5C63">
        <w:rPr>
          <w:rFonts w:ascii="Arial" w:hAnsi="Arial" w:cs="Arial"/>
          <w:sz w:val="22"/>
          <w:szCs w:val="22"/>
        </w:rPr>
        <w:t xml:space="preserve">____ </w:t>
      </w:r>
      <w:r w:rsidR="00CA2F3C" w:rsidRPr="009F5C63">
        <w:rPr>
          <w:rFonts w:ascii="Arial" w:hAnsi="Arial" w:cs="Arial"/>
          <w:sz w:val="22"/>
          <w:szCs w:val="22"/>
        </w:rPr>
        <w:t>donosi</w:t>
      </w:r>
    </w:p>
    <w:p w14:paraId="60903566" w14:textId="77777777" w:rsidR="007B4D2D" w:rsidRPr="009F5C63" w:rsidRDefault="007B4D2D" w:rsidP="0052093D">
      <w:pPr>
        <w:pStyle w:val="t-9-8"/>
        <w:spacing w:before="0" w:beforeAutospacing="0" w:after="0"/>
        <w:jc w:val="both"/>
        <w:rPr>
          <w:rFonts w:ascii="Arial" w:hAnsi="Arial" w:cs="Arial"/>
          <w:sz w:val="22"/>
          <w:szCs w:val="22"/>
        </w:rPr>
      </w:pPr>
    </w:p>
    <w:p w14:paraId="175D6EFC" w14:textId="77777777" w:rsidR="009379CC" w:rsidRPr="00FD22F1" w:rsidRDefault="009379CC" w:rsidP="00FD22F1">
      <w:pPr>
        <w:pStyle w:val="Title"/>
        <w:jc w:val="center"/>
        <w:rPr>
          <w:rFonts w:ascii="Arial" w:hAnsi="Arial" w:cs="Arial"/>
          <w:sz w:val="24"/>
          <w:szCs w:val="24"/>
        </w:rPr>
      </w:pPr>
      <w:bookmarkStart w:id="0" w:name="_GoBack"/>
      <w:r w:rsidRPr="00FD22F1">
        <w:rPr>
          <w:rFonts w:ascii="Arial" w:hAnsi="Arial" w:cs="Arial"/>
          <w:sz w:val="24"/>
          <w:szCs w:val="24"/>
        </w:rPr>
        <w:t>PRAVILNIK</w:t>
      </w:r>
      <w:r w:rsidR="00195B2C" w:rsidRPr="00FD22F1">
        <w:rPr>
          <w:rFonts w:ascii="Arial" w:hAnsi="Arial" w:cs="Arial"/>
          <w:sz w:val="24"/>
          <w:szCs w:val="24"/>
        </w:rPr>
        <w:t xml:space="preserve"> </w:t>
      </w:r>
      <w:r w:rsidR="004679CE" w:rsidRPr="00FD22F1">
        <w:rPr>
          <w:rFonts w:ascii="Arial" w:hAnsi="Arial" w:cs="Arial"/>
          <w:sz w:val="24"/>
          <w:szCs w:val="24"/>
        </w:rPr>
        <w:t xml:space="preserve">O </w:t>
      </w:r>
      <w:r w:rsidR="003D011C" w:rsidRPr="00FD22F1">
        <w:rPr>
          <w:rFonts w:ascii="Arial" w:hAnsi="Arial" w:cs="Arial"/>
          <w:sz w:val="24"/>
          <w:szCs w:val="24"/>
        </w:rPr>
        <w:t>IZDAVANJU ODOBRENJA ZA RAD INVESTICIJSKOM DRUŠTVU, TRŽIŠNOM POSREDNIKU, PODRUŽNICI IZ TREĆE ZEMLJE, REGISTRIMA OSOBA OVLAŠTENIH OBAVLJATI USLUGE I AKTIVNOSTI IZ ZAKONA O TRŽIŠTU KAPITALA TE STATUSNIM PROMJENAMA INVESTICIJSKOG DRUŠTVA</w:t>
      </w:r>
    </w:p>
    <w:bookmarkEnd w:id="0"/>
    <w:p w14:paraId="767786B8" w14:textId="77777777" w:rsidR="007B4D2D" w:rsidRPr="009F5C63" w:rsidRDefault="007B4D2D" w:rsidP="0052093D">
      <w:pPr>
        <w:pStyle w:val="t-11-9-sred"/>
        <w:spacing w:before="0" w:beforeAutospacing="0" w:after="0"/>
        <w:jc w:val="center"/>
        <w:rPr>
          <w:rFonts w:ascii="Arial" w:hAnsi="Arial" w:cs="Arial"/>
          <w:sz w:val="22"/>
          <w:szCs w:val="22"/>
        </w:rPr>
      </w:pPr>
    </w:p>
    <w:p w14:paraId="6278447E" w14:textId="77777777" w:rsidR="003D011C" w:rsidRPr="00CB7E94" w:rsidRDefault="003D011C" w:rsidP="00CB7E94">
      <w:pPr>
        <w:pStyle w:val="Heading1"/>
        <w:jc w:val="center"/>
        <w:rPr>
          <w:rFonts w:ascii="Arial" w:hAnsi="Arial" w:cs="Arial"/>
          <w:color w:val="auto"/>
          <w:sz w:val="22"/>
          <w:szCs w:val="22"/>
        </w:rPr>
      </w:pPr>
      <w:r w:rsidRPr="00CB7E94">
        <w:rPr>
          <w:rFonts w:ascii="Arial" w:hAnsi="Arial" w:cs="Arial"/>
          <w:color w:val="auto"/>
          <w:sz w:val="22"/>
          <w:szCs w:val="22"/>
        </w:rPr>
        <w:t>I. ZAJEDNIČKE ODREDBE</w:t>
      </w:r>
    </w:p>
    <w:p w14:paraId="3AE87528" w14:textId="77777777" w:rsidR="007B4D2D" w:rsidRPr="00CB7E94" w:rsidRDefault="007B4D2D" w:rsidP="00CB7E94">
      <w:pPr>
        <w:pStyle w:val="Heading1"/>
        <w:jc w:val="center"/>
        <w:rPr>
          <w:rFonts w:ascii="Arial" w:hAnsi="Arial" w:cs="Arial"/>
          <w:color w:val="auto"/>
          <w:sz w:val="22"/>
          <w:szCs w:val="22"/>
        </w:rPr>
      </w:pPr>
    </w:p>
    <w:p w14:paraId="02E36224" w14:textId="77777777" w:rsidR="009379CC" w:rsidRPr="00CB7E94" w:rsidRDefault="003479BB" w:rsidP="00CB7E94">
      <w:pPr>
        <w:pStyle w:val="Heading1"/>
        <w:jc w:val="center"/>
        <w:rPr>
          <w:rFonts w:ascii="Arial" w:hAnsi="Arial" w:cs="Arial"/>
          <w:color w:val="auto"/>
          <w:sz w:val="22"/>
          <w:szCs w:val="22"/>
        </w:rPr>
      </w:pPr>
      <w:r w:rsidRPr="00CB7E94">
        <w:rPr>
          <w:rFonts w:ascii="Arial" w:hAnsi="Arial" w:cs="Arial"/>
          <w:color w:val="auto"/>
          <w:sz w:val="22"/>
          <w:szCs w:val="22"/>
        </w:rPr>
        <w:t>Opće odredbe</w:t>
      </w:r>
    </w:p>
    <w:p w14:paraId="6838B40D" w14:textId="77777777" w:rsidR="009379CC" w:rsidRPr="009F5C63" w:rsidRDefault="00FC3325" w:rsidP="00512C8F">
      <w:pPr>
        <w:pStyle w:val="Heading2"/>
        <w:jc w:val="center"/>
        <w:rPr>
          <w:rFonts w:ascii="Arial" w:hAnsi="Arial" w:cs="Arial"/>
          <w:color w:val="auto"/>
          <w:sz w:val="22"/>
          <w:szCs w:val="22"/>
        </w:rPr>
      </w:pPr>
      <w:r w:rsidRPr="009F5C63">
        <w:rPr>
          <w:rFonts w:ascii="Arial" w:hAnsi="Arial" w:cs="Arial"/>
          <w:color w:val="auto"/>
          <w:sz w:val="22"/>
          <w:szCs w:val="22"/>
        </w:rPr>
        <w:t>Članak 1.</w:t>
      </w:r>
    </w:p>
    <w:p w14:paraId="626040AC" w14:textId="77777777" w:rsidR="007107D4" w:rsidRPr="009F5C63" w:rsidRDefault="007107D4" w:rsidP="00512C8F">
      <w:pPr>
        <w:pStyle w:val="Heading2"/>
        <w:rPr>
          <w:rFonts w:ascii="Arial" w:hAnsi="Arial" w:cs="Arial"/>
          <w:color w:val="auto"/>
          <w:sz w:val="22"/>
          <w:szCs w:val="22"/>
        </w:rPr>
      </w:pPr>
    </w:p>
    <w:p w14:paraId="219DF12F" w14:textId="77777777" w:rsidR="007B4D2D" w:rsidRPr="009F5C63" w:rsidRDefault="007B4D2D" w:rsidP="00512C8F">
      <w:pPr>
        <w:pStyle w:val="Heading2"/>
        <w:rPr>
          <w:rFonts w:ascii="Arial" w:hAnsi="Arial" w:cs="Arial"/>
          <w:color w:val="auto"/>
          <w:sz w:val="22"/>
          <w:szCs w:val="22"/>
        </w:rPr>
      </w:pPr>
      <w:r w:rsidRPr="009F5C63">
        <w:rPr>
          <w:rFonts w:ascii="Arial" w:hAnsi="Arial" w:cs="Arial"/>
          <w:color w:val="auto"/>
          <w:sz w:val="22"/>
          <w:szCs w:val="22"/>
        </w:rPr>
        <w:t xml:space="preserve">(1) </w:t>
      </w:r>
      <w:r w:rsidR="009379CC" w:rsidRPr="009F5C63">
        <w:rPr>
          <w:rFonts w:ascii="Arial" w:hAnsi="Arial" w:cs="Arial"/>
          <w:color w:val="auto"/>
          <w:sz w:val="22"/>
          <w:szCs w:val="22"/>
        </w:rPr>
        <w:t xml:space="preserve">Ovim </w:t>
      </w:r>
      <w:r w:rsidR="00FC3325" w:rsidRPr="009F5C63">
        <w:rPr>
          <w:rFonts w:ascii="Arial" w:hAnsi="Arial" w:cs="Arial"/>
          <w:color w:val="auto"/>
          <w:sz w:val="22"/>
          <w:szCs w:val="22"/>
        </w:rPr>
        <w:t>Pravilnikom detaljno se uređuje</w:t>
      </w:r>
      <w:r w:rsidRPr="009F5C63">
        <w:rPr>
          <w:rFonts w:ascii="Arial" w:hAnsi="Arial" w:cs="Arial"/>
          <w:color w:val="auto"/>
          <w:sz w:val="22"/>
          <w:szCs w:val="22"/>
        </w:rPr>
        <w:t>:</w:t>
      </w:r>
    </w:p>
    <w:p w14:paraId="433A64BA" w14:textId="77777777" w:rsidR="007107D4" w:rsidRPr="009F5C63" w:rsidRDefault="007107D4" w:rsidP="00512C8F">
      <w:pPr>
        <w:pStyle w:val="Heading2"/>
        <w:rPr>
          <w:rFonts w:ascii="Arial" w:hAnsi="Arial" w:cs="Arial"/>
          <w:color w:val="auto"/>
          <w:sz w:val="22"/>
          <w:szCs w:val="22"/>
        </w:rPr>
      </w:pPr>
    </w:p>
    <w:p w14:paraId="32370671" w14:textId="77777777" w:rsidR="009379CC" w:rsidRPr="009F5C63" w:rsidRDefault="007B4D2D" w:rsidP="00512C8F">
      <w:pPr>
        <w:pStyle w:val="Heading2"/>
        <w:rPr>
          <w:rFonts w:ascii="Arial" w:hAnsi="Arial" w:cs="Arial"/>
          <w:color w:val="auto"/>
          <w:sz w:val="22"/>
          <w:szCs w:val="22"/>
        </w:rPr>
      </w:pPr>
      <w:r w:rsidRPr="009F5C63">
        <w:rPr>
          <w:rFonts w:ascii="Arial" w:hAnsi="Arial" w:cs="Arial"/>
          <w:color w:val="auto"/>
          <w:sz w:val="22"/>
          <w:szCs w:val="22"/>
        </w:rPr>
        <w:t>1.</w:t>
      </w:r>
      <w:r w:rsidR="00FC3325" w:rsidRPr="009F5C63">
        <w:rPr>
          <w:rFonts w:ascii="Arial" w:hAnsi="Arial" w:cs="Arial"/>
          <w:color w:val="auto"/>
          <w:sz w:val="22"/>
          <w:szCs w:val="22"/>
        </w:rPr>
        <w:t xml:space="preserve"> </w:t>
      </w:r>
      <w:r w:rsidR="00E17FE0" w:rsidRPr="009F5C63">
        <w:rPr>
          <w:rFonts w:ascii="Arial" w:hAnsi="Arial" w:cs="Arial"/>
          <w:color w:val="auto"/>
          <w:sz w:val="22"/>
          <w:szCs w:val="22"/>
        </w:rPr>
        <w:t xml:space="preserve">popis podataka i </w:t>
      </w:r>
      <w:r w:rsidR="007107D4" w:rsidRPr="009F5C63">
        <w:rPr>
          <w:rFonts w:ascii="Arial" w:hAnsi="Arial" w:cs="Arial"/>
          <w:color w:val="auto"/>
          <w:sz w:val="22"/>
          <w:szCs w:val="22"/>
        </w:rPr>
        <w:t>dokumentacij</w:t>
      </w:r>
      <w:r w:rsidR="00E17FE0" w:rsidRPr="009F5C63">
        <w:rPr>
          <w:rFonts w:ascii="Arial" w:hAnsi="Arial" w:cs="Arial"/>
          <w:color w:val="auto"/>
          <w:sz w:val="22"/>
          <w:szCs w:val="22"/>
        </w:rPr>
        <w:t>e</w:t>
      </w:r>
      <w:r w:rsidR="007107D4" w:rsidRPr="009F5C63">
        <w:rPr>
          <w:rFonts w:ascii="Arial" w:hAnsi="Arial" w:cs="Arial"/>
          <w:color w:val="auto"/>
          <w:sz w:val="22"/>
          <w:szCs w:val="22"/>
        </w:rPr>
        <w:t xml:space="preserve"> koja se pri</w:t>
      </w:r>
      <w:r w:rsidR="00E17FE0" w:rsidRPr="009F5C63">
        <w:rPr>
          <w:rFonts w:ascii="Arial" w:hAnsi="Arial" w:cs="Arial"/>
          <w:color w:val="auto"/>
          <w:sz w:val="22"/>
          <w:szCs w:val="22"/>
        </w:rPr>
        <w:t xml:space="preserve">laže zahtjevu za izdavanje odobrenja za rad investicijskom društvu, </w:t>
      </w:r>
    </w:p>
    <w:p w14:paraId="03FEF2D9" w14:textId="77777777" w:rsidR="007107D4" w:rsidRPr="009F5C63" w:rsidRDefault="007107D4" w:rsidP="00512C8F">
      <w:pPr>
        <w:pStyle w:val="Heading2"/>
        <w:rPr>
          <w:rFonts w:ascii="Arial" w:hAnsi="Arial" w:cs="Arial"/>
          <w:color w:val="auto"/>
          <w:sz w:val="22"/>
          <w:szCs w:val="22"/>
        </w:rPr>
      </w:pPr>
    </w:p>
    <w:p w14:paraId="66B7217B" w14:textId="77777777" w:rsidR="007107D4" w:rsidRPr="009F5C63" w:rsidRDefault="007107D4" w:rsidP="00512C8F">
      <w:pPr>
        <w:pStyle w:val="Heading2"/>
        <w:rPr>
          <w:rFonts w:ascii="Arial" w:hAnsi="Arial" w:cs="Arial"/>
          <w:color w:val="auto"/>
          <w:sz w:val="22"/>
          <w:szCs w:val="22"/>
        </w:rPr>
      </w:pPr>
      <w:r w:rsidRPr="009F5C63">
        <w:rPr>
          <w:rFonts w:ascii="Arial" w:hAnsi="Arial" w:cs="Arial"/>
          <w:color w:val="auto"/>
          <w:sz w:val="22"/>
          <w:szCs w:val="22"/>
        </w:rPr>
        <w:t xml:space="preserve">2. </w:t>
      </w:r>
      <w:r w:rsidR="00E17FE0" w:rsidRPr="009F5C63">
        <w:rPr>
          <w:rFonts w:ascii="Arial" w:hAnsi="Arial" w:cs="Arial"/>
          <w:color w:val="auto"/>
          <w:sz w:val="22"/>
          <w:szCs w:val="22"/>
        </w:rPr>
        <w:t xml:space="preserve">kriteriji za procjenu utjecaja dodatnih djelatnosti na obavljanje investicijskih usluga i aktivnosti, </w:t>
      </w:r>
    </w:p>
    <w:p w14:paraId="1A8C63CC" w14:textId="77777777" w:rsidR="007107D4" w:rsidRPr="009F5C63" w:rsidRDefault="007107D4" w:rsidP="00512C8F">
      <w:pPr>
        <w:pStyle w:val="Heading2"/>
        <w:rPr>
          <w:rFonts w:ascii="Arial" w:hAnsi="Arial" w:cs="Arial"/>
          <w:color w:val="auto"/>
          <w:sz w:val="22"/>
          <w:szCs w:val="22"/>
        </w:rPr>
      </w:pPr>
    </w:p>
    <w:p w14:paraId="16DD431B" w14:textId="77777777" w:rsidR="007107D4" w:rsidRPr="009F5C63" w:rsidRDefault="007107D4" w:rsidP="00512C8F">
      <w:pPr>
        <w:pStyle w:val="Heading2"/>
        <w:rPr>
          <w:rFonts w:ascii="Arial" w:hAnsi="Arial" w:cs="Arial"/>
          <w:color w:val="auto"/>
          <w:sz w:val="22"/>
          <w:szCs w:val="22"/>
        </w:rPr>
      </w:pPr>
      <w:r w:rsidRPr="009F5C63">
        <w:rPr>
          <w:rFonts w:ascii="Arial" w:hAnsi="Arial" w:cs="Arial"/>
          <w:color w:val="auto"/>
          <w:sz w:val="22"/>
          <w:szCs w:val="22"/>
        </w:rPr>
        <w:t>3.</w:t>
      </w:r>
      <w:r w:rsidR="00E17FE0" w:rsidRPr="009F5C63">
        <w:rPr>
          <w:rFonts w:ascii="Arial" w:hAnsi="Arial" w:cs="Arial"/>
          <w:color w:val="auto"/>
          <w:sz w:val="22"/>
          <w:szCs w:val="22"/>
        </w:rPr>
        <w:t xml:space="preserve"> </w:t>
      </w:r>
      <w:r w:rsidR="001209AC" w:rsidRPr="009F5C63">
        <w:rPr>
          <w:rFonts w:ascii="Arial" w:hAnsi="Arial" w:cs="Arial"/>
          <w:color w:val="auto"/>
          <w:sz w:val="22"/>
          <w:szCs w:val="22"/>
        </w:rPr>
        <w:t>sadržaj</w:t>
      </w:r>
      <w:r w:rsidR="00E17FE0" w:rsidRPr="009F5C63">
        <w:rPr>
          <w:rFonts w:ascii="Arial" w:hAnsi="Arial" w:cs="Arial"/>
          <w:color w:val="auto"/>
          <w:sz w:val="22"/>
          <w:szCs w:val="22"/>
        </w:rPr>
        <w:t xml:space="preserve"> zahtjev</w:t>
      </w:r>
      <w:r w:rsidR="001209AC" w:rsidRPr="009F5C63">
        <w:rPr>
          <w:rFonts w:ascii="Arial" w:hAnsi="Arial" w:cs="Arial"/>
          <w:color w:val="auto"/>
          <w:sz w:val="22"/>
          <w:szCs w:val="22"/>
        </w:rPr>
        <w:t>a</w:t>
      </w:r>
      <w:r w:rsidR="00E17FE0" w:rsidRPr="009F5C63">
        <w:rPr>
          <w:rFonts w:ascii="Arial" w:hAnsi="Arial" w:cs="Arial"/>
          <w:color w:val="auto"/>
          <w:sz w:val="22"/>
          <w:szCs w:val="22"/>
        </w:rPr>
        <w:t xml:space="preserve"> za izdavanje odobrenja za rad tržišnom posredniku,</w:t>
      </w:r>
      <w:r w:rsidR="001209AC" w:rsidRPr="009F5C63">
        <w:rPr>
          <w:rFonts w:ascii="Arial" w:hAnsi="Arial" w:cs="Arial"/>
          <w:color w:val="auto"/>
          <w:sz w:val="22"/>
          <w:szCs w:val="22"/>
        </w:rPr>
        <w:t xml:space="preserve"> uvjete za izdavanje odobrenja i kriterije za procjenu ispunjavanja tih uvjeta,</w:t>
      </w:r>
    </w:p>
    <w:p w14:paraId="41642CEA" w14:textId="77777777" w:rsidR="007107D4" w:rsidRPr="009F5C63" w:rsidRDefault="007107D4" w:rsidP="00512C8F">
      <w:pPr>
        <w:pStyle w:val="Heading2"/>
        <w:rPr>
          <w:rFonts w:ascii="Arial" w:hAnsi="Arial" w:cs="Arial"/>
          <w:color w:val="auto"/>
          <w:sz w:val="22"/>
          <w:szCs w:val="22"/>
        </w:rPr>
      </w:pPr>
    </w:p>
    <w:p w14:paraId="3B1BD923" w14:textId="77777777" w:rsidR="007107D4" w:rsidRPr="009F5C63" w:rsidRDefault="007107D4" w:rsidP="00512C8F">
      <w:pPr>
        <w:pStyle w:val="Heading2"/>
        <w:rPr>
          <w:rFonts w:ascii="Arial" w:hAnsi="Arial" w:cs="Arial"/>
          <w:color w:val="auto"/>
          <w:sz w:val="22"/>
          <w:szCs w:val="22"/>
        </w:rPr>
      </w:pPr>
      <w:r w:rsidRPr="009F5C63">
        <w:rPr>
          <w:rFonts w:ascii="Arial" w:hAnsi="Arial" w:cs="Arial"/>
          <w:color w:val="auto"/>
          <w:sz w:val="22"/>
          <w:szCs w:val="22"/>
        </w:rPr>
        <w:t xml:space="preserve">4. </w:t>
      </w:r>
      <w:r w:rsidR="001209AC" w:rsidRPr="009F5C63">
        <w:rPr>
          <w:rFonts w:ascii="Arial" w:hAnsi="Arial" w:cs="Arial"/>
          <w:color w:val="auto"/>
          <w:sz w:val="22"/>
          <w:szCs w:val="22"/>
        </w:rPr>
        <w:t>sadržaj zahtjeva</w:t>
      </w:r>
      <w:r w:rsidR="00E17FE0" w:rsidRPr="009F5C63">
        <w:rPr>
          <w:rFonts w:ascii="Arial" w:hAnsi="Arial" w:cs="Arial"/>
          <w:color w:val="auto"/>
          <w:sz w:val="22"/>
          <w:szCs w:val="22"/>
        </w:rPr>
        <w:t xml:space="preserve"> za izdavanje odobrenja za rad podružnici investicijskog društva iz treće zemlje,</w:t>
      </w:r>
    </w:p>
    <w:p w14:paraId="3665DC2C" w14:textId="77777777" w:rsidR="007107D4" w:rsidRPr="009F5C63" w:rsidRDefault="007107D4" w:rsidP="00512C8F">
      <w:pPr>
        <w:pStyle w:val="Heading2"/>
        <w:rPr>
          <w:rFonts w:ascii="Arial" w:hAnsi="Arial" w:cs="Arial"/>
          <w:color w:val="auto"/>
          <w:sz w:val="22"/>
          <w:szCs w:val="22"/>
        </w:rPr>
      </w:pPr>
    </w:p>
    <w:p w14:paraId="7CBC5042" w14:textId="77777777" w:rsidR="007107D4" w:rsidRPr="009F5C63" w:rsidRDefault="007107D4" w:rsidP="00512C8F">
      <w:pPr>
        <w:pStyle w:val="Heading2"/>
        <w:rPr>
          <w:rFonts w:ascii="Arial" w:hAnsi="Arial" w:cs="Arial"/>
          <w:color w:val="auto"/>
          <w:sz w:val="22"/>
          <w:szCs w:val="22"/>
        </w:rPr>
      </w:pPr>
      <w:r w:rsidRPr="009F5C63">
        <w:rPr>
          <w:rFonts w:ascii="Arial" w:hAnsi="Arial" w:cs="Arial"/>
          <w:color w:val="auto"/>
          <w:sz w:val="22"/>
          <w:szCs w:val="22"/>
        </w:rPr>
        <w:t xml:space="preserve">5. </w:t>
      </w:r>
      <w:r w:rsidR="001209AC" w:rsidRPr="009F5C63">
        <w:rPr>
          <w:rFonts w:ascii="Arial" w:hAnsi="Arial" w:cs="Arial"/>
          <w:color w:val="auto"/>
          <w:sz w:val="22"/>
          <w:szCs w:val="22"/>
        </w:rPr>
        <w:t xml:space="preserve">sadržaj, način i oblik </w:t>
      </w:r>
      <w:r w:rsidR="00E17FE0" w:rsidRPr="009F5C63">
        <w:rPr>
          <w:rFonts w:ascii="Arial" w:hAnsi="Arial" w:cs="Arial"/>
          <w:color w:val="auto"/>
          <w:sz w:val="22"/>
          <w:szCs w:val="22"/>
        </w:rPr>
        <w:t>vođenj</w:t>
      </w:r>
      <w:r w:rsidR="001209AC" w:rsidRPr="009F5C63">
        <w:rPr>
          <w:rFonts w:ascii="Arial" w:hAnsi="Arial" w:cs="Arial"/>
          <w:color w:val="auto"/>
          <w:sz w:val="22"/>
          <w:szCs w:val="22"/>
        </w:rPr>
        <w:t>a</w:t>
      </w:r>
      <w:r w:rsidR="00E17FE0" w:rsidRPr="009F5C63">
        <w:rPr>
          <w:rFonts w:ascii="Arial" w:hAnsi="Arial" w:cs="Arial"/>
          <w:color w:val="auto"/>
          <w:sz w:val="22"/>
          <w:szCs w:val="22"/>
        </w:rPr>
        <w:t xml:space="preserve"> registara osoba ovlaštenih obavljati usluge i aktivnosti iz Zakona o tržištu kapitala</w:t>
      </w:r>
    </w:p>
    <w:p w14:paraId="5F5FF0BB" w14:textId="77777777" w:rsidR="007107D4" w:rsidRPr="009F5C63" w:rsidRDefault="007107D4" w:rsidP="00512C8F">
      <w:pPr>
        <w:pStyle w:val="Heading2"/>
        <w:rPr>
          <w:rFonts w:ascii="Arial" w:hAnsi="Arial" w:cs="Arial"/>
          <w:color w:val="auto"/>
          <w:sz w:val="22"/>
          <w:szCs w:val="22"/>
        </w:rPr>
      </w:pPr>
    </w:p>
    <w:p w14:paraId="7EA32067" w14:textId="6B590B7C" w:rsidR="007107D4" w:rsidRPr="009F5C63" w:rsidRDefault="007107D4" w:rsidP="00512C8F">
      <w:pPr>
        <w:pStyle w:val="Heading2"/>
        <w:rPr>
          <w:rFonts w:ascii="Arial" w:hAnsi="Arial" w:cs="Arial"/>
          <w:color w:val="auto"/>
          <w:sz w:val="22"/>
          <w:szCs w:val="22"/>
        </w:rPr>
      </w:pPr>
      <w:r w:rsidRPr="009F5C63">
        <w:rPr>
          <w:rFonts w:ascii="Arial" w:hAnsi="Arial" w:cs="Arial"/>
          <w:color w:val="auto"/>
          <w:sz w:val="22"/>
          <w:szCs w:val="22"/>
        </w:rPr>
        <w:t xml:space="preserve">6. </w:t>
      </w:r>
      <w:r w:rsidR="001209AC" w:rsidRPr="009F5C63">
        <w:rPr>
          <w:rFonts w:ascii="Arial" w:hAnsi="Arial" w:cs="Arial"/>
          <w:color w:val="auto"/>
          <w:sz w:val="22"/>
          <w:szCs w:val="22"/>
        </w:rPr>
        <w:t>kriterij</w:t>
      </w:r>
      <w:r w:rsidR="00863603" w:rsidRPr="009F5C63">
        <w:rPr>
          <w:rFonts w:ascii="Arial" w:hAnsi="Arial" w:cs="Arial"/>
          <w:color w:val="auto"/>
          <w:sz w:val="22"/>
          <w:szCs w:val="22"/>
        </w:rPr>
        <w:t>i</w:t>
      </w:r>
      <w:r w:rsidR="001209AC" w:rsidRPr="009F5C63">
        <w:rPr>
          <w:rFonts w:ascii="Arial" w:hAnsi="Arial" w:cs="Arial"/>
          <w:color w:val="auto"/>
          <w:sz w:val="22"/>
          <w:szCs w:val="22"/>
        </w:rPr>
        <w:t xml:space="preserve"> za procjenu ispunjavanja uvjeta za </w:t>
      </w:r>
      <w:r w:rsidR="00E17FE0" w:rsidRPr="009F5C63">
        <w:rPr>
          <w:rFonts w:ascii="Arial" w:hAnsi="Arial" w:cs="Arial"/>
          <w:color w:val="auto"/>
          <w:sz w:val="22"/>
          <w:szCs w:val="22"/>
        </w:rPr>
        <w:t>statusne promjene investicijskog društva</w:t>
      </w:r>
      <w:r w:rsidR="001209AC" w:rsidRPr="009F5C63">
        <w:rPr>
          <w:rFonts w:ascii="Arial" w:hAnsi="Arial" w:cs="Arial"/>
          <w:color w:val="auto"/>
          <w:sz w:val="22"/>
          <w:szCs w:val="22"/>
        </w:rPr>
        <w:t>.</w:t>
      </w:r>
      <w:r w:rsidR="00E17FE0" w:rsidRPr="009F5C63">
        <w:rPr>
          <w:rFonts w:ascii="Arial" w:hAnsi="Arial" w:cs="Arial"/>
          <w:color w:val="auto"/>
          <w:sz w:val="22"/>
          <w:szCs w:val="22"/>
        </w:rPr>
        <w:t xml:space="preserve"> </w:t>
      </w:r>
    </w:p>
    <w:p w14:paraId="531F13E4" w14:textId="77777777" w:rsidR="007B4D2D" w:rsidRPr="009F5C63" w:rsidRDefault="007B4D2D" w:rsidP="0052093D">
      <w:pPr>
        <w:spacing w:after="0" w:line="240" w:lineRule="auto"/>
        <w:jc w:val="both"/>
        <w:rPr>
          <w:rFonts w:ascii="Arial" w:eastAsia="Times New Roman" w:hAnsi="Arial" w:cs="Arial"/>
          <w:lang w:eastAsia="hr-HR"/>
        </w:rPr>
      </w:pPr>
    </w:p>
    <w:p w14:paraId="6A4AF10F" w14:textId="77777777" w:rsidR="007107D4" w:rsidRPr="009F5C63" w:rsidRDefault="00045728" w:rsidP="00EB50C7">
      <w:pPr>
        <w:pStyle w:val="Heading1"/>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lastRenderedPageBreak/>
        <w:t>Definicije</w:t>
      </w:r>
    </w:p>
    <w:p w14:paraId="580EC77B" w14:textId="77777777" w:rsidR="003D011C" w:rsidRPr="009F5C63" w:rsidRDefault="003D011C" w:rsidP="00FA10CE">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Članak 2.</w:t>
      </w:r>
    </w:p>
    <w:p w14:paraId="4A079D43" w14:textId="77777777" w:rsidR="007107D4" w:rsidRPr="009F5C63" w:rsidRDefault="007107D4" w:rsidP="00EB50C7">
      <w:pPr>
        <w:pStyle w:val="Heading2"/>
        <w:rPr>
          <w:rFonts w:ascii="Arial" w:eastAsia="Times New Roman" w:hAnsi="Arial" w:cs="Arial"/>
          <w:color w:val="auto"/>
          <w:sz w:val="22"/>
          <w:szCs w:val="22"/>
          <w:lang w:eastAsia="hr-HR"/>
        </w:rPr>
      </w:pPr>
    </w:p>
    <w:p w14:paraId="2128FC8B" w14:textId="77777777" w:rsidR="003D011C" w:rsidRPr="009F5C63" w:rsidRDefault="007B4D2D" w:rsidP="00EB50C7">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(1) </w:t>
      </w:r>
      <w:r w:rsidR="003D011C" w:rsidRPr="009F5C63">
        <w:rPr>
          <w:rFonts w:ascii="Arial" w:eastAsia="Times New Roman" w:hAnsi="Arial" w:cs="Arial"/>
          <w:color w:val="auto"/>
          <w:sz w:val="22"/>
          <w:szCs w:val="22"/>
          <w:lang w:eastAsia="hr-HR"/>
        </w:rPr>
        <w:t>Pojmovi koji se koriste u ovom pravilniku imaju sljedeće značenje:</w:t>
      </w:r>
    </w:p>
    <w:p w14:paraId="3C6D14DF" w14:textId="77777777" w:rsidR="001209AC" w:rsidRPr="009F5C63" w:rsidRDefault="001209AC" w:rsidP="00EB50C7">
      <w:pPr>
        <w:pStyle w:val="Heading2"/>
        <w:rPr>
          <w:rFonts w:ascii="Arial" w:eastAsia="Times New Roman" w:hAnsi="Arial" w:cs="Arial"/>
          <w:color w:val="auto"/>
          <w:sz w:val="22"/>
          <w:szCs w:val="22"/>
          <w:lang w:eastAsia="hr-HR"/>
        </w:rPr>
      </w:pPr>
    </w:p>
    <w:p w14:paraId="3FC68794" w14:textId="30F6A267" w:rsidR="007B4D2D" w:rsidRPr="009F5C63" w:rsidRDefault="007B4D2D" w:rsidP="00EB50C7">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1. </w:t>
      </w:r>
      <w:r w:rsidR="001209AC" w:rsidRPr="009F5C63">
        <w:rPr>
          <w:rFonts w:ascii="Arial" w:eastAsia="Times New Roman" w:hAnsi="Arial" w:cs="Arial"/>
          <w:color w:val="auto"/>
          <w:sz w:val="22"/>
          <w:szCs w:val="22"/>
          <w:lang w:eastAsia="hr-HR"/>
        </w:rPr>
        <w:t xml:space="preserve">Zakon </w:t>
      </w:r>
      <w:r w:rsidR="000421C2" w:rsidRPr="009F5C63">
        <w:rPr>
          <w:rFonts w:ascii="Arial" w:eastAsia="Times New Roman" w:hAnsi="Arial" w:cs="Arial"/>
          <w:color w:val="auto"/>
          <w:sz w:val="22"/>
          <w:szCs w:val="22"/>
          <w:lang w:eastAsia="hr-HR"/>
        </w:rPr>
        <w:t>je Zakon o tržištu kapitala</w:t>
      </w:r>
    </w:p>
    <w:p w14:paraId="3E4C0711" w14:textId="77777777" w:rsidR="001209AC" w:rsidRPr="009F5C63" w:rsidRDefault="001209AC" w:rsidP="00EB50C7">
      <w:pPr>
        <w:pStyle w:val="Heading2"/>
        <w:rPr>
          <w:rFonts w:ascii="Arial" w:eastAsia="Times New Roman" w:hAnsi="Arial" w:cs="Arial"/>
          <w:color w:val="auto"/>
          <w:sz w:val="22"/>
          <w:szCs w:val="22"/>
          <w:lang w:eastAsia="hr-HR"/>
        </w:rPr>
      </w:pPr>
    </w:p>
    <w:p w14:paraId="05B7E9E7" w14:textId="521A87CF" w:rsidR="001209AC" w:rsidRPr="009F5C63" w:rsidRDefault="007B4D2D" w:rsidP="00EB50C7">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2. </w:t>
      </w:r>
      <w:r w:rsidR="001209AC" w:rsidRPr="009F5C63">
        <w:rPr>
          <w:rFonts w:ascii="Arial" w:eastAsia="Times New Roman" w:hAnsi="Arial" w:cs="Arial"/>
          <w:color w:val="auto"/>
          <w:sz w:val="22"/>
          <w:szCs w:val="22"/>
          <w:lang w:eastAsia="hr-HR"/>
        </w:rPr>
        <w:t xml:space="preserve">Hanfa je Hrvatska </w:t>
      </w:r>
      <w:r w:rsidR="00FA5032" w:rsidRPr="009F5C63">
        <w:rPr>
          <w:rFonts w:ascii="Arial" w:eastAsia="Times New Roman" w:hAnsi="Arial" w:cs="Arial"/>
          <w:color w:val="auto"/>
          <w:sz w:val="22"/>
          <w:szCs w:val="22"/>
          <w:lang w:eastAsia="hr-HR"/>
        </w:rPr>
        <w:t>agencija</w:t>
      </w:r>
      <w:r w:rsidR="001209AC" w:rsidRPr="009F5C63">
        <w:rPr>
          <w:rFonts w:ascii="Arial" w:eastAsia="Times New Roman" w:hAnsi="Arial" w:cs="Arial"/>
          <w:color w:val="auto"/>
          <w:sz w:val="22"/>
          <w:szCs w:val="22"/>
          <w:lang w:eastAsia="hr-HR"/>
        </w:rPr>
        <w:t xml:space="preserve"> za nadzor financijskih usluga </w:t>
      </w:r>
    </w:p>
    <w:p w14:paraId="7B94E468" w14:textId="77777777" w:rsidR="001209AC" w:rsidRPr="009F5C63" w:rsidRDefault="001209AC" w:rsidP="00EB50C7">
      <w:pPr>
        <w:pStyle w:val="Heading2"/>
        <w:rPr>
          <w:rFonts w:ascii="Arial" w:hAnsi="Arial" w:cs="Arial"/>
          <w:color w:val="auto"/>
          <w:sz w:val="22"/>
          <w:szCs w:val="22"/>
        </w:rPr>
      </w:pPr>
    </w:p>
    <w:p w14:paraId="1A0B7167" w14:textId="77777777" w:rsidR="00A62B9E" w:rsidRPr="009F5C63" w:rsidRDefault="001209AC" w:rsidP="00EB50C7">
      <w:pPr>
        <w:pStyle w:val="Heading2"/>
        <w:rPr>
          <w:rFonts w:ascii="Arial" w:hAnsi="Arial" w:cs="Arial"/>
          <w:color w:val="auto"/>
          <w:sz w:val="22"/>
          <w:szCs w:val="22"/>
        </w:rPr>
      </w:pPr>
      <w:r w:rsidRPr="009F5C63">
        <w:rPr>
          <w:rFonts w:ascii="Arial" w:hAnsi="Arial" w:cs="Arial"/>
          <w:color w:val="auto"/>
          <w:sz w:val="22"/>
          <w:szCs w:val="22"/>
        </w:rPr>
        <w:t xml:space="preserve">3. </w:t>
      </w:r>
      <w:r w:rsidR="00FA5032" w:rsidRPr="009F5C63">
        <w:rPr>
          <w:rFonts w:ascii="Arial" w:hAnsi="Arial" w:cs="Arial"/>
          <w:color w:val="auto"/>
          <w:sz w:val="22"/>
          <w:szCs w:val="22"/>
        </w:rPr>
        <w:t>d</w:t>
      </w:r>
      <w:r w:rsidR="00A62B9E" w:rsidRPr="009F5C63">
        <w:rPr>
          <w:rFonts w:ascii="Arial" w:hAnsi="Arial" w:cs="Arial"/>
          <w:color w:val="auto"/>
          <w:sz w:val="22"/>
          <w:szCs w:val="22"/>
        </w:rPr>
        <w:t>ruštvo za osiguranje</w:t>
      </w:r>
      <w:r w:rsidR="00FA5032" w:rsidRPr="009F5C63">
        <w:rPr>
          <w:rFonts w:ascii="Arial" w:hAnsi="Arial" w:cs="Arial"/>
          <w:color w:val="auto"/>
          <w:sz w:val="22"/>
          <w:szCs w:val="22"/>
        </w:rPr>
        <w:t xml:space="preserve"> je društvo za osiguranje kako je </w:t>
      </w:r>
      <w:r w:rsidR="00A62B9E" w:rsidRPr="009F5C63">
        <w:rPr>
          <w:rFonts w:ascii="Arial" w:hAnsi="Arial" w:cs="Arial"/>
          <w:color w:val="auto"/>
          <w:sz w:val="22"/>
          <w:szCs w:val="22"/>
        </w:rPr>
        <w:t xml:space="preserve">definirano propisima koji uređuju </w:t>
      </w:r>
      <w:r w:rsidR="00FE6A08" w:rsidRPr="009F5C63">
        <w:rPr>
          <w:rFonts w:ascii="Arial" w:hAnsi="Arial" w:cs="Arial"/>
          <w:color w:val="auto"/>
          <w:sz w:val="22"/>
          <w:szCs w:val="22"/>
        </w:rPr>
        <w:t xml:space="preserve">poslove </w:t>
      </w:r>
      <w:r w:rsidR="00A62B9E" w:rsidRPr="009F5C63">
        <w:rPr>
          <w:rFonts w:ascii="Arial" w:hAnsi="Arial" w:cs="Arial"/>
          <w:color w:val="auto"/>
          <w:sz w:val="22"/>
          <w:szCs w:val="22"/>
        </w:rPr>
        <w:t>osiguranj</w:t>
      </w:r>
      <w:r w:rsidR="00FE6A08" w:rsidRPr="009F5C63">
        <w:rPr>
          <w:rFonts w:ascii="Arial" w:hAnsi="Arial" w:cs="Arial"/>
          <w:color w:val="auto"/>
          <w:sz w:val="22"/>
          <w:szCs w:val="22"/>
        </w:rPr>
        <w:t>a</w:t>
      </w:r>
      <w:r w:rsidR="00A62B9E" w:rsidRPr="009F5C63">
        <w:rPr>
          <w:rFonts w:ascii="Arial" w:hAnsi="Arial" w:cs="Arial"/>
          <w:color w:val="auto"/>
          <w:sz w:val="22"/>
          <w:szCs w:val="22"/>
        </w:rPr>
        <w:t>,</w:t>
      </w:r>
    </w:p>
    <w:p w14:paraId="440A4D91" w14:textId="77777777" w:rsidR="001209AC" w:rsidRPr="009F5C63" w:rsidRDefault="001209AC" w:rsidP="00EB50C7">
      <w:pPr>
        <w:pStyle w:val="Heading2"/>
        <w:rPr>
          <w:rFonts w:ascii="Arial" w:hAnsi="Arial" w:cs="Arial"/>
          <w:color w:val="auto"/>
          <w:sz w:val="22"/>
          <w:szCs w:val="22"/>
        </w:rPr>
      </w:pPr>
    </w:p>
    <w:p w14:paraId="5A4E82A6" w14:textId="77777777" w:rsidR="00A62B9E" w:rsidRPr="009F5C63" w:rsidRDefault="001209AC" w:rsidP="00EB50C7">
      <w:pPr>
        <w:pStyle w:val="Heading2"/>
        <w:rPr>
          <w:rFonts w:ascii="Arial" w:hAnsi="Arial" w:cs="Arial"/>
          <w:color w:val="auto"/>
          <w:sz w:val="22"/>
          <w:szCs w:val="22"/>
        </w:rPr>
      </w:pPr>
      <w:r w:rsidRPr="009F5C63">
        <w:rPr>
          <w:rFonts w:ascii="Arial" w:hAnsi="Arial" w:cs="Arial"/>
          <w:color w:val="auto"/>
          <w:sz w:val="22"/>
          <w:szCs w:val="22"/>
        </w:rPr>
        <w:t xml:space="preserve">4. </w:t>
      </w:r>
      <w:r w:rsidR="00FA5032" w:rsidRPr="009F5C63">
        <w:rPr>
          <w:rFonts w:ascii="Arial" w:hAnsi="Arial" w:cs="Arial"/>
          <w:color w:val="auto"/>
          <w:sz w:val="22"/>
          <w:szCs w:val="22"/>
        </w:rPr>
        <w:t>p</w:t>
      </w:r>
      <w:r w:rsidR="00A62B9E" w:rsidRPr="009F5C63">
        <w:rPr>
          <w:rFonts w:ascii="Arial" w:hAnsi="Arial" w:cs="Arial"/>
          <w:color w:val="auto"/>
          <w:sz w:val="22"/>
          <w:szCs w:val="22"/>
        </w:rPr>
        <w:t>oslovi zastupanja</w:t>
      </w:r>
      <w:r w:rsidR="00FE6A08" w:rsidRPr="009F5C63">
        <w:rPr>
          <w:rFonts w:ascii="Arial" w:hAnsi="Arial" w:cs="Arial"/>
          <w:color w:val="auto"/>
          <w:sz w:val="22"/>
          <w:szCs w:val="22"/>
        </w:rPr>
        <w:t xml:space="preserve"> u osiguranju</w:t>
      </w:r>
      <w:r w:rsidR="00FA5032" w:rsidRPr="009F5C63">
        <w:rPr>
          <w:rFonts w:ascii="Arial" w:hAnsi="Arial" w:cs="Arial"/>
          <w:color w:val="auto"/>
          <w:sz w:val="22"/>
          <w:szCs w:val="22"/>
        </w:rPr>
        <w:t xml:space="preserve"> kako je definirano</w:t>
      </w:r>
      <w:r w:rsidR="00A62B9E" w:rsidRPr="009F5C63">
        <w:rPr>
          <w:rFonts w:ascii="Arial" w:hAnsi="Arial" w:cs="Arial"/>
          <w:color w:val="auto"/>
          <w:sz w:val="22"/>
          <w:szCs w:val="22"/>
        </w:rPr>
        <w:t xml:space="preserve"> propisima koji uređuju </w:t>
      </w:r>
      <w:r w:rsidR="00FE6A08" w:rsidRPr="009F5C63">
        <w:rPr>
          <w:rFonts w:ascii="Arial" w:hAnsi="Arial" w:cs="Arial"/>
          <w:color w:val="auto"/>
          <w:sz w:val="22"/>
          <w:szCs w:val="22"/>
        </w:rPr>
        <w:t xml:space="preserve">poslove </w:t>
      </w:r>
      <w:r w:rsidR="00A62B9E" w:rsidRPr="009F5C63">
        <w:rPr>
          <w:rFonts w:ascii="Arial" w:hAnsi="Arial" w:cs="Arial"/>
          <w:color w:val="auto"/>
          <w:sz w:val="22"/>
          <w:szCs w:val="22"/>
        </w:rPr>
        <w:t>osiguranj</w:t>
      </w:r>
      <w:r w:rsidR="00FE6A08" w:rsidRPr="009F5C63">
        <w:rPr>
          <w:rFonts w:ascii="Arial" w:hAnsi="Arial" w:cs="Arial"/>
          <w:color w:val="auto"/>
          <w:sz w:val="22"/>
          <w:szCs w:val="22"/>
        </w:rPr>
        <w:t>a</w:t>
      </w:r>
      <w:r w:rsidR="00A62B9E" w:rsidRPr="009F5C63">
        <w:rPr>
          <w:rFonts w:ascii="Arial" w:hAnsi="Arial" w:cs="Arial"/>
          <w:color w:val="auto"/>
          <w:sz w:val="22"/>
          <w:szCs w:val="22"/>
        </w:rPr>
        <w:t>,</w:t>
      </w:r>
    </w:p>
    <w:p w14:paraId="10F70561" w14:textId="77777777" w:rsidR="001209AC" w:rsidRPr="009F5C63" w:rsidRDefault="001209AC" w:rsidP="00EB50C7">
      <w:pPr>
        <w:pStyle w:val="Heading2"/>
        <w:rPr>
          <w:rFonts w:ascii="Arial" w:hAnsi="Arial" w:cs="Arial"/>
          <w:color w:val="auto"/>
          <w:sz w:val="22"/>
          <w:szCs w:val="22"/>
        </w:rPr>
      </w:pPr>
    </w:p>
    <w:p w14:paraId="6F96235E" w14:textId="77777777" w:rsidR="00A62B9E" w:rsidRPr="009F5C63" w:rsidRDefault="00FA5032" w:rsidP="00EB50C7">
      <w:pPr>
        <w:pStyle w:val="Heading2"/>
        <w:rPr>
          <w:rFonts w:ascii="Arial" w:hAnsi="Arial" w:cs="Arial"/>
          <w:color w:val="auto"/>
          <w:sz w:val="22"/>
          <w:szCs w:val="22"/>
        </w:rPr>
      </w:pPr>
      <w:r w:rsidRPr="009F5C63">
        <w:rPr>
          <w:rFonts w:ascii="Arial" w:hAnsi="Arial" w:cs="Arial"/>
          <w:color w:val="auto"/>
          <w:sz w:val="22"/>
          <w:szCs w:val="22"/>
        </w:rPr>
        <w:t>5. m</w:t>
      </w:r>
      <w:r w:rsidR="00FE6A08" w:rsidRPr="009F5C63">
        <w:rPr>
          <w:rFonts w:ascii="Arial" w:hAnsi="Arial" w:cs="Arial"/>
          <w:color w:val="auto"/>
          <w:sz w:val="22"/>
          <w:szCs w:val="22"/>
        </w:rPr>
        <w:t>irovinski program kako je</w:t>
      </w:r>
      <w:r w:rsidRPr="009F5C63">
        <w:rPr>
          <w:rFonts w:ascii="Arial" w:hAnsi="Arial" w:cs="Arial"/>
          <w:color w:val="auto"/>
          <w:sz w:val="22"/>
          <w:szCs w:val="22"/>
        </w:rPr>
        <w:t xml:space="preserve"> </w:t>
      </w:r>
      <w:r w:rsidR="00FE6A08" w:rsidRPr="009F5C63">
        <w:rPr>
          <w:rFonts w:ascii="Arial" w:hAnsi="Arial" w:cs="Arial"/>
          <w:color w:val="auto"/>
          <w:sz w:val="22"/>
          <w:szCs w:val="22"/>
        </w:rPr>
        <w:t>definiran</w:t>
      </w:r>
      <w:r w:rsidR="00A62B9E" w:rsidRPr="009F5C63">
        <w:rPr>
          <w:rFonts w:ascii="Arial" w:hAnsi="Arial" w:cs="Arial"/>
          <w:color w:val="auto"/>
          <w:sz w:val="22"/>
          <w:szCs w:val="22"/>
        </w:rPr>
        <w:t xml:space="preserve"> propisima koji uređuju osnivanje i poslovanje dobrovoljnih mirovinskih fondova odnosno propisima koji uređuju osnivanje i poslovanje mirovinskih osiguravajućih društava.</w:t>
      </w:r>
    </w:p>
    <w:p w14:paraId="6DD7B1C6" w14:textId="77777777" w:rsidR="001209AC" w:rsidRPr="009F5C63" w:rsidRDefault="001209AC" w:rsidP="0052093D">
      <w:pPr>
        <w:pStyle w:val="t-9-8"/>
        <w:spacing w:before="0" w:beforeAutospacing="0" w:after="0"/>
        <w:jc w:val="both"/>
        <w:rPr>
          <w:rFonts w:ascii="Arial" w:hAnsi="Arial" w:cs="Arial"/>
          <w:sz w:val="22"/>
          <w:szCs w:val="22"/>
        </w:rPr>
      </w:pPr>
    </w:p>
    <w:p w14:paraId="06CBF70A" w14:textId="77777777" w:rsidR="00375321" w:rsidRPr="009F5C63" w:rsidRDefault="00FA5032" w:rsidP="008D47AD">
      <w:pPr>
        <w:pStyle w:val="Heading2"/>
        <w:rPr>
          <w:rFonts w:ascii="Arial" w:hAnsi="Arial" w:cs="Arial"/>
          <w:color w:val="auto"/>
          <w:sz w:val="22"/>
          <w:szCs w:val="22"/>
        </w:rPr>
      </w:pPr>
      <w:r w:rsidRPr="009F5C63">
        <w:rPr>
          <w:rFonts w:ascii="Arial" w:hAnsi="Arial" w:cs="Arial"/>
          <w:color w:val="auto"/>
          <w:sz w:val="22"/>
          <w:szCs w:val="22"/>
        </w:rPr>
        <w:t>(</w:t>
      </w:r>
      <w:r w:rsidR="00FE3D32" w:rsidRPr="009F5C63">
        <w:rPr>
          <w:rFonts w:ascii="Arial" w:hAnsi="Arial" w:cs="Arial"/>
          <w:color w:val="auto"/>
          <w:sz w:val="22"/>
          <w:szCs w:val="22"/>
        </w:rPr>
        <w:t>2) Ostali pojmovi upotrijebljeni u ovom Pravilniku imaju značenje kao u Zakonu.</w:t>
      </w:r>
    </w:p>
    <w:p w14:paraId="59D0E2B8" w14:textId="77777777" w:rsidR="00045728" w:rsidRPr="009F5C63" w:rsidRDefault="00045728" w:rsidP="0052093D">
      <w:pPr>
        <w:pStyle w:val="t-9-8"/>
        <w:spacing w:before="0" w:beforeAutospacing="0" w:after="0"/>
        <w:jc w:val="both"/>
        <w:rPr>
          <w:rFonts w:ascii="Arial" w:hAnsi="Arial" w:cs="Arial"/>
          <w:sz w:val="22"/>
          <w:szCs w:val="22"/>
        </w:rPr>
      </w:pPr>
    </w:p>
    <w:p w14:paraId="3D968D80" w14:textId="77777777" w:rsidR="00045728" w:rsidRPr="009F5C63" w:rsidRDefault="00045728" w:rsidP="00AE5054">
      <w:pPr>
        <w:pStyle w:val="Heading1"/>
        <w:jc w:val="center"/>
        <w:rPr>
          <w:rFonts w:ascii="Arial" w:hAnsi="Arial" w:cs="Arial"/>
          <w:color w:val="auto"/>
          <w:sz w:val="22"/>
          <w:szCs w:val="22"/>
        </w:rPr>
      </w:pPr>
      <w:r w:rsidRPr="009F5C63">
        <w:rPr>
          <w:rFonts w:ascii="Arial" w:hAnsi="Arial" w:cs="Arial"/>
          <w:color w:val="auto"/>
          <w:sz w:val="22"/>
          <w:szCs w:val="22"/>
        </w:rPr>
        <w:t>Opseg primjene</w:t>
      </w:r>
    </w:p>
    <w:p w14:paraId="53BF4D7A" w14:textId="77777777" w:rsidR="00FE3D32" w:rsidRPr="009F5C63" w:rsidRDefault="00FE3D32" w:rsidP="00AE5054">
      <w:pPr>
        <w:pStyle w:val="Heading2"/>
        <w:jc w:val="center"/>
        <w:rPr>
          <w:rFonts w:ascii="Arial" w:hAnsi="Arial" w:cs="Arial"/>
          <w:color w:val="auto"/>
          <w:sz w:val="22"/>
          <w:szCs w:val="22"/>
        </w:rPr>
      </w:pPr>
      <w:r w:rsidRPr="009F5C63">
        <w:rPr>
          <w:rFonts w:ascii="Arial" w:hAnsi="Arial" w:cs="Arial"/>
          <w:color w:val="auto"/>
          <w:sz w:val="22"/>
          <w:szCs w:val="22"/>
        </w:rPr>
        <w:t>Članak 3.</w:t>
      </w:r>
    </w:p>
    <w:p w14:paraId="6D0C2353" w14:textId="77777777" w:rsidR="00FE3D32" w:rsidRPr="009F5C63" w:rsidRDefault="00FE3D32" w:rsidP="00AE5054">
      <w:pPr>
        <w:pStyle w:val="Heading2"/>
        <w:rPr>
          <w:rFonts w:ascii="Arial" w:hAnsi="Arial" w:cs="Arial"/>
          <w:color w:val="auto"/>
          <w:sz w:val="22"/>
          <w:szCs w:val="22"/>
        </w:rPr>
      </w:pPr>
    </w:p>
    <w:p w14:paraId="05B41779" w14:textId="77777777" w:rsidR="00FE3D32" w:rsidRPr="009F5C63" w:rsidRDefault="00045728" w:rsidP="00AE5054">
      <w:pPr>
        <w:pStyle w:val="Heading2"/>
        <w:rPr>
          <w:rFonts w:ascii="Arial" w:hAnsi="Arial" w:cs="Arial"/>
          <w:color w:val="auto"/>
          <w:sz w:val="22"/>
          <w:szCs w:val="22"/>
        </w:rPr>
      </w:pPr>
      <w:r w:rsidRPr="009F5C63">
        <w:rPr>
          <w:rFonts w:ascii="Arial" w:hAnsi="Arial" w:cs="Arial"/>
          <w:color w:val="auto"/>
          <w:sz w:val="22"/>
          <w:szCs w:val="22"/>
        </w:rPr>
        <w:t xml:space="preserve">(1) </w:t>
      </w:r>
      <w:r w:rsidR="00FE3D32" w:rsidRPr="009F5C63">
        <w:rPr>
          <w:rFonts w:ascii="Arial" w:hAnsi="Arial" w:cs="Arial"/>
          <w:color w:val="auto"/>
          <w:sz w:val="22"/>
          <w:szCs w:val="22"/>
        </w:rPr>
        <w:t xml:space="preserve">Odredbe ovog Pravilnika na odgovarajući način primjenjuju se i na kreditne institucije kod izdavanja prethodne suglasnosti </w:t>
      </w:r>
      <w:r w:rsidR="00FE6A08" w:rsidRPr="009F5C63">
        <w:rPr>
          <w:rFonts w:ascii="Arial" w:hAnsi="Arial" w:cs="Arial"/>
          <w:color w:val="auto"/>
          <w:sz w:val="22"/>
          <w:szCs w:val="22"/>
        </w:rPr>
        <w:t>prema</w:t>
      </w:r>
      <w:r w:rsidR="00FE3D32" w:rsidRPr="009F5C63">
        <w:rPr>
          <w:rFonts w:ascii="Arial" w:hAnsi="Arial" w:cs="Arial"/>
          <w:color w:val="auto"/>
          <w:sz w:val="22"/>
          <w:szCs w:val="22"/>
        </w:rPr>
        <w:t xml:space="preserve"> člank</w:t>
      </w:r>
      <w:r w:rsidRPr="009F5C63">
        <w:rPr>
          <w:rFonts w:ascii="Arial" w:hAnsi="Arial" w:cs="Arial"/>
          <w:color w:val="auto"/>
          <w:sz w:val="22"/>
          <w:szCs w:val="22"/>
        </w:rPr>
        <w:t>u 46. Zakona.</w:t>
      </w:r>
    </w:p>
    <w:p w14:paraId="68F53B38" w14:textId="77777777" w:rsidR="00045728" w:rsidRPr="009F5C63" w:rsidRDefault="00045728" w:rsidP="00AE5054">
      <w:pPr>
        <w:pStyle w:val="Heading2"/>
        <w:rPr>
          <w:rFonts w:ascii="Arial" w:hAnsi="Arial" w:cs="Arial"/>
          <w:color w:val="auto"/>
          <w:sz w:val="22"/>
          <w:szCs w:val="22"/>
        </w:rPr>
      </w:pPr>
    </w:p>
    <w:p w14:paraId="22EDD160" w14:textId="77777777" w:rsidR="00FE3D32" w:rsidRPr="009F5C63" w:rsidRDefault="00045728" w:rsidP="00AE5054">
      <w:pPr>
        <w:pStyle w:val="Heading2"/>
        <w:rPr>
          <w:rFonts w:ascii="Arial" w:hAnsi="Arial" w:cs="Arial"/>
          <w:color w:val="auto"/>
          <w:sz w:val="22"/>
          <w:szCs w:val="22"/>
        </w:rPr>
      </w:pPr>
      <w:r w:rsidRPr="009F5C63">
        <w:rPr>
          <w:rFonts w:ascii="Arial" w:hAnsi="Arial" w:cs="Arial"/>
          <w:color w:val="auto"/>
          <w:sz w:val="22"/>
          <w:szCs w:val="22"/>
        </w:rPr>
        <w:t xml:space="preserve">(2) </w:t>
      </w:r>
      <w:r w:rsidR="00FE3D32" w:rsidRPr="009F5C63">
        <w:rPr>
          <w:rFonts w:ascii="Arial" w:hAnsi="Arial" w:cs="Arial"/>
          <w:color w:val="auto"/>
          <w:sz w:val="22"/>
          <w:szCs w:val="22"/>
        </w:rPr>
        <w:t>Odredbe ovog Pravilnika na odgovarajući način se primjenjuju i na proširenje odobrenja za rad investicijskom društvu i</w:t>
      </w:r>
      <w:r w:rsidR="00FE6A08" w:rsidRPr="009F5C63">
        <w:rPr>
          <w:rFonts w:ascii="Arial" w:hAnsi="Arial" w:cs="Arial"/>
          <w:color w:val="auto"/>
          <w:sz w:val="22"/>
          <w:szCs w:val="22"/>
        </w:rPr>
        <w:t xml:space="preserve"> proširenje prethodne suglasnosti</w:t>
      </w:r>
      <w:r w:rsidR="00FE3D32" w:rsidRPr="009F5C63">
        <w:rPr>
          <w:rFonts w:ascii="Arial" w:hAnsi="Arial" w:cs="Arial"/>
          <w:color w:val="auto"/>
          <w:sz w:val="22"/>
          <w:szCs w:val="22"/>
        </w:rPr>
        <w:t xml:space="preserve"> kreditnoj instituciji.</w:t>
      </w:r>
    </w:p>
    <w:p w14:paraId="18861749" w14:textId="77777777" w:rsidR="00375321" w:rsidRPr="009F5C63" w:rsidRDefault="00375321" w:rsidP="0052093D">
      <w:pPr>
        <w:spacing w:after="0" w:line="240" w:lineRule="auto"/>
        <w:contextualSpacing/>
        <w:jc w:val="both"/>
        <w:rPr>
          <w:rFonts w:ascii="Arial" w:hAnsi="Arial" w:cs="Arial"/>
        </w:rPr>
      </w:pPr>
    </w:p>
    <w:p w14:paraId="6B3802F7" w14:textId="77777777" w:rsidR="003D011C" w:rsidRPr="009F5C63" w:rsidRDefault="003D011C" w:rsidP="0052093D">
      <w:pPr>
        <w:pStyle w:val="t-9-8"/>
        <w:spacing w:before="0" w:beforeAutospacing="0" w:after="0"/>
        <w:jc w:val="both"/>
        <w:rPr>
          <w:rFonts w:ascii="Arial" w:hAnsi="Arial" w:cs="Arial"/>
          <w:sz w:val="22"/>
          <w:szCs w:val="22"/>
        </w:rPr>
      </w:pPr>
    </w:p>
    <w:p w14:paraId="5ED6A774" w14:textId="77777777" w:rsidR="00FF34B4" w:rsidRPr="009F5C63" w:rsidRDefault="00A62B9E" w:rsidP="00B130B0">
      <w:pPr>
        <w:pStyle w:val="Heading1"/>
        <w:jc w:val="center"/>
        <w:rPr>
          <w:rFonts w:ascii="Arial" w:hAnsi="Arial" w:cs="Arial"/>
          <w:color w:val="auto"/>
          <w:sz w:val="22"/>
          <w:szCs w:val="22"/>
        </w:rPr>
      </w:pPr>
      <w:r w:rsidRPr="009F5C63">
        <w:rPr>
          <w:rFonts w:ascii="Arial" w:hAnsi="Arial" w:cs="Arial"/>
          <w:color w:val="auto"/>
          <w:sz w:val="22"/>
          <w:szCs w:val="22"/>
        </w:rPr>
        <w:lastRenderedPageBreak/>
        <w:t>II. ODOBRENJE ZA RAD INVESTICIJSKOG DRUŠTVA</w:t>
      </w:r>
    </w:p>
    <w:p w14:paraId="6BE2F25E" w14:textId="77777777" w:rsidR="003D011C" w:rsidRPr="009F5C63" w:rsidRDefault="003D011C" w:rsidP="00B130B0">
      <w:pPr>
        <w:pStyle w:val="Heading1"/>
        <w:jc w:val="center"/>
        <w:rPr>
          <w:rFonts w:ascii="Arial" w:hAnsi="Arial" w:cs="Arial"/>
          <w:color w:val="auto"/>
          <w:sz w:val="22"/>
          <w:szCs w:val="22"/>
        </w:rPr>
      </w:pPr>
    </w:p>
    <w:p w14:paraId="7C78E932" w14:textId="77777777" w:rsidR="00A2028E" w:rsidRPr="009F5C63" w:rsidRDefault="00A2028E" w:rsidP="00B130B0">
      <w:pPr>
        <w:pStyle w:val="Heading1"/>
        <w:jc w:val="center"/>
        <w:rPr>
          <w:rFonts w:ascii="Arial" w:hAnsi="Arial" w:cs="Arial"/>
          <w:b/>
          <w:color w:val="auto"/>
          <w:sz w:val="22"/>
          <w:szCs w:val="22"/>
        </w:rPr>
      </w:pPr>
      <w:r w:rsidRPr="009F5C63">
        <w:rPr>
          <w:rFonts w:ascii="Arial" w:hAnsi="Arial" w:cs="Arial"/>
          <w:b/>
          <w:color w:val="auto"/>
          <w:sz w:val="22"/>
          <w:szCs w:val="22"/>
        </w:rPr>
        <w:t>Podaci i dokumentacija koja se prilaže zahtjevu za izdavanje odobrenja za rad investicijskog društva</w:t>
      </w:r>
    </w:p>
    <w:p w14:paraId="4597167B" w14:textId="77777777" w:rsidR="00045728" w:rsidRPr="009F5C63" w:rsidRDefault="00045728" w:rsidP="00B130B0">
      <w:pPr>
        <w:pStyle w:val="Heading1"/>
        <w:jc w:val="center"/>
        <w:rPr>
          <w:rFonts w:ascii="Arial" w:hAnsi="Arial" w:cs="Arial"/>
          <w:color w:val="auto"/>
          <w:sz w:val="22"/>
          <w:szCs w:val="22"/>
        </w:rPr>
      </w:pPr>
    </w:p>
    <w:p w14:paraId="50463523" w14:textId="77777777" w:rsidR="009379CC" w:rsidRPr="009F5C63" w:rsidRDefault="004071C4" w:rsidP="00B130B0">
      <w:pPr>
        <w:pStyle w:val="Heading1"/>
        <w:jc w:val="center"/>
        <w:rPr>
          <w:rFonts w:ascii="Arial" w:hAnsi="Arial" w:cs="Arial"/>
          <w:i/>
          <w:color w:val="auto"/>
          <w:sz w:val="22"/>
          <w:szCs w:val="22"/>
        </w:rPr>
      </w:pPr>
      <w:r w:rsidRPr="009F5C63">
        <w:rPr>
          <w:rFonts w:ascii="Arial" w:hAnsi="Arial" w:cs="Arial"/>
          <w:i/>
          <w:color w:val="auto"/>
          <w:sz w:val="22"/>
          <w:szCs w:val="22"/>
        </w:rPr>
        <w:t>Zahtjev za izdavanje odobrenja za rad</w:t>
      </w:r>
    </w:p>
    <w:p w14:paraId="3071725B" w14:textId="77777777" w:rsidR="009379CC" w:rsidRPr="009F5C63" w:rsidRDefault="009379CC" w:rsidP="008508EB">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A2028E" w:rsidRPr="009F5C63">
        <w:rPr>
          <w:rFonts w:ascii="Arial" w:hAnsi="Arial" w:cs="Arial"/>
          <w:color w:val="auto"/>
          <w:sz w:val="22"/>
          <w:szCs w:val="22"/>
        </w:rPr>
        <w:t>4</w:t>
      </w:r>
      <w:r w:rsidRPr="009F5C63">
        <w:rPr>
          <w:rFonts w:ascii="Arial" w:hAnsi="Arial" w:cs="Arial"/>
          <w:color w:val="auto"/>
          <w:sz w:val="22"/>
          <w:szCs w:val="22"/>
        </w:rPr>
        <w:t>.</w:t>
      </w:r>
    </w:p>
    <w:p w14:paraId="0B3CE374" w14:textId="77777777" w:rsidR="00A2028E" w:rsidRPr="009F5C63" w:rsidRDefault="00A2028E" w:rsidP="008508EB">
      <w:pPr>
        <w:pStyle w:val="Heading2"/>
        <w:rPr>
          <w:rFonts w:ascii="Arial" w:hAnsi="Arial" w:cs="Arial"/>
          <w:color w:val="auto"/>
          <w:sz w:val="22"/>
          <w:szCs w:val="22"/>
        </w:rPr>
      </w:pPr>
    </w:p>
    <w:p w14:paraId="39EE9D2D" w14:textId="09E32ABD" w:rsidR="00A2028E"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 xml:space="preserve">(1) </w:t>
      </w:r>
      <w:r w:rsidR="009379CC" w:rsidRPr="009F5C63">
        <w:rPr>
          <w:rFonts w:ascii="Arial" w:hAnsi="Arial" w:cs="Arial"/>
          <w:color w:val="auto"/>
          <w:sz w:val="22"/>
          <w:szCs w:val="22"/>
        </w:rPr>
        <w:t xml:space="preserve">Zahtjev za izdavanje odobrenja za rad </w:t>
      </w:r>
      <w:r w:rsidRPr="009F5C63">
        <w:rPr>
          <w:rFonts w:ascii="Arial" w:hAnsi="Arial" w:cs="Arial"/>
          <w:color w:val="auto"/>
          <w:sz w:val="22"/>
          <w:szCs w:val="22"/>
        </w:rPr>
        <w:t xml:space="preserve">podnosi se na obrascu iz </w:t>
      </w:r>
      <w:r w:rsidR="00FE6A08" w:rsidRPr="009F5C63">
        <w:rPr>
          <w:rFonts w:ascii="Arial" w:hAnsi="Arial" w:cs="Arial"/>
          <w:color w:val="auto"/>
          <w:sz w:val="22"/>
          <w:szCs w:val="22"/>
        </w:rPr>
        <w:t>P</w:t>
      </w:r>
      <w:r w:rsidRPr="009F5C63">
        <w:rPr>
          <w:rFonts w:ascii="Arial" w:hAnsi="Arial" w:cs="Arial"/>
          <w:color w:val="auto"/>
          <w:sz w:val="22"/>
          <w:szCs w:val="22"/>
        </w:rPr>
        <w:t>riloga I. ovoga Pravilnika, zajedno sa svom dokumentacijom i podacima propisanima ovim Pravilnikom</w:t>
      </w:r>
      <w:r w:rsidR="00260AA1" w:rsidRPr="009F5C63">
        <w:rPr>
          <w:rFonts w:ascii="Arial" w:hAnsi="Arial" w:cs="Arial"/>
          <w:color w:val="auto"/>
          <w:sz w:val="22"/>
          <w:szCs w:val="22"/>
        </w:rPr>
        <w:t xml:space="preserve"> i Delegiranom Uredbom Komisije (EU) 2017/1943</w:t>
      </w:r>
      <w:r w:rsidR="00B81C6E" w:rsidRPr="009F5C63">
        <w:rPr>
          <w:rFonts w:ascii="Arial" w:hAnsi="Arial" w:cs="Arial"/>
          <w:color w:val="auto"/>
          <w:sz w:val="22"/>
          <w:szCs w:val="22"/>
        </w:rPr>
        <w:t>, pisanim ili elektroničkim putem</w:t>
      </w:r>
      <w:r w:rsidRPr="009F5C63">
        <w:rPr>
          <w:rFonts w:ascii="Arial" w:hAnsi="Arial" w:cs="Arial"/>
          <w:color w:val="auto"/>
          <w:sz w:val="22"/>
          <w:szCs w:val="22"/>
        </w:rPr>
        <w:t>.</w:t>
      </w:r>
    </w:p>
    <w:p w14:paraId="12109E7E" w14:textId="77777777" w:rsidR="00A2028E" w:rsidRPr="009F5C63" w:rsidRDefault="00A2028E" w:rsidP="008508EB">
      <w:pPr>
        <w:pStyle w:val="Heading2"/>
        <w:rPr>
          <w:rFonts w:ascii="Arial" w:hAnsi="Arial" w:cs="Arial"/>
          <w:color w:val="auto"/>
          <w:sz w:val="22"/>
          <w:szCs w:val="22"/>
        </w:rPr>
      </w:pPr>
    </w:p>
    <w:p w14:paraId="229D04C4" w14:textId="77777777" w:rsidR="007E4AE5"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(2) Zahtjevu iz stavka 1. ovoga članka potrebno je priložiti:</w:t>
      </w:r>
    </w:p>
    <w:p w14:paraId="7CCCA77E" w14:textId="77777777" w:rsidR="007E4AE5" w:rsidRPr="009F5C63" w:rsidRDefault="007E4AE5" w:rsidP="008508EB">
      <w:pPr>
        <w:pStyle w:val="Heading2"/>
        <w:rPr>
          <w:rFonts w:ascii="Arial" w:hAnsi="Arial" w:cs="Arial"/>
          <w:color w:val="auto"/>
          <w:sz w:val="22"/>
          <w:szCs w:val="22"/>
        </w:rPr>
      </w:pPr>
    </w:p>
    <w:p w14:paraId="52429A3D" w14:textId="77777777" w:rsidR="00777496" w:rsidRPr="009F5C63" w:rsidRDefault="007E4AE5" w:rsidP="008508EB">
      <w:pPr>
        <w:pStyle w:val="Heading2"/>
        <w:rPr>
          <w:rFonts w:ascii="Arial" w:hAnsi="Arial" w:cs="Arial"/>
          <w:color w:val="auto"/>
          <w:sz w:val="22"/>
          <w:szCs w:val="22"/>
        </w:rPr>
      </w:pPr>
      <w:r w:rsidRPr="009F5C63">
        <w:rPr>
          <w:rFonts w:ascii="Arial" w:hAnsi="Arial" w:cs="Arial"/>
          <w:color w:val="auto"/>
          <w:sz w:val="22"/>
          <w:szCs w:val="22"/>
        </w:rPr>
        <w:t>1.</w:t>
      </w:r>
      <w:r w:rsidR="00A2028E" w:rsidRPr="009F5C63">
        <w:rPr>
          <w:rFonts w:ascii="Arial" w:hAnsi="Arial" w:cs="Arial"/>
          <w:color w:val="auto"/>
          <w:sz w:val="22"/>
          <w:szCs w:val="22"/>
        </w:rPr>
        <w:t xml:space="preserve"> zahtjeve za izdavanje prethodne suglasnosti za obavljanje funkcije član</w:t>
      </w:r>
      <w:r w:rsidR="00777496" w:rsidRPr="009F5C63">
        <w:rPr>
          <w:rFonts w:ascii="Arial" w:hAnsi="Arial" w:cs="Arial"/>
          <w:color w:val="auto"/>
          <w:sz w:val="22"/>
          <w:szCs w:val="22"/>
        </w:rPr>
        <w:t>ova</w:t>
      </w:r>
      <w:r w:rsidR="00A2028E" w:rsidRPr="009F5C63">
        <w:rPr>
          <w:rFonts w:ascii="Arial" w:hAnsi="Arial" w:cs="Arial"/>
          <w:color w:val="auto"/>
          <w:sz w:val="22"/>
          <w:szCs w:val="22"/>
        </w:rPr>
        <w:t xml:space="preserve"> uprave i</w:t>
      </w:r>
      <w:r w:rsidR="00777496" w:rsidRPr="009F5C63">
        <w:rPr>
          <w:rFonts w:ascii="Arial" w:hAnsi="Arial" w:cs="Arial"/>
          <w:color w:val="auto"/>
          <w:sz w:val="22"/>
          <w:szCs w:val="22"/>
        </w:rPr>
        <w:t>nvesticijskog društva</w:t>
      </w:r>
      <w:r w:rsidR="00A2028E" w:rsidRPr="009F5C63">
        <w:rPr>
          <w:rFonts w:ascii="Arial" w:hAnsi="Arial" w:cs="Arial"/>
          <w:color w:val="auto"/>
          <w:sz w:val="22"/>
          <w:szCs w:val="22"/>
        </w:rPr>
        <w:t xml:space="preserve"> u skladu s </w:t>
      </w:r>
      <w:r w:rsidR="00777496" w:rsidRPr="009F5C63">
        <w:rPr>
          <w:rFonts w:ascii="Arial" w:hAnsi="Arial" w:cs="Arial"/>
          <w:color w:val="auto"/>
          <w:sz w:val="22"/>
          <w:szCs w:val="22"/>
        </w:rPr>
        <w:t>Pravilnikom o izdavanju suglasnosti i kriterijima za procjen</w:t>
      </w:r>
      <w:r w:rsidR="005C6B3F" w:rsidRPr="009F5C63">
        <w:rPr>
          <w:rFonts w:ascii="Arial" w:hAnsi="Arial" w:cs="Arial"/>
          <w:color w:val="auto"/>
          <w:sz w:val="22"/>
          <w:szCs w:val="22"/>
        </w:rPr>
        <w:t>u primjerenosti članova uprave,</w:t>
      </w:r>
      <w:r w:rsidR="00777496" w:rsidRPr="009F5C63">
        <w:rPr>
          <w:rFonts w:ascii="Arial" w:hAnsi="Arial" w:cs="Arial"/>
          <w:color w:val="auto"/>
          <w:sz w:val="22"/>
          <w:szCs w:val="22"/>
        </w:rPr>
        <w:t xml:space="preserve"> nositelja ključnih funkcija i imatelja kvalificiranog udjela u investicijskom društvu </w:t>
      </w:r>
      <w:r w:rsidR="00272F86" w:rsidRPr="009F5C63">
        <w:rPr>
          <w:rFonts w:ascii="Arial" w:hAnsi="Arial" w:cs="Arial"/>
          <w:color w:val="auto"/>
          <w:sz w:val="22"/>
          <w:szCs w:val="22"/>
        </w:rPr>
        <w:t>(</w:t>
      </w:r>
      <w:r w:rsidR="00777496" w:rsidRPr="009F5C63">
        <w:rPr>
          <w:rFonts w:ascii="Arial" w:hAnsi="Arial" w:cs="Arial"/>
          <w:color w:val="auto"/>
          <w:sz w:val="22"/>
          <w:szCs w:val="22"/>
        </w:rPr>
        <w:t>dalje</w:t>
      </w:r>
      <w:r w:rsidR="00A2028E" w:rsidRPr="009F5C63">
        <w:rPr>
          <w:rFonts w:ascii="Arial" w:hAnsi="Arial" w:cs="Arial"/>
          <w:color w:val="auto"/>
          <w:sz w:val="22"/>
          <w:szCs w:val="22"/>
        </w:rPr>
        <w:t xml:space="preserve">: </w:t>
      </w:r>
      <w:r w:rsidR="00777496" w:rsidRPr="009F5C63">
        <w:rPr>
          <w:rFonts w:ascii="Arial" w:hAnsi="Arial" w:cs="Arial"/>
          <w:i/>
          <w:color w:val="auto"/>
          <w:sz w:val="22"/>
          <w:szCs w:val="22"/>
        </w:rPr>
        <w:t>Pravilnik</w:t>
      </w:r>
      <w:r w:rsidR="00A2028E" w:rsidRPr="009F5C63">
        <w:rPr>
          <w:rFonts w:ascii="Arial" w:hAnsi="Arial" w:cs="Arial"/>
          <w:i/>
          <w:color w:val="auto"/>
          <w:sz w:val="22"/>
          <w:szCs w:val="22"/>
        </w:rPr>
        <w:t xml:space="preserve"> o procjen</w:t>
      </w:r>
      <w:r w:rsidR="00C6539B" w:rsidRPr="009F5C63">
        <w:rPr>
          <w:rFonts w:ascii="Arial" w:hAnsi="Arial" w:cs="Arial"/>
          <w:i/>
          <w:color w:val="auto"/>
          <w:sz w:val="22"/>
          <w:szCs w:val="22"/>
        </w:rPr>
        <w:t>i primjerenosti</w:t>
      </w:r>
      <w:r w:rsidR="00C6539B" w:rsidRPr="009F5C63">
        <w:rPr>
          <w:rFonts w:ascii="Arial" w:hAnsi="Arial" w:cs="Arial"/>
          <w:color w:val="auto"/>
          <w:sz w:val="22"/>
          <w:szCs w:val="22"/>
        </w:rPr>
        <w:t>) i pripadajuću dokumentaciju</w:t>
      </w:r>
      <w:r w:rsidR="00777496" w:rsidRPr="009F5C63">
        <w:rPr>
          <w:rFonts w:ascii="Arial" w:hAnsi="Arial" w:cs="Arial"/>
          <w:color w:val="auto"/>
          <w:sz w:val="22"/>
          <w:szCs w:val="22"/>
        </w:rPr>
        <w:t>.</w:t>
      </w:r>
    </w:p>
    <w:p w14:paraId="6023ED9A" w14:textId="77777777" w:rsidR="00777496" w:rsidRPr="009F5C63" w:rsidRDefault="00777496" w:rsidP="008508EB">
      <w:pPr>
        <w:pStyle w:val="Heading2"/>
        <w:rPr>
          <w:rFonts w:ascii="Arial" w:hAnsi="Arial" w:cs="Arial"/>
          <w:color w:val="auto"/>
          <w:sz w:val="22"/>
          <w:szCs w:val="22"/>
        </w:rPr>
      </w:pPr>
    </w:p>
    <w:p w14:paraId="5D5F05CF" w14:textId="77777777" w:rsidR="00A2028E" w:rsidRPr="009F5C63" w:rsidRDefault="00777496" w:rsidP="008508EB">
      <w:pPr>
        <w:pStyle w:val="Heading2"/>
        <w:rPr>
          <w:rFonts w:ascii="Arial" w:hAnsi="Arial" w:cs="Arial"/>
          <w:color w:val="auto"/>
          <w:sz w:val="22"/>
          <w:szCs w:val="22"/>
        </w:rPr>
      </w:pPr>
      <w:r w:rsidRPr="009F5C63">
        <w:rPr>
          <w:rFonts w:ascii="Arial" w:hAnsi="Arial" w:cs="Arial"/>
          <w:color w:val="auto"/>
          <w:sz w:val="22"/>
          <w:szCs w:val="22"/>
        </w:rPr>
        <w:t xml:space="preserve">2. </w:t>
      </w:r>
      <w:r w:rsidR="00A2028E" w:rsidRPr="009F5C63">
        <w:rPr>
          <w:rFonts w:ascii="Arial" w:hAnsi="Arial" w:cs="Arial"/>
          <w:color w:val="auto"/>
          <w:sz w:val="22"/>
          <w:szCs w:val="22"/>
        </w:rPr>
        <w:t xml:space="preserve">ako je primjenjivo, zahtjev za izdavanje prethodne suglasnosti za stjecanje kvalificiranog udjela u </w:t>
      </w:r>
      <w:r w:rsidR="00C6539B" w:rsidRPr="009F5C63">
        <w:rPr>
          <w:rFonts w:ascii="Arial" w:hAnsi="Arial" w:cs="Arial"/>
          <w:color w:val="auto"/>
          <w:sz w:val="22"/>
          <w:szCs w:val="22"/>
        </w:rPr>
        <w:t>investicijskom društvu i pripadajuću dokumentaciju,</w:t>
      </w:r>
      <w:r w:rsidR="00A2028E" w:rsidRPr="009F5C63">
        <w:rPr>
          <w:rFonts w:ascii="Arial" w:hAnsi="Arial" w:cs="Arial"/>
          <w:color w:val="auto"/>
          <w:sz w:val="22"/>
          <w:szCs w:val="22"/>
        </w:rPr>
        <w:t xml:space="preserve"> u skladu s </w:t>
      </w:r>
      <w:r w:rsidRPr="009F5C63">
        <w:rPr>
          <w:rFonts w:ascii="Arial" w:hAnsi="Arial" w:cs="Arial"/>
          <w:color w:val="auto"/>
          <w:sz w:val="22"/>
          <w:szCs w:val="22"/>
        </w:rPr>
        <w:t xml:space="preserve">Pravilnikom </w:t>
      </w:r>
      <w:r w:rsidR="00A2028E" w:rsidRPr="009F5C63">
        <w:rPr>
          <w:rFonts w:ascii="Arial" w:hAnsi="Arial" w:cs="Arial"/>
          <w:color w:val="auto"/>
          <w:sz w:val="22"/>
          <w:szCs w:val="22"/>
        </w:rPr>
        <w:t xml:space="preserve">o </w:t>
      </w:r>
      <w:r w:rsidRPr="009F5C63">
        <w:rPr>
          <w:rFonts w:ascii="Arial" w:hAnsi="Arial" w:cs="Arial"/>
          <w:color w:val="auto"/>
          <w:sz w:val="22"/>
          <w:szCs w:val="22"/>
        </w:rPr>
        <w:t>procjeni pr</w:t>
      </w:r>
      <w:r w:rsidR="00A2028E" w:rsidRPr="009F5C63">
        <w:rPr>
          <w:rFonts w:ascii="Arial" w:hAnsi="Arial" w:cs="Arial"/>
          <w:color w:val="auto"/>
          <w:sz w:val="22"/>
          <w:szCs w:val="22"/>
        </w:rPr>
        <w:t>i</w:t>
      </w:r>
      <w:r w:rsidRPr="009F5C63">
        <w:rPr>
          <w:rFonts w:ascii="Arial" w:hAnsi="Arial" w:cs="Arial"/>
          <w:color w:val="auto"/>
          <w:sz w:val="22"/>
          <w:szCs w:val="22"/>
        </w:rPr>
        <w:t>mjerenosti.</w:t>
      </w:r>
    </w:p>
    <w:p w14:paraId="216EC060" w14:textId="77777777" w:rsidR="00E81DBF" w:rsidRPr="009F5C63" w:rsidRDefault="00E81DBF" w:rsidP="008508EB">
      <w:pPr>
        <w:pStyle w:val="Heading2"/>
        <w:rPr>
          <w:rFonts w:ascii="Arial" w:hAnsi="Arial" w:cs="Arial"/>
          <w:color w:val="auto"/>
          <w:sz w:val="22"/>
          <w:szCs w:val="22"/>
        </w:rPr>
      </w:pPr>
    </w:p>
    <w:p w14:paraId="30D6E51D" w14:textId="77777777" w:rsidR="00A2028E"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(3) Zahtjevu za izdavanje odobrenja za rad prilažu se o</w:t>
      </w:r>
      <w:r w:rsidR="00777496" w:rsidRPr="009F5C63">
        <w:rPr>
          <w:rFonts w:ascii="Arial" w:hAnsi="Arial" w:cs="Arial"/>
          <w:color w:val="auto"/>
          <w:sz w:val="22"/>
          <w:szCs w:val="22"/>
        </w:rPr>
        <w:t>pće</w:t>
      </w:r>
      <w:r w:rsidRPr="009F5C63">
        <w:rPr>
          <w:rFonts w:ascii="Arial" w:hAnsi="Arial" w:cs="Arial"/>
          <w:color w:val="auto"/>
          <w:sz w:val="22"/>
          <w:szCs w:val="22"/>
        </w:rPr>
        <w:t xml:space="preserve"> informacije o osnivaču i </w:t>
      </w:r>
      <w:r w:rsidR="00777496" w:rsidRPr="009F5C63">
        <w:rPr>
          <w:rFonts w:ascii="Arial" w:hAnsi="Arial" w:cs="Arial"/>
          <w:color w:val="auto"/>
          <w:sz w:val="22"/>
          <w:szCs w:val="22"/>
        </w:rPr>
        <w:t>investicijskom društvu</w:t>
      </w:r>
      <w:r w:rsidRPr="009F5C63">
        <w:rPr>
          <w:rFonts w:ascii="Arial" w:hAnsi="Arial" w:cs="Arial"/>
          <w:color w:val="auto"/>
          <w:sz w:val="22"/>
          <w:szCs w:val="22"/>
        </w:rPr>
        <w:t xml:space="preserve"> te sljedeća dokumentacija</w:t>
      </w:r>
      <w:r w:rsidR="00777496" w:rsidRPr="009F5C63">
        <w:rPr>
          <w:rFonts w:ascii="Arial" w:hAnsi="Arial" w:cs="Arial"/>
          <w:color w:val="auto"/>
          <w:sz w:val="22"/>
          <w:szCs w:val="22"/>
        </w:rPr>
        <w:t xml:space="preserve"> kojom </w:t>
      </w:r>
      <w:r w:rsidR="008C1F29" w:rsidRPr="009F5C63">
        <w:rPr>
          <w:rFonts w:ascii="Arial" w:hAnsi="Arial" w:cs="Arial"/>
          <w:color w:val="auto"/>
          <w:sz w:val="22"/>
          <w:szCs w:val="22"/>
        </w:rPr>
        <w:t xml:space="preserve">se </w:t>
      </w:r>
      <w:r w:rsidR="00777496" w:rsidRPr="009F5C63">
        <w:rPr>
          <w:rFonts w:ascii="Arial" w:hAnsi="Arial" w:cs="Arial"/>
          <w:color w:val="auto"/>
          <w:sz w:val="22"/>
          <w:szCs w:val="22"/>
        </w:rPr>
        <w:t>dokazuje ispunjavanje uvjeta iz članka 41. Zakona</w:t>
      </w:r>
      <w:r w:rsidRPr="009F5C63">
        <w:rPr>
          <w:rFonts w:ascii="Arial" w:hAnsi="Arial" w:cs="Arial"/>
          <w:color w:val="auto"/>
          <w:sz w:val="22"/>
          <w:szCs w:val="22"/>
        </w:rPr>
        <w:t>:</w:t>
      </w:r>
    </w:p>
    <w:p w14:paraId="3F2052E4" w14:textId="77777777" w:rsidR="00D729DD" w:rsidRPr="009F5C63" w:rsidRDefault="00D729DD" w:rsidP="008508EB">
      <w:pPr>
        <w:pStyle w:val="Heading2"/>
        <w:rPr>
          <w:rFonts w:ascii="Arial" w:hAnsi="Arial" w:cs="Arial"/>
          <w:color w:val="auto"/>
          <w:sz w:val="22"/>
          <w:szCs w:val="22"/>
        </w:rPr>
      </w:pPr>
    </w:p>
    <w:p w14:paraId="5618C7FF" w14:textId="77777777" w:rsidR="009D72B8" w:rsidRPr="009F5C63" w:rsidRDefault="009D72B8" w:rsidP="008508EB">
      <w:pPr>
        <w:pStyle w:val="Heading2"/>
        <w:rPr>
          <w:rFonts w:ascii="Arial" w:hAnsi="Arial" w:cs="Arial"/>
          <w:color w:val="auto"/>
          <w:sz w:val="22"/>
          <w:szCs w:val="22"/>
        </w:rPr>
      </w:pPr>
      <w:r w:rsidRPr="009F5C63">
        <w:rPr>
          <w:rFonts w:ascii="Arial" w:hAnsi="Arial" w:cs="Arial"/>
          <w:color w:val="auto"/>
          <w:sz w:val="22"/>
          <w:szCs w:val="22"/>
        </w:rPr>
        <w:t>1. osnovni podaci o osnivaču i investicijskom društvu</w:t>
      </w:r>
      <w:r w:rsidR="00C6539B" w:rsidRPr="009F5C63">
        <w:rPr>
          <w:rFonts w:ascii="Arial" w:hAnsi="Arial" w:cs="Arial"/>
          <w:color w:val="auto"/>
          <w:sz w:val="22"/>
          <w:szCs w:val="22"/>
        </w:rPr>
        <w:t xml:space="preserve"> u skladu s člankom 5. ovoga Pravilnika</w:t>
      </w:r>
    </w:p>
    <w:p w14:paraId="0FBD734E" w14:textId="77777777" w:rsidR="00D729DD" w:rsidRPr="009F5C63" w:rsidRDefault="00D729DD" w:rsidP="008508EB">
      <w:pPr>
        <w:pStyle w:val="Heading2"/>
        <w:rPr>
          <w:rFonts w:ascii="Arial" w:hAnsi="Arial" w:cs="Arial"/>
          <w:color w:val="auto"/>
          <w:sz w:val="22"/>
          <w:szCs w:val="22"/>
        </w:rPr>
      </w:pPr>
    </w:p>
    <w:p w14:paraId="71FD3FDD" w14:textId="77777777" w:rsidR="009D72B8" w:rsidRPr="009F5C63" w:rsidRDefault="009D72B8" w:rsidP="008508EB">
      <w:pPr>
        <w:pStyle w:val="Heading2"/>
        <w:rPr>
          <w:rFonts w:ascii="Arial" w:hAnsi="Arial" w:cs="Arial"/>
          <w:color w:val="auto"/>
          <w:sz w:val="22"/>
          <w:szCs w:val="22"/>
        </w:rPr>
      </w:pPr>
      <w:r w:rsidRPr="009F5C63">
        <w:rPr>
          <w:rFonts w:ascii="Arial" w:hAnsi="Arial" w:cs="Arial"/>
          <w:color w:val="auto"/>
          <w:sz w:val="22"/>
          <w:szCs w:val="22"/>
        </w:rPr>
        <w:t>2. podaci o kapitalu</w:t>
      </w:r>
      <w:r w:rsidR="00C6539B" w:rsidRPr="009F5C63">
        <w:rPr>
          <w:rFonts w:ascii="Arial" w:hAnsi="Arial" w:cs="Arial"/>
          <w:color w:val="auto"/>
          <w:sz w:val="22"/>
          <w:szCs w:val="22"/>
        </w:rPr>
        <w:t xml:space="preserve"> u skladu s člankom 6. ovoga Pravilnika</w:t>
      </w:r>
    </w:p>
    <w:p w14:paraId="1B87FAE5" w14:textId="77777777" w:rsidR="00D729DD" w:rsidRPr="009F5C63" w:rsidRDefault="00D729DD" w:rsidP="008508EB">
      <w:pPr>
        <w:pStyle w:val="Heading2"/>
        <w:rPr>
          <w:rFonts w:ascii="Arial" w:hAnsi="Arial" w:cs="Arial"/>
          <w:color w:val="auto"/>
          <w:sz w:val="22"/>
          <w:szCs w:val="22"/>
        </w:rPr>
      </w:pPr>
    </w:p>
    <w:p w14:paraId="4AB0F58A" w14:textId="77777777" w:rsidR="00DB3F27" w:rsidRPr="009F5C63" w:rsidRDefault="00DB3F27" w:rsidP="008508EB">
      <w:pPr>
        <w:pStyle w:val="Heading2"/>
        <w:rPr>
          <w:rFonts w:ascii="Arial" w:hAnsi="Arial" w:cs="Arial"/>
          <w:color w:val="auto"/>
          <w:sz w:val="22"/>
          <w:szCs w:val="22"/>
        </w:rPr>
      </w:pPr>
      <w:r w:rsidRPr="009F5C63">
        <w:rPr>
          <w:rFonts w:ascii="Arial" w:hAnsi="Arial" w:cs="Arial"/>
          <w:color w:val="auto"/>
          <w:sz w:val="22"/>
          <w:szCs w:val="22"/>
        </w:rPr>
        <w:t>3. podaci o osobama</w:t>
      </w:r>
      <w:r w:rsidR="00C6539B" w:rsidRPr="009F5C63">
        <w:rPr>
          <w:rFonts w:ascii="Arial" w:hAnsi="Arial" w:cs="Arial"/>
          <w:color w:val="auto"/>
          <w:sz w:val="22"/>
          <w:szCs w:val="22"/>
        </w:rPr>
        <w:t xml:space="preserve"> u skladu s člankom 7. ovoga Pravilnika</w:t>
      </w:r>
    </w:p>
    <w:p w14:paraId="01C87A84" w14:textId="77777777" w:rsidR="00D729DD" w:rsidRPr="009F5C63" w:rsidRDefault="00D729DD" w:rsidP="008508EB">
      <w:pPr>
        <w:pStyle w:val="Heading2"/>
        <w:rPr>
          <w:rFonts w:ascii="Arial" w:hAnsi="Arial" w:cs="Arial"/>
          <w:color w:val="auto"/>
          <w:sz w:val="22"/>
          <w:szCs w:val="22"/>
        </w:rPr>
      </w:pPr>
    </w:p>
    <w:p w14:paraId="0310C318" w14:textId="77777777" w:rsidR="00DB3F27" w:rsidRPr="009F5C63" w:rsidRDefault="00DB3F27" w:rsidP="008508EB">
      <w:pPr>
        <w:pStyle w:val="Heading2"/>
        <w:rPr>
          <w:rFonts w:ascii="Arial" w:hAnsi="Arial" w:cs="Arial"/>
          <w:color w:val="auto"/>
          <w:sz w:val="22"/>
          <w:szCs w:val="22"/>
        </w:rPr>
      </w:pPr>
      <w:r w:rsidRPr="009F5C63">
        <w:rPr>
          <w:rFonts w:ascii="Arial" w:hAnsi="Arial" w:cs="Arial"/>
          <w:color w:val="auto"/>
          <w:sz w:val="22"/>
          <w:szCs w:val="22"/>
        </w:rPr>
        <w:t>4. financijski podaci</w:t>
      </w:r>
      <w:r w:rsidR="0097604D" w:rsidRPr="009F5C63">
        <w:rPr>
          <w:rFonts w:ascii="Arial" w:hAnsi="Arial" w:cs="Arial"/>
          <w:color w:val="auto"/>
          <w:sz w:val="22"/>
          <w:szCs w:val="22"/>
        </w:rPr>
        <w:t xml:space="preserve"> u skladu s člankom 8. ovoga Pravilnika i</w:t>
      </w:r>
    </w:p>
    <w:p w14:paraId="3519187C" w14:textId="77777777" w:rsidR="00D729DD" w:rsidRPr="009F5C63" w:rsidRDefault="00D729DD" w:rsidP="008508EB">
      <w:pPr>
        <w:pStyle w:val="Heading2"/>
        <w:rPr>
          <w:rFonts w:ascii="Arial" w:hAnsi="Arial" w:cs="Arial"/>
          <w:color w:val="auto"/>
          <w:sz w:val="22"/>
          <w:szCs w:val="22"/>
        </w:rPr>
      </w:pPr>
    </w:p>
    <w:p w14:paraId="1ECD1055" w14:textId="77777777" w:rsidR="00A2028E" w:rsidRPr="009F5C63" w:rsidRDefault="00DB3F27" w:rsidP="008508EB">
      <w:pPr>
        <w:pStyle w:val="Heading2"/>
        <w:rPr>
          <w:rFonts w:ascii="Arial" w:hAnsi="Arial" w:cs="Arial"/>
          <w:color w:val="auto"/>
          <w:sz w:val="22"/>
          <w:szCs w:val="22"/>
        </w:rPr>
      </w:pPr>
      <w:r w:rsidRPr="009F5C63">
        <w:rPr>
          <w:rFonts w:ascii="Arial" w:hAnsi="Arial" w:cs="Arial"/>
          <w:color w:val="auto"/>
          <w:sz w:val="22"/>
          <w:szCs w:val="22"/>
        </w:rPr>
        <w:t>5. podaci o organizaciji</w:t>
      </w:r>
      <w:r w:rsidR="0097604D" w:rsidRPr="009F5C63">
        <w:rPr>
          <w:rFonts w:ascii="Arial" w:hAnsi="Arial" w:cs="Arial"/>
          <w:color w:val="auto"/>
          <w:sz w:val="22"/>
          <w:szCs w:val="22"/>
        </w:rPr>
        <w:t xml:space="preserve"> iz članka 9. i 10. ovoga Pravilnika</w:t>
      </w:r>
      <w:r w:rsidR="0008308C" w:rsidRPr="009F5C63">
        <w:rPr>
          <w:rFonts w:ascii="Arial" w:hAnsi="Arial" w:cs="Arial"/>
          <w:color w:val="auto"/>
          <w:sz w:val="22"/>
          <w:szCs w:val="22"/>
        </w:rPr>
        <w:t>.</w:t>
      </w:r>
    </w:p>
    <w:p w14:paraId="3BF83D0F" w14:textId="77777777" w:rsidR="00E81DBF" w:rsidRPr="009F5C63" w:rsidRDefault="00E81DBF" w:rsidP="008508EB">
      <w:pPr>
        <w:pStyle w:val="Heading2"/>
        <w:rPr>
          <w:rFonts w:ascii="Arial" w:hAnsi="Arial" w:cs="Arial"/>
          <w:color w:val="auto"/>
          <w:sz w:val="22"/>
          <w:szCs w:val="22"/>
        </w:rPr>
      </w:pPr>
    </w:p>
    <w:p w14:paraId="3D4B3A6C" w14:textId="5ED90277" w:rsidR="00A2028E"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 xml:space="preserve">(4) Zahtjevu nije potrebno priložiti one </w:t>
      </w:r>
      <w:r w:rsidR="008C1F29" w:rsidRPr="009F5C63">
        <w:rPr>
          <w:rFonts w:ascii="Arial" w:hAnsi="Arial" w:cs="Arial"/>
          <w:color w:val="auto"/>
          <w:sz w:val="22"/>
          <w:szCs w:val="22"/>
        </w:rPr>
        <w:t>podatke</w:t>
      </w:r>
      <w:r w:rsidRPr="009F5C63">
        <w:rPr>
          <w:rFonts w:ascii="Arial" w:hAnsi="Arial" w:cs="Arial"/>
          <w:color w:val="auto"/>
          <w:sz w:val="22"/>
          <w:szCs w:val="22"/>
        </w:rPr>
        <w:t xml:space="preserve"> i dokumentaciju propisanu ov</w:t>
      </w:r>
      <w:r w:rsidR="008C1F29" w:rsidRPr="009F5C63">
        <w:rPr>
          <w:rFonts w:ascii="Arial" w:hAnsi="Arial" w:cs="Arial"/>
          <w:color w:val="auto"/>
          <w:sz w:val="22"/>
          <w:szCs w:val="22"/>
        </w:rPr>
        <w:t>im</w:t>
      </w:r>
      <w:r w:rsidRPr="009F5C63">
        <w:rPr>
          <w:rFonts w:ascii="Arial" w:hAnsi="Arial" w:cs="Arial"/>
          <w:color w:val="auto"/>
          <w:sz w:val="22"/>
          <w:szCs w:val="22"/>
        </w:rPr>
        <w:t xml:space="preserve"> </w:t>
      </w:r>
      <w:r w:rsidR="008C1F29" w:rsidRPr="009F5C63">
        <w:rPr>
          <w:rFonts w:ascii="Arial" w:hAnsi="Arial" w:cs="Arial"/>
          <w:color w:val="auto"/>
          <w:sz w:val="22"/>
          <w:szCs w:val="22"/>
        </w:rPr>
        <w:t>Pravilnikom</w:t>
      </w:r>
      <w:r w:rsidRPr="009F5C63">
        <w:rPr>
          <w:rFonts w:ascii="Arial" w:hAnsi="Arial" w:cs="Arial"/>
          <w:color w:val="auto"/>
          <w:sz w:val="22"/>
          <w:szCs w:val="22"/>
        </w:rPr>
        <w:t xml:space="preserve"> kojima </w:t>
      </w:r>
      <w:r w:rsidR="008C1F29" w:rsidRPr="009F5C63">
        <w:rPr>
          <w:rFonts w:ascii="Arial" w:hAnsi="Arial" w:cs="Arial"/>
          <w:color w:val="auto"/>
          <w:sz w:val="22"/>
          <w:szCs w:val="22"/>
        </w:rPr>
        <w:t>Hanfa</w:t>
      </w:r>
      <w:r w:rsidR="00272F86" w:rsidRPr="009F5C63">
        <w:rPr>
          <w:rFonts w:ascii="Arial" w:hAnsi="Arial" w:cs="Arial"/>
          <w:color w:val="auto"/>
          <w:sz w:val="22"/>
          <w:szCs w:val="22"/>
        </w:rPr>
        <w:t xml:space="preserve"> već</w:t>
      </w:r>
      <w:r w:rsidRPr="009F5C63">
        <w:rPr>
          <w:rFonts w:ascii="Arial" w:hAnsi="Arial" w:cs="Arial"/>
          <w:color w:val="auto"/>
          <w:sz w:val="22"/>
          <w:szCs w:val="22"/>
        </w:rPr>
        <w:t xml:space="preserve"> raspolaže, pod uvjetom da su te informacije potpune, istinite, točne i ažurne, što je podnositelj zahtjeva dužan potvrditi pisanom</w:t>
      </w:r>
      <w:r w:rsidR="00777496" w:rsidRPr="009F5C63">
        <w:rPr>
          <w:rFonts w:ascii="Arial" w:hAnsi="Arial" w:cs="Arial"/>
          <w:color w:val="auto"/>
          <w:sz w:val="22"/>
          <w:szCs w:val="22"/>
        </w:rPr>
        <w:t xml:space="preserve"> izjavom.</w:t>
      </w:r>
    </w:p>
    <w:p w14:paraId="0A0D1023" w14:textId="77777777" w:rsidR="00E81DBF" w:rsidRPr="009F5C63" w:rsidRDefault="00E81DBF" w:rsidP="008508EB">
      <w:pPr>
        <w:pStyle w:val="Heading2"/>
        <w:rPr>
          <w:rFonts w:ascii="Arial" w:hAnsi="Arial" w:cs="Arial"/>
          <w:color w:val="auto"/>
          <w:sz w:val="22"/>
          <w:szCs w:val="22"/>
        </w:rPr>
      </w:pPr>
    </w:p>
    <w:p w14:paraId="3230CC75" w14:textId="46406925" w:rsidR="00A2028E"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 xml:space="preserve">(5) </w:t>
      </w:r>
      <w:r w:rsidR="00060CB6" w:rsidRPr="009F5C63">
        <w:rPr>
          <w:rFonts w:ascii="Arial" w:hAnsi="Arial" w:cs="Arial"/>
          <w:color w:val="auto"/>
          <w:sz w:val="22"/>
          <w:szCs w:val="22"/>
        </w:rPr>
        <w:t>Hanfa</w:t>
      </w:r>
      <w:r w:rsidRPr="009F5C63">
        <w:rPr>
          <w:rFonts w:ascii="Arial" w:hAnsi="Arial" w:cs="Arial"/>
          <w:color w:val="auto"/>
          <w:sz w:val="22"/>
          <w:szCs w:val="22"/>
        </w:rPr>
        <w:t xml:space="preserve"> može zatražiti i drugu dokumentaciju osim one propisane ov</w:t>
      </w:r>
      <w:r w:rsidR="00060CB6" w:rsidRPr="009F5C63">
        <w:rPr>
          <w:rFonts w:ascii="Arial" w:hAnsi="Arial" w:cs="Arial"/>
          <w:color w:val="auto"/>
          <w:sz w:val="22"/>
          <w:szCs w:val="22"/>
        </w:rPr>
        <w:t>im</w:t>
      </w:r>
      <w:r w:rsidRPr="009F5C63">
        <w:rPr>
          <w:rFonts w:ascii="Arial" w:hAnsi="Arial" w:cs="Arial"/>
          <w:color w:val="auto"/>
          <w:sz w:val="22"/>
          <w:szCs w:val="22"/>
        </w:rPr>
        <w:t xml:space="preserve"> </w:t>
      </w:r>
      <w:r w:rsidR="00060CB6" w:rsidRPr="009F5C63">
        <w:rPr>
          <w:rFonts w:ascii="Arial" w:hAnsi="Arial" w:cs="Arial"/>
          <w:color w:val="auto"/>
          <w:sz w:val="22"/>
          <w:szCs w:val="22"/>
        </w:rPr>
        <w:t>Pravilnikom</w:t>
      </w:r>
      <w:r w:rsidRPr="009F5C63">
        <w:rPr>
          <w:rFonts w:ascii="Arial" w:hAnsi="Arial" w:cs="Arial"/>
          <w:color w:val="auto"/>
          <w:sz w:val="22"/>
          <w:szCs w:val="22"/>
        </w:rPr>
        <w:t xml:space="preserve"> kao i dodatna objašnjenja kada je to potrebno radi provjere jesu li ispunjeni svi uvjeti potrebni za izdavanje odobrenja za rad.</w:t>
      </w:r>
    </w:p>
    <w:p w14:paraId="152071C2" w14:textId="77777777" w:rsidR="00777496" w:rsidRPr="009F5C63" w:rsidRDefault="00777496" w:rsidP="008508EB">
      <w:pPr>
        <w:pStyle w:val="Heading2"/>
        <w:rPr>
          <w:rFonts w:ascii="Arial" w:hAnsi="Arial" w:cs="Arial"/>
          <w:color w:val="auto"/>
          <w:sz w:val="22"/>
          <w:szCs w:val="22"/>
        </w:rPr>
      </w:pPr>
    </w:p>
    <w:p w14:paraId="3AF7D141" w14:textId="0DA2F2BA" w:rsidR="00C6539B" w:rsidRPr="009F5C63" w:rsidRDefault="00A2028E" w:rsidP="008508EB">
      <w:pPr>
        <w:pStyle w:val="Heading2"/>
        <w:rPr>
          <w:rFonts w:ascii="Arial" w:hAnsi="Arial" w:cs="Arial"/>
          <w:color w:val="auto"/>
          <w:sz w:val="22"/>
          <w:szCs w:val="22"/>
        </w:rPr>
      </w:pPr>
      <w:r w:rsidRPr="009F5C63">
        <w:rPr>
          <w:rFonts w:ascii="Arial" w:hAnsi="Arial" w:cs="Arial"/>
          <w:color w:val="auto"/>
          <w:sz w:val="22"/>
          <w:szCs w:val="22"/>
        </w:rPr>
        <w:t xml:space="preserve">(6) Podnositelj zahtjeva mora voditi računa da </w:t>
      </w:r>
      <w:r w:rsidR="00060CB6" w:rsidRPr="009F5C63">
        <w:rPr>
          <w:rFonts w:ascii="Arial" w:hAnsi="Arial" w:cs="Arial"/>
          <w:color w:val="auto"/>
          <w:sz w:val="22"/>
          <w:szCs w:val="22"/>
        </w:rPr>
        <w:t>svi podaci</w:t>
      </w:r>
      <w:r w:rsidRPr="009F5C63">
        <w:rPr>
          <w:rFonts w:ascii="Arial" w:hAnsi="Arial" w:cs="Arial"/>
          <w:color w:val="auto"/>
          <w:sz w:val="22"/>
          <w:szCs w:val="22"/>
        </w:rPr>
        <w:t xml:space="preserve"> i dokumenti priloženi zahtjevu za izdavanje odobrenja za rad budu točni, istiniti i potpuni sve do dana izdavanja odobrenja za rad, te je u slučaju bilo kakvog događaja koji nastane nakon podnošenja zahtjeva, a koji utječe ili bi mogao utjecati na točnost, istinitost i potpunost dokumentacije, dužan dostaviti </w:t>
      </w:r>
      <w:r w:rsidR="00060CB6" w:rsidRPr="009F5C63">
        <w:rPr>
          <w:rFonts w:ascii="Arial" w:hAnsi="Arial" w:cs="Arial"/>
          <w:color w:val="auto"/>
          <w:sz w:val="22"/>
          <w:szCs w:val="22"/>
        </w:rPr>
        <w:t>Hanfi</w:t>
      </w:r>
      <w:r w:rsidRPr="009F5C63">
        <w:rPr>
          <w:rFonts w:ascii="Arial" w:hAnsi="Arial" w:cs="Arial"/>
          <w:color w:val="auto"/>
          <w:sz w:val="22"/>
          <w:szCs w:val="22"/>
        </w:rPr>
        <w:t xml:space="preserve"> ažurirane </w:t>
      </w:r>
      <w:r w:rsidR="00060CB6" w:rsidRPr="009F5C63">
        <w:rPr>
          <w:rFonts w:ascii="Arial" w:hAnsi="Arial" w:cs="Arial"/>
          <w:color w:val="auto"/>
          <w:sz w:val="22"/>
          <w:szCs w:val="22"/>
        </w:rPr>
        <w:t>podatke</w:t>
      </w:r>
      <w:r w:rsidRPr="009F5C63">
        <w:rPr>
          <w:rFonts w:ascii="Arial" w:hAnsi="Arial" w:cs="Arial"/>
          <w:color w:val="auto"/>
          <w:sz w:val="22"/>
          <w:szCs w:val="22"/>
        </w:rPr>
        <w:t xml:space="preserve"> i dokumentaciju.</w:t>
      </w:r>
    </w:p>
    <w:p w14:paraId="5023868D" w14:textId="77777777" w:rsidR="00A2028E" w:rsidRPr="009F5C63" w:rsidRDefault="00A2028E" w:rsidP="0052093D">
      <w:pPr>
        <w:pStyle w:val="t-9-8"/>
        <w:spacing w:before="0" w:beforeAutospacing="0" w:after="0"/>
        <w:ind w:left="720"/>
        <w:jc w:val="both"/>
        <w:rPr>
          <w:rFonts w:ascii="Arial" w:hAnsi="Arial" w:cs="Arial"/>
          <w:sz w:val="22"/>
          <w:szCs w:val="22"/>
        </w:rPr>
      </w:pPr>
    </w:p>
    <w:p w14:paraId="7DEDA430" w14:textId="77777777" w:rsidR="00777496" w:rsidRPr="009F5C63" w:rsidRDefault="00060CB6" w:rsidP="00736DE8">
      <w:pPr>
        <w:pStyle w:val="Heading1"/>
        <w:jc w:val="center"/>
        <w:rPr>
          <w:rFonts w:ascii="Arial" w:hAnsi="Arial" w:cs="Arial"/>
          <w:color w:val="auto"/>
          <w:sz w:val="22"/>
          <w:szCs w:val="22"/>
        </w:rPr>
      </w:pPr>
      <w:r w:rsidRPr="009F5C63">
        <w:rPr>
          <w:rFonts w:ascii="Arial" w:hAnsi="Arial" w:cs="Arial"/>
          <w:color w:val="auto"/>
          <w:sz w:val="22"/>
          <w:szCs w:val="22"/>
        </w:rPr>
        <w:lastRenderedPageBreak/>
        <w:t>Osnovni podaci o osnivaču i investicijskom društvu</w:t>
      </w:r>
    </w:p>
    <w:p w14:paraId="20C0C4E5" w14:textId="77777777" w:rsidR="004E7E40" w:rsidRPr="009F5C63" w:rsidRDefault="00060CB6" w:rsidP="00736DE8">
      <w:pPr>
        <w:pStyle w:val="Heading2"/>
        <w:jc w:val="center"/>
        <w:rPr>
          <w:rFonts w:ascii="Arial" w:hAnsi="Arial" w:cs="Arial"/>
          <w:color w:val="auto"/>
          <w:sz w:val="22"/>
          <w:szCs w:val="22"/>
        </w:rPr>
      </w:pPr>
      <w:r w:rsidRPr="009F5C63">
        <w:rPr>
          <w:rFonts w:ascii="Arial" w:hAnsi="Arial" w:cs="Arial"/>
          <w:color w:val="auto"/>
          <w:sz w:val="22"/>
          <w:szCs w:val="22"/>
        </w:rPr>
        <w:t>Članak 5.</w:t>
      </w:r>
    </w:p>
    <w:p w14:paraId="1E4E379F" w14:textId="77777777" w:rsidR="00060CB6" w:rsidRPr="009F5C63" w:rsidRDefault="00060CB6" w:rsidP="00736DE8">
      <w:pPr>
        <w:pStyle w:val="Heading2"/>
        <w:rPr>
          <w:rFonts w:ascii="Arial" w:hAnsi="Arial" w:cs="Arial"/>
          <w:color w:val="auto"/>
          <w:sz w:val="22"/>
          <w:szCs w:val="22"/>
        </w:rPr>
      </w:pPr>
      <w:r w:rsidRPr="009F5C63">
        <w:rPr>
          <w:rFonts w:ascii="Arial" w:hAnsi="Arial" w:cs="Arial"/>
          <w:color w:val="auto"/>
          <w:sz w:val="22"/>
          <w:szCs w:val="22"/>
        </w:rPr>
        <w:t xml:space="preserve"> </w:t>
      </w:r>
    </w:p>
    <w:p w14:paraId="39B88B9B" w14:textId="3F4672A2" w:rsidR="00060CB6" w:rsidRPr="009F5C63" w:rsidRDefault="00060CB6" w:rsidP="00736DE8">
      <w:pPr>
        <w:pStyle w:val="Heading2"/>
        <w:rPr>
          <w:rFonts w:ascii="Arial" w:hAnsi="Arial" w:cs="Arial"/>
          <w:color w:val="auto"/>
          <w:sz w:val="22"/>
          <w:szCs w:val="22"/>
        </w:rPr>
      </w:pPr>
      <w:r w:rsidRPr="009F5C63">
        <w:rPr>
          <w:rFonts w:ascii="Arial" w:hAnsi="Arial" w:cs="Arial"/>
          <w:color w:val="auto"/>
          <w:sz w:val="22"/>
          <w:szCs w:val="22"/>
        </w:rPr>
        <w:t>(1) Zahtjevu za izdavanje odobrenja za rad potrebno je priložiti</w:t>
      </w:r>
      <w:r w:rsidR="004E7E40" w:rsidRPr="009F5C63">
        <w:rPr>
          <w:rFonts w:ascii="Arial" w:hAnsi="Arial" w:cs="Arial"/>
          <w:color w:val="auto"/>
          <w:sz w:val="22"/>
          <w:szCs w:val="22"/>
        </w:rPr>
        <w:t xml:space="preserve"> opće podatke iz članka 1. Uredbe (EU)</w:t>
      </w:r>
      <w:r w:rsidR="00C85DD7" w:rsidRPr="009F5C63">
        <w:rPr>
          <w:rFonts w:ascii="Arial" w:hAnsi="Arial" w:cs="Arial"/>
          <w:color w:val="auto"/>
          <w:sz w:val="22"/>
          <w:szCs w:val="22"/>
        </w:rPr>
        <w:t xml:space="preserve"> br. </w:t>
      </w:r>
      <w:r w:rsidR="004E7E40" w:rsidRPr="009F5C63">
        <w:rPr>
          <w:rFonts w:ascii="Arial" w:hAnsi="Arial" w:cs="Arial"/>
          <w:color w:val="auto"/>
          <w:sz w:val="22"/>
          <w:szCs w:val="22"/>
        </w:rPr>
        <w:t xml:space="preserve">2017/1943 </w:t>
      </w:r>
      <w:r w:rsidR="00C85DD7" w:rsidRPr="009F5C63">
        <w:rPr>
          <w:rFonts w:ascii="Arial" w:hAnsi="Arial" w:cs="Arial"/>
          <w:color w:val="auto"/>
          <w:sz w:val="22"/>
          <w:szCs w:val="22"/>
        </w:rPr>
        <w:t>odnosn</w:t>
      </w:r>
      <w:r w:rsidR="00863603" w:rsidRPr="009F5C63">
        <w:rPr>
          <w:rFonts w:ascii="Arial" w:hAnsi="Arial" w:cs="Arial"/>
          <w:color w:val="auto"/>
          <w:sz w:val="22"/>
          <w:szCs w:val="22"/>
        </w:rPr>
        <w:t>o</w:t>
      </w:r>
      <w:r w:rsidRPr="009F5C63">
        <w:rPr>
          <w:rFonts w:ascii="Arial" w:hAnsi="Arial" w:cs="Arial"/>
          <w:color w:val="auto"/>
          <w:sz w:val="22"/>
          <w:szCs w:val="22"/>
        </w:rPr>
        <w:t xml:space="preserve"> sljedeće </w:t>
      </w:r>
      <w:r w:rsidR="004E7E40" w:rsidRPr="009F5C63">
        <w:rPr>
          <w:rFonts w:ascii="Arial" w:hAnsi="Arial" w:cs="Arial"/>
          <w:color w:val="auto"/>
          <w:sz w:val="22"/>
          <w:szCs w:val="22"/>
        </w:rPr>
        <w:t>podatke</w:t>
      </w:r>
      <w:r w:rsidRPr="009F5C63">
        <w:rPr>
          <w:rFonts w:ascii="Arial" w:hAnsi="Arial" w:cs="Arial"/>
          <w:color w:val="auto"/>
          <w:sz w:val="22"/>
          <w:szCs w:val="22"/>
        </w:rPr>
        <w:t xml:space="preserve"> i dokumentaciju o osnivaču i </w:t>
      </w:r>
      <w:r w:rsidR="004E7E40" w:rsidRPr="009F5C63">
        <w:rPr>
          <w:rFonts w:ascii="Arial" w:hAnsi="Arial" w:cs="Arial"/>
          <w:color w:val="auto"/>
          <w:sz w:val="22"/>
          <w:szCs w:val="22"/>
        </w:rPr>
        <w:t>investicijskom društvu</w:t>
      </w:r>
      <w:r w:rsidRPr="009F5C63">
        <w:rPr>
          <w:rFonts w:ascii="Arial" w:hAnsi="Arial" w:cs="Arial"/>
          <w:color w:val="auto"/>
          <w:sz w:val="22"/>
          <w:szCs w:val="22"/>
        </w:rPr>
        <w:t>:</w:t>
      </w:r>
    </w:p>
    <w:p w14:paraId="77D07FAA" w14:textId="77777777" w:rsidR="00060CB6" w:rsidRPr="009F5C63" w:rsidRDefault="00060CB6" w:rsidP="00736DE8">
      <w:pPr>
        <w:pStyle w:val="Heading2"/>
        <w:rPr>
          <w:rFonts w:ascii="Arial" w:hAnsi="Arial" w:cs="Arial"/>
          <w:color w:val="auto"/>
          <w:sz w:val="22"/>
          <w:szCs w:val="22"/>
        </w:rPr>
      </w:pPr>
    </w:p>
    <w:p w14:paraId="14BE8C1B" w14:textId="77777777"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1.</w:t>
      </w:r>
      <w:r w:rsidR="00060CB6" w:rsidRPr="009F5C63">
        <w:rPr>
          <w:rFonts w:ascii="Arial" w:hAnsi="Arial" w:cs="Arial"/>
          <w:color w:val="auto"/>
          <w:sz w:val="22"/>
          <w:szCs w:val="22"/>
        </w:rPr>
        <w:t xml:space="preserve"> </w:t>
      </w:r>
      <w:r w:rsidRPr="009F5C63">
        <w:rPr>
          <w:rFonts w:ascii="Arial" w:hAnsi="Arial" w:cs="Arial"/>
          <w:color w:val="auto"/>
          <w:sz w:val="22"/>
          <w:szCs w:val="22"/>
        </w:rPr>
        <w:t>informacije o</w:t>
      </w:r>
      <w:r w:rsidR="00060CB6" w:rsidRPr="009F5C63">
        <w:rPr>
          <w:rFonts w:ascii="Arial" w:hAnsi="Arial" w:cs="Arial"/>
          <w:color w:val="auto"/>
          <w:sz w:val="22"/>
          <w:szCs w:val="22"/>
        </w:rPr>
        <w:t xml:space="preserve"> osob</w:t>
      </w:r>
      <w:r w:rsidRPr="009F5C63">
        <w:rPr>
          <w:rFonts w:ascii="Arial" w:hAnsi="Arial" w:cs="Arial"/>
          <w:color w:val="auto"/>
          <w:sz w:val="22"/>
          <w:szCs w:val="22"/>
        </w:rPr>
        <w:t>i ili osobama</w:t>
      </w:r>
      <w:r w:rsidR="00060CB6" w:rsidRPr="009F5C63">
        <w:rPr>
          <w:rFonts w:ascii="Arial" w:hAnsi="Arial" w:cs="Arial"/>
          <w:color w:val="auto"/>
          <w:sz w:val="22"/>
          <w:szCs w:val="22"/>
        </w:rPr>
        <w:t xml:space="preserve"> za kontakt vezano uz zahtjev za izdavanje odobrenja za rad, i ako je primjenjivo, ime profesionalnog savjetnika koji je obavljao poslove povezane s osnivanjem </w:t>
      </w:r>
      <w:r w:rsidRPr="009F5C63">
        <w:rPr>
          <w:rFonts w:ascii="Arial" w:hAnsi="Arial" w:cs="Arial"/>
          <w:color w:val="auto"/>
          <w:sz w:val="22"/>
          <w:szCs w:val="22"/>
        </w:rPr>
        <w:t>investicijskog društva</w:t>
      </w:r>
      <w:r w:rsidR="00060CB6" w:rsidRPr="009F5C63">
        <w:rPr>
          <w:rFonts w:ascii="Arial" w:hAnsi="Arial" w:cs="Arial"/>
          <w:color w:val="auto"/>
          <w:sz w:val="22"/>
          <w:szCs w:val="22"/>
        </w:rPr>
        <w:t xml:space="preserve"> i pripremom zahtjeva za izdavanje odobrenja za rad, zajedno s podacima za kontakt</w:t>
      </w:r>
      <w:r w:rsidRPr="009F5C63">
        <w:rPr>
          <w:rFonts w:ascii="Arial" w:hAnsi="Arial" w:cs="Arial"/>
          <w:color w:val="auto"/>
          <w:sz w:val="22"/>
          <w:szCs w:val="22"/>
        </w:rPr>
        <w:t>,</w:t>
      </w:r>
    </w:p>
    <w:p w14:paraId="6D119849" w14:textId="77777777" w:rsidR="00060CB6" w:rsidRPr="009F5C63" w:rsidRDefault="00060CB6" w:rsidP="00736DE8">
      <w:pPr>
        <w:pStyle w:val="Heading2"/>
        <w:rPr>
          <w:rFonts w:ascii="Arial" w:hAnsi="Arial" w:cs="Arial"/>
          <w:color w:val="auto"/>
          <w:sz w:val="22"/>
          <w:szCs w:val="22"/>
        </w:rPr>
      </w:pPr>
    </w:p>
    <w:p w14:paraId="570C165D" w14:textId="77777777"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2.</w:t>
      </w:r>
      <w:r w:rsidR="00060CB6" w:rsidRPr="009F5C63">
        <w:rPr>
          <w:rFonts w:ascii="Arial" w:hAnsi="Arial" w:cs="Arial"/>
          <w:color w:val="auto"/>
          <w:sz w:val="22"/>
          <w:szCs w:val="22"/>
        </w:rPr>
        <w:t xml:space="preserve"> </w:t>
      </w:r>
      <w:r w:rsidRPr="009F5C63">
        <w:rPr>
          <w:rFonts w:ascii="Arial" w:hAnsi="Arial" w:cs="Arial"/>
          <w:color w:val="auto"/>
          <w:sz w:val="22"/>
          <w:szCs w:val="22"/>
        </w:rPr>
        <w:t>podatke</w:t>
      </w:r>
      <w:r w:rsidR="00060CB6" w:rsidRPr="009F5C63">
        <w:rPr>
          <w:rFonts w:ascii="Arial" w:hAnsi="Arial" w:cs="Arial"/>
          <w:color w:val="auto"/>
          <w:sz w:val="22"/>
          <w:szCs w:val="22"/>
        </w:rPr>
        <w:t xml:space="preserve"> o </w:t>
      </w:r>
      <w:r w:rsidRPr="009F5C63">
        <w:rPr>
          <w:rFonts w:ascii="Arial" w:hAnsi="Arial" w:cs="Arial"/>
          <w:color w:val="auto"/>
          <w:sz w:val="22"/>
          <w:szCs w:val="22"/>
        </w:rPr>
        <w:t>investicijskom društvu i</w:t>
      </w:r>
      <w:r w:rsidR="00060CB6" w:rsidRPr="009F5C63">
        <w:rPr>
          <w:rFonts w:ascii="Arial" w:hAnsi="Arial" w:cs="Arial"/>
          <w:color w:val="auto"/>
          <w:sz w:val="22"/>
          <w:szCs w:val="22"/>
        </w:rPr>
        <w:t xml:space="preserve"> osnivaču:</w:t>
      </w:r>
    </w:p>
    <w:p w14:paraId="05C2D2B8" w14:textId="77777777" w:rsidR="00060CB6" w:rsidRPr="009F5C63" w:rsidRDefault="00060CB6" w:rsidP="00736DE8">
      <w:pPr>
        <w:pStyle w:val="Heading2"/>
        <w:rPr>
          <w:rFonts w:ascii="Arial" w:hAnsi="Arial" w:cs="Arial"/>
          <w:color w:val="auto"/>
          <w:sz w:val="22"/>
          <w:szCs w:val="22"/>
        </w:rPr>
      </w:pPr>
    </w:p>
    <w:p w14:paraId="1E1A83A9" w14:textId="1775B2F0"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a.</w:t>
      </w:r>
      <w:r w:rsidR="00060CB6" w:rsidRPr="009F5C63">
        <w:rPr>
          <w:rFonts w:ascii="Arial" w:hAnsi="Arial" w:cs="Arial"/>
          <w:color w:val="auto"/>
          <w:sz w:val="22"/>
          <w:szCs w:val="22"/>
        </w:rPr>
        <w:t xml:space="preserve"> tvrtku, logotip i </w:t>
      </w:r>
      <w:r w:rsidR="00556DAF" w:rsidRPr="009F5C63">
        <w:rPr>
          <w:rFonts w:ascii="Arial" w:hAnsi="Arial" w:cs="Arial"/>
          <w:color w:val="auto"/>
          <w:sz w:val="22"/>
          <w:szCs w:val="22"/>
        </w:rPr>
        <w:t>bilo koji naziv</w:t>
      </w:r>
      <w:r w:rsidR="00060CB6" w:rsidRPr="009F5C63">
        <w:rPr>
          <w:rFonts w:ascii="Arial" w:hAnsi="Arial" w:cs="Arial"/>
          <w:color w:val="auto"/>
          <w:sz w:val="22"/>
          <w:szCs w:val="22"/>
        </w:rPr>
        <w:t xml:space="preserve"> kojim</w:t>
      </w:r>
      <w:r w:rsidR="00556DAF" w:rsidRPr="009F5C63">
        <w:rPr>
          <w:rFonts w:ascii="Arial" w:hAnsi="Arial" w:cs="Arial"/>
          <w:color w:val="auto"/>
          <w:sz w:val="22"/>
          <w:szCs w:val="22"/>
        </w:rPr>
        <w:t xml:space="preserve"> se</w:t>
      </w:r>
      <w:r w:rsidR="00060CB6" w:rsidRPr="009F5C63">
        <w:rPr>
          <w:rFonts w:ascii="Arial" w:hAnsi="Arial" w:cs="Arial"/>
          <w:color w:val="auto"/>
          <w:sz w:val="22"/>
          <w:szCs w:val="22"/>
        </w:rPr>
        <w:t xml:space="preserve"> </w:t>
      </w:r>
      <w:r w:rsidRPr="009F5C63">
        <w:rPr>
          <w:rFonts w:ascii="Arial" w:hAnsi="Arial" w:cs="Arial"/>
          <w:color w:val="auto"/>
          <w:sz w:val="22"/>
          <w:szCs w:val="22"/>
        </w:rPr>
        <w:t>investicijsko društvo</w:t>
      </w:r>
      <w:r w:rsidR="00060CB6" w:rsidRPr="009F5C63">
        <w:rPr>
          <w:rFonts w:ascii="Arial" w:hAnsi="Arial" w:cs="Arial"/>
          <w:color w:val="auto"/>
          <w:sz w:val="22"/>
          <w:szCs w:val="22"/>
        </w:rPr>
        <w:t xml:space="preserve"> namjerava </w:t>
      </w:r>
      <w:r w:rsidR="00556DAF" w:rsidRPr="009F5C63">
        <w:rPr>
          <w:rFonts w:ascii="Arial" w:hAnsi="Arial" w:cs="Arial"/>
          <w:color w:val="auto"/>
          <w:sz w:val="22"/>
          <w:szCs w:val="22"/>
        </w:rPr>
        <w:t>služiti u pravnom prometu i poslovanju</w:t>
      </w:r>
    </w:p>
    <w:p w14:paraId="7A39A150" w14:textId="77777777" w:rsidR="00060CB6" w:rsidRPr="009F5C63" w:rsidRDefault="00060CB6" w:rsidP="00736DE8">
      <w:pPr>
        <w:pStyle w:val="Heading2"/>
        <w:rPr>
          <w:rFonts w:ascii="Arial" w:hAnsi="Arial" w:cs="Arial"/>
          <w:color w:val="auto"/>
          <w:sz w:val="22"/>
          <w:szCs w:val="22"/>
        </w:rPr>
      </w:pPr>
    </w:p>
    <w:p w14:paraId="0FEE7FBD" w14:textId="77777777"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b.</w:t>
      </w:r>
      <w:r w:rsidR="00060CB6" w:rsidRPr="009F5C63">
        <w:rPr>
          <w:rFonts w:ascii="Arial" w:hAnsi="Arial" w:cs="Arial"/>
          <w:color w:val="auto"/>
          <w:sz w:val="22"/>
          <w:szCs w:val="22"/>
        </w:rPr>
        <w:t xml:space="preserve"> pravni oblik </w:t>
      </w:r>
      <w:r w:rsidRPr="009F5C63">
        <w:rPr>
          <w:rFonts w:ascii="Arial" w:hAnsi="Arial" w:cs="Arial"/>
          <w:color w:val="auto"/>
          <w:sz w:val="22"/>
          <w:szCs w:val="22"/>
        </w:rPr>
        <w:t>investicijskog društva</w:t>
      </w:r>
      <w:r w:rsidR="00060CB6" w:rsidRPr="009F5C63">
        <w:rPr>
          <w:rFonts w:ascii="Arial" w:hAnsi="Arial" w:cs="Arial"/>
          <w:color w:val="auto"/>
          <w:sz w:val="22"/>
          <w:szCs w:val="22"/>
        </w:rPr>
        <w:t xml:space="preserve"> te pravni oblik osnivača</w:t>
      </w:r>
    </w:p>
    <w:p w14:paraId="4BA72AEF" w14:textId="77777777" w:rsidR="00060CB6" w:rsidRPr="009F5C63" w:rsidRDefault="00060CB6" w:rsidP="00736DE8">
      <w:pPr>
        <w:pStyle w:val="Heading2"/>
        <w:rPr>
          <w:rFonts w:ascii="Arial" w:hAnsi="Arial" w:cs="Arial"/>
          <w:color w:val="auto"/>
          <w:sz w:val="22"/>
          <w:szCs w:val="22"/>
        </w:rPr>
      </w:pPr>
    </w:p>
    <w:p w14:paraId="6726F248" w14:textId="77777777"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c.</w:t>
      </w:r>
      <w:r w:rsidR="00060CB6" w:rsidRPr="009F5C63">
        <w:rPr>
          <w:rFonts w:ascii="Arial" w:hAnsi="Arial" w:cs="Arial"/>
          <w:color w:val="auto"/>
          <w:sz w:val="22"/>
          <w:szCs w:val="22"/>
        </w:rPr>
        <w:t xml:space="preserve"> datum osnivanja i </w:t>
      </w:r>
      <w:r w:rsidRPr="009F5C63">
        <w:rPr>
          <w:rFonts w:ascii="Arial" w:hAnsi="Arial" w:cs="Arial"/>
          <w:color w:val="auto"/>
          <w:sz w:val="22"/>
          <w:szCs w:val="22"/>
        </w:rPr>
        <w:t>naziv</w:t>
      </w:r>
      <w:r w:rsidR="00060CB6" w:rsidRPr="009F5C63">
        <w:rPr>
          <w:rFonts w:ascii="Arial" w:hAnsi="Arial" w:cs="Arial"/>
          <w:color w:val="auto"/>
          <w:sz w:val="22"/>
          <w:szCs w:val="22"/>
        </w:rPr>
        <w:t xml:space="preserve"> države u kojoj je osnivač ili, ako je primjenjivo, </w:t>
      </w:r>
      <w:r w:rsidRPr="009F5C63">
        <w:rPr>
          <w:rFonts w:ascii="Arial" w:hAnsi="Arial" w:cs="Arial"/>
          <w:color w:val="auto"/>
          <w:sz w:val="22"/>
          <w:szCs w:val="22"/>
        </w:rPr>
        <w:t>investicijsko društvo</w:t>
      </w:r>
      <w:r w:rsidR="00060CB6" w:rsidRPr="009F5C63">
        <w:rPr>
          <w:rFonts w:ascii="Arial" w:hAnsi="Arial" w:cs="Arial"/>
          <w:color w:val="auto"/>
          <w:sz w:val="22"/>
          <w:szCs w:val="22"/>
        </w:rPr>
        <w:t>, osnovan</w:t>
      </w:r>
      <w:r w:rsidRPr="009F5C63">
        <w:rPr>
          <w:rFonts w:ascii="Arial" w:hAnsi="Arial" w:cs="Arial"/>
          <w:color w:val="auto"/>
          <w:sz w:val="22"/>
          <w:szCs w:val="22"/>
        </w:rPr>
        <w:t>o</w:t>
      </w:r>
    </w:p>
    <w:p w14:paraId="5C299DBB" w14:textId="77777777" w:rsidR="00060CB6" w:rsidRPr="009F5C63" w:rsidRDefault="00060CB6" w:rsidP="00736DE8">
      <w:pPr>
        <w:pStyle w:val="Heading2"/>
        <w:rPr>
          <w:rFonts w:ascii="Arial" w:hAnsi="Arial" w:cs="Arial"/>
          <w:color w:val="auto"/>
          <w:sz w:val="22"/>
          <w:szCs w:val="22"/>
        </w:rPr>
      </w:pPr>
    </w:p>
    <w:p w14:paraId="4394E626" w14:textId="77777777" w:rsidR="00060CB6" w:rsidRPr="009F5C63" w:rsidRDefault="004E7E40" w:rsidP="00736DE8">
      <w:pPr>
        <w:pStyle w:val="Heading2"/>
        <w:rPr>
          <w:rFonts w:ascii="Arial" w:hAnsi="Arial" w:cs="Arial"/>
          <w:color w:val="auto"/>
          <w:sz w:val="22"/>
          <w:szCs w:val="22"/>
        </w:rPr>
      </w:pPr>
      <w:r w:rsidRPr="009F5C63">
        <w:rPr>
          <w:rFonts w:ascii="Arial" w:hAnsi="Arial" w:cs="Arial"/>
          <w:color w:val="auto"/>
          <w:sz w:val="22"/>
          <w:szCs w:val="22"/>
        </w:rPr>
        <w:t>d.</w:t>
      </w:r>
      <w:r w:rsidR="00060CB6" w:rsidRPr="009F5C63">
        <w:rPr>
          <w:rFonts w:ascii="Arial" w:hAnsi="Arial" w:cs="Arial"/>
          <w:color w:val="auto"/>
          <w:sz w:val="22"/>
          <w:szCs w:val="22"/>
        </w:rPr>
        <w:t xml:space="preserve"> adresu sjedišta te mjesto gdje će </w:t>
      </w:r>
      <w:r w:rsidRPr="009F5C63">
        <w:rPr>
          <w:rFonts w:ascii="Arial" w:hAnsi="Arial" w:cs="Arial"/>
          <w:color w:val="auto"/>
          <w:sz w:val="22"/>
          <w:szCs w:val="22"/>
        </w:rPr>
        <w:t>investicijsko društvo</w:t>
      </w:r>
      <w:r w:rsidR="00060CB6" w:rsidRPr="009F5C63">
        <w:rPr>
          <w:rFonts w:ascii="Arial" w:hAnsi="Arial" w:cs="Arial"/>
          <w:color w:val="auto"/>
          <w:sz w:val="22"/>
          <w:szCs w:val="22"/>
        </w:rPr>
        <w:t xml:space="preserve"> </w:t>
      </w:r>
      <w:r w:rsidRPr="009F5C63">
        <w:rPr>
          <w:rFonts w:ascii="Arial" w:hAnsi="Arial" w:cs="Arial"/>
          <w:color w:val="auto"/>
          <w:sz w:val="22"/>
          <w:szCs w:val="22"/>
        </w:rPr>
        <w:t>pretežito</w:t>
      </w:r>
      <w:r w:rsidR="00060CB6" w:rsidRPr="009F5C63">
        <w:rPr>
          <w:rFonts w:ascii="Arial" w:hAnsi="Arial" w:cs="Arial"/>
          <w:color w:val="auto"/>
          <w:sz w:val="22"/>
          <w:szCs w:val="22"/>
        </w:rPr>
        <w:t xml:space="preserve"> obavljati poslovanje, ako je to mjesto različito od mjesta sjedišta, te navedene podatke i za osnivača </w:t>
      </w:r>
    </w:p>
    <w:p w14:paraId="424E2A21" w14:textId="77777777" w:rsidR="00060CB6" w:rsidRPr="009F5C63" w:rsidRDefault="00060CB6" w:rsidP="00736DE8">
      <w:pPr>
        <w:pStyle w:val="Heading2"/>
        <w:rPr>
          <w:rFonts w:ascii="Arial" w:hAnsi="Arial" w:cs="Arial"/>
          <w:color w:val="auto"/>
          <w:sz w:val="22"/>
          <w:szCs w:val="22"/>
        </w:rPr>
      </w:pPr>
    </w:p>
    <w:p w14:paraId="4BB30429" w14:textId="77777777" w:rsidR="00060CB6" w:rsidRPr="009F5C63" w:rsidRDefault="00C85DD7" w:rsidP="00736DE8">
      <w:pPr>
        <w:pStyle w:val="Heading2"/>
        <w:rPr>
          <w:rFonts w:ascii="Arial" w:hAnsi="Arial" w:cs="Arial"/>
          <w:color w:val="auto"/>
          <w:sz w:val="22"/>
          <w:szCs w:val="22"/>
        </w:rPr>
      </w:pPr>
      <w:r w:rsidRPr="009F5C63">
        <w:rPr>
          <w:rFonts w:ascii="Arial" w:hAnsi="Arial" w:cs="Arial"/>
          <w:color w:val="auto"/>
          <w:sz w:val="22"/>
          <w:szCs w:val="22"/>
        </w:rPr>
        <w:t>e.</w:t>
      </w:r>
      <w:r w:rsidR="00060CB6" w:rsidRPr="009F5C63">
        <w:rPr>
          <w:rFonts w:ascii="Arial" w:hAnsi="Arial" w:cs="Arial"/>
          <w:color w:val="auto"/>
          <w:sz w:val="22"/>
          <w:szCs w:val="22"/>
        </w:rPr>
        <w:t xml:space="preserve"> podaci za kontakt osnivača i </w:t>
      </w:r>
      <w:r w:rsidRPr="009F5C63">
        <w:rPr>
          <w:rFonts w:ascii="Arial" w:hAnsi="Arial" w:cs="Arial"/>
          <w:color w:val="auto"/>
          <w:sz w:val="22"/>
          <w:szCs w:val="22"/>
        </w:rPr>
        <w:t>investicijskog društva</w:t>
      </w:r>
      <w:r w:rsidR="00060CB6" w:rsidRPr="009F5C63">
        <w:rPr>
          <w:rFonts w:ascii="Arial" w:hAnsi="Arial" w:cs="Arial"/>
          <w:color w:val="auto"/>
          <w:sz w:val="22"/>
          <w:szCs w:val="22"/>
        </w:rPr>
        <w:t>, ako su različiti od podataka iz točke 1. ovog stavka</w:t>
      </w:r>
    </w:p>
    <w:p w14:paraId="2DB3805F" w14:textId="77777777" w:rsidR="008E3500" w:rsidRPr="009F5C63" w:rsidRDefault="008E3500" w:rsidP="00736DE8">
      <w:pPr>
        <w:pStyle w:val="Heading2"/>
        <w:rPr>
          <w:rFonts w:ascii="Arial" w:hAnsi="Arial" w:cs="Arial"/>
          <w:color w:val="auto"/>
          <w:sz w:val="22"/>
          <w:szCs w:val="22"/>
        </w:rPr>
      </w:pPr>
    </w:p>
    <w:p w14:paraId="5A50906E" w14:textId="470B4C2A" w:rsidR="00060CB6" w:rsidRPr="009F5C63" w:rsidRDefault="00060CB6" w:rsidP="00736DE8">
      <w:pPr>
        <w:pStyle w:val="Heading2"/>
        <w:rPr>
          <w:rFonts w:ascii="Arial" w:hAnsi="Arial" w:cs="Arial"/>
          <w:color w:val="auto"/>
          <w:sz w:val="22"/>
          <w:szCs w:val="22"/>
        </w:rPr>
      </w:pPr>
      <w:r w:rsidRPr="009F5C63">
        <w:rPr>
          <w:rFonts w:ascii="Arial" w:hAnsi="Arial" w:cs="Arial"/>
          <w:color w:val="auto"/>
          <w:sz w:val="22"/>
          <w:szCs w:val="22"/>
        </w:rPr>
        <w:t>f</w:t>
      </w:r>
      <w:r w:rsidR="001C5994" w:rsidRPr="009F5C63">
        <w:rPr>
          <w:rFonts w:ascii="Arial" w:hAnsi="Arial" w:cs="Arial"/>
          <w:color w:val="auto"/>
          <w:sz w:val="22"/>
          <w:szCs w:val="22"/>
        </w:rPr>
        <w:t>.</w:t>
      </w:r>
      <w:r w:rsidRPr="009F5C63">
        <w:rPr>
          <w:rFonts w:ascii="Arial" w:hAnsi="Arial" w:cs="Arial"/>
          <w:color w:val="auto"/>
          <w:sz w:val="22"/>
          <w:szCs w:val="22"/>
        </w:rPr>
        <w:t xml:space="preserve"> </w:t>
      </w:r>
      <w:r w:rsidR="003D698A" w:rsidRPr="009F5C63">
        <w:rPr>
          <w:rFonts w:ascii="Arial" w:hAnsi="Arial" w:cs="Arial"/>
          <w:color w:val="auto"/>
          <w:sz w:val="22"/>
          <w:szCs w:val="22"/>
        </w:rPr>
        <w:t>naziv</w:t>
      </w:r>
      <w:r w:rsidRPr="009F5C63">
        <w:rPr>
          <w:rFonts w:ascii="Arial" w:hAnsi="Arial" w:cs="Arial"/>
          <w:color w:val="auto"/>
          <w:sz w:val="22"/>
          <w:szCs w:val="22"/>
        </w:rPr>
        <w:t xml:space="preserve"> sudskog ili drugoga </w:t>
      </w:r>
      <w:r w:rsidR="0061014C" w:rsidRPr="009F5C63">
        <w:rPr>
          <w:rFonts w:ascii="Arial" w:hAnsi="Arial" w:cs="Arial"/>
          <w:color w:val="auto"/>
          <w:sz w:val="22"/>
          <w:szCs w:val="22"/>
        </w:rPr>
        <w:t>odg</w:t>
      </w:r>
      <w:r w:rsidR="003D698A" w:rsidRPr="009F5C63">
        <w:rPr>
          <w:rFonts w:ascii="Arial" w:hAnsi="Arial" w:cs="Arial"/>
          <w:color w:val="auto"/>
          <w:sz w:val="22"/>
          <w:szCs w:val="22"/>
        </w:rPr>
        <w:t>o</w:t>
      </w:r>
      <w:r w:rsidR="0061014C" w:rsidRPr="009F5C63">
        <w:rPr>
          <w:rFonts w:ascii="Arial" w:hAnsi="Arial" w:cs="Arial"/>
          <w:color w:val="auto"/>
          <w:sz w:val="22"/>
          <w:szCs w:val="22"/>
        </w:rPr>
        <w:t>varajuće</w:t>
      </w:r>
      <w:r w:rsidR="00485F03" w:rsidRPr="009F5C63">
        <w:rPr>
          <w:rFonts w:ascii="Arial" w:hAnsi="Arial" w:cs="Arial"/>
          <w:color w:val="auto"/>
          <w:sz w:val="22"/>
          <w:szCs w:val="22"/>
        </w:rPr>
        <w:t>g</w:t>
      </w:r>
      <w:r w:rsidR="0061014C" w:rsidRPr="009F5C63">
        <w:rPr>
          <w:rFonts w:ascii="Arial" w:hAnsi="Arial" w:cs="Arial"/>
          <w:color w:val="auto"/>
          <w:sz w:val="22"/>
          <w:szCs w:val="22"/>
        </w:rPr>
        <w:t xml:space="preserve"> </w:t>
      </w:r>
      <w:r w:rsidRPr="009F5C63">
        <w:rPr>
          <w:rFonts w:ascii="Arial" w:hAnsi="Arial" w:cs="Arial"/>
          <w:color w:val="auto"/>
          <w:sz w:val="22"/>
          <w:szCs w:val="22"/>
        </w:rPr>
        <w:t xml:space="preserve">registra i broj pod kojim je osnivač upisan te, ako je </w:t>
      </w:r>
      <w:r w:rsidR="00C85DD7" w:rsidRPr="009F5C63">
        <w:rPr>
          <w:rFonts w:ascii="Arial" w:hAnsi="Arial" w:cs="Arial"/>
          <w:color w:val="auto"/>
          <w:sz w:val="22"/>
          <w:szCs w:val="22"/>
        </w:rPr>
        <w:t>investicijsko društvo</w:t>
      </w:r>
      <w:r w:rsidRPr="009F5C63">
        <w:rPr>
          <w:rFonts w:ascii="Arial" w:hAnsi="Arial" w:cs="Arial"/>
          <w:color w:val="auto"/>
          <w:sz w:val="22"/>
          <w:szCs w:val="22"/>
        </w:rPr>
        <w:t xml:space="preserve"> već upisan</w:t>
      </w:r>
      <w:r w:rsidR="00C85DD7" w:rsidRPr="009F5C63">
        <w:rPr>
          <w:rFonts w:ascii="Arial" w:hAnsi="Arial" w:cs="Arial"/>
          <w:color w:val="auto"/>
          <w:sz w:val="22"/>
          <w:szCs w:val="22"/>
        </w:rPr>
        <w:t>o</w:t>
      </w:r>
      <w:r w:rsidRPr="009F5C63">
        <w:rPr>
          <w:rFonts w:ascii="Arial" w:hAnsi="Arial" w:cs="Arial"/>
          <w:color w:val="auto"/>
          <w:sz w:val="22"/>
          <w:szCs w:val="22"/>
        </w:rPr>
        <w:t xml:space="preserve"> u sudski ili drugi sličan registar, taj podatak i za </w:t>
      </w:r>
      <w:r w:rsidR="00C85DD7" w:rsidRPr="009F5C63">
        <w:rPr>
          <w:rFonts w:ascii="Arial" w:hAnsi="Arial" w:cs="Arial"/>
          <w:color w:val="auto"/>
          <w:sz w:val="22"/>
          <w:szCs w:val="22"/>
        </w:rPr>
        <w:t>investicijsko društvo</w:t>
      </w:r>
      <w:r w:rsidR="00D33C66" w:rsidRPr="009F5C63">
        <w:rPr>
          <w:rFonts w:ascii="Arial" w:hAnsi="Arial" w:cs="Arial"/>
          <w:color w:val="auto"/>
          <w:sz w:val="22"/>
          <w:szCs w:val="22"/>
        </w:rPr>
        <w:t xml:space="preserve"> te dokaz o upisu u sudski ili drugi sličan registar, kada je primjenjivo</w:t>
      </w:r>
    </w:p>
    <w:p w14:paraId="5FC1B695" w14:textId="77777777" w:rsidR="00060CB6" w:rsidRPr="009F5C63" w:rsidRDefault="00060CB6" w:rsidP="00736DE8">
      <w:pPr>
        <w:pStyle w:val="Heading2"/>
        <w:rPr>
          <w:rFonts w:ascii="Arial" w:hAnsi="Arial" w:cs="Arial"/>
          <w:color w:val="auto"/>
          <w:sz w:val="22"/>
          <w:szCs w:val="22"/>
        </w:rPr>
      </w:pPr>
    </w:p>
    <w:p w14:paraId="25865E2D" w14:textId="77777777" w:rsidR="00060CB6" w:rsidRPr="009F5C63" w:rsidRDefault="001C5994" w:rsidP="00736DE8">
      <w:pPr>
        <w:pStyle w:val="Heading2"/>
        <w:rPr>
          <w:rFonts w:ascii="Arial" w:hAnsi="Arial" w:cs="Arial"/>
          <w:color w:val="auto"/>
          <w:sz w:val="22"/>
          <w:szCs w:val="22"/>
        </w:rPr>
      </w:pPr>
      <w:r w:rsidRPr="009F5C63">
        <w:rPr>
          <w:rFonts w:ascii="Arial" w:hAnsi="Arial" w:cs="Arial"/>
          <w:color w:val="auto"/>
          <w:sz w:val="22"/>
          <w:szCs w:val="22"/>
        </w:rPr>
        <w:t>g.</w:t>
      </w:r>
      <w:r w:rsidR="00060CB6" w:rsidRPr="009F5C63">
        <w:rPr>
          <w:rFonts w:ascii="Arial" w:hAnsi="Arial" w:cs="Arial"/>
          <w:color w:val="auto"/>
          <w:sz w:val="22"/>
          <w:szCs w:val="22"/>
        </w:rPr>
        <w:t xml:space="preserve"> OIB osnivača i, ako je primjenjivo, </w:t>
      </w:r>
      <w:r w:rsidR="00C85DD7" w:rsidRPr="009F5C63">
        <w:rPr>
          <w:rFonts w:ascii="Arial" w:hAnsi="Arial" w:cs="Arial"/>
          <w:color w:val="auto"/>
          <w:sz w:val="22"/>
          <w:szCs w:val="22"/>
        </w:rPr>
        <w:t>investicijskog društva</w:t>
      </w:r>
      <w:r w:rsidR="00060CB6" w:rsidRPr="009F5C63">
        <w:rPr>
          <w:rFonts w:ascii="Arial" w:hAnsi="Arial" w:cs="Arial"/>
          <w:color w:val="auto"/>
          <w:sz w:val="22"/>
          <w:szCs w:val="22"/>
        </w:rPr>
        <w:t>, ili neki drugi identifikacijski broj (ako su registrirani izvan Republike Hrvatske)</w:t>
      </w:r>
    </w:p>
    <w:p w14:paraId="2ED7BB57" w14:textId="77777777" w:rsidR="00060CB6" w:rsidRPr="009F5C63" w:rsidRDefault="00060CB6" w:rsidP="00736DE8">
      <w:pPr>
        <w:pStyle w:val="Heading2"/>
        <w:rPr>
          <w:rFonts w:ascii="Arial" w:hAnsi="Arial" w:cs="Arial"/>
          <w:color w:val="auto"/>
          <w:sz w:val="22"/>
          <w:szCs w:val="22"/>
        </w:rPr>
      </w:pPr>
    </w:p>
    <w:p w14:paraId="253ACE07" w14:textId="7BCC3F3A" w:rsidR="00060CB6" w:rsidRPr="009F5C63" w:rsidRDefault="001C5994" w:rsidP="00736DE8">
      <w:pPr>
        <w:pStyle w:val="Heading2"/>
        <w:rPr>
          <w:rFonts w:ascii="Arial" w:hAnsi="Arial" w:cs="Arial"/>
          <w:color w:val="auto"/>
          <w:sz w:val="22"/>
          <w:szCs w:val="22"/>
        </w:rPr>
      </w:pPr>
      <w:r w:rsidRPr="009F5C63">
        <w:rPr>
          <w:rFonts w:ascii="Arial" w:hAnsi="Arial" w:cs="Arial"/>
          <w:color w:val="auto"/>
          <w:sz w:val="22"/>
          <w:szCs w:val="22"/>
        </w:rPr>
        <w:t>h.</w:t>
      </w:r>
      <w:r w:rsidR="00060CB6" w:rsidRPr="009F5C63">
        <w:rPr>
          <w:rFonts w:ascii="Arial" w:hAnsi="Arial" w:cs="Arial"/>
          <w:color w:val="auto"/>
          <w:sz w:val="22"/>
          <w:szCs w:val="22"/>
        </w:rPr>
        <w:t xml:space="preserve"> datum s kojim završava </w:t>
      </w:r>
      <w:r w:rsidR="0061014C" w:rsidRPr="009F5C63">
        <w:rPr>
          <w:rFonts w:ascii="Arial" w:hAnsi="Arial" w:cs="Arial"/>
          <w:color w:val="auto"/>
          <w:sz w:val="22"/>
          <w:szCs w:val="22"/>
        </w:rPr>
        <w:t xml:space="preserve">poslovna </w:t>
      </w:r>
      <w:r w:rsidR="00060CB6" w:rsidRPr="009F5C63">
        <w:rPr>
          <w:rFonts w:ascii="Arial" w:hAnsi="Arial" w:cs="Arial"/>
          <w:color w:val="auto"/>
          <w:sz w:val="22"/>
          <w:szCs w:val="22"/>
        </w:rPr>
        <w:t xml:space="preserve">godina osnivača i, kad je primjenjivo, </w:t>
      </w:r>
      <w:r w:rsidRPr="009F5C63">
        <w:rPr>
          <w:rFonts w:ascii="Arial" w:hAnsi="Arial" w:cs="Arial"/>
          <w:color w:val="auto"/>
          <w:sz w:val="22"/>
          <w:szCs w:val="22"/>
        </w:rPr>
        <w:t>investicijskog društva</w:t>
      </w:r>
      <w:r w:rsidR="008E3500" w:rsidRPr="009F5C63">
        <w:rPr>
          <w:rFonts w:ascii="Arial" w:hAnsi="Arial" w:cs="Arial"/>
          <w:color w:val="auto"/>
          <w:sz w:val="22"/>
          <w:szCs w:val="22"/>
        </w:rPr>
        <w:t xml:space="preserve"> i</w:t>
      </w:r>
    </w:p>
    <w:p w14:paraId="5BFE98B7" w14:textId="77777777" w:rsidR="00060CB6" w:rsidRPr="009F5C63" w:rsidRDefault="00060CB6" w:rsidP="00736DE8">
      <w:pPr>
        <w:pStyle w:val="Heading2"/>
        <w:rPr>
          <w:rFonts w:ascii="Arial" w:hAnsi="Arial" w:cs="Arial"/>
          <w:color w:val="auto"/>
          <w:sz w:val="22"/>
          <w:szCs w:val="22"/>
        </w:rPr>
      </w:pPr>
    </w:p>
    <w:p w14:paraId="51358AD5" w14:textId="77777777" w:rsidR="00060CB6" w:rsidRPr="009F5C63" w:rsidRDefault="001C5994" w:rsidP="00736DE8">
      <w:pPr>
        <w:pStyle w:val="Heading2"/>
        <w:rPr>
          <w:rFonts w:ascii="Arial" w:hAnsi="Arial" w:cs="Arial"/>
          <w:color w:val="auto"/>
          <w:sz w:val="22"/>
          <w:szCs w:val="22"/>
        </w:rPr>
      </w:pPr>
      <w:r w:rsidRPr="009F5C63">
        <w:rPr>
          <w:rFonts w:ascii="Arial" w:hAnsi="Arial" w:cs="Arial"/>
          <w:color w:val="auto"/>
          <w:sz w:val="22"/>
          <w:szCs w:val="22"/>
        </w:rPr>
        <w:t xml:space="preserve">i. </w:t>
      </w:r>
      <w:r w:rsidR="00060CB6" w:rsidRPr="009F5C63">
        <w:rPr>
          <w:rFonts w:ascii="Arial" w:hAnsi="Arial" w:cs="Arial"/>
          <w:color w:val="auto"/>
          <w:sz w:val="22"/>
          <w:szCs w:val="22"/>
        </w:rPr>
        <w:t xml:space="preserve">internetsku stranicu osnivača i </w:t>
      </w:r>
      <w:r w:rsidRPr="009F5C63">
        <w:rPr>
          <w:rFonts w:ascii="Arial" w:hAnsi="Arial" w:cs="Arial"/>
          <w:color w:val="auto"/>
          <w:sz w:val="22"/>
          <w:szCs w:val="22"/>
        </w:rPr>
        <w:t>investicijskog društva</w:t>
      </w:r>
      <w:r w:rsidR="00060CB6" w:rsidRPr="009F5C63">
        <w:rPr>
          <w:rFonts w:ascii="Arial" w:hAnsi="Arial" w:cs="Arial"/>
          <w:color w:val="auto"/>
          <w:sz w:val="22"/>
          <w:szCs w:val="22"/>
        </w:rPr>
        <w:t>, ako postoji</w:t>
      </w:r>
      <w:r w:rsidR="008E3500" w:rsidRPr="009F5C63">
        <w:rPr>
          <w:rFonts w:ascii="Arial" w:hAnsi="Arial" w:cs="Arial"/>
          <w:color w:val="auto"/>
          <w:sz w:val="22"/>
          <w:szCs w:val="22"/>
        </w:rPr>
        <w:t>.</w:t>
      </w:r>
    </w:p>
    <w:p w14:paraId="0E1BEBDE" w14:textId="77777777" w:rsidR="00060CB6" w:rsidRPr="009F5C63" w:rsidRDefault="00060CB6" w:rsidP="00736DE8">
      <w:pPr>
        <w:pStyle w:val="Heading2"/>
        <w:rPr>
          <w:rFonts w:ascii="Arial" w:hAnsi="Arial" w:cs="Arial"/>
          <w:color w:val="auto"/>
          <w:sz w:val="22"/>
          <w:szCs w:val="22"/>
        </w:rPr>
      </w:pPr>
    </w:p>
    <w:p w14:paraId="603458FF" w14:textId="77777777" w:rsidR="00060CB6" w:rsidRPr="009F5C63" w:rsidRDefault="00060CB6" w:rsidP="00736DE8">
      <w:pPr>
        <w:pStyle w:val="Heading2"/>
        <w:rPr>
          <w:rFonts w:ascii="Arial" w:hAnsi="Arial" w:cs="Arial"/>
          <w:color w:val="auto"/>
          <w:sz w:val="22"/>
          <w:szCs w:val="22"/>
        </w:rPr>
      </w:pPr>
    </w:p>
    <w:p w14:paraId="53471510" w14:textId="401D10FE" w:rsidR="00060CB6" w:rsidRPr="009F5C63" w:rsidRDefault="00272F86" w:rsidP="00736DE8">
      <w:pPr>
        <w:pStyle w:val="Heading2"/>
        <w:rPr>
          <w:rFonts w:ascii="Arial" w:hAnsi="Arial" w:cs="Arial"/>
          <w:color w:val="auto"/>
          <w:sz w:val="22"/>
          <w:szCs w:val="22"/>
        </w:rPr>
      </w:pPr>
      <w:r w:rsidRPr="009F5C63">
        <w:rPr>
          <w:rFonts w:ascii="Arial" w:hAnsi="Arial" w:cs="Arial"/>
          <w:color w:val="auto"/>
          <w:sz w:val="22"/>
          <w:szCs w:val="22"/>
        </w:rPr>
        <w:t>3</w:t>
      </w:r>
      <w:r w:rsidR="001C5994" w:rsidRPr="009F5C63">
        <w:rPr>
          <w:rFonts w:ascii="Arial" w:hAnsi="Arial" w:cs="Arial"/>
          <w:color w:val="auto"/>
          <w:sz w:val="22"/>
          <w:szCs w:val="22"/>
        </w:rPr>
        <w:t>.</w:t>
      </w:r>
      <w:r w:rsidR="008E3500" w:rsidRPr="009F5C63">
        <w:rPr>
          <w:rFonts w:ascii="Arial" w:hAnsi="Arial" w:cs="Arial"/>
          <w:color w:val="auto"/>
          <w:sz w:val="22"/>
          <w:szCs w:val="22"/>
        </w:rPr>
        <w:t xml:space="preserve">  osnivački akt</w:t>
      </w:r>
      <w:r w:rsidR="00060CB6" w:rsidRPr="009F5C63">
        <w:rPr>
          <w:rFonts w:ascii="Arial" w:hAnsi="Arial" w:cs="Arial"/>
          <w:color w:val="auto"/>
          <w:sz w:val="22"/>
          <w:szCs w:val="22"/>
        </w:rPr>
        <w:t xml:space="preserve"> osnivača </w:t>
      </w:r>
      <w:r w:rsidR="008E3500" w:rsidRPr="009F5C63">
        <w:rPr>
          <w:rFonts w:ascii="Arial" w:hAnsi="Arial" w:cs="Arial"/>
          <w:color w:val="auto"/>
          <w:sz w:val="22"/>
          <w:szCs w:val="22"/>
        </w:rPr>
        <w:t>i</w:t>
      </w:r>
      <w:r w:rsidR="001C5994" w:rsidRPr="009F5C63">
        <w:rPr>
          <w:rFonts w:ascii="Arial" w:hAnsi="Arial" w:cs="Arial"/>
          <w:color w:val="auto"/>
          <w:sz w:val="22"/>
          <w:szCs w:val="22"/>
        </w:rPr>
        <w:t xml:space="preserve"> investicijskog društva</w:t>
      </w:r>
      <w:r w:rsidR="00D33C66" w:rsidRPr="009F5C63">
        <w:rPr>
          <w:rFonts w:ascii="Arial" w:hAnsi="Arial" w:cs="Arial"/>
          <w:color w:val="auto"/>
          <w:sz w:val="22"/>
          <w:szCs w:val="22"/>
        </w:rPr>
        <w:t xml:space="preserve"> </w:t>
      </w:r>
      <w:r w:rsidR="00060CB6" w:rsidRPr="009F5C63">
        <w:rPr>
          <w:rFonts w:ascii="Arial" w:hAnsi="Arial" w:cs="Arial"/>
          <w:color w:val="auto"/>
          <w:sz w:val="22"/>
          <w:szCs w:val="22"/>
        </w:rPr>
        <w:t>u obliku javnobilježničke isprave</w:t>
      </w:r>
    </w:p>
    <w:p w14:paraId="68FFEC43" w14:textId="77777777" w:rsidR="00D33C66" w:rsidRPr="009F5C63" w:rsidRDefault="00D33C66" w:rsidP="00736DE8">
      <w:pPr>
        <w:pStyle w:val="Heading2"/>
        <w:rPr>
          <w:rFonts w:ascii="Arial" w:hAnsi="Arial" w:cs="Arial"/>
          <w:color w:val="auto"/>
          <w:sz w:val="22"/>
          <w:szCs w:val="22"/>
        </w:rPr>
      </w:pPr>
    </w:p>
    <w:p w14:paraId="3D17C44B" w14:textId="77777777" w:rsidR="00D33C66" w:rsidRPr="009F5C63" w:rsidRDefault="00272F86" w:rsidP="00736DE8">
      <w:pPr>
        <w:pStyle w:val="Heading2"/>
        <w:rPr>
          <w:rFonts w:ascii="Arial" w:hAnsi="Arial" w:cs="Arial"/>
          <w:color w:val="auto"/>
          <w:sz w:val="22"/>
          <w:szCs w:val="22"/>
        </w:rPr>
      </w:pPr>
      <w:r w:rsidRPr="009F5C63">
        <w:rPr>
          <w:rFonts w:ascii="Arial" w:hAnsi="Arial" w:cs="Arial"/>
          <w:color w:val="auto"/>
          <w:sz w:val="22"/>
          <w:szCs w:val="22"/>
        </w:rPr>
        <w:t>4</w:t>
      </w:r>
      <w:r w:rsidR="00D33C66" w:rsidRPr="009F5C63">
        <w:rPr>
          <w:rFonts w:ascii="Arial" w:hAnsi="Arial" w:cs="Arial"/>
          <w:color w:val="auto"/>
          <w:sz w:val="22"/>
          <w:szCs w:val="22"/>
        </w:rPr>
        <w:t>. informacije o podružnicama i vezanim zastupnicima, pojedinosti o tome namjerava li ih koristiti i pojedinosti o tome gdje će isti poslovati</w:t>
      </w:r>
    </w:p>
    <w:p w14:paraId="53D2580C" w14:textId="77777777" w:rsidR="00D33C66" w:rsidRPr="009F5C63" w:rsidRDefault="00D33C66" w:rsidP="00736DE8">
      <w:pPr>
        <w:pStyle w:val="Heading2"/>
        <w:rPr>
          <w:rFonts w:ascii="Arial" w:hAnsi="Arial" w:cs="Arial"/>
          <w:color w:val="auto"/>
          <w:sz w:val="22"/>
          <w:szCs w:val="22"/>
        </w:rPr>
      </w:pPr>
    </w:p>
    <w:p w14:paraId="4788A64A" w14:textId="3621A55C" w:rsidR="00D33C66" w:rsidRPr="009F5C63" w:rsidRDefault="00272F86" w:rsidP="00736DE8">
      <w:pPr>
        <w:pStyle w:val="Heading2"/>
        <w:rPr>
          <w:rFonts w:ascii="Arial" w:hAnsi="Arial" w:cs="Arial"/>
          <w:color w:val="auto"/>
          <w:sz w:val="22"/>
          <w:szCs w:val="22"/>
        </w:rPr>
      </w:pPr>
      <w:r w:rsidRPr="009F5C63">
        <w:rPr>
          <w:rFonts w:ascii="Arial" w:hAnsi="Arial" w:cs="Arial"/>
          <w:color w:val="auto"/>
          <w:sz w:val="22"/>
          <w:szCs w:val="22"/>
        </w:rPr>
        <w:lastRenderedPageBreak/>
        <w:t>5</w:t>
      </w:r>
      <w:r w:rsidR="00D33C66" w:rsidRPr="009F5C63">
        <w:rPr>
          <w:rFonts w:ascii="Arial" w:hAnsi="Arial" w:cs="Arial"/>
          <w:color w:val="auto"/>
          <w:sz w:val="22"/>
          <w:szCs w:val="22"/>
        </w:rPr>
        <w:t>. popis investicijskih usluga i aktivnosti, pomoćnih usluga, dodatnih usluga i financijskih instrumenata koji će se pružati i informacija o tome hoće li se držati financijski instrumenti ili novčana sredstva klijenata (čak i ako se isti namjeravaju držati na privremenoj osnovi)</w:t>
      </w:r>
      <w:r w:rsidR="003D698A" w:rsidRPr="009F5C63">
        <w:rPr>
          <w:rFonts w:ascii="Arial" w:hAnsi="Arial" w:cs="Arial"/>
          <w:color w:val="auto"/>
          <w:sz w:val="22"/>
          <w:szCs w:val="22"/>
        </w:rPr>
        <w:t xml:space="preserve"> i</w:t>
      </w:r>
    </w:p>
    <w:p w14:paraId="60604E3B" w14:textId="77777777" w:rsidR="00D33C66" w:rsidRPr="009F5C63" w:rsidRDefault="00D33C66" w:rsidP="00736DE8">
      <w:pPr>
        <w:pStyle w:val="Heading2"/>
        <w:rPr>
          <w:rFonts w:ascii="Arial" w:hAnsi="Arial" w:cs="Arial"/>
          <w:color w:val="auto"/>
          <w:sz w:val="22"/>
          <w:szCs w:val="22"/>
        </w:rPr>
      </w:pPr>
    </w:p>
    <w:p w14:paraId="69A6161B" w14:textId="77777777" w:rsidR="00D33C66" w:rsidRPr="009F5C63" w:rsidRDefault="00272F86" w:rsidP="00736DE8">
      <w:pPr>
        <w:pStyle w:val="Heading2"/>
        <w:rPr>
          <w:rFonts w:ascii="Arial" w:hAnsi="Arial" w:cs="Arial"/>
          <w:color w:val="auto"/>
          <w:sz w:val="22"/>
          <w:szCs w:val="22"/>
        </w:rPr>
      </w:pPr>
      <w:r w:rsidRPr="009F5C63">
        <w:rPr>
          <w:rFonts w:ascii="Arial" w:hAnsi="Arial" w:cs="Arial"/>
          <w:color w:val="auto"/>
          <w:sz w:val="22"/>
          <w:szCs w:val="22"/>
        </w:rPr>
        <w:t>6</w:t>
      </w:r>
      <w:r w:rsidR="00D33C66" w:rsidRPr="009F5C63">
        <w:rPr>
          <w:rFonts w:ascii="Arial" w:hAnsi="Arial" w:cs="Arial"/>
          <w:color w:val="auto"/>
          <w:sz w:val="22"/>
          <w:szCs w:val="22"/>
        </w:rPr>
        <w:t>. dokaz o plaćenoj naknadi</w:t>
      </w:r>
      <w:r w:rsidR="00260AA1" w:rsidRPr="009F5C63">
        <w:rPr>
          <w:rFonts w:ascii="Arial" w:hAnsi="Arial" w:cs="Arial"/>
          <w:color w:val="auto"/>
          <w:sz w:val="22"/>
          <w:szCs w:val="22"/>
        </w:rPr>
        <w:t>.</w:t>
      </w:r>
    </w:p>
    <w:p w14:paraId="23AB007F" w14:textId="77777777" w:rsidR="00D33C66" w:rsidRPr="009F5C63" w:rsidRDefault="00D33C66" w:rsidP="0052093D">
      <w:pPr>
        <w:pStyle w:val="t-9-8"/>
        <w:spacing w:before="0" w:beforeAutospacing="0" w:after="0"/>
        <w:jc w:val="both"/>
        <w:rPr>
          <w:rFonts w:ascii="Arial" w:hAnsi="Arial" w:cs="Arial"/>
          <w:sz w:val="22"/>
          <w:szCs w:val="22"/>
        </w:rPr>
      </w:pPr>
    </w:p>
    <w:p w14:paraId="6FD2181D" w14:textId="77777777" w:rsidR="00370E23" w:rsidRPr="009F5C63" w:rsidRDefault="0020420B" w:rsidP="00DE2AFE">
      <w:pPr>
        <w:pStyle w:val="Heading1"/>
        <w:jc w:val="center"/>
        <w:rPr>
          <w:rFonts w:ascii="Arial" w:hAnsi="Arial" w:cs="Arial"/>
          <w:color w:val="auto"/>
          <w:sz w:val="22"/>
          <w:szCs w:val="22"/>
        </w:rPr>
      </w:pPr>
      <w:r w:rsidRPr="009F5C63">
        <w:rPr>
          <w:rFonts w:ascii="Arial" w:hAnsi="Arial" w:cs="Arial"/>
          <w:color w:val="auto"/>
          <w:sz w:val="22"/>
          <w:szCs w:val="22"/>
        </w:rPr>
        <w:t>Podaci</w:t>
      </w:r>
      <w:r w:rsidR="00DA3F06" w:rsidRPr="009F5C63">
        <w:rPr>
          <w:rFonts w:ascii="Arial" w:hAnsi="Arial" w:cs="Arial"/>
          <w:color w:val="auto"/>
          <w:sz w:val="22"/>
          <w:szCs w:val="22"/>
        </w:rPr>
        <w:t xml:space="preserve"> o kapitalu</w:t>
      </w:r>
    </w:p>
    <w:p w14:paraId="69F3FC0E" w14:textId="77777777" w:rsidR="00B81CBC" w:rsidRPr="009F5C63" w:rsidRDefault="00B81CBC" w:rsidP="00DE2AFE">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18494A" w:rsidRPr="009F5C63">
        <w:rPr>
          <w:rFonts w:ascii="Arial" w:hAnsi="Arial" w:cs="Arial"/>
          <w:color w:val="auto"/>
          <w:sz w:val="22"/>
          <w:szCs w:val="22"/>
        </w:rPr>
        <w:t>6</w:t>
      </w:r>
      <w:r w:rsidRPr="009F5C63">
        <w:rPr>
          <w:rFonts w:ascii="Arial" w:hAnsi="Arial" w:cs="Arial"/>
          <w:color w:val="auto"/>
          <w:sz w:val="22"/>
          <w:szCs w:val="22"/>
        </w:rPr>
        <w:t>.</w:t>
      </w:r>
    </w:p>
    <w:p w14:paraId="5019981A" w14:textId="77777777" w:rsidR="0018494A" w:rsidRPr="009F5C63" w:rsidRDefault="0018494A" w:rsidP="00DE2AFE">
      <w:pPr>
        <w:pStyle w:val="Heading2"/>
        <w:rPr>
          <w:rFonts w:ascii="Arial" w:hAnsi="Arial" w:cs="Arial"/>
          <w:color w:val="auto"/>
          <w:sz w:val="22"/>
          <w:szCs w:val="22"/>
        </w:rPr>
      </w:pPr>
    </w:p>
    <w:p w14:paraId="00ECF052" w14:textId="43D19709" w:rsidR="0018494A" w:rsidRPr="009F5C63" w:rsidRDefault="0018494A" w:rsidP="00DE2AFE">
      <w:pPr>
        <w:pStyle w:val="Heading2"/>
        <w:rPr>
          <w:rFonts w:ascii="Arial" w:hAnsi="Arial" w:cs="Arial"/>
          <w:color w:val="auto"/>
          <w:sz w:val="22"/>
          <w:szCs w:val="22"/>
        </w:rPr>
      </w:pPr>
      <w:r w:rsidRPr="009F5C63">
        <w:rPr>
          <w:rFonts w:ascii="Arial" w:hAnsi="Arial" w:cs="Arial"/>
          <w:color w:val="auto"/>
          <w:sz w:val="22"/>
          <w:szCs w:val="22"/>
        </w:rPr>
        <w:t>(1) Zahtjevu za izdavanje odobrenja za rad potrebno je priložiti podatke o kapitalu iz članka 2. Uredbe (EU) br. 2017/1943 odnosn</w:t>
      </w:r>
      <w:r w:rsidR="005C7803" w:rsidRPr="009F5C63">
        <w:rPr>
          <w:rFonts w:ascii="Arial" w:hAnsi="Arial" w:cs="Arial"/>
          <w:color w:val="auto"/>
          <w:sz w:val="22"/>
          <w:szCs w:val="22"/>
        </w:rPr>
        <w:t>o</w:t>
      </w:r>
      <w:r w:rsidR="00340A97" w:rsidRPr="009F5C63">
        <w:rPr>
          <w:rFonts w:ascii="Arial" w:hAnsi="Arial" w:cs="Arial"/>
          <w:color w:val="auto"/>
          <w:sz w:val="22"/>
          <w:szCs w:val="22"/>
        </w:rPr>
        <w:t xml:space="preserve"> </w:t>
      </w:r>
      <w:r w:rsidRPr="009F5C63">
        <w:rPr>
          <w:rFonts w:ascii="Arial" w:hAnsi="Arial" w:cs="Arial"/>
          <w:color w:val="auto"/>
          <w:sz w:val="22"/>
          <w:szCs w:val="22"/>
        </w:rPr>
        <w:t>podatke i dokaze o izvorima kapi</w:t>
      </w:r>
      <w:r w:rsidR="00340A97" w:rsidRPr="009F5C63">
        <w:rPr>
          <w:rFonts w:ascii="Arial" w:hAnsi="Arial" w:cs="Arial"/>
          <w:color w:val="auto"/>
          <w:sz w:val="22"/>
          <w:szCs w:val="22"/>
        </w:rPr>
        <w:t>tala koji su mu na raspolaganju:</w:t>
      </w:r>
    </w:p>
    <w:p w14:paraId="1CCC2939" w14:textId="77777777" w:rsidR="0052093D" w:rsidRPr="009F5C63" w:rsidRDefault="0052093D" w:rsidP="00DE2AFE">
      <w:pPr>
        <w:pStyle w:val="Heading2"/>
        <w:rPr>
          <w:rFonts w:ascii="Arial" w:hAnsi="Arial" w:cs="Arial"/>
          <w:color w:val="auto"/>
          <w:sz w:val="22"/>
          <w:szCs w:val="22"/>
        </w:rPr>
      </w:pPr>
    </w:p>
    <w:p w14:paraId="5F56225C" w14:textId="77777777" w:rsidR="00340A97" w:rsidRPr="009F5C63" w:rsidRDefault="00340A97" w:rsidP="00DE2AFE">
      <w:pPr>
        <w:pStyle w:val="Heading2"/>
        <w:rPr>
          <w:rFonts w:ascii="Arial" w:hAnsi="Arial" w:cs="Arial"/>
          <w:color w:val="auto"/>
          <w:sz w:val="22"/>
          <w:szCs w:val="22"/>
        </w:rPr>
      </w:pPr>
      <w:r w:rsidRPr="009F5C63">
        <w:rPr>
          <w:rFonts w:ascii="Arial" w:hAnsi="Arial" w:cs="Arial"/>
          <w:color w:val="auto"/>
          <w:sz w:val="22"/>
          <w:szCs w:val="22"/>
        </w:rPr>
        <w:t>1. potvrdu kreditne institucije o izdvojenim sredstvima na računu za posebne namjene otvorenom u svrhu uplate inicijalnoga kapitala investicijskog društva i</w:t>
      </w:r>
    </w:p>
    <w:p w14:paraId="067100AD" w14:textId="77777777" w:rsidR="0052093D" w:rsidRPr="009F5C63" w:rsidRDefault="0052093D" w:rsidP="00DE2AFE">
      <w:pPr>
        <w:pStyle w:val="Heading2"/>
        <w:rPr>
          <w:rFonts w:ascii="Arial" w:hAnsi="Arial" w:cs="Arial"/>
          <w:color w:val="auto"/>
          <w:sz w:val="22"/>
          <w:szCs w:val="22"/>
        </w:rPr>
      </w:pPr>
    </w:p>
    <w:p w14:paraId="38338F2A" w14:textId="77777777" w:rsidR="00340A97" w:rsidRPr="009F5C63" w:rsidRDefault="00340A97" w:rsidP="00DE2AFE">
      <w:pPr>
        <w:pStyle w:val="Heading2"/>
        <w:rPr>
          <w:rFonts w:ascii="Arial" w:hAnsi="Arial" w:cs="Arial"/>
          <w:color w:val="auto"/>
          <w:sz w:val="22"/>
          <w:szCs w:val="22"/>
        </w:rPr>
      </w:pPr>
      <w:r w:rsidRPr="009F5C63">
        <w:rPr>
          <w:rFonts w:ascii="Arial" w:hAnsi="Arial" w:cs="Arial"/>
          <w:color w:val="auto"/>
          <w:sz w:val="22"/>
          <w:szCs w:val="22"/>
        </w:rPr>
        <w:t>2. ako u trenutku podnošenja zahtjeva za izdavanje odobrenja za rad inicijalni kapital nije uplaćen u cijelosti, zahtjevu se prilaže plan uplate cijelog iznosa inicijalnoga kapitala, koji mora u cijelosti biti uplaćen prije izdavanja odobrenja za rad.</w:t>
      </w:r>
    </w:p>
    <w:p w14:paraId="2D081F71" w14:textId="77777777" w:rsidR="0052093D" w:rsidRPr="009F5C63" w:rsidRDefault="0052093D" w:rsidP="00DE2AFE">
      <w:pPr>
        <w:pStyle w:val="Heading2"/>
        <w:rPr>
          <w:rFonts w:ascii="Arial" w:hAnsi="Arial" w:cs="Arial"/>
          <w:color w:val="auto"/>
          <w:sz w:val="22"/>
          <w:szCs w:val="22"/>
        </w:rPr>
      </w:pPr>
    </w:p>
    <w:p w14:paraId="2BAAFC15" w14:textId="77777777" w:rsidR="00340A97" w:rsidRPr="009F5C63" w:rsidRDefault="00340A97" w:rsidP="00DE2AFE">
      <w:pPr>
        <w:pStyle w:val="Heading2"/>
        <w:rPr>
          <w:rFonts w:ascii="Arial" w:hAnsi="Arial" w:cs="Arial"/>
          <w:color w:val="auto"/>
          <w:sz w:val="22"/>
          <w:szCs w:val="22"/>
        </w:rPr>
      </w:pPr>
      <w:r w:rsidRPr="009F5C63">
        <w:rPr>
          <w:rFonts w:ascii="Arial" w:hAnsi="Arial" w:cs="Arial"/>
          <w:color w:val="auto"/>
          <w:sz w:val="22"/>
          <w:szCs w:val="22"/>
        </w:rPr>
        <w:t>(2) Zahtjev za izdavanje odobrenja za rad mora sadržavati opis raspoloživih izvora sredstava te, kada je to moguće, dokaz o dostupnosti tih sredstava, uključujući:</w:t>
      </w:r>
    </w:p>
    <w:p w14:paraId="599576C9" w14:textId="77777777" w:rsidR="0052093D" w:rsidRPr="009F5C63" w:rsidRDefault="0052093D" w:rsidP="00DE2AFE">
      <w:pPr>
        <w:pStyle w:val="Heading2"/>
        <w:rPr>
          <w:rFonts w:ascii="Arial" w:hAnsi="Arial" w:cs="Arial"/>
          <w:color w:val="auto"/>
          <w:sz w:val="22"/>
          <w:szCs w:val="22"/>
        </w:rPr>
      </w:pPr>
    </w:p>
    <w:p w14:paraId="55FAEFF5" w14:textId="77777777" w:rsidR="00340A97" w:rsidRPr="009F5C63" w:rsidRDefault="00340A97" w:rsidP="00DE2AFE">
      <w:pPr>
        <w:pStyle w:val="Heading2"/>
        <w:rPr>
          <w:rFonts w:ascii="Arial" w:hAnsi="Arial" w:cs="Arial"/>
          <w:color w:val="auto"/>
          <w:sz w:val="22"/>
          <w:szCs w:val="22"/>
        </w:rPr>
      </w:pPr>
      <w:r w:rsidRPr="009F5C63">
        <w:rPr>
          <w:rFonts w:ascii="Arial" w:hAnsi="Arial" w:cs="Arial"/>
          <w:color w:val="auto"/>
          <w:sz w:val="22"/>
          <w:szCs w:val="22"/>
        </w:rPr>
        <w:t>1. popis privatnih sredstava, s opisom dostupnosti i izvora</w:t>
      </w:r>
    </w:p>
    <w:p w14:paraId="16D47C46" w14:textId="77777777" w:rsidR="0052093D" w:rsidRPr="009F5C63" w:rsidRDefault="0052093D" w:rsidP="00DE2AFE">
      <w:pPr>
        <w:pStyle w:val="Heading2"/>
        <w:rPr>
          <w:rFonts w:ascii="Arial" w:hAnsi="Arial" w:cs="Arial"/>
          <w:color w:val="auto"/>
          <w:sz w:val="22"/>
          <w:szCs w:val="22"/>
        </w:rPr>
      </w:pPr>
    </w:p>
    <w:p w14:paraId="70B03CFA" w14:textId="77777777" w:rsidR="00340A97" w:rsidRPr="009F5C63" w:rsidRDefault="0020420B" w:rsidP="00DE2AFE">
      <w:pPr>
        <w:pStyle w:val="Heading2"/>
        <w:rPr>
          <w:rFonts w:ascii="Arial" w:hAnsi="Arial" w:cs="Arial"/>
          <w:color w:val="auto"/>
          <w:sz w:val="22"/>
          <w:szCs w:val="22"/>
        </w:rPr>
      </w:pPr>
      <w:r w:rsidRPr="009F5C63">
        <w:rPr>
          <w:rFonts w:ascii="Arial" w:hAnsi="Arial" w:cs="Arial"/>
          <w:color w:val="auto"/>
          <w:sz w:val="22"/>
          <w:szCs w:val="22"/>
        </w:rPr>
        <w:t>2.</w:t>
      </w:r>
      <w:r w:rsidR="00340A97" w:rsidRPr="009F5C63">
        <w:rPr>
          <w:rFonts w:ascii="Arial" w:hAnsi="Arial" w:cs="Arial"/>
          <w:color w:val="auto"/>
          <w:sz w:val="22"/>
          <w:szCs w:val="22"/>
        </w:rPr>
        <w:t xml:space="preserve"> opis pristupa financijskim tržištima, s detaljima financijskih instrumenata koji su izdani ili koji će biti izdani</w:t>
      </w:r>
      <w:r w:rsidRPr="009F5C63">
        <w:rPr>
          <w:rFonts w:ascii="Arial" w:hAnsi="Arial" w:cs="Arial"/>
          <w:color w:val="auto"/>
          <w:sz w:val="22"/>
          <w:szCs w:val="22"/>
        </w:rPr>
        <w:t>; ti podaci odnose se, ovisno o slučaju, na vrste kapitala navedene u Uredbi (EU) br. 575/2013, a posebno na to obuhvaća li kapital stavke redovnog osnovnog kapitala, stavke dodatnog osnovnog kapitala ili sta</w:t>
      </w:r>
      <w:r w:rsidR="0008308C" w:rsidRPr="009F5C63">
        <w:rPr>
          <w:rFonts w:ascii="Arial" w:hAnsi="Arial" w:cs="Arial"/>
          <w:color w:val="auto"/>
          <w:sz w:val="22"/>
          <w:szCs w:val="22"/>
        </w:rPr>
        <w:t>vke dopunskog kapitala</w:t>
      </w:r>
    </w:p>
    <w:p w14:paraId="342041D3" w14:textId="77777777" w:rsidR="0052093D" w:rsidRPr="009F5C63" w:rsidRDefault="0052093D" w:rsidP="00DE2AFE">
      <w:pPr>
        <w:pStyle w:val="Heading2"/>
        <w:rPr>
          <w:rFonts w:ascii="Arial" w:hAnsi="Arial" w:cs="Arial"/>
          <w:color w:val="auto"/>
          <w:sz w:val="22"/>
          <w:szCs w:val="22"/>
        </w:rPr>
      </w:pPr>
    </w:p>
    <w:p w14:paraId="548A10FF" w14:textId="77777777" w:rsidR="00340A97" w:rsidRPr="009F5C63" w:rsidRDefault="0020420B" w:rsidP="00DE2AFE">
      <w:pPr>
        <w:pStyle w:val="Heading2"/>
        <w:rPr>
          <w:rFonts w:ascii="Arial" w:hAnsi="Arial" w:cs="Arial"/>
          <w:color w:val="auto"/>
          <w:sz w:val="22"/>
          <w:szCs w:val="22"/>
        </w:rPr>
      </w:pPr>
      <w:r w:rsidRPr="009F5C63">
        <w:rPr>
          <w:rFonts w:ascii="Arial" w:hAnsi="Arial" w:cs="Arial"/>
          <w:color w:val="auto"/>
          <w:sz w:val="22"/>
          <w:szCs w:val="22"/>
        </w:rPr>
        <w:t>3.</w:t>
      </w:r>
      <w:r w:rsidR="00340A97" w:rsidRPr="009F5C63">
        <w:rPr>
          <w:rFonts w:ascii="Arial" w:hAnsi="Arial" w:cs="Arial"/>
          <w:color w:val="auto"/>
          <w:sz w:val="22"/>
          <w:szCs w:val="22"/>
        </w:rPr>
        <w:t xml:space="preserve"> kopije ugovora na temelju kojih se prikupljaju sredstva za inicijalni kapital, s detaljima o sredstvima koja su ili koja će tek biti pozajmljena, s podacima o korištenju sredstava i davatelju kredita ili zajma, a ako je davatelj kredita ili zajma kreditna ili financijska institucija koja nije subjekt supervizije</w:t>
      </w:r>
      <w:r w:rsidRPr="009F5C63">
        <w:rPr>
          <w:rFonts w:ascii="Arial" w:hAnsi="Arial" w:cs="Arial"/>
          <w:color w:val="auto"/>
          <w:sz w:val="22"/>
          <w:szCs w:val="22"/>
        </w:rPr>
        <w:t xml:space="preserve"> ili nadzora</w:t>
      </w:r>
      <w:r w:rsidR="00340A97" w:rsidRPr="009F5C63">
        <w:rPr>
          <w:rFonts w:ascii="Arial" w:hAnsi="Arial" w:cs="Arial"/>
          <w:color w:val="auto"/>
          <w:sz w:val="22"/>
          <w:szCs w:val="22"/>
        </w:rPr>
        <w:t>, podaci o izvorima pozajmljenih sredstava i sredstava koja će biti pozajmljena i</w:t>
      </w:r>
    </w:p>
    <w:p w14:paraId="4FBADC34" w14:textId="77777777" w:rsidR="0052093D" w:rsidRPr="009F5C63" w:rsidRDefault="0052093D" w:rsidP="00DE2AFE">
      <w:pPr>
        <w:pStyle w:val="Heading2"/>
        <w:rPr>
          <w:rFonts w:ascii="Arial" w:hAnsi="Arial" w:cs="Arial"/>
          <w:color w:val="auto"/>
          <w:sz w:val="22"/>
          <w:szCs w:val="22"/>
        </w:rPr>
      </w:pPr>
    </w:p>
    <w:p w14:paraId="4E9EA15D" w14:textId="77777777" w:rsidR="0018494A" w:rsidRPr="009F5C63" w:rsidRDefault="00340A97" w:rsidP="00DE2AFE">
      <w:pPr>
        <w:pStyle w:val="Heading2"/>
        <w:rPr>
          <w:rFonts w:ascii="Arial" w:hAnsi="Arial" w:cs="Arial"/>
          <w:color w:val="auto"/>
          <w:sz w:val="22"/>
          <w:szCs w:val="22"/>
        </w:rPr>
      </w:pPr>
      <w:r w:rsidRPr="009F5C63">
        <w:rPr>
          <w:rFonts w:ascii="Arial" w:hAnsi="Arial" w:cs="Arial"/>
          <w:color w:val="auto"/>
          <w:sz w:val="22"/>
          <w:szCs w:val="22"/>
        </w:rPr>
        <w:t>4</w:t>
      </w:r>
      <w:r w:rsidR="00A26A21" w:rsidRPr="009F5C63">
        <w:rPr>
          <w:rFonts w:ascii="Arial" w:hAnsi="Arial" w:cs="Arial"/>
          <w:color w:val="auto"/>
          <w:sz w:val="22"/>
          <w:szCs w:val="22"/>
        </w:rPr>
        <w:t>.</w:t>
      </w:r>
      <w:r w:rsidRPr="009F5C63">
        <w:rPr>
          <w:rFonts w:ascii="Arial" w:hAnsi="Arial" w:cs="Arial"/>
          <w:color w:val="auto"/>
          <w:sz w:val="22"/>
          <w:szCs w:val="22"/>
        </w:rPr>
        <w:t xml:space="preserve"> tvrtku i sjedište institucije za platni promet preko koje će se izvršiti prijenos sredstava za inicijalni kapital</w:t>
      </w:r>
      <w:r w:rsidR="0020420B" w:rsidRPr="009F5C63">
        <w:rPr>
          <w:rFonts w:ascii="Arial" w:hAnsi="Arial" w:cs="Arial"/>
          <w:color w:val="auto"/>
          <w:sz w:val="22"/>
          <w:szCs w:val="22"/>
        </w:rPr>
        <w:t>.</w:t>
      </w:r>
    </w:p>
    <w:p w14:paraId="00C1206B" w14:textId="77777777" w:rsidR="000421C2" w:rsidRPr="009F5C63" w:rsidRDefault="000421C2" w:rsidP="0052093D">
      <w:pPr>
        <w:pStyle w:val="t-9-8"/>
        <w:spacing w:before="0" w:beforeAutospacing="0" w:after="0"/>
        <w:jc w:val="center"/>
        <w:rPr>
          <w:rFonts w:ascii="Arial" w:hAnsi="Arial" w:cs="Arial"/>
          <w:i/>
          <w:sz w:val="22"/>
          <w:szCs w:val="22"/>
        </w:rPr>
      </w:pPr>
    </w:p>
    <w:p w14:paraId="585E7848" w14:textId="77777777" w:rsidR="00FF0168" w:rsidRPr="009F5C63" w:rsidRDefault="00AC5D76" w:rsidP="00F437AA">
      <w:pPr>
        <w:pStyle w:val="Heading1"/>
        <w:jc w:val="center"/>
        <w:rPr>
          <w:rFonts w:ascii="Arial" w:hAnsi="Arial" w:cs="Arial"/>
          <w:color w:val="auto"/>
          <w:sz w:val="22"/>
          <w:szCs w:val="22"/>
        </w:rPr>
      </w:pPr>
      <w:r w:rsidRPr="009F5C63">
        <w:rPr>
          <w:rFonts w:ascii="Arial" w:hAnsi="Arial" w:cs="Arial"/>
          <w:color w:val="auto"/>
          <w:sz w:val="22"/>
          <w:szCs w:val="22"/>
        </w:rPr>
        <w:lastRenderedPageBreak/>
        <w:t>Podaci o osobama</w:t>
      </w:r>
    </w:p>
    <w:p w14:paraId="3B394B5B" w14:textId="77777777" w:rsidR="00BB54D0" w:rsidRPr="009F5C63" w:rsidRDefault="00BB54D0" w:rsidP="00BD3D04">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AC5D76" w:rsidRPr="009F5C63">
        <w:rPr>
          <w:rFonts w:ascii="Arial" w:hAnsi="Arial" w:cs="Arial"/>
          <w:color w:val="auto"/>
          <w:sz w:val="22"/>
          <w:szCs w:val="22"/>
        </w:rPr>
        <w:t>7</w:t>
      </w:r>
      <w:r w:rsidRPr="009F5C63">
        <w:rPr>
          <w:rFonts w:ascii="Arial" w:hAnsi="Arial" w:cs="Arial"/>
          <w:color w:val="auto"/>
          <w:sz w:val="22"/>
          <w:szCs w:val="22"/>
        </w:rPr>
        <w:t>.</w:t>
      </w:r>
    </w:p>
    <w:p w14:paraId="200CBCCD" w14:textId="77777777" w:rsidR="00AC5D76" w:rsidRPr="009F5C63" w:rsidRDefault="00AC5D76" w:rsidP="00F437AA">
      <w:pPr>
        <w:pStyle w:val="Heading2"/>
        <w:rPr>
          <w:rFonts w:ascii="Arial" w:hAnsi="Arial" w:cs="Arial"/>
          <w:color w:val="auto"/>
          <w:sz w:val="22"/>
          <w:szCs w:val="22"/>
        </w:rPr>
      </w:pPr>
    </w:p>
    <w:p w14:paraId="23B3B6AD" w14:textId="365A1069" w:rsidR="00AC5D76" w:rsidRPr="009F5C63" w:rsidRDefault="00AC5D76" w:rsidP="00F437AA">
      <w:pPr>
        <w:pStyle w:val="Heading2"/>
        <w:rPr>
          <w:rFonts w:ascii="Arial" w:hAnsi="Arial" w:cs="Arial"/>
          <w:color w:val="auto"/>
          <w:sz w:val="22"/>
          <w:szCs w:val="22"/>
        </w:rPr>
      </w:pPr>
      <w:r w:rsidRPr="009F5C63">
        <w:rPr>
          <w:rFonts w:ascii="Arial" w:hAnsi="Arial" w:cs="Arial"/>
          <w:color w:val="auto"/>
          <w:sz w:val="22"/>
          <w:szCs w:val="22"/>
        </w:rPr>
        <w:t>(1) Zahtjevu za izdavanje odobrenja za rad potrebno je priložiti podatke koje se odnose na dioničare, upravljačko tijelo i osobe koje vode poslovanje inv</w:t>
      </w:r>
      <w:r w:rsidR="001343A2" w:rsidRPr="009F5C63">
        <w:rPr>
          <w:rFonts w:ascii="Arial" w:hAnsi="Arial" w:cs="Arial"/>
          <w:color w:val="auto"/>
          <w:sz w:val="22"/>
          <w:szCs w:val="22"/>
        </w:rPr>
        <w:t>esticijskog društva, u skladu s</w:t>
      </w:r>
      <w:r w:rsidRPr="009F5C63">
        <w:rPr>
          <w:rFonts w:ascii="Arial" w:hAnsi="Arial" w:cs="Arial"/>
          <w:color w:val="auto"/>
          <w:sz w:val="22"/>
          <w:szCs w:val="22"/>
        </w:rPr>
        <w:t xml:space="preserve"> člancima 3. i 4. Uredbe (EU) br. 2017/1943</w:t>
      </w:r>
      <w:r w:rsidR="001343A2" w:rsidRPr="009F5C63">
        <w:rPr>
          <w:rFonts w:ascii="Arial" w:hAnsi="Arial" w:cs="Arial"/>
          <w:color w:val="auto"/>
          <w:sz w:val="22"/>
          <w:szCs w:val="22"/>
        </w:rPr>
        <w:t xml:space="preserve"> i ovim člankom</w:t>
      </w:r>
      <w:r w:rsidRPr="009F5C63">
        <w:rPr>
          <w:rFonts w:ascii="Arial" w:hAnsi="Arial" w:cs="Arial"/>
          <w:color w:val="auto"/>
          <w:sz w:val="22"/>
          <w:szCs w:val="22"/>
        </w:rPr>
        <w:t>.</w:t>
      </w:r>
      <w:r w:rsidR="0052093D" w:rsidRPr="009F5C63">
        <w:rPr>
          <w:rFonts w:ascii="Arial" w:hAnsi="Arial" w:cs="Arial"/>
          <w:color w:val="auto"/>
          <w:sz w:val="22"/>
          <w:szCs w:val="22"/>
        </w:rPr>
        <w:t xml:space="preserve"> Za kandidate za članove uprave i namjeravane </w:t>
      </w:r>
      <w:r w:rsidR="006F3604" w:rsidRPr="009F5C63">
        <w:rPr>
          <w:rFonts w:ascii="Arial" w:hAnsi="Arial" w:cs="Arial"/>
          <w:color w:val="auto"/>
          <w:sz w:val="22"/>
          <w:szCs w:val="22"/>
        </w:rPr>
        <w:t xml:space="preserve">stjecatelje </w:t>
      </w:r>
      <w:r w:rsidR="0052093D" w:rsidRPr="009F5C63">
        <w:rPr>
          <w:rFonts w:ascii="Arial" w:hAnsi="Arial" w:cs="Arial"/>
          <w:color w:val="auto"/>
          <w:sz w:val="22"/>
          <w:szCs w:val="22"/>
        </w:rPr>
        <w:t xml:space="preserve">kvalificiranog udjela prilažu se zahtjevi i podaci propisani Pravilnikom o procjeni primjerenosti. Kada je primjereno, podaci iz ovoga članka dostavljaju se i za dioničare, odnosno imatelje </w:t>
      </w:r>
      <w:r w:rsidR="003D698A" w:rsidRPr="009F5C63">
        <w:rPr>
          <w:rFonts w:ascii="Arial" w:hAnsi="Arial" w:cs="Arial"/>
          <w:color w:val="auto"/>
          <w:sz w:val="22"/>
          <w:szCs w:val="22"/>
        </w:rPr>
        <w:t xml:space="preserve">poslovnih </w:t>
      </w:r>
      <w:r w:rsidR="0052093D" w:rsidRPr="009F5C63">
        <w:rPr>
          <w:rFonts w:ascii="Arial" w:hAnsi="Arial" w:cs="Arial"/>
          <w:color w:val="auto"/>
          <w:sz w:val="22"/>
          <w:szCs w:val="22"/>
        </w:rPr>
        <w:t xml:space="preserve">udjela koji nisu imatelji kvalificiranog udjela, članove nadzornog odbora, te nositelje ključnih funkcija u </w:t>
      </w:r>
      <w:r w:rsidR="004E3150" w:rsidRPr="009F5C63">
        <w:rPr>
          <w:rFonts w:ascii="Arial" w:hAnsi="Arial" w:cs="Arial"/>
          <w:color w:val="auto"/>
          <w:sz w:val="22"/>
          <w:szCs w:val="22"/>
        </w:rPr>
        <w:t>društvu.</w:t>
      </w:r>
    </w:p>
    <w:p w14:paraId="4073D926" w14:textId="77777777" w:rsidR="00AC5D76" w:rsidRPr="009F5C63" w:rsidRDefault="00AC5D76" w:rsidP="00F437AA">
      <w:pPr>
        <w:pStyle w:val="Heading2"/>
        <w:rPr>
          <w:rFonts w:ascii="Arial" w:hAnsi="Arial" w:cs="Arial"/>
          <w:color w:val="auto"/>
          <w:sz w:val="22"/>
          <w:szCs w:val="22"/>
        </w:rPr>
      </w:pPr>
    </w:p>
    <w:p w14:paraId="375E5987" w14:textId="77777777" w:rsidR="00AC5D76" w:rsidRPr="009F5C63" w:rsidRDefault="00AC5D76" w:rsidP="00F437AA">
      <w:pPr>
        <w:pStyle w:val="Heading2"/>
        <w:rPr>
          <w:rFonts w:ascii="Arial" w:hAnsi="Arial" w:cs="Arial"/>
          <w:color w:val="auto"/>
          <w:sz w:val="22"/>
          <w:szCs w:val="22"/>
        </w:rPr>
      </w:pPr>
      <w:r w:rsidRPr="009F5C63">
        <w:rPr>
          <w:rFonts w:ascii="Arial" w:hAnsi="Arial" w:cs="Arial"/>
          <w:color w:val="auto"/>
          <w:sz w:val="22"/>
          <w:szCs w:val="22"/>
        </w:rPr>
        <w:t>(2</w:t>
      </w:r>
      <w:r w:rsidR="004E3150" w:rsidRPr="009F5C63">
        <w:rPr>
          <w:rFonts w:ascii="Arial" w:hAnsi="Arial" w:cs="Arial"/>
          <w:color w:val="auto"/>
          <w:sz w:val="22"/>
          <w:szCs w:val="22"/>
        </w:rPr>
        <w:t>) Podaci</w:t>
      </w:r>
      <w:r w:rsidRPr="009F5C63">
        <w:rPr>
          <w:rFonts w:ascii="Arial" w:hAnsi="Arial" w:cs="Arial"/>
          <w:color w:val="auto"/>
          <w:sz w:val="22"/>
          <w:szCs w:val="22"/>
        </w:rPr>
        <w:t xml:space="preserve"> o dioničarima iz stavka 1. ovoga članka na odgovarajući način odnose</w:t>
      </w:r>
      <w:r w:rsidR="0008308C" w:rsidRPr="009F5C63">
        <w:rPr>
          <w:rFonts w:ascii="Arial" w:hAnsi="Arial" w:cs="Arial"/>
          <w:color w:val="auto"/>
          <w:sz w:val="22"/>
          <w:szCs w:val="22"/>
        </w:rPr>
        <w:t xml:space="preserve"> se na imatelje poslovnih udjela ako je investicijsko društvo osnovano ili se osniva kao društvo s ograničenom odgovornošću</w:t>
      </w:r>
      <w:r w:rsidRPr="009F5C63">
        <w:rPr>
          <w:rFonts w:ascii="Arial" w:hAnsi="Arial" w:cs="Arial"/>
          <w:color w:val="auto"/>
          <w:sz w:val="22"/>
          <w:szCs w:val="22"/>
        </w:rPr>
        <w:t xml:space="preserve"> i uključuju sljedeće:</w:t>
      </w:r>
    </w:p>
    <w:p w14:paraId="399D57E6" w14:textId="77777777" w:rsidR="00AC5D76" w:rsidRPr="009F5C63" w:rsidRDefault="00AC5D76" w:rsidP="00F437AA">
      <w:pPr>
        <w:pStyle w:val="Heading2"/>
        <w:rPr>
          <w:rFonts w:ascii="Arial" w:hAnsi="Arial" w:cs="Arial"/>
          <w:color w:val="auto"/>
          <w:sz w:val="22"/>
          <w:szCs w:val="22"/>
        </w:rPr>
      </w:pPr>
    </w:p>
    <w:p w14:paraId="6441F3CF" w14:textId="77777777" w:rsidR="00AC5D76" w:rsidRPr="009F5C63" w:rsidRDefault="00AC5D76" w:rsidP="00F437AA">
      <w:pPr>
        <w:pStyle w:val="Heading2"/>
        <w:rPr>
          <w:rFonts w:ascii="Arial" w:hAnsi="Arial" w:cs="Arial"/>
          <w:color w:val="auto"/>
          <w:sz w:val="22"/>
          <w:szCs w:val="22"/>
        </w:rPr>
      </w:pPr>
      <w:r w:rsidRPr="009F5C63">
        <w:rPr>
          <w:rFonts w:ascii="Arial" w:hAnsi="Arial" w:cs="Arial"/>
          <w:color w:val="auto"/>
          <w:sz w:val="22"/>
          <w:szCs w:val="22"/>
        </w:rPr>
        <w:t xml:space="preserve">1. </w:t>
      </w:r>
      <w:r w:rsidR="002C4318" w:rsidRPr="009F5C63">
        <w:rPr>
          <w:rFonts w:ascii="Arial" w:hAnsi="Arial" w:cs="Arial"/>
          <w:color w:val="auto"/>
          <w:sz w:val="22"/>
          <w:szCs w:val="22"/>
        </w:rPr>
        <w:t xml:space="preserve">zahtjeve svih fizičkih i pravnih osoba koje će, u slučaju dobivanja odobrenja za rad, imati kvalificirani udjel u investicijskom društvu i dokumentaciju propisanu </w:t>
      </w:r>
      <w:r w:rsidR="002C4318" w:rsidRPr="009F5C63">
        <w:rPr>
          <w:rFonts w:ascii="Arial" w:hAnsi="Arial" w:cs="Arial"/>
          <w:i/>
          <w:color w:val="auto"/>
          <w:sz w:val="22"/>
          <w:szCs w:val="22"/>
        </w:rPr>
        <w:t>Pravilnikom o procjeni primjerenosti</w:t>
      </w:r>
      <w:r w:rsidR="002C4318" w:rsidRPr="009F5C63">
        <w:rPr>
          <w:rFonts w:ascii="Arial" w:hAnsi="Arial" w:cs="Arial"/>
          <w:color w:val="auto"/>
          <w:sz w:val="22"/>
          <w:szCs w:val="22"/>
        </w:rPr>
        <w:t xml:space="preserve"> za te osobe</w:t>
      </w:r>
      <w:r w:rsidR="00C53A4C" w:rsidRPr="009F5C63">
        <w:rPr>
          <w:rFonts w:ascii="Arial" w:hAnsi="Arial" w:cs="Arial"/>
          <w:color w:val="auto"/>
          <w:sz w:val="22"/>
          <w:szCs w:val="22"/>
        </w:rPr>
        <w:t>;</w:t>
      </w:r>
    </w:p>
    <w:p w14:paraId="5133438F" w14:textId="77777777" w:rsidR="0052093D" w:rsidRPr="009F5C63" w:rsidRDefault="0052093D" w:rsidP="00F437AA">
      <w:pPr>
        <w:pStyle w:val="Heading2"/>
        <w:rPr>
          <w:rFonts w:ascii="Arial" w:hAnsi="Arial" w:cs="Arial"/>
          <w:color w:val="auto"/>
          <w:sz w:val="22"/>
          <w:szCs w:val="22"/>
        </w:rPr>
      </w:pPr>
    </w:p>
    <w:p w14:paraId="36B3AC5A" w14:textId="77777777" w:rsidR="002C4318" w:rsidRPr="009F5C63" w:rsidRDefault="002C4318" w:rsidP="00F437AA">
      <w:pPr>
        <w:pStyle w:val="Heading2"/>
        <w:rPr>
          <w:rFonts w:ascii="Arial" w:hAnsi="Arial" w:cs="Arial"/>
          <w:color w:val="auto"/>
          <w:sz w:val="22"/>
          <w:szCs w:val="22"/>
        </w:rPr>
      </w:pPr>
      <w:r w:rsidRPr="009F5C63">
        <w:rPr>
          <w:rFonts w:ascii="Arial" w:hAnsi="Arial" w:cs="Arial"/>
          <w:color w:val="auto"/>
          <w:sz w:val="22"/>
          <w:szCs w:val="22"/>
        </w:rPr>
        <w:t xml:space="preserve">2. shematski prikaz vlasničke strukture investicijskog društva uključujući prikaz udjela u kapitalu odnosno glasačkim pravima i popis s imenima svih pravnih i fizičkih osoba koje će imati kvalificirani udio u </w:t>
      </w:r>
      <w:r w:rsidR="0052093D" w:rsidRPr="009F5C63">
        <w:rPr>
          <w:rFonts w:ascii="Arial" w:hAnsi="Arial" w:cs="Arial"/>
          <w:color w:val="auto"/>
          <w:sz w:val="22"/>
          <w:szCs w:val="22"/>
        </w:rPr>
        <w:t>investicijskom društvu</w:t>
      </w:r>
      <w:r w:rsidRPr="009F5C63">
        <w:rPr>
          <w:rFonts w:ascii="Arial" w:hAnsi="Arial" w:cs="Arial"/>
          <w:color w:val="auto"/>
          <w:sz w:val="22"/>
          <w:szCs w:val="22"/>
        </w:rPr>
        <w:t xml:space="preserve"> s naznakom za svaku osobu:</w:t>
      </w:r>
    </w:p>
    <w:p w14:paraId="25E7C5A6" w14:textId="77777777" w:rsidR="00D5171A" w:rsidRPr="009F5C63" w:rsidRDefault="00D5171A" w:rsidP="00F437AA">
      <w:pPr>
        <w:pStyle w:val="Heading2"/>
        <w:rPr>
          <w:rFonts w:ascii="Arial" w:hAnsi="Arial" w:cs="Arial"/>
          <w:color w:val="auto"/>
          <w:sz w:val="22"/>
          <w:szCs w:val="22"/>
        </w:rPr>
      </w:pPr>
    </w:p>
    <w:p w14:paraId="479639AF" w14:textId="77777777" w:rsidR="00673AEF" w:rsidRPr="009F5C63" w:rsidRDefault="00673AEF" w:rsidP="00F437AA">
      <w:pPr>
        <w:pStyle w:val="Heading2"/>
        <w:rPr>
          <w:rFonts w:ascii="Arial" w:hAnsi="Arial" w:cs="Arial"/>
          <w:color w:val="auto"/>
          <w:sz w:val="22"/>
          <w:szCs w:val="22"/>
        </w:rPr>
      </w:pPr>
      <w:r w:rsidRPr="009F5C63">
        <w:rPr>
          <w:rFonts w:ascii="Arial" w:hAnsi="Arial" w:cs="Arial"/>
          <w:color w:val="auto"/>
          <w:sz w:val="22"/>
          <w:szCs w:val="22"/>
        </w:rPr>
        <w:t>a.</w:t>
      </w:r>
      <w:r w:rsidR="002C4318" w:rsidRPr="009F5C63">
        <w:rPr>
          <w:rFonts w:ascii="Arial" w:hAnsi="Arial" w:cs="Arial"/>
          <w:color w:val="auto"/>
          <w:sz w:val="22"/>
          <w:szCs w:val="22"/>
        </w:rPr>
        <w:t xml:space="preserve"> broj i vrsta dionica ili udjela koji su u</w:t>
      </w:r>
      <w:r w:rsidRPr="009F5C63">
        <w:rPr>
          <w:rFonts w:ascii="Arial" w:hAnsi="Arial" w:cs="Arial"/>
          <w:color w:val="auto"/>
          <w:sz w:val="22"/>
          <w:szCs w:val="22"/>
        </w:rPr>
        <w:t>pisani ili koji će biti upisani</w:t>
      </w:r>
    </w:p>
    <w:p w14:paraId="692FDA3E" w14:textId="77777777" w:rsidR="00673AEF" w:rsidRPr="009F5C63" w:rsidRDefault="00673AEF" w:rsidP="00F437AA">
      <w:pPr>
        <w:pStyle w:val="Heading2"/>
        <w:rPr>
          <w:rFonts w:ascii="Arial" w:hAnsi="Arial" w:cs="Arial"/>
          <w:color w:val="auto"/>
          <w:sz w:val="22"/>
          <w:szCs w:val="22"/>
        </w:rPr>
      </w:pPr>
    </w:p>
    <w:p w14:paraId="6BD47D66" w14:textId="77777777" w:rsidR="00673AEF" w:rsidRPr="009F5C63" w:rsidRDefault="00673AEF" w:rsidP="00F437AA">
      <w:pPr>
        <w:pStyle w:val="Heading2"/>
        <w:rPr>
          <w:rFonts w:ascii="Arial" w:hAnsi="Arial" w:cs="Arial"/>
          <w:color w:val="auto"/>
          <w:sz w:val="22"/>
          <w:szCs w:val="22"/>
        </w:rPr>
      </w:pPr>
      <w:r w:rsidRPr="009F5C63">
        <w:rPr>
          <w:rFonts w:ascii="Arial" w:hAnsi="Arial" w:cs="Arial"/>
          <w:color w:val="auto"/>
          <w:sz w:val="22"/>
          <w:szCs w:val="22"/>
        </w:rPr>
        <w:t>b. nominalna vrijednost dionica</w:t>
      </w:r>
    </w:p>
    <w:p w14:paraId="51DB9C14" w14:textId="77777777" w:rsidR="00673AEF" w:rsidRPr="009F5C63" w:rsidRDefault="00673AEF" w:rsidP="00F437AA">
      <w:pPr>
        <w:pStyle w:val="Heading2"/>
        <w:rPr>
          <w:rFonts w:ascii="Arial" w:hAnsi="Arial" w:cs="Arial"/>
          <w:color w:val="auto"/>
          <w:sz w:val="22"/>
          <w:szCs w:val="22"/>
        </w:rPr>
      </w:pPr>
    </w:p>
    <w:p w14:paraId="70FF8600" w14:textId="77777777" w:rsidR="002C4318" w:rsidRPr="009F5C63" w:rsidRDefault="00673AEF" w:rsidP="00F437AA">
      <w:pPr>
        <w:pStyle w:val="Heading2"/>
        <w:rPr>
          <w:rFonts w:ascii="Arial" w:hAnsi="Arial" w:cs="Arial"/>
          <w:color w:val="auto"/>
          <w:sz w:val="22"/>
          <w:szCs w:val="22"/>
        </w:rPr>
      </w:pPr>
      <w:r w:rsidRPr="009F5C63">
        <w:rPr>
          <w:rFonts w:ascii="Arial" w:hAnsi="Arial" w:cs="Arial"/>
          <w:color w:val="auto"/>
          <w:sz w:val="22"/>
          <w:szCs w:val="22"/>
        </w:rPr>
        <w:t>c.</w:t>
      </w:r>
      <w:r w:rsidR="002C4318" w:rsidRPr="009F5C63">
        <w:rPr>
          <w:rFonts w:ascii="Arial" w:hAnsi="Arial" w:cs="Arial"/>
          <w:color w:val="auto"/>
          <w:sz w:val="22"/>
          <w:szCs w:val="22"/>
        </w:rPr>
        <w:t xml:space="preserve"> premija koja je plaćena ili će biti uplaćena</w:t>
      </w:r>
    </w:p>
    <w:p w14:paraId="15C4ACEE" w14:textId="77777777" w:rsidR="00673AEF" w:rsidRPr="009F5C63" w:rsidRDefault="00673AEF" w:rsidP="00F437AA">
      <w:pPr>
        <w:pStyle w:val="Heading2"/>
        <w:rPr>
          <w:rFonts w:ascii="Arial" w:hAnsi="Arial" w:cs="Arial"/>
          <w:color w:val="auto"/>
          <w:sz w:val="22"/>
          <w:szCs w:val="22"/>
        </w:rPr>
      </w:pPr>
    </w:p>
    <w:p w14:paraId="352AF4E9" w14:textId="77777777" w:rsidR="002C4318" w:rsidRPr="009F5C63" w:rsidRDefault="00673AEF" w:rsidP="00F437AA">
      <w:pPr>
        <w:pStyle w:val="Heading2"/>
        <w:rPr>
          <w:rFonts w:ascii="Arial" w:hAnsi="Arial" w:cs="Arial"/>
          <w:color w:val="auto"/>
          <w:sz w:val="22"/>
          <w:szCs w:val="22"/>
        </w:rPr>
      </w:pPr>
      <w:r w:rsidRPr="009F5C63">
        <w:rPr>
          <w:rFonts w:ascii="Arial" w:hAnsi="Arial" w:cs="Arial"/>
          <w:color w:val="auto"/>
          <w:sz w:val="22"/>
          <w:szCs w:val="22"/>
        </w:rPr>
        <w:t>d.</w:t>
      </w:r>
      <w:r w:rsidR="002C4318" w:rsidRPr="009F5C63">
        <w:rPr>
          <w:rFonts w:ascii="Arial" w:hAnsi="Arial" w:cs="Arial"/>
          <w:color w:val="auto"/>
          <w:sz w:val="22"/>
          <w:szCs w:val="22"/>
        </w:rPr>
        <w:t xml:space="preserve"> eventualno postojanje založnog prava na dionicama s podacima osoba u čiju korist je upisano i</w:t>
      </w:r>
    </w:p>
    <w:p w14:paraId="4C026F4D" w14:textId="77777777" w:rsidR="00673AEF" w:rsidRPr="009F5C63" w:rsidRDefault="00673AEF" w:rsidP="00F437AA">
      <w:pPr>
        <w:pStyle w:val="Heading2"/>
        <w:rPr>
          <w:rFonts w:ascii="Arial" w:hAnsi="Arial" w:cs="Arial"/>
          <w:color w:val="auto"/>
          <w:sz w:val="22"/>
          <w:szCs w:val="22"/>
        </w:rPr>
      </w:pPr>
    </w:p>
    <w:p w14:paraId="1474C2F4" w14:textId="77777777" w:rsidR="002C4318" w:rsidRPr="009F5C63" w:rsidRDefault="00673AEF" w:rsidP="00F437AA">
      <w:pPr>
        <w:pStyle w:val="Heading2"/>
        <w:rPr>
          <w:rFonts w:ascii="Arial" w:hAnsi="Arial" w:cs="Arial"/>
          <w:color w:val="auto"/>
          <w:sz w:val="22"/>
          <w:szCs w:val="22"/>
        </w:rPr>
      </w:pPr>
      <w:r w:rsidRPr="009F5C63">
        <w:rPr>
          <w:rFonts w:ascii="Arial" w:hAnsi="Arial" w:cs="Arial"/>
          <w:color w:val="auto"/>
          <w:sz w:val="22"/>
          <w:szCs w:val="22"/>
        </w:rPr>
        <w:t>e.</w:t>
      </w:r>
      <w:r w:rsidR="002C4318" w:rsidRPr="009F5C63">
        <w:rPr>
          <w:rFonts w:ascii="Arial" w:hAnsi="Arial" w:cs="Arial"/>
          <w:color w:val="auto"/>
          <w:sz w:val="22"/>
          <w:szCs w:val="22"/>
        </w:rPr>
        <w:t xml:space="preserve"> izjave osnivača da će se </w:t>
      </w:r>
      <w:r w:rsidR="001343A2" w:rsidRPr="009F5C63">
        <w:rPr>
          <w:rFonts w:ascii="Arial" w:hAnsi="Arial" w:cs="Arial"/>
          <w:color w:val="auto"/>
          <w:sz w:val="22"/>
          <w:szCs w:val="22"/>
        </w:rPr>
        <w:t>investicijsko društvo</w:t>
      </w:r>
      <w:r w:rsidR="002C4318" w:rsidRPr="009F5C63">
        <w:rPr>
          <w:rFonts w:ascii="Arial" w:hAnsi="Arial" w:cs="Arial"/>
          <w:color w:val="auto"/>
          <w:sz w:val="22"/>
          <w:szCs w:val="22"/>
        </w:rPr>
        <w:t xml:space="preserve"> pridržavati bonitetnih zahtjeva.</w:t>
      </w:r>
    </w:p>
    <w:p w14:paraId="5E67C648" w14:textId="77777777" w:rsidR="0052093D" w:rsidRPr="009F5C63" w:rsidRDefault="0052093D" w:rsidP="00F437AA">
      <w:pPr>
        <w:pStyle w:val="Heading2"/>
        <w:rPr>
          <w:rFonts w:ascii="Arial" w:hAnsi="Arial" w:cs="Arial"/>
          <w:color w:val="auto"/>
          <w:sz w:val="22"/>
          <w:szCs w:val="22"/>
        </w:rPr>
      </w:pPr>
    </w:p>
    <w:p w14:paraId="4E2EA879" w14:textId="4E951692" w:rsidR="00AC5D76" w:rsidRPr="009F5C63" w:rsidRDefault="00AC5D76" w:rsidP="00F437AA">
      <w:pPr>
        <w:pStyle w:val="Heading2"/>
        <w:rPr>
          <w:rFonts w:ascii="Arial" w:hAnsi="Arial" w:cs="Arial"/>
          <w:color w:val="auto"/>
          <w:sz w:val="22"/>
          <w:szCs w:val="22"/>
        </w:rPr>
      </w:pPr>
      <w:r w:rsidRPr="009F5C63">
        <w:rPr>
          <w:rFonts w:ascii="Arial" w:hAnsi="Arial" w:cs="Arial"/>
          <w:color w:val="auto"/>
          <w:sz w:val="22"/>
          <w:szCs w:val="22"/>
        </w:rPr>
        <w:t xml:space="preserve">(3) Ako nakon osnivanja </w:t>
      </w:r>
      <w:r w:rsidR="00C53A4C" w:rsidRPr="009F5C63">
        <w:rPr>
          <w:rFonts w:ascii="Arial" w:hAnsi="Arial" w:cs="Arial"/>
          <w:color w:val="auto"/>
          <w:sz w:val="22"/>
          <w:szCs w:val="22"/>
        </w:rPr>
        <w:t>investicijskog društva</w:t>
      </w:r>
      <w:r w:rsidRPr="009F5C63">
        <w:rPr>
          <w:rFonts w:ascii="Arial" w:hAnsi="Arial" w:cs="Arial"/>
          <w:color w:val="auto"/>
          <w:sz w:val="22"/>
          <w:szCs w:val="22"/>
        </w:rPr>
        <w:t xml:space="preserve"> nijedan osnivač neće biti </w:t>
      </w:r>
      <w:r w:rsidR="00C53A4C" w:rsidRPr="009F5C63">
        <w:rPr>
          <w:rFonts w:ascii="Arial" w:hAnsi="Arial" w:cs="Arial"/>
          <w:color w:val="auto"/>
          <w:sz w:val="22"/>
          <w:szCs w:val="22"/>
        </w:rPr>
        <w:t>imatelj</w:t>
      </w:r>
      <w:r w:rsidR="00CE748C" w:rsidRPr="009F5C63">
        <w:rPr>
          <w:rFonts w:ascii="Arial" w:hAnsi="Arial" w:cs="Arial"/>
          <w:color w:val="auto"/>
          <w:sz w:val="22"/>
          <w:szCs w:val="22"/>
        </w:rPr>
        <w:t xml:space="preserve"> kvalificiranog udjela</w:t>
      </w:r>
      <w:r w:rsidRPr="009F5C63">
        <w:rPr>
          <w:rFonts w:ascii="Arial" w:hAnsi="Arial" w:cs="Arial"/>
          <w:color w:val="auto"/>
          <w:sz w:val="22"/>
          <w:szCs w:val="22"/>
        </w:rPr>
        <w:t>, zahtjevu je potrebno priložiti popis svih dioničara</w:t>
      </w:r>
      <w:r w:rsidR="00556DAF" w:rsidRPr="009F5C63">
        <w:rPr>
          <w:rFonts w:ascii="Arial" w:hAnsi="Arial" w:cs="Arial"/>
          <w:color w:val="auto"/>
          <w:sz w:val="22"/>
          <w:szCs w:val="22"/>
        </w:rPr>
        <w:t xml:space="preserve"> odnosno imatelja poslovnih udjela</w:t>
      </w:r>
      <w:r w:rsidRPr="009F5C63">
        <w:rPr>
          <w:rFonts w:ascii="Arial" w:hAnsi="Arial" w:cs="Arial"/>
          <w:color w:val="auto"/>
          <w:sz w:val="22"/>
          <w:szCs w:val="22"/>
        </w:rPr>
        <w:t xml:space="preserve"> s informacijama iz stavka 2. ovog članka i podatkom je li neki od tih dioničara</w:t>
      </w:r>
      <w:r w:rsidR="003D698A" w:rsidRPr="009F5C63">
        <w:rPr>
          <w:rFonts w:ascii="Arial" w:hAnsi="Arial" w:cs="Arial"/>
          <w:color w:val="auto"/>
          <w:sz w:val="22"/>
          <w:szCs w:val="22"/>
        </w:rPr>
        <w:t xml:space="preserve"> odnosno imatelja poslovnih udjela</w:t>
      </w:r>
      <w:r w:rsidRPr="009F5C63">
        <w:rPr>
          <w:rFonts w:ascii="Arial" w:hAnsi="Arial" w:cs="Arial"/>
          <w:color w:val="auto"/>
          <w:sz w:val="22"/>
          <w:szCs w:val="22"/>
        </w:rPr>
        <w:t xml:space="preserve"> subjekt supervizije odnosno nadzora od strane nekoga nadležnog nadzornog tijela.</w:t>
      </w:r>
    </w:p>
    <w:p w14:paraId="6F020E82" w14:textId="77777777" w:rsidR="004E3150" w:rsidRPr="009F5C63" w:rsidRDefault="004E3150" w:rsidP="00F437AA">
      <w:pPr>
        <w:pStyle w:val="Heading2"/>
        <w:rPr>
          <w:rFonts w:ascii="Arial" w:hAnsi="Arial" w:cs="Arial"/>
          <w:color w:val="auto"/>
          <w:sz w:val="22"/>
          <w:szCs w:val="22"/>
        </w:rPr>
      </w:pPr>
    </w:p>
    <w:p w14:paraId="3CF3884A" w14:textId="4CA6020E" w:rsidR="006824A7" w:rsidRPr="009F5C63" w:rsidRDefault="004E3150" w:rsidP="00F437AA">
      <w:pPr>
        <w:pStyle w:val="Heading2"/>
        <w:rPr>
          <w:rFonts w:ascii="Arial" w:hAnsi="Arial" w:cs="Arial"/>
          <w:color w:val="auto"/>
          <w:sz w:val="22"/>
          <w:szCs w:val="22"/>
        </w:rPr>
      </w:pPr>
      <w:r w:rsidRPr="009F5C63">
        <w:rPr>
          <w:rFonts w:ascii="Arial" w:hAnsi="Arial" w:cs="Arial"/>
          <w:color w:val="auto"/>
          <w:sz w:val="22"/>
          <w:szCs w:val="22"/>
        </w:rPr>
        <w:t xml:space="preserve">(4) </w:t>
      </w:r>
      <w:r w:rsidR="0065294C" w:rsidRPr="009F5C63">
        <w:rPr>
          <w:rFonts w:ascii="Arial" w:hAnsi="Arial" w:cs="Arial"/>
          <w:color w:val="auto"/>
          <w:sz w:val="22"/>
          <w:szCs w:val="22"/>
        </w:rPr>
        <w:t xml:space="preserve">Uz zahtjev iz </w:t>
      </w:r>
      <w:r w:rsidRPr="009F5C63">
        <w:rPr>
          <w:rFonts w:ascii="Arial" w:hAnsi="Arial" w:cs="Arial"/>
          <w:color w:val="auto"/>
          <w:sz w:val="22"/>
          <w:szCs w:val="22"/>
        </w:rPr>
        <w:t xml:space="preserve">stavka 1. ovoga </w:t>
      </w:r>
      <w:r w:rsidR="00556DAF" w:rsidRPr="009F5C63">
        <w:rPr>
          <w:rFonts w:ascii="Arial" w:hAnsi="Arial" w:cs="Arial"/>
          <w:color w:val="auto"/>
          <w:sz w:val="22"/>
          <w:szCs w:val="22"/>
        </w:rPr>
        <w:t>članka</w:t>
      </w:r>
      <w:r w:rsidR="0065294C" w:rsidRPr="009F5C63">
        <w:rPr>
          <w:rFonts w:ascii="Arial" w:hAnsi="Arial" w:cs="Arial"/>
          <w:color w:val="auto"/>
          <w:sz w:val="22"/>
          <w:szCs w:val="22"/>
        </w:rPr>
        <w:t>, podnositelj je dužan priložiti dokumentaciju koja uključuje</w:t>
      </w:r>
      <w:r w:rsidR="002240C5" w:rsidRPr="009F5C63">
        <w:rPr>
          <w:rFonts w:ascii="Arial" w:hAnsi="Arial" w:cs="Arial"/>
          <w:color w:val="auto"/>
          <w:sz w:val="22"/>
          <w:szCs w:val="22"/>
        </w:rPr>
        <w:t xml:space="preserve"> podatke o </w:t>
      </w:r>
      <w:r w:rsidR="006824A7" w:rsidRPr="009F5C63">
        <w:rPr>
          <w:rFonts w:ascii="Arial" w:hAnsi="Arial" w:cs="Arial"/>
          <w:color w:val="auto"/>
          <w:sz w:val="22"/>
          <w:szCs w:val="22"/>
        </w:rPr>
        <w:t>osob</w:t>
      </w:r>
      <w:r w:rsidR="002240C5" w:rsidRPr="009F5C63">
        <w:rPr>
          <w:rFonts w:ascii="Arial" w:hAnsi="Arial" w:cs="Arial"/>
          <w:color w:val="auto"/>
          <w:sz w:val="22"/>
          <w:szCs w:val="22"/>
        </w:rPr>
        <w:t>ama</w:t>
      </w:r>
      <w:r w:rsidR="006824A7" w:rsidRPr="009F5C63">
        <w:rPr>
          <w:rFonts w:ascii="Arial" w:hAnsi="Arial" w:cs="Arial"/>
          <w:color w:val="auto"/>
          <w:sz w:val="22"/>
          <w:szCs w:val="22"/>
        </w:rPr>
        <w:t xml:space="preserve"> koje</w:t>
      </w:r>
      <w:r w:rsidR="00705E8D" w:rsidRPr="009F5C63">
        <w:rPr>
          <w:rFonts w:ascii="Arial" w:hAnsi="Arial" w:cs="Arial"/>
          <w:color w:val="auto"/>
          <w:sz w:val="22"/>
          <w:szCs w:val="22"/>
        </w:rPr>
        <w:t xml:space="preserve"> stvarno vode </w:t>
      </w:r>
      <w:r w:rsidR="000575F8" w:rsidRPr="009F5C63">
        <w:rPr>
          <w:rFonts w:ascii="Arial" w:hAnsi="Arial" w:cs="Arial"/>
          <w:color w:val="auto"/>
          <w:sz w:val="22"/>
          <w:szCs w:val="22"/>
        </w:rPr>
        <w:t>poslovanje</w:t>
      </w:r>
      <w:r w:rsidR="009816B9" w:rsidRPr="009F5C63">
        <w:rPr>
          <w:rFonts w:ascii="Arial" w:hAnsi="Arial" w:cs="Arial"/>
          <w:color w:val="auto"/>
          <w:sz w:val="22"/>
          <w:szCs w:val="22"/>
        </w:rPr>
        <w:t xml:space="preserve"> investicijskog društva</w:t>
      </w:r>
      <w:r w:rsidR="00705E8D" w:rsidRPr="009F5C63">
        <w:rPr>
          <w:rFonts w:ascii="Arial" w:hAnsi="Arial" w:cs="Arial"/>
          <w:color w:val="auto"/>
          <w:sz w:val="22"/>
          <w:szCs w:val="22"/>
        </w:rPr>
        <w:t xml:space="preserve"> te </w:t>
      </w:r>
      <w:r w:rsidR="006824A7" w:rsidRPr="009F5C63">
        <w:rPr>
          <w:rFonts w:ascii="Arial" w:hAnsi="Arial" w:cs="Arial"/>
          <w:color w:val="auto"/>
          <w:sz w:val="22"/>
          <w:szCs w:val="22"/>
        </w:rPr>
        <w:t>njihovih povezanih ovlaštenja i svih opunomoćenika</w:t>
      </w:r>
      <w:r w:rsidR="00705E8D" w:rsidRPr="009F5C63">
        <w:rPr>
          <w:rFonts w:ascii="Arial" w:hAnsi="Arial" w:cs="Arial"/>
          <w:color w:val="auto"/>
          <w:sz w:val="22"/>
          <w:szCs w:val="22"/>
        </w:rPr>
        <w:t xml:space="preserve"> </w:t>
      </w:r>
      <w:r w:rsidR="00013FDB" w:rsidRPr="009F5C63">
        <w:rPr>
          <w:rFonts w:ascii="Arial" w:hAnsi="Arial" w:cs="Arial"/>
          <w:color w:val="auto"/>
          <w:sz w:val="22"/>
          <w:szCs w:val="22"/>
        </w:rPr>
        <w:t>i to:</w:t>
      </w:r>
    </w:p>
    <w:p w14:paraId="65C04A7C" w14:textId="77777777" w:rsidR="00407894" w:rsidRPr="009F5C63" w:rsidRDefault="00407894" w:rsidP="00F437AA">
      <w:pPr>
        <w:pStyle w:val="Heading2"/>
        <w:rPr>
          <w:rFonts w:ascii="Arial" w:hAnsi="Arial" w:cs="Arial"/>
          <w:color w:val="auto"/>
          <w:sz w:val="22"/>
          <w:szCs w:val="22"/>
        </w:rPr>
      </w:pPr>
    </w:p>
    <w:p w14:paraId="1CF65B74" w14:textId="77777777" w:rsidR="002240C5"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osobne podatke koji obuhvaćaju ime </w:t>
      </w:r>
      <w:r w:rsidR="009E5D31" w:rsidRPr="009F5C63">
        <w:rPr>
          <w:rFonts w:ascii="Arial" w:hAnsi="Arial" w:cs="Arial"/>
          <w:color w:val="auto"/>
          <w:sz w:val="22"/>
          <w:szCs w:val="22"/>
        </w:rPr>
        <w:t>osobe, datum i mjesto rođenja, OIB,</w:t>
      </w:r>
      <w:r w:rsidRPr="009F5C63">
        <w:rPr>
          <w:rFonts w:ascii="Arial" w:hAnsi="Arial" w:cs="Arial"/>
          <w:color w:val="auto"/>
          <w:sz w:val="22"/>
          <w:szCs w:val="22"/>
        </w:rPr>
        <w:t xml:space="preserve"> adresu i podat</w:t>
      </w:r>
      <w:r w:rsidR="004E3150" w:rsidRPr="009F5C63">
        <w:rPr>
          <w:rFonts w:ascii="Arial" w:hAnsi="Arial" w:cs="Arial"/>
          <w:color w:val="auto"/>
          <w:sz w:val="22"/>
          <w:szCs w:val="22"/>
        </w:rPr>
        <w:t>ke za kontakt</w:t>
      </w:r>
    </w:p>
    <w:p w14:paraId="321F33E7" w14:textId="77777777" w:rsidR="004E3150" w:rsidRPr="009F5C63" w:rsidRDefault="004E3150" w:rsidP="00F437AA">
      <w:pPr>
        <w:pStyle w:val="Heading2"/>
        <w:rPr>
          <w:rFonts w:ascii="Arial" w:hAnsi="Arial" w:cs="Arial"/>
          <w:color w:val="auto"/>
          <w:sz w:val="22"/>
          <w:szCs w:val="22"/>
        </w:rPr>
      </w:pPr>
    </w:p>
    <w:p w14:paraId="7216F8AF" w14:textId="77777777" w:rsidR="009E5D31" w:rsidRPr="009F5C63" w:rsidRDefault="009E5D31"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lastRenderedPageBreak/>
        <w:t xml:space="preserve">podatak o </w:t>
      </w:r>
      <w:r w:rsidR="002240C5" w:rsidRPr="009F5C63">
        <w:rPr>
          <w:rFonts w:ascii="Arial" w:hAnsi="Arial" w:cs="Arial"/>
          <w:color w:val="auto"/>
          <w:sz w:val="22"/>
          <w:szCs w:val="22"/>
        </w:rPr>
        <w:t>funkcij</w:t>
      </w:r>
      <w:r w:rsidRPr="009F5C63">
        <w:rPr>
          <w:rFonts w:ascii="Arial" w:hAnsi="Arial" w:cs="Arial"/>
          <w:color w:val="auto"/>
          <w:sz w:val="22"/>
          <w:szCs w:val="22"/>
        </w:rPr>
        <w:t>i</w:t>
      </w:r>
      <w:r w:rsidR="002240C5" w:rsidRPr="009F5C63">
        <w:rPr>
          <w:rFonts w:ascii="Arial" w:hAnsi="Arial" w:cs="Arial"/>
          <w:color w:val="auto"/>
          <w:sz w:val="22"/>
          <w:szCs w:val="22"/>
        </w:rPr>
        <w:t xml:space="preserve"> na koju je osoba imenovana ili će biti imenovana</w:t>
      </w:r>
    </w:p>
    <w:p w14:paraId="764F549F" w14:textId="77777777" w:rsidR="004E3150" w:rsidRPr="009F5C63" w:rsidRDefault="004E3150" w:rsidP="00F437AA">
      <w:pPr>
        <w:pStyle w:val="Heading2"/>
        <w:rPr>
          <w:rFonts w:ascii="Arial" w:hAnsi="Arial" w:cs="Arial"/>
          <w:color w:val="auto"/>
          <w:sz w:val="22"/>
          <w:szCs w:val="22"/>
        </w:rPr>
      </w:pPr>
    </w:p>
    <w:p w14:paraId="5C6E4C20" w14:textId="77777777" w:rsidR="002240C5" w:rsidRPr="009F5C63" w:rsidRDefault="009E5D31"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ž</w:t>
      </w:r>
      <w:r w:rsidR="002240C5" w:rsidRPr="009F5C63">
        <w:rPr>
          <w:rFonts w:ascii="Arial" w:hAnsi="Arial" w:cs="Arial"/>
          <w:color w:val="auto"/>
          <w:sz w:val="22"/>
          <w:szCs w:val="22"/>
        </w:rPr>
        <w:t>ivotopis  u  kojem  je  navedeno  relevantno  obrazovanje  i  stručno osposobljavanje,  profesionalno  iskustvo,  uključujući  nazive  svih  organizacija za koje je osoba radila te prirodu i trajanje njezinih funkcija, a posebno za sve aktivnosti u okviru tražene funkcije; za funkcije u proteklih 10  godina, u opisu tih  aktivnosti  navode  se  sve  delegirane  ovlasti  i  interne  ovlasti  za  donošenje odluka koje su se obnašale te područja djelova</w:t>
      </w:r>
      <w:r w:rsidR="004E3150" w:rsidRPr="009F5C63">
        <w:rPr>
          <w:rFonts w:ascii="Arial" w:hAnsi="Arial" w:cs="Arial"/>
          <w:color w:val="auto"/>
          <w:sz w:val="22"/>
          <w:szCs w:val="22"/>
        </w:rPr>
        <w:t>nja koja su bila pod kontrolom</w:t>
      </w:r>
    </w:p>
    <w:p w14:paraId="0E6B44EA" w14:textId="77777777" w:rsidR="004E3150" w:rsidRPr="009F5C63" w:rsidRDefault="004E3150" w:rsidP="00F437AA">
      <w:pPr>
        <w:pStyle w:val="Heading2"/>
        <w:rPr>
          <w:rFonts w:ascii="Arial" w:hAnsi="Arial" w:cs="Arial"/>
          <w:color w:val="auto"/>
          <w:sz w:val="22"/>
          <w:szCs w:val="22"/>
        </w:rPr>
      </w:pPr>
    </w:p>
    <w:p w14:paraId="443F7DF4" w14:textId="77777777" w:rsidR="00BA2919" w:rsidRPr="009F5C63" w:rsidRDefault="00BA2919"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uvjerenje o nekažnja</w:t>
      </w:r>
      <w:r w:rsidR="004E3150" w:rsidRPr="009F5C63">
        <w:rPr>
          <w:rFonts w:ascii="Arial" w:hAnsi="Arial" w:cs="Arial"/>
          <w:color w:val="auto"/>
          <w:sz w:val="22"/>
          <w:szCs w:val="22"/>
        </w:rPr>
        <w:t>vanju</w:t>
      </w:r>
    </w:p>
    <w:p w14:paraId="52CFD547" w14:textId="77777777" w:rsidR="004E3150" w:rsidRPr="009F5C63" w:rsidRDefault="004E3150" w:rsidP="00F437AA">
      <w:pPr>
        <w:pStyle w:val="Heading2"/>
        <w:rPr>
          <w:rFonts w:ascii="Arial" w:hAnsi="Arial" w:cs="Arial"/>
          <w:color w:val="auto"/>
          <w:sz w:val="22"/>
          <w:szCs w:val="22"/>
        </w:rPr>
      </w:pPr>
    </w:p>
    <w:p w14:paraId="0A35E441" w14:textId="77777777" w:rsidR="002240C5" w:rsidRPr="009F5C63" w:rsidRDefault="00BA2919"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izjava o </w:t>
      </w:r>
      <w:r w:rsidR="002240C5" w:rsidRPr="009F5C63">
        <w:rPr>
          <w:rFonts w:ascii="Arial" w:hAnsi="Arial" w:cs="Arial"/>
          <w:color w:val="auto"/>
          <w:sz w:val="22"/>
          <w:szCs w:val="22"/>
        </w:rPr>
        <w:t>kaznenim istragama i postupcima, relevantnim građanskim i upravnim predmetima i disciplinskim mjerama koje su protiv njih pokrenute (uključujući smjenjivanje s mjesta direktora društva, stečaj,  postupak  u  slučaju  insolventnos</w:t>
      </w:r>
      <w:r w:rsidRPr="009F5C63">
        <w:rPr>
          <w:rFonts w:ascii="Arial" w:hAnsi="Arial" w:cs="Arial"/>
          <w:color w:val="auto"/>
          <w:sz w:val="22"/>
          <w:szCs w:val="22"/>
        </w:rPr>
        <w:t>ti  ili  sl</w:t>
      </w:r>
      <w:r w:rsidR="004E3150" w:rsidRPr="009F5C63">
        <w:rPr>
          <w:rFonts w:ascii="Arial" w:hAnsi="Arial" w:cs="Arial"/>
          <w:color w:val="auto"/>
          <w:sz w:val="22"/>
          <w:szCs w:val="22"/>
        </w:rPr>
        <w:t>ične  postupke)</w:t>
      </w:r>
      <w:r w:rsidRPr="009F5C63">
        <w:rPr>
          <w:rFonts w:ascii="Arial" w:hAnsi="Arial" w:cs="Arial"/>
          <w:color w:val="auto"/>
          <w:sz w:val="22"/>
          <w:szCs w:val="22"/>
        </w:rPr>
        <w:t xml:space="preserve">  </w:t>
      </w:r>
    </w:p>
    <w:p w14:paraId="508254D3" w14:textId="77777777" w:rsidR="004E3150" w:rsidRPr="009F5C63" w:rsidRDefault="004E3150" w:rsidP="00F437AA">
      <w:pPr>
        <w:pStyle w:val="Heading2"/>
        <w:rPr>
          <w:rFonts w:ascii="Arial" w:hAnsi="Arial" w:cs="Arial"/>
          <w:color w:val="auto"/>
          <w:sz w:val="22"/>
          <w:szCs w:val="22"/>
        </w:rPr>
      </w:pPr>
    </w:p>
    <w:p w14:paraId="32FCF9DF" w14:textId="5C823071" w:rsidR="00BA2919" w:rsidRPr="009F5C63" w:rsidRDefault="00BA2919"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izjava o statusu postupaka koji se vode ili su vođeni pred </w:t>
      </w:r>
      <w:r w:rsidR="00FA5032" w:rsidRPr="009F5C63">
        <w:rPr>
          <w:rFonts w:ascii="Arial" w:hAnsi="Arial" w:cs="Arial"/>
          <w:color w:val="auto"/>
          <w:sz w:val="22"/>
          <w:szCs w:val="22"/>
        </w:rPr>
        <w:t>Hanf</w:t>
      </w:r>
      <w:r w:rsidRPr="009F5C63">
        <w:rPr>
          <w:rFonts w:ascii="Arial" w:hAnsi="Arial" w:cs="Arial"/>
          <w:color w:val="auto"/>
          <w:sz w:val="22"/>
          <w:szCs w:val="22"/>
        </w:rPr>
        <w:t>om</w:t>
      </w:r>
      <w:r w:rsidR="007A53E2" w:rsidRPr="009F5C63">
        <w:rPr>
          <w:rFonts w:ascii="Arial" w:hAnsi="Arial" w:cs="Arial"/>
          <w:color w:val="auto"/>
          <w:sz w:val="22"/>
          <w:szCs w:val="22"/>
        </w:rPr>
        <w:t xml:space="preserve"> ili drugim mjerodavnim tijelom uz</w:t>
      </w:r>
      <w:r w:rsidR="004E3150" w:rsidRPr="009F5C63">
        <w:rPr>
          <w:rFonts w:ascii="Arial" w:hAnsi="Arial" w:cs="Arial"/>
          <w:color w:val="auto"/>
          <w:sz w:val="22"/>
          <w:szCs w:val="22"/>
        </w:rPr>
        <w:t xml:space="preserve"> izdavanje/oduzimanje</w:t>
      </w:r>
      <w:r w:rsidR="0061014C" w:rsidRPr="009F5C63">
        <w:rPr>
          <w:rFonts w:ascii="Arial" w:hAnsi="Arial" w:cs="Arial"/>
          <w:color w:val="auto"/>
          <w:sz w:val="22"/>
          <w:szCs w:val="22"/>
        </w:rPr>
        <w:t xml:space="preserve"> odnosno ukidanje</w:t>
      </w:r>
      <w:r w:rsidR="004E3150" w:rsidRPr="009F5C63">
        <w:rPr>
          <w:rFonts w:ascii="Arial" w:hAnsi="Arial" w:cs="Arial"/>
          <w:color w:val="auto"/>
          <w:sz w:val="22"/>
          <w:szCs w:val="22"/>
        </w:rPr>
        <w:t xml:space="preserve"> odobrenja</w:t>
      </w:r>
    </w:p>
    <w:p w14:paraId="2E0AA3F9" w14:textId="77777777" w:rsidR="004E3150" w:rsidRPr="009F5C63" w:rsidRDefault="004E3150" w:rsidP="00F437AA">
      <w:pPr>
        <w:pStyle w:val="Heading2"/>
        <w:rPr>
          <w:rFonts w:ascii="Arial" w:hAnsi="Arial" w:cs="Arial"/>
          <w:color w:val="auto"/>
          <w:sz w:val="22"/>
          <w:szCs w:val="22"/>
        </w:rPr>
      </w:pPr>
    </w:p>
    <w:p w14:paraId="694157A1" w14:textId="4A62F7FA" w:rsidR="002240C5" w:rsidRPr="009F5C63" w:rsidRDefault="00BA2919"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podatak </w:t>
      </w:r>
      <w:r w:rsidR="002240C5" w:rsidRPr="009F5C63">
        <w:rPr>
          <w:rFonts w:ascii="Arial" w:hAnsi="Arial" w:cs="Arial"/>
          <w:color w:val="auto"/>
          <w:sz w:val="22"/>
          <w:szCs w:val="22"/>
        </w:rPr>
        <w:t xml:space="preserve">o raskidu ugovora o radu ili smjenjivanju s odgovornog položaja, raskidu </w:t>
      </w:r>
      <w:r w:rsidR="0061014C" w:rsidRPr="009F5C63">
        <w:rPr>
          <w:rFonts w:ascii="Arial" w:hAnsi="Arial" w:cs="Arial"/>
          <w:color w:val="auto"/>
          <w:sz w:val="22"/>
          <w:szCs w:val="22"/>
        </w:rPr>
        <w:t xml:space="preserve">povjereničkog </w:t>
      </w:r>
      <w:r w:rsidRPr="009F5C63">
        <w:rPr>
          <w:rFonts w:ascii="Arial" w:hAnsi="Arial" w:cs="Arial"/>
          <w:color w:val="auto"/>
          <w:sz w:val="22"/>
          <w:szCs w:val="22"/>
        </w:rPr>
        <w:t xml:space="preserve">odnosa ili </w:t>
      </w:r>
      <w:r w:rsidR="004E3150" w:rsidRPr="009F5C63">
        <w:rPr>
          <w:rFonts w:ascii="Arial" w:hAnsi="Arial" w:cs="Arial"/>
          <w:color w:val="auto"/>
          <w:sz w:val="22"/>
          <w:szCs w:val="22"/>
        </w:rPr>
        <w:t>sličnoj situaciji</w:t>
      </w:r>
    </w:p>
    <w:p w14:paraId="0ACBA2F8" w14:textId="77777777" w:rsidR="00272F86" w:rsidRPr="009F5C63" w:rsidRDefault="00272F86" w:rsidP="00F437AA">
      <w:pPr>
        <w:pStyle w:val="Heading2"/>
        <w:rPr>
          <w:rFonts w:ascii="Arial" w:hAnsi="Arial" w:cs="Arial"/>
          <w:color w:val="auto"/>
          <w:sz w:val="22"/>
          <w:szCs w:val="22"/>
        </w:rPr>
      </w:pPr>
    </w:p>
    <w:p w14:paraId="4137B1A7" w14:textId="0CB927F0" w:rsidR="002240C5"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informacije  o  tome  je  li  procjena  ugleda  i  iskustva  </w:t>
      </w:r>
      <w:r w:rsidR="008D10B6" w:rsidRPr="009F5C63">
        <w:rPr>
          <w:rFonts w:ascii="Arial" w:hAnsi="Arial" w:cs="Arial"/>
          <w:color w:val="auto"/>
          <w:sz w:val="22"/>
          <w:szCs w:val="22"/>
        </w:rPr>
        <w:t>namjeravanog</w:t>
      </w:r>
      <w:r w:rsidR="00556DAF" w:rsidRPr="009F5C63">
        <w:rPr>
          <w:rFonts w:ascii="Arial" w:hAnsi="Arial" w:cs="Arial"/>
          <w:color w:val="auto"/>
          <w:sz w:val="22"/>
          <w:szCs w:val="22"/>
        </w:rPr>
        <w:t xml:space="preserve"> </w:t>
      </w:r>
      <w:r w:rsidRPr="009F5C63">
        <w:rPr>
          <w:rFonts w:ascii="Arial" w:hAnsi="Arial" w:cs="Arial"/>
          <w:color w:val="auto"/>
          <w:sz w:val="22"/>
          <w:szCs w:val="22"/>
        </w:rPr>
        <w:t xml:space="preserve">stjecatelja  ili  osobe  koja vodi poslovanje već provedena (uključujući datum procjene, identitet tog tijela </w:t>
      </w:r>
      <w:r w:rsidR="004E3150" w:rsidRPr="009F5C63">
        <w:rPr>
          <w:rFonts w:ascii="Arial" w:hAnsi="Arial" w:cs="Arial"/>
          <w:color w:val="auto"/>
          <w:sz w:val="22"/>
          <w:szCs w:val="22"/>
        </w:rPr>
        <w:t>i dokaze o ishodu te procjene)</w:t>
      </w:r>
    </w:p>
    <w:p w14:paraId="10A717EE" w14:textId="77777777" w:rsidR="004E3150" w:rsidRPr="009F5C63" w:rsidRDefault="004E3150" w:rsidP="00F437AA">
      <w:pPr>
        <w:pStyle w:val="Heading2"/>
        <w:rPr>
          <w:rFonts w:ascii="Arial" w:hAnsi="Arial" w:cs="Arial"/>
          <w:color w:val="auto"/>
          <w:sz w:val="22"/>
          <w:szCs w:val="22"/>
        </w:rPr>
      </w:pPr>
    </w:p>
    <w:p w14:paraId="754DCB24" w14:textId="2C89236B" w:rsidR="00BA2919"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 xml:space="preserve">opis svih financijskih i nefinancijskih interesa ili odnosa osobe i </w:t>
      </w:r>
      <w:r w:rsidR="0061014C" w:rsidRPr="009F5C63">
        <w:rPr>
          <w:rFonts w:ascii="Arial" w:hAnsi="Arial" w:cs="Arial"/>
          <w:color w:val="auto"/>
          <w:sz w:val="22"/>
          <w:szCs w:val="22"/>
        </w:rPr>
        <w:t>osoba</w:t>
      </w:r>
      <w:r w:rsidR="00556DAF" w:rsidRPr="009F5C63">
        <w:rPr>
          <w:rFonts w:ascii="Arial" w:hAnsi="Arial" w:cs="Arial"/>
          <w:color w:val="auto"/>
          <w:sz w:val="22"/>
          <w:szCs w:val="22"/>
        </w:rPr>
        <w:t xml:space="preserve"> usko povezanih s tom osobom</w:t>
      </w:r>
      <w:r w:rsidR="0061014C" w:rsidRPr="009F5C63">
        <w:rPr>
          <w:rFonts w:ascii="Arial" w:hAnsi="Arial" w:cs="Arial"/>
          <w:color w:val="auto"/>
          <w:sz w:val="22"/>
          <w:szCs w:val="22"/>
        </w:rPr>
        <w:t xml:space="preserve"> </w:t>
      </w:r>
      <w:r w:rsidRPr="009F5C63">
        <w:rPr>
          <w:rFonts w:ascii="Arial" w:hAnsi="Arial" w:cs="Arial"/>
          <w:color w:val="auto"/>
          <w:sz w:val="22"/>
          <w:szCs w:val="22"/>
        </w:rPr>
        <w:t xml:space="preserve">s  </w:t>
      </w:r>
      <w:r w:rsidR="00A4791B" w:rsidRPr="009F5C63">
        <w:rPr>
          <w:rFonts w:ascii="Arial" w:hAnsi="Arial" w:cs="Arial"/>
          <w:color w:val="auto"/>
          <w:sz w:val="22"/>
          <w:szCs w:val="22"/>
        </w:rPr>
        <w:t xml:space="preserve">članovima  rukovodećeg  tijela </w:t>
      </w:r>
      <w:r w:rsidRPr="009F5C63">
        <w:rPr>
          <w:rFonts w:ascii="Arial" w:hAnsi="Arial" w:cs="Arial"/>
          <w:color w:val="auto"/>
          <w:sz w:val="22"/>
          <w:szCs w:val="22"/>
        </w:rPr>
        <w:t>i nositeljima  ključnih  funkcija  u  toj instituciji, matičnoj instituciji i dru</w:t>
      </w:r>
      <w:r w:rsidR="004E3150" w:rsidRPr="009F5C63">
        <w:rPr>
          <w:rFonts w:ascii="Arial" w:hAnsi="Arial" w:cs="Arial"/>
          <w:color w:val="auto"/>
          <w:sz w:val="22"/>
          <w:szCs w:val="22"/>
        </w:rPr>
        <w:t>štvima kćerima te s dioničarima</w:t>
      </w:r>
      <w:r w:rsidR="00556DAF" w:rsidRPr="009F5C63">
        <w:rPr>
          <w:rFonts w:ascii="Arial" w:hAnsi="Arial" w:cs="Arial"/>
          <w:color w:val="auto"/>
          <w:sz w:val="22"/>
          <w:szCs w:val="22"/>
        </w:rPr>
        <w:t xml:space="preserve"> odnosno imateljima poslovnih udjela u investicijskom društvu</w:t>
      </w:r>
    </w:p>
    <w:p w14:paraId="4477216F" w14:textId="77777777" w:rsidR="004E3150" w:rsidRPr="009F5C63" w:rsidRDefault="004E3150" w:rsidP="00F437AA">
      <w:pPr>
        <w:pStyle w:val="Heading2"/>
        <w:rPr>
          <w:rFonts w:ascii="Arial" w:hAnsi="Arial" w:cs="Arial"/>
          <w:color w:val="auto"/>
          <w:sz w:val="22"/>
          <w:szCs w:val="22"/>
        </w:rPr>
      </w:pPr>
    </w:p>
    <w:p w14:paraId="294A74D2" w14:textId="77777777" w:rsidR="004E3150"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pojedinosti o rezultatu svake procjene prikladnosti članova upravljačkog tijela, koju p</w:t>
      </w:r>
      <w:r w:rsidR="004E3150" w:rsidRPr="009F5C63">
        <w:rPr>
          <w:rFonts w:ascii="Arial" w:hAnsi="Arial" w:cs="Arial"/>
          <w:color w:val="auto"/>
          <w:sz w:val="22"/>
          <w:szCs w:val="22"/>
        </w:rPr>
        <w:t>rovodi sam podnositelj zahtjeva</w:t>
      </w:r>
    </w:p>
    <w:p w14:paraId="2870596F" w14:textId="77777777" w:rsidR="004E3150" w:rsidRPr="009F5C63" w:rsidRDefault="004E3150" w:rsidP="00F437AA">
      <w:pPr>
        <w:pStyle w:val="Heading2"/>
        <w:rPr>
          <w:rFonts w:ascii="Arial" w:hAnsi="Arial" w:cs="Arial"/>
          <w:color w:val="auto"/>
          <w:sz w:val="22"/>
          <w:szCs w:val="22"/>
        </w:rPr>
      </w:pPr>
    </w:p>
    <w:p w14:paraId="7923B330" w14:textId="77777777" w:rsidR="002240C5"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informacije  o  minimalnom  vremenu  koje  osoba  treba  posvetiti  izvršavanju funkcija unutar d</w:t>
      </w:r>
      <w:r w:rsidR="004E3150" w:rsidRPr="009F5C63">
        <w:rPr>
          <w:rFonts w:ascii="Arial" w:hAnsi="Arial" w:cs="Arial"/>
          <w:color w:val="auto"/>
          <w:sz w:val="22"/>
          <w:szCs w:val="22"/>
        </w:rPr>
        <w:t>ruštva (u godinama i mjesecima)</w:t>
      </w:r>
    </w:p>
    <w:p w14:paraId="699E3DA8" w14:textId="77777777" w:rsidR="004E3150" w:rsidRPr="009F5C63" w:rsidRDefault="004E3150" w:rsidP="00F437AA">
      <w:pPr>
        <w:pStyle w:val="Heading2"/>
        <w:rPr>
          <w:rFonts w:ascii="Arial" w:hAnsi="Arial" w:cs="Arial"/>
          <w:color w:val="auto"/>
          <w:sz w:val="22"/>
          <w:szCs w:val="22"/>
        </w:rPr>
      </w:pPr>
    </w:p>
    <w:p w14:paraId="76B054BB" w14:textId="24207F90" w:rsidR="00BA2919"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informacije  o  ljudskim  i  financijskim  resursima  namijenjenim  obuci  i osposo</w:t>
      </w:r>
      <w:r w:rsidR="00BA2919" w:rsidRPr="009F5C63">
        <w:rPr>
          <w:rFonts w:ascii="Arial" w:hAnsi="Arial" w:cs="Arial"/>
          <w:color w:val="auto"/>
          <w:sz w:val="22"/>
          <w:szCs w:val="22"/>
        </w:rPr>
        <w:t xml:space="preserve">bljavanju </w:t>
      </w:r>
      <w:r w:rsidR="0061014C" w:rsidRPr="009F5C63">
        <w:rPr>
          <w:rFonts w:ascii="Arial" w:hAnsi="Arial" w:cs="Arial"/>
          <w:color w:val="auto"/>
          <w:sz w:val="22"/>
          <w:szCs w:val="22"/>
        </w:rPr>
        <w:t xml:space="preserve">tih osoba </w:t>
      </w:r>
      <w:r w:rsidR="00BA2919" w:rsidRPr="009F5C63">
        <w:rPr>
          <w:rFonts w:ascii="Arial" w:hAnsi="Arial" w:cs="Arial"/>
          <w:color w:val="auto"/>
          <w:sz w:val="22"/>
          <w:szCs w:val="22"/>
        </w:rPr>
        <w:t>(u godinama)</w:t>
      </w:r>
      <w:r w:rsidR="003D75BA" w:rsidRPr="009F5C63">
        <w:rPr>
          <w:rFonts w:ascii="Arial" w:hAnsi="Arial" w:cs="Arial"/>
          <w:color w:val="auto"/>
          <w:sz w:val="22"/>
          <w:szCs w:val="22"/>
        </w:rPr>
        <w:t xml:space="preserve"> i</w:t>
      </w:r>
    </w:p>
    <w:p w14:paraId="65AF900E" w14:textId="77777777" w:rsidR="004E3150" w:rsidRPr="009F5C63" w:rsidRDefault="004E3150" w:rsidP="00F437AA">
      <w:pPr>
        <w:pStyle w:val="Heading2"/>
        <w:rPr>
          <w:rFonts w:ascii="Arial" w:hAnsi="Arial" w:cs="Arial"/>
          <w:color w:val="auto"/>
          <w:sz w:val="22"/>
          <w:szCs w:val="22"/>
        </w:rPr>
      </w:pPr>
    </w:p>
    <w:p w14:paraId="1B364853" w14:textId="2BB43EEF" w:rsidR="00AC5D76" w:rsidRPr="009F5C63" w:rsidRDefault="002240C5" w:rsidP="00227F09">
      <w:pPr>
        <w:pStyle w:val="Heading2"/>
        <w:numPr>
          <w:ilvl w:val="0"/>
          <w:numId w:val="41"/>
        </w:numPr>
        <w:rPr>
          <w:rFonts w:ascii="Arial" w:hAnsi="Arial" w:cs="Arial"/>
          <w:color w:val="auto"/>
          <w:sz w:val="22"/>
          <w:szCs w:val="22"/>
        </w:rPr>
      </w:pPr>
      <w:r w:rsidRPr="009F5C63">
        <w:rPr>
          <w:rFonts w:ascii="Arial" w:hAnsi="Arial" w:cs="Arial"/>
          <w:color w:val="auto"/>
          <w:sz w:val="22"/>
          <w:szCs w:val="22"/>
        </w:rPr>
        <w:t>popis izvršnih i neizvršnih</w:t>
      </w:r>
      <w:r w:rsidR="00CD3764" w:rsidRPr="009F5C63">
        <w:rPr>
          <w:rFonts w:ascii="Arial" w:hAnsi="Arial" w:cs="Arial"/>
          <w:color w:val="auto"/>
          <w:sz w:val="22"/>
          <w:szCs w:val="22"/>
        </w:rPr>
        <w:t xml:space="preserve"> </w:t>
      </w:r>
      <w:r w:rsidRPr="009F5C63">
        <w:rPr>
          <w:rFonts w:ascii="Arial" w:hAnsi="Arial" w:cs="Arial"/>
          <w:color w:val="auto"/>
          <w:sz w:val="22"/>
          <w:szCs w:val="22"/>
        </w:rPr>
        <w:t>direktorskih funkcija</w:t>
      </w:r>
      <w:r w:rsidR="00556DAF" w:rsidRPr="009F5C63">
        <w:rPr>
          <w:rFonts w:ascii="Arial" w:hAnsi="Arial" w:cs="Arial"/>
          <w:color w:val="auto"/>
          <w:sz w:val="22"/>
          <w:szCs w:val="22"/>
        </w:rPr>
        <w:t xml:space="preserve"> odnosno funkcija člana uprave i člana nadzornog odbora</w:t>
      </w:r>
      <w:r w:rsidRPr="009F5C63">
        <w:rPr>
          <w:rFonts w:ascii="Arial" w:hAnsi="Arial" w:cs="Arial"/>
          <w:color w:val="auto"/>
          <w:sz w:val="22"/>
          <w:szCs w:val="22"/>
        </w:rPr>
        <w:t xml:space="preserve"> koje ta osoba trenutačno ima</w:t>
      </w:r>
      <w:r w:rsidR="00BA2919" w:rsidRPr="009F5C63">
        <w:rPr>
          <w:rFonts w:ascii="Arial" w:hAnsi="Arial" w:cs="Arial"/>
          <w:color w:val="auto"/>
          <w:sz w:val="22"/>
          <w:szCs w:val="22"/>
        </w:rPr>
        <w:t>.</w:t>
      </w:r>
    </w:p>
    <w:p w14:paraId="0C814676" w14:textId="77777777" w:rsidR="004E3150" w:rsidRPr="009F5C63" w:rsidRDefault="004E3150" w:rsidP="004E3150">
      <w:pPr>
        <w:pStyle w:val="t-9-8"/>
        <w:spacing w:before="0" w:beforeAutospacing="0" w:after="0"/>
        <w:ind w:left="360"/>
        <w:jc w:val="both"/>
        <w:rPr>
          <w:rFonts w:ascii="Arial" w:hAnsi="Arial" w:cs="Arial"/>
          <w:sz w:val="22"/>
          <w:szCs w:val="22"/>
        </w:rPr>
      </w:pPr>
    </w:p>
    <w:p w14:paraId="755340D3" w14:textId="77777777" w:rsidR="00FF0168" w:rsidRPr="009F5C63" w:rsidRDefault="00F67BFC" w:rsidP="00E05808">
      <w:pPr>
        <w:pStyle w:val="Heading1"/>
        <w:jc w:val="center"/>
        <w:rPr>
          <w:rFonts w:ascii="Arial" w:hAnsi="Arial" w:cs="Arial"/>
          <w:color w:val="auto"/>
          <w:sz w:val="22"/>
          <w:szCs w:val="22"/>
        </w:rPr>
      </w:pPr>
      <w:r w:rsidRPr="009F5C63">
        <w:rPr>
          <w:rFonts w:ascii="Arial" w:hAnsi="Arial" w:cs="Arial"/>
          <w:color w:val="auto"/>
          <w:sz w:val="22"/>
          <w:szCs w:val="22"/>
        </w:rPr>
        <w:lastRenderedPageBreak/>
        <w:t>Financijski podaci</w:t>
      </w:r>
    </w:p>
    <w:p w14:paraId="15EADFC2" w14:textId="77777777" w:rsidR="00A5773B" w:rsidRPr="009F5C63" w:rsidRDefault="00A06D2D" w:rsidP="00F97505">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407894" w:rsidRPr="009F5C63">
        <w:rPr>
          <w:rFonts w:ascii="Arial" w:hAnsi="Arial" w:cs="Arial"/>
          <w:color w:val="auto"/>
          <w:sz w:val="22"/>
          <w:szCs w:val="22"/>
        </w:rPr>
        <w:t>8</w:t>
      </w:r>
      <w:r w:rsidR="00A5773B" w:rsidRPr="009F5C63">
        <w:rPr>
          <w:rFonts w:ascii="Arial" w:hAnsi="Arial" w:cs="Arial"/>
          <w:color w:val="auto"/>
          <w:sz w:val="22"/>
          <w:szCs w:val="22"/>
        </w:rPr>
        <w:t>.</w:t>
      </w:r>
    </w:p>
    <w:p w14:paraId="6E96C7C0" w14:textId="77777777" w:rsidR="00407894" w:rsidRPr="009F5C63" w:rsidRDefault="00407894" w:rsidP="00E05808">
      <w:pPr>
        <w:pStyle w:val="Heading2"/>
        <w:rPr>
          <w:rFonts w:ascii="Arial" w:hAnsi="Arial" w:cs="Arial"/>
          <w:color w:val="auto"/>
          <w:sz w:val="22"/>
          <w:szCs w:val="22"/>
        </w:rPr>
      </w:pPr>
    </w:p>
    <w:p w14:paraId="297A0C62" w14:textId="77777777"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t xml:space="preserve">(1) Zahtjevu za izdavanje odobrenja za rad potrebno je priložiti podatke koje se odnose na </w:t>
      </w:r>
      <w:r w:rsidR="00F67BFC" w:rsidRPr="009F5C63">
        <w:rPr>
          <w:rFonts w:ascii="Arial" w:hAnsi="Arial" w:cs="Arial"/>
          <w:color w:val="auto"/>
          <w:sz w:val="22"/>
          <w:szCs w:val="22"/>
        </w:rPr>
        <w:t>financijsku situaciju</w:t>
      </w:r>
      <w:r w:rsidRPr="009F5C63">
        <w:rPr>
          <w:rFonts w:ascii="Arial" w:hAnsi="Arial" w:cs="Arial"/>
          <w:color w:val="auto"/>
          <w:sz w:val="22"/>
          <w:szCs w:val="22"/>
        </w:rPr>
        <w:t>, u skladu s član</w:t>
      </w:r>
      <w:r w:rsidR="00371EE1" w:rsidRPr="009F5C63">
        <w:rPr>
          <w:rFonts w:ascii="Arial" w:hAnsi="Arial" w:cs="Arial"/>
          <w:color w:val="auto"/>
          <w:sz w:val="22"/>
          <w:szCs w:val="22"/>
        </w:rPr>
        <w:t xml:space="preserve">kom 5. </w:t>
      </w:r>
      <w:r w:rsidRPr="009F5C63">
        <w:rPr>
          <w:rFonts w:ascii="Arial" w:hAnsi="Arial" w:cs="Arial"/>
          <w:color w:val="auto"/>
          <w:sz w:val="22"/>
          <w:szCs w:val="22"/>
        </w:rPr>
        <w:t>Uredbe (EU) br. 2017/1943</w:t>
      </w:r>
      <w:r w:rsidR="001343A2" w:rsidRPr="009F5C63">
        <w:rPr>
          <w:rFonts w:ascii="Arial" w:hAnsi="Arial" w:cs="Arial"/>
          <w:color w:val="auto"/>
          <w:sz w:val="22"/>
          <w:szCs w:val="22"/>
        </w:rPr>
        <w:t xml:space="preserve"> i ovim člankom</w:t>
      </w:r>
      <w:r w:rsidRPr="009F5C63">
        <w:rPr>
          <w:rFonts w:ascii="Arial" w:hAnsi="Arial" w:cs="Arial"/>
          <w:color w:val="auto"/>
          <w:sz w:val="22"/>
          <w:szCs w:val="22"/>
        </w:rPr>
        <w:t>.</w:t>
      </w:r>
    </w:p>
    <w:p w14:paraId="4A39DA5A" w14:textId="77777777" w:rsidR="004E3150" w:rsidRPr="009F5C63" w:rsidRDefault="004E3150" w:rsidP="00E05808">
      <w:pPr>
        <w:pStyle w:val="Heading2"/>
        <w:rPr>
          <w:rFonts w:ascii="Arial" w:hAnsi="Arial" w:cs="Arial"/>
          <w:color w:val="auto"/>
          <w:sz w:val="22"/>
          <w:szCs w:val="22"/>
        </w:rPr>
      </w:pPr>
    </w:p>
    <w:p w14:paraId="287A84DD"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(2) Zahtjev za izdavanje odobrenja za rad mora sadržavati projekcije financijskih pokazatelja investicijskog društva na pojedinačnoj osnovi odnosno, ako je primjenjivo, i na potkonsolidiranoj i na konsolidiranoj osnovi, a koje se zasnivaju na temeljnom i stresnom scenariju uključujući:</w:t>
      </w:r>
    </w:p>
    <w:p w14:paraId="7F47E7C6" w14:textId="77777777" w:rsidR="004E3150" w:rsidRPr="009F5C63" w:rsidRDefault="004E3150" w:rsidP="00E05808">
      <w:pPr>
        <w:pStyle w:val="Heading2"/>
        <w:rPr>
          <w:rFonts w:ascii="Arial" w:hAnsi="Arial" w:cs="Arial"/>
          <w:color w:val="auto"/>
          <w:sz w:val="22"/>
          <w:szCs w:val="22"/>
        </w:rPr>
      </w:pPr>
    </w:p>
    <w:p w14:paraId="0493A0CD"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1. projekcije financijskih izvještaja najmanje za prve tri poslovne godine s detaljima za poslovne linije za svaku uslugu koju pruža i, ako je primjenjivo, za svaku državu ili zemljopisno područje na kojem investicijsko društvo namjerava poslovati, uključujući:</w:t>
      </w:r>
    </w:p>
    <w:p w14:paraId="2E8C9457" w14:textId="77777777" w:rsidR="004E3150" w:rsidRPr="009F5C63" w:rsidRDefault="004E3150" w:rsidP="00E05808">
      <w:pPr>
        <w:pStyle w:val="Heading2"/>
        <w:rPr>
          <w:rFonts w:ascii="Arial" w:hAnsi="Arial" w:cs="Arial"/>
          <w:color w:val="auto"/>
          <w:sz w:val="22"/>
          <w:szCs w:val="22"/>
        </w:rPr>
      </w:pPr>
    </w:p>
    <w:p w14:paraId="6223AC77"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a. projekcije bilance</w:t>
      </w:r>
    </w:p>
    <w:p w14:paraId="0D9C296D" w14:textId="77777777" w:rsidR="004E3150" w:rsidRPr="009F5C63" w:rsidRDefault="004E3150" w:rsidP="00E05808">
      <w:pPr>
        <w:pStyle w:val="Heading2"/>
        <w:rPr>
          <w:rFonts w:ascii="Arial" w:hAnsi="Arial" w:cs="Arial"/>
          <w:color w:val="auto"/>
          <w:sz w:val="22"/>
          <w:szCs w:val="22"/>
        </w:rPr>
      </w:pPr>
    </w:p>
    <w:p w14:paraId="3AEDE60F"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b. projekcije računa dobiti i gubitka s fiksnim i varijabilnim troškovima i oznakama osjetljivosti na glavne pokazatelje (volumen, cijenu, izloženosti, zemljopisnu rasprostranjenost itd.) s obrazloženjem mjera za smanjenje izloženosti tim rizicima</w:t>
      </w:r>
      <w:r w:rsidR="0008308C" w:rsidRPr="009F5C63">
        <w:rPr>
          <w:rFonts w:ascii="Arial" w:hAnsi="Arial" w:cs="Arial"/>
          <w:color w:val="auto"/>
          <w:sz w:val="22"/>
          <w:szCs w:val="22"/>
        </w:rPr>
        <w:t xml:space="preserve"> i</w:t>
      </w:r>
    </w:p>
    <w:p w14:paraId="539F8E69" w14:textId="77777777" w:rsidR="004E3150" w:rsidRPr="009F5C63" w:rsidRDefault="004E3150" w:rsidP="00E05808">
      <w:pPr>
        <w:pStyle w:val="Heading2"/>
        <w:rPr>
          <w:rFonts w:ascii="Arial" w:hAnsi="Arial" w:cs="Arial"/>
          <w:color w:val="auto"/>
          <w:sz w:val="22"/>
          <w:szCs w:val="22"/>
        </w:rPr>
      </w:pPr>
    </w:p>
    <w:p w14:paraId="2B273E7E"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c. projekcije izvještaja o novčanim tokovima</w:t>
      </w:r>
    </w:p>
    <w:p w14:paraId="1B953447" w14:textId="77777777" w:rsidR="004E3150" w:rsidRPr="009F5C63" w:rsidRDefault="004E3150" w:rsidP="00E05808">
      <w:pPr>
        <w:pStyle w:val="Heading2"/>
        <w:rPr>
          <w:rFonts w:ascii="Arial" w:hAnsi="Arial" w:cs="Arial"/>
          <w:color w:val="auto"/>
          <w:sz w:val="22"/>
          <w:szCs w:val="22"/>
        </w:rPr>
      </w:pPr>
    </w:p>
    <w:p w14:paraId="46034CBA" w14:textId="77777777"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2. pretpostavke za projekcije i objašnjenje iznosa iz točke 1. ovog stavka, kao i objašnjenja brojčanih podataka, uključujući očekivani broj i vrstu klijenata, očekivani obujam transakcija/naloga, oček</w:t>
      </w:r>
      <w:r w:rsidR="004E3150" w:rsidRPr="009F5C63">
        <w:rPr>
          <w:rFonts w:ascii="Arial" w:hAnsi="Arial" w:cs="Arial"/>
          <w:color w:val="auto"/>
          <w:sz w:val="22"/>
          <w:szCs w:val="22"/>
        </w:rPr>
        <w:t>ivanu imovinu kojom se upravlja i</w:t>
      </w:r>
    </w:p>
    <w:p w14:paraId="07A3599C" w14:textId="77777777" w:rsidR="004E3150" w:rsidRPr="009F5C63" w:rsidRDefault="004E3150" w:rsidP="00E05808">
      <w:pPr>
        <w:pStyle w:val="Heading2"/>
        <w:rPr>
          <w:rFonts w:ascii="Arial" w:hAnsi="Arial" w:cs="Arial"/>
          <w:color w:val="auto"/>
          <w:sz w:val="22"/>
          <w:szCs w:val="22"/>
        </w:rPr>
      </w:pPr>
    </w:p>
    <w:p w14:paraId="20B16794" w14:textId="108F1296" w:rsidR="00371EE1" w:rsidRPr="009F5C63" w:rsidRDefault="00371EE1" w:rsidP="00E05808">
      <w:pPr>
        <w:pStyle w:val="Heading2"/>
        <w:rPr>
          <w:rFonts w:ascii="Arial" w:hAnsi="Arial" w:cs="Arial"/>
          <w:color w:val="auto"/>
          <w:sz w:val="22"/>
          <w:szCs w:val="22"/>
        </w:rPr>
      </w:pPr>
      <w:r w:rsidRPr="009F5C63">
        <w:rPr>
          <w:rFonts w:ascii="Arial" w:hAnsi="Arial" w:cs="Arial"/>
          <w:color w:val="auto"/>
          <w:sz w:val="22"/>
          <w:szCs w:val="22"/>
        </w:rPr>
        <w:t xml:space="preserve">3. kada je primjenjivo, projekciju izračuna kapitalnih zahtjeva u skladu s Drugim dijelom Uredbe (EU) br. 575/2013, i </w:t>
      </w:r>
      <w:r w:rsidR="00F67BFC" w:rsidRPr="009F5C63">
        <w:rPr>
          <w:rFonts w:ascii="Arial" w:hAnsi="Arial" w:cs="Arial"/>
          <w:color w:val="auto"/>
          <w:sz w:val="22"/>
          <w:szCs w:val="22"/>
        </w:rPr>
        <w:t>projekciju stope solventnosti za prvu godinu</w:t>
      </w:r>
      <w:r w:rsidR="00051176" w:rsidRPr="009F5C63">
        <w:rPr>
          <w:rFonts w:ascii="Arial" w:hAnsi="Arial" w:cs="Arial"/>
          <w:color w:val="auto"/>
          <w:sz w:val="22"/>
          <w:szCs w:val="22"/>
        </w:rPr>
        <w:t>.</w:t>
      </w:r>
    </w:p>
    <w:p w14:paraId="50DF4B31" w14:textId="77777777" w:rsidR="004E3150" w:rsidRPr="009F5C63" w:rsidRDefault="004E3150" w:rsidP="00E05808">
      <w:pPr>
        <w:pStyle w:val="Heading2"/>
        <w:rPr>
          <w:rFonts w:ascii="Arial" w:hAnsi="Arial" w:cs="Arial"/>
          <w:color w:val="auto"/>
          <w:sz w:val="22"/>
          <w:szCs w:val="22"/>
        </w:rPr>
      </w:pPr>
    </w:p>
    <w:p w14:paraId="21547A02" w14:textId="55446A81" w:rsidR="00260AA1" w:rsidRPr="009F5C63" w:rsidRDefault="00F67BFC" w:rsidP="00E05808">
      <w:pPr>
        <w:pStyle w:val="Heading2"/>
        <w:rPr>
          <w:rFonts w:ascii="Arial" w:hAnsi="Arial" w:cs="Arial"/>
          <w:color w:val="auto"/>
          <w:sz w:val="22"/>
          <w:szCs w:val="22"/>
        </w:rPr>
      </w:pPr>
      <w:r w:rsidRPr="009F5C63">
        <w:rPr>
          <w:rFonts w:ascii="Arial" w:hAnsi="Arial" w:cs="Arial"/>
          <w:color w:val="auto"/>
          <w:sz w:val="22"/>
          <w:szCs w:val="22"/>
        </w:rPr>
        <w:t>(3) Ako</w:t>
      </w:r>
      <w:r w:rsidR="00260AA1" w:rsidRPr="009F5C63">
        <w:rPr>
          <w:rFonts w:ascii="Arial" w:hAnsi="Arial" w:cs="Arial"/>
          <w:color w:val="auto"/>
          <w:sz w:val="22"/>
          <w:szCs w:val="22"/>
        </w:rPr>
        <w:t xml:space="preserve"> izdavanje odobrenja za rad podnosi već osnovano trgovačko društvo, </w:t>
      </w:r>
      <w:r w:rsidRPr="009F5C63">
        <w:rPr>
          <w:rFonts w:ascii="Arial" w:hAnsi="Arial" w:cs="Arial"/>
          <w:color w:val="auto"/>
          <w:sz w:val="22"/>
          <w:szCs w:val="22"/>
        </w:rPr>
        <w:t>financijske informacije iz ovoga članka</w:t>
      </w:r>
      <w:r w:rsidR="004E3150" w:rsidRPr="009F5C63">
        <w:rPr>
          <w:rFonts w:ascii="Arial" w:hAnsi="Arial" w:cs="Arial"/>
          <w:color w:val="auto"/>
          <w:sz w:val="22"/>
          <w:szCs w:val="22"/>
        </w:rPr>
        <w:t xml:space="preserve"> uključuju</w:t>
      </w:r>
      <w:r w:rsidR="00260AA1" w:rsidRPr="009F5C63">
        <w:rPr>
          <w:rFonts w:ascii="Arial" w:hAnsi="Arial" w:cs="Arial"/>
          <w:color w:val="auto"/>
          <w:sz w:val="22"/>
          <w:szCs w:val="22"/>
        </w:rPr>
        <w:t xml:space="preserve"> </w:t>
      </w:r>
      <w:r w:rsidR="004E3150" w:rsidRPr="009F5C63">
        <w:rPr>
          <w:rFonts w:ascii="Arial" w:hAnsi="Arial" w:cs="Arial"/>
          <w:color w:val="auto"/>
          <w:sz w:val="22"/>
          <w:szCs w:val="22"/>
        </w:rPr>
        <w:t>revidirane financijske</w:t>
      </w:r>
      <w:r w:rsidRPr="009F5C63">
        <w:rPr>
          <w:rFonts w:ascii="Arial" w:hAnsi="Arial" w:cs="Arial"/>
          <w:color w:val="auto"/>
          <w:sz w:val="22"/>
          <w:szCs w:val="22"/>
        </w:rPr>
        <w:t xml:space="preserve"> izvještaje, na pojedinačnoj razini i, prema potrebi, na konsolidiranoj i potkonsolidiranoj razini za posljednj</w:t>
      </w:r>
      <w:r w:rsidR="004E3150" w:rsidRPr="009F5C63">
        <w:rPr>
          <w:rFonts w:ascii="Arial" w:hAnsi="Arial" w:cs="Arial"/>
          <w:color w:val="auto"/>
          <w:sz w:val="22"/>
          <w:szCs w:val="22"/>
        </w:rPr>
        <w:t>e</w:t>
      </w:r>
      <w:r w:rsidRPr="009F5C63">
        <w:rPr>
          <w:rFonts w:ascii="Arial" w:hAnsi="Arial" w:cs="Arial"/>
          <w:color w:val="auto"/>
          <w:sz w:val="22"/>
          <w:szCs w:val="22"/>
        </w:rPr>
        <w:t xml:space="preserve"> tri </w:t>
      </w:r>
      <w:r w:rsidR="004E3150" w:rsidRPr="009F5C63">
        <w:rPr>
          <w:rFonts w:ascii="Arial" w:hAnsi="Arial" w:cs="Arial"/>
          <w:color w:val="auto"/>
          <w:sz w:val="22"/>
          <w:szCs w:val="22"/>
        </w:rPr>
        <w:t>poslovne godine</w:t>
      </w:r>
      <w:r w:rsidRPr="009F5C63">
        <w:rPr>
          <w:rFonts w:ascii="Arial" w:hAnsi="Arial" w:cs="Arial"/>
          <w:color w:val="auto"/>
          <w:sz w:val="22"/>
          <w:szCs w:val="22"/>
        </w:rPr>
        <w:t xml:space="preserve"> ako su financijski izvještaji bili revidirani, uključujući</w:t>
      </w:r>
      <w:r w:rsidR="00260AA1" w:rsidRPr="009F5C63">
        <w:rPr>
          <w:rFonts w:ascii="Arial" w:hAnsi="Arial" w:cs="Arial"/>
          <w:color w:val="auto"/>
          <w:sz w:val="22"/>
          <w:szCs w:val="22"/>
        </w:rPr>
        <w:t>:</w:t>
      </w:r>
    </w:p>
    <w:p w14:paraId="40D96516" w14:textId="77777777" w:rsidR="00821CC3" w:rsidRPr="009F5C63" w:rsidRDefault="00821CC3" w:rsidP="00E05808">
      <w:pPr>
        <w:pStyle w:val="Heading2"/>
        <w:rPr>
          <w:rFonts w:ascii="Arial" w:hAnsi="Arial" w:cs="Arial"/>
          <w:color w:val="auto"/>
          <w:sz w:val="22"/>
          <w:szCs w:val="22"/>
        </w:rPr>
      </w:pPr>
    </w:p>
    <w:p w14:paraId="6F07C5F8" w14:textId="77777777" w:rsidR="00260AA1" w:rsidRPr="009F5C63" w:rsidRDefault="00260AA1" w:rsidP="00E05808">
      <w:pPr>
        <w:pStyle w:val="Heading2"/>
        <w:rPr>
          <w:rFonts w:ascii="Arial" w:hAnsi="Arial" w:cs="Arial"/>
          <w:color w:val="auto"/>
          <w:sz w:val="22"/>
          <w:szCs w:val="22"/>
        </w:rPr>
      </w:pPr>
      <w:r w:rsidRPr="009F5C63">
        <w:rPr>
          <w:rFonts w:ascii="Arial" w:hAnsi="Arial" w:cs="Arial"/>
          <w:color w:val="auto"/>
          <w:sz w:val="22"/>
          <w:szCs w:val="22"/>
        </w:rPr>
        <w:t>1. bilancu</w:t>
      </w:r>
    </w:p>
    <w:p w14:paraId="1842B827" w14:textId="77777777" w:rsidR="00821CC3" w:rsidRPr="009F5C63" w:rsidRDefault="00821CC3" w:rsidP="00E05808">
      <w:pPr>
        <w:pStyle w:val="Heading2"/>
        <w:rPr>
          <w:rFonts w:ascii="Arial" w:hAnsi="Arial" w:cs="Arial"/>
          <w:color w:val="auto"/>
          <w:sz w:val="22"/>
          <w:szCs w:val="22"/>
        </w:rPr>
      </w:pPr>
    </w:p>
    <w:p w14:paraId="529F69C9" w14:textId="77777777" w:rsidR="00260AA1" w:rsidRPr="009F5C63" w:rsidRDefault="00260AA1" w:rsidP="00E05808">
      <w:pPr>
        <w:pStyle w:val="Heading2"/>
        <w:rPr>
          <w:rFonts w:ascii="Arial" w:hAnsi="Arial" w:cs="Arial"/>
          <w:color w:val="auto"/>
          <w:sz w:val="22"/>
          <w:szCs w:val="22"/>
        </w:rPr>
      </w:pPr>
      <w:r w:rsidRPr="009F5C63">
        <w:rPr>
          <w:rFonts w:ascii="Arial" w:hAnsi="Arial" w:cs="Arial"/>
          <w:color w:val="auto"/>
          <w:sz w:val="22"/>
          <w:szCs w:val="22"/>
        </w:rPr>
        <w:t>2. račun dobiti i gubitka</w:t>
      </w:r>
      <w:r w:rsidR="00821CC3" w:rsidRPr="009F5C63">
        <w:rPr>
          <w:rFonts w:ascii="Arial" w:hAnsi="Arial" w:cs="Arial"/>
          <w:color w:val="auto"/>
          <w:sz w:val="22"/>
          <w:szCs w:val="22"/>
        </w:rPr>
        <w:t xml:space="preserve"> i</w:t>
      </w:r>
    </w:p>
    <w:p w14:paraId="48AA3802" w14:textId="77777777" w:rsidR="00821CC3" w:rsidRPr="009F5C63" w:rsidRDefault="00821CC3" w:rsidP="00E05808">
      <w:pPr>
        <w:pStyle w:val="Heading2"/>
        <w:rPr>
          <w:rFonts w:ascii="Arial" w:hAnsi="Arial" w:cs="Arial"/>
          <w:color w:val="auto"/>
          <w:sz w:val="22"/>
          <w:szCs w:val="22"/>
        </w:rPr>
      </w:pPr>
    </w:p>
    <w:p w14:paraId="45338576" w14:textId="77777777" w:rsidR="00F67BFC" w:rsidRPr="009F5C63" w:rsidRDefault="00821CC3" w:rsidP="00E05808">
      <w:pPr>
        <w:pStyle w:val="Heading2"/>
        <w:rPr>
          <w:rFonts w:ascii="Arial" w:hAnsi="Arial" w:cs="Arial"/>
          <w:color w:val="auto"/>
          <w:sz w:val="22"/>
          <w:szCs w:val="22"/>
        </w:rPr>
      </w:pPr>
      <w:r w:rsidRPr="009F5C63">
        <w:rPr>
          <w:rFonts w:ascii="Arial" w:hAnsi="Arial" w:cs="Arial"/>
          <w:color w:val="auto"/>
          <w:sz w:val="22"/>
          <w:szCs w:val="22"/>
        </w:rPr>
        <w:t xml:space="preserve">3. </w:t>
      </w:r>
      <w:r w:rsidR="00F67BFC" w:rsidRPr="009F5C63">
        <w:rPr>
          <w:rFonts w:ascii="Arial" w:hAnsi="Arial" w:cs="Arial"/>
          <w:color w:val="auto"/>
          <w:sz w:val="22"/>
          <w:szCs w:val="22"/>
        </w:rPr>
        <w:t>godišnja  izvješća  i  financijske  priloge  te  sve  ostale  dokumente  unesene  u relevantan  registar  ili  registrirane  kod  relevantnog  tijela  na  konkretnom području  koje  je  relevantno  za  financijske  izvještaje  društva,  prema  potrebi, izvješće revizora društva za posljednje tri godine ili od početka poslovanja.</w:t>
      </w:r>
    </w:p>
    <w:p w14:paraId="6493C673" w14:textId="77777777" w:rsidR="004E3150" w:rsidRPr="009F5C63" w:rsidRDefault="004E3150" w:rsidP="00E05808">
      <w:pPr>
        <w:pStyle w:val="Heading2"/>
        <w:rPr>
          <w:rFonts w:ascii="Arial" w:hAnsi="Arial" w:cs="Arial"/>
          <w:color w:val="auto"/>
          <w:sz w:val="22"/>
          <w:szCs w:val="22"/>
        </w:rPr>
      </w:pPr>
    </w:p>
    <w:p w14:paraId="143107AA" w14:textId="77777777"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t>(</w:t>
      </w:r>
      <w:r w:rsidR="00F67BFC" w:rsidRPr="009F5C63">
        <w:rPr>
          <w:rFonts w:ascii="Arial" w:hAnsi="Arial" w:cs="Arial"/>
          <w:color w:val="auto"/>
          <w:sz w:val="22"/>
          <w:szCs w:val="22"/>
        </w:rPr>
        <w:t>4</w:t>
      </w:r>
      <w:r w:rsidRPr="009F5C63">
        <w:rPr>
          <w:rFonts w:ascii="Arial" w:hAnsi="Arial" w:cs="Arial"/>
          <w:color w:val="auto"/>
          <w:sz w:val="22"/>
          <w:szCs w:val="22"/>
        </w:rPr>
        <w:t xml:space="preserve">) Projekcije financijskih pokazatelja moraju sadržavati i sljedeće </w:t>
      </w:r>
      <w:r w:rsidR="00F67BFC" w:rsidRPr="009F5C63">
        <w:rPr>
          <w:rFonts w:ascii="Arial" w:hAnsi="Arial" w:cs="Arial"/>
          <w:color w:val="auto"/>
          <w:sz w:val="22"/>
          <w:szCs w:val="22"/>
        </w:rPr>
        <w:t>podatke</w:t>
      </w:r>
      <w:r w:rsidRPr="009F5C63">
        <w:rPr>
          <w:rFonts w:ascii="Arial" w:hAnsi="Arial" w:cs="Arial"/>
          <w:color w:val="auto"/>
          <w:sz w:val="22"/>
          <w:szCs w:val="22"/>
        </w:rPr>
        <w:t>:</w:t>
      </w:r>
    </w:p>
    <w:p w14:paraId="37FFCF16" w14:textId="77777777" w:rsidR="004E3150" w:rsidRPr="009F5C63" w:rsidRDefault="004E3150" w:rsidP="00E05808">
      <w:pPr>
        <w:pStyle w:val="Heading2"/>
        <w:rPr>
          <w:rFonts w:ascii="Arial" w:hAnsi="Arial" w:cs="Arial"/>
          <w:color w:val="auto"/>
          <w:sz w:val="22"/>
          <w:szCs w:val="22"/>
        </w:rPr>
      </w:pPr>
    </w:p>
    <w:p w14:paraId="6BB86006" w14:textId="77777777"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lastRenderedPageBreak/>
        <w:t>1</w:t>
      </w:r>
      <w:r w:rsidR="00F67BFC" w:rsidRPr="009F5C63">
        <w:rPr>
          <w:rFonts w:ascii="Arial" w:hAnsi="Arial" w:cs="Arial"/>
          <w:color w:val="auto"/>
          <w:sz w:val="22"/>
          <w:szCs w:val="22"/>
        </w:rPr>
        <w:t>.</w:t>
      </w:r>
      <w:r w:rsidRPr="009F5C63">
        <w:rPr>
          <w:rFonts w:ascii="Arial" w:hAnsi="Arial" w:cs="Arial"/>
          <w:color w:val="auto"/>
          <w:sz w:val="22"/>
          <w:szCs w:val="22"/>
        </w:rPr>
        <w:t xml:space="preserve"> </w:t>
      </w:r>
      <w:r w:rsidR="00F67BFC" w:rsidRPr="009F5C63">
        <w:rPr>
          <w:rFonts w:ascii="Arial" w:hAnsi="Arial" w:cs="Arial"/>
          <w:color w:val="auto"/>
          <w:sz w:val="22"/>
          <w:szCs w:val="22"/>
        </w:rPr>
        <w:t>podatke</w:t>
      </w:r>
      <w:r w:rsidRPr="009F5C63">
        <w:rPr>
          <w:rFonts w:ascii="Arial" w:hAnsi="Arial" w:cs="Arial"/>
          <w:color w:val="auto"/>
          <w:sz w:val="22"/>
          <w:szCs w:val="22"/>
        </w:rPr>
        <w:t xml:space="preserve"> o postojećim i budućim obvezama koje se očekuju prije početka rada </w:t>
      </w:r>
      <w:r w:rsidR="00F67BFC" w:rsidRPr="009F5C63">
        <w:rPr>
          <w:rFonts w:ascii="Arial" w:hAnsi="Arial" w:cs="Arial"/>
          <w:color w:val="auto"/>
          <w:sz w:val="22"/>
          <w:szCs w:val="22"/>
        </w:rPr>
        <w:t>investicijskog društva</w:t>
      </w:r>
      <w:r w:rsidRPr="009F5C63">
        <w:rPr>
          <w:rFonts w:ascii="Arial" w:hAnsi="Arial" w:cs="Arial"/>
          <w:color w:val="auto"/>
          <w:sz w:val="22"/>
          <w:szCs w:val="22"/>
        </w:rPr>
        <w:t xml:space="preserve"> zajedno s podacima o davatelju kredita ili zajma, dospijeću i ostalim uvjetima zaduživanja, te namjeni sredstava; ako davatelj kredita ili zajma nije kreditna ili financijska institucija koja je subjekt supervizije, potrebno je priložiti podatke o izvorima sredstava odobrenoga kredita ili zajma, odnosno kredita ili zajma koji bi trebao biti odobren </w:t>
      </w:r>
      <w:r w:rsidR="00F67BFC" w:rsidRPr="009F5C63">
        <w:rPr>
          <w:rFonts w:ascii="Arial" w:hAnsi="Arial" w:cs="Arial"/>
          <w:color w:val="auto"/>
          <w:sz w:val="22"/>
          <w:szCs w:val="22"/>
        </w:rPr>
        <w:t>investicijskom društvu</w:t>
      </w:r>
    </w:p>
    <w:p w14:paraId="1B48A8A3" w14:textId="77777777" w:rsidR="004E3150" w:rsidRPr="009F5C63" w:rsidRDefault="004E3150" w:rsidP="00E05808">
      <w:pPr>
        <w:pStyle w:val="Heading2"/>
        <w:rPr>
          <w:rFonts w:ascii="Arial" w:hAnsi="Arial" w:cs="Arial"/>
          <w:color w:val="auto"/>
          <w:sz w:val="22"/>
          <w:szCs w:val="22"/>
        </w:rPr>
      </w:pPr>
    </w:p>
    <w:p w14:paraId="4D7A42C4" w14:textId="77777777"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t>2</w:t>
      </w:r>
      <w:r w:rsidR="00F67BFC" w:rsidRPr="009F5C63">
        <w:rPr>
          <w:rFonts w:ascii="Arial" w:hAnsi="Arial" w:cs="Arial"/>
          <w:color w:val="auto"/>
          <w:sz w:val="22"/>
          <w:szCs w:val="22"/>
        </w:rPr>
        <w:t>.</w:t>
      </w:r>
      <w:r w:rsidRPr="009F5C63">
        <w:rPr>
          <w:rFonts w:ascii="Arial" w:hAnsi="Arial" w:cs="Arial"/>
          <w:color w:val="auto"/>
          <w:sz w:val="22"/>
          <w:szCs w:val="22"/>
        </w:rPr>
        <w:t xml:space="preserve"> </w:t>
      </w:r>
      <w:r w:rsidR="00F67BFC" w:rsidRPr="009F5C63">
        <w:rPr>
          <w:rFonts w:ascii="Arial" w:hAnsi="Arial" w:cs="Arial"/>
          <w:color w:val="auto"/>
          <w:sz w:val="22"/>
          <w:szCs w:val="22"/>
        </w:rPr>
        <w:t>podatke</w:t>
      </w:r>
      <w:r w:rsidRPr="009F5C63">
        <w:rPr>
          <w:rFonts w:ascii="Arial" w:hAnsi="Arial" w:cs="Arial"/>
          <w:color w:val="auto"/>
          <w:sz w:val="22"/>
          <w:szCs w:val="22"/>
        </w:rPr>
        <w:t xml:space="preserve"> o svim založnim pravima, garancijama i jamstvima te naknadama koje je </w:t>
      </w:r>
      <w:r w:rsidR="00F67BFC" w:rsidRPr="009F5C63">
        <w:rPr>
          <w:rFonts w:ascii="Arial" w:hAnsi="Arial" w:cs="Arial"/>
          <w:color w:val="auto"/>
          <w:sz w:val="22"/>
          <w:szCs w:val="22"/>
        </w:rPr>
        <w:t>investicijsko društvo</w:t>
      </w:r>
      <w:r w:rsidRPr="009F5C63">
        <w:rPr>
          <w:rFonts w:ascii="Arial" w:hAnsi="Arial" w:cs="Arial"/>
          <w:color w:val="auto"/>
          <w:sz w:val="22"/>
          <w:szCs w:val="22"/>
        </w:rPr>
        <w:t xml:space="preserve"> izdal</w:t>
      </w:r>
      <w:r w:rsidR="00F67BFC" w:rsidRPr="009F5C63">
        <w:rPr>
          <w:rFonts w:ascii="Arial" w:hAnsi="Arial" w:cs="Arial"/>
          <w:color w:val="auto"/>
          <w:sz w:val="22"/>
          <w:szCs w:val="22"/>
        </w:rPr>
        <w:t>o</w:t>
      </w:r>
      <w:r w:rsidRPr="009F5C63">
        <w:rPr>
          <w:rFonts w:ascii="Arial" w:hAnsi="Arial" w:cs="Arial"/>
          <w:color w:val="auto"/>
          <w:sz w:val="22"/>
          <w:szCs w:val="22"/>
        </w:rPr>
        <w:t xml:space="preserve"> ili za koje se očekuje da će ih izdati prije početka rada i</w:t>
      </w:r>
    </w:p>
    <w:p w14:paraId="666032F7" w14:textId="77777777" w:rsidR="004E3150" w:rsidRPr="009F5C63" w:rsidRDefault="004E3150" w:rsidP="00E05808">
      <w:pPr>
        <w:pStyle w:val="Heading2"/>
        <w:rPr>
          <w:rFonts w:ascii="Arial" w:hAnsi="Arial" w:cs="Arial"/>
          <w:color w:val="auto"/>
          <w:sz w:val="22"/>
          <w:szCs w:val="22"/>
        </w:rPr>
      </w:pPr>
    </w:p>
    <w:p w14:paraId="13901ECD" w14:textId="77777777"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t>3</w:t>
      </w:r>
      <w:r w:rsidR="00F67BFC" w:rsidRPr="009F5C63">
        <w:rPr>
          <w:rFonts w:ascii="Arial" w:hAnsi="Arial" w:cs="Arial"/>
          <w:color w:val="auto"/>
          <w:sz w:val="22"/>
          <w:szCs w:val="22"/>
        </w:rPr>
        <w:t>.</w:t>
      </w:r>
      <w:r w:rsidRPr="009F5C63">
        <w:rPr>
          <w:rFonts w:ascii="Arial" w:hAnsi="Arial" w:cs="Arial"/>
          <w:color w:val="auto"/>
          <w:sz w:val="22"/>
          <w:szCs w:val="22"/>
        </w:rPr>
        <w:t xml:space="preserve"> ako postoji, kreditni rejting osnivača odnosno, ako je primjenjivo, </w:t>
      </w:r>
      <w:r w:rsidR="00F67BFC" w:rsidRPr="009F5C63">
        <w:rPr>
          <w:rFonts w:ascii="Arial" w:hAnsi="Arial" w:cs="Arial"/>
          <w:color w:val="auto"/>
          <w:sz w:val="22"/>
          <w:szCs w:val="22"/>
        </w:rPr>
        <w:t>investicijskog društva</w:t>
      </w:r>
      <w:r w:rsidRPr="009F5C63">
        <w:rPr>
          <w:rFonts w:ascii="Arial" w:hAnsi="Arial" w:cs="Arial"/>
          <w:color w:val="auto"/>
          <w:sz w:val="22"/>
          <w:szCs w:val="22"/>
        </w:rPr>
        <w:t xml:space="preserve">, i grupe čiji bi član </w:t>
      </w:r>
      <w:r w:rsidR="00F67BFC" w:rsidRPr="009F5C63">
        <w:rPr>
          <w:rFonts w:ascii="Arial" w:hAnsi="Arial" w:cs="Arial"/>
          <w:color w:val="auto"/>
          <w:sz w:val="22"/>
          <w:szCs w:val="22"/>
        </w:rPr>
        <w:t>investicijsko društvo</w:t>
      </w:r>
      <w:r w:rsidRPr="009F5C63">
        <w:rPr>
          <w:rFonts w:ascii="Arial" w:hAnsi="Arial" w:cs="Arial"/>
          <w:color w:val="auto"/>
          <w:sz w:val="22"/>
          <w:szCs w:val="22"/>
        </w:rPr>
        <w:t xml:space="preserve"> trebal</w:t>
      </w:r>
      <w:r w:rsidR="00F67BFC" w:rsidRPr="009F5C63">
        <w:rPr>
          <w:rFonts w:ascii="Arial" w:hAnsi="Arial" w:cs="Arial"/>
          <w:color w:val="auto"/>
          <w:sz w:val="22"/>
          <w:szCs w:val="22"/>
        </w:rPr>
        <w:t>o</w:t>
      </w:r>
      <w:r w:rsidRPr="009F5C63">
        <w:rPr>
          <w:rFonts w:ascii="Arial" w:hAnsi="Arial" w:cs="Arial"/>
          <w:color w:val="auto"/>
          <w:sz w:val="22"/>
          <w:szCs w:val="22"/>
        </w:rPr>
        <w:t xml:space="preserve"> postati.</w:t>
      </w:r>
    </w:p>
    <w:p w14:paraId="1AFA559F" w14:textId="77777777" w:rsidR="004E3150" w:rsidRPr="009F5C63" w:rsidRDefault="004E3150" w:rsidP="00E05808">
      <w:pPr>
        <w:pStyle w:val="Heading2"/>
        <w:rPr>
          <w:rFonts w:ascii="Arial" w:hAnsi="Arial" w:cs="Arial"/>
          <w:color w:val="auto"/>
          <w:sz w:val="22"/>
          <w:szCs w:val="22"/>
        </w:rPr>
      </w:pPr>
    </w:p>
    <w:p w14:paraId="10B3829E" w14:textId="3CB6B426" w:rsidR="005358BC" w:rsidRPr="009F5C63" w:rsidRDefault="005358BC" w:rsidP="00E05808">
      <w:pPr>
        <w:pStyle w:val="Heading2"/>
        <w:rPr>
          <w:rFonts w:ascii="Arial" w:hAnsi="Arial" w:cs="Arial"/>
          <w:color w:val="auto"/>
          <w:sz w:val="22"/>
          <w:szCs w:val="22"/>
        </w:rPr>
      </w:pPr>
      <w:r w:rsidRPr="009F5C63">
        <w:rPr>
          <w:rFonts w:ascii="Arial" w:hAnsi="Arial" w:cs="Arial"/>
          <w:color w:val="auto"/>
          <w:sz w:val="22"/>
          <w:szCs w:val="22"/>
        </w:rPr>
        <w:t>(</w:t>
      </w:r>
      <w:r w:rsidR="005C7BCC" w:rsidRPr="009F5C63">
        <w:rPr>
          <w:rFonts w:ascii="Arial" w:hAnsi="Arial" w:cs="Arial"/>
          <w:color w:val="auto"/>
          <w:sz w:val="22"/>
          <w:szCs w:val="22"/>
        </w:rPr>
        <w:t>5</w:t>
      </w:r>
      <w:r w:rsidR="0097585B" w:rsidRPr="009F5C63">
        <w:rPr>
          <w:rFonts w:ascii="Arial" w:hAnsi="Arial" w:cs="Arial"/>
          <w:color w:val="auto"/>
          <w:sz w:val="22"/>
          <w:szCs w:val="22"/>
        </w:rPr>
        <w:t xml:space="preserve">) Ako u skladu s člankom 11. stavcima 1. i 3. </w:t>
      </w:r>
      <w:r w:rsidRPr="009F5C63">
        <w:rPr>
          <w:rFonts w:ascii="Arial" w:hAnsi="Arial" w:cs="Arial"/>
          <w:color w:val="auto"/>
          <w:sz w:val="22"/>
          <w:szCs w:val="22"/>
        </w:rPr>
        <w:t>i</w:t>
      </w:r>
      <w:r w:rsidR="0097585B" w:rsidRPr="009F5C63">
        <w:rPr>
          <w:rFonts w:ascii="Arial" w:hAnsi="Arial" w:cs="Arial"/>
          <w:color w:val="auto"/>
          <w:sz w:val="22"/>
          <w:szCs w:val="22"/>
        </w:rPr>
        <w:t xml:space="preserve"> člankom</w:t>
      </w:r>
      <w:r w:rsidRPr="009F5C63">
        <w:rPr>
          <w:rFonts w:ascii="Arial" w:hAnsi="Arial" w:cs="Arial"/>
          <w:color w:val="auto"/>
          <w:sz w:val="22"/>
          <w:szCs w:val="22"/>
        </w:rPr>
        <w:t xml:space="preserve"> 14</w:t>
      </w:r>
      <w:r w:rsidR="0097585B" w:rsidRPr="009F5C63">
        <w:rPr>
          <w:rFonts w:ascii="Arial" w:hAnsi="Arial" w:cs="Arial"/>
          <w:color w:val="auto"/>
          <w:sz w:val="22"/>
          <w:szCs w:val="22"/>
        </w:rPr>
        <w:t>. stavkom 1</w:t>
      </w:r>
      <w:r w:rsidRPr="009F5C63">
        <w:rPr>
          <w:rFonts w:ascii="Arial" w:hAnsi="Arial" w:cs="Arial"/>
          <w:color w:val="auto"/>
          <w:sz w:val="22"/>
          <w:szCs w:val="22"/>
        </w:rPr>
        <w:t xml:space="preserve">. Uredbe (EU) br. 575/2013 postoji obveza </w:t>
      </w:r>
      <w:r w:rsidR="00F67BFC" w:rsidRPr="009F5C63">
        <w:rPr>
          <w:rFonts w:ascii="Arial" w:hAnsi="Arial" w:cs="Arial"/>
          <w:color w:val="auto"/>
          <w:sz w:val="22"/>
          <w:szCs w:val="22"/>
        </w:rPr>
        <w:t>investicijskog</w:t>
      </w:r>
      <w:r w:rsidRPr="009F5C63">
        <w:rPr>
          <w:rFonts w:ascii="Arial" w:hAnsi="Arial" w:cs="Arial"/>
          <w:color w:val="auto"/>
          <w:sz w:val="22"/>
          <w:szCs w:val="22"/>
        </w:rPr>
        <w:t xml:space="preserve"> ili matičnog društva da se pridržava odredbi iz poglavlja 2. do 8. navedene Uredbe, potrebno je priložiti analizu obuhvata konsolidiran</w:t>
      </w:r>
      <w:r w:rsidR="00325E90" w:rsidRPr="009F5C63">
        <w:rPr>
          <w:rFonts w:ascii="Arial" w:hAnsi="Arial" w:cs="Arial"/>
          <w:color w:val="auto"/>
          <w:sz w:val="22"/>
          <w:szCs w:val="22"/>
        </w:rPr>
        <w:t xml:space="preserve">og nadzora </w:t>
      </w:r>
      <w:r w:rsidRPr="009F5C63">
        <w:rPr>
          <w:rFonts w:ascii="Arial" w:hAnsi="Arial" w:cs="Arial"/>
          <w:color w:val="auto"/>
          <w:sz w:val="22"/>
          <w:szCs w:val="22"/>
        </w:rPr>
        <w:t>slijedom zahtjeva za konsolidaciju, uključujući informacije o tome koje će članice grupe biti uključene u konsolidiranu superviziju te analizu učinka prijedloga za izuzeće ili poseban tretman od strane H</w:t>
      </w:r>
      <w:r w:rsidR="00F67BFC" w:rsidRPr="009F5C63">
        <w:rPr>
          <w:rFonts w:ascii="Arial" w:hAnsi="Arial" w:cs="Arial"/>
          <w:color w:val="auto"/>
          <w:sz w:val="22"/>
          <w:szCs w:val="22"/>
        </w:rPr>
        <w:t>anfe</w:t>
      </w:r>
      <w:r w:rsidRPr="009F5C63">
        <w:rPr>
          <w:rFonts w:ascii="Arial" w:hAnsi="Arial" w:cs="Arial"/>
          <w:color w:val="auto"/>
          <w:sz w:val="22"/>
          <w:szCs w:val="22"/>
        </w:rPr>
        <w:t xml:space="preserve"> u skladu s poglavljem 2. odjeljkom 1. navedene Uredbe.</w:t>
      </w:r>
    </w:p>
    <w:p w14:paraId="51A6904F" w14:textId="77777777" w:rsidR="004E3150" w:rsidRPr="009F5C63" w:rsidRDefault="004E3150" w:rsidP="0052093D">
      <w:pPr>
        <w:pStyle w:val="t-9-8"/>
        <w:spacing w:before="0" w:beforeAutospacing="0" w:after="0"/>
        <w:jc w:val="center"/>
        <w:rPr>
          <w:rFonts w:ascii="Arial" w:hAnsi="Arial" w:cs="Arial"/>
          <w:sz w:val="22"/>
          <w:szCs w:val="22"/>
        </w:rPr>
      </w:pPr>
    </w:p>
    <w:p w14:paraId="7DFB0747" w14:textId="77777777" w:rsidR="0085213E" w:rsidRPr="009F5C63" w:rsidRDefault="009F537C" w:rsidP="00AA2F48">
      <w:pPr>
        <w:pStyle w:val="Heading1"/>
        <w:jc w:val="center"/>
        <w:rPr>
          <w:rFonts w:ascii="Arial" w:hAnsi="Arial" w:cs="Arial"/>
          <w:color w:val="auto"/>
          <w:sz w:val="22"/>
          <w:szCs w:val="22"/>
        </w:rPr>
      </w:pPr>
      <w:r w:rsidRPr="009F5C63">
        <w:rPr>
          <w:rFonts w:ascii="Arial" w:hAnsi="Arial" w:cs="Arial"/>
          <w:color w:val="auto"/>
          <w:sz w:val="22"/>
          <w:szCs w:val="22"/>
        </w:rPr>
        <w:lastRenderedPageBreak/>
        <w:t>Podaci</w:t>
      </w:r>
      <w:r w:rsidR="00D4719C" w:rsidRPr="009F5C63">
        <w:rPr>
          <w:rFonts w:ascii="Arial" w:hAnsi="Arial" w:cs="Arial"/>
          <w:color w:val="auto"/>
          <w:sz w:val="22"/>
          <w:szCs w:val="22"/>
        </w:rPr>
        <w:t xml:space="preserve"> o organizaciji</w:t>
      </w:r>
    </w:p>
    <w:p w14:paraId="2253342B" w14:textId="77777777" w:rsidR="00D4719C" w:rsidRPr="009F5C63" w:rsidRDefault="00A06D2D" w:rsidP="00D20FBE">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97585B" w:rsidRPr="009F5C63">
        <w:rPr>
          <w:rFonts w:ascii="Arial" w:hAnsi="Arial" w:cs="Arial"/>
          <w:color w:val="auto"/>
          <w:sz w:val="22"/>
          <w:szCs w:val="22"/>
        </w:rPr>
        <w:t>9</w:t>
      </w:r>
      <w:r w:rsidR="00D4719C" w:rsidRPr="009F5C63">
        <w:rPr>
          <w:rFonts w:ascii="Arial" w:hAnsi="Arial" w:cs="Arial"/>
          <w:color w:val="auto"/>
          <w:sz w:val="22"/>
          <w:szCs w:val="22"/>
        </w:rPr>
        <w:t>.</w:t>
      </w:r>
    </w:p>
    <w:p w14:paraId="6D051562" w14:textId="77777777" w:rsidR="00F67BFC" w:rsidRPr="009F5C63" w:rsidRDefault="00F67BFC" w:rsidP="00D20FBE">
      <w:pPr>
        <w:pStyle w:val="Heading2"/>
        <w:rPr>
          <w:rFonts w:ascii="Arial" w:hAnsi="Arial" w:cs="Arial"/>
          <w:color w:val="auto"/>
          <w:sz w:val="22"/>
          <w:szCs w:val="22"/>
        </w:rPr>
      </w:pPr>
    </w:p>
    <w:p w14:paraId="7712408B" w14:textId="50947010" w:rsidR="001343A2" w:rsidRPr="009F5C63" w:rsidRDefault="001343A2" w:rsidP="00D20FBE">
      <w:pPr>
        <w:pStyle w:val="Heading2"/>
        <w:rPr>
          <w:rFonts w:ascii="Arial" w:hAnsi="Arial" w:cs="Arial"/>
          <w:color w:val="auto"/>
          <w:sz w:val="22"/>
          <w:szCs w:val="22"/>
        </w:rPr>
      </w:pPr>
      <w:r w:rsidRPr="009F5C63">
        <w:rPr>
          <w:rFonts w:ascii="Arial" w:hAnsi="Arial" w:cs="Arial"/>
          <w:color w:val="auto"/>
          <w:sz w:val="22"/>
          <w:szCs w:val="22"/>
        </w:rPr>
        <w:t>(1) Zahtjevu za izdavanje odobrenja za rad potrebno je priložiti podatke koje se odnose na organizaciju društva, u skladu s člankom 6. Uredbe (E</w:t>
      </w:r>
      <w:r w:rsidR="00331F9E" w:rsidRPr="009F5C63">
        <w:rPr>
          <w:rFonts w:ascii="Arial" w:hAnsi="Arial" w:cs="Arial"/>
          <w:color w:val="auto"/>
          <w:sz w:val="22"/>
          <w:szCs w:val="22"/>
        </w:rPr>
        <w:t>U) br. 2017/1943 i ovim člankom</w:t>
      </w:r>
      <w:r w:rsidR="004D1CE2" w:rsidRPr="009F5C63">
        <w:rPr>
          <w:rFonts w:ascii="Arial" w:hAnsi="Arial" w:cs="Arial"/>
          <w:color w:val="auto"/>
          <w:sz w:val="22"/>
          <w:szCs w:val="22"/>
        </w:rPr>
        <w:t xml:space="preserve"> i to</w:t>
      </w:r>
      <w:r w:rsidR="00331F9E" w:rsidRPr="009F5C63">
        <w:rPr>
          <w:rFonts w:ascii="Arial" w:hAnsi="Arial" w:cs="Arial"/>
          <w:color w:val="auto"/>
          <w:sz w:val="22"/>
          <w:szCs w:val="22"/>
        </w:rPr>
        <w:t>:</w:t>
      </w:r>
    </w:p>
    <w:p w14:paraId="1242FCB9" w14:textId="77777777" w:rsidR="00504DA7" w:rsidRPr="009F5C63" w:rsidRDefault="00504DA7" w:rsidP="00D20FBE">
      <w:pPr>
        <w:pStyle w:val="Heading2"/>
        <w:rPr>
          <w:rFonts w:ascii="Arial" w:hAnsi="Arial" w:cs="Arial"/>
          <w:color w:val="auto"/>
          <w:sz w:val="22"/>
          <w:szCs w:val="22"/>
        </w:rPr>
      </w:pPr>
    </w:p>
    <w:p w14:paraId="2EE61229" w14:textId="77777777" w:rsidR="00331F9E" w:rsidRPr="009F5C63" w:rsidRDefault="00331F9E" w:rsidP="00D20FBE">
      <w:pPr>
        <w:pStyle w:val="Heading2"/>
        <w:rPr>
          <w:rFonts w:ascii="Arial" w:hAnsi="Arial" w:cs="Arial"/>
          <w:color w:val="auto"/>
          <w:sz w:val="22"/>
          <w:szCs w:val="22"/>
        </w:rPr>
      </w:pPr>
      <w:r w:rsidRPr="009F5C63">
        <w:rPr>
          <w:rFonts w:ascii="Arial" w:hAnsi="Arial" w:cs="Arial"/>
          <w:color w:val="auto"/>
          <w:sz w:val="22"/>
          <w:szCs w:val="22"/>
        </w:rPr>
        <w:t>1. poslovni plan</w:t>
      </w:r>
    </w:p>
    <w:p w14:paraId="4B537746" w14:textId="77777777" w:rsidR="0008308C" w:rsidRPr="009F5C63" w:rsidRDefault="0008308C" w:rsidP="00D20FBE">
      <w:pPr>
        <w:pStyle w:val="Heading2"/>
        <w:rPr>
          <w:rFonts w:ascii="Arial" w:hAnsi="Arial" w:cs="Arial"/>
          <w:color w:val="auto"/>
          <w:sz w:val="22"/>
          <w:szCs w:val="22"/>
        </w:rPr>
      </w:pPr>
    </w:p>
    <w:p w14:paraId="5C13A41A" w14:textId="77777777" w:rsidR="00331F9E" w:rsidRPr="009F5C63" w:rsidRDefault="00331F9E" w:rsidP="00D20FBE">
      <w:pPr>
        <w:pStyle w:val="Heading2"/>
        <w:rPr>
          <w:rFonts w:ascii="Arial" w:hAnsi="Arial" w:cs="Arial"/>
          <w:color w:val="auto"/>
          <w:sz w:val="22"/>
          <w:szCs w:val="22"/>
        </w:rPr>
      </w:pPr>
      <w:r w:rsidRPr="009F5C63">
        <w:rPr>
          <w:rFonts w:ascii="Arial" w:hAnsi="Arial" w:cs="Arial"/>
          <w:color w:val="auto"/>
          <w:sz w:val="22"/>
          <w:szCs w:val="22"/>
        </w:rPr>
        <w:t>2. podatke o revizorima</w:t>
      </w:r>
      <w:r w:rsidR="0008308C" w:rsidRPr="009F5C63">
        <w:rPr>
          <w:rFonts w:ascii="Arial" w:hAnsi="Arial" w:cs="Arial"/>
          <w:color w:val="auto"/>
          <w:sz w:val="22"/>
          <w:szCs w:val="22"/>
        </w:rPr>
        <w:t>, ako su dostupni u trenutku podnošenja zahtjeva za izdavanje odobrenja za rad i</w:t>
      </w:r>
    </w:p>
    <w:p w14:paraId="788B53F5" w14:textId="77777777" w:rsidR="0008308C" w:rsidRPr="009F5C63" w:rsidRDefault="0008308C" w:rsidP="00D20FBE">
      <w:pPr>
        <w:pStyle w:val="Heading2"/>
        <w:rPr>
          <w:rFonts w:ascii="Arial" w:hAnsi="Arial" w:cs="Arial"/>
          <w:color w:val="auto"/>
          <w:sz w:val="22"/>
          <w:szCs w:val="22"/>
        </w:rPr>
      </w:pPr>
    </w:p>
    <w:p w14:paraId="1420C808" w14:textId="77777777" w:rsidR="00331F9E" w:rsidRPr="009F5C63" w:rsidRDefault="00331F9E" w:rsidP="00D20FBE">
      <w:pPr>
        <w:pStyle w:val="Heading2"/>
        <w:rPr>
          <w:rFonts w:ascii="Arial" w:hAnsi="Arial" w:cs="Arial"/>
          <w:color w:val="auto"/>
          <w:sz w:val="22"/>
          <w:szCs w:val="22"/>
        </w:rPr>
      </w:pPr>
      <w:r w:rsidRPr="009F5C63">
        <w:rPr>
          <w:rFonts w:ascii="Arial" w:hAnsi="Arial" w:cs="Arial"/>
          <w:color w:val="auto"/>
          <w:sz w:val="22"/>
          <w:szCs w:val="22"/>
        </w:rPr>
        <w:t>3. organizacijsku strukturu i strukturu unutarnjih kontrola</w:t>
      </w:r>
      <w:r w:rsidR="00D729DD" w:rsidRPr="009F5C63">
        <w:rPr>
          <w:rFonts w:ascii="Arial" w:hAnsi="Arial" w:cs="Arial"/>
          <w:color w:val="auto"/>
          <w:sz w:val="22"/>
          <w:szCs w:val="22"/>
        </w:rPr>
        <w:t>.</w:t>
      </w:r>
    </w:p>
    <w:p w14:paraId="48A68F48" w14:textId="77777777" w:rsidR="0097585B" w:rsidRPr="009F5C63" w:rsidRDefault="0097585B" w:rsidP="00D20FBE">
      <w:pPr>
        <w:pStyle w:val="Heading2"/>
        <w:rPr>
          <w:rFonts w:ascii="Arial" w:hAnsi="Arial" w:cs="Arial"/>
          <w:color w:val="auto"/>
          <w:sz w:val="22"/>
          <w:szCs w:val="22"/>
        </w:rPr>
      </w:pPr>
    </w:p>
    <w:p w14:paraId="38D395B9" w14:textId="77777777" w:rsidR="00D34D41" w:rsidRPr="009F5C63" w:rsidRDefault="001343A2" w:rsidP="00D20FBE">
      <w:pPr>
        <w:pStyle w:val="Heading2"/>
        <w:rPr>
          <w:rFonts w:ascii="Arial" w:hAnsi="Arial" w:cs="Arial"/>
          <w:color w:val="auto"/>
          <w:sz w:val="22"/>
          <w:szCs w:val="22"/>
        </w:rPr>
      </w:pPr>
      <w:r w:rsidRPr="009F5C63">
        <w:rPr>
          <w:rFonts w:ascii="Arial" w:hAnsi="Arial" w:cs="Arial"/>
          <w:color w:val="auto"/>
          <w:sz w:val="22"/>
          <w:szCs w:val="22"/>
        </w:rPr>
        <w:t>(2) Poslovni plan investicijskog društva</w:t>
      </w:r>
      <w:r w:rsidR="0008308C" w:rsidRPr="009F5C63">
        <w:rPr>
          <w:rFonts w:ascii="Arial" w:hAnsi="Arial" w:cs="Arial"/>
          <w:color w:val="auto"/>
          <w:sz w:val="22"/>
          <w:szCs w:val="22"/>
        </w:rPr>
        <w:t xml:space="preserve"> iz stavka 1. točke 1. ovoga članka</w:t>
      </w:r>
      <w:r w:rsidRPr="009F5C63">
        <w:rPr>
          <w:rFonts w:ascii="Arial" w:hAnsi="Arial" w:cs="Arial"/>
          <w:color w:val="auto"/>
          <w:sz w:val="22"/>
          <w:szCs w:val="22"/>
        </w:rPr>
        <w:t xml:space="preserve"> mora biti izrađen za najm</w:t>
      </w:r>
      <w:r w:rsidR="00DB3F27" w:rsidRPr="009F5C63">
        <w:rPr>
          <w:rFonts w:ascii="Arial" w:hAnsi="Arial" w:cs="Arial"/>
          <w:color w:val="auto"/>
          <w:sz w:val="22"/>
          <w:szCs w:val="22"/>
        </w:rPr>
        <w:t>anje prve tri poslovne godine</w:t>
      </w:r>
      <w:r w:rsidRPr="009F5C63">
        <w:rPr>
          <w:rFonts w:ascii="Arial" w:hAnsi="Arial" w:cs="Arial"/>
          <w:color w:val="auto"/>
          <w:sz w:val="22"/>
          <w:szCs w:val="22"/>
        </w:rPr>
        <w:t xml:space="preserve"> te mora sadržavati informacije o planiranim aktivnostima </w:t>
      </w:r>
      <w:r w:rsidR="009F537C" w:rsidRPr="009F5C63">
        <w:rPr>
          <w:rFonts w:ascii="Arial" w:hAnsi="Arial" w:cs="Arial"/>
          <w:color w:val="auto"/>
          <w:sz w:val="22"/>
          <w:szCs w:val="22"/>
        </w:rPr>
        <w:t>investicijskog društva</w:t>
      </w:r>
      <w:r w:rsidR="00D34D41" w:rsidRPr="009F5C63">
        <w:rPr>
          <w:rFonts w:ascii="Arial" w:hAnsi="Arial" w:cs="Arial"/>
          <w:color w:val="auto"/>
          <w:sz w:val="22"/>
          <w:szCs w:val="22"/>
        </w:rPr>
        <w:t xml:space="preserve"> uključujući sljedeće:</w:t>
      </w:r>
    </w:p>
    <w:p w14:paraId="2823A882" w14:textId="77777777" w:rsidR="0097585B" w:rsidRPr="009F5C63" w:rsidRDefault="0097585B" w:rsidP="00D20FBE">
      <w:pPr>
        <w:pStyle w:val="Heading2"/>
        <w:rPr>
          <w:rFonts w:ascii="Arial" w:hAnsi="Arial" w:cs="Arial"/>
          <w:color w:val="auto"/>
          <w:sz w:val="22"/>
          <w:szCs w:val="22"/>
        </w:rPr>
      </w:pPr>
    </w:p>
    <w:p w14:paraId="7B0455F2" w14:textId="77777777" w:rsidR="001343A2" w:rsidRPr="009F5C63" w:rsidRDefault="001343A2" w:rsidP="00D20FBE">
      <w:pPr>
        <w:pStyle w:val="Heading2"/>
        <w:rPr>
          <w:rFonts w:ascii="Arial" w:hAnsi="Arial" w:cs="Arial"/>
          <w:color w:val="auto"/>
          <w:sz w:val="22"/>
          <w:szCs w:val="22"/>
        </w:rPr>
      </w:pPr>
      <w:r w:rsidRPr="009F5C63">
        <w:rPr>
          <w:rFonts w:ascii="Arial" w:hAnsi="Arial" w:cs="Arial"/>
          <w:color w:val="auto"/>
          <w:sz w:val="22"/>
          <w:szCs w:val="22"/>
        </w:rPr>
        <w:t xml:space="preserve">1. detaljne informacije o zemljopisnoj rasprostranjenosti i uslugama koje će </w:t>
      </w:r>
      <w:r w:rsidR="009F537C" w:rsidRPr="009F5C63">
        <w:rPr>
          <w:rFonts w:ascii="Arial" w:hAnsi="Arial" w:cs="Arial"/>
          <w:color w:val="auto"/>
          <w:sz w:val="22"/>
          <w:szCs w:val="22"/>
        </w:rPr>
        <w:t>investicijsko društvo</w:t>
      </w:r>
      <w:r w:rsidRPr="009F5C63">
        <w:rPr>
          <w:rFonts w:ascii="Arial" w:hAnsi="Arial" w:cs="Arial"/>
          <w:color w:val="auto"/>
          <w:sz w:val="22"/>
          <w:szCs w:val="22"/>
        </w:rPr>
        <w:t xml:space="preserve"> pružati preko svojih poslovnica, podružnica i društava kćeri u Republici Hrvatskoj i u drugim državama članicama ili trećim zemljama, uključujući, ako je primjenjivo, informaciju o namjeri matičn</w:t>
      </w:r>
      <w:r w:rsidR="009F537C" w:rsidRPr="009F5C63">
        <w:rPr>
          <w:rFonts w:ascii="Arial" w:hAnsi="Arial" w:cs="Arial"/>
          <w:color w:val="auto"/>
          <w:sz w:val="22"/>
          <w:szCs w:val="22"/>
        </w:rPr>
        <w:t>og društva</w:t>
      </w:r>
      <w:r w:rsidRPr="009F5C63">
        <w:rPr>
          <w:rFonts w:ascii="Arial" w:hAnsi="Arial" w:cs="Arial"/>
          <w:color w:val="auto"/>
          <w:sz w:val="22"/>
          <w:szCs w:val="22"/>
        </w:rPr>
        <w:t xml:space="preserve"> da neposredno pruža usluge u drugoj državi članici i planove širenja poslovanja u budućnosti</w:t>
      </w:r>
      <w:r w:rsidR="00D34D41" w:rsidRPr="009F5C63">
        <w:rPr>
          <w:rFonts w:ascii="Arial" w:hAnsi="Arial" w:cs="Arial"/>
          <w:color w:val="auto"/>
          <w:sz w:val="22"/>
          <w:szCs w:val="22"/>
        </w:rPr>
        <w:t>, uključujući:</w:t>
      </w:r>
    </w:p>
    <w:p w14:paraId="70621322" w14:textId="77777777" w:rsidR="0097585B" w:rsidRPr="009F5C63" w:rsidRDefault="0097585B" w:rsidP="00D20FBE">
      <w:pPr>
        <w:pStyle w:val="Heading2"/>
        <w:rPr>
          <w:rFonts w:ascii="Arial" w:hAnsi="Arial" w:cs="Arial"/>
          <w:color w:val="auto"/>
          <w:sz w:val="22"/>
          <w:szCs w:val="22"/>
        </w:rPr>
      </w:pPr>
    </w:p>
    <w:p w14:paraId="7D84E0AE" w14:textId="77777777" w:rsidR="00D34D41" w:rsidRPr="009F5C63" w:rsidRDefault="00D34D41" w:rsidP="00D20FBE">
      <w:pPr>
        <w:pStyle w:val="Heading2"/>
        <w:rPr>
          <w:rFonts w:ascii="Arial" w:hAnsi="Arial" w:cs="Arial"/>
          <w:color w:val="auto"/>
          <w:sz w:val="22"/>
          <w:szCs w:val="22"/>
        </w:rPr>
      </w:pPr>
      <w:r w:rsidRPr="009F5C63">
        <w:rPr>
          <w:rFonts w:ascii="Arial" w:hAnsi="Arial" w:cs="Arial"/>
          <w:color w:val="auto"/>
          <w:sz w:val="22"/>
          <w:szCs w:val="22"/>
        </w:rPr>
        <w:t>a. prikaz ciljanih tržišta, segmentacije klijenata, proizvoda i usluga i distribucijskih kanala</w:t>
      </w:r>
    </w:p>
    <w:p w14:paraId="6DAC719D" w14:textId="77777777" w:rsidR="00D729DD" w:rsidRPr="009F5C63" w:rsidRDefault="00D729DD" w:rsidP="00D20FBE">
      <w:pPr>
        <w:pStyle w:val="Heading2"/>
        <w:rPr>
          <w:rFonts w:ascii="Arial" w:hAnsi="Arial" w:cs="Arial"/>
          <w:color w:val="auto"/>
          <w:sz w:val="22"/>
          <w:szCs w:val="22"/>
        </w:rPr>
      </w:pPr>
    </w:p>
    <w:p w14:paraId="0B8F7E5D" w14:textId="66610EFB" w:rsidR="00D34D41" w:rsidRPr="009F5C63" w:rsidRDefault="00D34D41" w:rsidP="00D20FBE">
      <w:pPr>
        <w:pStyle w:val="Heading2"/>
        <w:rPr>
          <w:rFonts w:ascii="Arial" w:hAnsi="Arial" w:cs="Arial"/>
          <w:color w:val="auto"/>
          <w:sz w:val="22"/>
          <w:szCs w:val="22"/>
        </w:rPr>
      </w:pPr>
      <w:r w:rsidRPr="009F5C63">
        <w:rPr>
          <w:rFonts w:ascii="Arial" w:hAnsi="Arial" w:cs="Arial"/>
          <w:color w:val="auto"/>
          <w:sz w:val="22"/>
          <w:szCs w:val="22"/>
        </w:rPr>
        <w:t>b. marketinške i promotivne aktivnosti i aranžmane, uključujući jezike dokumentacije o ponudi i promotivnih materijala, određenje država članica u kojima se marketinške a</w:t>
      </w:r>
      <w:r w:rsidR="00B86582" w:rsidRPr="009F5C63">
        <w:rPr>
          <w:rFonts w:ascii="Arial" w:hAnsi="Arial" w:cs="Arial"/>
          <w:color w:val="auto"/>
          <w:sz w:val="22"/>
          <w:szCs w:val="22"/>
        </w:rPr>
        <w:t>k</w:t>
      </w:r>
      <w:r w:rsidRPr="009F5C63">
        <w:rPr>
          <w:rFonts w:ascii="Arial" w:hAnsi="Arial" w:cs="Arial"/>
          <w:color w:val="auto"/>
          <w:sz w:val="22"/>
          <w:szCs w:val="22"/>
        </w:rPr>
        <w:t>tivnosti namjeravaju provoditi najopsežnije i najučestalij</w:t>
      </w:r>
      <w:r w:rsidR="0097585B" w:rsidRPr="009F5C63">
        <w:rPr>
          <w:rFonts w:ascii="Arial" w:hAnsi="Arial" w:cs="Arial"/>
          <w:color w:val="auto"/>
          <w:sz w:val="22"/>
          <w:szCs w:val="22"/>
        </w:rPr>
        <w:t>e</w:t>
      </w:r>
      <w:r w:rsidR="004D1CE2" w:rsidRPr="009F5C63">
        <w:rPr>
          <w:rFonts w:ascii="Arial" w:hAnsi="Arial" w:cs="Arial"/>
          <w:color w:val="auto"/>
          <w:sz w:val="22"/>
          <w:szCs w:val="22"/>
        </w:rPr>
        <w:t xml:space="preserve"> i </w:t>
      </w:r>
      <w:r w:rsidR="0097585B" w:rsidRPr="009F5C63">
        <w:rPr>
          <w:rFonts w:ascii="Arial" w:hAnsi="Arial" w:cs="Arial"/>
          <w:color w:val="auto"/>
          <w:sz w:val="22"/>
          <w:szCs w:val="22"/>
        </w:rPr>
        <w:t>vrste promotivnih materijala</w:t>
      </w:r>
    </w:p>
    <w:p w14:paraId="1AEF5FAC" w14:textId="77777777" w:rsidR="0097585B" w:rsidRPr="009F5C63" w:rsidRDefault="0097585B" w:rsidP="00D20FBE">
      <w:pPr>
        <w:pStyle w:val="Heading2"/>
        <w:rPr>
          <w:rFonts w:ascii="Arial" w:hAnsi="Arial" w:cs="Arial"/>
          <w:color w:val="auto"/>
          <w:sz w:val="22"/>
          <w:szCs w:val="22"/>
        </w:rPr>
      </w:pPr>
    </w:p>
    <w:p w14:paraId="6C361190" w14:textId="77777777" w:rsidR="00D34D41" w:rsidRPr="009F5C63" w:rsidRDefault="00D34D41" w:rsidP="00D20FBE">
      <w:pPr>
        <w:pStyle w:val="Heading2"/>
        <w:rPr>
          <w:rFonts w:ascii="Arial" w:hAnsi="Arial" w:cs="Arial"/>
          <w:color w:val="auto"/>
          <w:sz w:val="22"/>
          <w:szCs w:val="22"/>
        </w:rPr>
      </w:pPr>
      <w:r w:rsidRPr="009F5C63">
        <w:rPr>
          <w:rFonts w:ascii="Arial" w:hAnsi="Arial" w:cs="Arial"/>
          <w:color w:val="auto"/>
          <w:sz w:val="22"/>
          <w:szCs w:val="22"/>
        </w:rPr>
        <w:t>c. identitet</w:t>
      </w:r>
      <w:r w:rsidR="00821CC3" w:rsidRPr="009F5C63">
        <w:rPr>
          <w:rFonts w:ascii="Arial" w:hAnsi="Arial" w:cs="Arial"/>
          <w:color w:val="auto"/>
          <w:sz w:val="22"/>
          <w:szCs w:val="22"/>
        </w:rPr>
        <w:t xml:space="preserve"> osoba koje za račun društva rade izravnu promidžbu (uključujući vezane zastupnike),</w:t>
      </w:r>
      <w:r w:rsidRPr="009F5C63">
        <w:rPr>
          <w:rFonts w:ascii="Arial" w:hAnsi="Arial" w:cs="Arial"/>
          <w:color w:val="auto"/>
          <w:sz w:val="22"/>
          <w:szCs w:val="22"/>
        </w:rPr>
        <w:t xml:space="preserve"> savjetnika za financijska  ulaganja  i distributera, geografsku lokaciju njihove aktivnosti, </w:t>
      </w:r>
    </w:p>
    <w:p w14:paraId="714CB779" w14:textId="77777777" w:rsidR="0097585B" w:rsidRPr="009F5C63" w:rsidRDefault="0097585B" w:rsidP="00D20FBE">
      <w:pPr>
        <w:pStyle w:val="Heading2"/>
        <w:rPr>
          <w:rFonts w:ascii="Arial" w:hAnsi="Arial" w:cs="Arial"/>
          <w:color w:val="auto"/>
          <w:sz w:val="22"/>
          <w:szCs w:val="22"/>
        </w:rPr>
      </w:pPr>
    </w:p>
    <w:p w14:paraId="27278808" w14:textId="77777777" w:rsidR="001343A2" w:rsidRPr="009F5C63" w:rsidRDefault="009F537C" w:rsidP="00D20FBE">
      <w:pPr>
        <w:pStyle w:val="Heading2"/>
        <w:rPr>
          <w:rFonts w:ascii="Arial" w:hAnsi="Arial" w:cs="Arial"/>
          <w:color w:val="auto"/>
          <w:sz w:val="22"/>
          <w:szCs w:val="22"/>
        </w:rPr>
      </w:pPr>
      <w:r w:rsidRPr="009F5C63">
        <w:rPr>
          <w:rFonts w:ascii="Arial" w:hAnsi="Arial" w:cs="Arial"/>
          <w:color w:val="auto"/>
          <w:sz w:val="22"/>
          <w:szCs w:val="22"/>
        </w:rPr>
        <w:t xml:space="preserve">2. </w:t>
      </w:r>
      <w:r w:rsidR="001343A2" w:rsidRPr="009F5C63">
        <w:rPr>
          <w:rFonts w:ascii="Arial" w:hAnsi="Arial" w:cs="Arial"/>
          <w:color w:val="auto"/>
          <w:sz w:val="22"/>
          <w:szCs w:val="22"/>
        </w:rPr>
        <w:t>prikaz i detaljno objašnje</w:t>
      </w:r>
      <w:r w:rsidR="00D34D41" w:rsidRPr="009F5C63">
        <w:rPr>
          <w:rFonts w:ascii="Arial" w:hAnsi="Arial" w:cs="Arial"/>
          <w:color w:val="auto"/>
          <w:sz w:val="22"/>
          <w:szCs w:val="22"/>
        </w:rPr>
        <w:t xml:space="preserve">nje održivosti poslovnog modela, </w:t>
      </w:r>
      <w:r w:rsidR="001343A2" w:rsidRPr="009F5C63">
        <w:rPr>
          <w:rFonts w:ascii="Arial" w:hAnsi="Arial" w:cs="Arial"/>
          <w:color w:val="auto"/>
          <w:sz w:val="22"/>
          <w:szCs w:val="22"/>
        </w:rPr>
        <w:t xml:space="preserve">identifikaciju faktora poslovnih i pravnih rizika, uključujući rizike pranja novca i financiranja terorizma i objašnjenje kako će </w:t>
      </w:r>
      <w:r w:rsidRPr="009F5C63">
        <w:rPr>
          <w:rFonts w:ascii="Arial" w:hAnsi="Arial" w:cs="Arial"/>
          <w:color w:val="auto"/>
          <w:sz w:val="22"/>
          <w:szCs w:val="22"/>
        </w:rPr>
        <w:t>investicijsko društvo</w:t>
      </w:r>
      <w:r w:rsidR="001343A2" w:rsidRPr="009F5C63">
        <w:rPr>
          <w:rFonts w:ascii="Arial" w:hAnsi="Arial" w:cs="Arial"/>
          <w:color w:val="auto"/>
          <w:sz w:val="22"/>
          <w:szCs w:val="22"/>
        </w:rPr>
        <w:t xml:space="preserve"> upravljati tim rizicima</w:t>
      </w:r>
    </w:p>
    <w:p w14:paraId="329A641D" w14:textId="77777777" w:rsidR="0097585B" w:rsidRPr="009F5C63" w:rsidRDefault="0097585B" w:rsidP="00D20FBE">
      <w:pPr>
        <w:pStyle w:val="Heading2"/>
        <w:rPr>
          <w:rFonts w:ascii="Arial" w:hAnsi="Arial" w:cs="Arial"/>
          <w:color w:val="auto"/>
          <w:sz w:val="22"/>
          <w:szCs w:val="22"/>
        </w:rPr>
      </w:pPr>
    </w:p>
    <w:p w14:paraId="67FF71C4" w14:textId="77777777" w:rsidR="001343A2" w:rsidRPr="009F5C63" w:rsidRDefault="0097585B" w:rsidP="00D20FBE">
      <w:pPr>
        <w:pStyle w:val="Heading2"/>
        <w:rPr>
          <w:rFonts w:ascii="Arial" w:hAnsi="Arial" w:cs="Arial"/>
          <w:color w:val="auto"/>
          <w:sz w:val="22"/>
          <w:szCs w:val="22"/>
        </w:rPr>
      </w:pPr>
      <w:r w:rsidRPr="009F5C63">
        <w:rPr>
          <w:rFonts w:ascii="Arial" w:hAnsi="Arial" w:cs="Arial"/>
          <w:color w:val="auto"/>
          <w:sz w:val="22"/>
          <w:szCs w:val="22"/>
        </w:rPr>
        <w:t>3</w:t>
      </w:r>
      <w:r w:rsidR="009F537C" w:rsidRPr="009F5C63">
        <w:rPr>
          <w:rFonts w:ascii="Arial" w:hAnsi="Arial" w:cs="Arial"/>
          <w:color w:val="auto"/>
          <w:sz w:val="22"/>
          <w:szCs w:val="22"/>
        </w:rPr>
        <w:t>.</w:t>
      </w:r>
      <w:r w:rsidR="001343A2" w:rsidRPr="009F5C63">
        <w:rPr>
          <w:rFonts w:ascii="Arial" w:hAnsi="Arial" w:cs="Arial"/>
          <w:color w:val="auto"/>
          <w:sz w:val="22"/>
          <w:szCs w:val="22"/>
        </w:rPr>
        <w:t xml:space="preserve"> provedbeni plan za razdoblje do potpune spremnosti </w:t>
      </w:r>
      <w:r w:rsidR="009F537C" w:rsidRPr="009F5C63">
        <w:rPr>
          <w:rFonts w:ascii="Arial" w:hAnsi="Arial" w:cs="Arial"/>
          <w:color w:val="auto"/>
          <w:sz w:val="22"/>
          <w:szCs w:val="22"/>
        </w:rPr>
        <w:t>investicijskog društva</w:t>
      </w:r>
      <w:r w:rsidR="001343A2" w:rsidRPr="009F5C63">
        <w:rPr>
          <w:rFonts w:ascii="Arial" w:hAnsi="Arial" w:cs="Arial"/>
          <w:color w:val="auto"/>
          <w:sz w:val="22"/>
          <w:szCs w:val="22"/>
        </w:rPr>
        <w:t xml:space="preserve"> za početak rada i</w:t>
      </w:r>
    </w:p>
    <w:p w14:paraId="4DBC661C" w14:textId="77777777" w:rsidR="00D34D41" w:rsidRPr="009F5C63" w:rsidRDefault="00D34D41" w:rsidP="00D20FBE">
      <w:pPr>
        <w:pStyle w:val="Heading2"/>
        <w:rPr>
          <w:rFonts w:ascii="Arial" w:hAnsi="Arial" w:cs="Arial"/>
          <w:color w:val="auto"/>
          <w:sz w:val="22"/>
          <w:szCs w:val="22"/>
        </w:rPr>
      </w:pPr>
    </w:p>
    <w:p w14:paraId="4FA62E51" w14:textId="77777777" w:rsidR="001343A2" w:rsidRPr="009F5C63" w:rsidRDefault="0097585B" w:rsidP="00D20FBE">
      <w:pPr>
        <w:pStyle w:val="Heading2"/>
        <w:rPr>
          <w:rFonts w:ascii="Arial" w:hAnsi="Arial" w:cs="Arial"/>
          <w:color w:val="auto"/>
          <w:sz w:val="22"/>
          <w:szCs w:val="22"/>
        </w:rPr>
      </w:pPr>
      <w:r w:rsidRPr="009F5C63">
        <w:rPr>
          <w:rFonts w:ascii="Arial" w:hAnsi="Arial" w:cs="Arial"/>
          <w:color w:val="auto"/>
          <w:sz w:val="22"/>
          <w:szCs w:val="22"/>
        </w:rPr>
        <w:t>4</w:t>
      </w:r>
      <w:r w:rsidR="009F537C" w:rsidRPr="009F5C63">
        <w:rPr>
          <w:rFonts w:ascii="Arial" w:hAnsi="Arial" w:cs="Arial"/>
          <w:color w:val="auto"/>
          <w:sz w:val="22"/>
          <w:szCs w:val="22"/>
        </w:rPr>
        <w:t>.</w:t>
      </w:r>
      <w:r w:rsidR="001343A2" w:rsidRPr="009F5C63">
        <w:rPr>
          <w:rFonts w:ascii="Arial" w:hAnsi="Arial" w:cs="Arial"/>
          <w:color w:val="auto"/>
          <w:sz w:val="22"/>
          <w:szCs w:val="22"/>
        </w:rPr>
        <w:t xml:space="preserve"> opis strategije </w:t>
      </w:r>
      <w:r w:rsidR="009F537C" w:rsidRPr="009F5C63">
        <w:rPr>
          <w:rFonts w:ascii="Arial" w:hAnsi="Arial" w:cs="Arial"/>
          <w:color w:val="auto"/>
          <w:sz w:val="22"/>
          <w:szCs w:val="22"/>
        </w:rPr>
        <w:t>investicijskog društva</w:t>
      </w:r>
      <w:r w:rsidR="001343A2" w:rsidRPr="009F5C63">
        <w:rPr>
          <w:rFonts w:ascii="Arial" w:hAnsi="Arial" w:cs="Arial"/>
          <w:color w:val="auto"/>
          <w:sz w:val="22"/>
          <w:szCs w:val="22"/>
        </w:rPr>
        <w:t xml:space="preserve">, uključujući strateške ciljeve i prednosti, razloge osnivanja </w:t>
      </w:r>
      <w:r w:rsidR="009F537C" w:rsidRPr="009F5C63">
        <w:rPr>
          <w:rFonts w:ascii="Arial" w:hAnsi="Arial" w:cs="Arial"/>
          <w:color w:val="auto"/>
          <w:sz w:val="22"/>
          <w:szCs w:val="22"/>
        </w:rPr>
        <w:t>investicijskog društva</w:t>
      </w:r>
      <w:r w:rsidR="001343A2" w:rsidRPr="009F5C63">
        <w:rPr>
          <w:rFonts w:ascii="Arial" w:hAnsi="Arial" w:cs="Arial"/>
          <w:color w:val="auto"/>
          <w:sz w:val="22"/>
          <w:szCs w:val="22"/>
        </w:rPr>
        <w:t xml:space="preserve"> i obavljanje djelatnosti za koju traži odobrenje.</w:t>
      </w:r>
    </w:p>
    <w:p w14:paraId="354BB3B7" w14:textId="77777777" w:rsidR="001343A2" w:rsidRPr="009F5C63" w:rsidRDefault="001343A2" w:rsidP="00D20FBE">
      <w:pPr>
        <w:pStyle w:val="Heading2"/>
        <w:rPr>
          <w:rFonts w:ascii="Arial" w:hAnsi="Arial" w:cs="Arial"/>
          <w:color w:val="auto"/>
          <w:sz w:val="22"/>
          <w:szCs w:val="22"/>
        </w:rPr>
      </w:pPr>
    </w:p>
    <w:p w14:paraId="343A489A" w14:textId="77777777" w:rsidR="00D65FCB" w:rsidRPr="009F5C63" w:rsidRDefault="00D34D41" w:rsidP="00D20FBE">
      <w:pPr>
        <w:pStyle w:val="Heading2"/>
        <w:rPr>
          <w:rFonts w:ascii="Arial" w:hAnsi="Arial" w:cs="Arial"/>
          <w:color w:val="auto"/>
          <w:sz w:val="22"/>
          <w:szCs w:val="22"/>
        </w:rPr>
      </w:pPr>
      <w:r w:rsidRPr="009F5C63">
        <w:rPr>
          <w:rFonts w:ascii="Arial" w:hAnsi="Arial" w:cs="Arial"/>
          <w:color w:val="auto"/>
          <w:sz w:val="22"/>
          <w:szCs w:val="22"/>
        </w:rPr>
        <w:t xml:space="preserve">(3) </w:t>
      </w:r>
      <w:r w:rsidR="00001969" w:rsidRPr="009F5C63">
        <w:rPr>
          <w:rFonts w:ascii="Arial" w:hAnsi="Arial" w:cs="Arial"/>
          <w:color w:val="auto"/>
          <w:sz w:val="22"/>
          <w:szCs w:val="22"/>
        </w:rPr>
        <w:t>Organizacijska struktur</w:t>
      </w:r>
      <w:r w:rsidR="0008308C" w:rsidRPr="009F5C63">
        <w:rPr>
          <w:rFonts w:ascii="Arial" w:hAnsi="Arial" w:cs="Arial"/>
          <w:color w:val="auto"/>
          <w:sz w:val="22"/>
          <w:szCs w:val="22"/>
        </w:rPr>
        <w:t>a</w:t>
      </w:r>
      <w:r w:rsidR="003B6ED6" w:rsidRPr="009F5C63">
        <w:rPr>
          <w:rFonts w:ascii="Arial" w:hAnsi="Arial" w:cs="Arial"/>
          <w:color w:val="auto"/>
          <w:sz w:val="22"/>
          <w:szCs w:val="22"/>
        </w:rPr>
        <w:t xml:space="preserve"> i sustav</w:t>
      </w:r>
      <w:r w:rsidR="00E86A01" w:rsidRPr="009F5C63">
        <w:rPr>
          <w:rFonts w:ascii="Arial" w:hAnsi="Arial" w:cs="Arial"/>
          <w:color w:val="auto"/>
          <w:sz w:val="22"/>
          <w:szCs w:val="22"/>
        </w:rPr>
        <w:t xml:space="preserve"> unutarnje kontrole </w:t>
      </w:r>
      <w:r w:rsidR="00504DA7" w:rsidRPr="009F5C63">
        <w:rPr>
          <w:rFonts w:ascii="Arial" w:hAnsi="Arial" w:cs="Arial"/>
          <w:color w:val="auto"/>
          <w:sz w:val="22"/>
          <w:szCs w:val="22"/>
        </w:rPr>
        <w:t>iz stavka 1. točke 3</w:t>
      </w:r>
      <w:r w:rsidR="0097585B" w:rsidRPr="009F5C63">
        <w:rPr>
          <w:rFonts w:ascii="Arial" w:hAnsi="Arial" w:cs="Arial"/>
          <w:color w:val="auto"/>
          <w:sz w:val="22"/>
          <w:szCs w:val="22"/>
        </w:rPr>
        <w:t>.</w:t>
      </w:r>
      <w:r w:rsidR="00504DA7" w:rsidRPr="009F5C63">
        <w:rPr>
          <w:rFonts w:ascii="Arial" w:hAnsi="Arial" w:cs="Arial"/>
          <w:color w:val="auto"/>
          <w:sz w:val="22"/>
          <w:szCs w:val="22"/>
        </w:rPr>
        <w:t xml:space="preserve"> ovoga članka obavezno sadrže</w:t>
      </w:r>
      <w:r w:rsidR="00D65FCB" w:rsidRPr="009F5C63">
        <w:rPr>
          <w:rFonts w:ascii="Arial" w:hAnsi="Arial" w:cs="Arial"/>
          <w:color w:val="auto"/>
          <w:sz w:val="22"/>
          <w:szCs w:val="22"/>
        </w:rPr>
        <w:t>:</w:t>
      </w:r>
    </w:p>
    <w:p w14:paraId="3AFFFC9C" w14:textId="77777777" w:rsidR="00297862" w:rsidRPr="009F5C63" w:rsidRDefault="00297862" w:rsidP="00D20FBE">
      <w:pPr>
        <w:pStyle w:val="Heading2"/>
        <w:rPr>
          <w:rFonts w:ascii="Arial" w:hAnsi="Arial" w:cs="Arial"/>
          <w:color w:val="auto"/>
          <w:sz w:val="22"/>
          <w:szCs w:val="22"/>
        </w:rPr>
      </w:pPr>
    </w:p>
    <w:p w14:paraId="098ABD26" w14:textId="77777777" w:rsidR="000B62A3" w:rsidRPr="009F5C63" w:rsidRDefault="0054563C"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lastRenderedPageBreak/>
        <w:t>osobne</w:t>
      </w:r>
      <w:r w:rsidR="000B62A3" w:rsidRPr="009F5C63">
        <w:rPr>
          <w:rFonts w:ascii="Arial" w:hAnsi="Arial" w:cs="Arial"/>
          <w:color w:val="auto"/>
          <w:sz w:val="22"/>
          <w:szCs w:val="22"/>
        </w:rPr>
        <w:t xml:space="preserve"> podatke  o  </w:t>
      </w:r>
      <w:r w:rsidR="00821CC3" w:rsidRPr="009F5C63">
        <w:rPr>
          <w:rFonts w:ascii="Arial" w:hAnsi="Arial" w:cs="Arial"/>
          <w:color w:val="auto"/>
          <w:sz w:val="22"/>
          <w:szCs w:val="22"/>
        </w:rPr>
        <w:t>osobama kojima su dodijeljene funkcije unutarnjih kontrola</w:t>
      </w:r>
      <w:r w:rsidR="000B62A3" w:rsidRPr="009F5C63">
        <w:rPr>
          <w:rFonts w:ascii="Arial" w:hAnsi="Arial" w:cs="Arial"/>
          <w:color w:val="auto"/>
          <w:sz w:val="22"/>
          <w:szCs w:val="22"/>
        </w:rPr>
        <w:t xml:space="preserve"> (upravljačk</w:t>
      </w:r>
      <w:r w:rsidR="00821CC3" w:rsidRPr="009F5C63">
        <w:rPr>
          <w:rFonts w:ascii="Arial" w:hAnsi="Arial" w:cs="Arial"/>
          <w:color w:val="auto"/>
          <w:sz w:val="22"/>
          <w:szCs w:val="22"/>
        </w:rPr>
        <w:t>e</w:t>
      </w:r>
      <w:r w:rsidR="000B62A3" w:rsidRPr="009F5C63">
        <w:rPr>
          <w:rFonts w:ascii="Arial" w:hAnsi="Arial" w:cs="Arial"/>
          <w:color w:val="auto"/>
          <w:sz w:val="22"/>
          <w:szCs w:val="22"/>
        </w:rPr>
        <w:t xml:space="preserve">  i  nadzorn</w:t>
      </w:r>
      <w:r w:rsidR="00821CC3" w:rsidRPr="009F5C63">
        <w:rPr>
          <w:rFonts w:ascii="Arial" w:hAnsi="Arial" w:cs="Arial"/>
          <w:color w:val="auto"/>
          <w:sz w:val="22"/>
          <w:szCs w:val="22"/>
        </w:rPr>
        <w:t>e</w:t>
      </w:r>
      <w:r w:rsidR="000B62A3" w:rsidRPr="009F5C63">
        <w:rPr>
          <w:rFonts w:ascii="Arial" w:hAnsi="Arial" w:cs="Arial"/>
          <w:color w:val="auto"/>
          <w:sz w:val="22"/>
          <w:szCs w:val="22"/>
        </w:rPr>
        <w:t xml:space="preserve">), uključujući detaljne životopise u kojima je  navedeno relevantno obrazovanje i stručno osposobljavanje, profesionalno iskustvo, </w:t>
      </w:r>
    </w:p>
    <w:p w14:paraId="2A87116E" w14:textId="77777777" w:rsidR="00297862" w:rsidRPr="009F5C63" w:rsidRDefault="00297862" w:rsidP="00D20FBE">
      <w:pPr>
        <w:pStyle w:val="Heading2"/>
        <w:rPr>
          <w:rFonts w:ascii="Arial" w:hAnsi="Arial" w:cs="Arial"/>
          <w:color w:val="auto"/>
          <w:sz w:val="22"/>
          <w:szCs w:val="22"/>
        </w:rPr>
      </w:pPr>
    </w:p>
    <w:p w14:paraId="1AB46C66" w14:textId="77777777" w:rsidR="000B62A3" w:rsidRPr="009F5C63" w:rsidRDefault="000B62A3"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opis resursa  (posebno  ljudskih  i  tehničkih)  dodijeljenih  razl</w:t>
      </w:r>
      <w:r w:rsidR="00F75475" w:rsidRPr="009F5C63">
        <w:rPr>
          <w:rFonts w:ascii="Arial" w:hAnsi="Arial" w:cs="Arial"/>
          <w:color w:val="auto"/>
          <w:sz w:val="22"/>
          <w:szCs w:val="22"/>
        </w:rPr>
        <w:t>ičitim planiranim aktivnostima</w:t>
      </w:r>
    </w:p>
    <w:p w14:paraId="16AF4AD1" w14:textId="77777777" w:rsidR="00297862" w:rsidRPr="009F5C63" w:rsidRDefault="00297862" w:rsidP="00D20FBE">
      <w:pPr>
        <w:pStyle w:val="Heading2"/>
        <w:rPr>
          <w:rFonts w:ascii="Arial" w:hAnsi="Arial" w:cs="Arial"/>
          <w:color w:val="auto"/>
          <w:sz w:val="22"/>
          <w:szCs w:val="22"/>
        </w:rPr>
      </w:pPr>
    </w:p>
    <w:p w14:paraId="5DD5EB85" w14:textId="77777777" w:rsidR="000B62A3" w:rsidRPr="009F5C63" w:rsidRDefault="000B62A3"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 xml:space="preserve">s  obzirom  na  držanje  financijskih  instrumenata  i  sredstava  klijenata, </w:t>
      </w:r>
      <w:r w:rsidR="00293005" w:rsidRPr="009F5C63">
        <w:rPr>
          <w:rFonts w:ascii="Arial" w:hAnsi="Arial" w:cs="Arial"/>
          <w:color w:val="auto"/>
          <w:sz w:val="22"/>
          <w:szCs w:val="22"/>
        </w:rPr>
        <w:t>podatke</w:t>
      </w:r>
      <w:r w:rsidRPr="009F5C63">
        <w:rPr>
          <w:rFonts w:ascii="Arial" w:hAnsi="Arial" w:cs="Arial"/>
          <w:color w:val="auto"/>
          <w:sz w:val="22"/>
          <w:szCs w:val="22"/>
        </w:rPr>
        <w:t xml:space="preserve"> u kojima se navode mjere zaštite imovine klijenta (posebno ako se financijski instrumenti i sredstva drže kod skrbnika, naziv</w:t>
      </w:r>
      <w:r w:rsidR="00293005" w:rsidRPr="009F5C63">
        <w:rPr>
          <w:rFonts w:ascii="Arial" w:hAnsi="Arial" w:cs="Arial"/>
          <w:color w:val="auto"/>
          <w:sz w:val="22"/>
          <w:szCs w:val="22"/>
        </w:rPr>
        <w:t xml:space="preserve"> skrbnika i povezanih ugovora) </w:t>
      </w:r>
    </w:p>
    <w:p w14:paraId="72B944F9" w14:textId="77777777" w:rsidR="00297862" w:rsidRPr="009F5C63" w:rsidRDefault="00297862" w:rsidP="00D20FBE">
      <w:pPr>
        <w:pStyle w:val="Heading2"/>
        <w:rPr>
          <w:rFonts w:ascii="Arial" w:hAnsi="Arial" w:cs="Arial"/>
          <w:color w:val="auto"/>
          <w:sz w:val="22"/>
          <w:szCs w:val="22"/>
        </w:rPr>
      </w:pPr>
    </w:p>
    <w:p w14:paraId="489807BB" w14:textId="77777777" w:rsidR="000B62A3" w:rsidRPr="009F5C63" w:rsidRDefault="00293005"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opis</w:t>
      </w:r>
      <w:r w:rsidR="000B62A3" w:rsidRPr="009F5C63">
        <w:rPr>
          <w:rFonts w:ascii="Arial" w:hAnsi="Arial" w:cs="Arial"/>
          <w:color w:val="auto"/>
          <w:sz w:val="22"/>
          <w:szCs w:val="22"/>
        </w:rPr>
        <w:t xml:space="preserve">  načina  na  koji  će  društvo  ispuniti  svoje  bonitetne  zahtjeve  i zahtjev</w:t>
      </w:r>
      <w:r w:rsidRPr="009F5C63">
        <w:rPr>
          <w:rFonts w:ascii="Arial" w:hAnsi="Arial" w:cs="Arial"/>
          <w:color w:val="auto"/>
          <w:sz w:val="22"/>
          <w:szCs w:val="22"/>
        </w:rPr>
        <w:t>e u pogledu poslovnog ponašanja</w:t>
      </w:r>
    </w:p>
    <w:p w14:paraId="0B6D73C4" w14:textId="77777777" w:rsidR="00297862" w:rsidRPr="009F5C63" w:rsidRDefault="00297862" w:rsidP="00D20FBE">
      <w:pPr>
        <w:pStyle w:val="Heading2"/>
        <w:rPr>
          <w:rFonts w:ascii="Arial" w:hAnsi="Arial" w:cs="Arial"/>
          <w:color w:val="auto"/>
          <w:sz w:val="22"/>
          <w:szCs w:val="22"/>
        </w:rPr>
      </w:pPr>
    </w:p>
    <w:p w14:paraId="00FEF016" w14:textId="77777777" w:rsidR="003B6ED6" w:rsidRPr="009F5C63" w:rsidRDefault="00D57A84"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informacija</w:t>
      </w:r>
      <w:r w:rsidR="003B6ED6" w:rsidRPr="009F5C63">
        <w:rPr>
          <w:rFonts w:ascii="Arial" w:hAnsi="Arial" w:cs="Arial"/>
          <w:color w:val="auto"/>
          <w:sz w:val="22"/>
          <w:szCs w:val="22"/>
        </w:rPr>
        <w:t xml:space="preserve"> o statusu zahtjeva</w:t>
      </w:r>
      <w:r w:rsidR="00253927" w:rsidRPr="009F5C63">
        <w:rPr>
          <w:rFonts w:ascii="Arial" w:hAnsi="Arial" w:cs="Arial"/>
          <w:color w:val="auto"/>
          <w:sz w:val="22"/>
          <w:szCs w:val="22"/>
        </w:rPr>
        <w:t xml:space="preserve"> za članstvo u Fondu</w:t>
      </w:r>
      <w:r w:rsidR="00831826" w:rsidRPr="009F5C63">
        <w:rPr>
          <w:rFonts w:ascii="Arial" w:hAnsi="Arial" w:cs="Arial"/>
          <w:color w:val="auto"/>
          <w:sz w:val="22"/>
          <w:szCs w:val="22"/>
        </w:rPr>
        <w:t xml:space="preserve"> za</w:t>
      </w:r>
      <w:r w:rsidR="00253927" w:rsidRPr="009F5C63">
        <w:rPr>
          <w:rFonts w:ascii="Arial" w:hAnsi="Arial" w:cs="Arial"/>
          <w:color w:val="auto"/>
          <w:sz w:val="22"/>
          <w:szCs w:val="22"/>
        </w:rPr>
        <w:t xml:space="preserve"> zaštit</w:t>
      </w:r>
      <w:r w:rsidR="00831826" w:rsidRPr="009F5C63">
        <w:rPr>
          <w:rFonts w:ascii="Arial" w:hAnsi="Arial" w:cs="Arial"/>
          <w:color w:val="auto"/>
          <w:sz w:val="22"/>
          <w:szCs w:val="22"/>
        </w:rPr>
        <w:t>u</w:t>
      </w:r>
      <w:r w:rsidR="00253927" w:rsidRPr="009F5C63">
        <w:rPr>
          <w:rFonts w:ascii="Arial" w:hAnsi="Arial" w:cs="Arial"/>
          <w:color w:val="auto"/>
          <w:sz w:val="22"/>
          <w:szCs w:val="22"/>
        </w:rPr>
        <w:t xml:space="preserve"> ulagatelja</w:t>
      </w:r>
    </w:p>
    <w:p w14:paraId="4F4D3337" w14:textId="77777777" w:rsidR="00297862" w:rsidRPr="009F5C63" w:rsidRDefault="00297862" w:rsidP="00D20FBE">
      <w:pPr>
        <w:pStyle w:val="Heading2"/>
        <w:rPr>
          <w:rFonts w:ascii="Arial" w:hAnsi="Arial" w:cs="Arial"/>
          <w:color w:val="auto"/>
          <w:sz w:val="22"/>
          <w:szCs w:val="22"/>
        </w:rPr>
      </w:pPr>
    </w:p>
    <w:p w14:paraId="5FB299CD" w14:textId="77777777" w:rsidR="00297862" w:rsidRPr="009F5C63" w:rsidRDefault="00B2438C"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p</w:t>
      </w:r>
      <w:r w:rsidR="003B6ED6" w:rsidRPr="009F5C63">
        <w:rPr>
          <w:rFonts w:ascii="Arial" w:hAnsi="Arial" w:cs="Arial"/>
          <w:color w:val="auto"/>
          <w:sz w:val="22"/>
          <w:szCs w:val="22"/>
        </w:rPr>
        <w:t xml:space="preserve">opis izdvojenih funkcija, usluga ili aktivnosti (ili onih </w:t>
      </w:r>
      <w:r w:rsidR="009F2422" w:rsidRPr="009F5C63">
        <w:rPr>
          <w:rFonts w:ascii="Arial" w:hAnsi="Arial" w:cs="Arial"/>
          <w:color w:val="auto"/>
          <w:sz w:val="22"/>
          <w:szCs w:val="22"/>
        </w:rPr>
        <w:t xml:space="preserve">koje se namjeravaju izdvojiti) </w:t>
      </w:r>
      <w:r w:rsidR="003B6ED6" w:rsidRPr="009F5C63">
        <w:rPr>
          <w:rFonts w:ascii="Arial" w:hAnsi="Arial" w:cs="Arial"/>
          <w:color w:val="auto"/>
          <w:sz w:val="22"/>
          <w:szCs w:val="22"/>
        </w:rPr>
        <w:t>te popis ugovora koji su sklopljeni ili predviđeni s v</w:t>
      </w:r>
      <w:r w:rsidR="009F2422" w:rsidRPr="009F5C63">
        <w:rPr>
          <w:rFonts w:ascii="Arial" w:hAnsi="Arial" w:cs="Arial"/>
          <w:color w:val="auto"/>
          <w:sz w:val="22"/>
          <w:szCs w:val="22"/>
        </w:rPr>
        <w:t xml:space="preserve">anjskim dobavljačima </w:t>
      </w:r>
    </w:p>
    <w:p w14:paraId="61C32417" w14:textId="77777777" w:rsidR="00293005" w:rsidRPr="009F5C63" w:rsidRDefault="00293005" w:rsidP="00D20FBE">
      <w:pPr>
        <w:pStyle w:val="Heading2"/>
        <w:rPr>
          <w:rFonts w:ascii="Arial" w:hAnsi="Arial" w:cs="Arial"/>
          <w:color w:val="auto"/>
          <w:sz w:val="22"/>
          <w:szCs w:val="22"/>
        </w:rPr>
      </w:pPr>
    </w:p>
    <w:p w14:paraId="164C5F4C" w14:textId="77777777" w:rsidR="00293005" w:rsidRPr="009F5C63" w:rsidRDefault="00293005"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 xml:space="preserve">opis </w:t>
      </w:r>
      <w:r w:rsidR="003B6ED6" w:rsidRPr="009F5C63">
        <w:rPr>
          <w:rFonts w:ascii="Arial" w:hAnsi="Arial" w:cs="Arial"/>
          <w:color w:val="auto"/>
          <w:sz w:val="22"/>
          <w:szCs w:val="22"/>
        </w:rPr>
        <w:t>mjer</w:t>
      </w:r>
      <w:r w:rsidRPr="009F5C63">
        <w:rPr>
          <w:rFonts w:ascii="Arial" w:hAnsi="Arial" w:cs="Arial"/>
          <w:color w:val="auto"/>
          <w:sz w:val="22"/>
          <w:szCs w:val="22"/>
        </w:rPr>
        <w:t>a</w:t>
      </w:r>
      <w:r w:rsidR="003B6ED6" w:rsidRPr="009F5C63">
        <w:rPr>
          <w:rFonts w:ascii="Arial" w:hAnsi="Arial" w:cs="Arial"/>
          <w:color w:val="auto"/>
          <w:sz w:val="22"/>
          <w:szCs w:val="22"/>
        </w:rPr>
        <w:t xml:space="preserve"> za utvrđivanje i sprečavanje ili upravljanje suk</w:t>
      </w:r>
      <w:r w:rsidR="009F2422" w:rsidRPr="009F5C63">
        <w:rPr>
          <w:rFonts w:ascii="Arial" w:hAnsi="Arial" w:cs="Arial"/>
          <w:color w:val="auto"/>
          <w:sz w:val="22"/>
          <w:szCs w:val="22"/>
        </w:rPr>
        <w:t xml:space="preserve">obima interesa </w:t>
      </w:r>
      <w:r w:rsidRPr="009F5C63">
        <w:rPr>
          <w:rFonts w:ascii="Arial" w:hAnsi="Arial" w:cs="Arial"/>
          <w:color w:val="auto"/>
          <w:sz w:val="22"/>
          <w:szCs w:val="22"/>
        </w:rPr>
        <w:t>u odnosu na usluge, aktivnosti i djelatnosti koje su predmet odobrenja za rad</w:t>
      </w:r>
    </w:p>
    <w:p w14:paraId="0AF0B164" w14:textId="77777777" w:rsidR="00293005" w:rsidRPr="009F5C63" w:rsidRDefault="00293005" w:rsidP="00D20FBE">
      <w:pPr>
        <w:pStyle w:val="Heading2"/>
        <w:rPr>
          <w:rFonts w:ascii="Arial" w:hAnsi="Arial" w:cs="Arial"/>
          <w:color w:val="auto"/>
          <w:sz w:val="22"/>
          <w:szCs w:val="22"/>
        </w:rPr>
      </w:pPr>
    </w:p>
    <w:p w14:paraId="4ED20771" w14:textId="77FC3B25" w:rsidR="003B6ED6" w:rsidRPr="009F5C63" w:rsidRDefault="009F2422"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 xml:space="preserve">opis mehanizama za upravljanje </w:t>
      </w:r>
      <w:r w:rsidR="00B2438C" w:rsidRPr="009F5C63">
        <w:rPr>
          <w:rFonts w:ascii="Arial" w:hAnsi="Arial" w:cs="Arial"/>
          <w:color w:val="auto"/>
          <w:sz w:val="22"/>
          <w:szCs w:val="22"/>
        </w:rPr>
        <w:t>proizvodima,</w:t>
      </w:r>
    </w:p>
    <w:p w14:paraId="6A746A24" w14:textId="77777777" w:rsidR="00297862" w:rsidRPr="009F5C63" w:rsidRDefault="00297862" w:rsidP="00D20FBE">
      <w:pPr>
        <w:pStyle w:val="Heading2"/>
        <w:rPr>
          <w:rFonts w:ascii="Arial" w:hAnsi="Arial" w:cs="Arial"/>
          <w:color w:val="auto"/>
          <w:sz w:val="22"/>
          <w:szCs w:val="22"/>
        </w:rPr>
      </w:pPr>
    </w:p>
    <w:p w14:paraId="0F18DD18" w14:textId="77777777" w:rsidR="003B6ED6" w:rsidRPr="009F5C63" w:rsidRDefault="003B6ED6"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opis sustava za praćenje aktivnosti društva, uključuju</w:t>
      </w:r>
      <w:r w:rsidR="009F2422" w:rsidRPr="009F5C63">
        <w:rPr>
          <w:rFonts w:ascii="Arial" w:hAnsi="Arial" w:cs="Arial"/>
          <w:color w:val="auto"/>
          <w:sz w:val="22"/>
          <w:szCs w:val="22"/>
        </w:rPr>
        <w:t xml:space="preserve">ći sustave za oporavak, ako su </w:t>
      </w:r>
      <w:r w:rsidRPr="009F5C63">
        <w:rPr>
          <w:rFonts w:ascii="Arial" w:hAnsi="Arial" w:cs="Arial"/>
          <w:color w:val="auto"/>
          <w:sz w:val="22"/>
          <w:szCs w:val="22"/>
        </w:rPr>
        <w:t>dostupni,  i  kontrole  sustava  i  rizika  ako  se  društv</w:t>
      </w:r>
      <w:r w:rsidR="009F2422" w:rsidRPr="009F5C63">
        <w:rPr>
          <w:rFonts w:ascii="Arial" w:hAnsi="Arial" w:cs="Arial"/>
          <w:color w:val="auto"/>
          <w:sz w:val="22"/>
          <w:szCs w:val="22"/>
        </w:rPr>
        <w:t xml:space="preserve">o  želi  baviti  algoritamskim </w:t>
      </w:r>
      <w:r w:rsidR="00293005" w:rsidRPr="009F5C63">
        <w:rPr>
          <w:rFonts w:ascii="Arial" w:hAnsi="Arial" w:cs="Arial"/>
          <w:color w:val="auto"/>
          <w:sz w:val="22"/>
          <w:szCs w:val="22"/>
        </w:rPr>
        <w:t xml:space="preserve">trgovanjem </w:t>
      </w:r>
      <w:r w:rsidRPr="009F5C63">
        <w:rPr>
          <w:rFonts w:ascii="Arial" w:hAnsi="Arial" w:cs="Arial"/>
          <w:color w:val="auto"/>
          <w:sz w:val="22"/>
          <w:szCs w:val="22"/>
        </w:rPr>
        <w:t>ili pružati izravan elektronički pristup</w:t>
      </w:r>
      <w:r w:rsidR="00B2438C" w:rsidRPr="009F5C63">
        <w:rPr>
          <w:rFonts w:ascii="Arial" w:hAnsi="Arial" w:cs="Arial"/>
          <w:color w:val="auto"/>
          <w:sz w:val="22"/>
          <w:szCs w:val="22"/>
        </w:rPr>
        <w:t>,</w:t>
      </w:r>
    </w:p>
    <w:p w14:paraId="47E6986B" w14:textId="77777777" w:rsidR="00297862" w:rsidRPr="009F5C63" w:rsidRDefault="00297862" w:rsidP="00D20FBE">
      <w:pPr>
        <w:pStyle w:val="Heading2"/>
        <w:rPr>
          <w:rFonts w:ascii="Arial" w:hAnsi="Arial" w:cs="Arial"/>
          <w:color w:val="auto"/>
          <w:sz w:val="22"/>
          <w:szCs w:val="22"/>
        </w:rPr>
      </w:pPr>
    </w:p>
    <w:p w14:paraId="74720B46" w14:textId="77777777" w:rsidR="003B6ED6" w:rsidRPr="009F5C63" w:rsidRDefault="003B6ED6"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informacije  o  sustavima  usklađenosti,  unutarnje  kontro</w:t>
      </w:r>
      <w:r w:rsidR="009F2422" w:rsidRPr="009F5C63">
        <w:rPr>
          <w:rFonts w:ascii="Arial" w:hAnsi="Arial" w:cs="Arial"/>
          <w:color w:val="auto"/>
          <w:sz w:val="22"/>
          <w:szCs w:val="22"/>
        </w:rPr>
        <w:t xml:space="preserve">le  i  upravljanja  rizicima </w:t>
      </w:r>
      <w:r w:rsidRPr="009F5C63">
        <w:rPr>
          <w:rFonts w:ascii="Arial" w:hAnsi="Arial" w:cs="Arial"/>
          <w:color w:val="auto"/>
          <w:sz w:val="22"/>
          <w:szCs w:val="22"/>
        </w:rPr>
        <w:t xml:space="preserve">(sustav za praćenje, unutarnje revizije i </w:t>
      </w:r>
      <w:r w:rsidR="009F2422" w:rsidRPr="009F5C63">
        <w:rPr>
          <w:rFonts w:ascii="Arial" w:hAnsi="Arial" w:cs="Arial"/>
          <w:color w:val="auto"/>
          <w:sz w:val="22"/>
          <w:szCs w:val="22"/>
        </w:rPr>
        <w:t>funkcije savjetovanja i pomoći)</w:t>
      </w:r>
      <w:r w:rsidR="003B1474" w:rsidRPr="009F5C63">
        <w:rPr>
          <w:rFonts w:ascii="Arial" w:hAnsi="Arial" w:cs="Arial"/>
          <w:color w:val="auto"/>
          <w:sz w:val="22"/>
          <w:szCs w:val="22"/>
        </w:rPr>
        <w:t>,</w:t>
      </w:r>
    </w:p>
    <w:p w14:paraId="5627646E" w14:textId="77777777" w:rsidR="00297862" w:rsidRPr="009F5C63" w:rsidRDefault="00297862" w:rsidP="00D20FBE">
      <w:pPr>
        <w:pStyle w:val="Heading2"/>
        <w:rPr>
          <w:rFonts w:ascii="Arial" w:hAnsi="Arial" w:cs="Arial"/>
          <w:color w:val="auto"/>
          <w:sz w:val="22"/>
          <w:szCs w:val="22"/>
        </w:rPr>
      </w:pPr>
    </w:p>
    <w:p w14:paraId="4044AE4C" w14:textId="77777777" w:rsidR="003B6ED6" w:rsidRPr="009F5C63" w:rsidRDefault="003B6ED6"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pojedinosti o sustavima za procjenu i upravljanje rizici</w:t>
      </w:r>
      <w:r w:rsidR="009F2422" w:rsidRPr="009F5C63">
        <w:rPr>
          <w:rFonts w:ascii="Arial" w:hAnsi="Arial" w:cs="Arial"/>
          <w:color w:val="auto"/>
          <w:sz w:val="22"/>
          <w:szCs w:val="22"/>
        </w:rPr>
        <w:t xml:space="preserve">ma pranja novca i financiranja </w:t>
      </w:r>
      <w:r w:rsidR="00B2438C" w:rsidRPr="009F5C63">
        <w:rPr>
          <w:rFonts w:ascii="Arial" w:hAnsi="Arial" w:cs="Arial"/>
          <w:color w:val="auto"/>
          <w:sz w:val="22"/>
          <w:szCs w:val="22"/>
        </w:rPr>
        <w:t>terorizma,</w:t>
      </w:r>
    </w:p>
    <w:p w14:paraId="25DF6763" w14:textId="77777777" w:rsidR="00297862" w:rsidRPr="009F5C63" w:rsidRDefault="00297862" w:rsidP="00D20FBE">
      <w:pPr>
        <w:pStyle w:val="Heading2"/>
        <w:rPr>
          <w:rFonts w:ascii="Arial" w:hAnsi="Arial" w:cs="Arial"/>
          <w:color w:val="auto"/>
          <w:sz w:val="22"/>
          <w:szCs w:val="22"/>
        </w:rPr>
      </w:pPr>
    </w:p>
    <w:p w14:paraId="068E0946" w14:textId="77777777" w:rsidR="003B6ED6" w:rsidRPr="009F5C63" w:rsidRDefault="003B6ED6"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 xml:space="preserve">planove  za  kontinuitet  poslovanja,  uključujući  sustave </w:t>
      </w:r>
      <w:r w:rsidR="009F2422" w:rsidRPr="009F5C63">
        <w:rPr>
          <w:rFonts w:ascii="Arial" w:hAnsi="Arial" w:cs="Arial"/>
          <w:color w:val="auto"/>
          <w:sz w:val="22"/>
          <w:szCs w:val="22"/>
        </w:rPr>
        <w:t xml:space="preserve"> i  ljudske  resurse  (ključno </w:t>
      </w:r>
      <w:r w:rsidR="00B2438C" w:rsidRPr="009F5C63">
        <w:rPr>
          <w:rFonts w:ascii="Arial" w:hAnsi="Arial" w:cs="Arial"/>
          <w:color w:val="auto"/>
          <w:sz w:val="22"/>
          <w:szCs w:val="22"/>
        </w:rPr>
        <w:t>osoblje),</w:t>
      </w:r>
    </w:p>
    <w:p w14:paraId="120680C6" w14:textId="77777777" w:rsidR="00297862" w:rsidRPr="009F5C63" w:rsidRDefault="00297862" w:rsidP="00D20FBE">
      <w:pPr>
        <w:pStyle w:val="Heading2"/>
        <w:rPr>
          <w:rFonts w:ascii="Arial" w:hAnsi="Arial" w:cs="Arial"/>
          <w:color w:val="auto"/>
          <w:sz w:val="22"/>
          <w:szCs w:val="22"/>
        </w:rPr>
      </w:pPr>
    </w:p>
    <w:p w14:paraId="1E86E434" w14:textId="77777777" w:rsidR="003B6ED6" w:rsidRPr="009F5C63" w:rsidRDefault="003B6ED6"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upravljanje evidencijom, vođenje evidencije</w:t>
      </w:r>
      <w:r w:rsidR="00B2438C" w:rsidRPr="009F5C63">
        <w:rPr>
          <w:rFonts w:ascii="Arial" w:hAnsi="Arial" w:cs="Arial"/>
          <w:color w:val="auto"/>
          <w:sz w:val="22"/>
          <w:szCs w:val="22"/>
        </w:rPr>
        <w:t xml:space="preserve"> i politike o čuvanju podataka,</w:t>
      </w:r>
    </w:p>
    <w:p w14:paraId="37ED622D" w14:textId="77777777" w:rsidR="00297862" w:rsidRPr="009F5C63" w:rsidRDefault="00297862" w:rsidP="00D20FBE">
      <w:pPr>
        <w:pStyle w:val="Heading2"/>
        <w:rPr>
          <w:rFonts w:ascii="Arial" w:hAnsi="Arial" w:cs="Arial"/>
          <w:color w:val="auto"/>
          <w:sz w:val="22"/>
          <w:szCs w:val="22"/>
        </w:rPr>
      </w:pPr>
    </w:p>
    <w:p w14:paraId="28DC3689" w14:textId="3488908C" w:rsidR="003B6ED6" w:rsidRPr="009F5C63" w:rsidRDefault="009F2422"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 xml:space="preserve">opis </w:t>
      </w:r>
      <w:r w:rsidR="005F2DE2" w:rsidRPr="009F5C63">
        <w:rPr>
          <w:rFonts w:ascii="Arial" w:hAnsi="Arial" w:cs="Arial"/>
          <w:color w:val="auto"/>
          <w:sz w:val="22"/>
          <w:szCs w:val="22"/>
        </w:rPr>
        <w:t xml:space="preserve">uputa za postupanje </w:t>
      </w:r>
      <w:r w:rsidR="003D698A" w:rsidRPr="009F5C63">
        <w:rPr>
          <w:rFonts w:ascii="Arial" w:hAnsi="Arial" w:cs="Arial"/>
          <w:color w:val="auto"/>
          <w:sz w:val="22"/>
          <w:szCs w:val="22"/>
        </w:rPr>
        <w:t xml:space="preserve">investicijskog </w:t>
      </w:r>
      <w:r w:rsidRPr="009F5C63">
        <w:rPr>
          <w:rFonts w:ascii="Arial" w:hAnsi="Arial" w:cs="Arial"/>
          <w:color w:val="auto"/>
          <w:sz w:val="22"/>
          <w:szCs w:val="22"/>
        </w:rPr>
        <w:t>društva</w:t>
      </w:r>
      <w:r w:rsidR="000873AB" w:rsidRPr="009F5C63">
        <w:rPr>
          <w:rFonts w:ascii="Arial" w:hAnsi="Arial" w:cs="Arial"/>
          <w:color w:val="auto"/>
          <w:sz w:val="22"/>
          <w:szCs w:val="22"/>
        </w:rPr>
        <w:t xml:space="preserve"> i</w:t>
      </w:r>
    </w:p>
    <w:p w14:paraId="2324E59C" w14:textId="77777777" w:rsidR="00001969" w:rsidRPr="009F5C63" w:rsidRDefault="00001969" w:rsidP="00D20FBE">
      <w:pPr>
        <w:pStyle w:val="Heading2"/>
        <w:rPr>
          <w:rFonts w:ascii="Arial" w:hAnsi="Arial" w:cs="Arial"/>
          <w:color w:val="auto"/>
          <w:sz w:val="22"/>
          <w:szCs w:val="22"/>
        </w:rPr>
      </w:pPr>
    </w:p>
    <w:p w14:paraId="59896238" w14:textId="77777777" w:rsidR="005419AD" w:rsidRPr="009F5C63" w:rsidRDefault="005419AD" w:rsidP="00805710">
      <w:pPr>
        <w:pStyle w:val="Heading2"/>
        <w:numPr>
          <w:ilvl w:val="0"/>
          <w:numId w:val="42"/>
        </w:numPr>
        <w:rPr>
          <w:rFonts w:ascii="Arial" w:hAnsi="Arial" w:cs="Arial"/>
          <w:color w:val="auto"/>
          <w:sz w:val="22"/>
          <w:szCs w:val="22"/>
        </w:rPr>
      </w:pPr>
      <w:r w:rsidRPr="009F5C63">
        <w:rPr>
          <w:rFonts w:ascii="Arial" w:hAnsi="Arial" w:cs="Arial"/>
          <w:color w:val="auto"/>
          <w:sz w:val="22"/>
          <w:szCs w:val="22"/>
        </w:rPr>
        <w:t>izjavu o ispunjavanju uvjeta i opis načina ispunjavanja uvjeta za pružanje investicijskih usluga i obavljanje investicijskih aktivnosti, koji su propisani Z</w:t>
      </w:r>
      <w:r w:rsidR="00B2438C" w:rsidRPr="009F5C63">
        <w:rPr>
          <w:rFonts w:ascii="Arial" w:hAnsi="Arial" w:cs="Arial"/>
          <w:color w:val="auto"/>
          <w:sz w:val="22"/>
          <w:szCs w:val="22"/>
        </w:rPr>
        <w:t>akonom i podzakonskim propisima.</w:t>
      </w:r>
    </w:p>
    <w:p w14:paraId="0689E24D" w14:textId="77777777" w:rsidR="0034516E" w:rsidRPr="009F5C63" w:rsidRDefault="0034516E" w:rsidP="00D20FBE">
      <w:pPr>
        <w:pStyle w:val="Heading2"/>
        <w:rPr>
          <w:rFonts w:ascii="Arial" w:hAnsi="Arial" w:cs="Arial"/>
          <w:color w:val="auto"/>
          <w:sz w:val="22"/>
          <w:szCs w:val="22"/>
        </w:rPr>
      </w:pPr>
    </w:p>
    <w:p w14:paraId="72BB6349" w14:textId="761E0AC5" w:rsidR="00001969" w:rsidRPr="009F5C63" w:rsidRDefault="00331F9E" w:rsidP="00D20FBE">
      <w:pPr>
        <w:pStyle w:val="Heading2"/>
        <w:rPr>
          <w:rFonts w:ascii="Arial" w:hAnsi="Arial" w:cs="Arial"/>
          <w:color w:val="auto"/>
          <w:sz w:val="22"/>
          <w:szCs w:val="22"/>
        </w:rPr>
      </w:pPr>
      <w:r w:rsidRPr="009F5C63">
        <w:rPr>
          <w:rFonts w:ascii="Arial" w:hAnsi="Arial" w:cs="Arial"/>
          <w:color w:val="auto"/>
          <w:sz w:val="22"/>
          <w:szCs w:val="22"/>
        </w:rPr>
        <w:lastRenderedPageBreak/>
        <w:t>(</w:t>
      </w:r>
      <w:r w:rsidR="009F24E2" w:rsidRPr="009F5C63">
        <w:rPr>
          <w:rFonts w:ascii="Arial" w:hAnsi="Arial" w:cs="Arial"/>
          <w:color w:val="auto"/>
          <w:sz w:val="22"/>
          <w:szCs w:val="22"/>
        </w:rPr>
        <w:t>4</w:t>
      </w:r>
      <w:r w:rsidR="00001969" w:rsidRPr="009F5C63">
        <w:rPr>
          <w:rFonts w:ascii="Arial" w:hAnsi="Arial" w:cs="Arial"/>
          <w:color w:val="auto"/>
          <w:sz w:val="22"/>
          <w:szCs w:val="22"/>
        </w:rPr>
        <w:t xml:space="preserve">) Informacija o organizacijskoj strukturi i kontrolnim funkcijama </w:t>
      </w:r>
      <w:r w:rsidRPr="009F5C63">
        <w:rPr>
          <w:rFonts w:ascii="Arial" w:hAnsi="Arial" w:cs="Arial"/>
          <w:color w:val="auto"/>
          <w:sz w:val="22"/>
          <w:szCs w:val="22"/>
        </w:rPr>
        <w:t>investicijskog društva</w:t>
      </w:r>
      <w:r w:rsidR="00001969" w:rsidRPr="009F5C63">
        <w:rPr>
          <w:rFonts w:ascii="Arial" w:hAnsi="Arial" w:cs="Arial"/>
          <w:color w:val="auto"/>
          <w:sz w:val="22"/>
          <w:szCs w:val="22"/>
        </w:rPr>
        <w:t xml:space="preserve"> mora sadržavati shematski prikaz organizacije i sljedeće informacije i dokumente:</w:t>
      </w:r>
    </w:p>
    <w:p w14:paraId="19DCD405" w14:textId="77777777" w:rsidR="00F811C0" w:rsidRPr="009F5C63" w:rsidRDefault="00F811C0" w:rsidP="00D20FBE">
      <w:pPr>
        <w:pStyle w:val="Heading2"/>
        <w:rPr>
          <w:rFonts w:ascii="Arial" w:hAnsi="Arial" w:cs="Arial"/>
          <w:color w:val="auto"/>
          <w:sz w:val="22"/>
          <w:szCs w:val="22"/>
        </w:rPr>
      </w:pPr>
    </w:p>
    <w:p w14:paraId="47BE77E4" w14:textId="77777777" w:rsidR="00001969" w:rsidRPr="009F5C63" w:rsidRDefault="00001969" w:rsidP="00805710">
      <w:pPr>
        <w:pStyle w:val="Heading2"/>
        <w:numPr>
          <w:ilvl w:val="0"/>
          <w:numId w:val="43"/>
        </w:numPr>
        <w:rPr>
          <w:rFonts w:ascii="Arial" w:hAnsi="Arial" w:cs="Arial"/>
          <w:color w:val="auto"/>
          <w:sz w:val="22"/>
          <w:szCs w:val="22"/>
        </w:rPr>
      </w:pPr>
      <w:r w:rsidRPr="009F5C63">
        <w:rPr>
          <w:rFonts w:ascii="Arial" w:hAnsi="Arial" w:cs="Arial"/>
          <w:color w:val="auto"/>
          <w:sz w:val="22"/>
          <w:szCs w:val="22"/>
        </w:rPr>
        <w:t>poslovnik o radu uprave i</w:t>
      </w:r>
      <w:r w:rsidR="00331F9E" w:rsidRPr="009F5C63">
        <w:rPr>
          <w:rFonts w:ascii="Arial" w:hAnsi="Arial" w:cs="Arial"/>
          <w:color w:val="auto"/>
          <w:sz w:val="22"/>
          <w:szCs w:val="22"/>
        </w:rPr>
        <w:t>, kada je primjenjivo,</w:t>
      </w:r>
      <w:r w:rsidRPr="009F5C63">
        <w:rPr>
          <w:rFonts w:ascii="Arial" w:hAnsi="Arial" w:cs="Arial"/>
          <w:color w:val="auto"/>
          <w:sz w:val="22"/>
          <w:szCs w:val="22"/>
        </w:rPr>
        <w:t xml:space="preserve"> nadzornog odbora</w:t>
      </w:r>
    </w:p>
    <w:p w14:paraId="710A48E1" w14:textId="77777777" w:rsidR="00FF3F5E" w:rsidRPr="009F5C63" w:rsidRDefault="00FF3F5E" w:rsidP="00D20FBE">
      <w:pPr>
        <w:pStyle w:val="Heading2"/>
        <w:rPr>
          <w:rFonts w:ascii="Arial" w:hAnsi="Arial" w:cs="Arial"/>
          <w:color w:val="auto"/>
          <w:sz w:val="22"/>
          <w:szCs w:val="22"/>
        </w:rPr>
      </w:pPr>
    </w:p>
    <w:p w14:paraId="329AE4E3" w14:textId="77777777" w:rsidR="00001969" w:rsidRPr="009F5C63" w:rsidRDefault="00001969" w:rsidP="00805710">
      <w:pPr>
        <w:pStyle w:val="Heading2"/>
        <w:numPr>
          <w:ilvl w:val="0"/>
          <w:numId w:val="43"/>
        </w:numPr>
        <w:rPr>
          <w:rFonts w:ascii="Arial" w:hAnsi="Arial" w:cs="Arial"/>
          <w:color w:val="auto"/>
          <w:sz w:val="22"/>
          <w:szCs w:val="22"/>
        </w:rPr>
      </w:pPr>
      <w:r w:rsidRPr="009F5C63">
        <w:rPr>
          <w:rFonts w:ascii="Arial" w:hAnsi="Arial" w:cs="Arial"/>
          <w:color w:val="auto"/>
          <w:sz w:val="22"/>
          <w:szCs w:val="22"/>
        </w:rPr>
        <w:t>detaljan opis ljudskih i tehničkih resursa dodijeljenih za svaku poslovnu aktivnost, uključujući informatičku tehnologiju, unutarnju reviziju</w:t>
      </w:r>
      <w:r w:rsidR="00331F9E" w:rsidRPr="009F5C63">
        <w:rPr>
          <w:rFonts w:ascii="Arial" w:hAnsi="Arial" w:cs="Arial"/>
          <w:color w:val="auto"/>
          <w:sz w:val="22"/>
          <w:szCs w:val="22"/>
        </w:rPr>
        <w:t xml:space="preserve"> ako je uspostavljena</w:t>
      </w:r>
      <w:r w:rsidRPr="009F5C63">
        <w:rPr>
          <w:rFonts w:ascii="Arial" w:hAnsi="Arial" w:cs="Arial"/>
          <w:color w:val="auto"/>
          <w:sz w:val="22"/>
          <w:szCs w:val="22"/>
        </w:rPr>
        <w:t xml:space="preserve"> i funkciju usklađenosti</w:t>
      </w:r>
    </w:p>
    <w:p w14:paraId="7B4BA9C2" w14:textId="77777777" w:rsidR="00FF3F5E" w:rsidRPr="009F5C63" w:rsidRDefault="00FF3F5E" w:rsidP="00D20FBE">
      <w:pPr>
        <w:pStyle w:val="Heading2"/>
        <w:rPr>
          <w:rFonts w:ascii="Arial" w:hAnsi="Arial" w:cs="Arial"/>
          <w:color w:val="auto"/>
          <w:sz w:val="22"/>
          <w:szCs w:val="22"/>
        </w:rPr>
      </w:pPr>
    </w:p>
    <w:p w14:paraId="20BC7AC1" w14:textId="77777777" w:rsidR="00001969" w:rsidRPr="009F5C63" w:rsidRDefault="00001969" w:rsidP="00805710">
      <w:pPr>
        <w:pStyle w:val="Heading2"/>
        <w:numPr>
          <w:ilvl w:val="0"/>
          <w:numId w:val="43"/>
        </w:numPr>
        <w:rPr>
          <w:rFonts w:ascii="Arial" w:hAnsi="Arial" w:cs="Arial"/>
          <w:color w:val="auto"/>
          <w:sz w:val="22"/>
          <w:szCs w:val="22"/>
        </w:rPr>
      </w:pPr>
      <w:r w:rsidRPr="009F5C63">
        <w:rPr>
          <w:rFonts w:ascii="Arial" w:hAnsi="Arial" w:cs="Arial"/>
          <w:color w:val="auto"/>
          <w:sz w:val="22"/>
          <w:szCs w:val="22"/>
        </w:rPr>
        <w:t xml:space="preserve">detaljan opis međusobnih odnosa između različitih funkcija ili organizacijskih dijelova </w:t>
      </w:r>
      <w:r w:rsidR="00331F9E" w:rsidRPr="009F5C63">
        <w:rPr>
          <w:rFonts w:ascii="Arial" w:hAnsi="Arial" w:cs="Arial"/>
          <w:color w:val="auto"/>
          <w:sz w:val="22"/>
          <w:szCs w:val="22"/>
        </w:rPr>
        <w:t>investicijskog društva</w:t>
      </w:r>
      <w:r w:rsidRPr="009F5C63">
        <w:rPr>
          <w:rFonts w:ascii="Arial" w:hAnsi="Arial" w:cs="Arial"/>
          <w:color w:val="auto"/>
          <w:sz w:val="22"/>
          <w:szCs w:val="22"/>
        </w:rPr>
        <w:t xml:space="preserve"> i</w:t>
      </w:r>
    </w:p>
    <w:p w14:paraId="79BDFA94" w14:textId="77777777" w:rsidR="00FF3F5E" w:rsidRPr="009F5C63" w:rsidRDefault="00FF3F5E" w:rsidP="00D20FBE">
      <w:pPr>
        <w:pStyle w:val="Heading2"/>
        <w:rPr>
          <w:rFonts w:ascii="Arial" w:hAnsi="Arial" w:cs="Arial"/>
          <w:color w:val="auto"/>
          <w:sz w:val="22"/>
          <w:szCs w:val="22"/>
        </w:rPr>
      </w:pPr>
    </w:p>
    <w:p w14:paraId="0842F003" w14:textId="77777777" w:rsidR="00001969" w:rsidRPr="009F5C63" w:rsidRDefault="00001969" w:rsidP="00805710">
      <w:pPr>
        <w:pStyle w:val="Heading2"/>
        <w:numPr>
          <w:ilvl w:val="0"/>
          <w:numId w:val="43"/>
        </w:numPr>
        <w:rPr>
          <w:rFonts w:ascii="Arial" w:hAnsi="Arial" w:cs="Arial"/>
          <w:color w:val="auto"/>
          <w:sz w:val="22"/>
          <w:szCs w:val="22"/>
        </w:rPr>
      </w:pPr>
      <w:r w:rsidRPr="009F5C63">
        <w:rPr>
          <w:rFonts w:ascii="Arial" w:hAnsi="Arial" w:cs="Arial"/>
          <w:color w:val="auto"/>
          <w:sz w:val="22"/>
          <w:szCs w:val="22"/>
        </w:rPr>
        <w:t xml:space="preserve">podatke o svim platnim sustavima i sustavima poravnanja i namire čijim članom </w:t>
      </w:r>
      <w:r w:rsidR="00331F9E" w:rsidRPr="009F5C63">
        <w:rPr>
          <w:rFonts w:ascii="Arial" w:hAnsi="Arial" w:cs="Arial"/>
          <w:color w:val="auto"/>
          <w:sz w:val="22"/>
          <w:szCs w:val="22"/>
        </w:rPr>
        <w:t>investicijsko društvo</w:t>
      </w:r>
      <w:r w:rsidRPr="009F5C63">
        <w:rPr>
          <w:rFonts w:ascii="Arial" w:hAnsi="Arial" w:cs="Arial"/>
          <w:color w:val="auto"/>
          <w:sz w:val="22"/>
          <w:szCs w:val="22"/>
        </w:rPr>
        <w:t xml:space="preserve"> namjerava postati u prvoj godini poslovanja.</w:t>
      </w:r>
    </w:p>
    <w:p w14:paraId="0AFE5A77" w14:textId="77777777" w:rsidR="00F811C0" w:rsidRPr="009F5C63" w:rsidRDefault="00F811C0" w:rsidP="00D20FBE">
      <w:pPr>
        <w:pStyle w:val="Heading2"/>
        <w:rPr>
          <w:rFonts w:ascii="Arial" w:hAnsi="Arial" w:cs="Arial"/>
          <w:color w:val="auto"/>
          <w:sz w:val="22"/>
          <w:szCs w:val="22"/>
        </w:rPr>
      </w:pPr>
    </w:p>
    <w:p w14:paraId="5AE1439F" w14:textId="79902571"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w:t>
      </w:r>
      <w:r w:rsidR="009F24E2" w:rsidRPr="009F5C63">
        <w:rPr>
          <w:rFonts w:ascii="Arial" w:hAnsi="Arial" w:cs="Arial"/>
          <w:color w:val="auto"/>
          <w:sz w:val="22"/>
          <w:szCs w:val="22"/>
        </w:rPr>
        <w:t>5</w:t>
      </w:r>
      <w:r w:rsidRPr="009F5C63">
        <w:rPr>
          <w:rFonts w:ascii="Arial" w:hAnsi="Arial" w:cs="Arial"/>
          <w:color w:val="auto"/>
          <w:sz w:val="22"/>
          <w:szCs w:val="22"/>
        </w:rPr>
        <w:t>) Informacije o sustavu unutarnjih kontrola moraju sadržavati sljedeće:</w:t>
      </w:r>
    </w:p>
    <w:p w14:paraId="0EEC140A" w14:textId="77777777" w:rsidR="00F811C0" w:rsidRPr="009F5C63" w:rsidRDefault="00F811C0" w:rsidP="00D20FBE">
      <w:pPr>
        <w:pStyle w:val="Heading2"/>
        <w:rPr>
          <w:rFonts w:ascii="Arial" w:hAnsi="Arial" w:cs="Arial"/>
          <w:color w:val="auto"/>
          <w:sz w:val="22"/>
          <w:szCs w:val="22"/>
        </w:rPr>
      </w:pPr>
    </w:p>
    <w:p w14:paraId="11C97EFB"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1</w:t>
      </w:r>
      <w:r w:rsidR="00CD377D" w:rsidRPr="009F5C63">
        <w:rPr>
          <w:rFonts w:ascii="Arial" w:hAnsi="Arial" w:cs="Arial"/>
          <w:color w:val="auto"/>
          <w:sz w:val="22"/>
          <w:szCs w:val="22"/>
        </w:rPr>
        <w:t>.</w:t>
      </w:r>
      <w:r w:rsidRPr="009F5C63">
        <w:rPr>
          <w:rFonts w:ascii="Arial" w:hAnsi="Arial" w:cs="Arial"/>
          <w:color w:val="auto"/>
          <w:sz w:val="22"/>
          <w:szCs w:val="22"/>
        </w:rPr>
        <w:t xml:space="preserve"> prikaz i detaljan opis unutarnje organizacije (uključujući namijenjena financijska sredstva i ljudske resurse), funkcije </w:t>
      </w:r>
      <w:r w:rsidR="00297862" w:rsidRPr="009F5C63">
        <w:rPr>
          <w:rFonts w:ascii="Arial" w:hAnsi="Arial" w:cs="Arial"/>
          <w:color w:val="auto"/>
          <w:sz w:val="22"/>
          <w:szCs w:val="22"/>
        </w:rPr>
        <w:t>praćenja usklađenosti i kada je primjenjivo funkcije kontrole rizika i</w:t>
      </w:r>
      <w:r w:rsidRPr="009F5C63">
        <w:rPr>
          <w:rFonts w:ascii="Arial" w:hAnsi="Arial" w:cs="Arial"/>
          <w:color w:val="auto"/>
          <w:sz w:val="22"/>
          <w:szCs w:val="22"/>
        </w:rPr>
        <w:t xml:space="preserve"> funkcije unutarnje revizije, s opisom financijskih i ljudskih resursa i objašnjenjem kako </w:t>
      </w:r>
      <w:r w:rsidR="00184F1E" w:rsidRPr="009F5C63">
        <w:rPr>
          <w:rFonts w:ascii="Arial" w:hAnsi="Arial" w:cs="Arial"/>
          <w:color w:val="auto"/>
          <w:sz w:val="22"/>
          <w:szCs w:val="22"/>
        </w:rPr>
        <w:t>investicijsko društvo</w:t>
      </w:r>
      <w:r w:rsidRPr="009F5C63">
        <w:rPr>
          <w:rFonts w:ascii="Arial" w:hAnsi="Arial" w:cs="Arial"/>
          <w:color w:val="auto"/>
          <w:sz w:val="22"/>
          <w:szCs w:val="22"/>
        </w:rPr>
        <w:t xml:space="preserve"> namjerava zadovoljiti regulatorne i </w:t>
      </w:r>
      <w:r w:rsidR="00184F1E" w:rsidRPr="009F5C63">
        <w:rPr>
          <w:rFonts w:ascii="Arial" w:hAnsi="Arial" w:cs="Arial"/>
          <w:color w:val="auto"/>
          <w:sz w:val="22"/>
          <w:szCs w:val="22"/>
        </w:rPr>
        <w:t xml:space="preserve">kapitalne </w:t>
      </w:r>
      <w:r w:rsidRPr="009F5C63">
        <w:rPr>
          <w:rFonts w:ascii="Arial" w:hAnsi="Arial" w:cs="Arial"/>
          <w:color w:val="auto"/>
          <w:sz w:val="22"/>
          <w:szCs w:val="22"/>
        </w:rPr>
        <w:t>zahtjeve, uključujući zahtjeve za sprječavanje pranja novca i financiranja terorizma</w:t>
      </w:r>
    </w:p>
    <w:p w14:paraId="7A191143" w14:textId="77777777" w:rsidR="00F811C0" w:rsidRPr="009F5C63" w:rsidRDefault="00F811C0" w:rsidP="00D20FBE">
      <w:pPr>
        <w:pStyle w:val="Heading2"/>
        <w:rPr>
          <w:rFonts w:ascii="Arial" w:hAnsi="Arial" w:cs="Arial"/>
          <w:color w:val="auto"/>
          <w:sz w:val="22"/>
          <w:szCs w:val="22"/>
        </w:rPr>
      </w:pPr>
    </w:p>
    <w:p w14:paraId="2EB82C61" w14:textId="77777777" w:rsidR="00F811C0"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2</w:t>
      </w:r>
      <w:r w:rsidR="00CD377D" w:rsidRPr="009F5C63">
        <w:rPr>
          <w:rFonts w:ascii="Arial" w:hAnsi="Arial" w:cs="Arial"/>
          <w:color w:val="auto"/>
          <w:sz w:val="22"/>
          <w:szCs w:val="22"/>
        </w:rPr>
        <w:t>.</w:t>
      </w:r>
      <w:r w:rsidRPr="009F5C63">
        <w:rPr>
          <w:rFonts w:ascii="Arial" w:hAnsi="Arial" w:cs="Arial"/>
          <w:color w:val="auto"/>
          <w:sz w:val="22"/>
          <w:szCs w:val="22"/>
        </w:rPr>
        <w:t xml:space="preserve"> imena i životopise osoba koje će biti odgovorne za rad kontrolnih funkcija iz točke 1. ovog stavka</w:t>
      </w:r>
    </w:p>
    <w:p w14:paraId="6A8B5496" w14:textId="77777777" w:rsidR="00F811C0" w:rsidRPr="009F5C63" w:rsidRDefault="00F811C0" w:rsidP="00D20FBE">
      <w:pPr>
        <w:pStyle w:val="Heading2"/>
        <w:rPr>
          <w:rFonts w:ascii="Arial" w:hAnsi="Arial" w:cs="Arial"/>
          <w:color w:val="auto"/>
          <w:sz w:val="22"/>
          <w:szCs w:val="22"/>
        </w:rPr>
      </w:pPr>
    </w:p>
    <w:p w14:paraId="7E38E60A"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3</w:t>
      </w:r>
      <w:r w:rsidR="000148C8" w:rsidRPr="009F5C63">
        <w:rPr>
          <w:rFonts w:ascii="Arial" w:hAnsi="Arial" w:cs="Arial"/>
          <w:color w:val="auto"/>
          <w:sz w:val="22"/>
          <w:szCs w:val="22"/>
        </w:rPr>
        <w:t>.</w:t>
      </w:r>
      <w:r w:rsidRPr="009F5C63">
        <w:rPr>
          <w:rFonts w:ascii="Arial" w:hAnsi="Arial" w:cs="Arial"/>
          <w:color w:val="auto"/>
          <w:sz w:val="22"/>
          <w:szCs w:val="22"/>
        </w:rPr>
        <w:t xml:space="preserve"> opis</w:t>
      </w:r>
      <w:r w:rsidR="00297862" w:rsidRPr="009F5C63">
        <w:rPr>
          <w:rFonts w:ascii="Arial" w:hAnsi="Arial" w:cs="Arial"/>
          <w:color w:val="auto"/>
          <w:sz w:val="22"/>
          <w:szCs w:val="22"/>
        </w:rPr>
        <w:t xml:space="preserve"> sustava praćenja usklađenosti i kada je primjenjivo </w:t>
      </w:r>
      <w:r w:rsidRPr="009F5C63">
        <w:rPr>
          <w:rFonts w:ascii="Arial" w:hAnsi="Arial" w:cs="Arial"/>
          <w:color w:val="auto"/>
          <w:sz w:val="22"/>
          <w:szCs w:val="22"/>
        </w:rPr>
        <w:t>unutarnje kontrole i kontrole rizika, njihove interne procedure i linije izvještavanja prema upravi i</w:t>
      </w:r>
      <w:r w:rsidR="00297862" w:rsidRPr="009F5C63">
        <w:rPr>
          <w:rFonts w:ascii="Arial" w:hAnsi="Arial" w:cs="Arial"/>
          <w:color w:val="auto"/>
          <w:sz w:val="22"/>
          <w:szCs w:val="22"/>
        </w:rPr>
        <w:t xml:space="preserve"> kada je primjenjivo</w:t>
      </w:r>
      <w:r w:rsidRPr="009F5C63">
        <w:rPr>
          <w:rFonts w:ascii="Arial" w:hAnsi="Arial" w:cs="Arial"/>
          <w:color w:val="auto"/>
          <w:sz w:val="22"/>
          <w:szCs w:val="22"/>
        </w:rPr>
        <w:t xml:space="preserve"> nadzornom odboru</w:t>
      </w:r>
    </w:p>
    <w:p w14:paraId="67DE0EE2" w14:textId="77777777" w:rsidR="00F811C0" w:rsidRPr="009F5C63" w:rsidRDefault="00F811C0" w:rsidP="00D20FBE">
      <w:pPr>
        <w:pStyle w:val="Heading2"/>
        <w:rPr>
          <w:rFonts w:ascii="Arial" w:hAnsi="Arial" w:cs="Arial"/>
          <w:color w:val="auto"/>
          <w:sz w:val="22"/>
          <w:szCs w:val="22"/>
        </w:rPr>
      </w:pPr>
    </w:p>
    <w:p w14:paraId="4CEDDAAE"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4</w:t>
      </w:r>
      <w:r w:rsidR="000148C8" w:rsidRPr="009F5C63">
        <w:rPr>
          <w:rFonts w:ascii="Arial" w:hAnsi="Arial" w:cs="Arial"/>
          <w:color w:val="auto"/>
          <w:sz w:val="22"/>
          <w:szCs w:val="22"/>
        </w:rPr>
        <w:t>.</w:t>
      </w:r>
      <w:r w:rsidRPr="009F5C63">
        <w:rPr>
          <w:rFonts w:ascii="Arial" w:hAnsi="Arial" w:cs="Arial"/>
          <w:color w:val="auto"/>
          <w:sz w:val="22"/>
          <w:szCs w:val="22"/>
        </w:rPr>
        <w:t xml:space="preserve"> nacrte internih politika i procedura za sve usluge koje </w:t>
      </w:r>
      <w:r w:rsidR="00297862" w:rsidRPr="009F5C63">
        <w:rPr>
          <w:rFonts w:ascii="Arial" w:hAnsi="Arial" w:cs="Arial"/>
          <w:color w:val="auto"/>
          <w:sz w:val="22"/>
          <w:szCs w:val="22"/>
        </w:rPr>
        <w:t>investicijsko društvo</w:t>
      </w:r>
      <w:r w:rsidRPr="009F5C63">
        <w:rPr>
          <w:rFonts w:ascii="Arial" w:hAnsi="Arial" w:cs="Arial"/>
          <w:color w:val="auto"/>
          <w:sz w:val="22"/>
          <w:szCs w:val="22"/>
        </w:rPr>
        <w:t xml:space="preserve"> namjerava pružati koji će sadržavati sljedeće:</w:t>
      </w:r>
    </w:p>
    <w:p w14:paraId="5BEB123C" w14:textId="77777777" w:rsidR="00F811C0" w:rsidRPr="009F5C63" w:rsidRDefault="00F811C0" w:rsidP="00D20FBE">
      <w:pPr>
        <w:pStyle w:val="Heading2"/>
        <w:rPr>
          <w:rFonts w:ascii="Arial" w:hAnsi="Arial" w:cs="Arial"/>
          <w:color w:val="auto"/>
          <w:sz w:val="22"/>
          <w:szCs w:val="22"/>
        </w:rPr>
      </w:pPr>
    </w:p>
    <w:p w14:paraId="64277D82"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a</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kojom se radnicima </w:t>
      </w:r>
      <w:r w:rsidR="00297862" w:rsidRPr="009F5C63">
        <w:rPr>
          <w:rFonts w:ascii="Arial" w:hAnsi="Arial" w:cs="Arial"/>
          <w:color w:val="auto"/>
          <w:sz w:val="22"/>
          <w:szCs w:val="22"/>
        </w:rPr>
        <w:t>investicijskog društva</w:t>
      </w:r>
      <w:r w:rsidRPr="009F5C63">
        <w:rPr>
          <w:rFonts w:ascii="Arial" w:hAnsi="Arial" w:cs="Arial"/>
          <w:color w:val="auto"/>
          <w:sz w:val="22"/>
          <w:szCs w:val="22"/>
        </w:rPr>
        <w:t xml:space="preserve"> omogućava prijava svake eventualne povrede propisa počinjene od strane odgovornih osoba ili drugih radnika </w:t>
      </w:r>
      <w:r w:rsidR="00297862" w:rsidRPr="009F5C63">
        <w:rPr>
          <w:rFonts w:ascii="Arial" w:hAnsi="Arial" w:cs="Arial"/>
          <w:color w:val="auto"/>
          <w:sz w:val="22"/>
          <w:szCs w:val="22"/>
        </w:rPr>
        <w:t>investicijskog dru</w:t>
      </w:r>
      <w:r w:rsidR="00FB4797" w:rsidRPr="009F5C63">
        <w:rPr>
          <w:rFonts w:ascii="Arial" w:hAnsi="Arial" w:cs="Arial"/>
          <w:color w:val="auto"/>
          <w:sz w:val="22"/>
          <w:szCs w:val="22"/>
        </w:rPr>
        <w:t>štva</w:t>
      </w:r>
      <w:r w:rsidRPr="009F5C63">
        <w:rPr>
          <w:rFonts w:ascii="Arial" w:hAnsi="Arial" w:cs="Arial"/>
          <w:color w:val="auto"/>
          <w:sz w:val="22"/>
          <w:szCs w:val="22"/>
        </w:rPr>
        <w:t xml:space="preserve"> u skladu s člankom </w:t>
      </w:r>
      <w:r w:rsidR="00C04E47" w:rsidRPr="009F5C63">
        <w:rPr>
          <w:rFonts w:ascii="Arial" w:hAnsi="Arial" w:cs="Arial"/>
          <w:color w:val="auto"/>
          <w:sz w:val="22"/>
          <w:szCs w:val="22"/>
        </w:rPr>
        <w:t>74.</w:t>
      </w:r>
      <w:r w:rsidRPr="009F5C63">
        <w:rPr>
          <w:rFonts w:ascii="Arial" w:hAnsi="Arial" w:cs="Arial"/>
          <w:color w:val="auto"/>
          <w:sz w:val="22"/>
          <w:szCs w:val="22"/>
        </w:rPr>
        <w:t xml:space="preserve"> Zakona </w:t>
      </w:r>
    </w:p>
    <w:p w14:paraId="5A06CBC7" w14:textId="77777777" w:rsidR="00F811C0" w:rsidRPr="009F5C63" w:rsidRDefault="00F811C0" w:rsidP="00D20FBE">
      <w:pPr>
        <w:pStyle w:val="Heading2"/>
        <w:rPr>
          <w:rFonts w:ascii="Arial" w:hAnsi="Arial" w:cs="Arial"/>
          <w:color w:val="auto"/>
          <w:sz w:val="22"/>
          <w:szCs w:val="22"/>
        </w:rPr>
      </w:pPr>
    </w:p>
    <w:p w14:paraId="51C46C2E"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b</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rješavanja sukoba interesa</w:t>
      </w:r>
    </w:p>
    <w:p w14:paraId="77770736" w14:textId="77777777" w:rsidR="00F811C0" w:rsidRPr="009F5C63" w:rsidRDefault="00F811C0" w:rsidP="00D20FBE">
      <w:pPr>
        <w:pStyle w:val="Heading2"/>
        <w:rPr>
          <w:rFonts w:ascii="Arial" w:hAnsi="Arial" w:cs="Arial"/>
          <w:color w:val="auto"/>
          <w:sz w:val="22"/>
          <w:szCs w:val="22"/>
        </w:rPr>
      </w:pPr>
    </w:p>
    <w:p w14:paraId="2C5C8F0A"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c</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rješavanja prigovora klijenata</w:t>
      </w:r>
    </w:p>
    <w:p w14:paraId="75E8462D" w14:textId="77777777" w:rsidR="00F811C0" w:rsidRPr="009F5C63" w:rsidRDefault="00F811C0" w:rsidP="00D20FBE">
      <w:pPr>
        <w:pStyle w:val="Heading2"/>
        <w:rPr>
          <w:rFonts w:ascii="Arial" w:hAnsi="Arial" w:cs="Arial"/>
          <w:color w:val="auto"/>
          <w:sz w:val="22"/>
          <w:szCs w:val="22"/>
        </w:rPr>
      </w:pPr>
    </w:p>
    <w:p w14:paraId="6AD91A7D"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d</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sprječavanja zlouporabe tržišta</w:t>
      </w:r>
    </w:p>
    <w:p w14:paraId="25DA2E37" w14:textId="77777777" w:rsidR="00F811C0" w:rsidRPr="009F5C63" w:rsidRDefault="00F811C0" w:rsidP="00D20FBE">
      <w:pPr>
        <w:pStyle w:val="Heading2"/>
        <w:rPr>
          <w:rFonts w:ascii="Arial" w:hAnsi="Arial" w:cs="Arial"/>
          <w:color w:val="auto"/>
          <w:sz w:val="22"/>
          <w:szCs w:val="22"/>
        </w:rPr>
      </w:pPr>
    </w:p>
    <w:p w14:paraId="3E2BB0BF"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e</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promicanja raznolikosti uprave i nadzornog odbora</w:t>
      </w:r>
      <w:r w:rsidR="00F811C0" w:rsidRPr="009F5C63">
        <w:rPr>
          <w:rFonts w:ascii="Arial" w:hAnsi="Arial" w:cs="Arial"/>
          <w:color w:val="auto"/>
          <w:sz w:val="22"/>
          <w:szCs w:val="22"/>
        </w:rPr>
        <w:t xml:space="preserve"> i </w:t>
      </w:r>
    </w:p>
    <w:p w14:paraId="2D287524" w14:textId="77777777" w:rsidR="00F811C0" w:rsidRPr="009F5C63" w:rsidRDefault="00F811C0" w:rsidP="00D20FBE">
      <w:pPr>
        <w:pStyle w:val="Heading2"/>
        <w:rPr>
          <w:rFonts w:ascii="Arial" w:hAnsi="Arial" w:cs="Arial"/>
          <w:color w:val="auto"/>
          <w:sz w:val="22"/>
          <w:szCs w:val="22"/>
        </w:rPr>
      </w:pPr>
    </w:p>
    <w:p w14:paraId="0422B32F" w14:textId="77777777" w:rsidR="00001969" w:rsidRPr="009F5C63" w:rsidRDefault="00F811C0" w:rsidP="00D20FBE">
      <w:pPr>
        <w:pStyle w:val="Heading2"/>
        <w:rPr>
          <w:rFonts w:ascii="Arial" w:hAnsi="Arial" w:cs="Arial"/>
          <w:color w:val="auto"/>
          <w:sz w:val="22"/>
          <w:szCs w:val="22"/>
        </w:rPr>
      </w:pPr>
      <w:r w:rsidRPr="009F5C63">
        <w:rPr>
          <w:rFonts w:ascii="Arial" w:hAnsi="Arial" w:cs="Arial"/>
          <w:color w:val="auto"/>
          <w:sz w:val="22"/>
          <w:szCs w:val="22"/>
        </w:rPr>
        <w:t>f</w:t>
      </w:r>
      <w:r w:rsidR="00293005" w:rsidRPr="009F5C63">
        <w:rPr>
          <w:rFonts w:ascii="Arial" w:hAnsi="Arial" w:cs="Arial"/>
          <w:color w:val="auto"/>
          <w:sz w:val="22"/>
          <w:szCs w:val="22"/>
        </w:rPr>
        <w:t>.</w:t>
      </w:r>
      <w:r w:rsidRPr="009F5C63">
        <w:rPr>
          <w:rFonts w:ascii="Arial" w:hAnsi="Arial" w:cs="Arial"/>
          <w:color w:val="auto"/>
          <w:sz w:val="22"/>
          <w:szCs w:val="22"/>
        </w:rPr>
        <w:t xml:space="preserve"> politiku primitaka radnika </w:t>
      </w:r>
    </w:p>
    <w:p w14:paraId="4240C207" w14:textId="77777777" w:rsidR="00293005" w:rsidRPr="009F5C63" w:rsidRDefault="00293005" w:rsidP="00D20FBE">
      <w:pPr>
        <w:pStyle w:val="Heading2"/>
        <w:rPr>
          <w:rFonts w:ascii="Arial" w:hAnsi="Arial" w:cs="Arial"/>
          <w:color w:val="auto"/>
          <w:sz w:val="22"/>
          <w:szCs w:val="22"/>
        </w:rPr>
      </w:pPr>
    </w:p>
    <w:p w14:paraId="496069F9" w14:textId="77777777"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5</w:t>
      </w:r>
      <w:r w:rsidR="005008B0" w:rsidRPr="009F5C63">
        <w:rPr>
          <w:rFonts w:ascii="Arial" w:hAnsi="Arial" w:cs="Arial"/>
          <w:color w:val="auto"/>
          <w:sz w:val="22"/>
          <w:szCs w:val="22"/>
        </w:rPr>
        <w:t>.</w:t>
      </w:r>
      <w:r w:rsidRPr="009F5C63">
        <w:rPr>
          <w:rFonts w:ascii="Arial" w:hAnsi="Arial" w:cs="Arial"/>
          <w:color w:val="auto"/>
          <w:sz w:val="22"/>
          <w:szCs w:val="22"/>
        </w:rPr>
        <w:t xml:space="preserve"> nacrt sustava i politika za upravljanje rizicima pranja novca i financiranja terorizma, uključujući nacrt ključnih procedura za sprječavanje korištenja </w:t>
      </w:r>
      <w:r w:rsidR="00FB4797" w:rsidRPr="009F5C63">
        <w:rPr>
          <w:rFonts w:ascii="Arial" w:hAnsi="Arial" w:cs="Arial"/>
          <w:color w:val="auto"/>
          <w:sz w:val="22"/>
          <w:szCs w:val="22"/>
        </w:rPr>
        <w:t>investicijskog društva</w:t>
      </w:r>
      <w:r w:rsidRPr="009F5C63">
        <w:rPr>
          <w:rFonts w:ascii="Arial" w:hAnsi="Arial" w:cs="Arial"/>
          <w:color w:val="auto"/>
          <w:sz w:val="22"/>
          <w:szCs w:val="22"/>
        </w:rPr>
        <w:t xml:space="preserve"> za počinjenje drugih kaznenih djela.</w:t>
      </w:r>
    </w:p>
    <w:p w14:paraId="12CE50B9" w14:textId="77777777" w:rsidR="005008B0" w:rsidRPr="009F5C63" w:rsidRDefault="005008B0" w:rsidP="00D20FBE">
      <w:pPr>
        <w:pStyle w:val="Heading2"/>
        <w:rPr>
          <w:rFonts w:ascii="Arial" w:hAnsi="Arial" w:cs="Arial"/>
          <w:color w:val="auto"/>
          <w:sz w:val="22"/>
          <w:szCs w:val="22"/>
        </w:rPr>
      </w:pPr>
    </w:p>
    <w:p w14:paraId="0FFB85D4" w14:textId="29F96640" w:rsidR="00001969" w:rsidRPr="009F5C63" w:rsidRDefault="00001969" w:rsidP="00D20FBE">
      <w:pPr>
        <w:pStyle w:val="Heading2"/>
        <w:rPr>
          <w:rFonts w:ascii="Arial" w:hAnsi="Arial" w:cs="Arial"/>
          <w:color w:val="auto"/>
          <w:sz w:val="22"/>
          <w:szCs w:val="22"/>
        </w:rPr>
      </w:pPr>
      <w:r w:rsidRPr="009F5C63">
        <w:rPr>
          <w:rFonts w:ascii="Arial" w:hAnsi="Arial" w:cs="Arial"/>
          <w:color w:val="auto"/>
          <w:sz w:val="22"/>
          <w:szCs w:val="22"/>
        </w:rPr>
        <w:t>(</w:t>
      </w:r>
      <w:r w:rsidR="009F24E2" w:rsidRPr="009F5C63">
        <w:rPr>
          <w:rFonts w:ascii="Arial" w:hAnsi="Arial" w:cs="Arial"/>
          <w:color w:val="auto"/>
          <w:sz w:val="22"/>
          <w:szCs w:val="22"/>
        </w:rPr>
        <w:t>6</w:t>
      </w:r>
      <w:r w:rsidRPr="009F5C63">
        <w:rPr>
          <w:rFonts w:ascii="Arial" w:hAnsi="Arial" w:cs="Arial"/>
          <w:color w:val="auto"/>
          <w:sz w:val="22"/>
          <w:szCs w:val="22"/>
        </w:rPr>
        <w:t xml:space="preserve">) </w:t>
      </w:r>
      <w:r w:rsidR="00FB4797" w:rsidRPr="009F5C63">
        <w:rPr>
          <w:rFonts w:ascii="Arial" w:hAnsi="Arial" w:cs="Arial"/>
          <w:color w:val="auto"/>
          <w:sz w:val="22"/>
          <w:szCs w:val="22"/>
        </w:rPr>
        <w:t>Kada je primjenjivo, z</w:t>
      </w:r>
      <w:r w:rsidRPr="009F5C63">
        <w:rPr>
          <w:rFonts w:ascii="Arial" w:hAnsi="Arial" w:cs="Arial"/>
          <w:color w:val="auto"/>
          <w:sz w:val="22"/>
          <w:szCs w:val="22"/>
        </w:rPr>
        <w:t xml:space="preserve">ahtjev mora sadržavati opis resursa unutarnje revizije i opis metodologije i plan rada unutarnje revizije za prve tri godine nakon dobivanja odobrenja za rad, uključujući reviziju </w:t>
      </w:r>
      <w:r w:rsidR="00FB4797" w:rsidRPr="009F5C63">
        <w:rPr>
          <w:rFonts w:ascii="Arial" w:hAnsi="Arial" w:cs="Arial"/>
          <w:color w:val="auto"/>
          <w:sz w:val="22"/>
          <w:szCs w:val="22"/>
        </w:rPr>
        <w:t>izdvojenih poslovnih procesa</w:t>
      </w:r>
      <w:r w:rsidRPr="009F5C63">
        <w:rPr>
          <w:rFonts w:ascii="Arial" w:hAnsi="Arial" w:cs="Arial"/>
          <w:color w:val="auto"/>
          <w:sz w:val="22"/>
          <w:szCs w:val="22"/>
        </w:rPr>
        <w:t>.</w:t>
      </w:r>
    </w:p>
    <w:p w14:paraId="3F49C778" w14:textId="77777777" w:rsidR="005008B0" w:rsidRPr="009F5C63" w:rsidRDefault="005008B0" w:rsidP="0052093D">
      <w:pPr>
        <w:pStyle w:val="box457184"/>
        <w:spacing w:before="0" w:beforeAutospacing="0" w:after="0" w:afterAutospacing="0"/>
        <w:jc w:val="both"/>
        <w:rPr>
          <w:rFonts w:ascii="Arial" w:hAnsi="Arial" w:cs="Arial"/>
          <w:sz w:val="22"/>
          <w:szCs w:val="22"/>
        </w:rPr>
      </w:pPr>
    </w:p>
    <w:p w14:paraId="0C761BF1" w14:textId="41C785F5" w:rsidR="005008B0" w:rsidRPr="009F5C63" w:rsidRDefault="005008B0" w:rsidP="00202F7D">
      <w:pPr>
        <w:pStyle w:val="Heading1"/>
        <w:jc w:val="center"/>
        <w:rPr>
          <w:rFonts w:ascii="Arial" w:hAnsi="Arial" w:cs="Arial"/>
          <w:color w:val="auto"/>
          <w:sz w:val="22"/>
          <w:szCs w:val="22"/>
        </w:rPr>
      </w:pPr>
      <w:r w:rsidRPr="009F5C63">
        <w:rPr>
          <w:rFonts w:ascii="Arial" w:hAnsi="Arial" w:cs="Arial"/>
          <w:color w:val="auto"/>
          <w:sz w:val="22"/>
          <w:szCs w:val="22"/>
        </w:rPr>
        <w:lastRenderedPageBreak/>
        <w:t>Nacrti internih akata</w:t>
      </w:r>
    </w:p>
    <w:p w14:paraId="2A1A9BC2" w14:textId="14CD662C" w:rsidR="005008B0" w:rsidRPr="009F5C63" w:rsidRDefault="005008B0" w:rsidP="00223E55">
      <w:pPr>
        <w:pStyle w:val="Heading2"/>
        <w:jc w:val="center"/>
        <w:rPr>
          <w:rFonts w:ascii="Arial" w:hAnsi="Arial" w:cs="Arial"/>
          <w:color w:val="auto"/>
          <w:sz w:val="22"/>
          <w:szCs w:val="22"/>
        </w:rPr>
      </w:pPr>
      <w:r w:rsidRPr="009F5C63">
        <w:rPr>
          <w:rFonts w:ascii="Arial" w:hAnsi="Arial" w:cs="Arial"/>
          <w:color w:val="auto"/>
          <w:sz w:val="22"/>
          <w:szCs w:val="22"/>
        </w:rPr>
        <w:t>Članak 10.</w:t>
      </w:r>
    </w:p>
    <w:p w14:paraId="076CC99B"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(1) Zahtjevu za izdavanje odobrenja za rad potrebno je priložiti nacrte</w:t>
      </w:r>
      <w:r w:rsidR="00FB4797" w:rsidRPr="009F5C63">
        <w:rPr>
          <w:rFonts w:ascii="Arial" w:hAnsi="Arial" w:cs="Arial"/>
          <w:color w:val="auto"/>
          <w:sz w:val="22"/>
          <w:szCs w:val="22"/>
        </w:rPr>
        <w:t xml:space="preserve"> osnovnih</w:t>
      </w:r>
      <w:r w:rsidRPr="009F5C63">
        <w:rPr>
          <w:rFonts w:ascii="Arial" w:hAnsi="Arial" w:cs="Arial"/>
          <w:color w:val="auto"/>
          <w:sz w:val="22"/>
          <w:szCs w:val="22"/>
        </w:rPr>
        <w:t xml:space="preserve"> internih akata </w:t>
      </w:r>
      <w:r w:rsidR="00FB4797" w:rsidRPr="009F5C63">
        <w:rPr>
          <w:rFonts w:ascii="Arial" w:hAnsi="Arial" w:cs="Arial"/>
          <w:color w:val="auto"/>
          <w:sz w:val="22"/>
          <w:szCs w:val="22"/>
        </w:rPr>
        <w:t>investicijskog društva</w:t>
      </w:r>
      <w:r w:rsidRPr="009F5C63">
        <w:rPr>
          <w:rFonts w:ascii="Arial" w:hAnsi="Arial" w:cs="Arial"/>
          <w:color w:val="auto"/>
          <w:sz w:val="22"/>
          <w:szCs w:val="22"/>
        </w:rPr>
        <w:t>, a osobito:</w:t>
      </w:r>
    </w:p>
    <w:p w14:paraId="737EF82D" w14:textId="77777777" w:rsidR="00F811C0" w:rsidRPr="009F5C63" w:rsidRDefault="00F811C0" w:rsidP="00044C7F">
      <w:pPr>
        <w:pStyle w:val="Heading2"/>
        <w:rPr>
          <w:rFonts w:ascii="Arial" w:hAnsi="Arial" w:cs="Arial"/>
          <w:color w:val="auto"/>
          <w:sz w:val="22"/>
          <w:szCs w:val="22"/>
        </w:rPr>
      </w:pPr>
    </w:p>
    <w:p w14:paraId="6903D161"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1</w:t>
      </w:r>
      <w:r w:rsidR="000148C8" w:rsidRPr="009F5C63">
        <w:rPr>
          <w:rFonts w:ascii="Arial" w:hAnsi="Arial" w:cs="Arial"/>
          <w:color w:val="auto"/>
          <w:sz w:val="22"/>
          <w:szCs w:val="22"/>
        </w:rPr>
        <w:t>.</w:t>
      </w:r>
      <w:r w:rsidRPr="009F5C63">
        <w:rPr>
          <w:rFonts w:ascii="Arial" w:hAnsi="Arial" w:cs="Arial"/>
          <w:color w:val="auto"/>
          <w:sz w:val="22"/>
          <w:szCs w:val="22"/>
        </w:rPr>
        <w:t xml:space="preserve"> okvir za upravljanje rizicima (strategija za identificiranje i upravljanje rizicima, uključujući rizik pranja novca i financiranja terorizma, s izjavom o razini rizika koje je </w:t>
      </w:r>
      <w:r w:rsidR="00A23B1A" w:rsidRPr="009F5C63">
        <w:rPr>
          <w:rFonts w:ascii="Arial" w:hAnsi="Arial" w:cs="Arial"/>
          <w:color w:val="auto"/>
          <w:sz w:val="22"/>
          <w:szCs w:val="22"/>
        </w:rPr>
        <w:t>investicijsko društvo</w:t>
      </w:r>
      <w:r w:rsidRPr="009F5C63">
        <w:rPr>
          <w:rFonts w:ascii="Arial" w:hAnsi="Arial" w:cs="Arial"/>
          <w:color w:val="auto"/>
          <w:sz w:val="22"/>
          <w:szCs w:val="22"/>
        </w:rPr>
        <w:t xml:space="preserve"> spremn</w:t>
      </w:r>
      <w:r w:rsidR="00A23B1A" w:rsidRPr="009F5C63">
        <w:rPr>
          <w:rFonts w:ascii="Arial" w:hAnsi="Arial" w:cs="Arial"/>
          <w:color w:val="auto"/>
          <w:sz w:val="22"/>
          <w:szCs w:val="22"/>
        </w:rPr>
        <w:t>o</w:t>
      </w:r>
      <w:r w:rsidRPr="009F5C63">
        <w:rPr>
          <w:rFonts w:ascii="Arial" w:hAnsi="Arial" w:cs="Arial"/>
          <w:color w:val="auto"/>
          <w:sz w:val="22"/>
          <w:szCs w:val="22"/>
        </w:rPr>
        <w:t xml:space="preserve"> prihvatiti i mjerama za usklađivanje procijenjenih rizika s razinom rizika koje je spremn</w:t>
      </w:r>
      <w:r w:rsidR="00A23B1A" w:rsidRPr="009F5C63">
        <w:rPr>
          <w:rFonts w:ascii="Arial" w:hAnsi="Arial" w:cs="Arial"/>
          <w:color w:val="auto"/>
          <w:sz w:val="22"/>
          <w:szCs w:val="22"/>
        </w:rPr>
        <w:t>o</w:t>
      </w:r>
      <w:r w:rsidRPr="009F5C63">
        <w:rPr>
          <w:rFonts w:ascii="Arial" w:hAnsi="Arial" w:cs="Arial"/>
          <w:color w:val="auto"/>
          <w:sz w:val="22"/>
          <w:szCs w:val="22"/>
        </w:rPr>
        <w:t xml:space="preserve"> prihvatiti)</w:t>
      </w:r>
    </w:p>
    <w:p w14:paraId="528459F8" w14:textId="77777777" w:rsidR="005008B0" w:rsidRPr="009F5C63" w:rsidRDefault="005008B0" w:rsidP="00044C7F">
      <w:pPr>
        <w:pStyle w:val="Heading2"/>
        <w:rPr>
          <w:rFonts w:ascii="Arial" w:hAnsi="Arial" w:cs="Arial"/>
          <w:color w:val="auto"/>
          <w:sz w:val="22"/>
          <w:szCs w:val="22"/>
        </w:rPr>
      </w:pPr>
    </w:p>
    <w:p w14:paraId="3A7C4FDE" w14:textId="77777777" w:rsidR="00001969" w:rsidRPr="009F5C63" w:rsidRDefault="000148C8" w:rsidP="00044C7F">
      <w:pPr>
        <w:pStyle w:val="Heading2"/>
        <w:rPr>
          <w:rFonts w:ascii="Arial" w:hAnsi="Arial" w:cs="Arial"/>
          <w:color w:val="auto"/>
          <w:sz w:val="22"/>
          <w:szCs w:val="22"/>
        </w:rPr>
      </w:pPr>
      <w:r w:rsidRPr="009F5C63">
        <w:rPr>
          <w:rFonts w:ascii="Arial" w:hAnsi="Arial" w:cs="Arial"/>
          <w:color w:val="auto"/>
          <w:sz w:val="22"/>
          <w:szCs w:val="22"/>
        </w:rPr>
        <w:t>2.</w:t>
      </w:r>
      <w:r w:rsidR="00001969" w:rsidRPr="009F5C63">
        <w:rPr>
          <w:rFonts w:ascii="Arial" w:hAnsi="Arial" w:cs="Arial"/>
          <w:color w:val="auto"/>
          <w:sz w:val="22"/>
          <w:szCs w:val="22"/>
        </w:rPr>
        <w:t xml:space="preserve"> politiku upravljanja proizvodima</w:t>
      </w:r>
    </w:p>
    <w:p w14:paraId="4E10CA25" w14:textId="77777777" w:rsidR="005008B0" w:rsidRPr="009F5C63" w:rsidRDefault="005008B0" w:rsidP="00044C7F">
      <w:pPr>
        <w:pStyle w:val="Heading2"/>
        <w:rPr>
          <w:rFonts w:ascii="Arial" w:hAnsi="Arial" w:cs="Arial"/>
          <w:color w:val="auto"/>
          <w:sz w:val="22"/>
          <w:szCs w:val="22"/>
        </w:rPr>
      </w:pPr>
    </w:p>
    <w:p w14:paraId="7527C6C1" w14:textId="77777777" w:rsidR="00001969" w:rsidRPr="009F5C63" w:rsidRDefault="000148C8" w:rsidP="00044C7F">
      <w:pPr>
        <w:pStyle w:val="Heading2"/>
        <w:rPr>
          <w:rFonts w:ascii="Arial" w:hAnsi="Arial" w:cs="Arial"/>
          <w:color w:val="auto"/>
          <w:sz w:val="22"/>
          <w:szCs w:val="22"/>
        </w:rPr>
      </w:pPr>
      <w:r w:rsidRPr="009F5C63">
        <w:rPr>
          <w:rFonts w:ascii="Arial" w:hAnsi="Arial" w:cs="Arial"/>
          <w:color w:val="auto"/>
          <w:sz w:val="22"/>
          <w:szCs w:val="22"/>
        </w:rPr>
        <w:t>3.</w:t>
      </w:r>
      <w:r w:rsidR="00001969" w:rsidRPr="009F5C63">
        <w:rPr>
          <w:rFonts w:ascii="Arial" w:hAnsi="Arial" w:cs="Arial"/>
          <w:color w:val="auto"/>
          <w:sz w:val="22"/>
          <w:szCs w:val="22"/>
        </w:rPr>
        <w:t xml:space="preserve"> politiku zaštite potrošača</w:t>
      </w:r>
    </w:p>
    <w:p w14:paraId="1200C7BD" w14:textId="77777777" w:rsidR="005008B0" w:rsidRPr="009F5C63" w:rsidRDefault="005008B0" w:rsidP="00044C7F">
      <w:pPr>
        <w:pStyle w:val="Heading2"/>
        <w:rPr>
          <w:rFonts w:ascii="Arial" w:hAnsi="Arial" w:cs="Arial"/>
          <w:color w:val="auto"/>
          <w:sz w:val="22"/>
          <w:szCs w:val="22"/>
        </w:rPr>
      </w:pPr>
    </w:p>
    <w:p w14:paraId="4C29F6B7" w14:textId="77777777" w:rsidR="005F2DE2" w:rsidRPr="009F5C63" w:rsidRDefault="000148C8" w:rsidP="00044C7F">
      <w:pPr>
        <w:pStyle w:val="Heading2"/>
        <w:rPr>
          <w:rFonts w:ascii="Arial" w:hAnsi="Arial" w:cs="Arial"/>
          <w:color w:val="auto"/>
          <w:sz w:val="22"/>
          <w:szCs w:val="22"/>
        </w:rPr>
      </w:pPr>
      <w:r w:rsidRPr="009F5C63">
        <w:rPr>
          <w:rFonts w:ascii="Arial" w:hAnsi="Arial" w:cs="Arial"/>
          <w:color w:val="auto"/>
          <w:sz w:val="22"/>
          <w:szCs w:val="22"/>
        </w:rPr>
        <w:t>4.</w:t>
      </w:r>
      <w:r w:rsidR="00001969" w:rsidRPr="009F5C63">
        <w:rPr>
          <w:rFonts w:ascii="Arial" w:hAnsi="Arial" w:cs="Arial"/>
          <w:color w:val="auto"/>
          <w:sz w:val="22"/>
          <w:szCs w:val="22"/>
        </w:rPr>
        <w:t xml:space="preserve"> politiku i plan kontinuiteta poslovanja,</w:t>
      </w:r>
    </w:p>
    <w:p w14:paraId="06D36C3C" w14:textId="77777777" w:rsidR="005F2DE2" w:rsidRPr="009F5C63" w:rsidRDefault="005F2DE2" w:rsidP="00044C7F">
      <w:pPr>
        <w:pStyle w:val="Heading2"/>
        <w:rPr>
          <w:rFonts w:ascii="Arial" w:hAnsi="Arial" w:cs="Arial"/>
          <w:color w:val="auto"/>
          <w:sz w:val="22"/>
          <w:szCs w:val="22"/>
        </w:rPr>
      </w:pPr>
    </w:p>
    <w:p w14:paraId="42FB473F" w14:textId="77EBE4F4" w:rsidR="00001969" w:rsidRPr="009F5C63" w:rsidRDefault="005F2DE2" w:rsidP="00044C7F">
      <w:pPr>
        <w:pStyle w:val="Heading2"/>
        <w:rPr>
          <w:rFonts w:ascii="Arial" w:hAnsi="Arial" w:cs="Arial"/>
          <w:color w:val="auto"/>
          <w:sz w:val="22"/>
          <w:szCs w:val="22"/>
        </w:rPr>
      </w:pPr>
      <w:r w:rsidRPr="009F5C63">
        <w:rPr>
          <w:rFonts w:ascii="Arial" w:hAnsi="Arial" w:cs="Arial"/>
          <w:color w:val="auto"/>
          <w:sz w:val="22"/>
          <w:szCs w:val="22"/>
        </w:rPr>
        <w:t>5. računovodstvene politike</w:t>
      </w:r>
      <w:r w:rsidR="00001969" w:rsidRPr="009F5C63">
        <w:rPr>
          <w:rFonts w:ascii="Arial" w:hAnsi="Arial" w:cs="Arial"/>
          <w:color w:val="auto"/>
          <w:sz w:val="22"/>
          <w:szCs w:val="22"/>
        </w:rPr>
        <w:t xml:space="preserve"> i</w:t>
      </w:r>
    </w:p>
    <w:p w14:paraId="3CE90E75" w14:textId="77777777" w:rsidR="005008B0" w:rsidRPr="009F5C63" w:rsidRDefault="005008B0" w:rsidP="00044C7F">
      <w:pPr>
        <w:pStyle w:val="Heading2"/>
        <w:rPr>
          <w:rFonts w:ascii="Arial" w:hAnsi="Arial" w:cs="Arial"/>
          <w:color w:val="auto"/>
          <w:sz w:val="22"/>
          <w:szCs w:val="22"/>
        </w:rPr>
      </w:pPr>
    </w:p>
    <w:p w14:paraId="53DC7EC9" w14:textId="5FD46503" w:rsidR="00001969" w:rsidRPr="009F5C63" w:rsidRDefault="005F2DE2" w:rsidP="00044C7F">
      <w:pPr>
        <w:pStyle w:val="Heading2"/>
        <w:rPr>
          <w:rFonts w:ascii="Arial" w:hAnsi="Arial" w:cs="Arial"/>
          <w:color w:val="auto"/>
          <w:sz w:val="22"/>
          <w:szCs w:val="22"/>
        </w:rPr>
      </w:pPr>
      <w:r w:rsidRPr="009F5C63">
        <w:rPr>
          <w:rFonts w:ascii="Arial" w:hAnsi="Arial" w:cs="Arial"/>
          <w:color w:val="auto"/>
          <w:sz w:val="22"/>
          <w:szCs w:val="22"/>
        </w:rPr>
        <w:t>6</w:t>
      </w:r>
      <w:r w:rsidR="000148C8" w:rsidRPr="009F5C63">
        <w:rPr>
          <w:rFonts w:ascii="Arial" w:hAnsi="Arial" w:cs="Arial"/>
          <w:color w:val="auto"/>
          <w:sz w:val="22"/>
          <w:szCs w:val="22"/>
        </w:rPr>
        <w:t>.</w:t>
      </w:r>
      <w:r w:rsidR="00001969" w:rsidRPr="009F5C63">
        <w:rPr>
          <w:rFonts w:ascii="Arial" w:hAnsi="Arial" w:cs="Arial"/>
          <w:color w:val="auto"/>
          <w:sz w:val="22"/>
          <w:szCs w:val="22"/>
        </w:rPr>
        <w:t xml:space="preserve"> </w:t>
      </w:r>
      <w:r w:rsidR="00A23B1A" w:rsidRPr="009F5C63">
        <w:rPr>
          <w:rFonts w:ascii="Arial" w:hAnsi="Arial" w:cs="Arial"/>
          <w:color w:val="auto"/>
          <w:sz w:val="22"/>
          <w:szCs w:val="22"/>
        </w:rPr>
        <w:t xml:space="preserve">kada je primjenjivo, </w:t>
      </w:r>
      <w:r w:rsidR="00001969" w:rsidRPr="009F5C63">
        <w:rPr>
          <w:rFonts w:ascii="Arial" w:hAnsi="Arial" w:cs="Arial"/>
          <w:color w:val="auto"/>
          <w:sz w:val="22"/>
          <w:szCs w:val="22"/>
        </w:rPr>
        <w:t>opis postupka izrade plana oporavka.</w:t>
      </w:r>
    </w:p>
    <w:p w14:paraId="4CF8CE85" w14:textId="77777777" w:rsidR="005008B0" w:rsidRPr="009F5C63" w:rsidRDefault="005008B0" w:rsidP="00044C7F">
      <w:pPr>
        <w:pStyle w:val="Heading2"/>
        <w:rPr>
          <w:rFonts w:ascii="Arial" w:hAnsi="Arial" w:cs="Arial"/>
          <w:color w:val="auto"/>
          <w:sz w:val="22"/>
          <w:szCs w:val="22"/>
        </w:rPr>
      </w:pPr>
    </w:p>
    <w:p w14:paraId="00179492"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 xml:space="preserve">(2) Zahtjevu za izdavanje odobrenja za rad potrebno je priložiti sljedeće informacije o </w:t>
      </w:r>
      <w:r w:rsidR="000148C8" w:rsidRPr="009F5C63">
        <w:rPr>
          <w:rFonts w:ascii="Arial" w:hAnsi="Arial" w:cs="Arial"/>
          <w:color w:val="auto"/>
          <w:sz w:val="22"/>
          <w:szCs w:val="22"/>
        </w:rPr>
        <w:t>namjeravanom</w:t>
      </w:r>
      <w:r w:rsidRPr="009F5C63">
        <w:rPr>
          <w:rFonts w:ascii="Arial" w:hAnsi="Arial" w:cs="Arial"/>
          <w:color w:val="auto"/>
          <w:sz w:val="22"/>
          <w:szCs w:val="22"/>
        </w:rPr>
        <w:t xml:space="preserve"> </w:t>
      </w:r>
      <w:r w:rsidR="000148C8" w:rsidRPr="009F5C63">
        <w:rPr>
          <w:rFonts w:ascii="Arial" w:hAnsi="Arial" w:cs="Arial"/>
          <w:color w:val="auto"/>
          <w:sz w:val="22"/>
          <w:szCs w:val="22"/>
        </w:rPr>
        <w:t>izdvajanju operativnih funkcija</w:t>
      </w:r>
      <w:r w:rsidRPr="009F5C63">
        <w:rPr>
          <w:rFonts w:ascii="Arial" w:hAnsi="Arial" w:cs="Arial"/>
          <w:color w:val="auto"/>
          <w:sz w:val="22"/>
          <w:szCs w:val="22"/>
        </w:rPr>
        <w:t>:</w:t>
      </w:r>
    </w:p>
    <w:p w14:paraId="23AB46C2" w14:textId="77777777" w:rsidR="005008B0" w:rsidRPr="009F5C63" w:rsidRDefault="005008B0" w:rsidP="00044C7F">
      <w:pPr>
        <w:pStyle w:val="Heading2"/>
        <w:rPr>
          <w:rFonts w:ascii="Arial" w:hAnsi="Arial" w:cs="Arial"/>
          <w:color w:val="auto"/>
          <w:sz w:val="22"/>
          <w:szCs w:val="22"/>
        </w:rPr>
      </w:pPr>
    </w:p>
    <w:p w14:paraId="7CC65046"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1</w:t>
      </w:r>
      <w:r w:rsidR="000F7D84" w:rsidRPr="009F5C63">
        <w:rPr>
          <w:rFonts w:ascii="Arial" w:hAnsi="Arial" w:cs="Arial"/>
          <w:color w:val="auto"/>
          <w:sz w:val="22"/>
          <w:szCs w:val="22"/>
        </w:rPr>
        <w:t>.</w:t>
      </w:r>
      <w:r w:rsidRPr="009F5C63">
        <w:rPr>
          <w:rFonts w:ascii="Arial" w:hAnsi="Arial" w:cs="Arial"/>
          <w:color w:val="auto"/>
          <w:sz w:val="22"/>
          <w:szCs w:val="22"/>
        </w:rPr>
        <w:t xml:space="preserve"> informacije o </w:t>
      </w:r>
      <w:r w:rsidR="000148C8" w:rsidRPr="009F5C63">
        <w:rPr>
          <w:rFonts w:ascii="Arial" w:hAnsi="Arial" w:cs="Arial"/>
          <w:color w:val="auto"/>
          <w:sz w:val="22"/>
          <w:szCs w:val="22"/>
        </w:rPr>
        <w:t>izdvajanju operativnih funkcija</w:t>
      </w:r>
      <w:r w:rsidRPr="009F5C63">
        <w:rPr>
          <w:rFonts w:ascii="Arial" w:hAnsi="Arial" w:cs="Arial"/>
          <w:color w:val="auto"/>
          <w:sz w:val="22"/>
          <w:szCs w:val="22"/>
        </w:rPr>
        <w:t xml:space="preserve"> unutar i izvan grupe za potrebe obavljanja poslovnih aktivnosti ili kontrolnih funkcija, uključujući podatke o pružateljima usluga, njihovim vezama s </w:t>
      </w:r>
      <w:r w:rsidR="00E13F53" w:rsidRPr="009F5C63">
        <w:rPr>
          <w:rFonts w:ascii="Arial" w:hAnsi="Arial" w:cs="Arial"/>
          <w:color w:val="auto"/>
          <w:sz w:val="22"/>
          <w:szCs w:val="22"/>
        </w:rPr>
        <w:t>investicijskim društvom</w:t>
      </w:r>
      <w:r w:rsidRPr="009F5C63">
        <w:rPr>
          <w:rFonts w:ascii="Arial" w:hAnsi="Arial" w:cs="Arial"/>
          <w:color w:val="auto"/>
          <w:sz w:val="22"/>
          <w:szCs w:val="22"/>
        </w:rPr>
        <w:t xml:space="preserve">, lokaciji, razlozima </w:t>
      </w:r>
      <w:r w:rsidR="00E13F53" w:rsidRPr="009F5C63">
        <w:rPr>
          <w:rFonts w:ascii="Arial" w:hAnsi="Arial" w:cs="Arial"/>
          <w:color w:val="auto"/>
          <w:sz w:val="22"/>
          <w:szCs w:val="22"/>
        </w:rPr>
        <w:t>izdvajanja</w:t>
      </w:r>
      <w:r w:rsidRPr="009F5C63">
        <w:rPr>
          <w:rFonts w:ascii="Arial" w:hAnsi="Arial" w:cs="Arial"/>
          <w:color w:val="auto"/>
          <w:sz w:val="22"/>
          <w:szCs w:val="22"/>
        </w:rPr>
        <w:t xml:space="preserve">, ljudskim resursima i sustavu unutarnjih kontrola za upravljanje </w:t>
      </w:r>
      <w:r w:rsidR="00E13F53" w:rsidRPr="009F5C63">
        <w:rPr>
          <w:rFonts w:ascii="Arial" w:hAnsi="Arial" w:cs="Arial"/>
          <w:color w:val="auto"/>
          <w:sz w:val="22"/>
          <w:szCs w:val="22"/>
        </w:rPr>
        <w:t>izdvajanjem</w:t>
      </w:r>
      <w:r w:rsidRPr="009F5C63">
        <w:rPr>
          <w:rFonts w:ascii="Arial" w:hAnsi="Arial" w:cs="Arial"/>
          <w:color w:val="auto"/>
          <w:sz w:val="22"/>
          <w:szCs w:val="22"/>
        </w:rPr>
        <w:t xml:space="preserve"> te planove kontinuiteta poslovanja za slučaj da pružatelj </w:t>
      </w:r>
      <w:r w:rsidR="00E13F53" w:rsidRPr="009F5C63">
        <w:rPr>
          <w:rFonts w:ascii="Arial" w:hAnsi="Arial" w:cs="Arial"/>
          <w:color w:val="auto"/>
          <w:sz w:val="22"/>
          <w:szCs w:val="22"/>
        </w:rPr>
        <w:t>izdvojene</w:t>
      </w:r>
      <w:r w:rsidRPr="009F5C63">
        <w:rPr>
          <w:rFonts w:ascii="Arial" w:hAnsi="Arial" w:cs="Arial"/>
          <w:color w:val="auto"/>
          <w:sz w:val="22"/>
          <w:szCs w:val="22"/>
        </w:rPr>
        <w:t xml:space="preserve"> usluge ne može osigurati kontinuitet pružanja usluge i funkcije koje se odnose na </w:t>
      </w:r>
      <w:r w:rsidR="00E13F53" w:rsidRPr="009F5C63">
        <w:rPr>
          <w:rFonts w:ascii="Arial" w:hAnsi="Arial" w:cs="Arial"/>
          <w:color w:val="auto"/>
          <w:sz w:val="22"/>
          <w:szCs w:val="22"/>
        </w:rPr>
        <w:t>izdvojene funkcije</w:t>
      </w:r>
    </w:p>
    <w:p w14:paraId="5F028610" w14:textId="77777777" w:rsidR="005008B0" w:rsidRPr="009F5C63" w:rsidRDefault="005008B0" w:rsidP="00044C7F">
      <w:pPr>
        <w:pStyle w:val="Heading2"/>
        <w:rPr>
          <w:rFonts w:ascii="Arial" w:hAnsi="Arial" w:cs="Arial"/>
          <w:color w:val="auto"/>
          <w:sz w:val="22"/>
          <w:szCs w:val="22"/>
        </w:rPr>
      </w:pPr>
    </w:p>
    <w:p w14:paraId="7EDDFEBB"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2</w:t>
      </w:r>
      <w:r w:rsidR="000F7D84" w:rsidRPr="009F5C63">
        <w:rPr>
          <w:rFonts w:ascii="Arial" w:hAnsi="Arial" w:cs="Arial"/>
          <w:color w:val="auto"/>
          <w:sz w:val="22"/>
          <w:szCs w:val="22"/>
        </w:rPr>
        <w:t>.</w:t>
      </w:r>
      <w:r w:rsidRPr="009F5C63">
        <w:rPr>
          <w:rFonts w:ascii="Arial" w:hAnsi="Arial" w:cs="Arial"/>
          <w:color w:val="auto"/>
          <w:sz w:val="22"/>
          <w:szCs w:val="22"/>
        </w:rPr>
        <w:t xml:space="preserve"> opis načina nadzora svake materijalno značajne </w:t>
      </w:r>
      <w:r w:rsidR="000148C8" w:rsidRPr="009F5C63">
        <w:rPr>
          <w:rFonts w:ascii="Arial" w:hAnsi="Arial" w:cs="Arial"/>
          <w:color w:val="auto"/>
          <w:sz w:val="22"/>
          <w:szCs w:val="22"/>
        </w:rPr>
        <w:t>operativne funkcije</w:t>
      </w:r>
      <w:r w:rsidRPr="009F5C63">
        <w:rPr>
          <w:rFonts w:ascii="Arial" w:hAnsi="Arial" w:cs="Arial"/>
          <w:color w:val="auto"/>
          <w:sz w:val="22"/>
          <w:szCs w:val="22"/>
        </w:rPr>
        <w:t xml:space="preserve"> koju </w:t>
      </w:r>
      <w:r w:rsidR="000F7D84" w:rsidRPr="009F5C63">
        <w:rPr>
          <w:rFonts w:ascii="Arial" w:hAnsi="Arial" w:cs="Arial"/>
          <w:color w:val="auto"/>
          <w:sz w:val="22"/>
          <w:szCs w:val="22"/>
        </w:rPr>
        <w:t>investicijsko</w:t>
      </w:r>
      <w:r w:rsidR="000148C8" w:rsidRPr="009F5C63">
        <w:rPr>
          <w:rFonts w:ascii="Arial" w:hAnsi="Arial" w:cs="Arial"/>
          <w:color w:val="auto"/>
          <w:sz w:val="22"/>
          <w:szCs w:val="22"/>
        </w:rPr>
        <w:t xml:space="preserve"> društvo</w:t>
      </w:r>
      <w:r w:rsidRPr="009F5C63">
        <w:rPr>
          <w:rFonts w:ascii="Arial" w:hAnsi="Arial" w:cs="Arial"/>
          <w:color w:val="auto"/>
          <w:sz w:val="22"/>
          <w:szCs w:val="22"/>
        </w:rPr>
        <w:t xml:space="preserve"> planira </w:t>
      </w:r>
      <w:r w:rsidR="000148C8" w:rsidRPr="009F5C63">
        <w:rPr>
          <w:rFonts w:ascii="Arial" w:hAnsi="Arial" w:cs="Arial"/>
          <w:color w:val="auto"/>
          <w:sz w:val="22"/>
          <w:szCs w:val="22"/>
        </w:rPr>
        <w:t>izdvojiti</w:t>
      </w:r>
    </w:p>
    <w:p w14:paraId="258253DB" w14:textId="77777777" w:rsidR="005008B0" w:rsidRPr="009F5C63" w:rsidRDefault="005008B0" w:rsidP="00044C7F">
      <w:pPr>
        <w:pStyle w:val="Heading2"/>
        <w:rPr>
          <w:rFonts w:ascii="Arial" w:hAnsi="Arial" w:cs="Arial"/>
          <w:color w:val="auto"/>
          <w:sz w:val="22"/>
          <w:szCs w:val="22"/>
        </w:rPr>
      </w:pPr>
    </w:p>
    <w:p w14:paraId="13D7BF38"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3</w:t>
      </w:r>
      <w:r w:rsidR="000F7D84" w:rsidRPr="009F5C63">
        <w:rPr>
          <w:rFonts w:ascii="Arial" w:hAnsi="Arial" w:cs="Arial"/>
          <w:color w:val="auto"/>
          <w:sz w:val="22"/>
          <w:szCs w:val="22"/>
        </w:rPr>
        <w:t>.</w:t>
      </w:r>
      <w:r w:rsidRPr="009F5C63">
        <w:rPr>
          <w:rFonts w:ascii="Arial" w:hAnsi="Arial" w:cs="Arial"/>
          <w:color w:val="auto"/>
          <w:sz w:val="22"/>
          <w:szCs w:val="22"/>
        </w:rPr>
        <w:t xml:space="preserve"> kopije svih nacrta ugovora i predugovora o </w:t>
      </w:r>
      <w:r w:rsidR="00C04E47" w:rsidRPr="009F5C63">
        <w:rPr>
          <w:rFonts w:ascii="Arial" w:hAnsi="Arial" w:cs="Arial"/>
          <w:color w:val="auto"/>
          <w:sz w:val="22"/>
          <w:szCs w:val="22"/>
        </w:rPr>
        <w:t>izdvajanju poslovnih procesa</w:t>
      </w:r>
      <w:r w:rsidRPr="009F5C63">
        <w:rPr>
          <w:rFonts w:ascii="Arial" w:hAnsi="Arial" w:cs="Arial"/>
          <w:color w:val="auto"/>
          <w:sz w:val="22"/>
          <w:szCs w:val="22"/>
        </w:rPr>
        <w:t xml:space="preserve"> i</w:t>
      </w:r>
    </w:p>
    <w:p w14:paraId="56CF85D5" w14:textId="77777777" w:rsidR="005008B0" w:rsidRPr="009F5C63" w:rsidRDefault="005008B0" w:rsidP="00044C7F">
      <w:pPr>
        <w:pStyle w:val="Heading2"/>
        <w:rPr>
          <w:rFonts w:ascii="Arial" w:hAnsi="Arial" w:cs="Arial"/>
          <w:color w:val="auto"/>
          <w:sz w:val="22"/>
          <w:szCs w:val="22"/>
        </w:rPr>
      </w:pPr>
    </w:p>
    <w:p w14:paraId="724E28F2" w14:textId="77777777" w:rsidR="00001969" w:rsidRPr="009F5C63" w:rsidRDefault="00001969" w:rsidP="00044C7F">
      <w:pPr>
        <w:pStyle w:val="Heading2"/>
        <w:rPr>
          <w:rFonts w:ascii="Arial" w:hAnsi="Arial" w:cs="Arial"/>
          <w:color w:val="auto"/>
          <w:sz w:val="22"/>
          <w:szCs w:val="22"/>
        </w:rPr>
      </w:pPr>
      <w:r w:rsidRPr="009F5C63">
        <w:rPr>
          <w:rFonts w:ascii="Arial" w:hAnsi="Arial" w:cs="Arial"/>
          <w:color w:val="auto"/>
          <w:sz w:val="22"/>
          <w:szCs w:val="22"/>
        </w:rPr>
        <w:t>4</w:t>
      </w:r>
      <w:r w:rsidR="000F7D84" w:rsidRPr="009F5C63">
        <w:rPr>
          <w:rFonts w:ascii="Arial" w:hAnsi="Arial" w:cs="Arial"/>
          <w:color w:val="auto"/>
          <w:sz w:val="22"/>
          <w:szCs w:val="22"/>
        </w:rPr>
        <w:t>.</w:t>
      </w:r>
      <w:r w:rsidRPr="009F5C63">
        <w:rPr>
          <w:rFonts w:ascii="Arial" w:hAnsi="Arial" w:cs="Arial"/>
          <w:color w:val="auto"/>
          <w:sz w:val="22"/>
          <w:szCs w:val="22"/>
        </w:rPr>
        <w:t xml:space="preserve"> opis informacijske tehnologije (u nastavku teksta: IT) </w:t>
      </w:r>
      <w:r w:rsidR="000F7D84" w:rsidRPr="009F5C63">
        <w:rPr>
          <w:rFonts w:ascii="Arial" w:hAnsi="Arial" w:cs="Arial"/>
          <w:color w:val="auto"/>
          <w:sz w:val="22"/>
          <w:szCs w:val="22"/>
        </w:rPr>
        <w:t>investicijskog društva</w:t>
      </w:r>
      <w:r w:rsidRPr="009F5C63">
        <w:rPr>
          <w:rFonts w:ascii="Arial" w:hAnsi="Arial" w:cs="Arial"/>
          <w:color w:val="auto"/>
          <w:sz w:val="22"/>
          <w:szCs w:val="22"/>
        </w:rPr>
        <w:t>, uključujući sustav koji će se koristiti, aranžmane s pružateljima usluga, organizaciju funkcije IT koja sadržava strukturu, strategiju, upravljanje, sigurnosne politike i procedure i sustave i kontrole koji će se uspostaviti za potrebe pružanja mrežnih usluga.</w:t>
      </w:r>
    </w:p>
    <w:p w14:paraId="3B85D3AF" w14:textId="77777777" w:rsidR="009303F4" w:rsidRPr="009F5C63" w:rsidRDefault="009303F4" w:rsidP="0052093D">
      <w:pPr>
        <w:pStyle w:val="t-9-8"/>
        <w:spacing w:before="0" w:beforeAutospacing="0" w:after="0"/>
        <w:jc w:val="center"/>
        <w:rPr>
          <w:rFonts w:ascii="Arial" w:hAnsi="Arial" w:cs="Arial"/>
          <w:sz w:val="22"/>
          <w:szCs w:val="22"/>
        </w:rPr>
      </w:pPr>
    </w:p>
    <w:p w14:paraId="1816BF83" w14:textId="4C0483F0" w:rsidR="00E81DBF" w:rsidRPr="009F5C63" w:rsidRDefault="009303F4" w:rsidP="00D564EE">
      <w:pPr>
        <w:pStyle w:val="Heading1"/>
        <w:jc w:val="center"/>
        <w:rPr>
          <w:rFonts w:ascii="Arial" w:hAnsi="Arial" w:cs="Arial"/>
          <w:color w:val="auto"/>
          <w:sz w:val="22"/>
          <w:szCs w:val="22"/>
        </w:rPr>
      </w:pPr>
      <w:r w:rsidRPr="009F5C63">
        <w:rPr>
          <w:rFonts w:ascii="Arial" w:hAnsi="Arial" w:cs="Arial"/>
          <w:color w:val="auto"/>
          <w:sz w:val="22"/>
          <w:szCs w:val="22"/>
        </w:rPr>
        <w:lastRenderedPageBreak/>
        <w:t>Proširenje odobrenja za rad</w:t>
      </w:r>
      <w:r w:rsidR="00E81DBF" w:rsidRPr="009F5C63">
        <w:rPr>
          <w:rFonts w:ascii="Arial" w:hAnsi="Arial" w:cs="Arial"/>
          <w:color w:val="auto"/>
          <w:sz w:val="22"/>
          <w:szCs w:val="22"/>
        </w:rPr>
        <w:t xml:space="preserve"> </w:t>
      </w:r>
      <w:r w:rsidRPr="009F5C63">
        <w:rPr>
          <w:rFonts w:ascii="Arial" w:hAnsi="Arial" w:cs="Arial"/>
          <w:color w:val="auto"/>
          <w:sz w:val="22"/>
          <w:szCs w:val="22"/>
        </w:rPr>
        <w:t xml:space="preserve">i </w:t>
      </w:r>
      <w:r w:rsidR="00E81DBF" w:rsidRPr="009F5C63">
        <w:rPr>
          <w:rFonts w:ascii="Arial" w:hAnsi="Arial" w:cs="Arial"/>
          <w:color w:val="auto"/>
          <w:sz w:val="22"/>
          <w:szCs w:val="22"/>
        </w:rPr>
        <w:t>odobrenje za pružanje usluga dostave podataka</w:t>
      </w:r>
    </w:p>
    <w:p w14:paraId="3BBDBD63" w14:textId="685924A1" w:rsidR="00F811C0" w:rsidRPr="009F5C63" w:rsidRDefault="00A90F2D" w:rsidP="00D564EE">
      <w:pPr>
        <w:pStyle w:val="Heading2"/>
        <w:jc w:val="center"/>
        <w:rPr>
          <w:rFonts w:ascii="Arial" w:hAnsi="Arial" w:cs="Arial"/>
          <w:color w:val="auto"/>
          <w:sz w:val="22"/>
          <w:szCs w:val="22"/>
        </w:rPr>
      </w:pPr>
      <w:r w:rsidRPr="009F5C63">
        <w:rPr>
          <w:rFonts w:ascii="Arial" w:hAnsi="Arial" w:cs="Arial"/>
          <w:color w:val="auto"/>
          <w:sz w:val="22"/>
          <w:szCs w:val="22"/>
        </w:rPr>
        <w:t>Članak 1</w:t>
      </w:r>
      <w:r w:rsidR="009303F4" w:rsidRPr="009F5C63">
        <w:rPr>
          <w:rFonts w:ascii="Arial" w:hAnsi="Arial" w:cs="Arial"/>
          <w:color w:val="auto"/>
          <w:sz w:val="22"/>
          <w:szCs w:val="22"/>
        </w:rPr>
        <w:t>1</w:t>
      </w:r>
      <w:r w:rsidRPr="009F5C63">
        <w:rPr>
          <w:rFonts w:ascii="Arial" w:hAnsi="Arial" w:cs="Arial"/>
          <w:color w:val="auto"/>
          <w:sz w:val="22"/>
          <w:szCs w:val="22"/>
        </w:rPr>
        <w:t>.</w:t>
      </w:r>
    </w:p>
    <w:p w14:paraId="79174CAA" w14:textId="77777777" w:rsidR="009303F4" w:rsidRPr="009F5C63" w:rsidRDefault="009303F4" w:rsidP="00D564EE">
      <w:pPr>
        <w:pStyle w:val="Heading2"/>
        <w:rPr>
          <w:rFonts w:ascii="Arial" w:hAnsi="Arial" w:cs="Arial"/>
          <w:color w:val="auto"/>
          <w:sz w:val="22"/>
          <w:szCs w:val="22"/>
        </w:rPr>
      </w:pPr>
    </w:p>
    <w:p w14:paraId="0DE4FD76" w14:textId="77777777" w:rsidR="00E81DBF" w:rsidRPr="009F5C63" w:rsidRDefault="00E81DBF" w:rsidP="00D564EE">
      <w:pPr>
        <w:pStyle w:val="Heading2"/>
        <w:rPr>
          <w:rFonts w:ascii="Arial" w:hAnsi="Arial" w:cs="Arial"/>
          <w:color w:val="auto"/>
          <w:sz w:val="22"/>
          <w:szCs w:val="22"/>
        </w:rPr>
      </w:pPr>
      <w:r w:rsidRPr="009F5C63">
        <w:rPr>
          <w:rFonts w:ascii="Arial" w:hAnsi="Arial" w:cs="Arial"/>
          <w:color w:val="auto"/>
          <w:sz w:val="22"/>
          <w:szCs w:val="22"/>
        </w:rPr>
        <w:t>(1) Odredbe ovoga Pravilnika o sadržaju</w:t>
      </w:r>
      <w:r w:rsidR="009303F4" w:rsidRPr="009F5C63">
        <w:rPr>
          <w:rFonts w:ascii="Arial" w:hAnsi="Arial" w:cs="Arial"/>
          <w:color w:val="auto"/>
          <w:sz w:val="22"/>
          <w:szCs w:val="22"/>
        </w:rPr>
        <w:t xml:space="preserve"> i podnošenju</w:t>
      </w:r>
      <w:r w:rsidRPr="009F5C63">
        <w:rPr>
          <w:rFonts w:ascii="Arial" w:hAnsi="Arial" w:cs="Arial"/>
          <w:color w:val="auto"/>
          <w:sz w:val="22"/>
          <w:szCs w:val="22"/>
        </w:rPr>
        <w:t xml:space="preserve"> zahtjeva za izdavanja odobrenja za rad na odgovarajući način odnose se na sadržaj </w:t>
      </w:r>
      <w:r w:rsidR="009303F4" w:rsidRPr="009F5C63">
        <w:rPr>
          <w:rFonts w:ascii="Arial" w:hAnsi="Arial" w:cs="Arial"/>
          <w:color w:val="auto"/>
          <w:sz w:val="22"/>
          <w:szCs w:val="22"/>
        </w:rPr>
        <w:t>i podnošenje zahtjeva</w:t>
      </w:r>
      <w:r w:rsidRPr="009F5C63">
        <w:rPr>
          <w:rFonts w:ascii="Arial" w:hAnsi="Arial" w:cs="Arial"/>
          <w:color w:val="auto"/>
          <w:sz w:val="22"/>
          <w:szCs w:val="22"/>
        </w:rPr>
        <w:t xml:space="preserve"> za proširenje odobrenja za rad</w:t>
      </w:r>
      <w:r w:rsidR="009303F4" w:rsidRPr="009F5C63">
        <w:rPr>
          <w:rFonts w:ascii="Arial" w:hAnsi="Arial" w:cs="Arial"/>
          <w:color w:val="auto"/>
          <w:sz w:val="22"/>
          <w:szCs w:val="22"/>
        </w:rPr>
        <w:t xml:space="preserve"> u smislu članka 39. Zakona</w:t>
      </w:r>
      <w:r w:rsidRPr="009F5C63">
        <w:rPr>
          <w:rFonts w:ascii="Arial" w:hAnsi="Arial" w:cs="Arial"/>
          <w:color w:val="auto"/>
          <w:sz w:val="22"/>
          <w:szCs w:val="22"/>
        </w:rPr>
        <w:t>, primjereno ops</w:t>
      </w:r>
      <w:r w:rsidR="009303F4" w:rsidRPr="009F5C63">
        <w:rPr>
          <w:rFonts w:ascii="Arial" w:hAnsi="Arial" w:cs="Arial"/>
          <w:color w:val="auto"/>
          <w:sz w:val="22"/>
          <w:szCs w:val="22"/>
        </w:rPr>
        <w:t xml:space="preserve">egu novih investicijskih usluga, </w:t>
      </w:r>
      <w:r w:rsidRPr="009F5C63">
        <w:rPr>
          <w:rFonts w:ascii="Arial" w:hAnsi="Arial" w:cs="Arial"/>
          <w:color w:val="auto"/>
          <w:sz w:val="22"/>
          <w:szCs w:val="22"/>
        </w:rPr>
        <w:t>aktivnosti</w:t>
      </w:r>
      <w:r w:rsidR="009303F4" w:rsidRPr="009F5C63">
        <w:rPr>
          <w:rFonts w:ascii="Arial" w:hAnsi="Arial" w:cs="Arial"/>
          <w:color w:val="auto"/>
          <w:sz w:val="22"/>
          <w:szCs w:val="22"/>
        </w:rPr>
        <w:t xml:space="preserve"> ili dodatnih djelatnosti</w:t>
      </w:r>
      <w:r w:rsidRPr="009F5C63">
        <w:rPr>
          <w:rFonts w:ascii="Arial" w:hAnsi="Arial" w:cs="Arial"/>
          <w:color w:val="auto"/>
          <w:sz w:val="22"/>
          <w:szCs w:val="22"/>
        </w:rPr>
        <w:t>.</w:t>
      </w:r>
    </w:p>
    <w:p w14:paraId="24DC5A55" w14:textId="77777777" w:rsidR="00E81DBF" w:rsidRPr="009F5C63" w:rsidRDefault="00E81DBF" w:rsidP="00D564EE">
      <w:pPr>
        <w:pStyle w:val="Heading2"/>
        <w:rPr>
          <w:rFonts w:ascii="Arial" w:hAnsi="Arial" w:cs="Arial"/>
          <w:color w:val="auto"/>
          <w:sz w:val="22"/>
          <w:szCs w:val="22"/>
        </w:rPr>
      </w:pPr>
    </w:p>
    <w:p w14:paraId="348226C7" w14:textId="77777777" w:rsidR="00E81DBF" w:rsidRPr="009F5C63" w:rsidRDefault="009303F4" w:rsidP="00D564EE">
      <w:pPr>
        <w:pStyle w:val="Heading2"/>
        <w:rPr>
          <w:rFonts w:ascii="Arial" w:hAnsi="Arial" w:cs="Arial"/>
          <w:color w:val="auto"/>
          <w:sz w:val="22"/>
          <w:szCs w:val="22"/>
        </w:rPr>
      </w:pPr>
      <w:r w:rsidRPr="009F5C63">
        <w:rPr>
          <w:rFonts w:ascii="Arial" w:hAnsi="Arial" w:cs="Arial"/>
          <w:color w:val="auto"/>
          <w:sz w:val="22"/>
          <w:szCs w:val="22"/>
        </w:rPr>
        <w:t xml:space="preserve">(2) Kada se zahtjev za proširenjem odobrenja za rad odnosi na obavljanje usluga dostave podataka u skladu sa stavkom 2. člankom 39. Zakona, na sadržaj zahtjeva i dokumentaciju koja se prilaže zahtjevu na odgovarajući način odnose se odredbe Pravilnika o sadržaju zahtjeva </w:t>
      </w:r>
      <w:r w:rsidR="003C19CB" w:rsidRPr="009F5C63">
        <w:rPr>
          <w:rFonts w:ascii="Arial" w:hAnsi="Arial" w:cs="Arial"/>
          <w:color w:val="auto"/>
          <w:sz w:val="22"/>
          <w:szCs w:val="22"/>
        </w:rPr>
        <w:t>za izdavanje odobrenja za obavljanje usluga dostave podataka</w:t>
      </w:r>
      <w:r w:rsidR="00272F86" w:rsidRPr="009F5C63">
        <w:rPr>
          <w:rFonts w:ascii="Arial" w:hAnsi="Arial" w:cs="Arial"/>
          <w:color w:val="auto"/>
          <w:sz w:val="22"/>
          <w:szCs w:val="22"/>
        </w:rPr>
        <w:t>.</w:t>
      </w:r>
      <w:r w:rsidR="003C19CB" w:rsidRPr="009F5C63">
        <w:rPr>
          <w:rFonts w:ascii="Arial" w:hAnsi="Arial" w:cs="Arial"/>
          <w:color w:val="auto"/>
          <w:sz w:val="22"/>
          <w:szCs w:val="22"/>
        </w:rPr>
        <w:t xml:space="preserve"> </w:t>
      </w:r>
    </w:p>
    <w:p w14:paraId="0016671B" w14:textId="77777777" w:rsidR="009303F4" w:rsidRPr="009F5C63" w:rsidRDefault="009303F4" w:rsidP="00D564EE">
      <w:pPr>
        <w:pStyle w:val="Heading2"/>
        <w:rPr>
          <w:rFonts w:ascii="Arial" w:hAnsi="Arial" w:cs="Arial"/>
          <w:color w:val="auto"/>
          <w:sz w:val="22"/>
          <w:szCs w:val="22"/>
        </w:rPr>
      </w:pPr>
    </w:p>
    <w:p w14:paraId="767E1CDF" w14:textId="72341408" w:rsidR="009303F4" w:rsidRPr="009F5C63" w:rsidRDefault="009303F4" w:rsidP="00D564EE">
      <w:pPr>
        <w:pStyle w:val="Heading2"/>
        <w:rPr>
          <w:rFonts w:ascii="Arial" w:hAnsi="Arial" w:cs="Arial"/>
          <w:color w:val="auto"/>
          <w:sz w:val="22"/>
          <w:szCs w:val="22"/>
        </w:rPr>
      </w:pPr>
      <w:r w:rsidRPr="009F5C63">
        <w:rPr>
          <w:rFonts w:ascii="Arial" w:hAnsi="Arial" w:cs="Arial"/>
          <w:color w:val="auto"/>
          <w:sz w:val="22"/>
          <w:szCs w:val="22"/>
        </w:rPr>
        <w:t>(3) Zahtjevu za proširenje odobrenja za rad prilažu se oni podaci odnosno promjene podataka iz članaka 5. do 10. ovoga Pravilnika koji se odnose na obavljanje usluge ili aktivnosti za koju se proširenje traži, uz jasnu naznaku izmjena ili dopuna dokumentacije kojom Hanfa već raspolaže.</w:t>
      </w:r>
    </w:p>
    <w:p w14:paraId="5F267B57" w14:textId="77777777" w:rsidR="009303F4" w:rsidRPr="009F5C63" w:rsidRDefault="009303F4" w:rsidP="00D564EE">
      <w:pPr>
        <w:pStyle w:val="Heading2"/>
        <w:rPr>
          <w:rFonts w:ascii="Arial" w:hAnsi="Arial" w:cs="Arial"/>
          <w:color w:val="auto"/>
          <w:sz w:val="22"/>
          <w:szCs w:val="22"/>
        </w:rPr>
      </w:pPr>
    </w:p>
    <w:p w14:paraId="6256A879" w14:textId="52F15EFB" w:rsidR="009303F4" w:rsidRPr="009F5C63" w:rsidRDefault="009303F4" w:rsidP="00D564EE">
      <w:pPr>
        <w:pStyle w:val="Heading2"/>
        <w:rPr>
          <w:rFonts w:ascii="Arial" w:hAnsi="Arial" w:cs="Arial"/>
          <w:color w:val="auto"/>
          <w:sz w:val="22"/>
          <w:szCs w:val="22"/>
        </w:rPr>
      </w:pPr>
      <w:r w:rsidRPr="009F5C63">
        <w:rPr>
          <w:rFonts w:ascii="Arial" w:hAnsi="Arial" w:cs="Arial"/>
          <w:color w:val="auto"/>
          <w:sz w:val="22"/>
          <w:szCs w:val="22"/>
        </w:rPr>
        <w:t>(4) Zahtjevu za proširenje odobrenja za rad nije potrebno priložiti one podatke i dokumentaciju propisanu ovim Pravilnikom kojima Hanfa raspolaže, pod uvjetom da su te informacije potpune, istinite, točne i ažurne, što je podnositelj zahtjeva dužan potvrditi pisanom izjavom.</w:t>
      </w:r>
    </w:p>
    <w:p w14:paraId="318A0B11" w14:textId="77777777" w:rsidR="009303F4" w:rsidRPr="009F5C63" w:rsidRDefault="009303F4" w:rsidP="009303F4">
      <w:pPr>
        <w:pStyle w:val="t-9-8"/>
        <w:spacing w:before="0" w:beforeAutospacing="0" w:after="0"/>
        <w:jc w:val="center"/>
        <w:rPr>
          <w:rFonts w:ascii="Arial" w:hAnsi="Arial" w:cs="Arial"/>
          <w:sz w:val="22"/>
          <w:szCs w:val="22"/>
        </w:rPr>
      </w:pPr>
    </w:p>
    <w:p w14:paraId="39E14371" w14:textId="77777777" w:rsidR="00E81DBF" w:rsidRPr="009F5C63" w:rsidRDefault="00E81DBF" w:rsidP="00E81DBF">
      <w:pPr>
        <w:pStyle w:val="t-9-8"/>
        <w:spacing w:before="0" w:beforeAutospacing="0" w:after="0"/>
        <w:jc w:val="both"/>
        <w:rPr>
          <w:rFonts w:ascii="Arial" w:hAnsi="Arial" w:cs="Arial"/>
          <w:sz w:val="22"/>
          <w:szCs w:val="22"/>
        </w:rPr>
      </w:pPr>
    </w:p>
    <w:p w14:paraId="11E51242" w14:textId="77777777" w:rsidR="009303F4" w:rsidRPr="009F5C63" w:rsidRDefault="009303F4" w:rsidP="00526ACA">
      <w:pPr>
        <w:pStyle w:val="Heading1"/>
        <w:jc w:val="center"/>
        <w:rPr>
          <w:rFonts w:ascii="Arial" w:hAnsi="Arial" w:cs="Arial"/>
          <w:color w:val="auto"/>
          <w:sz w:val="22"/>
          <w:szCs w:val="22"/>
        </w:rPr>
      </w:pPr>
      <w:r w:rsidRPr="009F5C63">
        <w:rPr>
          <w:rFonts w:ascii="Arial" w:hAnsi="Arial" w:cs="Arial"/>
          <w:color w:val="auto"/>
          <w:sz w:val="22"/>
          <w:szCs w:val="22"/>
        </w:rPr>
        <w:t xml:space="preserve">Prethodna suglasnost </w:t>
      </w:r>
      <w:r w:rsidR="008E4802" w:rsidRPr="009F5C63">
        <w:rPr>
          <w:rFonts w:ascii="Arial" w:hAnsi="Arial" w:cs="Arial"/>
          <w:color w:val="auto"/>
          <w:sz w:val="22"/>
          <w:szCs w:val="22"/>
        </w:rPr>
        <w:t xml:space="preserve">i proširenje prethodne suglasnosti </w:t>
      </w:r>
      <w:r w:rsidRPr="009F5C63">
        <w:rPr>
          <w:rFonts w:ascii="Arial" w:hAnsi="Arial" w:cs="Arial"/>
          <w:color w:val="auto"/>
          <w:sz w:val="22"/>
          <w:szCs w:val="22"/>
        </w:rPr>
        <w:t>kreditnoj instituciji</w:t>
      </w:r>
    </w:p>
    <w:p w14:paraId="1BFA170A" w14:textId="238BE861" w:rsidR="009303F4" w:rsidRPr="009F5C63" w:rsidRDefault="009303F4" w:rsidP="00FD2DBD">
      <w:pPr>
        <w:pStyle w:val="Heading2"/>
        <w:jc w:val="center"/>
        <w:rPr>
          <w:rFonts w:ascii="Arial" w:hAnsi="Arial" w:cs="Arial"/>
          <w:color w:val="auto"/>
          <w:sz w:val="22"/>
          <w:szCs w:val="22"/>
        </w:rPr>
      </w:pPr>
      <w:r w:rsidRPr="009F5C63">
        <w:rPr>
          <w:rFonts w:ascii="Arial" w:hAnsi="Arial" w:cs="Arial"/>
          <w:color w:val="auto"/>
          <w:sz w:val="22"/>
          <w:szCs w:val="22"/>
        </w:rPr>
        <w:t>Članak 1</w:t>
      </w:r>
      <w:r w:rsidR="00272F86" w:rsidRPr="009F5C63">
        <w:rPr>
          <w:rFonts w:ascii="Arial" w:hAnsi="Arial" w:cs="Arial"/>
          <w:color w:val="auto"/>
          <w:sz w:val="22"/>
          <w:szCs w:val="22"/>
        </w:rPr>
        <w:t>2</w:t>
      </w:r>
      <w:r w:rsidRPr="009F5C63">
        <w:rPr>
          <w:rFonts w:ascii="Arial" w:hAnsi="Arial" w:cs="Arial"/>
          <w:color w:val="auto"/>
          <w:sz w:val="22"/>
          <w:szCs w:val="22"/>
        </w:rPr>
        <w:t>.</w:t>
      </w:r>
    </w:p>
    <w:p w14:paraId="6452A2C9" w14:textId="77777777" w:rsidR="009303F4" w:rsidRPr="009F5C63" w:rsidRDefault="009303F4" w:rsidP="00FD2DBD">
      <w:pPr>
        <w:pStyle w:val="Heading2"/>
        <w:rPr>
          <w:rFonts w:ascii="Arial" w:hAnsi="Arial" w:cs="Arial"/>
          <w:color w:val="auto"/>
          <w:sz w:val="22"/>
          <w:szCs w:val="22"/>
        </w:rPr>
      </w:pPr>
    </w:p>
    <w:p w14:paraId="0087D5A2" w14:textId="0E4D650C" w:rsidR="00697BF2" w:rsidRPr="009F5C63" w:rsidRDefault="009303F4" w:rsidP="00FD2DBD">
      <w:pPr>
        <w:pStyle w:val="Heading2"/>
        <w:rPr>
          <w:rFonts w:ascii="Arial" w:hAnsi="Arial" w:cs="Arial"/>
          <w:color w:val="auto"/>
          <w:sz w:val="22"/>
          <w:szCs w:val="22"/>
        </w:rPr>
      </w:pPr>
      <w:r w:rsidRPr="009F5C63">
        <w:rPr>
          <w:rFonts w:ascii="Arial" w:hAnsi="Arial" w:cs="Arial"/>
          <w:color w:val="auto"/>
          <w:sz w:val="22"/>
          <w:szCs w:val="22"/>
        </w:rPr>
        <w:t xml:space="preserve">(1) </w:t>
      </w:r>
      <w:r w:rsidR="00697BF2" w:rsidRPr="009F5C63">
        <w:rPr>
          <w:rFonts w:ascii="Arial" w:hAnsi="Arial" w:cs="Arial"/>
          <w:color w:val="auto"/>
          <w:sz w:val="22"/>
          <w:szCs w:val="22"/>
        </w:rPr>
        <w:t xml:space="preserve">Zahtjev za izdavanje prethodne suglasnosti kreditnoj instituciji obavezno sadrži podatke iz članka 7. </w:t>
      </w:r>
      <w:r w:rsidR="005F2DE2" w:rsidRPr="009F5C63">
        <w:rPr>
          <w:rFonts w:ascii="Arial" w:hAnsi="Arial" w:cs="Arial"/>
          <w:color w:val="auto"/>
          <w:sz w:val="22"/>
          <w:szCs w:val="22"/>
        </w:rPr>
        <w:t xml:space="preserve">stavka </w:t>
      </w:r>
      <w:r w:rsidR="00697BF2" w:rsidRPr="009F5C63">
        <w:rPr>
          <w:rFonts w:ascii="Arial" w:hAnsi="Arial" w:cs="Arial"/>
          <w:color w:val="auto"/>
          <w:sz w:val="22"/>
          <w:szCs w:val="22"/>
        </w:rPr>
        <w:t xml:space="preserve">4. i </w:t>
      </w:r>
      <w:r w:rsidRPr="009F5C63">
        <w:rPr>
          <w:rFonts w:ascii="Arial" w:hAnsi="Arial" w:cs="Arial"/>
          <w:color w:val="auto"/>
          <w:sz w:val="22"/>
          <w:szCs w:val="22"/>
        </w:rPr>
        <w:t xml:space="preserve">članaka </w:t>
      </w:r>
      <w:r w:rsidR="008E4802" w:rsidRPr="009F5C63">
        <w:rPr>
          <w:rFonts w:ascii="Arial" w:hAnsi="Arial" w:cs="Arial"/>
          <w:color w:val="auto"/>
          <w:sz w:val="22"/>
          <w:szCs w:val="22"/>
        </w:rPr>
        <w:t>9</w:t>
      </w:r>
      <w:r w:rsidRPr="009F5C63">
        <w:rPr>
          <w:rFonts w:ascii="Arial" w:hAnsi="Arial" w:cs="Arial"/>
          <w:color w:val="auto"/>
          <w:sz w:val="22"/>
          <w:szCs w:val="22"/>
        </w:rPr>
        <w:t>. do 1</w:t>
      </w:r>
      <w:r w:rsidR="003C19CB" w:rsidRPr="009F5C63">
        <w:rPr>
          <w:rFonts w:ascii="Arial" w:hAnsi="Arial" w:cs="Arial"/>
          <w:color w:val="auto"/>
          <w:sz w:val="22"/>
          <w:szCs w:val="22"/>
        </w:rPr>
        <w:t>1</w:t>
      </w:r>
      <w:r w:rsidRPr="009F5C63">
        <w:rPr>
          <w:rFonts w:ascii="Arial" w:hAnsi="Arial" w:cs="Arial"/>
          <w:color w:val="auto"/>
          <w:sz w:val="22"/>
          <w:szCs w:val="22"/>
        </w:rPr>
        <w:t>. ovoga Pravilnika</w:t>
      </w:r>
      <w:r w:rsidR="00FF1F26" w:rsidRPr="009F5C63">
        <w:rPr>
          <w:rFonts w:ascii="Arial" w:hAnsi="Arial" w:cs="Arial"/>
          <w:color w:val="auto"/>
          <w:sz w:val="22"/>
          <w:szCs w:val="22"/>
        </w:rPr>
        <w:t>.</w:t>
      </w:r>
    </w:p>
    <w:p w14:paraId="137CEC54" w14:textId="77777777" w:rsidR="00697BF2" w:rsidRPr="009F5C63" w:rsidRDefault="00697BF2" w:rsidP="00FD2DBD">
      <w:pPr>
        <w:pStyle w:val="Heading2"/>
        <w:rPr>
          <w:rFonts w:ascii="Arial" w:hAnsi="Arial" w:cs="Arial"/>
          <w:color w:val="auto"/>
          <w:sz w:val="22"/>
          <w:szCs w:val="22"/>
        </w:rPr>
      </w:pPr>
    </w:p>
    <w:p w14:paraId="3ABF5C98" w14:textId="5A500351" w:rsidR="00697BF2" w:rsidRPr="009F5C63" w:rsidRDefault="00697BF2" w:rsidP="00FD2DBD">
      <w:pPr>
        <w:pStyle w:val="Heading2"/>
        <w:rPr>
          <w:rFonts w:ascii="Arial" w:hAnsi="Arial" w:cs="Arial"/>
          <w:color w:val="auto"/>
          <w:sz w:val="22"/>
          <w:szCs w:val="22"/>
        </w:rPr>
      </w:pPr>
      <w:r w:rsidRPr="009F5C63">
        <w:rPr>
          <w:rFonts w:ascii="Arial" w:hAnsi="Arial" w:cs="Arial"/>
          <w:color w:val="auto"/>
          <w:sz w:val="22"/>
          <w:szCs w:val="22"/>
        </w:rPr>
        <w:t xml:space="preserve">(2) Ako se zahtjev iz stavka 1. ovoga članka odnosi na usluge dostave podataka prema odredbama </w:t>
      </w:r>
      <w:r w:rsidR="008E4802" w:rsidRPr="009F5C63">
        <w:rPr>
          <w:rFonts w:ascii="Arial" w:hAnsi="Arial" w:cs="Arial"/>
          <w:color w:val="auto"/>
          <w:sz w:val="22"/>
          <w:szCs w:val="22"/>
        </w:rPr>
        <w:t>glave IV. Dijela drugog Zakona</w:t>
      </w:r>
      <w:r w:rsidRPr="009F5C63">
        <w:rPr>
          <w:rFonts w:ascii="Arial" w:hAnsi="Arial" w:cs="Arial"/>
          <w:color w:val="auto"/>
          <w:sz w:val="22"/>
          <w:szCs w:val="22"/>
        </w:rPr>
        <w:t>, zahtjev obavezno sadrži i podatke propisane Pravilnikom o sadržaju zahtjeva za izdavanje odobrenja za obavljanje usluga dostave podataka</w:t>
      </w:r>
      <w:r w:rsidR="000421C2" w:rsidRPr="009F5C63">
        <w:rPr>
          <w:rFonts w:ascii="Arial" w:hAnsi="Arial" w:cs="Arial"/>
          <w:color w:val="auto"/>
          <w:sz w:val="22"/>
          <w:szCs w:val="22"/>
        </w:rPr>
        <w:t>.</w:t>
      </w:r>
    </w:p>
    <w:p w14:paraId="0CE7FC1B" w14:textId="77777777" w:rsidR="00697BF2" w:rsidRPr="009F5C63" w:rsidRDefault="00697BF2" w:rsidP="009303F4">
      <w:pPr>
        <w:pStyle w:val="t-9-8"/>
        <w:spacing w:before="0" w:beforeAutospacing="0" w:after="0"/>
        <w:rPr>
          <w:rFonts w:ascii="Arial" w:hAnsi="Arial" w:cs="Arial"/>
          <w:sz w:val="22"/>
          <w:szCs w:val="22"/>
        </w:rPr>
      </w:pPr>
    </w:p>
    <w:p w14:paraId="0576E87C" w14:textId="77777777" w:rsidR="003C19CB" w:rsidRPr="009F5C63" w:rsidRDefault="003C19CB" w:rsidP="0052093D">
      <w:pPr>
        <w:pStyle w:val="t-10-9-kurz-s-ispod"/>
        <w:spacing w:before="0" w:beforeAutospacing="0" w:after="0"/>
        <w:jc w:val="center"/>
        <w:rPr>
          <w:rFonts w:ascii="Arial" w:hAnsi="Arial" w:cs="Arial"/>
          <w:b/>
          <w:sz w:val="22"/>
          <w:szCs w:val="22"/>
        </w:rPr>
      </w:pPr>
    </w:p>
    <w:p w14:paraId="3DC1843C" w14:textId="77777777" w:rsidR="00A62B9E" w:rsidRPr="009F5C63" w:rsidRDefault="00A62B9E" w:rsidP="00174EEE">
      <w:pPr>
        <w:pStyle w:val="Heading1"/>
        <w:jc w:val="center"/>
        <w:rPr>
          <w:rFonts w:ascii="Arial" w:hAnsi="Arial" w:cs="Arial"/>
          <w:color w:val="auto"/>
          <w:sz w:val="22"/>
          <w:szCs w:val="22"/>
        </w:rPr>
      </w:pPr>
      <w:r w:rsidRPr="009F5C63">
        <w:rPr>
          <w:rFonts w:ascii="Arial" w:hAnsi="Arial" w:cs="Arial"/>
          <w:color w:val="auto"/>
          <w:sz w:val="22"/>
          <w:szCs w:val="22"/>
        </w:rPr>
        <w:t>Dodatne djelatnosti</w:t>
      </w:r>
      <w:r w:rsidR="00657A75" w:rsidRPr="009F5C63">
        <w:rPr>
          <w:rFonts w:ascii="Arial" w:hAnsi="Arial" w:cs="Arial"/>
          <w:color w:val="auto"/>
          <w:sz w:val="22"/>
          <w:szCs w:val="22"/>
        </w:rPr>
        <w:t xml:space="preserve"> investicijskog društva</w:t>
      </w:r>
    </w:p>
    <w:p w14:paraId="43FACB90" w14:textId="77777777" w:rsidR="00657A75" w:rsidRPr="009F5C63" w:rsidRDefault="00657A75" w:rsidP="0052093D">
      <w:pPr>
        <w:pStyle w:val="clanak"/>
        <w:spacing w:before="0" w:beforeAutospacing="0" w:after="0"/>
        <w:jc w:val="center"/>
        <w:rPr>
          <w:rFonts w:ascii="Arial" w:hAnsi="Arial" w:cs="Arial"/>
          <w:sz w:val="22"/>
          <w:szCs w:val="22"/>
        </w:rPr>
      </w:pPr>
    </w:p>
    <w:p w14:paraId="07601E05" w14:textId="77777777" w:rsidR="00657A75" w:rsidRPr="009F5C63" w:rsidRDefault="00657A75" w:rsidP="00EB24B7">
      <w:pPr>
        <w:pStyle w:val="Heading2"/>
        <w:jc w:val="center"/>
        <w:rPr>
          <w:rFonts w:ascii="Arial" w:hAnsi="Arial" w:cs="Arial"/>
          <w:color w:val="auto"/>
          <w:sz w:val="22"/>
          <w:szCs w:val="22"/>
        </w:rPr>
      </w:pPr>
      <w:r w:rsidRPr="009F5C63">
        <w:rPr>
          <w:rFonts w:ascii="Arial" w:hAnsi="Arial" w:cs="Arial"/>
          <w:color w:val="auto"/>
          <w:sz w:val="22"/>
          <w:szCs w:val="22"/>
        </w:rPr>
        <w:lastRenderedPageBreak/>
        <w:t>Zahtjev za izdavanje odobrenja za obavljanje dodatnih djelatnosti</w:t>
      </w:r>
    </w:p>
    <w:p w14:paraId="0D6C5CF8" w14:textId="77777777" w:rsidR="00A62B9E" w:rsidRPr="009F5C63" w:rsidRDefault="00A62B9E" w:rsidP="00EB24B7">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BD71C2" w:rsidRPr="009F5C63">
        <w:rPr>
          <w:rFonts w:ascii="Arial" w:hAnsi="Arial" w:cs="Arial"/>
          <w:color w:val="auto"/>
          <w:sz w:val="22"/>
          <w:szCs w:val="22"/>
        </w:rPr>
        <w:t>1</w:t>
      </w:r>
      <w:r w:rsidR="00657A75" w:rsidRPr="009F5C63">
        <w:rPr>
          <w:rFonts w:ascii="Arial" w:hAnsi="Arial" w:cs="Arial"/>
          <w:color w:val="auto"/>
          <w:sz w:val="22"/>
          <w:szCs w:val="22"/>
        </w:rPr>
        <w:t>3</w:t>
      </w:r>
      <w:r w:rsidRPr="009F5C63">
        <w:rPr>
          <w:rFonts w:ascii="Arial" w:hAnsi="Arial" w:cs="Arial"/>
          <w:color w:val="auto"/>
          <w:sz w:val="22"/>
          <w:szCs w:val="22"/>
        </w:rPr>
        <w:t>.</w:t>
      </w:r>
    </w:p>
    <w:p w14:paraId="11373D96" w14:textId="77777777" w:rsidR="00BD71C2" w:rsidRPr="009F5C63" w:rsidRDefault="00BD71C2" w:rsidP="00EB24B7">
      <w:pPr>
        <w:pStyle w:val="Heading2"/>
        <w:rPr>
          <w:rFonts w:ascii="Arial" w:hAnsi="Arial" w:cs="Arial"/>
          <w:color w:val="auto"/>
          <w:sz w:val="22"/>
          <w:szCs w:val="22"/>
        </w:rPr>
      </w:pPr>
    </w:p>
    <w:p w14:paraId="0F424C68" w14:textId="77777777" w:rsidR="00A62B9E" w:rsidRPr="009F5C63" w:rsidRDefault="00BD71C2" w:rsidP="00EB24B7">
      <w:pPr>
        <w:pStyle w:val="Heading2"/>
        <w:rPr>
          <w:rFonts w:ascii="Arial" w:hAnsi="Arial" w:cs="Arial"/>
          <w:color w:val="auto"/>
          <w:sz w:val="22"/>
          <w:szCs w:val="22"/>
        </w:rPr>
      </w:pPr>
      <w:r w:rsidRPr="009F5C63">
        <w:rPr>
          <w:rFonts w:ascii="Arial" w:hAnsi="Arial" w:cs="Arial"/>
          <w:color w:val="auto"/>
          <w:sz w:val="22"/>
          <w:szCs w:val="22"/>
        </w:rPr>
        <w:t>(1)</w:t>
      </w:r>
      <w:r w:rsidR="00657A75" w:rsidRPr="009F5C63">
        <w:rPr>
          <w:rFonts w:ascii="Arial" w:hAnsi="Arial" w:cs="Arial"/>
          <w:color w:val="auto"/>
          <w:sz w:val="22"/>
          <w:szCs w:val="22"/>
        </w:rPr>
        <w:t xml:space="preserve"> Zahtjev za izdavanje odobrenja za obavljanje dodatnih djelatnosti podnosi investicijsko društvo koje ima </w:t>
      </w:r>
      <w:r w:rsidR="00A62B9E" w:rsidRPr="009F5C63">
        <w:rPr>
          <w:rFonts w:ascii="Arial" w:hAnsi="Arial" w:cs="Arial"/>
          <w:color w:val="auto"/>
          <w:sz w:val="22"/>
          <w:szCs w:val="22"/>
        </w:rPr>
        <w:t>odobrenj</w:t>
      </w:r>
      <w:r w:rsidR="00657A75" w:rsidRPr="009F5C63">
        <w:rPr>
          <w:rFonts w:ascii="Arial" w:hAnsi="Arial" w:cs="Arial"/>
          <w:color w:val="auto"/>
          <w:sz w:val="22"/>
          <w:szCs w:val="22"/>
        </w:rPr>
        <w:t>e</w:t>
      </w:r>
      <w:r w:rsidR="00A62B9E" w:rsidRPr="009F5C63">
        <w:rPr>
          <w:rFonts w:ascii="Arial" w:hAnsi="Arial" w:cs="Arial"/>
          <w:color w:val="auto"/>
          <w:sz w:val="22"/>
          <w:szCs w:val="22"/>
        </w:rPr>
        <w:t xml:space="preserve"> </w:t>
      </w:r>
      <w:r w:rsidR="00FA5032" w:rsidRPr="009F5C63">
        <w:rPr>
          <w:rFonts w:ascii="Arial" w:hAnsi="Arial" w:cs="Arial"/>
          <w:color w:val="auto"/>
          <w:sz w:val="22"/>
          <w:szCs w:val="22"/>
        </w:rPr>
        <w:t>Hanf</w:t>
      </w:r>
      <w:r w:rsidR="00A62B9E" w:rsidRPr="009F5C63">
        <w:rPr>
          <w:rFonts w:ascii="Arial" w:hAnsi="Arial" w:cs="Arial"/>
          <w:color w:val="auto"/>
          <w:sz w:val="22"/>
          <w:szCs w:val="22"/>
        </w:rPr>
        <w:t>e za rad za obavljanje investicijskih usluga i aktivnosti iz članka 5. Zakona.</w:t>
      </w:r>
    </w:p>
    <w:p w14:paraId="7D79EBFF" w14:textId="77777777" w:rsidR="00AB225E" w:rsidRPr="009F5C63" w:rsidRDefault="00AB225E" w:rsidP="00EB24B7">
      <w:pPr>
        <w:pStyle w:val="Heading2"/>
        <w:rPr>
          <w:rFonts w:ascii="Arial" w:hAnsi="Arial" w:cs="Arial"/>
          <w:color w:val="auto"/>
          <w:sz w:val="22"/>
          <w:szCs w:val="22"/>
        </w:rPr>
      </w:pPr>
    </w:p>
    <w:p w14:paraId="495F9B02" w14:textId="77777777" w:rsidR="005C332B" w:rsidRPr="009F5C63" w:rsidRDefault="00657A75" w:rsidP="00EB24B7">
      <w:pPr>
        <w:pStyle w:val="Heading2"/>
        <w:rPr>
          <w:rFonts w:ascii="Arial" w:hAnsi="Arial" w:cs="Arial"/>
          <w:color w:val="auto"/>
          <w:sz w:val="22"/>
          <w:szCs w:val="22"/>
        </w:rPr>
      </w:pPr>
      <w:r w:rsidRPr="009F5C63">
        <w:rPr>
          <w:rFonts w:ascii="Arial" w:hAnsi="Arial" w:cs="Arial"/>
          <w:color w:val="auto"/>
          <w:sz w:val="22"/>
          <w:szCs w:val="22"/>
        </w:rPr>
        <w:t xml:space="preserve">(2) Ako odredbama </w:t>
      </w:r>
      <w:r w:rsidR="000F7D84" w:rsidRPr="009F5C63">
        <w:rPr>
          <w:rFonts w:ascii="Arial" w:hAnsi="Arial" w:cs="Arial"/>
          <w:color w:val="auto"/>
          <w:sz w:val="22"/>
          <w:szCs w:val="22"/>
        </w:rPr>
        <w:t xml:space="preserve">ovoga članka i </w:t>
      </w:r>
      <w:r w:rsidRPr="009F5C63">
        <w:rPr>
          <w:rFonts w:ascii="Arial" w:hAnsi="Arial" w:cs="Arial"/>
          <w:color w:val="auto"/>
          <w:sz w:val="22"/>
          <w:szCs w:val="22"/>
        </w:rPr>
        <w:t xml:space="preserve">članaka </w:t>
      </w:r>
      <w:r w:rsidR="000F7D84" w:rsidRPr="009F5C63">
        <w:rPr>
          <w:rFonts w:ascii="Arial" w:hAnsi="Arial" w:cs="Arial"/>
          <w:color w:val="auto"/>
          <w:sz w:val="22"/>
          <w:szCs w:val="22"/>
        </w:rPr>
        <w:t>14. i 15. ovoga Pravilnika</w:t>
      </w:r>
      <w:r w:rsidRPr="009F5C63">
        <w:rPr>
          <w:rFonts w:ascii="Arial" w:hAnsi="Arial" w:cs="Arial"/>
          <w:color w:val="auto"/>
          <w:sz w:val="22"/>
          <w:szCs w:val="22"/>
        </w:rPr>
        <w:t xml:space="preserve"> nije drugačije propisano, na postupak izdavanja odobrenja za dodatne djelatnosti</w:t>
      </w:r>
      <w:r w:rsidR="000F7D84" w:rsidRPr="009F5C63">
        <w:rPr>
          <w:rFonts w:ascii="Arial" w:hAnsi="Arial" w:cs="Arial"/>
          <w:color w:val="auto"/>
          <w:sz w:val="22"/>
          <w:szCs w:val="22"/>
        </w:rPr>
        <w:t xml:space="preserve"> i sadržaj zahtjeva iz stavka 1. ovoga članka</w:t>
      </w:r>
      <w:r w:rsidRPr="009F5C63">
        <w:rPr>
          <w:rFonts w:ascii="Arial" w:hAnsi="Arial" w:cs="Arial"/>
          <w:color w:val="auto"/>
          <w:sz w:val="22"/>
          <w:szCs w:val="22"/>
        </w:rPr>
        <w:t xml:space="preserve"> primjenjuju se odredbe Zakona i ovoga Pravilnika o proširenju odobrenja za rad. </w:t>
      </w:r>
    </w:p>
    <w:p w14:paraId="73CA81DA" w14:textId="77777777" w:rsidR="00AB225E" w:rsidRPr="009F5C63" w:rsidRDefault="00AB225E" w:rsidP="00EB24B7">
      <w:pPr>
        <w:pStyle w:val="Heading2"/>
        <w:rPr>
          <w:rFonts w:ascii="Arial" w:hAnsi="Arial" w:cs="Arial"/>
          <w:color w:val="auto"/>
          <w:sz w:val="22"/>
          <w:szCs w:val="22"/>
        </w:rPr>
      </w:pPr>
    </w:p>
    <w:p w14:paraId="3AE47824" w14:textId="77777777" w:rsidR="00A62B9E" w:rsidRPr="009F5C63" w:rsidRDefault="00657A75" w:rsidP="00EB24B7">
      <w:pPr>
        <w:pStyle w:val="Heading2"/>
        <w:rPr>
          <w:rFonts w:ascii="Arial" w:hAnsi="Arial" w:cs="Arial"/>
          <w:color w:val="auto"/>
          <w:sz w:val="22"/>
          <w:szCs w:val="22"/>
        </w:rPr>
      </w:pPr>
      <w:r w:rsidRPr="009F5C63">
        <w:rPr>
          <w:rFonts w:ascii="Arial" w:hAnsi="Arial" w:cs="Arial"/>
          <w:color w:val="auto"/>
          <w:sz w:val="22"/>
          <w:szCs w:val="22"/>
        </w:rPr>
        <w:t xml:space="preserve">(3) </w:t>
      </w:r>
      <w:r w:rsidR="00A62B9E" w:rsidRPr="009F5C63">
        <w:rPr>
          <w:rFonts w:ascii="Arial" w:hAnsi="Arial" w:cs="Arial"/>
          <w:color w:val="auto"/>
          <w:sz w:val="22"/>
          <w:szCs w:val="22"/>
        </w:rPr>
        <w:t>Odobrenje za obavljanje dodatne djelatnosti, kao naknadno odobrenje, smatra</w:t>
      </w:r>
      <w:r w:rsidRPr="009F5C63">
        <w:rPr>
          <w:rFonts w:ascii="Arial" w:hAnsi="Arial" w:cs="Arial"/>
          <w:color w:val="auto"/>
          <w:sz w:val="22"/>
          <w:szCs w:val="22"/>
        </w:rPr>
        <w:t>t će se</w:t>
      </w:r>
      <w:r w:rsidR="00A62B9E" w:rsidRPr="009F5C63">
        <w:rPr>
          <w:rFonts w:ascii="Arial" w:hAnsi="Arial" w:cs="Arial"/>
          <w:color w:val="auto"/>
          <w:sz w:val="22"/>
          <w:szCs w:val="22"/>
        </w:rPr>
        <w:t xml:space="preserve"> sastavni</w:t>
      </w:r>
      <w:r w:rsidRPr="009F5C63">
        <w:rPr>
          <w:rFonts w:ascii="Arial" w:hAnsi="Arial" w:cs="Arial"/>
          <w:color w:val="auto"/>
          <w:sz w:val="22"/>
          <w:szCs w:val="22"/>
        </w:rPr>
        <w:t>m dijelom</w:t>
      </w:r>
      <w:r w:rsidR="00A62B9E" w:rsidRPr="009F5C63">
        <w:rPr>
          <w:rFonts w:ascii="Arial" w:hAnsi="Arial" w:cs="Arial"/>
          <w:color w:val="auto"/>
          <w:sz w:val="22"/>
          <w:szCs w:val="22"/>
        </w:rPr>
        <w:t xml:space="preserve"> odobrenja</w:t>
      </w:r>
      <w:r w:rsidRPr="009F5C63">
        <w:rPr>
          <w:rFonts w:ascii="Arial" w:hAnsi="Arial" w:cs="Arial"/>
          <w:color w:val="auto"/>
          <w:sz w:val="22"/>
          <w:szCs w:val="22"/>
        </w:rPr>
        <w:t xml:space="preserve"> za rad investicijskog društva</w:t>
      </w:r>
      <w:r w:rsidR="00A62B9E" w:rsidRPr="009F5C63">
        <w:rPr>
          <w:rFonts w:ascii="Arial" w:hAnsi="Arial" w:cs="Arial"/>
          <w:color w:val="auto"/>
          <w:sz w:val="22"/>
          <w:szCs w:val="22"/>
        </w:rPr>
        <w:t>.</w:t>
      </w:r>
    </w:p>
    <w:p w14:paraId="69E1BEF0" w14:textId="77777777" w:rsidR="00370035" w:rsidRPr="009F5C63" w:rsidRDefault="00370035" w:rsidP="00EB24B7">
      <w:pPr>
        <w:pStyle w:val="Heading2"/>
        <w:rPr>
          <w:rFonts w:ascii="Arial" w:hAnsi="Arial" w:cs="Arial"/>
          <w:color w:val="auto"/>
          <w:sz w:val="22"/>
          <w:szCs w:val="22"/>
        </w:rPr>
      </w:pPr>
    </w:p>
    <w:p w14:paraId="1466F06E" w14:textId="77777777" w:rsidR="00AB225E" w:rsidRPr="009F5C63" w:rsidRDefault="00AB225E" w:rsidP="00EB24B7">
      <w:pPr>
        <w:pStyle w:val="Heading2"/>
        <w:rPr>
          <w:rFonts w:ascii="Arial" w:hAnsi="Arial" w:cs="Arial"/>
          <w:color w:val="auto"/>
          <w:sz w:val="22"/>
          <w:szCs w:val="22"/>
        </w:rPr>
      </w:pPr>
      <w:r w:rsidRPr="009F5C63">
        <w:rPr>
          <w:rFonts w:ascii="Arial" w:hAnsi="Arial" w:cs="Arial"/>
          <w:color w:val="auto"/>
          <w:sz w:val="22"/>
          <w:szCs w:val="22"/>
        </w:rPr>
        <w:t>(</w:t>
      </w:r>
      <w:r w:rsidR="00D729DD" w:rsidRPr="009F5C63">
        <w:rPr>
          <w:rFonts w:ascii="Arial" w:hAnsi="Arial" w:cs="Arial"/>
          <w:color w:val="auto"/>
          <w:sz w:val="22"/>
          <w:szCs w:val="22"/>
        </w:rPr>
        <w:t>4</w:t>
      </w:r>
      <w:r w:rsidRPr="009F5C63">
        <w:rPr>
          <w:rFonts w:ascii="Arial" w:hAnsi="Arial" w:cs="Arial"/>
          <w:color w:val="auto"/>
          <w:sz w:val="22"/>
          <w:szCs w:val="22"/>
        </w:rPr>
        <w:t xml:space="preserve">) Zahtjevu </w:t>
      </w:r>
      <w:r w:rsidR="008E4802" w:rsidRPr="009F5C63">
        <w:rPr>
          <w:rFonts w:ascii="Arial" w:hAnsi="Arial" w:cs="Arial"/>
          <w:color w:val="auto"/>
          <w:sz w:val="22"/>
          <w:szCs w:val="22"/>
        </w:rPr>
        <w:t>iz stavka 1. prilaže se</w:t>
      </w:r>
      <w:r w:rsidRPr="009F5C63">
        <w:rPr>
          <w:rFonts w:ascii="Arial" w:hAnsi="Arial" w:cs="Arial"/>
          <w:color w:val="auto"/>
          <w:sz w:val="22"/>
          <w:szCs w:val="22"/>
        </w:rPr>
        <w:t>:</w:t>
      </w:r>
    </w:p>
    <w:p w14:paraId="4C226D5F" w14:textId="77777777" w:rsidR="00AB225E" w:rsidRPr="009F5C63" w:rsidRDefault="00AB225E" w:rsidP="00EB24B7">
      <w:pPr>
        <w:pStyle w:val="Heading2"/>
        <w:rPr>
          <w:rFonts w:ascii="Arial" w:hAnsi="Arial" w:cs="Arial"/>
          <w:color w:val="auto"/>
          <w:sz w:val="22"/>
          <w:szCs w:val="22"/>
        </w:rPr>
      </w:pPr>
    </w:p>
    <w:p w14:paraId="5FCAC54E" w14:textId="5884E043" w:rsidR="00AB225E" w:rsidRPr="009F5C63" w:rsidRDefault="00AB225E" w:rsidP="00EB24B7">
      <w:pPr>
        <w:pStyle w:val="Heading2"/>
        <w:rPr>
          <w:rFonts w:ascii="Arial" w:hAnsi="Arial" w:cs="Arial"/>
          <w:color w:val="auto"/>
          <w:sz w:val="22"/>
          <w:szCs w:val="22"/>
        </w:rPr>
      </w:pPr>
      <w:r w:rsidRPr="009F5C63">
        <w:rPr>
          <w:rFonts w:ascii="Arial" w:hAnsi="Arial" w:cs="Arial"/>
          <w:color w:val="auto"/>
          <w:sz w:val="22"/>
          <w:szCs w:val="22"/>
        </w:rPr>
        <w:t>1. izjav</w:t>
      </w:r>
      <w:r w:rsidR="008E4802" w:rsidRPr="009F5C63">
        <w:rPr>
          <w:rFonts w:ascii="Arial" w:hAnsi="Arial" w:cs="Arial"/>
          <w:color w:val="auto"/>
          <w:sz w:val="22"/>
          <w:szCs w:val="22"/>
        </w:rPr>
        <w:t>a</w:t>
      </w:r>
      <w:r w:rsidRPr="009F5C63">
        <w:rPr>
          <w:rFonts w:ascii="Arial" w:hAnsi="Arial" w:cs="Arial"/>
          <w:color w:val="auto"/>
          <w:sz w:val="22"/>
          <w:szCs w:val="22"/>
        </w:rPr>
        <w:t xml:space="preserve"> o načinu ispunjavanja uvjeta iz članka </w:t>
      </w:r>
      <w:r w:rsidR="000F7D84" w:rsidRPr="009F5C63">
        <w:rPr>
          <w:rFonts w:ascii="Arial" w:hAnsi="Arial" w:cs="Arial"/>
          <w:color w:val="auto"/>
          <w:sz w:val="22"/>
          <w:szCs w:val="22"/>
        </w:rPr>
        <w:t>1</w:t>
      </w:r>
      <w:r w:rsidRPr="009F5C63">
        <w:rPr>
          <w:rFonts w:ascii="Arial" w:hAnsi="Arial" w:cs="Arial"/>
          <w:color w:val="auto"/>
          <w:sz w:val="22"/>
          <w:szCs w:val="22"/>
        </w:rPr>
        <w:t>4. ovog Pravilnika i odgovarajuć</w:t>
      </w:r>
      <w:r w:rsidR="008E4802" w:rsidRPr="009F5C63">
        <w:rPr>
          <w:rFonts w:ascii="Arial" w:hAnsi="Arial" w:cs="Arial"/>
          <w:color w:val="auto"/>
          <w:sz w:val="22"/>
          <w:szCs w:val="22"/>
        </w:rPr>
        <w:t>i</w:t>
      </w:r>
      <w:r w:rsidRPr="009F5C63">
        <w:rPr>
          <w:rFonts w:ascii="Arial" w:hAnsi="Arial" w:cs="Arial"/>
          <w:color w:val="auto"/>
          <w:sz w:val="22"/>
          <w:szCs w:val="22"/>
        </w:rPr>
        <w:t xml:space="preserve"> dokaz</w:t>
      </w:r>
      <w:r w:rsidR="008E4802" w:rsidRPr="009F5C63">
        <w:rPr>
          <w:rFonts w:ascii="Arial" w:hAnsi="Arial" w:cs="Arial"/>
          <w:color w:val="auto"/>
          <w:sz w:val="22"/>
          <w:szCs w:val="22"/>
        </w:rPr>
        <w:t>i</w:t>
      </w:r>
      <w:r w:rsidRPr="009F5C63">
        <w:rPr>
          <w:rFonts w:ascii="Arial" w:hAnsi="Arial" w:cs="Arial"/>
          <w:color w:val="auto"/>
          <w:sz w:val="22"/>
          <w:szCs w:val="22"/>
        </w:rPr>
        <w:t xml:space="preserve"> o ispunjavanju uvjeta iz stavka </w:t>
      </w:r>
      <w:r w:rsidR="000F7D84" w:rsidRPr="009F5C63">
        <w:rPr>
          <w:rFonts w:ascii="Arial" w:hAnsi="Arial" w:cs="Arial"/>
          <w:color w:val="auto"/>
          <w:sz w:val="22"/>
          <w:szCs w:val="22"/>
        </w:rPr>
        <w:t>2</w:t>
      </w:r>
      <w:r w:rsidRPr="009F5C63">
        <w:rPr>
          <w:rFonts w:ascii="Arial" w:hAnsi="Arial" w:cs="Arial"/>
          <w:color w:val="auto"/>
          <w:sz w:val="22"/>
          <w:szCs w:val="22"/>
        </w:rPr>
        <w:t>. tog</w:t>
      </w:r>
      <w:r w:rsidR="000F7D84" w:rsidRPr="009F5C63">
        <w:rPr>
          <w:rFonts w:ascii="Arial" w:hAnsi="Arial" w:cs="Arial"/>
          <w:color w:val="auto"/>
          <w:sz w:val="22"/>
          <w:szCs w:val="22"/>
        </w:rPr>
        <w:t>a</w:t>
      </w:r>
      <w:r w:rsidRPr="009F5C63">
        <w:rPr>
          <w:rFonts w:ascii="Arial" w:hAnsi="Arial" w:cs="Arial"/>
          <w:color w:val="auto"/>
          <w:sz w:val="22"/>
          <w:szCs w:val="22"/>
        </w:rPr>
        <w:t xml:space="preserve"> članka, u slučaju da </w:t>
      </w:r>
      <w:r w:rsidR="00FA5032" w:rsidRPr="009F5C63">
        <w:rPr>
          <w:rFonts w:ascii="Arial" w:hAnsi="Arial" w:cs="Arial"/>
          <w:color w:val="auto"/>
          <w:sz w:val="22"/>
          <w:szCs w:val="22"/>
        </w:rPr>
        <w:t>Hanf</w:t>
      </w:r>
      <w:r w:rsidRPr="009F5C63">
        <w:rPr>
          <w:rFonts w:ascii="Arial" w:hAnsi="Arial" w:cs="Arial"/>
          <w:color w:val="auto"/>
          <w:sz w:val="22"/>
          <w:szCs w:val="22"/>
        </w:rPr>
        <w:t>a ne raspolaže takvim dokazima,</w:t>
      </w:r>
    </w:p>
    <w:p w14:paraId="01001B7B" w14:textId="77777777" w:rsidR="00AB225E" w:rsidRPr="009F5C63" w:rsidRDefault="00AB225E" w:rsidP="00EB24B7">
      <w:pPr>
        <w:pStyle w:val="Heading2"/>
        <w:rPr>
          <w:rFonts w:ascii="Arial" w:hAnsi="Arial" w:cs="Arial"/>
          <w:color w:val="auto"/>
          <w:sz w:val="22"/>
          <w:szCs w:val="22"/>
        </w:rPr>
      </w:pPr>
    </w:p>
    <w:p w14:paraId="7C2ADE80" w14:textId="77777777" w:rsidR="00AB225E" w:rsidRPr="009F5C63" w:rsidRDefault="00AB225E" w:rsidP="00EB24B7">
      <w:pPr>
        <w:pStyle w:val="Heading2"/>
        <w:rPr>
          <w:rFonts w:ascii="Arial" w:hAnsi="Arial" w:cs="Arial"/>
          <w:color w:val="auto"/>
          <w:sz w:val="22"/>
          <w:szCs w:val="22"/>
        </w:rPr>
      </w:pPr>
      <w:r w:rsidRPr="009F5C63">
        <w:rPr>
          <w:rFonts w:ascii="Arial" w:hAnsi="Arial" w:cs="Arial"/>
          <w:color w:val="auto"/>
          <w:sz w:val="22"/>
          <w:szCs w:val="22"/>
        </w:rPr>
        <w:t>2. izjav</w:t>
      </w:r>
      <w:r w:rsidR="00010BD9" w:rsidRPr="009F5C63">
        <w:rPr>
          <w:rFonts w:ascii="Arial" w:hAnsi="Arial" w:cs="Arial"/>
          <w:color w:val="auto"/>
          <w:sz w:val="22"/>
          <w:szCs w:val="22"/>
        </w:rPr>
        <w:t>a</w:t>
      </w:r>
      <w:r w:rsidRPr="009F5C63">
        <w:rPr>
          <w:rFonts w:ascii="Arial" w:hAnsi="Arial" w:cs="Arial"/>
          <w:color w:val="auto"/>
          <w:sz w:val="22"/>
          <w:szCs w:val="22"/>
        </w:rPr>
        <w:t xml:space="preserve"> o planiranom načinu obavljanja dodatnih djelatnosti u kojoj će biti navedeno najmanje:</w:t>
      </w:r>
    </w:p>
    <w:p w14:paraId="13A6C3C6" w14:textId="77777777" w:rsidR="00AB225E" w:rsidRPr="009F5C63" w:rsidRDefault="00AB225E" w:rsidP="00EB24B7">
      <w:pPr>
        <w:pStyle w:val="Heading2"/>
        <w:rPr>
          <w:rFonts w:ascii="Arial" w:hAnsi="Arial" w:cs="Arial"/>
          <w:color w:val="auto"/>
          <w:sz w:val="22"/>
          <w:szCs w:val="22"/>
        </w:rPr>
      </w:pPr>
    </w:p>
    <w:p w14:paraId="7FB137E7" w14:textId="77777777" w:rsidR="00AB225E" w:rsidRPr="009F5C63" w:rsidRDefault="00370035" w:rsidP="00EB24B7">
      <w:pPr>
        <w:pStyle w:val="Heading2"/>
        <w:rPr>
          <w:rFonts w:ascii="Arial" w:hAnsi="Arial" w:cs="Arial"/>
          <w:color w:val="auto"/>
          <w:sz w:val="22"/>
          <w:szCs w:val="22"/>
        </w:rPr>
      </w:pPr>
      <w:r w:rsidRPr="009F5C63">
        <w:rPr>
          <w:rFonts w:ascii="Arial" w:hAnsi="Arial" w:cs="Arial"/>
          <w:color w:val="auto"/>
          <w:sz w:val="22"/>
          <w:szCs w:val="22"/>
        </w:rPr>
        <w:t>a</w:t>
      </w:r>
      <w:r w:rsidR="00AB225E" w:rsidRPr="009F5C63">
        <w:rPr>
          <w:rFonts w:ascii="Arial" w:hAnsi="Arial" w:cs="Arial"/>
          <w:color w:val="auto"/>
          <w:sz w:val="22"/>
          <w:szCs w:val="22"/>
        </w:rPr>
        <w:t>. osobe koje će obavljati dodatne djelatnosti,</w:t>
      </w:r>
    </w:p>
    <w:p w14:paraId="4CBA82DE" w14:textId="77777777" w:rsidR="00AB225E" w:rsidRPr="009F5C63" w:rsidRDefault="00AB225E" w:rsidP="00EB24B7">
      <w:pPr>
        <w:pStyle w:val="Heading2"/>
        <w:rPr>
          <w:rFonts w:ascii="Arial" w:hAnsi="Arial" w:cs="Arial"/>
          <w:color w:val="auto"/>
          <w:sz w:val="22"/>
          <w:szCs w:val="22"/>
        </w:rPr>
      </w:pPr>
    </w:p>
    <w:p w14:paraId="2A3B527F" w14:textId="77777777" w:rsidR="00AB225E" w:rsidRPr="009F5C63" w:rsidRDefault="00370035" w:rsidP="00EB24B7">
      <w:pPr>
        <w:pStyle w:val="Heading2"/>
        <w:rPr>
          <w:rFonts w:ascii="Arial" w:hAnsi="Arial" w:cs="Arial"/>
          <w:color w:val="auto"/>
          <w:sz w:val="22"/>
          <w:szCs w:val="22"/>
        </w:rPr>
      </w:pPr>
      <w:r w:rsidRPr="009F5C63">
        <w:rPr>
          <w:rFonts w:ascii="Arial" w:hAnsi="Arial" w:cs="Arial"/>
          <w:color w:val="auto"/>
          <w:sz w:val="22"/>
          <w:szCs w:val="22"/>
        </w:rPr>
        <w:t>b</w:t>
      </w:r>
      <w:r w:rsidR="00AB225E" w:rsidRPr="009F5C63">
        <w:rPr>
          <w:rFonts w:ascii="Arial" w:hAnsi="Arial" w:cs="Arial"/>
          <w:color w:val="auto"/>
          <w:sz w:val="22"/>
          <w:szCs w:val="22"/>
        </w:rPr>
        <w:t>. osob</w:t>
      </w:r>
      <w:r w:rsidRPr="009F5C63">
        <w:rPr>
          <w:rFonts w:ascii="Arial" w:hAnsi="Arial" w:cs="Arial"/>
          <w:color w:val="auto"/>
          <w:sz w:val="22"/>
          <w:szCs w:val="22"/>
        </w:rPr>
        <w:t>e</w:t>
      </w:r>
      <w:r w:rsidR="00AB225E" w:rsidRPr="009F5C63">
        <w:rPr>
          <w:rFonts w:ascii="Arial" w:hAnsi="Arial" w:cs="Arial"/>
          <w:color w:val="auto"/>
          <w:sz w:val="22"/>
          <w:szCs w:val="22"/>
        </w:rPr>
        <w:t xml:space="preserve"> odgovorn</w:t>
      </w:r>
      <w:r w:rsidRPr="009F5C63">
        <w:rPr>
          <w:rFonts w:ascii="Arial" w:hAnsi="Arial" w:cs="Arial"/>
          <w:color w:val="auto"/>
          <w:sz w:val="22"/>
          <w:szCs w:val="22"/>
        </w:rPr>
        <w:t>e</w:t>
      </w:r>
      <w:r w:rsidR="00AB225E" w:rsidRPr="009F5C63">
        <w:rPr>
          <w:rFonts w:ascii="Arial" w:hAnsi="Arial" w:cs="Arial"/>
          <w:color w:val="auto"/>
          <w:sz w:val="22"/>
          <w:szCs w:val="22"/>
        </w:rPr>
        <w:t xml:space="preserve"> za obavljanje dodatnih djelatnosti,</w:t>
      </w:r>
    </w:p>
    <w:p w14:paraId="40D88F6E" w14:textId="77777777" w:rsidR="00AB225E" w:rsidRPr="009F5C63" w:rsidRDefault="00AB225E" w:rsidP="00EB24B7">
      <w:pPr>
        <w:pStyle w:val="Heading2"/>
        <w:rPr>
          <w:rFonts w:ascii="Arial" w:hAnsi="Arial" w:cs="Arial"/>
          <w:color w:val="auto"/>
          <w:sz w:val="22"/>
          <w:szCs w:val="22"/>
        </w:rPr>
      </w:pPr>
    </w:p>
    <w:p w14:paraId="4F0338C4" w14:textId="7C9C466C" w:rsidR="00AB225E" w:rsidRPr="009F5C63" w:rsidRDefault="00370035" w:rsidP="00EB24B7">
      <w:pPr>
        <w:pStyle w:val="Heading2"/>
        <w:rPr>
          <w:rFonts w:ascii="Arial" w:hAnsi="Arial" w:cs="Arial"/>
          <w:color w:val="auto"/>
          <w:sz w:val="22"/>
          <w:szCs w:val="22"/>
        </w:rPr>
      </w:pPr>
      <w:r w:rsidRPr="009F5C63">
        <w:rPr>
          <w:rFonts w:ascii="Arial" w:hAnsi="Arial" w:cs="Arial"/>
          <w:color w:val="auto"/>
          <w:sz w:val="22"/>
          <w:szCs w:val="22"/>
        </w:rPr>
        <w:t>c</w:t>
      </w:r>
      <w:r w:rsidR="00AB225E" w:rsidRPr="009F5C63">
        <w:rPr>
          <w:rFonts w:ascii="Arial" w:hAnsi="Arial" w:cs="Arial"/>
          <w:color w:val="auto"/>
          <w:sz w:val="22"/>
          <w:szCs w:val="22"/>
        </w:rPr>
        <w:t>. osob</w:t>
      </w:r>
      <w:r w:rsidRPr="009F5C63">
        <w:rPr>
          <w:rFonts w:ascii="Arial" w:hAnsi="Arial" w:cs="Arial"/>
          <w:color w:val="auto"/>
          <w:sz w:val="22"/>
          <w:szCs w:val="22"/>
        </w:rPr>
        <w:t>e</w:t>
      </w:r>
      <w:r w:rsidR="00AB225E" w:rsidRPr="009F5C63">
        <w:rPr>
          <w:rFonts w:ascii="Arial" w:hAnsi="Arial" w:cs="Arial"/>
          <w:color w:val="auto"/>
          <w:sz w:val="22"/>
          <w:szCs w:val="22"/>
        </w:rPr>
        <w:t xml:space="preserve"> odgovorna za procjenu utjecaja dodatnih djelatnosti na pružanje investicijskih usluga i obavljanje investicijskih aktivnosti i pomoćnih usluga.</w:t>
      </w:r>
    </w:p>
    <w:p w14:paraId="49A58DD2" w14:textId="77777777" w:rsidR="00370035" w:rsidRPr="009F5C63" w:rsidRDefault="00370035" w:rsidP="00EB24B7">
      <w:pPr>
        <w:pStyle w:val="Heading2"/>
        <w:rPr>
          <w:rFonts w:ascii="Arial" w:hAnsi="Arial" w:cs="Arial"/>
          <w:color w:val="auto"/>
          <w:sz w:val="22"/>
          <w:szCs w:val="22"/>
        </w:rPr>
      </w:pPr>
    </w:p>
    <w:p w14:paraId="6F3E8A3A" w14:textId="7D58B2C8" w:rsidR="00AB225E" w:rsidRPr="009F5C63" w:rsidRDefault="00AB225E" w:rsidP="00EB24B7">
      <w:pPr>
        <w:pStyle w:val="Heading2"/>
        <w:rPr>
          <w:rFonts w:ascii="Arial" w:hAnsi="Arial" w:cs="Arial"/>
          <w:color w:val="auto"/>
          <w:sz w:val="22"/>
          <w:szCs w:val="22"/>
        </w:rPr>
      </w:pPr>
      <w:r w:rsidRPr="009F5C63">
        <w:rPr>
          <w:rFonts w:ascii="Arial" w:hAnsi="Arial" w:cs="Arial"/>
          <w:color w:val="auto"/>
          <w:sz w:val="22"/>
          <w:szCs w:val="22"/>
        </w:rPr>
        <w:t>(</w:t>
      </w:r>
      <w:r w:rsidR="003D698A" w:rsidRPr="009F5C63">
        <w:rPr>
          <w:rFonts w:ascii="Arial" w:hAnsi="Arial" w:cs="Arial"/>
          <w:color w:val="auto"/>
          <w:sz w:val="22"/>
          <w:szCs w:val="22"/>
        </w:rPr>
        <w:t>5</w:t>
      </w:r>
      <w:r w:rsidRPr="009F5C63">
        <w:rPr>
          <w:rFonts w:ascii="Arial" w:hAnsi="Arial" w:cs="Arial"/>
          <w:color w:val="auto"/>
          <w:sz w:val="22"/>
          <w:szCs w:val="22"/>
        </w:rPr>
        <w:t xml:space="preserve">) Osim dokumentacije iz stavka 5. ovoga </w:t>
      </w:r>
      <w:r w:rsidR="000F7D84" w:rsidRPr="009F5C63">
        <w:rPr>
          <w:rFonts w:ascii="Arial" w:hAnsi="Arial" w:cs="Arial"/>
          <w:color w:val="auto"/>
          <w:sz w:val="22"/>
          <w:szCs w:val="22"/>
        </w:rPr>
        <w:t>članka</w:t>
      </w:r>
      <w:r w:rsidRPr="009F5C63">
        <w:rPr>
          <w:rFonts w:ascii="Arial" w:hAnsi="Arial" w:cs="Arial"/>
          <w:color w:val="auto"/>
          <w:sz w:val="22"/>
          <w:szCs w:val="22"/>
        </w:rPr>
        <w:t xml:space="preserve"> </w:t>
      </w:r>
      <w:r w:rsidR="00FA5032" w:rsidRPr="009F5C63">
        <w:rPr>
          <w:rFonts w:ascii="Arial" w:hAnsi="Arial" w:cs="Arial"/>
          <w:color w:val="auto"/>
          <w:sz w:val="22"/>
          <w:szCs w:val="22"/>
        </w:rPr>
        <w:t>Hanf</w:t>
      </w:r>
      <w:r w:rsidRPr="009F5C63">
        <w:rPr>
          <w:rFonts w:ascii="Arial" w:hAnsi="Arial" w:cs="Arial"/>
          <w:color w:val="auto"/>
          <w:sz w:val="22"/>
          <w:szCs w:val="22"/>
        </w:rPr>
        <w:t>a može zatražiti i drugu dokumentaciju na temelju koje je moguće utvrditi postoje li stručni, organizacijski i tehnički kapaciteti za obavljanje dodatnih djelatnosti ili okolnosti koje mogu biti od negativnog utjecaja na ispunjavanje obveza društva propisanih Zakonom i provedbenim propisima.</w:t>
      </w:r>
    </w:p>
    <w:p w14:paraId="4D49C436" w14:textId="77777777" w:rsidR="005C332B" w:rsidRPr="009F5C63" w:rsidRDefault="005C332B" w:rsidP="00EB24B7">
      <w:pPr>
        <w:pStyle w:val="Heading2"/>
        <w:rPr>
          <w:rFonts w:ascii="Arial" w:hAnsi="Arial" w:cs="Arial"/>
          <w:color w:val="auto"/>
          <w:sz w:val="22"/>
          <w:szCs w:val="22"/>
        </w:rPr>
      </w:pPr>
    </w:p>
    <w:p w14:paraId="21F9303F" w14:textId="4ECF955F" w:rsidR="008E4802" w:rsidRPr="009F5C63" w:rsidRDefault="008E4802" w:rsidP="00EB24B7">
      <w:pPr>
        <w:pStyle w:val="Heading2"/>
        <w:rPr>
          <w:rFonts w:ascii="Arial" w:hAnsi="Arial" w:cs="Arial"/>
          <w:color w:val="auto"/>
          <w:sz w:val="22"/>
          <w:szCs w:val="22"/>
        </w:rPr>
      </w:pPr>
      <w:r w:rsidRPr="009F5C63">
        <w:rPr>
          <w:rFonts w:ascii="Arial" w:hAnsi="Arial" w:cs="Arial"/>
          <w:color w:val="auto"/>
          <w:sz w:val="22"/>
          <w:szCs w:val="22"/>
        </w:rPr>
        <w:t>(</w:t>
      </w:r>
      <w:r w:rsidR="005C7BCC" w:rsidRPr="009F5C63">
        <w:rPr>
          <w:rFonts w:ascii="Arial" w:hAnsi="Arial" w:cs="Arial"/>
          <w:color w:val="auto"/>
          <w:sz w:val="22"/>
          <w:szCs w:val="22"/>
        </w:rPr>
        <w:t>6</w:t>
      </w:r>
      <w:r w:rsidRPr="009F5C63">
        <w:rPr>
          <w:rFonts w:ascii="Arial" w:hAnsi="Arial" w:cs="Arial"/>
          <w:color w:val="auto"/>
          <w:sz w:val="22"/>
          <w:szCs w:val="22"/>
        </w:rPr>
        <w:t xml:space="preserve">) Zahtjev iz stavka 1. ovoga članka se Hanfi dostavlja elektroničkim putem, u skladu s člankom </w:t>
      </w:r>
      <w:r w:rsidR="00821CC3" w:rsidRPr="009F5C63">
        <w:rPr>
          <w:rFonts w:ascii="Arial" w:hAnsi="Arial" w:cs="Arial"/>
          <w:color w:val="auto"/>
          <w:sz w:val="22"/>
          <w:szCs w:val="22"/>
        </w:rPr>
        <w:t>38.</w:t>
      </w:r>
      <w:r w:rsidRPr="009F5C63">
        <w:rPr>
          <w:rFonts w:ascii="Arial" w:hAnsi="Arial" w:cs="Arial"/>
          <w:color w:val="auto"/>
          <w:sz w:val="22"/>
          <w:szCs w:val="22"/>
        </w:rPr>
        <w:t xml:space="preserve"> ovoga Pravilnika.</w:t>
      </w:r>
    </w:p>
    <w:p w14:paraId="6FBCB88D" w14:textId="77777777" w:rsidR="008E4802" w:rsidRPr="009F5C63" w:rsidRDefault="008E4802" w:rsidP="0052093D">
      <w:pPr>
        <w:pStyle w:val="t-9-8"/>
        <w:spacing w:before="0" w:beforeAutospacing="0" w:after="0"/>
        <w:jc w:val="both"/>
        <w:rPr>
          <w:rFonts w:ascii="Arial" w:hAnsi="Arial" w:cs="Arial"/>
          <w:sz w:val="22"/>
          <w:szCs w:val="22"/>
        </w:rPr>
      </w:pPr>
    </w:p>
    <w:p w14:paraId="5BAA7C28" w14:textId="77777777" w:rsidR="00A62B9E" w:rsidRPr="009F5C63" w:rsidRDefault="00010BD9" w:rsidP="00F42D84">
      <w:pPr>
        <w:pStyle w:val="Heading1"/>
        <w:jc w:val="center"/>
        <w:rPr>
          <w:rFonts w:ascii="Arial" w:hAnsi="Arial" w:cs="Arial"/>
          <w:color w:val="auto"/>
          <w:sz w:val="22"/>
          <w:szCs w:val="22"/>
        </w:rPr>
      </w:pPr>
      <w:r w:rsidRPr="009F5C63">
        <w:rPr>
          <w:rFonts w:ascii="Arial" w:hAnsi="Arial" w:cs="Arial"/>
          <w:color w:val="auto"/>
          <w:sz w:val="22"/>
          <w:szCs w:val="22"/>
        </w:rPr>
        <w:lastRenderedPageBreak/>
        <w:t>Odlučivanje o zahtjevu za obavljanje d</w:t>
      </w:r>
      <w:r w:rsidR="00A62B9E" w:rsidRPr="009F5C63">
        <w:rPr>
          <w:rFonts w:ascii="Arial" w:hAnsi="Arial" w:cs="Arial"/>
          <w:color w:val="auto"/>
          <w:sz w:val="22"/>
          <w:szCs w:val="22"/>
        </w:rPr>
        <w:t>odatn</w:t>
      </w:r>
      <w:r w:rsidRPr="009F5C63">
        <w:rPr>
          <w:rFonts w:ascii="Arial" w:hAnsi="Arial" w:cs="Arial"/>
          <w:color w:val="auto"/>
          <w:sz w:val="22"/>
          <w:szCs w:val="22"/>
        </w:rPr>
        <w:t>ih</w:t>
      </w:r>
      <w:r w:rsidR="00A62B9E" w:rsidRPr="009F5C63">
        <w:rPr>
          <w:rFonts w:ascii="Arial" w:hAnsi="Arial" w:cs="Arial"/>
          <w:color w:val="auto"/>
          <w:sz w:val="22"/>
          <w:szCs w:val="22"/>
        </w:rPr>
        <w:t xml:space="preserve"> djelatnosti</w:t>
      </w:r>
    </w:p>
    <w:p w14:paraId="3669FB39" w14:textId="77777777" w:rsidR="00A62B9E" w:rsidRPr="009F5C63" w:rsidRDefault="00A62B9E" w:rsidP="00AD38A0">
      <w:pPr>
        <w:pStyle w:val="Heading2"/>
        <w:jc w:val="center"/>
        <w:rPr>
          <w:rFonts w:ascii="Arial" w:hAnsi="Arial" w:cs="Arial"/>
          <w:color w:val="auto"/>
          <w:sz w:val="22"/>
          <w:szCs w:val="22"/>
        </w:rPr>
      </w:pPr>
      <w:r w:rsidRPr="009F5C63">
        <w:rPr>
          <w:rFonts w:ascii="Arial" w:hAnsi="Arial" w:cs="Arial"/>
          <w:color w:val="auto"/>
          <w:sz w:val="22"/>
          <w:szCs w:val="22"/>
        </w:rPr>
        <w:t xml:space="preserve">Članak </w:t>
      </w:r>
      <w:r w:rsidR="00AB225E" w:rsidRPr="009F5C63">
        <w:rPr>
          <w:rFonts w:ascii="Arial" w:hAnsi="Arial" w:cs="Arial"/>
          <w:color w:val="auto"/>
          <w:sz w:val="22"/>
          <w:szCs w:val="22"/>
        </w:rPr>
        <w:t>1</w:t>
      </w:r>
      <w:r w:rsidRPr="009F5C63">
        <w:rPr>
          <w:rFonts w:ascii="Arial" w:hAnsi="Arial" w:cs="Arial"/>
          <w:color w:val="auto"/>
          <w:sz w:val="22"/>
          <w:szCs w:val="22"/>
        </w:rPr>
        <w:t>4.</w:t>
      </w:r>
    </w:p>
    <w:p w14:paraId="1AD79ABE" w14:textId="77777777" w:rsidR="005C332B" w:rsidRPr="009F5C63" w:rsidRDefault="005C332B" w:rsidP="00495508">
      <w:pPr>
        <w:pStyle w:val="Heading2"/>
        <w:rPr>
          <w:rFonts w:ascii="Arial" w:hAnsi="Arial" w:cs="Arial"/>
          <w:color w:val="auto"/>
          <w:sz w:val="22"/>
          <w:szCs w:val="22"/>
        </w:rPr>
      </w:pPr>
    </w:p>
    <w:p w14:paraId="5C58271D" w14:textId="6C26D6A0" w:rsidR="00A62B9E" w:rsidRPr="009F5C63" w:rsidRDefault="00657A75" w:rsidP="00495508">
      <w:pPr>
        <w:pStyle w:val="Heading2"/>
        <w:rPr>
          <w:rFonts w:ascii="Arial" w:hAnsi="Arial" w:cs="Arial"/>
          <w:color w:val="auto"/>
          <w:sz w:val="22"/>
          <w:szCs w:val="22"/>
        </w:rPr>
      </w:pPr>
      <w:r w:rsidRPr="009F5C63">
        <w:rPr>
          <w:rFonts w:ascii="Arial" w:hAnsi="Arial" w:cs="Arial"/>
          <w:color w:val="auto"/>
          <w:sz w:val="22"/>
          <w:szCs w:val="22"/>
        </w:rPr>
        <w:t xml:space="preserve">(1) </w:t>
      </w:r>
      <w:r w:rsidR="00A62B9E" w:rsidRPr="009F5C63">
        <w:rPr>
          <w:rFonts w:ascii="Arial" w:hAnsi="Arial" w:cs="Arial"/>
          <w:color w:val="auto"/>
          <w:sz w:val="22"/>
          <w:szCs w:val="22"/>
        </w:rPr>
        <w:t xml:space="preserve">Investicijsko društvo uz odobrenje </w:t>
      </w:r>
      <w:r w:rsidR="00FA5032" w:rsidRPr="009F5C63">
        <w:rPr>
          <w:rFonts w:ascii="Arial" w:hAnsi="Arial" w:cs="Arial"/>
          <w:color w:val="auto"/>
          <w:sz w:val="22"/>
          <w:szCs w:val="22"/>
        </w:rPr>
        <w:t>Hanf</w:t>
      </w:r>
      <w:r w:rsidR="00A62B9E" w:rsidRPr="009F5C63">
        <w:rPr>
          <w:rFonts w:ascii="Arial" w:hAnsi="Arial" w:cs="Arial"/>
          <w:color w:val="auto"/>
          <w:sz w:val="22"/>
          <w:szCs w:val="22"/>
        </w:rPr>
        <w:t>e može obavljati sljedeće dodatne djelatnosti:</w:t>
      </w:r>
    </w:p>
    <w:p w14:paraId="3CE1774D" w14:textId="77777777" w:rsidR="00AB225E" w:rsidRPr="009F5C63" w:rsidRDefault="00AB225E" w:rsidP="00495508">
      <w:pPr>
        <w:pStyle w:val="Heading2"/>
        <w:rPr>
          <w:rFonts w:ascii="Arial" w:hAnsi="Arial" w:cs="Arial"/>
          <w:color w:val="auto"/>
          <w:sz w:val="22"/>
          <w:szCs w:val="22"/>
        </w:rPr>
      </w:pPr>
    </w:p>
    <w:p w14:paraId="30AA90CD" w14:textId="77777777" w:rsidR="00A62B9E" w:rsidRPr="009F5C63" w:rsidRDefault="00A62B9E" w:rsidP="00495508">
      <w:pPr>
        <w:pStyle w:val="Heading2"/>
        <w:rPr>
          <w:rFonts w:ascii="Arial" w:hAnsi="Arial" w:cs="Arial"/>
          <w:color w:val="auto"/>
          <w:sz w:val="22"/>
          <w:szCs w:val="22"/>
        </w:rPr>
      </w:pPr>
      <w:r w:rsidRPr="009F5C63">
        <w:rPr>
          <w:rFonts w:ascii="Arial" w:hAnsi="Arial" w:cs="Arial"/>
          <w:color w:val="auto"/>
          <w:sz w:val="22"/>
          <w:szCs w:val="22"/>
        </w:rPr>
        <w:t>1. organiziranje i provođenje izobrazbe namijenjene sudionicima i korisnicima na tržištu kapitala,</w:t>
      </w:r>
    </w:p>
    <w:p w14:paraId="1A81DB6C" w14:textId="77777777" w:rsidR="00AB225E" w:rsidRPr="009F5C63" w:rsidRDefault="00AB225E" w:rsidP="00495508">
      <w:pPr>
        <w:pStyle w:val="Heading2"/>
        <w:rPr>
          <w:rFonts w:ascii="Arial" w:hAnsi="Arial" w:cs="Arial"/>
          <w:color w:val="auto"/>
          <w:sz w:val="22"/>
          <w:szCs w:val="22"/>
        </w:rPr>
      </w:pPr>
    </w:p>
    <w:p w14:paraId="02CB74A3" w14:textId="4BBDABD4" w:rsidR="00A62B9E" w:rsidRPr="009F5C63" w:rsidRDefault="00A62B9E" w:rsidP="00495508">
      <w:pPr>
        <w:pStyle w:val="Heading2"/>
        <w:rPr>
          <w:rFonts w:ascii="Arial" w:hAnsi="Arial" w:cs="Arial"/>
          <w:color w:val="auto"/>
          <w:sz w:val="22"/>
          <w:szCs w:val="22"/>
        </w:rPr>
      </w:pPr>
      <w:r w:rsidRPr="009F5C63">
        <w:rPr>
          <w:rFonts w:ascii="Arial" w:hAnsi="Arial" w:cs="Arial"/>
          <w:color w:val="auto"/>
          <w:sz w:val="22"/>
          <w:szCs w:val="22"/>
        </w:rPr>
        <w:t>2. obavljanje poslova zastupanja u osiguranju,</w:t>
      </w:r>
      <w:r w:rsidR="00CD7305" w:rsidRPr="009F5C63">
        <w:rPr>
          <w:rFonts w:ascii="Arial" w:hAnsi="Arial" w:cs="Arial"/>
          <w:color w:val="auto"/>
          <w:sz w:val="22"/>
          <w:szCs w:val="22"/>
        </w:rPr>
        <w:t xml:space="preserve"> u skladu s posebnim propisima</w:t>
      </w:r>
      <w:r w:rsidR="005C7BCC" w:rsidRPr="009F5C63">
        <w:rPr>
          <w:rFonts w:ascii="Arial" w:hAnsi="Arial" w:cs="Arial"/>
          <w:color w:val="auto"/>
          <w:sz w:val="22"/>
          <w:szCs w:val="22"/>
        </w:rPr>
        <w:t>,</w:t>
      </w:r>
    </w:p>
    <w:p w14:paraId="52463FBF" w14:textId="77777777" w:rsidR="00AB225E" w:rsidRPr="009F5C63" w:rsidRDefault="00AB225E" w:rsidP="00495508">
      <w:pPr>
        <w:pStyle w:val="Heading2"/>
        <w:rPr>
          <w:rFonts w:ascii="Arial" w:hAnsi="Arial" w:cs="Arial"/>
          <w:color w:val="auto"/>
          <w:sz w:val="22"/>
          <w:szCs w:val="22"/>
        </w:rPr>
      </w:pPr>
    </w:p>
    <w:p w14:paraId="6C085482" w14:textId="1C6C764C" w:rsidR="00A62B9E" w:rsidRPr="009F5C63" w:rsidRDefault="00657A75" w:rsidP="00495508">
      <w:pPr>
        <w:pStyle w:val="Heading2"/>
        <w:rPr>
          <w:rFonts w:ascii="Arial" w:hAnsi="Arial" w:cs="Arial"/>
          <w:color w:val="auto"/>
          <w:sz w:val="22"/>
          <w:szCs w:val="22"/>
        </w:rPr>
      </w:pPr>
      <w:r w:rsidRPr="009F5C63">
        <w:rPr>
          <w:rFonts w:ascii="Arial" w:hAnsi="Arial" w:cs="Arial"/>
          <w:color w:val="auto"/>
          <w:sz w:val="22"/>
          <w:szCs w:val="22"/>
        </w:rPr>
        <w:t>3</w:t>
      </w:r>
      <w:r w:rsidR="00A62B9E" w:rsidRPr="009F5C63">
        <w:rPr>
          <w:rFonts w:ascii="Arial" w:hAnsi="Arial" w:cs="Arial"/>
          <w:color w:val="auto"/>
          <w:sz w:val="22"/>
          <w:szCs w:val="22"/>
        </w:rPr>
        <w:t>. obavljanje poslova ponude mirovinskih programa,</w:t>
      </w:r>
      <w:r w:rsidR="00010BD9" w:rsidRPr="009F5C63">
        <w:rPr>
          <w:rFonts w:ascii="Arial" w:hAnsi="Arial" w:cs="Arial"/>
          <w:color w:val="auto"/>
          <w:sz w:val="22"/>
          <w:szCs w:val="22"/>
        </w:rPr>
        <w:t xml:space="preserve"> </w:t>
      </w:r>
      <w:r w:rsidR="00CD7305" w:rsidRPr="009F5C63">
        <w:rPr>
          <w:rFonts w:ascii="Arial" w:hAnsi="Arial" w:cs="Arial"/>
          <w:color w:val="auto"/>
          <w:sz w:val="22"/>
          <w:szCs w:val="22"/>
        </w:rPr>
        <w:t>u skladu s posebnim propisima</w:t>
      </w:r>
      <w:r w:rsidR="005C7BCC" w:rsidRPr="009F5C63">
        <w:rPr>
          <w:rFonts w:ascii="Arial" w:hAnsi="Arial" w:cs="Arial"/>
          <w:color w:val="auto"/>
          <w:sz w:val="22"/>
          <w:szCs w:val="22"/>
        </w:rPr>
        <w:t>,</w:t>
      </w:r>
    </w:p>
    <w:p w14:paraId="169EF312" w14:textId="77777777" w:rsidR="00AB225E" w:rsidRPr="009F5C63" w:rsidRDefault="00AB225E" w:rsidP="00495508">
      <w:pPr>
        <w:pStyle w:val="Heading2"/>
        <w:rPr>
          <w:rFonts w:ascii="Arial" w:hAnsi="Arial" w:cs="Arial"/>
          <w:color w:val="auto"/>
          <w:sz w:val="22"/>
          <w:szCs w:val="22"/>
        </w:rPr>
      </w:pPr>
    </w:p>
    <w:p w14:paraId="6ADFA61E" w14:textId="77777777" w:rsidR="00A62B9E" w:rsidRPr="009F5C63" w:rsidRDefault="00657A75" w:rsidP="00495508">
      <w:pPr>
        <w:pStyle w:val="Heading2"/>
        <w:rPr>
          <w:rFonts w:ascii="Arial" w:hAnsi="Arial" w:cs="Arial"/>
          <w:color w:val="auto"/>
          <w:sz w:val="22"/>
          <w:szCs w:val="22"/>
        </w:rPr>
      </w:pPr>
      <w:r w:rsidRPr="009F5C63">
        <w:rPr>
          <w:rFonts w:ascii="Arial" w:hAnsi="Arial" w:cs="Arial"/>
          <w:color w:val="auto"/>
          <w:sz w:val="22"/>
          <w:szCs w:val="22"/>
        </w:rPr>
        <w:t>4</w:t>
      </w:r>
      <w:r w:rsidR="00A62B9E" w:rsidRPr="009F5C63">
        <w:rPr>
          <w:rFonts w:ascii="Arial" w:hAnsi="Arial" w:cs="Arial"/>
          <w:color w:val="auto"/>
          <w:sz w:val="22"/>
          <w:szCs w:val="22"/>
        </w:rPr>
        <w:t xml:space="preserve">. druge djelatnosti čije obavljanje prema procjeni </w:t>
      </w:r>
      <w:r w:rsidR="00FA5032" w:rsidRPr="009F5C63">
        <w:rPr>
          <w:rFonts w:ascii="Arial" w:hAnsi="Arial" w:cs="Arial"/>
          <w:color w:val="auto"/>
          <w:sz w:val="22"/>
          <w:szCs w:val="22"/>
        </w:rPr>
        <w:t>Hanf</w:t>
      </w:r>
      <w:r w:rsidR="00A62B9E" w:rsidRPr="009F5C63">
        <w:rPr>
          <w:rFonts w:ascii="Arial" w:hAnsi="Arial" w:cs="Arial"/>
          <w:color w:val="auto"/>
          <w:sz w:val="22"/>
          <w:szCs w:val="22"/>
        </w:rPr>
        <w:t>e ne bi imalo negativan utjecaj na ispunjavanje obaveza propisanima Zakonom i na temelju njega donesenim propisima.</w:t>
      </w:r>
    </w:p>
    <w:p w14:paraId="20F4D006" w14:textId="77777777" w:rsidR="00657A75" w:rsidRPr="009F5C63" w:rsidRDefault="00657A75" w:rsidP="00495508">
      <w:pPr>
        <w:pStyle w:val="Heading2"/>
        <w:rPr>
          <w:rFonts w:ascii="Arial" w:hAnsi="Arial" w:cs="Arial"/>
          <w:color w:val="auto"/>
          <w:sz w:val="22"/>
          <w:szCs w:val="22"/>
        </w:rPr>
      </w:pPr>
    </w:p>
    <w:p w14:paraId="6ADD4B39" w14:textId="71C282B9" w:rsidR="00A62B9E" w:rsidRPr="009F5C63" w:rsidRDefault="005C332B" w:rsidP="00495508">
      <w:pPr>
        <w:pStyle w:val="Heading2"/>
        <w:rPr>
          <w:rFonts w:ascii="Arial" w:hAnsi="Arial" w:cs="Arial"/>
          <w:color w:val="auto"/>
          <w:sz w:val="22"/>
          <w:szCs w:val="22"/>
        </w:rPr>
      </w:pPr>
      <w:r w:rsidRPr="009F5C63">
        <w:rPr>
          <w:rFonts w:ascii="Arial" w:hAnsi="Arial" w:cs="Arial"/>
          <w:color w:val="auto"/>
          <w:sz w:val="22"/>
          <w:szCs w:val="22"/>
        </w:rPr>
        <w:t>(</w:t>
      </w:r>
      <w:r w:rsidR="00657A75" w:rsidRPr="009F5C63">
        <w:rPr>
          <w:rFonts w:ascii="Arial" w:hAnsi="Arial" w:cs="Arial"/>
          <w:color w:val="auto"/>
          <w:sz w:val="22"/>
          <w:szCs w:val="22"/>
        </w:rPr>
        <w:t>2</w:t>
      </w:r>
      <w:r w:rsidRPr="009F5C63">
        <w:rPr>
          <w:rFonts w:ascii="Arial" w:hAnsi="Arial" w:cs="Arial"/>
          <w:color w:val="auto"/>
          <w:sz w:val="22"/>
          <w:szCs w:val="22"/>
        </w:rPr>
        <w:t xml:space="preserve">) </w:t>
      </w:r>
      <w:r w:rsidR="00FA5032" w:rsidRPr="009F5C63">
        <w:rPr>
          <w:rFonts w:ascii="Arial" w:hAnsi="Arial" w:cs="Arial"/>
          <w:color w:val="auto"/>
          <w:sz w:val="22"/>
          <w:szCs w:val="22"/>
        </w:rPr>
        <w:t>Hanf</w:t>
      </w:r>
      <w:r w:rsidR="00370035" w:rsidRPr="009F5C63">
        <w:rPr>
          <w:rFonts w:ascii="Arial" w:hAnsi="Arial" w:cs="Arial"/>
          <w:color w:val="auto"/>
          <w:sz w:val="22"/>
          <w:szCs w:val="22"/>
        </w:rPr>
        <w:t xml:space="preserve">a će odobriti zahtjev iz članka 13. ovog Pravilnika ako u postupku utvrdi da su ispunjeni uvjeti </w:t>
      </w:r>
      <w:r w:rsidR="00A62B9E" w:rsidRPr="009F5C63">
        <w:rPr>
          <w:rFonts w:ascii="Arial" w:hAnsi="Arial" w:cs="Arial"/>
          <w:color w:val="auto"/>
          <w:sz w:val="22"/>
          <w:szCs w:val="22"/>
        </w:rPr>
        <w:t xml:space="preserve">može obavljati dodatne djelatnosti </w:t>
      </w:r>
      <w:r w:rsidR="00AB225E" w:rsidRPr="009F5C63">
        <w:rPr>
          <w:rFonts w:ascii="Arial" w:hAnsi="Arial" w:cs="Arial"/>
          <w:color w:val="auto"/>
          <w:sz w:val="22"/>
          <w:szCs w:val="22"/>
        </w:rPr>
        <w:t xml:space="preserve">ako </w:t>
      </w:r>
      <w:r w:rsidR="00A62B9E" w:rsidRPr="009F5C63">
        <w:rPr>
          <w:rFonts w:ascii="Arial" w:hAnsi="Arial" w:cs="Arial"/>
          <w:color w:val="auto"/>
          <w:sz w:val="22"/>
          <w:szCs w:val="22"/>
        </w:rPr>
        <w:t>su ispunjeni sljedeći uvjet</w:t>
      </w:r>
      <w:r w:rsidR="00AB225E" w:rsidRPr="009F5C63">
        <w:rPr>
          <w:rFonts w:ascii="Arial" w:hAnsi="Arial" w:cs="Arial"/>
          <w:color w:val="auto"/>
          <w:sz w:val="22"/>
          <w:szCs w:val="22"/>
        </w:rPr>
        <w:t>i (kriteriji) za procjenu utjecaja dodatnih djelatnosti na obavljanje investicijskih usluga i aktivnosti:</w:t>
      </w:r>
    </w:p>
    <w:p w14:paraId="469BA9C4" w14:textId="77777777" w:rsidR="00370035" w:rsidRPr="009F5C63" w:rsidRDefault="00370035" w:rsidP="00495508">
      <w:pPr>
        <w:pStyle w:val="Heading2"/>
        <w:rPr>
          <w:rFonts w:ascii="Arial" w:hAnsi="Arial" w:cs="Arial"/>
          <w:color w:val="auto"/>
          <w:sz w:val="22"/>
          <w:szCs w:val="22"/>
        </w:rPr>
      </w:pPr>
    </w:p>
    <w:p w14:paraId="5CCC98F2" w14:textId="76A2D15F" w:rsidR="00A62B9E" w:rsidRPr="009F5C63" w:rsidRDefault="00A62B9E" w:rsidP="00495508">
      <w:pPr>
        <w:pStyle w:val="Heading2"/>
        <w:rPr>
          <w:rFonts w:ascii="Arial" w:hAnsi="Arial" w:cs="Arial"/>
          <w:color w:val="auto"/>
          <w:sz w:val="22"/>
          <w:szCs w:val="22"/>
        </w:rPr>
      </w:pPr>
      <w:r w:rsidRPr="009F5C63">
        <w:rPr>
          <w:rFonts w:ascii="Arial" w:hAnsi="Arial" w:cs="Arial"/>
          <w:color w:val="auto"/>
          <w:sz w:val="22"/>
          <w:szCs w:val="22"/>
        </w:rPr>
        <w:t xml:space="preserve">1. ako </w:t>
      </w:r>
      <w:r w:rsidR="005F2DE2" w:rsidRPr="009F5C63">
        <w:rPr>
          <w:rFonts w:ascii="Arial" w:hAnsi="Arial" w:cs="Arial"/>
          <w:color w:val="auto"/>
          <w:sz w:val="22"/>
          <w:szCs w:val="22"/>
        </w:rPr>
        <w:t xml:space="preserve">investicijsko društvo </w:t>
      </w:r>
      <w:r w:rsidRPr="009F5C63">
        <w:rPr>
          <w:rFonts w:ascii="Arial" w:hAnsi="Arial" w:cs="Arial"/>
          <w:color w:val="auto"/>
          <w:sz w:val="22"/>
          <w:szCs w:val="22"/>
        </w:rPr>
        <w:t xml:space="preserve">na odgovarajući i učinkovit način </w:t>
      </w:r>
      <w:r w:rsidR="00AB225E" w:rsidRPr="009F5C63">
        <w:rPr>
          <w:rFonts w:ascii="Arial" w:hAnsi="Arial" w:cs="Arial"/>
          <w:color w:val="auto"/>
          <w:sz w:val="22"/>
          <w:szCs w:val="22"/>
        </w:rPr>
        <w:t xml:space="preserve">prepoznaje i </w:t>
      </w:r>
      <w:r w:rsidRPr="009F5C63">
        <w:rPr>
          <w:rFonts w:ascii="Arial" w:hAnsi="Arial" w:cs="Arial"/>
          <w:color w:val="auto"/>
          <w:sz w:val="22"/>
          <w:szCs w:val="22"/>
        </w:rPr>
        <w:t xml:space="preserve">upravlja sukobima interesa koji mogu proizaći iz </w:t>
      </w:r>
      <w:r w:rsidR="00D907C7" w:rsidRPr="009F5C63">
        <w:rPr>
          <w:rFonts w:ascii="Arial" w:hAnsi="Arial" w:cs="Arial"/>
          <w:color w:val="auto"/>
          <w:sz w:val="22"/>
          <w:szCs w:val="22"/>
        </w:rPr>
        <w:t xml:space="preserve">istovremenog </w:t>
      </w:r>
      <w:r w:rsidR="00697BF2" w:rsidRPr="009F5C63">
        <w:rPr>
          <w:rFonts w:ascii="Arial" w:hAnsi="Arial" w:cs="Arial"/>
          <w:color w:val="auto"/>
          <w:sz w:val="22"/>
          <w:szCs w:val="22"/>
        </w:rPr>
        <w:t>obavljanja</w:t>
      </w:r>
      <w:r w:rsidR="00D907C7" w:rsidRPr="009F5C63">
        <w:rPr>
          <w:rFonts w:ascii="Arial" w:hAnsi="Arial" w:cs="Arial"/>
          <w:color w:val="auto"/>
          <w:sz w:val="22"/>
          <w:szCs w:val="22"/>
        </w:rPr>
        <w:t xml:space="preserve"> </w:t>
      </w:r>
      <w:r w:rsidRPr="009F5C63">
        <w:rPr>
          <w:rFonts w:ascii="Arial" w:hAnsi="Arial" w:cs="Arial"/>
          <w:color w:val="auto"/>
          <w:sz w:val="22"/>
          <w:szCs w:val="22"/>
        </w:rPr>
        <w:t>investicijskih usluga i aktivnosti i s njima povezanih pomoćnih usluga i dodatnih djelatnosti,</w:t>
      </w:r>
    </w:p>
    <w:p w14:paraId="30146677" w14:textId="77777777" w:rsidR="00370035" w:rsidRPr="009F5C63" w:rsidRDefault="00370035" w:rsidP="00495508">
      <w:pPr>
        <w:pStyle w:val="Heading2"/>
        <w:rPr>
          <w:rFonts w:ascii="Arial" w:hAnsi="Arial" w:cs="Arial"/>
          <w:color w:val="auto"/>
          <w:sz w:val="22"/>
          <w:szCs w:val="22"/>
        </w:rPr>
      </w:pPr>
    </w:p>
    <w:p w14:paraId="19ABA1F3" w14:textId="77777777" w:rsidR="00A62B9E" w:rsidRPr="009F5C63" w:rsidRDefault="00A62B9E" w:rsidP="00495508">
      <w:pPr>
        <w:pStyle w:val="Heading2"/>
        <w:rPr>
          <w:rFonts w:ascii="Arial" w:hAnsi="Arial" w:cs="Arial"/>
          <w:color w:val="auto"/>
          <w:sz w:val="22"/>
          <w:szCs w:val="22"/>
        </w:rPr>
      </w:pPr>
      <w:r w:rsidRPr="009F5C63">
        <w:rPr>
          <w:rFonts w:ascii="Arial" w:hAnsi="Arial" w:cs="Arial"/>
          <w:color w:val="auto"/>
          <w:sz w:val="22"/>
          <w:szCs w:val="22"/>
        </w:rPr>
        <w:t xml:space="preserve">2. ako obavljanje dodatne djelatnosti nema negativan utjecaj na ispunjavanje obveza investicijskog društva propisanih Zakonom i </w:t>
      </w:r>
      <w:r w:rsidR="00AB225E" w:rsidRPr="009F5C63">
        <w:rPr>
          <w:rFonts w:ascii="Arial" w:hAnsi="Arial" w:cs="Arial"/>
          <w:color w:val="auto"/>
          <w:sz w:val="22"/>
          <w:szCs w:val="22"/>
        </w:rPr>
        <w:t>drugim relevantnim propisima</w:t>
      </w:r>
      <w:r w:rsidRPr="009F5C63">
        <w:rPr>
          <w:rFonts w:ascii="Arial" w:hAnsi="Arial" w:cs="Arial"/>
          <w:color w:val="auto"/>
          <w:sz w:val="22"/>
          <w:szCs w:val="22"/>
        </w:rPr>
        <w:t xml:space="preserve"> te</w:t>
      </w:r>
    </w:p>
    <w:p w14:paraId="68709C06" w14:textId="77777777" w:rsidR="00370035" w:rsidRPr="009F5C63" w:rsidRDefault="00370035" w:rsidP="00495508">
      <w:pPr>
        <w:pStyle w:val="Heading2"/>
        <w:rPr>
          <w:rFonts w:ascii="Arial" w:hAnsi="Arial" w:cs="Arial"/>
          <w:color w:val="auto"/>
          <w:sz w:val="22"/>
          <w:szCs w:val="22"/>
        </w:rPr>
      </w:pPr>
    </w:p>
    <w:p w14:paraId="431E8D96" w14:textId="4E1DF415" w:rsidR="00370035" w:rsidRPr="009F5C63" w:rsidRDefault="00A62B9E" w:rsidP="00495508">
      <w:pPr>
        <w:pStyle w:val="Heading2"/>
        <w:rPr>
          <w:rFonts w:ascii="Arial" w:hAnsi="Arial" w:cs="Arial"/>
          <w:color w:val="auto"/>
          <w:sz w:val="22"/>
          <w:szCs w:val="22"/>
        </w:rPr>
      </w:pPr>
      <w:r w:rsidRPr="009F5C63">
        <w:rPr>
          <w:rFonts w:ascii="Arial" w:hAnsi="Arial" w:cs="Arial"/>
          <w:color w:val="auto"/>
          <w:sz w:val="22"/>
          <w:szCs w:val="22"/>
        </w:rPr>
        <w:t xml:space="preserve">3. ako </w:t>
      </w:r>
      <w:r w:rsidR="00D27DC4" w:rsidRPr="009F5C63">
        <w:rPr>
          <w:rFonts w:ascii="Arial" w:hAnsi="Arial" w:cs="Arial"/>
          <w:color w:val="auto"/>
          <w:sz w:val="22"/>
          <w:szCs w:val="22"/>
        </w:rPr>
        <w:t xml:space="preserve">investicijsko društvo </w:t>
      </w:r>
      <w:r w:rsidRPr="009F5C63">
        <w:rPr>
          <w:rFonts w:ascii="Arial" w:hAnsi="Arial" w:cs="Arial"/>
          <w:color w:val="auto"/>
          <w:sz w:val="22"/>
          <w:szCs w:val="22"/>
        </w:rPr>
        <w:t xml:space="preserve">raspolaže stručnim, organizacijskim i tehničkim kapacitetima za obavljanje tih djelatnosti te ako ispunjava sve uvjete za obavljanje tih poslova koji su propisani posebnim propisima iz točaka </w:t>
      </w:r>
      <w:r w:rsidR="00010BD9" w:rsidRPr="009F5C63">
        <w:rPr>
          <w:rFonts w:ascii="Arial" w:hAnsi="Arial" w:cs="Arial"/>
          <w:color w:val="auto"/>
          <w:sz w:val="22"/>
          <w:szCs w:val="22"/>
        </w:rPr>
        <w:t>2</w:t>
      </w:r>
      <w:r w:rsidRPr="009F5C63">
        <w:rPr>
          <w:rFonts w:ascii="Arial" w:hAnsi="Arial" w:cs="Arial"/>
          <w:color w:val="auto"/>
          <w:sz w:val="22"/>
          <w:szCs w:val="22"/>
        </w:rPr>
        <w:t xml:space="preserve">. </w:t>
      </w:r>
      <w:r w:rsidR="00010BD9" w:rsidRPr="009F5C63">
        <w:rPr>
          <w:rFonts w:ascii="Arial" w:hAnsi="Arial" w:cs="Arial"/>
          <w:color w:val="auto"/>
          <w:sz w:val="22"/>
          <w:szCs w:val="22"/>
        </w:rPr>
        <w:t>i 3</w:t>
      </w:r>
      <w:r w:rsidRPr="009F5C63">
        <w:rPr>
          <w:rFonts w:ascii="Arial" w:hAnsi="Arial" w:cs="Arial"/>
          <w:color w:val="auto"/>
          <w:sz w:val="22"/>
          <w:szCs w:val="22"/>
        </w:rPr>
        <w:t>.</w:t>
      </w:r>
      <w:r w:rsidR="00702239" w:rsidRPr="009F5C63">
        <w:rPr>
          <w:rFonts w:ascii="Arial" w:hAnsi="Arial" w:cs="Arial"/>
          <w:color w:val="auto"/>
          <w:sz w:val="22"/>
          <w:szCs w:val="22"/>
        </w:rPr>
        <w:t xml:space="preserve"> stavka 1.</w:t>
      </w:r>
      <w:r w:rsidRPr="009F5C63">
        <w:rPr>
          <w:rFonts w:ascii="Arial" w:hAnsi="Arial" w:cs="Arial"/>
          <w:color w:val="auto"/>
          <w:sz w:val="22"/>
          <w:szCs w:val="22"/>
        </w:rPr>
        <w:t xml:space="preserve"> ovoga </w:t>
      </w:r>
      <w:r w:rsidR="00702239" w:rsidRPr="009F5C63">
        <w:rPr>
          <w:rFonts w:ascii="Arial" w:hAnsi="Arial" w:cs="Arial"/>
          <w:color w:val="auto"/>
          <w:sz w:val="22"/>
          <w:szCs w:val="22"/>
        </w:rPr>
        <w:t>članka</w:t>
      </w:r>
      <w:r w:rsidRPr="009F5C63">
        <w:rPr>
          <w:rFonts w:ascii="Arial" w:hAnsi="Arial" w:cs="Arial"/>
          <w:color w:val="auto"/>
          <w:sz w:val="22"/>
          <w:szCs w:val="22"/>
        </w:rPr>
        <w:t>.</w:t>
      </w:r>
    </w:p>
    <w:p w14:paraId="062A938E" w14:textId="77777777" w:rsidR="00370035" w:rsidRPr="009F5C63" w:rsidRDefault="00370035" w:rsidP="00495508">
      <w:pPr>
        <w:pStyle w:val="Heading2"/>
        <w:rPr>
          <w:rFonts w:ascii="Arial" w:hAnsi="Arial" w:cs="Arial"/>
          <w:color w:val="auto"/>
          <w:sz w:val="22"/>
          <w:szCs w:val="22"/>
        </w:rPr>
      </w:pPr>
    </w:p>
    <w:p w14:paraId="2A6B5CD1" w14:textId="77777777" w:rsidR="00A62B9E" w:rsidRPr="009F5C63" w:rsidRDefault="00370035" w:rsidP="00495508">
      <w:pPr>
        <w:pStyle w:val="Heading2"/>
        <w:rPr>
          <w:rFonts w:ascii="Arial" w:hAnsi="Arial" w:cs="Arial"/>
          <w:color w:val="auto"/>
          <w:sz w:val="22"/>
          <w:szCs w:val="22"/>
        </w:rPr>
      </w:pPr>
      <w:r w:rsidRPr="009F5C63">
        <w:rPr>
          <w:rFonts w:ascii="Arial" w:hAnsi="Arial" w:cs="Arial"/>
          <w:color w:val="auto"/>
          <w:sz w:val="22"/>
          <w:szCs w:val="22"/>
        </w:rPr>
        <w:t xml:space="preserve">(3) </w:t>
      </w:r>
      <w:r w:rsidR="00A62B9E" w:rsidRPr="009F5C63">
        <w:rPr>
          <w:rFonts w:ascii="Arial" w:hAnsi="Arial" w:cs="Arial"/>
          <w:color w:val="auto"/>
          <w:sz w:val="22"/>
          <w:szCs w:val="22"/>
        </w:rPr>
        <w:t>Investicijsko društvo dužno je dodatne djelatnosti obavljati u skladu s posebnim propisima koji ih uređuju, voditi evidenciju o svim dodatnim djelatnostima koje obavlja te čuvati poslovnu dokumentaciju na način i u rokovima kako je propisano</w:t>
      </w:r>
      <w:r w:rsidRPr="009F5C63">
        <w:rPr>
          <w:rFonts w:ascii="Arial" w:hAnsi="Arial" w:cs="Arial"/>
          <w:i/>
          <w:color w:val="auto"/>
          <w:sz w:val="22"/>
          <w:szCs w:val="22"/>
        </w:rPr>
        <w:t xml:space="preserve"> </w:t>
      </w:r>
      <w:r w:rsidRPr="009F5C63">
        <w:rPr>
          <w:rFonts w:ascii="Arial" w:hAnsi="Arial" w:cs="Arial"/>
          <w:color w:val="auto"/>
          <w:sz w:val="22"/>
          <w:szCs w:val="22"/>
        </w:rPr>
        <w:t>općim propisima o računovodstvu poduzetnika ili posebnim propisima.</w:t>
      </w:r>
    </w:p>
    <w:p w14:paraId="73D49A89" w14:textId="77777777" w:rsidR="005C332B" w:rsidRPr="009F5C63" w:rsidRDefault="005C332B" w:rsidP="00495508">
      <w:pPr>
        <w:pStyle w:val="Heading2"/>
        <w:rPr>
          <w:rFonts w:ascii="Arial" w:hAnsi="Arial" w:cs="Arial"/>
          <w:color w:val="auto"/>
          <w:sz w:val="22"/>
          <w:szCs w:val="22"/>
        </w:rPr>
      </w:pPr>
    </w:p>
    <w:p w14:paraId="3E396717" w14:textId="77777777" w:rsidR="00370035" w:rsidRPr="009F5C63" w:rsidRDefault="00370035" w:rsidP="00495508">
      <w:pPr>
        <w:pStyle w:val="Heading2"/>
        <w:rPr>
          <w:rFonts w:ascii="Arial" w:hAnsi="Arial" w:cs="Arial"/>
          <w:color w:val="auto"/>
          <w:sz w:val="22"/>
          <w:szCs w:val="22"/>
        </w:rPr>
      </w:pPr>
      <w:r w:rsidRPr="009F5C63">
        <w:rPr>
          <w:rFonts w:ascii="Arial" w:hAnsi="Arial" w:cs="Arial"/>
          <w:color w:val="auto"/>
          <w:sz w:val="22"/>
          <w:szCs w:val="22"/>
        </w:rPr>
        <w:t xml:space="preserve">(4) </w:t>
      </w:r>
      <w:r w:rsidR="00A62B9E" w:rsidRPr="009F5C63">
        <w:rPr>
          <w:rFonts w:ascii="Arial" w:hAnsi="Arial" w:cs="Arial"/>
          <w:color w:val="auto"/>
          <w:sz w:val="22"/>
          <w:szCs w:val="22"/>
        </w:rPr>
        <w:t>Funkcija praćenja usklađenosti u društvu dužna je utvrđivati i provoditi redovitu procjenu ispunjavanja uvjeta iz</w:t>
      </w:r>
      <w:r w:rsidRPr="009F5C63">
        <w:rPr>
          <w:rFonts w:ascii="Arial" w:hAnsi="Arial" w:cs="Arial"/>
          <w:color w:val="auto"/>
          <w:sz w:val="22"/>
          <w:szCs w:val="22"/>
        </w:rPr>
        <w:t xml:space="preserve"> stavka 2.</w:t>
      </w:r>
      <w:r w:rsidR="00A62B9E" w:rsidRPr="009F5C63">
        <w:rPr>
          <w:rFonts w:ascii="Arial" w:hAnsi="Arial" w:cs="Arial"/>
          <w:color w:val="auto"/>
          <w:sz w:val="22"/>
          <w:szCs w:val="22"/>
        </w:rPr>
        <w:t xml:space="preserve"> ovog članka, uključiti iste u program praćenja usklađenosti te o nalazima i mjerama pravovremeno izvještavati upravu investicijskog društva.</w:t>
      </w:r>
      <w:r w:rsidRPr="009F5C63">
        <w:rPr>
          <w:rFonts w:ascii="Arial" w:hAnsi="Arial" w:cs="Arial"/>
          <w:color w:val="auto"/>
          <w:sz w:val="22"/>
          <w:szCs w:val="22"/>
        </w:rPr>
        <w:t xml:space="preserve"> </w:t>
      </w:r>
    </w:p>
    <w:p w14:paraId="3B34B7CB" w14:textId="77777777" w:rsidR="00370035" w:rsidRPr="009F5C63" w:rsidRDefault="00370035" w:rsidP="00495508">
      <w:pPr>
        <w:pStyle w:val="Heading2"/>
        <w:rPr>
          <w:rFonts w:ascii="Arial" w:hAnsi="Arial" w:cs="Arial"/>
          <w:color w:val="auto"/>
          <w:sz w:val="22"/>
          <w:szCs w:val="22"/>
        </w:rPr>
      </w:pPr>
    </w:p>
    <w:p w14:paraId="707BC9CC" w14:textId="77777777" w:rsidR="00A62B9E" w:rsidRPr="009F5C63" w:rsidRDefault="00370035" w:rsidP="00495508">
      <w:pPr>
        <w:pStyle w:val="Heading2"/>
        <w:rPr>
          <w:rFonts w:ascii="Arial" w:hAnsi="Arial" w:cs="Arial"/>
          <w:color w:val="auto"/>
          <w:sz w:val="22"/>
          <w:szCs w:val="22"/>
        </w:rPr>
      </w:pPr>
      <w:r w:rsidRPr="009F5C63">
        <w:rPr>
          <w:rFonts w:ascii="Arial" w:hAnsi="Arial" w:cs="Arial"/>
          <w:color w:val="auto"/>
          <w:sz w:val="22"/>
          <w:szCs w:val="22"/>
        </w:rPr>
        <w:t xml:space="preserve">(5) O svim promjenama informacija na temelju kojih je odobrenje za obavljanje dodatnih djelatnosti izdano investicijsko društvo dužno je </w:t>
      </w:r>
      <w:r w:rsidR="005A7824" w:rsidRPr="009F5C63">
        <w:rPr>
          <w:rFonts w:ascii="Arial" w:hAnsi="Arial" w:cs="Arial"/>
          <w:color w:val="auto"/>
          <w:sz w:val="22"/>
          <w:szCs w:val="22"/>
        </w:rPr>
        <w:t xml:space="preserve">obavijestiti </w:t>
      </w:r>
      <w:r w:rsidR="00FA5032" w:rsidRPr="009F5C63">
        <w:rPr>
          <w:rFonts w:ascii="Arial" w:hAnsi="Arial" w:cs="Arial"/>
          <w:color w:val="auto"/>
          <w:sz w:val="22"/>
          <w:szCs w:val="22"/>
        </w:rPr>
        <w:t>Hanf</w:t>
      </w:r>
      <w:r w:rsidR="005A7824" w:rsidRPr="009F5C63">
        <w:rPr>
          <w:rFonts w:ascii="Arial" w:hAnsi="Arial" w:cs="Arial"/>
          <w:color w:val="auto"/>
          <w:sz w:val="22"/>
          <w:szCs w:val="22"/>
        </w:rPr>
        <w:t xml:space="preserve">u najkasnije osam (8) dana nakon utvrđivanja promjene. </w:t>
      </w:r>
    </w:p>
    <w:p w14:paraId="57F99C41" w14:textId="77777777" w:rsidR="00370035" w:rsidRPr="009F5C63" w:rsidRDefault="00370035" w:rsidP="00495508">
      <w:pPr>
        <w:pStyle w:val="Heading2"/>
        <w:rPr>
          <w:rFonts w:ascii="Arial" w:hAnsi="Arial" w:cs="Arial"/>
          <w:color w:val="auto"/>
          <w:sz w:val="22"/>
          <w:szCs w:val="22"/>
        </w:rPr>
      </w:pPr>
    </w:p>
    <w:p w14:paraId="1DEC6147" w14:textId="2904987C" w:rsidR="00A62B9E" w:rsidRPr="009F5C63" w:rsidRDefault="00370035" w:rsidP="00495508">
      <w:pPr>
        <w:pStyle w:val="Heading2"/>
        <w:rPr>
          <w:rFonts w:ascii="Arial" w:hAnsi="Arial" w:cs="Arial"/>
          <w:color w:val="auto"/>
          <w:sz w:val="22"/>
          <w:szCs w:val="22"/>
        </w:rPr>
      </w:pPr>
      <w:r w:rsidRPr="009F5C63">
        <w:rPr>
          <w:rFonts w:ascii="Arial" w:hAnsi="Arial" w:cs="Arial"/>
          <w:color w:val="auto"/>
          <w:sz w:val="22"/>
          <w:szCs w:val="22"/>
        </w:rPr>
        <w:t>(</w:t>
      </w:r>
      <w:r w:rsidR="005A7824" w:rsidRPr="009F5C63">
        <w:rPr>
          <w:rFonts w:ascii="Arial" w:hAnsi="Arial" w:cs="Arial"/>
          <w:color w:val="auto"/>
          <w:sz w:val="22"/>
          <w:szCs w:val="22"/>
        </w:rPr>
        <w:t>6</w:t>
      </w:r>
      <w:r w:rsidRPr="009F5C63">
        <w:rPr>
          <w:rFonts w:ascii="Arial" w:hAnsi="Arial" w:cs="Arial"/>
          <w:color w:val="auto"/>
          <w:sz w:val="22"/>
          <w:szCs w:val="22"/>
        </w:rPr>
        <w:t xml:space="preserve">) </w:t>
      </w:r>
      <w:r w:rsidR="00A62B9E" w:rsidRPr="009F5C63">
        <w:rPr>
          <w:rFonts w:ascii="Arial" w:hAnsi="Arial" w:cs="Arial"/>
          <w:color w:val="auto"/>
          <w:sz w:val="22"/>
          <w:szCs w:val="22"/>
        </w:rPr>
        <w:t xml:space="preserve">Kada </w:t>
      </w:r>
      <w:r w:rsidR="00FA5032" w:rsidRPr="009F5C63">
        <w:rPr>
          <w:rFonts w:ascii="Arial" w:hAnsi="Arial" w:cs="Arial"/>
          <w:color w:val="auto"/>
          <w:sz w:val="22"/>
          <w:szCs w:val="22"/>
        </w:rPr>
        <w:t>Hanf</w:t>
      </w:r>
      <w:r w:rsidR="00A62B9E" w:rsidRPr="009F5C63">
        <w:rPr>
          <w:rFonts w:ascii="Arial" w:hAnsi="Arial" w:cs="Arial"/>
          <w:color w:val="auto"/>
          <w:sz w:val="22"/>
          <w:szCs w:val="22"/>
        </w:rPr>
        <w:t xml:space="preserve">a u bilo kojem trenutku utvrdi da investicijsko društvo ne ispunjava uvjete navedene u stavku </w:t>
      </w:r>
      <w:r w:rsidRPr="009F5C63">
        <w:rPr>
          <w:rFonts w:ascii="Arial" w:hAnsi="Arial" w:cs="Arial"/>
          <w:color w:val="auto"/>
          <w:sz w:val="22"/>
          <w:szCs w:val="22"/>
        </w:rPr>
        <w:t>2</w:t>
      </w:r>
      <w:r w:rsidR="00A62B9E" w:rsidRPr="009F5C63">
        <w:rPr>
          <w:rFonts w:ascii="Arial" w:hAnsi="Arial" w:cs="Arial"/>
          <w:color w:val="auto"/>
          <w:sz w:val="22"/>
          <w:szCs w:val="22"/>
        </w:rPr>
        <w:t xml:space="preserve">. ovog članka ukinut će izdano odobrenje primjenom odredbi Zakona o općem upravnom postupku. </w:t>
      </w:r>
    </w:p>
    <w:p w14:paraId="105C9758" w14:textId="77777777" w:rsidR="005C332B" w:rsidRPr="009F5C63" w:rsidRDefault="005C332B" w:rsidP="0052093D">
      <w:pPr>
        <w:pStyle w:val="t-10-9-kurz-s-ispod"/>
        <w:spacing w:before="0" w:beforeAutospacing="0" w:after="0"/>
        <w:ind w:left="720"/>
        <w:jc w:val="both"/>
        <w:rPr>
          <w:rFonts w:ascii="Arial" w:hAnsi="Arial" w:cs="Arial"/>
          <w:sz w:val="22"/>
          <w:szCs w:val="22"/>
        </w:rPr>
      </w:pPr>
    </w:p>
    <w:p w14:paraId="4B26C76F" w14:textId="77777777" w:rsidR="00FF3F5E" w:rsidRPr="009F5C63" w:rsidRDefault="00FF3F5E" w:rsidP="006D28C3">
      <w:pPr>
        <w:pStyle w:val="Heading1"/>
        <w:jc w:val="center"/>
        <w:rPr>
          <w:rFonts w:ascii="Arial" w:hAnsi="Arial" w:cs="Arial"/>
          <w:color w:val="auto"/>
          <w:sz w:val="22"/>
          <w:szCs w:val="22"/>
        </w:rPr>
      </w:pPr>
      <w:r w:rsidRPr="009F5C63">
        <w:rPr>
          <w:rFonts w:ascii="Arial" w:hAnsi="Arial" w:cs="Arial"/>
          <w:color w:val="auto"/>
          <w:sz w:val="22"/>
          <w:szCs w:val="22"/>
        </w:rPr>
        <w:lastRenderedPageBreak/>
        <w:t>Početak obavljanja djelatnosti</w:t>
      </w:r>
    </w:p>
    <w:p w14:paraId="29BDDD92" w14:textId="77777777" w:rsidR="00370035" w:rsidRPr="009F5C63" w:rsidRDefault="005A7824" w:rsidP="004E1D27">
      <w:pPr>
        <w:pStyle w:val="Heading2"/>
        <w:jc w:val="center"/>
        <w:rPr>
          <w:rFonts w:ascii="Arial" w:hAnsi="Arial" w:cs="Arial"/>
          <w:color w:val="auto"/>
          <w:sz w:val="22"/>
          <w:szCs w:val="22"/>
        </w:rPr>
      </w:pPr>
      <w:r w:rsidRPr="009F5C63">
        <w:rPr>
          <w:rFonts w:ascii="Arial" w:hAnsi="Arial" w:cs="Arial"/>
          <w:color w:val="auto"/>
          <w:sz w:val="22"/>
          <w:szCs w:val="22"/>
        </w:rPr>
        <w:t>Članak 15.</w:t>
      </w:r>
    </w:p>
    <w:p w14:paraId="73E9E142" w14:textId="77777777" w:rsidR="00FF3F5E" w:rsidRPr="009F5C63" w:rsidRDefault="00FF3F5E" w:rsidP="004E1D27">
      <w:pPr>
        <w:pStyle w:val="Heading2"/>
        <w:rPr>
          <w:rFonts w:ascii="Arial" w:hAnsi="Arial" w:cs="Arial"/>
          <w:color w:val="auto"/>
          <w:sz w:val="22"/>
          <w:szCs w:val="22"/>
        </w:rPr>
      </w:pPr>
    </w:p>
    <w:p w14:paraId="6E739C28" w14:textId="2358A44A" w:rsidR="00FF3F5E" w:rsidRPr="009F5C63" w:rsidRDefault="00FF3F5E" w:rsidP="004E1D27">
      <w:pPr>
        <w:pStyle w:val="Heading2"/>
        <w:rPr>
          <w:rFonts w:ascii="Arial" w:hAnsi="Arial" w:cs="Arial"/>
          <w:color w:val="auto"/>
          <w:sz w:val="22"/>
          <w:szCs w:val="22"/>
        </w:rPr>
      </w:pPr>
      <w:r w:rsidRPr="009F5C63">
        <w:rPr>
          <w:rFonts w:ascii="Arial" w:hAnsi="Arial" w:cs="Arial"/>
          <w:color w:val="auto"/>
          <w:sz w:val="22"/>
          <w:szCs w:val="22"/>
        </w:rPr>
        <w:t>(1) Investicijsko društvo može početi obavljat</w:t>
      </w:r>
      <w:r w:rsidR="00706278" w:rsidRPr="009F5C63">
        <w:rPr>
          <w:rFonts w:ascii="Arial" w:hAnsi="Arial" w:cs="Arial"/>
          <w:color w:val="auto"/>
          <w:sz w:val="22"/>
          <w:szCs w:val="22"/>
        </w:rPr>
        <w:t>i</w:t>
      </w:r>
      <w:r w:rsidRPr="009F5C63">
        <w:rPr>
          <w:rFonts w:ascii="Arial" w:hAnsi="Arial" w:cs="Arial"/>
          <w:color w:val="auto"/>
          <w:sz w:val="22"/>
          <w:szCs w:val="22"/>
        </w:rPr>
        <w:t xml:space="preserve"> dodatne djelatnosti nakon što dobije odobrenje Hanfe iz članka </w:t>
      </w:r>
      <w:r w:rsidR="00F75CBA" w:rsidRPr="009F5C63">
        <w:rPr>
          <w:rFonts w:ascii="Arial" w:hAnsi="Arial" w:cs="Arial"/>
          <w:color w:val="auto"/>
          <w:sz w:val="22"/>
          <w:szCs w:val="22"/>
        </w:rPr>
        <w:t xml:space="preserve">14. stavka 1. </w:t>
      </w:r>
      <w:r w:rsidRPr="009F5C63">
        <w:rPr>
          <w:rFonts w:ascii="Arial" w:hAnsi="Arial" w:cs="Arial"/>
          <w:color w:val="auto"/>
          <w:sz w:val="22"/>
          <w:szCs w:val="22"/>
        </w:rPr>
        <w:t>ovoga Pravilnika.</w:t>
      </w:r>
    </w:p>
    <w:p w14:paraId="643A9C0C" w14:textId="77777777" w:rsidR="00FF3F5E" w:rsidRPr="009F5C63" w:rsidRDefault="00FF3F5E" w:rsidP="004E1D27">
      <w:pPr>
        <w:pStyle w:val="Heading2"/>
        <w:rPr>
          <w:rFonts w:ascii="Arial" w:hAnsi="Arial" w:cs="Arial"/>
          <w:color w:val="auto"/>
          <w:sz w:val="22"/>
          <w:szCs w:val="22"/>
        </w:rPr>
      </w:pPr>
    </w:p>
    <w:p w14:paraId="37815964" w14:textId="77777777" w:rsidR="00FF3F5E" w:rsidRPr="009F5C63" w:rsidRDefault="00FF3F5E" w:rsidP="004E1D27">
      <w:pPr>
        <w:pStyle w:val="Heading2"/>
        <w:rPr>
          <w:rFonts w:ascii="Arial" w:hAnsi="Arial" w:cs="Arial"/>
          <w:color w:val="auto"/>
          <w:sz w:val="22"/>
          <w:szCs w:val="22"/>
        </w:rPr>
      </w:pPr>
      <w:r w:rsidRPr="009F5C63">
        <w:rPr>
          <w:rFonts w:ascii="Arial" w:hAnsi="Arial" w:cs="Arial"/>
          <w:color w:val="auto"/>
          <w:sz w:val="22"/>
          <w:szCs w:val="22"/>
        </w:rPr>
        <w:t xml:space="preserve">(2) Iznimno, ako je posebnim propisom za obavljanje pojedine djelatnosti propisan poseban uvjet kao što je rješenje nadležnog tijela ili upis u sudski registar, investicijsko društvo može početi obavljati tu djelatnost nakon što su takvi uvjeti ispunjeni. </w:t>
      </w:r>
    </w:p>
    <w:p w14:paraId="784F33C8" w14:textId="77777777" w:rsidR="00FF3F5E" w:rsidRPr="009F5C63" w:rsidRDefault="00FF3F5E" w:rsidP="004E1D27">
      <w:pPr>
        <w:pStyle w:val="Heading2"/>
        <w:rPr>
          <w:rFonts w:ascii="Arial" w:hAnsi="Arial" w:cs="Arial"/>
          <w:color w:val="auto"/>
          <w:sz w:val="22"/>
          <w:szCs w:val="22"/>
        </w:rPr>
      </w:pPr>
      <w:r w:rsidRPr="009F5C63">
        <w:rPr>
          <w:rFonts w:ascii="Arial" w:hAnsi="Arial" w:cs="Arial"/>
          <w:color w:val="auto"/>
          <w:sz w:val="22"/>
          <w:szCs w:val="22"/>
        </w:rPr>
        <w:t xml:space="preserve"> </w:t>
      </w:r>
    </w:p>
    <w:p w14:paraId="1182736C" w14:textId="720ACC9D" w:rsidR="00FF3F5E" w:rsidRPr="009F5C63" w:rsidRDefault="00FF3F5E" w:rsidP="004E1D27">
      <w:pPr>
        <w:pStyle w:val="Heading2"/>
        <w:rPr>
          <w:rFonts w:ascii="Arial" w:hAnsi="Arial" w:cs="Arial"/>
          <w:color w:val="auto"/>
          <w:sz w:val="22"/>
          <w:szCs w:val="22"/>
        </w:rPr>
      </w:pPr>
      <w:r w:rsidRPr="009F5C63">
        <w:rPr>
          <w:rFonts w:ascii="Arial" w:hAnsi="Arial" w:cs="Arial"/>
          <w:color w:val="auto"/>
          <w:sz w:val="22"/>
          <w:szCs w:val="22"/>
        </w:rPr>
        <w:t xml:space="preserve">(3) U slučaju iz stavka 2. ovoga članka, investicijsko društvo dužno je Hanfu obavijestiti o danu početka obavljanja dodatne djelatnosti u roku koji odredi Hanfa svojim rješenjem. </w:t>
      </w:r>
    </w:p>
    <w:p w14:paraId="5492C223" w14:textId="77777777" w:rsidR="00FF3F5E" w:rsidRPr="009F5C63" w:rsidRDefault="00FF3F5E" w:rsidP="0052093D">
      <w:pPr>
        <w:pStyle w:val="t-9-8"/>
        <w:spacing w:before="0" w:beforeAutospacing="0" w:after="0"/>
        <w:rPr>
          <w:rFonts w:ascii="Arial" w:hAnsi="Arial" w:cs="Arial"/>
          <w:sz w:val="22"/>
          <w:szCs w:val="22"/>
        </w:rPr>
      </w:pPr>
    </w:p>
    <w:p w14:paraId="1D2E92A2" w14:textId="77777777" w:rsidR="00205BD1" w:rsidRPr="009F5C63" w:rsidRDefault="00205BD1" w:rsidP="0052093D">
      <w:pPr>
        <w:pStyle w:val="tb-na16"/>
        <w:spacing w:before="0" w:beforeAutospacing="0" w:after="0"/>
        <w:jc w:val="center"/>
        <w:rPr>
          <w:rFonts w:ascii="Arial" w:hAnsi="Arial" w:cs="Arial"/>
          <w:sz w:val="22"/>
          <w:szCs w:val="22"/>
        </w:rPr>
      </w:pPr>
    </w:p>
    <w:p w14:paraId="1EBC0321" w14:textId="77777777" w:rsidR="006F6427" w:rsidRPr="009F5C63" w:rsidRDefault="00A62B9E" w:rsidP="00413859">
      <w:pPr>
        <w:pStyle w:val="Heading1"/>
        <w:jc w:val="center"/>
        <w:rPr>
          <w:rFonts w:ascii="Arial" w:hAnsi="Arial" w:cs="Arial"/>
          <w:color w:val="auto"/>
          <w:sz w:val="22"/>
          <w:szCs w:val="22"/>
        </w:rPr>
      </w:pPr>
      <w:r w:rsidRPr="009F5C63">
        <w:rPr>
          <w:rFonts w:ascii="Arial" w:hAnsi="Arial" w:cs="Arial"/>
          <w:color w:val="auto"/>
          <w:sz w:val="22"/>
          <w:szCs w:val="22"/>
        </w:rPr>
        <w:lastRenderedPageBreak/>
        <w:t xml:space="preserve">III. </w:t>
      </w:r>
      <w:r w:rsidR="006F6427" w:rsidRPr="009F5C63">
        <w:rPr>
          <w:rFonts w:ascii="Arial" w:hAnsi="Arial" w:cs="Arial"/>
          <w:color w:val="auto"/>
          <w:sz w:val="22"/>
          <w:szCs w:val="22"/>
        </w:rPr>
        <w:t>ODOBRENJ</w:t>
      </w:r>
      <w:r w:rsidRPr="009F5C63">
        <w:rPr>
          <w:rFonts w:ascii="Arial" w:hAnsi="Arial" w:cs="Arial"/>
          <w:color w:val="auto"/>
          <w:sz w:val="22"/>
          <w:szCs w:val="22"/>
        </w:rPr>
        <w:t>E</w:t>
      </w:r>
      <w:r w:rsidR="006F6427" w:rsidRPr="009F5C63">
        <w:rPr>
          <w:rFonts w:ascii="Arial" w:hAnsi="Arial" w:cs="Arial"/>
          <w:color w:val="auto"/>
          <w:sz w:val="22"/>
          <w:szCs w:val="22"/>
        </w:rPr>
        <w:t xml:space="preserve"> ZA RAD TRŽIŠNOG POSREDNIKA</w:t>
      </w:r>
    </w:p>
    <w:p w14:paraId="2DD0DE42" w14:textId="77777777" w:rsidR="006F6427" w:rsidRPr="009F5C63" w:rsidRDefault="006F6427" w:rsidP="00413859">
      <w:pPr>
        <w:pStyle w:val="Heading1"/>
        <w:jc w:val="center"/>
        <w:rPr>
          <w:rFonts w:ascii="Arial" w:eastAsia="Times New Roman" w:hAnsi="Arial" w:cs="Arial"/>
          <w:color w:val="auto"/>
          <w:sz w:val="22"/>
          <w:szCs w:val="22"/>
          <w:lang w:eastAsia="hr-HR"/>
        </w:rPr>
      </w:pPr>
    </w:p>
    <w:p w14:paraId="40EB5894" w14:textId="77777777" w:rsidR="006F6427" w:rsidRPr="009F5C63" w:rsidRDefault="00325E90" w:rsidP="00413859">
      <w:pPr>
        <w:pStyle w:val="Heading1"/>
        <w:jc w:val="center"/>
        <w:rPr>
          <w:rFonts w:ascii="Arial" w:eastAsia="Times New Roman" w:hAnsi="Arial" w:cs="Arial"/>
          <w:i/>
          <w:color w:val="auto"/>
          <w:sz w:val="22"/>
          <w:szCs w:val="22"/>
          <w:lang w:eastAsia="hr-HR"/>
        </w:rPr>
      </w:pPr>
      <w:r w:rsidRPr="009F5C63">
        <w:rPr>
          <w:rFonts w:ascii="Arial" w:eastAsia="Times New Roman" w:hAnsi="Arial" w:cs="Arial"/>
          <w:i/>
          <w:color w:val="auto"/>
          <w:sz w:val="22"/>
          <w:szCs w:val="22"/>
          <w:lang w:eastAsia="hr-HR"/>
        </w:rPr>
        <w:t>Zahtjev za izdavanje</w:t>
      </w:r>
      <w:r w:rsidR="00F75CBA" w:rsidRPr="009F5C63">
        <w:rPr>
          <w:rFonts w:ascii="Arial" w:eastAsia="Times New Roman" w:hAnsi="Arial" w:cs="Arial"/>
          <w:i/>
          <w:color w:val="auto"/>
          <w:sz w:val="22"/>
          <w:szCs w:val="22"/>
          <w:lang w:eastAsia="hr-HR"/>
        </w:rPr>
        <w:t xml:space="preserve"> odobrenja</w:t>
      </w:r>
      <w:r w:rsidRPr="009F5C63">
        <w:rPr>
          <w:rFonts w:ascii="Arial" w:eastAsia="Times New Roman" w:hAnsi="Arial" w:cs="Arial"/>
          <w:i/>
          <w:color w:val="auto"/>
          <w:sz w:val="22"/>
          <w:szCs w:val="22"/>
          <w:lang w:eastAsia="hr-HR"/>
        </w:rPr>
        <w:t xml:space="preserve"> za rad tržišnog posrednika</w:t>
      </w:r>
    </w:p>
    <w:p w14:paraId="1FB1EE00" w14:textId="77777777" w:rsidR="006F6427" w:rsidRPr="009F5C63" w:rsidRDefault="006F6427" w:rsidP="00647541">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Članak </w:t>
      </w:r>
      <w:r w:rsidR="005A7824" w:rsidRPr="009F5C63">
        <w:rPr>
          <w:rFonts w:ascii="Arial" w:eastAsia="Times New Roman" w:hAnsi="Arial" w:cs="Arial"/>
          <w:color w:val="auto"/>
          <w:sz w:val="22"/>
          <w:szCs w:val="22"/>
          <w:lang w:eastAsia="hr-HR"/>
        </w:rPr>
        <w:t>16</w:t>
      </w:r>
      <w:r w:rsidRPr="009F5C63">
        <w:rPr>
          <w:rFonts w:ascii="Arial" w:eastAsia="Times New Roman" w:hAnsi="Arial" w:cs="Arial"/>
          <w:color w:val="auto"/>
          <w:sz w:val="22"/>
          <w:szCs w:val="22"/>
          <w:lang w:eastAsia="hr-HR"/>
        </w:rPr>
        <w:t>.</w:t>
      </w:r>
    </w:p>
    <w:p w14:paraId="08042D60" w14:textId="77777777" w:rsidR="00205BD1" w:rsidRPr="009F5C63" w:rsidRDefault="00205BD1" w:rsidP="00F46CA0">
      <w:pPr>
        <w:pStyle w:val="Heading2"/>
        <w:rPr>
          <w:rFonts w:ascii="Arial" w:eastAsia="Times New Roman" w:hAnsi="Arial" w:cs="Arial"/>
          <w:color w:val="auto"/>
          <w:sz w:val="22"/>
          <w:szCs w:val="22"/>
          <w:lang w:eastAsia="hr-HR"/>
        </w:rPr>
      </w:pPr>
    </w:p>
    <w:p w14:paraId="234D7845" w14:textId="3C06F8CB" w:rsidR="005A7824" w:rsidRPr="009F5C63" w:rsidRDefault="005A7824" w:rsidP="00F46CA0">
      <w:pPr>
        <w:pStyle w:val="Heading2"/>
        <w:rPr>
          <w:rFonts w:ascii="Arial" w:hAnsi="Arial" w:cs="Arial"/>
          <w:color w:val="auto"/>
          <w:sz w:val="22"/>
          <w:szCs w:val="22"/>
        </w:rPr>
      </w:pPr>
      <w:r w:rsidRPr="009F5C63">
        <w:rPr>
          <w:rFonts w:ascii="Arial" w:hAnsi="Arial" w:cs="Arial"/>
          <w:color w:val="auto"/>
          <w:sz w:val="22"/>
          <w:szCs w:val="22"/>
        </w:rPr>
        <w:t xml:space="preserve">(1) Zahtjev za izdavanje odobrenja za rad podnosi se na obrascu iz </w:t>
      </w:r>
      <w:r w:rsidR="00652826" w:rsidRPr="009F5C63">
        <w:rPr>
          <w:rFonts w:ascii="Arial" w:hAnsi="Arial" w:cs="Arial"/>
          <w:color w:val="auto"/>
          <w:sz w:val="22"/>
          <w:szCs w:val="22"/>
        </w:rPr>
        <w:t>Priloga I</w:t>
      </w:r>
      <w:r w:rsidRPr="009F5C63">
        <w:rPr>
          <w:rFonts w:ascii="Arial" w:hAnsi="Arial" w:cs="Arial"/>
          <w:color w:val="auto"/>
          <w:sz w:val="22"/>
          <w:szCs w:val="22"/>
        </w:rPr>
        <w:t>I. ovoga Pravilnika, zajedno sa svom dokumentacijom i podacima propisanima ovim Pravilnikom</w:t>
      </w:r>
      <w:r w:rsidR="00702239" w:rsidRPr="009F5C63">
        <w:rPr>
          <w:rFonts w:ascii="Arial" w:hAnsi="Arial" w:cs="Arial"/>
          <w:color w:val="auto"/>
          <w:sz w:val="22"/>
          <w:szCs w:val="22"/>
        </w:rPr>
        <w:t>, pisanim ili elektroničkim putem</w:t>
      </w:r>
      <w:r w:rsidRPr="009F5C63">
        <w:rPr>
          <w:rFonts w:ascii="Arial" w:hAnsi="Arial" w:cs="Arial"/>
          <w:color w:val="auto"/>
          <w:sz w:val="22"/>
          <w:szCs w:val="22"/>
        </w:rPr>
        <w:t>.</w:t>
      </w:r>
    </w:p>
    <w:p w14:paraId="6E0BB1FA" w14:textId="77777777" w:rsidR="00010BD9" w:rsidRPr="009F5C63" w:rsidRDefault="00010BD9" w:rsidP="00F46CA0">
      <w:pPr>
        <w:pStyle w:val="Heading2"/>
        <w:rPr>
          <w:rFonts w:ascii="Arial" w:hAnsi="Arial" w:cs="Arial"/>
          <w:color w:val="auto"/>
          <w:sz w:val="22"/>
          <w:szCs w:val="22"/>
        </w:rPr>
      </w:pPr>
    </w:p>
    <w:p w14:paraId="51B7A587" w14:textId="77777777" w:rsidR="005A7824" w:rsidRPr="009F5C63" w:rsidRDefault="005A7824" w:rsidP="00F46CA0">
      <w:pPr>
        <w:pStyle w:val="Heading2"/>
        <w:rPr>
          <w:rFonts w:ascii="Arial" w:hAnsi="Arial" w:cs="Arial"/>
          <w:color w:val="auto"/>
          <w:sz w:val="22"/>
          <w:szCs w:val="22"/>
        </w:rPr>
      </w:pPr>
      <w:r w:rsidRPr="009F5C63">
        <w:rPr>
          <w:rFonts w:ascii="Arial" w:hAnsi="Arial" w:cs="Arial"/>
          <w:color w:val="auto"/>
          <w:sz w:val="22"/>
          <w:szCs w:val="22"/>
        </w:rPr>
        <w:t xml:space="preserve">(2) Zahtjevu za izdavanje odobrenja za rad prilažu se opće informacije o osnivaču i </w:t>
      </w:r>
      <w:r w:rsidR="00D907C7" w:rsidRPr="009F5C63">
        <w:rPr>
          <w:rFonts w:ascii="Arial" w:hAnsi="Arial" w:cs="Arial"/>
          <w:color w:val="auto"/>
          <w:sz w:val="22"/>
          <w:szCs w:val="22"/>
        </w:rPr>
        <w:t xml:space="preserve">Društvu </w:t>
      </w:r>
      <w:r w:rsidRPr="009F5C63">
        <w:rPr>
          <w:rFonts w:ascii="Arial" w:hAnsi="Arial" w:cs="Arial"/>
          <w:color w:val="auto"/>
          <w:sz w:val="22"/>
          <w:szCs w:val="22"/>
        </w:rPr>
        <w:t>te sljedeća dokumentacija kojom se dokazuje ispunjavanje uvjeta iz članka 132. stavka 2. Zakona:</w:t>
      </w:r>
    </w:p>
    <w:p w14:paraId="0D56007E" w14:textId="77777777" w:rsidR="005A7824" w:rsidRPr="009F5C63" w:rsidRDefault="005A7824" w:rsidP="00F46CA0">
      <w:pPr>
        <w:pStyle w:val="Heading2"/>
        <w:rPr>
          <w:rFonts w:ascii="Arial" w:eastAsia="Times New Roman" w:hAnsi="Arial" w:cs="Arial"/>
          <w:color w:val="auto"/>
          <w:sz w:val="22"/>
          <w:szCs w:val="22"/>
          <w:lang w:eastAsia="hr-HR"/>
        </w:rPr>
      </w:pPr>
    </w:p>
    <w:p w14:paraId="375D8A16" w14:textId="2E531621"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1. statut s ispravom na temelju koje je usvojen ako se </w:t>
      </w:r>
      <w:r w:rsidR="00D907C7" w:rsidRPr="009F5C63">
        <w:rPr>
          <w:rFonts w:ascii="Arial" w:eastAsia="Times New Roman" w:hAnsi="Arial" w:cs="Arial"/>
          <w:color w:val="auto"/>
          <w:sz w:val="22"/>
          <w:szCs w:val="22"/>
          <w:lang w:eastAsia="hr-HR"/>
        </w:rPr>
        <w:t>D</w:t>
      </w:r>
      <w:r w:rsidRPr="009F5C63">
        <w:rPr>
          <w:rFonts w:ascii="Arial" w:eastAsia="Times New Roman" w:hAnsi="Arial" w:cs="Arial"/>
          <w:color w:val="auto"/>
          <w:sz w:val="22"/>
          <w:szCs w:val="22"/>
          <w:lang w:eastAsia="hr-HR"/>
        </w:rPr>
        <w:t>ruštvo osniva u obliku dioničkog društva, odnosno društveni ugovor ili izjavu o osnivanju ako se Društvo osniva kao društvo s ograničenom odgovornošću;</w:t>
      </w:r>
    </w:p>
    <w:p w14:paraId="1A873D32" w14:textId="77777777" w:rsidR="00010BD9" w:rsidRPr="009F5C63" w:rsidRDefault="00010BD9" w:rsidP="00F46CA0">
      <w:pPr>
        <w:pStyle w:val="Heading2"/>
        <w:rPr>
          <w:rFonts w:ascii="Arial" w:eastAsia="Times New Roman" w:hAnsi="Arial" w:cs="Arial"/>
          <w:color w:val="auto"/>
          <w:sz w:val="22"/>
          <w:szCs w:val="22"/>
          <w:lang w:eastAsia="hr-HR"/>
        </w:rPr>
      </w:pPr>
    </w:p>
    <w:p w14:paraId="51435A6A"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2. poslovni plan za prve dvije poslovne godine koji uključuje Izvještaj o financijskom položaju (bilancu) i Izvještaj o sveobuhvatnoj dobiti (račun dobiti i g</w:t>
      </w:r>
      <w:r w:rsidR="00A918C7" w:rsidRPr="009F5C63">
        <w:rPr>
          <w:rFonts w:ascii="Arial" w:eastAsia="Times New Roman" w:hAnsi="Arial" w:cs="Arial"/>
          <w:color w:val="auto"/>
          <w:sz w:val="22"/>
          <w:szCs w:val="22"/>
          <w:lang w:eastAsia="hr-HR"/>
        </w:rPr>
        <w:t>ubitka), planirane vrste usluga,</w:t>
      </w:r>
      <w:r w:rsidRPr="009F5C63">
        <w:rPr>
          <w:rFonts w:ascii="Arial" w:eastAsia="Times New Roman" w:hAnsi="Arial" w:cs="Arial"/>
          <w:color w:val="auto"/>
          <w:sz w:val="22"/>
          <w:szCs w:val="22"/>
          <w:lang w:eastAsia="hr-HR"/>
        </w:rPr>
        <w:t xml:space="preserve"> odgovarajuću organizacijsku, tehničku i kadrovsku strukturu društva, računovodstvene politike te organizaciju internih kontrola;</w:t>
      </w:r>
    </w:p>
    <w:p w14:paraId="1FF077A4" w14:textId="77777777" w:rsidR="00010BD9" w:rsidRPr="009F5C63" w:rsidRDefault="00010BD9" w:rsidP="00F46CA0">
      <w:pPr>
        <w:pStyle w:val="Heading2"/>
        <w:rPr>
          <w:rFonts w:ascii="Arial" w:eastAsia="Times New Roman" w:hAnsi="Arial" w:cs="Arial"/>
          <w:color w:val="auto"/>
          <w:sz w:val="22"/>
          <w:szCs w:val="22"/>
          <w:lang w:eastAsia="hr-HR"/>
        </w:rPr>
      </w:pPr>
    </w:p>
    <w:p w14:paraId="672A8DF7"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3. popis članova društva, njihova imena, prezimena, OIB i prebivalište odnosno tvrtku ili naziv, OIB i sjedište, kao i količinu i oznaku (ticker) dionica, odnosno količinu i nominalni iznos poslovnih udjela, te postotak dionica odnosno poslovnih udjela koji pripadaju članovima odnosno dioničarima u temeljnom kapitalu društva,</w:t>
      </w:r>
    </w:p>
    <w:p w14:paraId="66953031" w14:textId="77777777" w:rsidR="00010BD9" w:rsidRPr="009F5C63" w:rsidRDefault="00010BD9" w:rsidP="00F46CA0">
      <w:pPr>
        <w:pStyle w:val="Heading2"/>
        <w:rPr>
          <w:rFonts w:ascii="Arial" w:eastAsia="Times New Roman" w:hAnsi="Arial" w:cs="Arial"/>
          <w:color w:val="auto"/>
          <w:sz w:val="22"/>
          <w:szCs w:val="22"/>
          <w:lang w:eastAsia="hr-HR"/>
        </w:rPr>
      </w:pPr>
    </w:p>
    <w:p w14:paraId="0466C47C" w14:textId="1AA36B19"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4. zahtjev za </w:t>
      </w:r>
      <w:r w:rsidR="00FB26D0" w:rsidRPr="009F5C63">
        <w:rPr>
          <w:rFonts w:ascii="Arial" w:eastAsia="Times New Roman" w:hAnsi="Arial" w:cs="Arial"/>
          <w:color w:val="auto"/>
          <w:sz w:val="22"/>
          <w:szCs w:val="22"/>
          <w:lang w:eastAsia="hr-HR"/>
        </w:rPr>
        <w:t xml:space="preserve">izdavanje suglasnosti za </w:t>
      </w:r>
      <w:r w:rsidRPr="009F5C63">
        <w:rPr>
          <w:rFonts w:ascii="Arial" w:eastAsia="Times New Roman" w:hAnsi="Arial" w:cs="Arial"/>
          <w:color w:val="auto"/>
          <w:sz w:val="22"/>
          <w:szCs w:val="22"/>
          <w:lang w:eastAsia="hr-HR"/>
        </w:rPr>
        <w:t>stjecanje kvalificiranog udjela iz članka 1</w:t>
      </w:r>
      <w:r w:rsidR="008F6018" w:rsidRPr="009F5C63">
        <w:rPr>
          <w:rFonts w:ascii="Arial" w:eastAsia="Times New Roman" w:hAnsi="Arial" w:cs="Arial"/>
          <w:color w:val="auto"/>
          <w:sz w:val="22"/>
          <w:szCs w:val="22"/>
          <w:lang w:eastAsia="hr-HR"/>
        </w:rPr>
        <w:t>2</w:t>
      </w:r>
      <w:r w:rsidRPr="009F5C63">
        <w:rPr>
          <w:rFonts w:ascii="Arial" w:eastAsia="Times New Roman" w:hAnsi="Arial" w:cs="Arial"/>
          <w:color w:val="auto"/>
          <w:sz w:val="22"/>
          <w:szCs w:val="22"/>
          <w:lang w:eastAsia="hr-HR"/>
        </w:rPr>
        <w:t>. Zakona, uz dokumentaciju propisanu</w:t>
      </w:r>
      <w:r w:rsidR="00CF25B1" w:rsidRPr="009F5C63">
        <w:rPr>
          <w:rFonts w:ascii="Arial" w:eastAsia="Times New Roman" w:hAnsi="Arial" w:cs="Arial"/>
          <w:color w:val="auto"/>
          <w:sz w:val="22"/>
          <w:szCs w:val="22"/>
          <w:lang w:eastAsia="hr-HR"/>
        </w:rPr>
        <w:t xml:space="preserve"> Pravilnikom o procjeni primjerenosti,</w:t>
      </w:r>
      <w:r w:rsidRPr="009F5C63">
        <w:rPr>
          <w:rFonts w:ascii="Arial" w:eastAsia="Times New Roman" w:hAnsi="Arial" w:cs="Arial"/>
          <w:color w:val="auto"/>
          <w:sz w:val="22"/>
          <w:szCs w:val="22"/>
          <w:lang w:eastAsia="hr-HR"/>
        </w:rPr>
        <w:t xml:space="preserve"> </w:t>
      </w:r>
    </w:p>
    <w:p w14:paraId="758C861C" w14:textId="77777777" w:rsidR="00010BD9" w:rsidRPr="009F5C63" w:rsidRDefault="00010BD9" w:rsidP="00F46CA0">
      <w:pPr>
        <w:pStyle w:val="Heading2"/>
        <w:rPr>
          <w:rFonts w:ascii="Arial" w:eastAsia="Times New Roman" w:hAnsi="Arial" w:cs="Arial"/>
          <w:color w:val="auto"/>
          <w:sz w:val="22"/>
          <w:szCs w:val="22"/>
          <w:lang w:eastAsia="hr-HR"/>
        </w:rPr>
      </w:pPr>
    </w:p>
    <w:p w14:paraId="2B01E1CD"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5. zahtjev za izdavanje suglasnosti za imenovanje člana uprave </w:t>
      </w:r>
      <w:r w:rsidR="00CF25B1" w:rsidRPr="009F5C63">
        <w:rPr>
          <w:rFonts w:ascii="Arial" w:eastAsia="Times New Roman" w:hAnsi="Arial" w:cs="Arial"/>
          <w:color w:val="auto"/>
          <w:sz w:val="22"/>
          <w:szCs w:val="22"/>
          <w:lang w:eastAsia="hr-HR"/>
        </w:rPr>
        <w:t>uz dokumentaciju propisanu Pravilnikom o procjeni primjerenosti</w:t>
      </w:r>
    </w:p>
    <w:p w14:paraId="0240323E" w14:textId="77777777" w:rsidR="00010BD9" w:rsidRPr="009F5C63" w:rsidRDefault="00010BD9" w:rsidP="00F46CA0">
      <w:pPr>
        <w:pStyle w:val="Heading2"/>
        <w:rPr>
          <w:rFonts w:ascii="Arial" w:eastAsia="Times New Roman" w:hAnsi="Arial" w:cs="Arial"/>
          <w:color w:val="auto"/>
          <w:sz w:val="22"/>
          <w:szCs w:val="22"/>
          <w:lang w:eastAsia="hr-HR"/>
        </w:rPr>
      </w:pPr>
    </w:p>
    <w:p w14:paraId="73D433E9"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6. popis članova nadzornog odbora ako društvo ima nadzorni odbor,</w:t>
      </w:r>
    </w:p>
    <w:p w14:paraId="2ED8651D" w14:textId="77777777" w:rsidR="00010BD9" w:rsidRPr="009F5C63" w:rsidRDefault="00010BD9" w:rsidP="00F46CA0">
      <w:pPr>
        <w:pStyle w:val="Heading2"/>
        <w:rPr>
          <w:rFonts w:ascii="Arial" w:eastAsia="Times New Roman" w:hAnsi="Arial" w:cs="Arial"/>
          <w:color w:val="auto"/>
          <w:sz w:val="22"/>
          <w:szCs w:val="22"/>
          <w:lang w:eastAsia="hr-HR"/>
        </w:rPr>
      </w:pPr>
    </w:p>
    <w:p w14:paraId="3EABD07E" w14:textId="439735DE"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7. popis relevantnih osoba, sukladno odredbi članka 3. stavka 1. točke 1</w:t>
      </w:r>
      <w:r w:rsidR="005C3777" w:rsidRPr="009F5C63">
        <w:rPr>
          <w:rFonts w:ascii="Arial" w:eastAsia="Times New Roman" w:hAnsi="Arial" w:cs="Arial"/>
          <w:color w:val="auto"/>
          <w:sz w:val="22"/>
          <w:szCs w:val="22"/>
          <w:lang w:eastAsia="hr-HR"/>
        </w:rPr>
        <w:t>03</w:t>
      </w:r>
      <w:r w:rsidRPr="009F5C63">
        <w:rPr>
          <w:rFonts w:ascii="Arial" w:eastAsia="Times New Roman" w:hAnsi="Arial" w:cs="Arial"/>
          <w:color w:val="auto"/>
          <w:sz w:val="22"/>
          <w:szCs w:val="22"/>
          <w:lang w:eastAsia="hr-HR"/>
        </w:rPr>
        <w:t xml:space="preserve"> Zakona odnosno članka 2. stavka 1. točke 1. Uredbe </w:t>
      </w:r>
      <w:r w:rsidR="00B47D21" w:rsidRPr="009F5C63">
        <w:rPr>
          <w:rFonts w:ascii="Arial" w:eastAsia="Times New Roman" w:hAnsi="Arial" w:cs="Arial"/>
          <w:color w:val="auto"/>
          <w:sz w:val="22"/>
          <w:szCs w:val="22"/>
          <w:lang w:eastAsia="hr-HR"/>
        </w:rPr>
        <w:t xml:space="preserve">(EU) br. </w:t>
      </w:r>
      <w:r w:rsidRPr="009F5C63">
        <w:rPr>
          <w:rFonts w:ascii="Arial" w:eastAsia="Times New Roman" w:hAnsi="Arial" w:cs="Arial"/>
          <w:color w:val="auto"/>
          <w:sz w:val="22"/>
          <w:szCs w:val="22"/>
          <w:lang w:eastAsia="hr-HR"/>
        </w:rPr>
        <w:t>2017/565,</w:t>
      </w:r>
    </w:p>
    <w:p w14:paraId="606A4C23" w14:textId="77777777" w:rsidR="00010BD9" w:rsidRPr="009F5C63" w:rsidRDefault="00010BD9" w:rsidP="00F46CA0">
      <w:pPr>
        <w:pStyle w:val="Heading2"/>
        <w:rPr>
          <w:rFonts w:ascii="Arial" w:eastAsia="Times New Roman" w:hAnsi="Arial" w:cs="Arial"/>
          <w:color w:val="auto"/>
          <w:sz w:val="22"/>
          <w:szCs w:val="22"/>
          <w:lang w:eastAsia="hr-HR"/>
        </w:rPr>
      </w:pPr>
    </w:p>
    <w:p w14:paraId="68F7B6CD"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8. dokaz o namjenski izdvojenim sredstvima za temeljni kapital društva u osnivanju,</w:t>
      </w:r>
    </w:p>
    <w:p w14:paraId="022CB962" w14:textId="77777777" w:rsidR="00010BD9" w:rsidRPr="009F5C63" w:rsidRDefault="00010BD9" w:rsidP="00F46CA0">
      <w:pPr>
        <w:pStyle w:val="Heading2"/>
        <w:rPr>
          <w:rFonts w:ascii="Arial" w:eastAsia="Times New Roman" w:hAnsi="Arial" w:cs="Arial"/>
          <w:color w:val="auto"/>
          <w:sz w:val="22"/>
          <w:szCs w:val="22"/>
          <w:lang w:eastAsia="hr-HR"/>
        </w:rPr>
      </w:pPr>
    </w:p>
    <w:p w14:paraId="08D08F17" w14:textId="1AFA608A"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9. dokaz o sklopljenoj polici osiguranja od profesionalne odgovornosti</w:t>
      </w:r>
      <w:r w:rsidR="00706278" w:rsidRPr="009F5C63">
        <w:rPr>
          <w:rFonts w:ascii="Arial" w:eastAsia="Times New Roman" w:hAnsi="Arial" w:cs="Arial"/>
          <w:color w:val="auto"/>
          <w:sz w:val="22"/>
          <w:szCs w:val="22"/>
          <w:lang w:eastAsia="hr-HR"/>
        </w:rPr>
        <w:t>,</w:t>
      </w:r>
      <w:r w:rsidRPr="009F5C63">
        <w:rPr>
          <w:rFonts w:ascii="Arial" w:eastAsia="Times New Roman" w:hAnsi="Arial" w:cs="Arial"/>
          <w:color w:val="auto"/>
          <w:sz w:val="22"/>
          <w:szCs w:val="22"/>
          <w:lang w:eastAsia="hr-HR"/>
        </w:rPr>
        <w:t xml:space="preserve"> </w:t>
      </w:r>
    </w:p>
    <w:p w14:paraId="440E1876" w14:textId="77777777" w:rsidR="00010BD9" w:rsidRPr="009F5C63" w:rsidRDefault="00010BD9" w:rsidP="00F46CA0">
      <w:pPr>
        <w:pStyle w:val="Heading2"/>
        <w:rPr>
          <w:rFonts w:ascii="Arial" w:eastAsia="Times New Roman" w:hAnsi="Arial" w:cs="Arial"/>
          <w:color w:val="auto"/>
          <w:sz w:val="22"/>
          <w:szCs w:val="22"/>
          <w:lang w:eastAsia="hr-HR"/>
        </w:rPr>
      </w:pPr>
    </w:p>
    <w:p w14:paraId="6BCD2CB0" w14:textId="77777777" w:rsidR="005A7824" w:rsidRPr="009F5C63" w:rsidRDefault="005A7824" w:rsidP="00F46CA0">
      <w:pPr>
        <w:pStyle w:val="Heading2"/>
        <w:rPr>
          <w:rFonts w:ascii="Arial" w:hAnsi="Arial" w:cs="Arial"/>
          <w:color w:val="auto"/>
          <w:sz w:val="22"/>
          <w:szCs w:val="22"/>
        </w:rPr>
      </w:pPr>
      <w:r w:rsidRPr="009F5C63">
        <w:rPr>
          <w:rFonts w:ascii="Arial" w:eastAsia="Times New Roman" w:hAnsi="Arial" w:cs="Arial"/>
          <w:color w:val="auto"/>
          <w:sz w:val="22"/>
          <w:szCs w:val="22"/>
          <w:lang w:eastAsia="hr-HR"/>
        </w:rPr>
        <w:t xml:space="preserve">10. izjavu i opis Društva </w:t>
      </w:r>
      <w:r w:rsidRPr="009F5C63">
        <w:rPr>
          <w:rFonts w:ascii="Arial" w:hAnsi="Arial" w:cs="Arial"/>
          <w:color w:val="auto"/>
          <w:sz w:val="22"/>
          <w:szCs w:val="22"/>
        </w:rPr>
        <w:t>da su ustrojeni svi mehanizmi koji osiguravaju ispunjavanje uvjeta koji se odnose na upravljanje sukobom interesa i vođenje poslovne dokumentacije na način i u opsegu kako je propisano člankom 133. Zakona,</w:t>
      </w:r>
    </w:p>
    <w:p w14:paraId="393857F2" w14:textId="77777777" w:rsidR="00010BD9" w:rsidRPr="009F5C63" w:rsidRDefault="00010BD9" w:rsidP="00F46CA0">
      <w:pPr>
        <w:pStyle w:val="Heading2"/>
        <w:rPr>
          <w:rFonts w:ascii="Arial" w:eastAsia="Times New Roman" w:hAnsi="Arial" w:cs="Arial"/>
          <w:color w:val="auto"/>
          <w:sz w:val="22"/>
          <w:szCs w:val="22"/>
          <w:lang w:eastAsia="hr-HR"/>
        </w:rPr>
      </w:pPr>
    </w:p>
    <w:p w14:paraId="4192AA11" w14:textId="77777777" w:rsidR="005A7824" w:rsidRPr="009F5C63" w:rsidRDefault="005A7824" w:rsidP="00F46CA0">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11. dokaz o plaćenoj naknadi.</w:t>
      </w:r>
    </w:p>
    <w:p w14:paraId="32932F22" w14:textId="77777777" w:rsidR="00010BD9" w:rsidRPr="009F5C63" w:rsidRDefault="00010BD9" w:rsidP="00F46CA0">
      <w:pPr>
        <w:pStyle w:val="Heading2"/>
        <w:rPr>
          <w:rFonts w:ascii="Arial" w:hAnsi="Arial" w:cs="Arial"/>
          <w:color w:val="auto"/>
          <w:sz w:val="22"/>
          <w:szCs w:val="22"/>
        </w:rPr>
      </w:pPr>
    </w:p>
    <w:p w14:paraId="538406D7" w14:textId="12564E46" w:rsidR="005A7824" w:rsidRPr="009F5C63" w:rsidRDefault="005A7824" w:rsidP="00F46CA0">
      <w:pPr>
        <w:pStyle w:val="Heading2"/>
        <w:rPr>
          <w:rFonts w:ascii="Arial" w:hAnsi="Arial" w:cs="Arial"/>
          <w:color w:val="auto"/>
          <w:sz w:val="22"/>
          <w:szCs w:val="22"/>
        </w:rPr>
      </w:pPr>
      <w:r w:rsidRPr="009F5C63">
        <w:rPr>
          <w:rFonts w:ascii="Arial" w:hAnsi="Arial" w:cs="Arial"/>
          <w:color w:val="auto"/>
          <w:sz w:val="22"/>
          <w:szCs w:val="22"/>
        </w:rPr>
        <w:t>(</w:t>
      </w:r>
      <w:r w:rsidR="00DE19EA" w:rsidRPr="009F5C63">
        <w:rPr>
          <w:rFonts w:ascii="Arial" w:hAnsi="Arial" w:cs="Arial"/>
          <w:color w:val="auto"/>
          <w:sz w:val="22"/>
          <w:szCs w:val="22"/>
        </w:rPr>
        <w:t>3</w:t>
      </w:r>
      <w:r w:rsidRPr="009F5C63">
        <w:rPr>
          <w:rFonts w:ascii="Arial" w:hAnsi="Arial" w:cs="Arial"/>
          <w:color w:val="auto"/>
          <w:sz w:val="22"/>
          <w:szCs w:val="22"/>
        </w:rPr>
        <w:t>) Zahtjevu nije potrebno priložiti one podatke i dokumentaciju propisanu ovim Pravilnikom kojima Hanfa raspolaže, pod uvjetom da su te informacije potpune, istinite, točne i ažurne, što je podnositelj zahtjeva dužan potvrditi pisanom izjavom.</w:t>
      </w:r>
    </w:p>
    <w:p w14:paraId="0B0737A2" w14:textId="77777777" w:rsidR="00010BD9" w:rsidRPr="009F5C63" w:rsidRDefault="00010BD9" w:rsidP="00F46CA0">
      <w:pPr>
        <w:pStyle w:val="Heading2"/>
        <w:rPr>
          <w:rFonts w:ascii="Arial" w:hAnsi="Arial" w:cs="Arial"/>
          <w:color w:val="auto"/>
          <w:sz w:val="22"/>
          <w:szCs w:val="22"/>
        </w:rPr>
      </w:pPr>
    </w:p>
    <w:p w14:paraId="2EEDE6F1" w14:textId="1405997E" w:rsidR="005A7824" w:rsidRPr="009F5C63" w:rsidRDefault="005A7824" w:rsidP="00F46CA0">
      <w:pPr>
        <w:pStyle w:val="Heading2"/>
        <w:rPr>
          <w:rFonts w:ascii="Arial" w:hAnsi="Arial" w:cs="Arial"/>
          <w:color w:val="auto"/>
          <w:sz w:val="22"/>
          <w:szCs w:val="22"/>
        </w:rPr>
      </w:pPr>
      <w:r w:rsidRPr="009F5C63">
        <w:rPr>
          <w:rFonts w:ascii="Arial" w:hAnsi="Arial" w:cs="Arial"/>
          <w:color w:val="auto"/>
          <w:sz w:val="22"/>
          <w:szCs w:val="22"/>
        </w:rPr>
        <w:t>(</w:t>
      </w:r>
      <w:r w:rsidR="00DE19EA" w:rsidRPr="009F5C63">
        <w:rPr>
          <w:rFonts w:ascii="Arial" w:hAnsi="Arial" w:cs="Arial"/>
          <w:color w:val="auto"/>
          <w:sz w:val="22"/>
          <w:szCs w:val="22"/>
        </w:rPr>
        <w:t>4</w:t>
      </w:r>
      <w:r w:rsidRPr="009F5C63">
        <w:rPr>
          <w:rFonts w:ascii="Arial" w:hAnsi="Arial" w:cs="Arial"/>
          <w:color w:val="auto"/>
          <w:sz w:val="22"/>
          <w:szCs w:val="22"/>
        </w:rPr>
        <w:t>) Hanfa može zatražiti i drugu dokumentaciju osim one propisane ovim Pravilnikom kao i dodatna objašnjenja kada je to potrebno radi provjere jesu li ispunjeni svi uvjeti potrebni za izdavanje odobrenja za rad.</w:t>
      </w:r>
    </w:p>
    <w:p w14:paraId="77C18204" w14:textId="77777777" w:rsidR="005A7824" w:rsidRPr="009F5C63" w:rsidRDefault="005A7824" w:rsidP="00F46CA0">
      <w:pPr>
        <w:pStyle w:val="Heading2"/>
        <w:rPr>
          <w:rFonts w:ascii="Arial" w:hAnsi="Arial" w:cs="Arial"/>
          <w:color w:val="auto"/>
          <w:sz w:val="22"/>
          <w:szCs w:val="22"/>
        </w:rPr>
      </w:pPr>
    </w:p>
    <w:p w14:paraId="55A5C4D2" w14:textId="77777777" w:rsidR="005A7824" w:rsidRPr="009F5C63" w:rsidRDefault="005A7824" w:rsidP="00F46CA0">
      <w:pPr>
        <w:pStyle w:val="Heading2"/>
        <w:rPr>
          <w:rFonts w:ascii="Arial" w:hAnsi="Arial" w:cs="Arial"/>
          <w:color w:val="auto"/>
          <w:sz w:val="22"/>
          <w:szCs w:val="22"/>
        </w:rPr>
      </w:pPr>
      <w:r w:rsidRPr="009F5C63">
        <w:rPr>
          <w:rFonts w:ascii="Arial" w:hAnsi="Arial" w:cs="Arial"/>
          <w:color w:val="auto"/>
          <w:sz w:val="22"/>
          <w:szCs w:val="22"/>
        </w:rPr>
        <w:t>(</w:t>
      </w:r>
      <w:r w:rsidR="00DE19EA" w:rsidRPr="009F5C63">
        <w:rPr>
          <w:rFonts w:ascii="Arial" w:hAnsi="Arial" w:cs="Arial"/>
          <w:color w:val="auto"/>
          <w:sz w:val="22"/>
          <w:szCs w:val="22"/>
        </w:rPr>
        <w:t>5</w:t>
      </w:r>
      <w:r w:rsidRPr="009F5C63">
        <w:rPr>
          <w:rFonts w:ascii="Arial" w:hAnsi="Arial" w:cs="Arial"/>
          <w:color w:val="auto"/>
          <w:sz w:val="22"/>
          <w:szCs w:val="22"/>
        </w:rPr>
        <w:t>) Podnositelj zahtjeva mora voditi računa da svi podaci i dokumenti priloženi zahtjevu za izdavanje odobrenja za rad budu točni, istiniti i potpuni sve do dana izdavanja odobrenja za rad, te je u slučaju bilo kakvog događaja koji nastane nakon podnošenja zahtjeva, a koji utječe ili bi mogao utjecati na točnost, istinitost i potpunost dokumentacije, dužan dostaviti Hanfi ažurirane podatke i dokumentaciju.</w:t>
      </w:r>
    </w:p>
    <w:p w14:paraId="537C7F62" w14:textId="77777777" w:rsidR="006F6427" w:rsidRPr="009F5C63" w:rsidRDefault="006F6427" w:rsidP="00F46CA0">
      <w:pPr>
        <w:pStyle w:val="Heading2"/>
        <w:rPr>
          <w:rFonts w:ascii="Arial" w:eastAsia="Times New Roman" w:hAnsi="Arial" w:cs="Arial"/>
          <w:color w:val="auto"/>
          <w:sz w:val="22"/>
          <w:szCs w:val="22"/>
          <w:lang w:eastAsia="hr-HR"/>
        </w:rPr>
      </w:pPr>
    </w:p>
    <w:p w14:paraId="6A2FBD4C" w14:textId="77777777" w:rsidR="00010BD9" w:rsidRPr="009F5C63" w:rsidRDefault="00010BD9" w:rsidP="00F46CA0">
      <w:pPr>
        <w:pStyle w:val="Heading2"/>
        <w:rPr>
          <w:rFonts w:ascii="Arial" w:hAnsi="Arial" w:cs="Arial"/>
          <w:color w:val="auto"/>
          <w:sz w:val="22"/>
          <w:szCs w:val="22"/>
        </w:rPr>
      </w:pPr>
      <w:r w:rsidRPr="009F5C63">
        <w:rPr>
          <w:rFonts w:ascii="Arial" w:hAnsi="Arial" w:cs="Arial"/>
          <w:color w:val="auto"/>
          <w:sz w:val="22"/>
          <w:szCs w:val="22"/>
        </w:rPr>
        <w:t>(</w:t>
      </w:r>
      <w:r w:rsidR="00DE19EA" w:rsidRPr="009F5C63">
        <w:rPr>
          <w:rFonts w:ascii="Arial" w:hAnsi="Arial" w:cs="Arial"/>
          <w:color w:val="auto"/>
          <w:sz w:val="22"/>
          <w:szCs w:val="22"/>
        </w:rPr>
        <w:t>6</w:t>
      </w:r>
      <w:r w:rsidRPr="009F5C63">
        <w:rPr>
          <w:rFonts w:ascii="Arial" w:hAnsi="Arial" w:cs="Arial"/>
          <w:color w:val="auto"/>
          <w:sz w:val="22"/>
          <w:szCs w:val="22"/>
        </w:rPr>
        <w:t xml:space="preserve">) Zahtjev iz stavka 1. ovoga članka se Hanfi dostavlja elektroničkim putem, u skladu s člankom </w:t>
      </w:r>
      <w:r w:rsidR="00C21CB0" w:rsidRPr="009F5C63">
        <w:rPr>
          <w:rFonts w:ascii="Arial" w:hAnsi="Arial" w:cs="Arial"/>
          <w:color w:val="auto"/>
          <w:sz w:val="22"/>
          <w:szCs w:val="22"/>
        </w:rPr>
        <w:t>38.</w:t>
      </w:r>
      <w:r w:rsidRPr="009F5C63">
        <w:rPr>
          <w:rFonts w:ascii="Arial" w:hAnsi="Arial" w:cs="Arial"/>
          <w:color w:val="auto"/>
          <w:sz w:val="22"/>
          <w:szCs w:val="22"/>
        </w:rPr>
        <w:t xml:space="preserve"> ovoga Pravilnika.</w:t>
      </w:r>
    </w:p>
    <w:p w14:paraId="30C46FFF" w14:textId="77777777" w:rsidR="00010BD9" w:rsidRPr="009F5C63" w:rsidRDefault="00010BD9" w:rsidP="0052093D">
      <w:pPr>
        <w:spacing w:after="0" w:line="240" w:lineRule="auto"/>
        <w:jc w:val="both"/>
        <w:rPr>
          <w:rFonts w:ascii="Arial" w:eastAsia="Times New Roman" w:hAnsi="Arial" w:cs="Arial"/>
          <w:lang w:eastAsia="hr-HR"/>
        </w:rPr>
      </w:pPr>
    </w:p>
    <w:p w14:paraId="7B095F6D" w14:textId="77777777" w:rsidR="00010BD9" w:rsidRPr="009F5C63" w:rsidRDefault="00010BD9" w:rsidP="004F4F0D">
      <w:pPr>
        <w:pStyle w:val="Heading1"/>
        <w:jc w:val="center"/>
        <w:rPr>
          <w:rFonts w:ascii="Arial" w:hAnsi="Arial" w:cs="Arial"/>
          <w:color w:val="auto"/>
          <w:sz w:val="22"/>
          <w:szCs w:val="22"/>
        </w:rPr>
      </w:pPr>
      <w:r w:rsidRPr="009F5C63">
        <w:rPr>
          <w:rFonts w:ascii="Arial" w:hAnsi="Arial" w:cs="Arial"/>
          <w:color w:val="auto"/>
          <w:sz w:val="22"/>
          <w:szCs w:val="22"/>
        </w:rPr>
        <w:t>Proširenje odobrenja za rad tržišnom posredniku</w:t>
      </w:r>
    </w:p>
    <w:p w14:paraId="319ED7FA" w14:textId="77777777" w:rsidR="00010BD9" w:rsidRPr="009F5C63" w:rsidRDefault="005A7824" w:rsidP="004F4F0D">
      <w:pPr>
        <w:pStyle w:val="Heading2"/>
        <w:jc w:val="center"/>
        <w:rPr>
          <w:rFonts w:ascii="Arial" w:hAnsi="Arial" w:cs="Arial"/>
          <w:color w:val="auto"/>
          <w:sz w:val="22"/>
          <w:szCs w:val="22"/>
        </w:rPr>
      </w:pPr>
      <w:r w:rsidRPr="009F5C63">
        <w:rPr>
          <w:rFonts w:ascii="Arial" w:hAnsi="Arial" w:cs="Arial"/>
          <w:color w:val="auto"/>
          <w:sz w:val="22"/>
          <w:szCs w:val="22"/>
        </w:rPr>
        <w:t>Članak 17.</w:t>
      </w:r>
    </w:p>
    <w:p w14:paraId="35D06391" w14:textId="77777777" w:rsidR="00010BD9" w:rsidRPr="009F5C63" w:rsidRDefault="00010BD9" w:rsidP="004F4F0D">
      <w:pPr>
        <w:pStyle w:val="Heading2"/>
        <w:rPr>
          <w:rFonts w:ascii="Arial" w:hAnsi="Arial" w:cs="Arial"/>
          <w:color w:val="auto"/>
          <w:sz w:val="22"/>
          <w:szCs w:val="22"/>
        </w:rPr>
      </w:pPr>
    </w:p>
    <w:p w14:paraId="16889209" w14:textId="77777777" w:rsidR="00010BD9" w:rsidRPr="009F5C63" w:rsidRDefault="00010BD9" w:rsidP="004F4F0D">
      <w:pPr>
        <w:pStyle w:val="Heading2"/>
        <w:rPr>
          <w:rFonts w:ascii="Arial" w:hAnsi="Arial" w:cs="Arial"/>
          <w:color w:val="auto"/>
          <w:sz w:val="22"/>
          <w:szCs w:val="22"/>
        </w:rPr>
      </w:pPr>
      <w:r w:rsidRPr="009F5C63">
        <w:rPr>
          <w:rFonts w:ascii="Arial" w:hAnsi="Arial" w:cs="Arial"/>
          <w:color w:val="auto"/>
          <w:sz w:val="22"/>
          <w:szCs w:val="22"/>
        </w:rPr>
        <w:t>(1) Odredbe ovoga Pravilnika o sadržaju i podnošenju zahtjeva za izdavanja odobrenja za rad na odgovarajući način odnose se na sadržaj i podnošenje zahtjeva za proširenje odobrenja za rad tržišnog posrednika, primjereno opsegu novih investicijskih usluga.</w:t>
      </w:r>
    </w:p>
    <w:p w14:paraId="10572D60" w14:textId="77777777" w:rsidR="00010BD9" w:rsidRPr="009F5C63" w:rsidRDefault="00010BD9" w:rsidP="004F4F0D">
      <w:pPr>
        <w:pStyle w:val="Heading2"/>
        <w:rPr>
          <w:rFonts w:ascii="Arial" w:hAnsi="Arial" w:cs="Arial"/>
          <w:color w:val="auto"/>
          <w:sz w:val="22"/>
          <w:szCs w:val="22"/>
        </w:rPr>
      </w:pPr>
    </w:p>
    <w:p w14:paraId="7B748800" w14:textId="324D0A96" w:rsidR="00010BD9" w:rsidRPr="009F5C63" w:rsidRDefault="00010BD9" w:rsidP="004F4F0D">
      <w:pPr>
        <w:pStyle w:val="Heading2"/>
        <w:rPr>
          <w:rFonts w:ascii="Arial" w:hAnsi="Arial" w:cs="Arial"/>
          <w:color w:val="auto"/>
          <w:sz w:val="22"/>
          <w:szCs w:val="22"/>
        </w:rPr>
      </w:pPr>
      <w:r w:rsidRPr="009F5C63">
        <w:rPr>
          <w:rFonts w:ascii="Arial" w:hAnsi="Arial" w:cs="Arial"/>
          <w:color w:val="auto"/>
          <w:sz w:val="22"/>
          <w:szCs w:val="22"/>
        </w:rPr>
        <w:t>(</w:t>
      </w:r>
      <w:r w:rsidR="0035109A" w:rsidRPr="009F5C63">
        <w:rPr>
          <w:rFonts w:ascii="Arial" w:hAnsi="Arial" w:cs="Arial"/>
          <w:color w:val="auto"/>
          <w:sz w:val="22"/>
          <w:szCs w:val="22"/>
        </w:rPr>
        <w:t>2</w:t>
      </w:r>
      <w:r w:rsidRPr="009F5C63">
        <w:rPr>
          <w:rFonts w:ascii="Arial" w:hAnsi="Arial" w:cs="Arial"/>
          <w:color w:val="auto"/>
          <w:sz w:val="22"/>
          <w:szCs w:val="22"/>
        </w:rPr>
        <w:t>) Zahtjevu za proširenje odobrenja za rad prilažu se oni podaci odnosno promjene podataka</w:t>
      </w:r>
      <w:r w:rsidR="00CF25B1" w:rsidRPr="009F5C63">
        <w:rPr>
          <w:rFonts w:ascii="Arial" w:hAnsi="Arial" w:cs="Arial"/>
          <w:color w:val="auto"/>
          <w:sz w:val="22"/>
          <w:szCs w:val="22"/>
        </w:rPr>
        <w:t xml:space="preserve"> iz član</w:t>
      </w:r>
      <w:r w:rsidRPr="009F5C63">
        <w:rPr>
          <w:rFonts w:ascii="Arial" w:hAnsi="Arial" w:cs="Arial"/>
          <w:color w:val="auto"/>
          <w:sz w:val="22"/>
          <w:szCs w:val="22"/>
        </w:rPr>
        <w:t>ka</w:t>
      </w:r>
      <w:r w:rsidR="00CF25B1" w:rsidRPr="009F5C63">
        <w:rPr>
          <w:rFonts w:ascii="Arial" w:hAnsi="Arial" w:cs="Arial"/>
          <w:color w:val="auto"/>
          <w:sz w:val="22"/>
          <w:szCs w:val="22"/>
        </w:rPr>
        <w:t xml:space="preserve"> 16.</w:t>
      </w:r>
      <w:r w:rsidRPr="009F5C63">
        <w:rPr>
          <w:rFonts w:ascii="Arial" w:hAnsi="Arial" w:cs="Arial"/>
          <w:color w:val="auto"/>
          <w:sz w:val="22"/>
          <w:szCs w:val="22"/>
        </w:rPr>
        <w:t xml:space="preserve"> ovoga Pravilnika koji se odnose na obavljanje usluge ili aktivnosti za koju se proširenje traži, uz jasnu naznaku izmjena ili dopuna dokumentacije kojom Hanfa već raspolaže.</w:t>
      </w:r>
    </w:p>
    <w:p w14:paraId="409256D2" w14:textId="77777777" w:rsidR="00010BD9" w:rsidRPr="009F5C63" w:rsidRDefault="00010BD9" w:rsidP="004F4F0D">
      <w:pPr>
        <w:pStyle w:val="Heading2"/>
        <w:rPr>
          <w:rFonts w:ascii="Arial" w:hAnsi="Arial" w:cs="Arial"/>
          <w:color w:val="auto"/>
          <w:sz w:val="22"/>
          <w:szCs w:val="22"/>
        </w:rPr>
      </w:pPr>
    </w:p>
    <w:p w14:paraId="491982A4" w14:textId="509BDB35" w:rsidR="00010BD9" w:rsidRPr="009F5C63" w:rsidRDefault="00010BD9" w:rsidP="004F4F0D">
      <w:pPr>
        <w:pStyle w:val="Heading2"/>
        <w:rPr>
          <w:rFonts w:ascii="Arial" w:hAnsi="Arial" w:cs="Arial"/>
          <w:color w:val="auto"/>
          <w:sz w:val="22"/>
          <w:szCs w:val="22"/>
        </w:rPr>
      </w:pPr>
      <w:r w:rsidRPr="009F5C63">
        <w:rPr>
          <w:rFonts w:ascii="Arial" w:hAnsi="Arial" w:cs="Arial"/>
          <w:color w:val="auto"/>
          <w:sz w:val="22"/>
          <w:szCs w:val="22"/>
        </w:rPr>
        <w:t>(</w:t>
      </w:r>
      <w:r w:rsidR="0035109A" w:rsidRPr="009F5C63">
        <w:rPr>
          <w:rFonts w:ascii="Arial" w:hAnsi="Arial" w:cs="Arial"/>
          <w:color w:val="auto"/>
          <w:sz w:val="22"/>
          <w:szCs w:val="22"/>
        </w:rPr>
        <w:t>3</w:t>
      </w:r>
      <w:r w:rsidRPr="009F5C63">
        <w:rPr>
          <w:rFonts w:ascii="Arial" w:hAnsi="Arial" w:cs="Arial"/>
          <w:color w:val="auto"/>
          <w:sz w:val="22"/>
          <w:szCs w:val="22"/>
        </w:rPr>
        <w:t>) Zahtjevu za proširenje odobrenja za rad nije potrebno priložiti one podatke i dokumentaciju propisanu ovim Pravilnikom kojima Hanfa raspolaže, pod uvjetom da su te informacije potpune, istinite, točne i ažurne, što je podnositelj zahtjeva dužan potvrditi pisanom izjavom.</w:t>
      </w:r>
    </w:p>
    <w:p w14:paraId="72B5AAF0" w14:textId="77777777" w:rsidR="00010BD9" w:rsidRPr="009F5C63" w:rsidRDefault="00010BD9" w:rsidP="004F4F0D">
      <w:pPr>
        <w:pStyle w:val="Heading2"/>
        <w:rPr>
          <w:rFonts w:ascii="Arial" w:hAnsi="Arial" w:cs="Arial"/>
          <w:color w:val="auto"/>
          <w:sz w:val="22"/>
          <w:szCs w:val="22"/>
        </w:rPr>
      </w:pPr>
    </w:p>
    <w:p w14:paraId="3E6B9F77" w14:textId="77777777" w:rsidR="00010BD9" w:rsidRPr="009F5C63" w:rsidRDefault="00010BD9" w:rsidP="004F4F0D">
      <w:pPr>
        <w:pStyle w:val="Heading2"/>
        <w:rPr>
          <w:rFonts w:ascii="Arial" w:hAnsi="Arial" w:cs="Arial"/>
          <w:color w:val="auto"/>
          <w:sz w:val="22"/>
          <w:szCs w:val="22"/>
        </w:rPr>
      </w:pPr>
      <w:r w:rsidRPr="009F5C63">
        <w:rPr>
          <w:rFonts w:ascii="Arial" w:hAnsi="Arial" w:cs="Arial"/>
          <w:color w:val="auto"/>
          <w:sz w:val="22"/>
          <w:szCs w:val="22"/>
        </w:rPr>
        <w:t>(</w:t>
      </w:r>
      <w:r w:rsidR="0035109A" w:rsidRPr="009F5C63">
        <w:rPr>
          <w:rFonts w:ascii="Arial" w:hAnsi="Arial" w:cs="Arial"/>
          <w:color w:val="auto"/>
          <w:sz w:val="22"/>
          <w:szCs w:val="22"/>
        </w:rPr>
        <w:t>4</w:t>
      </w:r>
      <w:r w:rsidRPr="009F5C63">
        <w:rPr>
          <w:rFonts w:ascii="Arial" w:hAnsi="Arial" w:cs="Arial"/>
          <w:color w:val="auto"/>
          <w:sz w:val="22"/>
          <w:szCs w:val="22"/>
        </w:rPr>
        <w:t xml:space="preserve">) Zahtjev iz stavka 1. ovoga članka se Hanfi dostavlja elektroničkim putem, u skladu s člankom </w:t>
      </w:r>
      <w:r w:rsidR="00C21CB0" w:rsidRPr="009F5C63">
        <w:rPr>
          <w:rFonts w:ascii="Arial" w:hAnsi="Arial" w:cs="Arial"/>
          <w:color w:val="auto"/>
          <w:sz w:val="22"/>
          <w:szCs w:val="22"/>
        </w:rPr>
        <w:t>38.</w:t>
      </w:r>
      <w:r w:rsidRPr="009F5C63">
        <w:rPr>
          <w:rFonts w:ascii="Arial" w:hAnsi="Arial" w:cs="Arial"/>
          <w:color w:val="auto"/>
          <w:sz w:val="22"/>
          <w:szCs w:val="22"/>
        </w:rPr>
        <w:t xml:space="preserve"> ovoga Pravilnika.</w:t>
      </w:r>
    </w:p>
    <w:p w14:paraId="41D16FD2" w14:textId="77777777" w:rsidR="00010BD9" w:rsidRPr="009F5C63" w:rsidRDefault="00010BD9" w:rsidP="00010BD9">
      <w:pPr>
        <w:spacing w:after="0" w:line="240" w:lineRule="auto"/>
        <w:jc w:val="center"/>
        <w:rPr>
          <w:rFonts w:ascii="Arial" w:hAnsi="Arial" w:cs="Arial"/>
        </w:rPr>
      </w:pPr>
    </w:p>
    <w:p w14:paraId="1ABBB218" w14:textId="77777777" w:rsidR="00CF25B1" w:rsidRPr="009F5C63" w:rsidRDefault="00CF25B1" w:rsidP="00010BD9">
      <w:pPr>
        <w:spacing w:after="0" w:line="240" w:lineRule="auto"/>
        <w:jc w:val="center"/>
        <w:rPr>
          <w:rFonts w:ascii="Arial" w:hAnsi="Arial" w:cs="Arial"/>
        </w:rPr>
      </w:pPr>
    </w:p>
    <w:p w14:paraId="2DABFE4A" w14:textId="594A4BED" w:rsidR="00A62B9E" w:rsidRPr="009F5C63" w:rsidRDefault="00A62B9E" w:rsidP="00FC466C">
      <w:pPr>
        <w:pStyle w:val="Heading1"/>
        <w:jc w:val="center"/>
        <w:rPr>
          <w:rFonts w:ascii="Arial" w:eastAsia="Times New Roman" w:hAnsi="Arial" w:cs="Arial"/>
          <w:b/>
          <w:color w:val="auto"/>
          <w:sz w:val="22"/>
          <w:szCs w:val="22"/>
          <w:lang w:eastAsia="hr-HR"/>
        </w:rPr>
      </w:pPr>
      <w:r w:rsidRPr="009F5C63">
        <w:rPr>
          <w:rFonts w:ascii="Arial" w:eastAsia="Times New Roman" w:hAnsi="Arial" w:cs="Arial"/>
          <w:color w:val="auto"/>
          <w:sz w:val="22"/>
          <w:szCs w:val="22"/>
          <w:lang w:eastAsia="hr-HR"/>
        </w:rPr>
        <w:t xml:space="preserve">III. </w:t>
      </w:r>
      <w:r w:rsidR="00AA4834" w:rsidRPr="009F5C63">
        <w:rPr>
          <w:rFonts w:ascii="Arial" w:eastAsia="Times New Roman" w:hAnsi="Arial" w:cs="Arial"/>
          <w:color w:val="auto"/>
          <w:sz w:val="22"/>
          <w:szCs w:val="22"/>
          <w:lang w:eastAsia="hr-HR"/>
        </w:rPr>
        <w:t xml:space="preserve">ZAHTJEV </w:t>
      </w:r>
      <w:r w:rsidR="00A80977" w:rsidRPr="009F5C63">
        <w:rPr>
          <w:rFonts w:ascii="Arial" w:eastAsia="Times New Roman" w:hAnsi="Arial" w:cs="Arial"/>
          <w:color w:val="auto"/>
          <w:sz w:val="22"/>
          <w:szCs w:val="22"/>
          <w:lang w:eastAsia="hr-HR"/>
        </w:rPr>
        <w:t xml:space="preserve">ZA </w:t>
      </w:r>
      <w:r w:rsidR="005C332B" w:rsidRPr="009F5C63">
        <w:rPr>
          <w:rFonts w:ascii="Arial" w:eastAsia="Times New Roman" w:hAnsi="Arial" w:cs="Arial"/>
          <w:color w:val="auto"/>
          <w:sz w:val="22"/>
          <w:szCs w:val="22"/>
          <w:lang w:eastAsia="hr-HR"/>
        </w:rPr>
        <w:t xml:space="preserve">ODOBRENJE ZA RAD </w:t>
      </w:r>
      <w:r w:rsidRPr="009F5C63">
        <w:rPr>
          <w:rFonts w:ascii="Arial" w:eastAsia="Times New Roman" w:hAnsi="Arial" w:cs="Arial"/>
          <w:color w:val="auto"/>
          <w:sz w:val="22"/>
          <w:szCs w:val="22"/>
          <w:lang w:eastAsia="hr-HR"/>
        </w:rPr>
        <w:t>PODRUŽNIC</w:t>
      </w:r>
      <w:r w:rsidR="005C332B" w:rsidRPr="009F5C63">
        <w:rPr>
          <w:rFonts w:ascii="Arial" w:eastAsia="Times New Roman" w:hAnsi="Arial" w:cs="Arial"/>
          <w:color w:val="auto"/>
          <w:sz w:val="22"/>
          <w:szCs w:val="22"/>
          <w:lang w:eastAsia="hr-HR"/>
        </w:rPr>
        <w:t>I</w:t>
      </w:r>
      <w:r w:rsidRPr="009F5C63">
        <w:rPr>
          <w:rFonts w:ascii="Arial" w:eastAsia="Times New Roman" w:hAnsi="Arial" w:cs="Arial"/>
          <w:color w:val="auto"/>
          <w:sz w:val="22"/>
          <w:szCs w:val="22"/>
          <w:lang w:eastAsia="hr-HR"/>
        </w:rPr>
        <w:t xml:space="preserve"> IZ TREĆE ZEMLJE</w:t>
      </w:r>
    </w:p>
    <w:p w14:paraId="3A471FDF" w14:textId="77777777" w:rsidR="005A7824" w:rsidRPr="009F5C63" w:rsidRDefault="005A7824" w:rsidP="0052093D">
      <w:pPr>
        <w:spacing w:after="0" w:line="240" w:lineRule="auto"/>
        <w:jc w:val="center"/>
        <w:rPr>
          <w:rFonts w:ascii="Arial" w:eastAsia="Times New Roman" w:hAnsi="Arial" w:cs="Arial"/>
          <w:b/>
          <w:bCs/>
          <w:lang w:eastAsia="hr-HR"/>
        </w:rPr>
      </w:pPr>
    </w:p>
    <w:p w14:paraId="559E7053" w14:textId="77777777" w:rsidR="00F220C4" w:rsidRPr="009F5C63" w:rsidRDefault="00F220C4" w:rsidP="0052093D">
      <w:pPr>
        <w:spacing w:after="0" w:line="240" w:lineRule="auto"/>
        <w:jc w:val="center"/>
        <w:rPr>
          <w:rFonts w:ascii="Arial" w:eastAsia="Times New Roman" w:hAnsi="Arial" w:cs="Arial"/>
          <w:b/>
          <w:lang w:eastAsia="hr-HR"/>
        </w:rPr>
      </w:pPr>
    </w:p>
    <w:p w14:paraId="3A47F07A" w14:textId="77777777" w:rsidR="006F6427" w:rsidRPr="009F5C63" w:rsidRDefault="006F6427" w:rsidP="00A52EAD">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lastRenderedPageBreak/>
        <w:t xml:space="preserve">Članak </w:t>
      </w:r>
      <w:r w:rsidR="005A7824" w:rsidRPr="009F5C63">
        <w:rPr>
          <w:rFonts w:ascii="Arial" w:eastAsia="Times New Roman" w:hAnsi="Arial" w:cs="Arial"/>
          <w:color w:val="auto"/>
          <w:sz w:val="22"/>
          <w:szCs w:val="22"/>
          <w:lang w:eastAsia="hr-HR"/>
        </w:rPr>
        <w:t>18</w:t>
      </w:r>
      <w:r w:rsidRPr="009F5C63">
        <w:rPr>
          <w:rFonts w:ascii="Arial" w:eastAsia="Times New Roman" w:hAnsi="Arial" w:cs="Arial"/>
          <w:color w:val="auto"/>
          <w:sz w:val="22"/>
          <w:szCs w:val="22"/>
          <w:lang w:eastAsia="hr-HR"/>
        </w:rPr>
        <w:t>.</w:t>
      </w:r>
    </w:p>
    <w:p w14:paraId="74E1475E" w14:textId="77777777" w:rsidR="005A7824" w:rsidRPr="009F5C63" w:rsidRDefault="005A7824" w:rsidP="00A52EAD">
      <w:pPr>
        <w:pStyle w:val="Heading2"/>
        <w:rPr>
          <w:rFonts w:ascii="Arial" w:eastAsia="Times New Roman" w:hAnsi="Arial" w:cs="Arial"/>
          <w:color w:val="auto"/>
          <w:sz w:val="22"/>
          <w:szCs w:val="22"/>
          <w:lang w:eastAsia="hr-HR"/>
        </w:rPr>
      </w:pPr>
    </w:p>
    <w:p w14:paraId="017BD332" w14:textId="77777777" w:rsidR="006F6427" w:rsidRPr="009F5C63" w:rsidRDefault="00861614" w:rsidP="00A52EAD">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(1</w:t>
      </w:r>
      <w:r w:rsidR="005A7824" w:rsidRPr="009F5C63">
        <w:rPr>
          <w:rFonts w:ascii="Arial" w:eastAsia="Times New Roman" w:hAnsi="Arial" w:cs="Arial"/>
          <w:color w:val="auto"/>
          <w:sz w:val="22"/>
          <w:szCs w:val="22"/>
          <w:lang w:eastAsia="hr-HR"/>
        </w:rPr>
        <w:t xml:space="preserve">) </w:t>
      </w:r>
      <w:r w:rsidR="0075682A" w:rsidRPr="009F5C63">
        <w:rPr>
          <w:rFonts w:ascii="Arial" w:eastAsia="Times New Roman" w:hAnsi="Arial" w:cs="Arial"/>
          <w:color w:val="auto"/>
          <w:sz w:val="22"/>
          <w:szCs w:val="22"/>
          <w:lang w:eastAsia="hr-HR"/>
        </w:rPr>
        <w:t>D</w:t>
      </w:r>
      <w:r w:rsidR="006F6427" w:rsidRPr="009F5C63">
        <w:rPr>
          <w:rFonts w:ascii="Arial" w:eastAsia="Times New Roman" w:hAnsi="Arial" w:cs="Arial"/>
          <w:color w:val="auto"/>
          <w:sz w:val="22"/>
          <w:szCs w:val="22"/>
          <w:lang w:eastAsia="hr-HR"/>
        </w:rPr>
        <w:t xml:space="preserve">ruštvo iz treće zemlje na području Republike Hrvatske može osnovati podružnicu ako dobije odobrenje </w:t>
      </w:r>
      <w:r w:rsidR="00FA5032" w:rsidRPr="009F5C63">
        <w:rPr>
          <w:rFonts w:ascii="Arial" w:eastAsia="Times New Roman" w:hAnsi="Arial" w:cs="Arial"/>
          <w:color w:val="auto"/>
          <w:sz w:val="22"/>
          <w:szCs w:val="22"/>
          <w:lang w:eastAsia="hr-HR"/>
        </w:rPr>
        <w:t>Hanf</w:t>
      </w:r>
      <w:r w:rsidR="006F6427" w:rsidRPr="009F5C63">
        <w:rPr>
          <w:rFonts w:ascii="Arial" w:eastAsia="Times New Roman" w:hAnsi="Arial" w:cs="Arial"/>
          <w:color w:val="auto"/>
          <w:sz w:val="22"/>
          <w:szCs w:val="22"/>
          <w:lang w:eastAsia="hr-HR"/>
        </w:rPr>
        <w:t>e za rad podružnice</w:t>
      </w:r>
      <w:r w:rsidR="009E7C1F" w:rsidRPr="009F5C63">
        <w:rPr>
          <w:rFonts w:ascii="Arial" w:eastAsia="Times New Roman" w:hAnsi="Arial" w:cs="Arial"/>
          <w:color w:val="auto"/>
          <w:sz w:val="22"/>
          <w:szCs w:val="22"/>
          <w:lang w:eastAsia="hr-HR"/>
        </w:rPr>
        <w:t xml:space="preserve"> u skladu s odredbama članka 155. Zakona</w:t>
      </w:r>
      <w:r w:rsidR="006F6427" w:rsidRPr="009F5C63">
        <w:rPr>
          <w:rFonts w:ascii="Arial" w:eastAsia="Times New Roman" w:hAnsi="Arial" w:cs="Arial"/>
          <w:color w:val="auto"/>
          <w:sz w:val="22"/>
          <w:szCs w:val="22"/>
          <w:lang w:eastAsia="hr-HR"/>
        </w:rPr>
        <w:t>.</w:t>
      </w:r>
    </w:p>
    <w:p w14:paraId="0661C3F7" w14:textId="77777777" w:rsidR="006F6427" w:rsidRPr="009F5C63" w:rsidRDefault="006F6427" w:rsidP="00A52EAD">
      <w:pPr>
        <w:pStyle w:val="Heading2"/>
        <w:rPr>
          <w:rFonts w:ascii="Arial" w:eastAsia="Times New Roman" w:hAnsi="Arial" w:cs="Arial"/>
          <w:color w:val="auto"/>
          <w:sz w:val="22"/>
          <w:szCs w:val="22"/>
          <w:lang w:eastAsia="hr-HR"/>
        </w:rPr>
      </w:pPr>
    </w:p>
    <w:p w14:paraId="6FA780F1" w14:textId="06355B5F" w:rsidR="006F6427" w:rsidRPr="009F5C63" w:rsidRDefault="00861614" w:rsidP="00A52EAD">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(2) </w:t>
      </w:r>
      <w:r w:rsidR="00FA5032" w:rsidRPr="009F5C63">
        <w:rPr>
          <w:rFonts w:ascii="Arial" w:eastAsia="Times New Roman" w:hAnsi="Arial" w:cs="Arial"/>
          <w:color w:val="auto"/>
          <w:sz w:val="22"/>
          <w:szCs w:val="22"/>
          <w:lang w:eastAsia="hr-HR"/>
        </w:rPr>
        <w:t>Hanf</w:t>
      </w:r>
      <w:r w:rsidR="006F6427" w:rsidRPr="009F5C63">
        <w:rPr>
          <w:rFonts w:ascii="Arial" w:eastAsia="Times New Roman" w:hAnsi="Arial" w:cs="Arial"/>
          <w:color w:val="auto"/>
          <w:sz w:val="22"/>
          <w:szCs w:val="22"/>
          <w:lang w:eastAsia="hr-HR"/>
        </w:rPr>
        <w:t>a će prije odlučivanja o zahtjevu za izdavanje odobrenja za rad podružnice poduzeti sve radnje potrebne za sklapanje sporazuma o suradnji sa nadležnim tijelom treće zemlje u kojoj se nalazi sjedište investicijskog društva, koji sporazum uključuje odredbe o razmjeni podataka za potrebe očuvanja integriteta tržišta i zaštite ulagatelja.</w:t>
      </w:r>
    </w:p>
    <w:p w14:paraId="080A9B51" w14:textId="77777777" w:rsidR="00B47D21" w:rsidRPr="009F5C63" w:rsidRDefault="00B47D21" w:rsidP="00A52EAD">
      <w:pPr>
        <w:pStyle w:val="Heading2"/>
        <w:rPr>
          <w:rFonts w:ascii="Arial" w:eastAsia="Times New Roman" w:hAnsi="Arial" w:cs="Arial"/>
          <w:color w:val="auto"/>
          <w:sz w:val="22"/>
          <w:szCs w:val="22"/>
          <w:lang w:eastAsia="hr-HR"/>
        </w:rPr>
      </w:pPr>
    </w:p>
    <w:p w14:paraId="19F52D19" w14:textId="47FEFA31" w:rsidR="006F6427" w:rsidRPr="009F5C63" w:rsidRDefault="00861614" w:rsidP="00A52EAD">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(3) </w:t>
      </w:r>
      <w:r w:rsidR="00FA5032" w:rsidRPr="009F5C63">
        <w:rPr>
          <w:rFonts w:ascii="Arial" w:eastAsia="Times New Roman" w:hAnsi="Arial" w:cs="Arial"/>
          <w:color w:val="auto"/>
          <w:sz w:val="22"/>
          <w:szCs w:val="22"/>
          <w:lang w:eastAsia="hr-HR"/>
        </w:rPr>
        <w:t>Hanf</w:t>
      </w:r>
      <w:r w:rsidR="006F6427" w:rsidRPr="009F5C63">
        <w:rPr>
          <w:rFonts w:ascii="Arial" w:eastAsia="Times New Roman" w:hAnsi="Arial" w:cs="Arial"/>
          <w:color w:val="auto"/>
          <w:sz w:val="22"/>
          <w:szCs w:val="22"/>
          <w:lang w:eastAsia="hr-HR"/>
        </w:rPr>
        <w:t>a će prije odlučivanja o zahtjevu za izdavanje odobrenja za rad podružnice poduzeti sve radnje potrebne za sklapanje sporazuma sa trećom zemljom u kojoj je sjedište investicijskog društva, koji je u potpunosti usklađen sa standardima utvrđenim u članku 26. Model-konvencije OECD-a o porezu na dohodak i imovinu te koji osigurava djelotvornu razmjenu podataka u poreznim stvarima, uključujući, ako postoje</w:t>
      </w:r>
      <w:r w:rsidR="009E7C1F" w:rsidRPr="009F5C63">
        <w:rPr>
          <w:rFonts w:ascii="Arial" w:eastAsia="Times New Roman" w:hAnsi="Arial" w:cs="Arial"/>
          <w:color w:val="auto"/>
          <w:sz w:val="22"/>
          <w:szCs w:val="22"/>
          <w:lang w:eastAsia="hr-HR"/>
        </w:rPr>
        <w:t>,</w:t>
      </w:r>
      <w:r w:rsidR="006F6427" w:rsidRPr="009F5C63">
        <w:rPr>
          <w:rFonts w:ascii="Arial" w:eastAsia="Times New Roman" w:hAnsi="Arial" w:cs="Arial"/>
          <w:color w:val="auto"/>
          <w:sz w:val="22"/>
          <w:szCs w:val="22"/>
          <w:lang w:eastAsia="hr-HR"/>
        </w:rPr>
        <w:t xml:space="preserve"> multilateralne porezne sporazume.</w:t>
      </w:r>
    </w:p>
    <w:p w14:paraId="6DCFD42C" w14:textId="77777777" w:rsidR="00861614" w:rsidRPr="009F5C63" w:rsidRDefault="00861614" w:rsidP="0052093D">
      <w:pPr>
        <w:spacing w:after="0" w:line="240" w:lineRule="auto"/>
        <w:jc w:val="both"/>
        <w:rPr>
          <w:rFonts w:ascii="Arial" w:eastAsia="Times New Roman" w:hAnsi="Arial" w:cs="Arial"/>
          <w:lang w:eastAsia="hr-HR"/>
        </w:rPr>
      </w:pPr>
    </w:p>
    <w:p w14:paraId="590B8FBF" w14:textId="77777777" w:rsidR="006F6427" w:rsidRPr="009F5C63" w:rsidRDefault="006F6427" w:rsidP="00DA0D03">
      <w:pPr>
        <w:pStyle w:val="Heading1"/>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Upravljanje podružnicom</w:t>
      </w:r>
    </w:p>
    <w:p w14:paraId="2B9684A7" w14:textId="77777777" w:rsidR="006F6427" w:rsidRPr="009F5C63" w:rsidRDefault="006F6427" w:rsidP="00DA0D03">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Članak </w:t>
      </w:r>
      <w:r w:rsidR="00861614" w:rsidRPr="009F5C63">
        <w:rPr>
          <w:rFonts w:ascii="Arial" w:eastAsia="Times New Roman" w:hAnsi="Arial" w:cs="Arial"/>
          <w:color w:val="auto"/>
          <w:sz w:val="22"/>
          <w:szCs w:val="22"/>
          <w:lang w:eastAsia="hr-HR"/>
        </w:rPr>
        <w:t>19</w:t>
      </w:r>
      <w:r w:rsidRPr="009F5C63">
        <w:rPr>
          <w:rFonts w:ascii="Arial" w:eastAsia="Times New Roman" w:hAnsi="Arial" w:cs="Arial"/>
          <w:color w:val="auto"/>
          <w:sz w:val="22"/>
          <w:szCs w:val="22"/>
          <w:lang w:eastAsia="hr-HR"/>
        </w:rPr>
        <w:t>.</w:t>
      </w:r>
    </w:p>
    <w:p w14:paraId="486BD495" w14:textId="77777777" w:rsidR="00861614" w:rsidRPr="009F5C63" w:rsidRDefault="00861614" w:rsidP="00DA0D03">
      <w:pPr>
        <w:pStyle w:val="Heading2"/>
        <w:rPr>
          <w:rFonts w:ascii="Arial" w:eastAsia="Times New Roman" w:hAnsi="Arial" w:cs="Arial"/>
          <w:color w:val="auto"/>
          <w:sz w:val="22"/>
          <w:szCs w:val="22"/>
          <w:lang w:eastAsia="hr-HR"/>
        </w:rPr>
      </w:pPr>
    </w:p>
    <w:p w14:paraId="6BC730C4" w14:textId="77777777" w:rsidR="009E7C1F" w:rsidRPr="009F5C63" w:rsidRDefault="00861614" w:rsidP="00DA0D03">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(1) </w:t>
      </w:r>
      <w:r w:rsidR="0075682A" w:rsidRPr="009F5C63">
        <w:rPr>
          <w:rFonts w:ascii="Arial" w:eastAsia="Times New Roman" w:hAnsi="Arial" w:cs="Arial"/>
          <w:color w:val="auto"/>
          <w:sz w:val="22"/>
          <w:szCs w:val="22"/>
          <w:lang w:eastAsia="hr-HR"/>
        </w:rPr>
        <w:t>D</w:t>
      </w:r>
      <w:r w:rsidR="006F6427" w:rsidRPr="009F5C63">
        <w:rPr>
          <w:rFonts w:ascii="Arial" w:eastAsia="Times New Roman" w:hAnsi="Arial" w:cs="Arial"/>
          <w:color w:val="auto"/>
          <w:sz w:val="22"/>
          <w:szCs w:val="22"/>
          <w:lang w:eastAsia="hr-HR"/>
        </w:rPr>
        <w:t>ruštvo iz treće zemlje određuje najmanje jednu osobu odgovornu za upravljanje podružnicom koja mora ispunjavati uvjete za članstvo u upravi investicijskog društva iz</w:t>
      </w:r>
      <w:r w:rsidR="009E7C1F" w:rsidRPr="009F5C63">
        <w:rPr>
          <w:rFonts w:ascii="Arial" w:eastAsia="Times New Roman" w:hAnsi="Arial" w:cs="Arial"/>
          <w:color w:val="auto"/>
          <w:sz w:val="22"/>
          <w:szCs w:val="22"/>
          <w:lang w:eastAsia="hr-HR"/>
        </w:rPr>
        <w:t xml:space="preserve"> članka 28. Zakona</w:t>
      </w:r>
      <w:r w:rsidR="0075682A" w:rsidRPr="009F5C63">
        <w:rPr>
          <w:rFonts w:ascii="Arial" w:eastAsia="Times New Roman" w:hAnsi="Arial" w:cs="Arial"/>
          <w:color w:val="auto"/>
          <w:sz w:val="22"/>
          <w:szCs w:val="22"/>
          <w:lang w:eastAsia="hr-HR"/>
        </w:rPr>
        <w:t>, što dokazuje na način kako je propisano Pravilnikom o procjeni primjerenosti</w:t>
      </w:r>
      <w:r w:rsidR="009E7C1F" w:rsidRPr="009F5C63">
        <w:rPr>
          <w:rFonts w:ascii="Arial" w:eastAsia="Times New Roman" w:hAnsi="Arial" w:cs="Arial"/>
          <w:color w:val="auto"/>
          <w:sz w:val="22"/>
          <w:szCs w:val="22"/>
          <w:lang w:eastAsia="hr-HR"/>
        </w:rPr>
        <w:t>.</w:t>
      </w:r>
    </w:p>
    <w:p w14:paraId="53A6CAD5" w14:textId="77777777" w:rsidR="009E7C1F" w:rsidRPr="009F5C63" w:rsidRDefault="009E7C1F" w:rsidP="00DA0D03">
      <w:pPr>
        <w:pStyle w:val="Heading2"/>
        <w:rPr>
          <w:rFonts w:ascii="Arial" w:eastAsia="Times New Roman" w:hAnsi="Arial" w:cs="Arial"/>
          <w:color w:val="auto"/>
          <w:sz w:val="22"/>
          <w:szCs w:val="22"/>
          <w:lang w:eastAsia="hr-HR"/>
        </w:rPr>
      </w:pPr>
    </w:p>
    <w:p w14:paraId="40C0427E" w14:textId="77777777" w:rsidR="006F6427" w:rsidRPr="009F5C63" w:rsidRDefault="009E7C1F" w:rsidP="00DA0D03">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(2) </w:t>
      </w:r>
      <w:r w:rsidR="006F6427" w:rsidRPr="009F5C63">
        <w:rPr>
          <w:rFonts w:ascii="Arial" w:eastAsia="Times New Roman" w:hAnsi="Arial" w:cs="Arial"/>
          <w:color w:val="auto"/>
          <w:sz w:val="22"/>
          <w:szCs w:val="22"/>
          <w:lang w:eastAsia="hr-HR"/>
        </w:rPr>
        <w:t>Osoba odgovorna za upravljanje podružnicom dužna je voditi poslove podružnice s područja Republike Hrvatske.</w:t>
      </w:r>
    </w:p>
    <w:p w14:paraId="2AC3B1F1" w14:textId="77777777" w:rsidR="006F6427" w:rsidRPr="009F5C63" w:rsidRDefault="006F6427" w:rsidP="00DA0D03">
      <w:pPr>
        <w:pStyle w:val="Heading2"/>
        <w:rPr>
          <w:rFonts w:ascii="Arial" w:eastAsia="Times New Roman" w:hAnsi="Arial" w:cs="Arial"/>
          <w:color w:val="auto"/>
          <w:sz w:val="22"/>
          <w:szCs w:val="22"/>
          <w:lang w:eastAsia="hr-HR"/>
        </w:rPr>
      </w:pPr>
    </w:p>
    <w:p w14:paraId="308E400C" w14:textId="77777777" w:rsidR="006F6427" w:rsidRPr="009F5C63" w:rsidRDefault="009E7C1F" w:rsidP="00DA0D03">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(3) </w:t>
      </w:r>
      <w:r w:rsidR="006F6427" w:rsidRPr="009F5C63">
        <w:rPr>
          <w:rFonts w:ascii="Arial" w:eastAsia="Times New Roman" w:hAnsi="Arial" w:cs="Arial"/>
          <w:color w:val="auto"/>
          <w:sz w:val="22"/>
          <w:szCs w:val="22"/>
          <w:lang w:eastAsia="hr-HR"/>
        </w:rPr>
        <w:t>Osoba odgovorna za upravljanje podružnicom mora poznavati hrvatski jezik tečno u govoru i pismu kako bi mogla upravljati podružnicom, te imati prebivalište ili boravište u Republici Hrvatskoj.</w:t>
      </w:r>
    </w:p>
    <w:p w14:paraId="5C3BC980" w14:textId="77777777" w:rsidR="006F6427" w:rsidRPr="009F5C63" w:rsidRDefault="006F6427" w:rsidP="00DA0D03">
      <w:pPr>
        <w:pStyle w:val="Heading2"/>
        <w:rPr>
          <w:rFonts w:ascii="Arial" w:eastAsia="Times New Roman" w:hAnsi="Arial" w:cs="Arial"/>
          <w:color w:val="auto"/>
          <w:sz w:val="22"/>
          <w:szCs w:val="22"/>
          <w:lang w:eastAsia="hr-HR"/>
        </w:rPr>
      </w:pPr>
    </w:p>
    <w:p w14:paraId="7CAE15BA" w14:textId="423E6A11" w:rsidR="006F6427" w:rsidRPr="009F5C63" w:rsidRDefault="009E7C1F" w:rsidP="00DA0D03">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w:t>
      </w:r>
      <w:r w:rsidR="00D04349" w:rsidRPr="009F5C63">
        <w:rPr>
          <w:rFonts w:ascii="Arial" w:eastAsia="Times New Roman" w:hAnsi="Arial" w:cs="Arial"/>
          <w:color w:val="auto"/>
          <w:sz w:val="22"/>
          <w:szCs w:val="22"/>
          <w:lang w:eastAsia="hr-HR"/>
        </w:rPr>
        <w:t>4</w:t>
      </w:r>
      <w:r w:rsidRPr="009F5C63">
        <w:rPr>
          <w:rFonts w:ascii="Arial" w:eastAsia="Times New Roman" w:hAnsi="Arial" w:cs="Arial"/>
          <w:color w:val="auto"/>
          <w:sz w:val="22"/>
          <w:szCs w:val="22"/>
          <w:lang w:eastAsia="hr-HR"/>
        </w:rPr>
        <w:t xml:space="preserve">) </w:t>
      </w:r>
      <w:r w:rsidR="006F6427" w:rsidRPr="009F5C63">
        <w:rPr>
          <w:rFonts w:ascii="Arial" w:eastAsia="Times New Roman" w:hAnsi="Arial" w:cs="Arial"/>
          <w:color w:val="auto"/>
          <w:sz w:val="22"/>
          <w:szCs w:val="22"/>
          <w:lang w:eastAsia="hr-HR"/>
        </w:rPr>
        <w:t>Osoba odgovorna za upravljanje podružnicom mora upravljati podružnicom u punom radnom vremenu i biti u radnom odnosu s investicijskim društvom iz treće zemlje.</w:t>
      </w:r>
    </w:p>
    <w:p w14:paraId="3D8485CB" w14:textId="77777777" w:rsidR="00861614" w:rsidRPr="009F5C63" w:rsidRDefault="00861614" w:rsidP="0052093D">
      <w:pPr>
        <w:spacing w:after="0" w:line="240" w:lineRule="auto"/>
        <w:jc w:val="center"/>
        <w:rPr>
          <w:rFonts w:ascii="Arial" w:eastAsia="Times New Roman" w:hAnsi="Arial" w:cs="Arial"/>
          <w:lang w:eastAsia="hr-HR"/>
        </w:rPr>
      </w:pPr>
    </w:p>
    <w:p w14:paraId="200D9517" w14:textId="77777777" w:rsidR="006F6427" w:rsidRPr="009F5C63" w:rsidRDefault="006F6427" w:rsidP="00387C1E">
      <w:pPr>
        <w:pStyle w:val="Heading1"/>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Kapital podružnice</w:t>
      </w:r>
    </w:p>
    <w:p w14:paraId="441D4CC0" w14:textId="77777777" w:rsidR="006F6427" w:rsidRPr="009F5C63" w:rsidRDefault="006F6427" w:rsidP="006352C5">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Članak </w:t>
      </w:r>
      <w:r w:rsidR="003C3D96" w:rsidRPr="009F5C63">
        <w:rPr>
          <w:rFonts w:ascii="Arial" w:eastAsia="Times New Roman" w:hAnsi="Arial" w:cs="Arial"/>
          <w:color w:val="auto"/>
          <w:sz w:val="22"/>
          <w:szCs w:val="22"/>
          <w:lang w:eastAsia="hr-HR"/>
        </w:rPr>
        <w:t>20</w:t>
      </w:r>
      <w:r w:rsidRPr="009F5C63">
        <w:rPr>
          <w:rFonts w:ascii="Arial" w:eastAsia="Times New Roman" w:hAnsi="Arial" w:cs="Arial"/>
          <w:color w:val="auto"/>
          <w:sz w:val="22"/>
          <w:szCs w:val="22"/>
          <w:lang w:eastAsia="hr-HR"/>
        </w:rPr>
        <w:t>.</w:t>
      </w:r>
    </w:p>
    <w:p w14:paraId="331640D6" w14:textId="77777777" w:rsidR="00861614" w:rsidRPr="009F5C63" w:rsidRDefault="00861614" w:rsidP="006352C5">
      <w:pPr>
        <w:pStyle w:val="Heading2"/>
        <w:rPr>
          <w:rFonts w:ascii="Arial" w:eastAsia="Times New Roman" w:hAnsi="Arial" w:cs="Arial"/>
          <w:color w:val="auto"/>
          <w:sz w:val="22"/>
          <w:szCs w:val="22"/>
          <w:lang w:eastAsia="hr-HR"/>
        </w:rPr>
      </w:pPr>
    </w:p>
    <w:p w14:paraId="77C21879" w14:textId="77777777" w:rsidR="006F6427" w:rsidRPr="009F5C63" w:rsidRDefault="006F6427" w:rsidP="006352C5">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Investicijsko društvo iz treće zemlje dužno je osigurati podružnici dovoljno inicijalnog kapitala, propisanog odredbama Zakona o minimalnom inicijalnom kapitalu, u ovisnosti o investicijskim uslugama i aktivnostima koje podružnica obavlja.</w:t>
      </w:r>
    </w:p>
    <w:p w14:paraId="6C31C5C7" w14:textId="77777777" w:rsidR="00861614" w:rsidRPr="009F5C63" w:rsidRDefault="00861614" w:rsidP="0052093D">
      <w:pPr>
        <w:spacing w:after="0" w:line="240" w:lineRule="auto"/>
        <w:jc w:val="center"/>
        <w:rPr>
          <w:rFonts w:ascii="Arial" w:eastAsia="Times New Roman" w:hAnsi="Arial" w:cs="Arial"/>
          <w:lang w:eastAsia="hr-HR"/>
        </w:rPr>
      </w:pPr>
    </w:p>
    <w:p w14:paraId="4C7D4BD1" w14:textId="77777777" w:rsidR="00F220C4" w:rsidRPr="009F5C63" w:rsidRDefault="00F220C4" w:rsidP="0052093D">
      <w:pPr>
        <w:spacing w:after="0" w:line="240" w:lineRule="auto"/>
        <w:jc w:val="center"/>
        <w:rPr>
          <w:rFonts w:ascii="Arial" w:eastAsia="Times New Roman" w:hAnsi="Arial" w:cs="Arial"/>
          <w:lang w:eastAsia="hr-HR"/>
        </w:rPr>
      </w:pPr>
    </w:p>
    <w:p w14:paraId="7DD279BF" w14:textId="77777777" w:rsidR="006F6427" w:rsidRPr="009F5C63" w:rsidRDefault="006F6427" w:rsidP="005A3588">
      <w:pPr>
        <w:pStyle w:val="Heading1"/>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lastRenderedPageBreak/>
        <w:t>Zahtjev za izdavanje odobrenja</w:t>
      </w:r>
      <w:r w:rsidR="009E7C1F" w:rsidRPr="009F5C63">
        <w:rPr>
          <w:rFonts w:ascii="Arial" w:eastAsia="Times New Roman" w:hAnsi="Arial" w:cs="Arial"/>
          <w:color w:val="auto"/>
          <w:sz w:val="22"/>
          <w:szCs w:val="22"/>
          <w:lang w:eastAsia="hr-HR"/>
        </w:rPr>
        <w:t xml:space="preserve"> za rad podružnice</w:t>
      </w:r>
    </w:p>
    <w:p w14:paraId="0E959903" w14:textId="77777777" w:rsidR="006F6427" w:rsidRPr="009F5C63" w:rsidRDefault="006F6427" w:rsidP="002E6B05">
      <w:pPr>
        <w:pStyle w:val="Heading2"/>
        <w:jc w:val="cente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Članak </w:t>
      </w:r>
      <w:r w:rsidR="003C3D96" w:rsidRPr="009F5C63">
        <w:rPr>
          <w:rFonts w:ascii="Arial" w:eastAsia="Times New Roman" w:hAnsi="Arial" w:cs="Arial"/>
          <w:color w:val="auto"/>
          <w:sz w:val="22"/>
          <w:szCs w:val="22"/>
          <w:lang w:eastAsia="hr-HR"/>
        </w:rPr>
        <w:t>21</w:t>
      </w:r>
      <w:r w:rsidRPr="009F5C63">
        <w:rPr>
          <w:rFonts w:ascii="Arial" w:eastAsia="Times New Roman" w:hAnsi="Arial" w:cs="Arial"/>
          <w:color w:val="auto"/>
          <w:sz w:val="22"/>
          <w:szCs w:val="22"/>
          <w:lang w:eastAsia="hr-HR"/>
        </w:rPr>
        <w:t>.</w:t>
      </w:r>
    </w:p>
    <w:p w14:paraId="1C1BCF0D" w14:textId="77777777" w:rsidR="00861614" w:rsidRPr="009F5C63" w:rsidRDefault="00861614" w:rsidP="005A3588">
      <w:pPr>
        <w:pStyle w:val="Heading2"/>
        <w:rPr>
          <w:rFonts w:ascii="Arial" w:eastAsia="Times New Roman" w:hAnsi="Arial" w:cs="Arial"/>
          <w:color w:val="auto"/>
          <w:sz w:val="22"/>
          <w:szCs w:val="22"/>
          <w:lang w:eastAsia="hr-HR"/>
        </w:rPr>
      </w:pPr>
    </w:p>
    <w:p w14:paraId="71E2D9B8" w14:textId="77777777" w:rsidR="006F6427" w:rsidRPr="009F5C63" w:rsidRDefault="00861614"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(1)</w:t>
      </w:r>
      <w:r w:rsidR="009E7C1F" w:rsidRPr="009F5C63">
        <w:rPr>
          <w:rFonts w:ascii="Arial" w:eastAsia="Times New Roman" w:hAnsi="Arial" w:cs="Arial"/>
          <w:color w:val="auto"/>
          <w:sz w:val="22"/>
          <w:szCs w:val="22"/>
          <w:lang w:eastAsia="hr-HR"/>
        </w:rPr>
        <w:t xml:space="preserve"> </w:t>
      </w:r>
      <w:r w:rsidR="006F6427" w:rsidRPr="009F5C63">
        <w:rPr>
          <w:rFonts w:ascii="Arial" w:eastAsia="Times New Roman" w:hAnsi="Arial" w:cs="Arial"/>
          <w:color w:val="auto"/>
          <w:sz w:val="22"/>
          <w:szCs w:val="22"/>
          <w:lang w:eastAsia="hr-HR"/>
        </w:rPr>
        <w:t xml:space="preserve">Zahtjev za izdavanje odobrenja podnosi uprava društva </w:t>
      </w:r>
      <w:r w:rsidR="00993E9A" w:rsidRPr="009F5C63">
        <w:rPr>
          <w:rFonts w:ascii="Arial" w:eastAsia="Times New Roman" w:hAnsi="Arial" w:cs="Arial"/>
          <w:color w:val="auto"/>
          <w:sz w:val="22"/>
          <w:szCs w:val="22"/>
          <w:lang w:eastAsia="hr-HR"/>
        </w:rPr>
        <w:t>iz treće zemlje</w:t>
      </w:r>
      <w:r w:rsidR="006F6427" w:rsidRPr="009F5C63">
        <w:rPr>
          <w:rFonts w:ascii="Arial" w:eastAsia="Times New Roman" w:hAnsi="Arial" w:cs="Arial"/>
          <w:color w:val="auto"/>
          <w:sz w:val="22"/>
          <w:szCs w:val="22"/>
          <w:lang w:eastAsia="hr-HR"/>
        </w:rPr>
        <w:t>.</w:t>
      </w:r>
    </w:p>
    <w:p w14:paraId="26C76A4C" w14:textId="77777777" w:rsidR="00861614" w:rsidRPr="009F5C63" w:rsidRDefault="00861614" w:rsidP="005A3588">
      <w:pPr>
        <w:pStyle w:val="Heading2"/>
        <w:rPr>
          <w:rFonts w:ascii="Arial" w:eastAsia="Times New Roman" w:hAnsi="Arial" w:cs="Arial"/>
          <w:color w:val="auto"/>
          <w:sz w:val="22"/>
          <w:szCs w:val="22"/>
          <w:lang w:eastAsia="hr-HR"/>
        </w:rPr>
      </w:pPr>
    </w:p>
    <w:p w14:paraId="4B45A23A" w14:textId="1BD109DD" w:rsidR="006F6427" w:rsidRPr="009F5C63" w:rsidRDefault="00861614"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w:t>
      </w:r>
      <w:r w:rsidR="0065626C" w:rsidRPr="009F5C63">
        <w:rPr>
          <w:rFonts w:ascii="Arial" w:eastAsia="Times New Roman" w:hAnsi="Arial" w:cs="Arial"/>
          <w:color w:val="auto"/>
          <w:sz w:val="22"/>
          <w:szCs w:val="22"/>
          <w:lang w:eastAsia="hr-HR"/>
        </w:rPr>
        <w:t>2</w:t>
      </w:r>
      <w:r w:rsidRPr="009F5C63">
        <w:rPr>
          <w:rFonts w:ascii="Arial" w:eastAsia="Times New Roman" w:hAnsi="Arial" w:cs="Arial"/>
          <w:color w:val="auto"/>
          <w:sz w:val="22"/>
          <w:szCs w:val="22"/>
          <w:lang w:eastAsia="hr-HR"/>
        </w:rPr>
        <w:t>)</w:t>
      </w:r>
      <w:r w:rsidR="0065626C" w:rsidRPr="009F5C63">
        <w:rPr>
          <w:rFonts w:ascii="Arial" w:eastAsia="Times New Roman" w:hAnsi="Arial" w:cs="Arial"/>
          <w:color w:val="auto"/>
          <w:sz w:val="22"/>
          <w:szCs w:val="22"/>
          <w:lang w:eastAsia="hr-HR"/>
        </w:rPr>
        <w:t xml:space="preserve"> </w:t>
      </w:r>
      <w:r w:rsidR="006F6427" w:rsidRPr="009F5C63">
        <w:rPr>
          <w:rFonts w:ascii="Arial" w:eastAsia="Times New Roman" w:hAnsi="Arial" w:cs="Arial"/>
          <w:color w:val="auto"/>
          <w:sz w:val="22"/>
          <w:szCs w:val="22"/>
          <w:lang w:eastAsia="hr-HR"/>
        </w:rPr>
        <w:t xml:space="preserve">Zahtjev mora sadržavati </w:t>
      </w:r>
      <w:r w:rsidR="0065626C" w:rsidRPr="009F5C63">
        <w:rPr>
          <w:rFonts w:ascii="Arial" w:eastAsia="Times New Roman" w:hAnsi="Arial" w:cs="Arial"/>
          <w:color w:val="auto"/>
          <w:sz w:val="22"/>
          <w:szCs w:val="22"/>
          <w:lang w:eastAsia="hr-HR"/>
        </w:rPr>
        <w:t xml:space="preserve">podatke iz članka 155. stavka 4. </w:t>
      </w:r>
      <w:r w:rsidR="0061014C" w:rsidRPr="009F5C63">
        <w:rPr>
          <w:rFonts w:ascii="Arial" w:eastAsia="Times New Roman" w:hAnsi="Arial" w:cs="Arial"/>
          <w:color w:val="auto"/>
          <w:sz w:val="22"/>
          <w:szCs w:val="22"/>
          <w:lang w:eastAsia="hr-HR"/>
        </w:rPr>
        <w:t>Zakona</w:t>
      </w:r>
      <w:r w:rsidR="0065626C" w:rsidRPr="009F5C63">
        <w:rPr>
          <w:rFonts w:ascii="Arial" w:eastAsia="Times New Roman" w:hAnsi="Arial" w:cs="Arial"/>
          <w:color w:val="auto"/>
          <w:sz w:val="22"/>
          <w:szCs w:val="22"/>
          <w:lang w:eastAsia="hr-HR"/>
        </w:rPr>
        <w:t>, odnosno:</w:t>
      </w:r>
    </w:p>
    <w:p w14:paraId="496D62E3" w14:textId="77777777" w:rsidR="0065626C" w:rsidRPr="009F5C63" w:rsidRDefault="0065626C" w:rsidP="005A3588">
      <w:pPr>
        <w:pStyle w:val="Heading2"/>
        <w:rPr>
          <w:rFonts w:ascii="Arial" w:eastAsia="Times New Roman" w:hAnsi="Arial" w:cs="Arial"/>
          <w:color w:val="auto"/>
          <w:sz w:val="22"/>
          <w:szCs w:val="22"/>
          <w:lang w:eastAsia="hr-HR"/>
        </w:rPr>
      </w:pPr>
    </w:p>
    <w:p w14:paraId="047773D0" w14:textId="77777777" w:rsidR="00F220C4" w:rsidRPr="009F5C63" w:rsidRDefault="0065626C"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1.</w:t>
      </w:r>
      <w:r w:rsidR="00F220C4" w:rsidRPr="009F5C63">
        <w:rPr>
          <w:rFonts w:ascii="Arial" w:eastAsia="Times New Roman" w:hAnsi="Arial" w:cs="Arial"/>
          <w:color w:val="auto"/>
          <w:sz w:val="22"/>
          <w:szCs w:val="22"/>
          <w:lang w:eastAsia="hr-HR"/>
        </w:rPr>
        <w:t xml:space="preserve"> podatke o društvu iz treće zemlje:</w:t>
      </w:r>
    </w:p>
    <w:p w14:paraId="75A2A1C4" w14:textId="77777777" w:rsidR="00F220C4" w:rsidRPr="009F5C63" w:rsidRDefault="0065626C"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 </w:t>
      </w:r>
    </w:p>
    <w:p w14:paraId="7B24C6AC" w14:textId="3D741184" w:rsidR="00F220C4" w:rsidRPr="009F5C63" w:rsidRDefault="00F220C4"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a. </w:t>
      </w:r>
      <w:r w:rsidR="0065626C" w:rsidRPr="009F5C63">
        <w:rPr>
          <w:rFonts w:ascii="Arial" w:eastAsia="Times New Roman" w:hAnsi="Arial" w:cs="Arial"/>
          <w:color w:val="auto"/>
          <w:sz w:val="22"/>
          <w:szCs w:val="22"/>
          <w:lang w:eastAsia="hr-HR"/>
        </w:rPr>
        <w:t>naznaku tijela nadležnog za nadzor u trećoj zemlji, te, ako je za nadzor odgovorno više tijela, detalje o nj</w:t>
      </w:r>
      <w:r w:rsidRPr="009F5C63">
        <w:rPr>
          <w:rFonts w:ascii="Arial" w:eastAsia="Times New Roman" w:hAnsi="Arial" w:cs="Arial"/>
          <w:color w:val="auto"/>
          <w:sz w:val="22"/>
          <w:szCs w:val="22"/>
          <w:lang w:eastAsia="hr-HR"/>
        </w:rPr>
        <w:t xml:space="preserve">ihovim područjima nadležnosti, </w:t>
      </w:r>
    </w:p>
    <w:p w14:paraId="4CE6B908" w14:textId="77777777" w:rsidR="00F220C4" w:rsidRPr="009F5C63" w:rsidRDefault="00F220C4" w:rsidP="005A3588">
      <w:pPr>
        <w:pStyle w:val="Heading2"/>
        <w:rPr>
          <w:rFonts w:ascii="Arial" w:eastAsia="Times New Roman" w:hAnsi="Arial" w:cs="Arial"/>
          <w:color w:val="auto"/>
          <w:sz w:val="22"/>
          <w:szCs w:val="22"/>
          <w:lang w:eastAsia="hr-HR"/>
        </w:rPr>
      </w:pPr>
    </w:p>
    <w:p w14:paraId="4A554E2F" w14:textId="6E046EA1" w:rsidR="006F6427" w:rsidRPr="009F5C63" w:rsidRDefault="00F220C4"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b. </w:t>
      </w:r>
      <w:r w:rsidR="0065626C" w:rsidRPr="009F5C63">
        <w:rPr>
          <w:rFonts w:ascii="Arial" w:eastAsia="Times New Roman" w:hAnsi="Arial" w:cs="Arial"/>
          <w:color w:val="auto"/>
          <w:sz w:val="22"/>
          <w:szCs w:val="22"/>
          <w:lang w:eastAsia="hr-HR"/>
        </w:rPr>
        <w:t>o</w:t>
      </w:r>
      <w:r w:rsidR="006F6427" w:rsidRPr="009F5C63">
        <w:rPr>
          <w:rFonts w:ascii="Arial" w:eastAsia="Times New Roman" w:hAnsi="Arial" w:cs="Arial"/>
          <w:color w:val="auto"/>
          <w:sz w:val="22"/>
          <w:szCs w:val="22"/>
          <w:lang w:eastAsia="hr-HR"/>
        </w:rPr>
        <w:t>dobrenje za pružanje investicijskih usluga i aktivnosti i pomoćnih usluga koje je</w:t>
      </w:r>
      <w:r w:rsidRPr="009F5C63">
        <w:rPr>
          <w:rFonts w:ascii="Arial" w:eastAsia="Times New Roman" w:hAnsi="Arial" w:cs="Arial"/>
          <w:color w:val="auto"/>
          <w:sz w:val="22"/>
          <w:szCs w:val="22"/>
          <w:lang w:eastAsia="hr-HR"/>
        </w:rPr>
        <w:t xml:space="preserve"> </w:t>
      </w:r>
      <w:r w:rsidR="006F6427" w:rsidRPr="009F5C63">
        <w:rPr>
          <w:rFonts w:ascii="Arial" w:eastAsia="Times New Roman" w:hAnsi="Arial" w:cs="Arial"/>
          <w:color w:val="auto"/>
          <w:sz w:val="22"/>
          <w:szCs w:val="22"/>
          <w:lang w:eastAsia="hr-HR"/>
        </w:rPr>
        <w:t>investicijskom društvu iz treće zemlje izdalo nadležno tijelo,</w:t>
      </w:r>
    </w:p>
    <w:p w14:paraId="45A53897" w14:textId="77777777" w:rsidR="006F6427" w:rsidRPr="009F5C63" w:rsidRDefault="006F6427" w:rsidP="005A3588">
      <w:pPr>
        <w:pStyle w:val="Heading2"/>
        <w:rPr>
          <w:rFonts w:ascii="Arial" w:eastAsia="Times New Roman" w:hAnsi="Arial" w:cs="Arial"/>
          <w:color w:val="auto"/>
          <w:sz w:val="22"/>
          <w:szCs w:val="22"/>
          <w:lang w:eastAsia="hr-HR"/>
        </w:rPr>
      </w:pPr>
    </w:p>
    <w:p w14:paraId="6E78D8B0" w14:textId="3B151737" w:rsidR="0065626C" w:rsidRPr="009F5C63" w:rsidRDefault="00D04349"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2</w:t>
      </w:r>
      <w:r w:rsidR="0065626C" w:rsidRPr="009F5C63">
        <w:rPr>
          <w:rFonts w:ascii="Arial" w:eastAsia="Times New Roman" w:hAnsi="Arial" w:cs="Arial"/>
          <w:color w:val="auto"/>
          <w:sz w:val="22"/>
          <w:szCs w:val="22"/>
          <w:lang w:eastAsia="hr-HR"/>
        </w:rPr>
        <w:t>. o</w:t>
      </w:r>
      <w:r w:rsidR="006F6427" w:rsidRPr="009F5C63">
        <w:rPr>
          <w:rFonts w:ascii="Arial" w:eastAsia="Times New Roman" w:hAnsi="Arial" w:cs="Arial"/>
          <w:color w:val="auto"/>
          <w:sz w:val="22"/>
          <w:szCs w:val="22"/>
          <w:lang w:eastAsia="hr-HR"/>
        </w:rPr>
        <w:t>dluku investicijskog društva iz treće zemlje o osnivanju podružnice,</w:t>
      </w:r>
    </w:p>
    <w:p w14:paraId="2D1DBDFE" w14:textId="77777777" w:rsidR="0065626C" w:rsidRPr="009F5C63" w:rsidRDefault="0065626C" w:rsidP="005A3588">
      <w:pPr>
        <w:pStyle w:val="Heading2"/>
        <w:rPr>
          <w:rFonts w:ascii="Arial" w:eastAsia="Times New Roman" w:hAnsi="Arial" w:cs="Arial"/>
          <w:color w:val="auto"/>
          <w:sz w:val="22"/>
          <w:szCs w:val="22"/>
          <w:lang w:eastAsia="hr-HR"/>
        </w:rPr>
      </w:pPr>
    </w:p>
    <w:p w14:paraId="690E7C08" w14:textId="33287538" w:rsidR="006F6427" w:rsidRPr="009F5C63" w:rsidRDefault="00D04349" w:rsidP="005A3588">
      <w:pPr>
        <w:pStyle w:val="Heading2"/>
        <w:rPr>
          <w:rFonts w:ascii="Arial" w:eastAsia="Times New Roman" w:hAnsi="Arial" w:cs="Arial"/>
          <w:color w:val="auto"/>
          <w:sz w:val="22"/>
          <w:szCs w:val="22"/>
          <w:lang w:eastAsia="hr-HR"/>
        </w:rPr>
      </w:pPr>
      <w:r w:rsidRPr="009F5C63">
        <w:rPr>
          <w:rFonts w:ascii="Arial" w:hAnsi="Arial" w:cs="Arial"/>
          <w:color w:val="auto"/>
          <w:sz w:val="22"/>
          <w:szCs w:val="22"/>
        </w:rPr>
        <w:t>3</w:t>
      </w:r>
      <w:r w:rsidR="0065626C" w:rsidRPr="009F5C63">
        <w:rPr>
          <w:rFonts w:ascii="Arial" w:hAnsi="Arial" w:cs="Arial"/>
          <w:color w:val="auto"/>
          <w:sz w:val="22"/>
          <w:szCs w:val="22"/>
        </w:rPr>
        <w:t>. o</w:t>
      </w:r>
      <w:r w:rsidR="006F6427" w:rsidRPr="009F5C63">
        <w:rPr>
          <w:rFonts w:ascii="Arial" w:hAnsi="Arial" w:cs="Arial"/>
          <w:color w:val="auto"/>
          <w:sz w:val="22"/>
          <w:szCs w:val="22"/>
        </w:rPr>
        <w:t xml:space="preserve">dobrenje nadležnog tijela iz treće zemlje za osnivanje podružnice ili izjavu tog tijela da takvo odobrenje nije potrebno prema propisima države sjedišta, </w:t>
      </w:r>
    </w:p>
    <w:p w14:paraId="6BB93909" w14:textId="77777777" w:rsidR="006F6427" w:rsidRPr="009F5C63" w:rsidRDefault="006F6427" w:rsidP="005A3588">
      <w:pPr>
        <w:pStyle w:val="Heading2"/>
        <w:rPr>
          <w:rFonts w:ascii="Arial" w:eastAsia="Times New Roman" w:hAnsi="Arial" w:cs="Arial"/>
          <w:color w:val="auto"/>
          <w:sz w:val="22"/>
          <w:szCs w:val="22"/>
          <w:lang w:eastAsia="hr-HR"/>
        </w:rPr>
      </w:pPr>
    </w:p>
    <w:p w14:paraId="3BCE1152" w14:textId="3225AFD3" w:rsidR="006F6427" w:rsidRPr="009F5C63" w:rsidRDefault="00D04349"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4</w:t>
      </w:r>
      <w:r w:rsidR="0065626C" w:rsidRPr="009F5C63">
        <w:rPr>
          <w:rFonts w:ascii="Arial" w:eastAsia="Times New Roman" w:hAnsi="Arial" w:cs="Arial"/>
          <w:color w:val="auto"/>
          <w:sz w:val="22"/>
          <w:szCs w:val="22"/>
          <w:lang w:eastAsia="hr-HR"/>
        </w:rPr>
        <w:t>. i</w:t>
      </w:r>
      <w:r w:rsidR="006F6427" w:rsidRPr="009F5C63">
        <w:rPr>
          <w:rFonts w:ascii="Arial" w:eastAsia="Times New Roman" w:hAnsi="Arial" w:cs="Arial"/>
          <w:color w:val="auto"/>
          <w:sz w:val="22"/>
          <w:szCs w:val="22"/>
          <w:lang w:eastAsia="hr-HR"/>
        </w:rPr>
        <w:t>zvod iz službenog registra (sudski ili drugi odgovarajući registar) države u kojoj investicijsko društvo iz treće zemlje ima sjedište/</w:t>
      </w:r>
      <w:r w:rsidR="006F6427" w:rsidRPr="009F5C63">
        <w:rPr>
          <w:rFonts w:ascii="Arial" w:hAnsi="Arial" w:cs="Arial"/>
          <w:color w:val="auto"/>
          <w:sz w:val="22"/>
          <w:szCs w:val="22"/>
        </w:rPr>
        <w:t>ako je investicijsko društvo osnovano u državi gdje se ne upisuje u takav registar, valjane isprave o osnivanju javno ovjerene prema propisima države u kojoj ima registrirano sjedište,</w:t>
      </w:r>
      <w:r w:rsidR="006F6427" w:rsidRPr="009F5C63">
        <w:rPr>
          <w:rFonts w:ascii="Arial" w:eastAsia="Times New Roman" w:hAnsi="Arial" w:cs="Arial"/>
          <w:color w:val="auto"/>
          <w:sz w:val="22"/>
          <w:szCs w:val="22"/>
          <w:lang w:eastAsia="hr-HR"/>
        </w:rPr>
        <w:t xml:space="preserve"> koji sadrže:</w:t>
      </w:r>
    </w:p>
    <w:p w14:paraId="6B7B44C9" w14:textId="77777777" w:rsidR="00945A59" w:rsidRPr="009F5C63" w:rsidRDefault="00945A59" w:rsidP="005A3588">
      <w:pPr>
        <w:pStyle w:val="Heading2"/>
        <w:rPr>
          <w:rFonts w:ascii="Arial" w:eastAsia="Times New Roman" w:hAnsi="Arial" w:cs="Arial"/>
          <w:color w:val="auto"/>
          <w:sz w:val="22"/>
          <w:szCs w:val="22"/>
          <w:lang w:eastAsia="hr-HR"/>
        </w:rPr>
      </w:pPr>
    </w:p>
    <w:p w14:paraId="730AD697" w14:textId="77777777" w:rsidR="006F6427" w:rsidRPr="009F5C63" w:rsidRDefault="006A5483" w:rsidP="00E613D4">
      <w:pPr>
        <w:pStyle w:val="Heading2"/>
        <w:numPr>
          <w:ilvl w:val="0"/>
          <w:numId w:val="45"/>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n</w:t>
      </w:r>
      <w:r w:rsidR="006F6427" w:rsidRPr="009F5C63">
        <w:rPr>
          <w:rFonts w:ascii="Arial" w:eastAsia="Times New Roman" w:hAnsi="Arial" w:cs="Arial"/>
          <w:color w:val="auto"/>
          <w:sz w:val="22"/>
          <w:szCs w:val="22"/>
          <w:lang w:eastAsia="hr-HR"/>
        </w:rPr>
        <w:t xml:space="preserve">aziv i pravni oblik </w:t>
      </w:r>
    </w:p>
    <w:p w14:paraId="3E2D16C8" w14:textId="77777777" w:rsidR="006F6427" w:rsidRPr="009F5C63" w:rsidRDefault="00945A59" w:rsidP="00E613D4">
      <w:pPr>
        <w:pStyle w:val="Heading2"/>
        <w:numPr>
          <w:ilvl w:val="0"/>
          <w:numId w:val="45"/>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s</w:t>
      </w:r>
      <w:r w:rsidR="006F6427" w:rsidRPr="009F5C63">
        <w:rPr>
          <w:rFonts w:ascii="Arial" w:eastAsia="Times New Roman" w:hAnsi="Arial" w:cs="Arial"/>
          <w:color w:val="auto"/>
          <w:sz w:val="22"/>
          <w:szCs w:val="22"/>
          <w:lang w:eastAsia="hr-HR"/>
        </w:rPr>
        <w:t>jedište i adresu društva</w:t>
      </w:r>
    </w:p>
    <w:p w14:paraId="5B530BBB" w14:textId="77777777" w:rsidR="006A5483" w:rsidRPr="009F5C63" w:rsidRDefault="00945A59" w:rsidP="00E613D4">
      <w:pPr>
        <w:pStyle w:val="Heading2"/>
        <w:numPr>
          <w:ilvl w:val="0"/>
          <w:numId w:val="45"/>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p</w:t>
      </w:r>
      <w:r w:rsidR="006F6427" w:rsidRPr="009F5C63">
        <w:rPr>
          <w:rFonts w:ascii="Arial" w:eastAsia="Times New Roman" w:hAnsi="Arial" w:cs="Arial"/>
          <w:color w:val="auto"/>
          <w:sz w:val="22"/>
          <w:szCs w:val="22"/>
          <w:lang w:eastAsia="hr-HR"/>
        </w:rPr>
        <w:t>opis članova upravljačkog tijela i opseg njihovih ovlasti</w:t>
      </w:r>
    </w:p>
    <w:p w14:paraId="43D49391" w14:textId="6AD6FA41" w:rsidR="00945A59" w:rsidRPr="009F5C63" w:rsidRDefault="00945A59" w:rsidP="00E613D4">
      <w:pPr>
        <w:pStyle w:val="Heading2"/>
        <w:numPr>
          <w:ilvl w:val="0"/>
          <w:numId w:val="45"/>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p</w:t>
      </w:r>
      <w:r w:rsidR="006F6427" w:rsidRPr="009F5C63">
        <w:rPr>
          <w:rFonts w:ascii="Arial" w:eastAsia="Times New Roman" w:hAnsi="Arial" w:cs="Arial"/>
          <w:color w:val="auto"/>
          <w:sz w:val="22"/>
          <w:szCs w:val="22"/>
          <w:lang w:eastAsia="hr-HR"/>
        </w:rPr>
        <w:t>opis imatelja poslovnih udjela/dioničar</w:t>
      </w:r>
      <w:r w:rsidR="00D04349" w:rsidRPr="009F5C63">
        <w:rPr>
          <w:rFonts w:ascii="Arial" w:eastAsia="Times New Roman" w:hAnsi="Arial" w:cs="Arial"/>
          <w:color w:val="auto"/>
          <w:sz w:val="22"/>
          <w:szCs w:val="22"/>
          <w:lang w:eastAsia="hr-HR"/>
        </w:rPr>
        <w:t>a</w:t>
      </w:r>
    </w:p>
    <w:p w14:paraId="762E1E9B" w14:textId="77777777" w:rsidR="006F6427" w:rsidRPr="009F5C63" w:rsidRDefault="00945A59" w:rsidP="00E613D4">
      <w:pPr>
        <w:pStyle w:val="Heading2"/>
        <w:numPr>
          <w:ilvl w:val="0"/>
          <w:numId w:val="45"/>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p</w:t>
      </w:r>
      <w:r w:rsidR="0035109A" w:rsidRPr="009F5C63">
        <w:rPr>
          <w:rFonts w:ascii="Arial" w:eastAsia="Times New Roman" w:hAnsi="Arial" w:cs="Arial"/>
          <w:color w:val="auto"/>
          <w:sz w:val="22"/>
          <w:szCs w:val="22"/>
          <w:lang w:eastAsia="hr-HR"/>
        </w:rPr>
        <w:t>odatak o temeljnom kapitalu</w:t>
      </w:r>
    </w:p>
    <w:p w14:paraId="11B102C9" w14:textId="77777777" w:rsidR="006F6427" w:rsidRPr="009F5C63" w:rsidRDefault="0035109A"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5. p</w:t>
      </w:r>
      <w:r w:rsidR="006F6427" w:rsidRPr="009F5C63">
        <w:rPr>
          <w:rFonts w:ascii="Arial" w:eastAsia="Times New Roman" w:hAnsi="Arial" w:cs="Arial"/>
          <w:color w:val="auto"/>
          <w:sz w:val="22"/>
          <w:szCs w:val="22"/>
          <w:lang w:eastAsia="hr-HR"/>
        </w:rPr>
        <w:t>oslovni plan za prve tri poslovne godine, koji mora sadržavati:</w:t>
      </w:r>
    </w:p>
    <w:p w14:paraId="4EC49C9B" w14:textId="77777777" w:rsidR="00945A59" w:rsidRPr="009F5C63" w:rsidRDefault="00945A59" w:rsidP="005A3588">
      <w:pPr>
        <w:pStyle w:val="Heading2"/>
        <w:rPr>
          <w:rFonts w:ascii="Arial" w:eastAsia="Times New Roman" w:hAnsi="Arial" w:cs="Arial"/>
          <w:color w:val="auto"/>
          <w:sz w:val="22"/>
          <w:szCs w:val="22"/>
          <w:lang w:eastAsia="hr-HR"/>
        </w:rPr>
      </w:pPr>
    </w:p>
    <w:p w14:paraId="67B8BA00" w14:textId="77777777" w:rsidR="006F6427" w:rsidRPr="009F5C63" w:rsidRDefault="006F6427" w:rsidP="00E30E56">
      <w:pPr>
        <w:pStyle w:val="Heading2"/>
        <w:numPr>
          <w:ilvl w:val="0"/>
          <w:numId w:val="46"/>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opis investicijskih usluga i/ili aktivnosti kao i pomoćnih usluga koje se namjeravaju pružati u podružnici,</w:t>
      </w:r>
    </w:p>
    <w:p w14:paraId="738B8DAC" w14:textId="77777777" w:rsidR="006F6427" w:rsidRPr="009F5C63" w:rsidRDefault="006F6427" w:rsidP="00E30E56">
      <w:pPr>
        <w:pStyle w:val="Heading2"/>
        <w:numPr>
          <w:ilvl w:val="0"/>
          <w:numId w:val="46"/>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organizacijsku strukturu podružnice i</w:t>
      </w:r>
    </w:p>
    <w:p w14:paraId="2BB37B9D" w14:textId="77777777" w:rsidR="006F6427" w:rsidRPr="009F5C63" w:rsidRDefault="006F6427" w:rsidP="00E30E56">
      <w:pPr>
        <w:pStyle w:val="Heading2"/>
        <w:numPr>
          <w:ilvl w:val="0"/>
          <w:numId w:val="46"/>
        </w:numPr>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opis svih izdvajanje važnih poslovnih procesa trećim stranama,</w:t>
      </w:r>
    </w:p>
    <w:p w14:paraId="1F9A119A" w14:textId="77777777" w:rsidR="006F6427" w:rsidRPr="009F5C63" w:rsidRDefault="006F6427" w:rsidP="005A3588">
      <w:pPr>
        <w:pStyle w:val="Heading2"/>
        <w:rPr>
          <w:rFonts w:ascii="Arial" w:eastAsia="Times New Roman" w:hAnsi="Arial" w:cs="Arial"/>
          <w:color w:val="auto"/>
          <w:sz w:val="22"/>
          <w:szCs w:val="22"/>
          <w:lang w:eastAsia="hr-HR"/>
        </w:rPr>
      </w:pPr>
    </w:p>
    <w:p w14:paraId="74A1F312" w14:textId="77777777" w:rsidR="006F6427" w:rsidRPr="009F5C63" w:rsidRDefault="00E06754" w:rsidP="005A3588">
      <w:pPr>
        <w:pStyle w:val="Heading2"/>
        <w:rPr>
          <w:rFonts w:ascii="Arial" w:hAnsi="Arial" w:cs="Arial"/>
          <w:color w:val="auto"/>
          <w:sz w:val="22"/>
          <w:szCs w:val="22"/>
        </w:rPr>
      </w:pPr>
      <w:r w:rsidRPr="009F5C63">
        <w:rPr>
          <w:rFonts w:ascii="Arial" w:hAnsi="Arial" w:cs="Arial"/>
          <w:color w:val="auto"/>
          <w:sz w:val="22"/>
          <w:szCs w:val="22"/>
        </w:rPr>
        <w:t>6. r</w:t>
      </w:r>
      <w:r w:rsidR="006F6427" w:rsidRPr="009F5C63">
        <w:rPr>
          <w:rFonts w:ascii="Arial" w:hAnsi="Arial" w:cs="Arial"/>
          <w:color w:val="auto"/>
          <w:sz w:val="22"/>
          <w:szCs w:val="22"/>
        </w:rPr>
        <w:t>evizorsko izvješće investicijskog društva iz treće zemlje za posljednje tri poslovne godine,</w:t>
      </w:r>
    </w:p>
    <w:p w14:paraId="03F6E73D" w14:textId="77777777" w:rsidR="006F6427" w:rsidRPr="009F5C63" w:rsidRDefault="006F6427" w:rsidP="005A3588">
      <w:pPr>
        <w:pStyle w:val="Heading2"/>
        <w:rPr>
          <w:rFonts w:ascii="Arial" w:hAnsi="Arial" w:cs="Arial"/>
          <w:color w:val="auto"/>
          <w:sz w:val="22"/>
          <w:szCs w:val="22"/>
        </w:rPr>
      </w:pPr>
    </w:p>
    <w:p w14:paraId="3211BFA4" w14:textId="71E775F3" w:rsidR="006F6427" w:rsidRPr="009F5C63" w:rsidRDefault="00E06754" w:rsidP="005A3588">
      <w:pPr>
        <w:pStyle w:val="Heading2"/>
        <w:rPr>
          <w:rFonts w:ascii="Arial" w:hAnsi="Arial" w:cs="Arial"/>
          <w:color w:val="auto"/>
          <w:sz w:val="22"/>
          <w:szCs w:val="22"/>
        </w:rPr>
      </w:pPr>
      <w:r w:rsidRPr="009F5C63">
        <w:rPr>
          <w:rFonts w:ascii="Arial" w:hAnsi="Arial" w:cs="Arial"/>
          <w:color w:val="auto"/>
          <w:sz w:val="22"/>
          <w:szCs w:val="22"/>
        </w:rPr>
        <w:t>7. p</w:t>
      </w:r>
      <w:r w:rsidR="006F6427" w:rsidRPr="009F5C63">
        <w:rPr>
          <w:rFonts w:ascii="Arial" w:hAnsi="Arial" w:cs="Arial"/>
          <w:color w:val="auto"/>
          <w:sz w:val="22"/>
          <w:szCs w:val="22"/>
        </w:rPr>
        <w:t xml:space="preserve">rijepis </w:t>
      </w:r>
      <w:r w:rsidR="008D10B6" w:rsidRPr="009F5C63">
        <w:rPr>
          <w:rFonts w:ascii="Arial" w:hAnsi="Arial" w:cs="Arial"/>
          <w:color w:val="auto"/>
          <w:sz w:val="22"/>
          <w:szCs w:val="22"/>
        </w:rPr>
        <w:t>osnivačkog akta</w:t>
      </w:r>
      <w:r w:rsidR="006F6427" w:rsidRPr="009F5C63">
        <w:rPr>
          <w:rFonts w:ascii="Arial" w:hAnsi="Arial" w:cs="Arial"/>
          <w:color w:val="auto"/>
          <w:sz w:val="22"/>
          <w:szCs w:val="22"/>
        </w:rPr>
        <w:t xml:space="preserve"> investicijskog društva iz treće zemlje javno ovjeren prema propisima te države,</w:t>
      </w:r>
    </w:p>
    <w:p w14:paraId="6DF1BE0F" w14:textId="77777777" w:rsidR="006F6427" w:rsidRPr="009F5C63" w:rsidRDefault="006F6427" w:rsidP="005A3588">
      <w:pPr>
        <w:pStyle w:val="Heading2"/>
        <w:rPr>
          <w:rFonts w:ascii="Arial" w:hAnsi="Arial" w:cs="Arial"/>
          <w:color w:val="auto"/>
          <w:sz w:val="22"/>
          <w:szCs w:val="22"/>
        </w:rPr>
      </w:pPr>
    </w:p>
    <w:p w14:paraId="6E152A3A" w14:textId="77777777" w:rsidR="006F6427" w:rsidRPr="009F5C63" w:rsidRDefault="00E06754" w:rsidP="005A3588">
      <w:pPr>
        <w:pStyle w:val="Heading2"/>
        <w:rPr>
          <w:rFonts w:ascii="Arial" w:hAnsi="Arial" w:cs="Arial"/>
          <w:color w:val="auto"/>
          <w:sz w:val="22"/>
          <w:szCs w:val="22"/>
        </w:rPr>
      </w:pPr>
      <w:r w:rsidRPr="009F5C63">
        <w:rPr>
          <w:rFonts w:ascii="Arial" w:hAnsi="Arial" w:cs="Arial"/>
          <w:color w:val="auto"/>
          <w:sz w:val="22"/>
          <w:szCs w:val="22"/>
        </w:rPr>
        <w:t>8. i</w:t>
      </w:r>
      <w:r w:rsidR="006F6427" w:rsidRPr="009F5C63">
        <w:rPr>
          <w:rFonts w:ascii="Arial" w:hAnsi="Arial" w:cs="Arial"/>
          <w:color w:val="auto"/>
          <w:sz w:val="22"/>
          <w:szCs w:val="22"/>
        </w:rPr>
        <w:t>zjavu društva da će se poslovanje podružnice voditi na hrvatskom jeziku,</w:t>
      </w:r>
    </w:p>
    <w:p w14:paraId="3D01D8C0" w14:textId="77777777" w:rsidR="006F6427" w:rsidRPr="009F5C63" w:rsidRDefault="006F6427" w:rsidP="005A3588">
      <w:pPr>
        <w:pStyle w:val="Heading2"/>
        <w:rPr>
          <w:rFonts w:ascii="Arial" w:eastAsia="Times New Roman" w:hAnsi="Arial" w:cs="Arial"/>
          <w:color w:val="auto"/>
          <w:sz w:val="22"/>
          <w:szCs w:val="22"/>
          <w:lang w:eastAsia="hr-HR"/>
        </w:rPr>
      </w:pPr>
    </w:p>
    <w:p w14:paraId="0AE503F6" w14:textId="2A4FAEE9" w:rsidR="006F6427" w:rsidRPr="009F5C63" w:rsidRDefault="00993E9A"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9. p</w:t>
      </w:r>
      <w:r w:rsidR="006F6427" w:rsidRPr="009F5C63">
        <w:rPr>
          <w:rFonts w:ascii="Arial" w:eastAsia="Times New Roman" w:hAnsi="Arial" w:cs="Arial"/>
          <w:color w:val="auto"/>
          <w:sz w:val="22"/>
          <w:szCs w:val="22"/>
          <w:lang w:eastAsia="hr-HR"/>
        </w:rPr>
        <w:t>odatak o inicijalnom kapitalu koji je na raspolaganju u podružnici,</w:t>
      </w:r>
      <w:r w:rsidR="0046573B" w:rsidRPr="009F5C63">
        <w:rPr>
          <w:rFonts w:ascii="Arial" w:eastAsia="Times New Roman" w:hAnsi="Arial" w:cs="Arial"/>
          <w:color w:val="auto"/>
          <w:sz w:val="22"/>
          <w:szCs w:val="22"/>
          <w:lang w:eastAsia="hr-HR"/>
        </w:rPr>
        <w:t xml:space="preserve"> dokaz o tome da su navedena sredstva izdvojena</w:t>
      </w:r>
      <w:r w:rsidR="000421C2" w:rsidRPr="009F5C63">
        <w:rPr>
          <w:rFonts w:ascii="Arial" w:eastAsia="Times New Roman" w:hAnsi="Arial" w:cs="Arial"/>
          <w:color w:val="auto"/>
          <w:sz w:val="22"/>
          <w:szCs w:val="22"/>
          <w:lang w:eastAsia="hr-HR"/>
        </w:rPr>
        <w:t xml:space="preserve"> za rad podružnice</w:t>
      </w:r>
    </w:p>
    <w:p w14:paraId="0ED5AF6A" w14:textId="77777777" w:rsidR="006F6427" w:rsidRPr="009F5C63" w:rsidRDefault="006F6427" w:rsidP="005A3588">
      <w:pPr>
        <w:pStyle w:val="Heading2"/>
        <w:rPr>
          <w:rFonts w:ascii="Arial" w:eastAsia="Times New Roman" w:hAnsi="Arial" w:cs="Arial"/>
          <w:color w:val="auto"/>
          <w:sz w:val="22"/>
          <w:szCs w:val="22"/>
          <w:lang w:eastAsia="hr-HR"/>
        </w:rPr>
      </w:pPr>
    </w:p>
    <w:p w14:paraId="36B72E14" w14:textId="77777777" w:rsidR="00F220C4" w:rsidRPr="009F5C63" w:rsidRDefault="00993E9A" w:rsidP="005A3588">
      <w:pPr>
        <w:pStyle w:val="Heading2"/>
        <w:rPr>
          <w:rFonts w:ascii="Arial" w:eastAsia="Times New Roman" w:hAnsi="Arial" w:cs="Arial"/>
          <w:color w:val="auto"/>
          <w:sz w:val="22"/>
          <w:szCs w:val="22"/>
          <w:lang w:eastAsia="hr-HR"/>
        </w:rPr>
      </w:pPr>
      <w:r w:rsidRPr="009F5C63">
        <w:rPr>
          <w:rFonts w:ascii="Arial" w:eastAsia="Times New Roman" w:hAnsi="Arial" w:cs="Arial"/>
          <w:color w:val="auto"/>
          <w:sz w:val="22"/>
          <w:szCs w:val="22"/>
          <w:lang w:eastAsia="hr-HR"/>
        </w:rPr>
        <w:t xml:space="preserve">10. </w:t>
      </w:r>
      <w:r w:rsidR="00F220C4" w:rsidRPr="009F5C63">
        <w:rPr>
          <w:rFonts w:ascii="Arial" w:eastAsia="Times New Roman" w:hAnsi="Arial" w:cs="Arial"/>
          <w:color w:val="auto"/>
          <w:sz w:val="22"/>
          <w:szCs w:val="22"/>
          <w:lang w:eastAsia="hr-HR"/>
        </w:rPr>
        <w:t xml:space="preserve">odgovarajuće podatke iz članka 9. i 10. ovoga Pravilnika   </w:t>
      </w:r>
    </w:p>
    <w:p w14:paraId="2C6F946D" w14:textId="77777777" w:rsidR="00F220C4" w:rsidRPr="009F5C63" w:rsidRDefault="00F220C4" w:rsidP="005A3588">
      <w:pPr>
        <w:pStyle w:val="Heading2"/>
        <w:rPr>
          <w:rFonts w:ascii="Arial" w:eastAsia="Times New Roman" w:hAnsi="Arial" w:cs="Arial"/>
          <w:color w:val="auto"/>
          <w:sz w:val="22"/>
          <w:szCs w:val="22"/>
          <w:lang w:eastAsia="hr-HR"/>
        </w:rPr>
      </w:pPr>
    </w:p>
    <w:p w14:paraId="4F9DE74C" w14:textId="77777777" w:rsidR="006F6427" w:rsidRPr="009F5C63" w:rsidRDefault="00F220C4" w:rsidP="005A3588">
      <w:pPr>
        <w:pStyle w:val="Heading2"/>
        <w:rPr>
          <w:rFonts w:ascii="Arial" w:hAnsi="Arial" w:cs="Arial"/>
          <w:color w:val="auto"/>
          <w:sz w:val="22"/>
          <w:szCs w:val="22"/>
        </w:rPr>
      </w:pPr>
      <w:r w:rsidRPr="009F5C63">
        <w:rPr>
          <w:rFonts w:ascii="Arial" w:eastAsia="Times New Roman" w:hAnsi="Arial" w:cs="Arial"/>
          <w:color w:val="auto"/>
          <w:sz w:val="22"/>
          <w:szCs w:val="22"/>
          <w:lang w:eastAsia="hr-HR"/>
        </w:rPr>
        <w:t>11.</w:t>
      </w:r>
      <w:r w:rsidR="00993E9A" w:rsidRPr="009F5C63">
        <w:rPr>
          <w:rFonts w:ascii="Arial" w:eastAsia="Times New Roman" w:hAnsi="Arial" w:cs="Arial"/>
          <w:color w:val="auto"/>
          <w:sz w:val="22"/>
          <w:szCs w:val="22"/>
          <w:lang w:eastAsia="hr-HR"/>
        </w:rPr>
        <w:t>i</w:t>
      </w:r>
      <w:r w:rsidR="006F6427" w:rsidRPr="009F5C63">
        <w:rPr>
          <w:rFonts w:ascii="Arial" w:eastAsia="Times New Roman" w:hAnsi="Arial" w:cs="Arial"/>
          <w:color w:val="auto"/>
          <w:sz w:val="22"/>
          <w:szCs w:val="22"/>
          <w:lang w:eastAsia="hr-HR"/>
        </w:rPr>
        <w:t xml:space="preserve">zjavu društva iz treće zemlje o tome da podružnica ima ustrojene sve mehanizme koji osiguravaju ispunjavanje organizacijskih uvjeta za obavljanje investicijskih usluga i aktivnosti, </w:t>
      </w:r>
      <w:r w:rsidR="006F6427" w:rsidRPr="009F5C63">
        <w:rPr>
          <w:rFonts w:ascii="Arial" w:hAnsi="Arial" w:cs="Arial"/>
          <w:color w:val="auto"/>
          <w:sz w:val="22"/>
          <w:szCs w:val="22"/>
        </w:rPr>
        <w:t>upravljanja rizicima, adekvatnosti kapitala i kapitalnih zahtjeva te u pogledu transparentnosti mjesta trgovanja, zahtjeva transparentnosti za sistematske internalizatore i investicijska društva koji trguju izvan uređenog tržišta,</w:t>
      </w:r>
      <w:r w:rsidR="00993E9A" w:rsidRPr="009F5C63">
        <w:rPr>
          <w:rFonts w:ascii="Arial" w:hAnsi="Arial" w:cs="Arial"/>
          <w:color w:val="auto"/>
          <w:sz w:val="22"/>
          <w:szCs w:val="22"/>
        </w:rPr>
        <w:t xml:space="preserve"> izvješćivanje o transakcijama </w:t>
      </w:r>
    </w:p>
    <w:p w14:paraId="77BF364F" w14:textId="77777777" w:rsidR="00993E9A" w:rsidRPr="009F5C63" w:rsidRDefault="00993E9A" w:rsidP="005A3588">
      <w:pPr>
        <w:pStyle w:val="Heading2"/>
        <w:rPr>
          <w:rFonts w:ascii="Arial" w:hAnsi="Arial" w:cs="Arial"/>
          <w:color w:val="auto"/>
          <w:sz w:val="22"/>
          <w:szCs w:val="22"/>
        </w:rPr>
      </w:pPr>
    </w:p>
    <w:p w14:paraId="7D935D85" w14:textId="77777777" w:rsidR="00993E9A" w:rsidRPr="009F5C63" w:rsidRDefault="00993E9A" w:rsidP="005A3588">
      <w:pPr>
        <w:pStyle w:val="Heading2"/>
        <w:rPr>
          <w:rFonts w:ascii="Arial" w:hAnsi="Arial" w:cs="Arial"/>
          <w:color w:val="auto"/>
          <w:sz w:val="22"/>
          <w:szCs w:val="22"/>
        </w:rPr>
      </w:pPr>
      <w:r w:rsidRPr="009F5C63">
        <w:rPr>
          <w:rFonts w:ascii="Arial" w:hAnsi="Arial" w:cs="Arial"/>
          <w:color w:val="auto"/>
          <w:sz w:val="22"/>
          <w:szCs w:val="22"/>
        </w:rPr>
        <w:t>11. podatke o osobi koja će upravljati podružnicom, kako je propisano Pravilnikom o procjeni primjerenosti za člana uprave investicijskog društva</w:t>
      </w:r>
    </w:p>
    <w:p w14:paraId="1977BC04" w14:textId="77777777" w:rsidR="00993E9A" w:rsidRPr="009F5C63" w:rsidRDefault="00993E9A" w:rsidP="005A3588">
      <w:pPr>
        <w:pStyle w:val="Heading2"/>
        <w:rPr>
          <w:rFonts w:ascii="Arial" w:hAnsi="Arial" w:cs="Arial"/>
          <w:color w:val="auto"/>
          <w:sz w:val="22"/>
          <w:szCs w:val="22"/>
        </w:rPr>
      </w:pPr>
    </w:p>
    <w:p w14:paraId="2174B34E" w14:textId="77777777" w:rsidR="00993E9A" w:rsidRPr="009F5C63" w:rsidRDefault="00993E9A" w:rsidP="005A3588">
      <w:pPr>
        <w:pStyle w:val="Heading2"/>
        <w:rPr>
          <w:rFonts w:ascii="Arial" w:hAnsi="Arial" w:cs="Arial"/>
          <w:color w:val="auto"/>
          <w:sz w:val="22"/>
          <w:szCs w:val="22"/>
        </w:rPr>
      </w:pPr>
      <w:r w:rsidRPr="009F5C63">
        <w:rPr>
          <w:rFonts w:ascii="Arial" w:hAnsi="Arial" w:cs="Arial"/>
          <w:color w:val="auto"/>
          <w:sz w:val="22"/>
          <w:szCs w:val="22"/>
        </w:rPr>
        <w:t>12.</w:t>
      </w:r>
      <w:r w:rsidR="0075682A" w:rsidRPr="009F5C63">
        <w:rPr>
          <w:rFonts w:ascii="Arial" w:hAnsi="Arial" w:cs="Arial"/>
          <w:color w:val="auto"/>
          <w:sz w:val="22"/>
          <w:szCs w:val="22"/>
        </w:rPr>
        <w:t xml:space="preserve"> kada je podružnica uključena u sustav zaštite ulagatelja u trećoj zemlji,</w:t>
      </w:r>
      <w:r w:rsidRPr="009F5C63">
        <w:rPr>
          <w:rFonts w:ascii="Arial" w:hAnsi="Arial" w:cs="Arial"/>
          <w:color w:val="auto"/>
          <w:sz w:val="22"/>
          <w:szCs w:val="22"/>
        </w:rPr>
        <w:t xml:space="preserve"> podatke o sustavu zaštite ulagatelja </w:t>
      </w:r>
      <w:r w:rsidR="0075682A" w:rsidRPr="009F5C63">
        <w:rPr>
          <w:rFonts w:ascii="Arial" w:hAnsi="Arial" w:cs="Arial"/>
          <w:color w:val="auto"/>
          <w:sz w:val="22"/>
          <w:szCs w:val="22"/>
        </w:rPr>
        <w:t>u koje je podružnica društva iz treće zemlje uključena, i to najmanje: dokaz o tome da su tražbine klijenata podružnice zaštićena sustavom zaštite ulagatelja i  detaljne podatke o razini i opsegu zaštite koju sustav</w:t>
      </w:r>
    </w:p>
    <w:p w14:paraId="150F869D" w14:textId="77777777" w:rsidR="0075682A" w:rsidRPr="009F5C63" w:rsidRDefault="0075682A" w:rsidP="005A3588">
      <w:pPr>
        <w:pStyle w:val="Heading2"/>
        <w:rPr>
          <w:rFonts w:ascii="Arial" w:hAnsi="Arial" w:cs="Arial"/>
          <w:color w:val="auto"/>
          <w:sz w:val="22"/>
          <w:szCs w:val="22"/>
        </w:rPr>
      </w:pPr>
    </w:p>
    <w:p w14:paraId="0FABEF42" w14:textId="77777777" w:rsidR="0075682A" w:rsidRPr="009F5C63" w:rsidRDefault="0075682A" w:rsidP="005A3588">
      <w:pPr>
        <w:pStyle w:val="Heading2"/>
        <w:rPr>
          <w:rFonts w:ascii="Arial" w:hAnsi="Arial" w:cs="Arial"/>
          <w:color w:val="auto"/>
          <w:sz w:val="22"/>
          <w:szCs w:val="22"/>
        </w:rPr>
      </w:pPr>
      <w:r w:rsidRPr="009F5C63">
        <w:rPr>
          <w:rFonts w:ascii="Arial" w:hAnsi="Arial" w:cs="Arial"/>
          <w:color w:val="auto"/>
          <w:sz w:val="22"/>
          <w:szCs w:val="22"/>
        </w:rPr>
        <w:t xml:space="preserve">13. kada podružnica nije uključena u sustav zaštite ulagatelja u trećoj zemlji, ili je </w:t>
      </w:r>
      <w:r w:rsidR="0046573B" w:rsidRPr="009F5C63">
        <w:rPr>
          <w:rFonts w:ascii="Arial" w:hAnsi="Arial" w:cs="Arial"/>
          <w:color w:val="auto"/>
          <w:sz w:val="22"/>
          <w:szCs w:val="22"/>
        </w:rPr>
        <w:t>opseg</w:t>
      </w:r>
      <w:r w:rsidRPr="009F5C63">
        <w:rPr>
          <w:rFonts w:ascii="Arial" w:hAnsi="Arial" w:cs="Arial"/>
          <w:color w:val="auto"/>
          <w:sz w:val="22"/>
          <w:szCs w:val="22"/>
        </w:rPr>
        <w:t xml:space="preserve"> ili razina zaštite manja nego ona koju pruža Fond za zaštitu ulagatelja, dokaz o pristupanju u Fond za zaštitu ulagatelja.</w:t>
      </w:r>
    </w:p>
    <w:p w14:paraId="5CBAB1F5" w14:textId="77777777" w:rsidR="00702239" w:rsidRPr="009F5C63" w:rsidRDefault="00702239" w:rsidP="005A3588">
      <w:pPr>
        <w:pStyle w:val="Heading2"/>
        <w:rPr>
          <w:rFonts w:ascii="Arial" w:hAnsi="Arial" w:cs="Arial"/>
          <w:color w:val="auto"/>
          <w:sz w:val="22"/>
          <w:szCs w:val="22"/>
        </w:rPr>
      </w:pPr>
    </w:p>
    <w:p w14:paraId="49A63811" w14:textId="1F0B041F" w:rsidR="00702239" w:rsidRPr="009F5C63" w:rsidRDefault="00702239" w:rsidP="005A3588">
      <w:pPr>
        <w:pStyle w:val="Heading2"/>
        <w:rPr>
          <w:rFonts w:ascii="Arial" w:hAnsi="Arial" w:cs="Arial"/>
          <w:color w:val="auto"/>
          <w:sz w:val="22"/>
          <w:szCs w:val="22"/>
        </w:rPr>
      </w:pPr>
      <w:r w:rsidRPr="009F5C63">
        <w:rPr>
          <w:rFonts w:ascii="Arial" w:hAnsi="Arial" w:cs="Arial"/>
          <w:color w:val="auto"/>
          <w:sz w:val="22"/>
          <w:szCs w:val="22"/>
        </w:rPr>
        <w:t>(3) HANFA može zatražiti i drugu dokumentaciju osim one propisane ovim Pravilnikom kao i dodatna objašnjenja kada je to potrebno radi provjere jesu li ispunjeni svi uvjeti potrebni za izdavanje odobrenja za rad podružnice iz treće zemlje.</w:t>
      </w:r>
    </w:p>
    <w:p w14:paraId="62FC5068" w14:textId="77777777" w:rsidR="00F220C4" w:rsidRPr="009F5C63" w:rsidRDefault="00F220C4" w:rsidP="00F220C4">
      <w:pPr>
        <w:pStyle w:val="t-9-8"/>
        <w:spacing w:before="0" w:beforeAutospacing="0" w:after="0"/>
        <w:jc w:val="both"/>
        <w:rPr>
          <w:rFonts w:ascii="Arial" w:hAnsi="Arial" w:cs="Arial"/>
          <w:sz w:val="22"/>
          <w:szCs w:val="22"/>
        </w:rPr>
      </w:pPr>
    </w:p>
    <w:p w14:paraId="04A58DDC" w14:textId="77777777" w:rsidR="006A5483" w:rsidRPr="009F5C63" w:rsidRDefault="006A5483" w:rsidP="0052093D">
      <w:pPr>
        <w:pStyle w:val="ListParagraph"/>
        <w:spacing w:after="0" w:line="240" w:lineRule="auto"/>
        <w:jc w:val="both"/>
        <w:rPr>
          <w:rFonts w:ascii="Arial" w:hAnsi="Arial" w:cs="Arial"/>
        </w:rPr>
      </w:pPr>
    </w:p>
    <w:p w14:paraId="5E3FEFDC" w14:textId="77777777" w:rsidR="003C3D96" w:rsidRPr="009F5C63" w:rsidRDefault="003C3D96" w:rsidP="0052093D">
      <w:pPr>
        <w:pStyle w:val="ListParagraph"/>
        <w:spacing w:after="0" w:line="240" w:lineRule="auto"/>
        <w:ind w:left="0"/>
        <w:jc w:val="center"/>
        <w:rPr>
          <w:rFonts w:ascii="Arial" w:hAnsi="Arial" w:cs="Arial"/>
        </w:rPr>
      </w:pPr>
      <w:r w:rsidRPr="009F5C63">
        <w:rPr>
          <w:rFonts w:ascii="Arial" w:hAnsi="Arial" w:cs="Arial"/>
        </w:rPr>
        <w:t xml:space="preserve">Dio </w:t>
      </w:r>
      <w:r w:rsidR="00375321" w:rsidRPr="009F5C63">
        <w:rPr>
          <w:rFonts w:ascii="Arial" w:hAnsi="Arial" w:cs="Arial"/>
        </w:rPr>
        <w:t>IV.</w:t>
      </w:r>
    </w:p>
    <w:p w14:paraId="55E1BAF0" w14:textId="77777777" w:rsidR="00375321" w:rsidRPr="009F5C63" w:rsidRDefault="00375321" w:rsidP="007D4C21">
      <w:pPr>
        <w:pStyle w:val="Heading1"/>
        <w:jc w:val="center"/>
        <w:rPr>
          <w:rFonts w:ascii="Arial" w:hAnsi="Arial" w:cs="Arial"/>
          <w:color w:val="auto"/>
          <w:sz w:val="22"/>
          <w:szCs w:val="22"/>
        </w:rPr>
      </w:pPr>
      <w:r w:rsidRPr="009F5C63">
        <w:rPr>
          <w:rFonts w:ascii="Arial" w:hAnsi="Arial" w:cs="Arial"/>
          <w:color w:val="auto"/>
          <w:sz w:val="22"/>
          <w:szCs w:val="22"/>
        </w:rPr>
        <w:t>REGISTAR OSOBA OVLAŠTENIH OB</w:t>
      </w:r>
      <w:r w:rsidR="003C3D96" w:rsidRPr="009F5C63">
        <w:rPr>
          <w:rFonts w:ascii="Arial" w:hAnsi="Arial" w:cs="Arial"/>
          <w:color w:val="auto"/>
          <w:sz w:val="22"/>
          <w:szCs w:val="22"/>
        </w:rPr>
        <w:t>AVLJATI USLUGE I AKTIVNOSTI IZ ZAKONA</w:t>
      </w:r>
    </w:p>
    <w:p w14:paraId="4FCD783B" w14:textId="77777777" w:rsidR="00045728" w:rsidRPr="009F5C63" w:rsidRDefault="00045728" w:rsidP="0052093D">
      <w:pPr>
        <w:spacing w:after="0" w:line="240" w:lineRule="auto"/>
        <w:contextualSpacing/>
        <w:jc w:val="both"/>
        <w:rPr>
          <w:rFonts w:ascii="Arial" w:hAnsi="Arial" w:cs="Arial"/>
        </w:rPr>
      </w:pPr>
    </w:p>
    <w:p w14:paraId="188A509E" w14:textId="77777777" w:rsidR="00045728" w:rsidRPr="009F5C63" w:rsidRDefault="00045728" w:rsidP="007D4C21">
      <w:pPr>
        <w:pStyle w:val="Heading2"/>
        <w:jc w:val="center"/>
        <w:rPr>
          <w:rFonts w:ascii="Arial" w:hAnsi="Arial" w:cs="Arial"/>
          <w:color w:val="auto"/>
          <w:sz w:val="22"/>
          <w:szCs w:val="22"/>
        </w:rPr>
      </w:pPr>
      <w:r w:rsidRPr="009F5C63">
        <w:rPr>
          <w:rFonts w:ascii="Arial" w:hAnsi="Arial" w:cs="Arial"/>
          <w:color w:val="auto"/>
          <w:sz w:val="22"/>
          <w:szCs w:val="22"/>
        </w:rPr>
        <w:lastRenderedPageBreak/>
        <w:t xml:space="preserve">Članak </w:t>
      </w:r>
      <w:r w:rsidR="003C3D96" w:rsidRPr="009F5C63">
        <w:rPr>
          <w:rFonts w:ascii="Arial" w:hAnsi="Arial" w:cs="Arial"/>
          <w:color w:val="auto"/>
          <w:sz w:val="22"/>
          <w:szCs w:val="22"/>
        </w:rPr>
        <w:t>2</w:t>
      </w:r>
      <w:r w:rsidR="00843E89" w:rsidRPr="009F5C63">
        <w:rPr>
          <w:rFonts w:ascii="Arial" w:hAnsi="Arial" w:cs="Arial"/>
          <w:color w:val="auto"/>
          <w:sz w:val="22"/>
          <w:szCs w:val="22"/>
        </w:rPr>
        <w:t>2</w:t>
      </w:r>
      <w:r w:rsidRPr="009F5C63">
        <w:rPr>
          <w:rFonts w:ascii="Arial" w:hAnsi="Arial" w:cs="Arial"/>
          <w:color w:val="auto"/>
          <w:sz w:val="22"/>
          <w:szCs w:val="22"/>
        </w:rPr>
        <w:t>.</w:t>
      </w:r>
    </w:p>
    <w:p w14:paraId="0D43876E" w14:textId="77777777" w:rsidR="00045728" w:rsidRPr="009F5C63" w:rsidRDefault="00045728" w:rsidP="007D4C21">
      <w:pPr>
        <w:pStyle w:val="Heading2"/>
        <w:rPr>
          <w:rFonts w:ascii="Arial" w:hAnsi="Arial" w:cs="Arial"/>
          <w:color w:val="auto"/>
          <w:sz w:val="22"/>
          <w:szCs w:val="22"/>
        </w:rPr>
      </w:pPr>
    </w:p>
    <w:p w14:paraId="72AF4C1E" w14:textId="7A77DB80" w:rsidR="00045728" w:rsidRPr="009F5C63" w:rsidRDefault="00045728" w:rsidP="007D4C21">
      <w:pPr>
        <w:pStyle w:val="Heading2"/>
        <w:rPr>
          <w:rFonts w:ascii="Arial" w:hAnsi="Arial" w:cs="Arial"/>
          <w:color w:val="auto"/>
          <w:sz w:val="22"/>
          <w:szCs w:val="22"/>
        </w:rPr>
      </w:pPr>
      <w:r w:rsidRPr="009F5C63">
        <w:rPr>
          <w:rFonts w:ascii="Arial" w:hAnsi="Arial" w:cs="Arial"/>
          <w:color w:val="auto"/>
          <w:sz w:val="22"/>
          <w:szCs w:val="22"/>
        </w:rPr>
        <w:t xml:space="preserve">(1) </w:t>
      </w:r>
      <w:r w:rsidR="00FA5032" w:rsidRPr="009F5C63">
        <w:rPr>
          <w:rFonts w:ascii="Arial" w:hAnsi="Arial" w:cs="Arial"/>
          <w:color w:val="auto"/>
          <w:sz w:val="22"/>
          <w:szCs w:val="22"/>
        </w:rPr>
        <w:t>Hanf</w:t>
      </w:r>
      <w:r w:rsidRPr="009F5C63">
        <w:rPr>
          <w:rFonts w:ascii="Arial" w:hAnsi="Arial" w:cs="Arial"/>
          <w:color w:val="auto"/>
          <w:sz w:val="22"/>
          <w:szCs w:val="22"/>
        </w:rPr>
        <w:t xml:space="preserve">a vodi </w:t>
      </w:r>
      <w:r w:rsidR="003C3D96" w:rsidRPr="009F5C63">
        <w:rPr>
          <w:rFonts w:ascii="Arial" w:hAnsi="Arial" w:cs="Arial"/>
          <w:color w:val="auto"/>
          <w:sz w:val="22"/>
          <w:szCs w:val="22"/>
        </w:rPr>
        <w:t xml:space="preserve">registar osoba koje su prema članku </w:t>
      </w:r>
      <w:r w:rsidR="006A5483" w:rsidRPr="009F5C63">
        <w:rPr>
          <w:rFonts w:ascii="Arial" w:hAnsi="Arial" w:cs="Arial"/>
          <w:color w:val="auto"/>
          <w:sz w:val="22"/>
          <w:szCs w:val="22"/>
        </w:rPr>
        <w:t>6.</w:t>
      </w:r>
      <w:r w:rsidR="003C3D96" w:rsidRPr="009F5C63">
        <w:rPr>
          <w:rFonts w:ascii="Arial" w:hAnsi="Arial" w:cs="Arial"/>
          <w:color w:val="auto"/>
          <w:sz w:val="22"/>
          <w:szCs w:val="22"/>
        </w:rPr>
        <w:t xml:space="preserve"> Zakona</w:t>
      </w:r>
      <w:r w:rsidRPr="009F5C63">
        <w:rPr>
          <w:rFonts w:ascii="Arial" w:hAnsi="Arial" w:cs="Arial"/>
          <w:color w:val="auto"/>
          <w:sz w:val="22"/>
          <w:szCs w:val="22"/>
        </w:rPr>
        <w:t xml:space="preserve"> ovlašteni </w:t>
      </w:r>
      <w:r w:rsidR="003C3D96" w:rsidRPr="009F5C63">
        <w:rPr>
          <w:rFonts w:ascii="Arial" w:hAnsi="Arial" w:cs="Arial"/>
          <w:color w:val="auto"/>
          <w:sz w:val="22"/>
          <w:szCs w:val="22"/>
        </w:rPr>
        <w:t>obavljati usluge i aktivnosti iz</w:t>
      </w:r>
      <w:r w:rsidR="006A5483" w:rsidRPr="009F5C63">
        <w:rPr>
          <w:rFonts w:ascii="Arial" w:hAnsi="Arial" w:cs="Arial"/>
          <w:color w:val="auto"/>
          <w:sz w:val="22"/>
          <w:szCs w:val="22"/>
        </w:rPr>
        <w:t xml:space="preserve"> članka 5. Zakona i to:</w:t>
      </w:r>
    </w:p>
    <w:p w14:paraId="4A080DD7" w14:textId="77777777" w:rsidR="006A5483" w:rsidRPr="009F5C63" w:rsidRDefault="006A5483" w:rsidP="007D4C21">
      <w:pPr>
        <w:pStyle w:val="Heading2"/>
        <w:rPr>
          <w:rFonts w:ascii="Arial" w:hAnsi="Arial" w:cs="Arial"/>
          <w:color w:val="auto"/>
          <w:sz w:val="22"/>
          <w:szCs w:val="22"/>
        </w:rPr>
      </w:pPr>
    </w:p>
    <w:p w14:paraId="3207BD29" w14:textId="632CBE73" w:rsidR="006A5483" w:rsidRPr="009F5C63" w:rsidRDefault="006A5483" w:rsidP="007D4C21">
      <w:pPr>
        <w:pStyle w:val="Heading2"/>
        <w:rPr>
          <w:rFonts w:ascii="Arial" w:hAnsi="Arial" w:cs="Arial"/>
          <w:color w:val="auto"/>
          <w:sz w:val="22"/>
          <w:szCs w:val="22"/>
        </w:rPr>
      </w:pPr>
      <w:r w:rsidRPr="009F5C63">
        <w:rPr>
          <w:rFonts w:ascii="Arial" w:hAnsi="Arial" w:cs="Arial"/>
          <w:color w:val="auto"/>
          <w:sz w:val="22"/>
          <w:szCs w:val="22"/>
        </w:rPr>
        <w:t>1. registar investicijskih društava kojima je Hanfa izdala odobrenje za rad</w:t>
      </w:r>
      <w:r w:rsidR="00300DB2" w:rsidRPr="009F5C63">
        <w:rPr>
          <w:rFonts w:ascii="Arial" w:hAnsi="Arial" w:cs="Arial"/>
          <w:color w:val="auto"/>
          <w:sz w:val="22"/>
          <w:szCs w:val="22"/>
        </w:rPr>
        <w:t xml:space="preserve"> (oznaka: ID)</w:t>
      </w:r>
    </w:p>
    <w:p w14:paraId="6DF08F61" w14:textId="77777777" w:rsidR="006A5483" w:rsidRPr="009F5C63" w:rsidRDefault="006A5483" w:rsidP="007D4C21">
      <w:pPr>
        <w:pStyle w:val="Heading2"/>
        <w:rPr>
          <w:rFonts w:ascii="Arial" w:hAnsi="Arial" w:cs="Arial"/>
          <w:color w:val="auto"/>
          <w:sz w:val="22"/>
          <w:szCs w:val="22"/>
        </w:rPr>
      </w:pPr>
    </w:p>
    <w:p w14:paraId="40B97300" w14:textId="77777777" w:rsidR="006A5483" w:rsidRPr="009F5C63" w:rsidRDefault="006A5483" w:rsidP="007D4C21">
      <w:pPr>
        <w:pStyle w:val="Heading2"/>
        <w:rPr>
          <w:rFonts w:ascii="Arial" w:hAnsi="Arial" w:cs="Arial"/>
          <w:color w:val="auto"/>
          <w:sz w:val="22"/>
          <w:szCs w:val="22"/>
        </w:rPr>
      </w:pPr>
      <w:r w:rsidRPr="009F5C63">
        <w:rPr>
          <w:rFonts w:ascii="Arial" w:hAnsi="Arial" w:cs="Arial"/>
          <w:color w:val="auto"/>
          <w:sz w:val="22"/>
          <w:szCs w:val="22"/>
        </w:rPr>
        <w:t>2. registar kreditnih institucija kojima je Hrvatska narodna banka izdala odobrenje za rad na temelju prethodne suglasnosti Hanfe</w:t>
      </w:r>
      <w:r w:rsidR="00300DB2" w:rsidRPr="009F5C63">
        <w:rPr>
          <w:rFonts w:ascii="Arial" w:hAnsi="Arial" w:cs="Arial"/>
          <w:color w:val="auto"/>
          <w:sz w:val="22"/>
          <w:szCs w:val="22"/>
        </w:rPr>
        <w:t xml:space="preserve"> (oznaka: KI)</w:t>
      </w:r>
    </w:p>
    <w:p w14:paraId="257D9D18" w14:textId="77777777" w:rsidR="006A5483" w:rsidRPr="009F5C63" w:rsidRDefault="006A5483" w:rsidP="007D4C21">
      <w:pPr>
        <w:pStyle w:val="Heading2"/>
        <w:rPr>
          <w:rFonts w:ascii="Arial" w:hAnsi="Arial" w:cs="Arial"/>
          <w:color w:val="auto"/>
          <w:sz w:val="22"/>
          <w:szCs w:val="22"/>
        </w:rPr>
      </w:pPr>
    </w:p>
    <w:p w14:paraId="5F00703E" w14:textId="469332D8" w:rsidR="00FD5FDE" w:rsidRPr="009F5C63" w:rsidRDefault="00FD5FDE" w:rsidP="007D4C21">
      <w:pPr>
        <w:pStyle w:val="Heading2"/>
        <w:rPr>
          <w:rFonts w:ascii="Arial" w:hAnsi="Arial" w:cs="Arial"/>
          <w:color w:val="auto"/>
          <w:sz w:val="22"/>
          <w:szCs w:val="22"/>
        </w:rPr>
      </w:pPr>
      <w:r w:rsidRPr="009F5C63">
        <w:rPr>
          <w:rFonts w:ascii="Arial" w:hAnsi="Arial" w:cs="Arial"/>
          <w:color w:val="auto"/>
          <w:sz w:val="22"/>
          <w:szCs w:val="22"/>
        </w:rPr>
        <w:t>3. registar podružnica društava iz trećih zemalja kojima je Hanfa izdala odobrenje za rad</w:t>
      </w:r>
      <w:r w:rsidR="00300DB2" w:rsidRPr="009F5C63">
        <w:rPr>
          <w:rFonts w:ascii="Arial" w:hAnsi="Arial" w:cs="Arial"/>
          <w:color w:val="auto"/>
          <w:sz w:val="22"/>
          <w:szCs w:val="22"/>
        </w:rPr>
        <w:t xml:space="preserve"> (oznaka: PD)</w:t>
      </w:r>
    </w:p>
    <w:p w14:paraId="2EDEE227" w14:textId="77777777" w:rsidR="00FD5FDE" w:rsidRPr="009F5C63" w:rsidRDefault="00FD5FDE" w:rsidP="007D4C21">
      <w:pPr>
        <w:pStyle w:val="Heading2"/>
        <w:rPr>
          <w:rFonts w:ascii="Arial" w:hAnsi="Arial" w:cs="Arial"/>
          <w:color w:val="auto"/>
          <w:sz w:val="22"/>
          <w:szCs w:val="22"/>
        </w:rPr>
      </w:pPr>
    </w:p>
    <w:p w14:paraId="3796ADA9" w14:textId="77777777" w:rsidR="00FD5FDE" w:rsidRPr="009F5C63" w:rsidRDefault="00FD5FDE" w:rsidP="007D4C21">
      <w:pPr>
        <w:pStyle w:val="Heading2"/>
        <w:rPr>
          <w:rFonts w:ascii="Arial" w:hAnsi="Arial" w:cs="Arial"/>
          <w:color w:val="auto"/>
          <w:sz w:val="22"/>
          <w:szCs w:val="22"/>
        </w:rPr>
      </w:pPr>
      <w:r w:rsidRPr="009F5C63">
        <w:rPr>
          <w:rFonts w:ascii="Arial" w:hAnsi="Arial" w:cs="Arial"/>
          <w:color w:val="auto"/>
          <w:sz w:val="22"/>
          <w:szCs w:val="22"/>
        </w:rPr>
        <w:t>4. registar investicijskih društava iz država članica ovlaštenih izravno obavljati investicijske usluge ili aktivnosti u Republici Hrvatskoj</w:t>
      </w:r>
      <w:r w:rsidR="00300DB2" w:rsidRPr="009F5C63">
        <w:rPr>
          <w:rFonts w:ascii="Arial" w:hAnsi="Arial" w:cs="Arial"/>
          <w:color w:val="auto"/>
          <w:sz w:val="22"/>
          <w:szCs w:val="22"/>
        </w:rPr>
        <w:t xml:space="preserve"> (oznaka: NOT I)</w:t>
      </w:r>
    </w:p>
    <w:p w14:paraId="2A910EC7" w14:textId="77777777" w:rsidR="00FD5FDE" w:rsidRPr="009F5C63" w:rsidRDefault="00FD5FDE" w:rsidP="007D4C21">
      <w:pPr>
        <w:pStyle w:val="Heading2"/>
        <w:rPr>
          <w:rFonts w:ascii="Arial" w:hAnsi="Arial" w:cs="Arial"/>
          <w:color w:val="auto"/>
          <w:sz w:val="22"/>
          <w:szCs w:val="22"/>
        </w:rPr>
      </w:pPr>
    </w:p>
    <w:p w14:paraId="19F0AEBA" w14:textId="77777777" w:rsidR="00FD5FDE" w:rsidRPr="009F5C63" w:rsidRDefault="00FD5FDE" w:rsidP="007D4C21">
      <w:pPr>
        <w:pStyle w:val="Heading2"/>
        <w:rPr>
          <w:rFonts w:ascii="Arial" w:hAnsi="Arial" w:cs="Arial"/>
          <w:color w:val="auto"/>
          <w:sz w:val="22"/>
          <w:szCs w:val="22"/>
        </w:rPr>
      </w:pPr>
      <w:r w:rsidRPr="009F5C63">
        <w:rPr>
          <w:rFonts w:ascii="Arial" w:hAnsi="Arial" w:cs="Arial"/>
          <w:color w:val="auto"/>
          <w:sz w:val="22"/>
          <w:szCs w:val="22"/>
        </w:rPr>
        <w:t>5. registar podružnica iz država članica ovlaštenih obavljati investicijske usluge ili aktivnosti u Republici Hrvatskoj</w:t>
      </w:r>
      <w:r w:rsidR="00300DB2" w:rsidRPr="009F5C63">
        <w:rPr>
          <w:rFonts w:ascii="Arial" w:hAnsi="Arial" w:cs="Arial"/>
          <w:color w:val="auto"/>
          <w:sz w:val="22"/>
          <w:szCs w:val="22"/>
        </w:rPr>
        <w:t xml:space="preserve"> (oznaka: NOT P)</w:t>
      </w:r>
    </w:p>
    <w:p w14:paraId="416BE585" w14:textId="77777777" w:rsidR="00FD5FDE" w:rsidRPr="009F5C63" w:rsidRDefault="00FD5FDE" w:rsidP="007D4C21">
      <w:pPr>
        <w:pStyle w:val="Heading2"/>
        <w:rPr>
          <w:rFonts w:ascii="Arial" w:hAnsi="Arial" w:cs="Arial"/>
          <w:color w:val="auto"/>
          <w:sz w:val="22"/>
          <w:szCs w:val="22"/>
        </w:rPr>
      </w:pPr>
    </w:p>
    <w:p w14:paraId="6350F1E3" w14:textId="181265FB" w:rsidR="00FD5FDE" w:rsidRPr="009F5C63" w:rsidRDefault="00FD5FDE" w:rsidP="007D4C21">
      <w:pPr>
        <w:pStyle w:val="Heading2"/>
        <w:rPr>
          <w:rFonts w:ascii="Arial" w:hAnsi="Arial" w:cs="Arial"/>
          <w:color w:val="auto"/>
          <w:sz w:val="22"/>
          <w:szCs w:val="22"/>
        </w:rPr>
      </w:pPr>
      <w:r w:rsidRPr="009F5C63">
        <w:rPr>
          <w:rFonts w:ascii="Arial" w:hAnsi="Arial" w:cs="Arial"/>
          <w:color w:val="auto"/>
          <w:sz w:val="22"/>
          <w:szCs w:val="22"/>
        </w:rPr>
        <w:t xml:space="preserve">5. registar tržišnih posrednika kojima je Hanfa izdala odobrenje za rad </w:t>
      </w:r>
      <w:r w:rsidR="00300DB2" w:rsidRPr="009F5C63">
        <w:rPr>
          <w:rFonts w:ascii="Arial" w:hAnsi="Arial" w:cs="Arial"/>
          <w:color w:val="auto"/>
          <w:sz w:val="22"/>
          <w:szCs w:val="22"/>
        </w:rPr>
        <w:t xml:space="preserve"> (oznaka: TP)</w:t>
      </w:r>
    </w:p>
    <w:p w14:paraId="335C71C0" w14:textId="77777777" w:rsidR="006A5483" w:rsidRPr="009F5C63" w:rsidRDefault="00FD5FDE" w:rsidP="007D4C21">
      <w:pPr>
        <w:pStyle w:val="Heading2"/>
        <w:rPr>
          <w:rFonts w:ascii="Arial" w:hAnsi="Arial" w:cs="Arial"/>
          <w:color w:val="auto"/>
          <w:sz w:val="22"/>
          <w:szCs w:val="22"/>
        </w:rPr>
      </w:pPr>
      <w:r w:rsidRPr="009F5C63">
        <w:rPr>
          <w:rFonts w:ascii="Arial" w:hAnsi="Arial" w:cs="Arial"/>
          <w:color w:val="auto"/>
          <w:sz w:val="22"/>
          <w:szCs w:val="22"/>
        </w:rPr>
        <w:t xml:space="preserve">  </w:t>
      </w:r>
    </w:p>
    <w:p w14:paraId="7C8495E2" w14:textId="14DF1C09" w:rsidR="003C3D96" w:rsidRPr="009F5C63" w:rsidRDefault="003C3D96" w:rsidP="007D4C21">
      <w:pPr>
        <w:pStyle w:val="Heading2"/>
        <w:rPr>
          <w:rFonts w:ascii="Arial" w:hAnsi="Arial" w:cs="Arial"/>
          <w:color w:val="auto"/>
          <w:sz w:val="22"/>
          <w:szCs w:val="22"/>
        </w:rPr>
      </w:pPr>
      <w:r w:rsidRPr="009F5C63">
        <w:rPr>
          <w:rFonts w:ascii="Arial" w:hAnsi="Arial" w:cs="Arial"/>
          <w:color w:val="auto"/>
          <w:sz w:val="22"/>
          <w:szCs w:val="22"/>
        </w:rPr>
        <w:t xml:space="preserve">(2) Registar iz stavka 1. ovoga članka (dalje u tekstu: registar) vodi se u elektroničkom obliku i u skladu s odredbama ovoga dijela Pravilnika, a pojedini podaci iz registra dostupni su na službenoj </w:t>
      </w:r>
      <w:r w:rsidR="008D10B6" w:rsidRPr="009F5C63">
        <w:rPr>
          <w:rFonts w:ascii="Arial" w:hAnsi="Arial" w:cs="Arial"/>
          <w:color w:val="auto"/>
          <w:sz w:val="22"/>
          <w:szCs w:val="22"/>
        </w:rPr>
        <w:t>internetskoj</w:t>
      </w:r>
      <w:r w:rsidRPr="009F5C63">
        <w:rPr>
          <w:rFonts w:ascii="Arial" w:hAnsi="Arial" w:cs="Arial"/>
          <w:color w:val="auto"/>
          <w:sz w:val="22"/>
          <w:szCs w:val="22"/>
        </w:rPr>
        <w:t xml:space="preserve"> stranici </w:t>
      </w:r>
      <w:r w:rsidR="00FA5032" w:rsidRPr="009F5C63">
        <w:rPr>
          <w:rFonts w:ascii="Arial" w:hAnsi="Arial" w:cs="Arial"/>
          <w:color w:val="auto"/>
          <w:sz w:val="22"/>
          <w:szCs w:val="22"/>
        </w:rPr>
        <w:t>Hanf</w:t>
      </w:r>
      <w:r w:rsidRPr="009F5C63">
        <w:rPr>
          <w:rFonts w:ascii="Arial" w:hAnsi="Arial" w:cs="Arial"/>
          <w:color w:val="auto"/>
          <w:sz w:val="22"/>
          <w:szCs w:val="22"/>
        </w:rPr>
        <w:t>e.</w:t>
      </w:r>
    </w:p>
    <w:p w14:paraId="0576F5B8" w14:textId="77777777" w:rsidR="00FD5FDE" w:rsidRPr="009F5C63" w:rsidRDefault="00FD5FDE" w:rsidP="007D4C21">
      <w:pPr>
        <w:pStyle w:val="Heading2"/>
        <w:rPr>
          <w:rFonts w:ascii="Arial" w:hAnsi="Arial" w:cs="Arial"/>
          <w:color w:val="auto"/>
          <w:sz w:val="22"/>
          <w:szCs w:val="22"/>
        </w:rPr>
      </w:pPr>
    </w:p>
    <w:p w14:paraId="3FBD35A3" w14:textId="77777777" w:rsidR="00045728" w:rsidRPr="009F5C63" w:rsidRDefault="003C3D96" w:rsidP="007D4C21">
      <w:pPr>
        <w:pStyle w:val="Heading2"/>
        <w:rPr>
          <w:rFonts w:ascii="Arial" w:hAnsi="Arial" w:cs="Arial"/>
          <w:color w:val="auto"/>
          <w:sz w:val="22"/>
          <w:szCs w:val="22"/>
        </w:rPr>
      </w:pPr>
      <w:r w:rsidRPr="009F5C63">
        <w:rPr>
          <w:rFonts w:ascii="Arial" w:hAnsi="Arial" w:cs="Arial"/>
          <w:color w:val="auto"/>
          <w:sz w:val="22"/>
          <w:szCs w:val="22"/>
        </w:rPr>
        <w:t>(3) Upis i izmjena podataka u registru provodi se na temelju primljenih podataka i obavijesti društava i po službenoj dužnosti.</w:t>
      </w:r>
    </w:p>
    <w:p w14:paraId="58BF84FB" w14:textId="77777777" w:rsidR="00045728" w:rsidRPr="009F5C63" w:rsidRDefault="00045728" w:rsidP="007D4C21">
      <w:pPr>
        <w:pStyle w:val="Heading2"/>
        <w:rPr>
          <w:rFonts w:ascii="Arial" w:hAnsi="Arial" w:cs="Arial"/>
          <w:color w:val="auto"/>
          <w:sz w:val="22"/>
          <w:szCs w:val="22"/>
        </w:rPr>
      </w:pPr>
    </w:p>
    <w:p w14:paraId="465D780F" w14:textId="77777777" w:rsidR="00300DB2" w:rsidRPr="009F5C63" w:rsidRDefault="00300DB2" w:rsidP="007D4C21">
      <w:pPr>
        <w:pStyle w:val="Heading2"/>
        <w:rPr>
          <w:rFonts w:ascii="Arial" w:hAnsi="Arial" w:cs="Arial"/>
          <w:color w:val="auto"/>
          <w:sz w:val="22"/>
          <w:szCs w:val="22"/>
        </w:rPr>
      </w:pPr>
      <w:r w:rsidRPr="009F5C63">
        <w:rPr>
          <w:rFonts w:ascii="Arial" w:hAnsi="Arial" w:cs="Arial"/>
          <w:color w:val="auto"/>
          <w:sz w:val="22"/>
          <w:szCs w:val="22"/>
        </w:rPr>
        <w:t>(4) Agencija će kronološkim redoslijedom izdavanja odobrenja odnosno upisa u registar svakom subjektu upisa prilikom upisa u odgovarajući registar dodijeliti jedinstven, nepromjenjiv i neponovljiv registarski broj subjekta upisa (dalje u tekstu: RBS).</w:t>
      </w:r>
    </w:p>
    <w:p w14:paraId="35597A86" w14:textId="77777777" w:rsidR="00697BF2" w:rsidRPr="009F5C63" w:rsidRDefault="00697BF2" w:rsidP="007D4C21">
      <w:pPr>
        <w:pStyle w:val="Heading2"/>
        <w:rPr>
          <w:rFonts w:ascii="Arial" w:hAnsi="Arial" w:cs="Arial"/>
          <w:color w:val="auto"/>
          <w:sz w:val="22"/>
          <w:szCs w:val="22"/>
        </w:rPr>
      </w:pPr>
    </w:p>
    <w:p w14:paraId="0AD3C05A" w14:textId="77777777" w:rsidR="00300DB2" w:rsidRPr="009F5C63" w:rsidRDefault="00300DB2" w:rsidP="007D4C21">
      <w:pPr>
        <w:pStyle w:val="Heading2"/>
        <w:rPr>
          <w:rFonts w:ascii="Arial" w:hAnsi="Arial" w:cs="Arial"/>
          <w:color w:val="auto"/>
          <w:sz w:val="22"/>
          <w:szCs w:val="22"/>
        </w:rPr>
      </w:pPr>
    </w:p>
    <w:p w14:paraId="7886FB8F" w14:textId="77777777" w:rsidR="006A5483" w:rsidRPr="009F5C63" w:rsidRDefault="006A5483" w:rsidP="009F5C63">
      <w:pPr>
        <w:pStyle w:val="Heading1"/>
        <w:jc w:val="center"/>
        <w:rPr>
          <w:rFonts w:ascii="Arial" w:hAnsi="Arial" w:cs="Arial"/>
          <w:color w:val="auto"/>
          <w:sz w:val="22"/>
          <w:szCs w:val="22"/>
        </w:rPr>
      </w:pPr>
      <w:r w:rsidRPr="009F5C63">
        <w:rPr>
          <w:rFonts w:ascii="Arial" w:hAnsi="Arial" w:cs="Arial"/>
          <w:color w:val="auto"/>
          <w:sz w:val="22"/>
          <w:szCs w:val="22"/>
        </w:rPr>
        <w:t>Registar investicijskih društava i kreditnih institucija ovlaštenih obavljati investicijske usluge i aktivnosti</w:t>
      </w:r>
    </w:p>
    <w:p w14:paraId="6D6D85FF" w14:textId="77777777" w:rsidR="00E23AC4" w:rsidRPr="009F5C63" w:rsidRDefault="00E23AC4" w:rsidP="007D4C21">
      <w:pPr>
        <w:pStyle w:val="Heading2"/>
        <w:rPr>
          <w:rFonts w:ascii="Arial" w:hAnsi="Arial" w:cs="Arial"/>
          <w:color w:val="auto"/>
          <w:sz w:val="22"/>
          <w:szCs w:val="22"/>
        </w:rPr>
      </w:pPr>
    </w:p>
    <w:p w14:paraId="1DBA7AF4" w14:textId="77777777" w:rsidR="006F6427" w:rsidRPr="0044276C" w:rsidRDefault="006F6427" w:rsidP="00E85D12">
      <w:pPr>
        <w:pStyle w:val="Heading2"/>
        <w:jc w:val="center"/>
        <w:rPr>
          <w:rFonts w:ascii="Arial" w:hAnsi="Arial" w:cs="Arial"/>
          <w:color w:val="auto"/>
          <w:sz w:val="22"/>
          <w:szCs w:val="22"/>
        </w:rPr>
      </w:pPr>
      <w:r w:rsidRPr="0044276C">
        <w:rPr>
          <w:rFonts w:ascii="Arial" w:hAnsi="Arial" w:cs="Arial"/>
          <w:color w:val="auto"/>
          <w:sz w:val="22"/>
          <w:szCs w:val="22"/>
        </w:rPr>
        <w:t xml:space="preserve">Članak </w:t>
      </w:r>
      <w:r w:rsidR="008B4FAE" w:rsidRPr="0044276C">
        <w:rPr>
          <w:rFonts w:ascii="Arial" w:hAnsi="Arial" w:cs="Arial"/>
          <w:color w:val="auto"/>
          <w:sz w:val="22"/>
          <w:szCs w:val="22"/>
        </w:rPr>
        <w:t>2</w:t>
      </w:r>
      <w:r w:rsidR="00300DB2" w:rsidRPr="0044276C">
        <w:rPr>
          <w:rFonts w:ascii="Arial" w:hAnsi="Arial" w:cs="Arial"/>
          <w:color w:val="auto"/>
          <w:sz w:val="22"/>
          <w:szCs w:val="22"/>
        </w:rPr>
        <w:t>3</w:t>
      </w:r>
      <w:r w:rsidRPr="0044276C">
        <w:rPr>
          <w:rFonts w:ascii="Arial" w:hAnsi="Arial" w:cs="Arial"/>
          <w:color w:val="auto"/>
          <w:sz w:val="22"/>
          <w:szCs w:val="22"/>
        </w:rPr>
        <w:t>.</w:t>
      </w:r>
    </w:p>
    <w:p w14:paraId="160BAB19" w14:textId="77777777" w:rsidR="006F6427" w:rsidRPr="0044276C" w:rsidRDefault="006F6427" w:rsidP="0044276C">
      <w:pPr>
        <w:pStyle w:val="Heading2"/>
        <w:rPr>
          <w:rFonts w:ascii="Arial" w:hAnsi="Arial" w:cs="Arial"/>
          <w:color w:val="auto"/>
          <w:sz w:val="22"/>
          <w:szCs w:val="22"/>
        </w:rPr>
      </w:pPr>
    </w:p>
    <w:p w14:paraId="58AFAA5C" w14:textId="53B2109E" w:rsidR="006F6427" w:rsidRPr="0044276C" w:rsidRDefault="006F6427" w:rsidP="0044276C">
      <w:pPr>
        <w:pStyle w:val="Heading2"/>
        <w:rPr>
          <w:rFonts w:ascii="Arial" w:hAnsi="Arial" w:cs="Arial"/>
          <w:color w:val="auto"/>
          <w:sz w:val="22"/>
          <w:szCs w:val="22"/>
        </w:rPr>
      </w:pPr>
      <w:r w:rsidRPr="0044276C">
        <w:rPr>
          <w:rFonts w:ascii="Arial" w:hAnsi="Arial" w:cs="Arial"/>
          <w:color w:val="auto"/>
          <w:sz w:val="22"/>
          <w:szCs w:val="22"/>
        </w:rPr>
        <w:t>(1)</w:t>
      </w:r>
      <w:r w:rsidR="001D5938" w:rsidRPr="0044276C">
        <w:rPr>
          <w:rFonts w:ascii="Arial" w:hAnsi="Arial" w:cs="Arial"/>
          <w:color w:val="auto"/>
          <w:sz w:val="22"/>
          <w:szCs w:val="22"/>
        </w:rPr>
        <w:t xml:space="preserve"> </w:t>
      </w:r>
      <w:r w:rsidRPr="0044276C">
        <w:rPr>
          <w:rFonts w:ascii="Arial" w:hAnsi="Arial" w:cs="Arial"/>
          <w:color w:val="auto"/>
          <w:sz w:val="22"/>
          <w:szCs w:val="22"/>
        </w:rPr>
        <w:t>U regist</w:t>
      </w:r>
      <w:r w:rsidR="006A5483" w:rsidRPr="0044276C">
        <w:rPr>
          <w:rFonts w:ascii="Arial" w:hAnsi="Arial" w:cs="Arial"/>
          <w:color w:val="auto"/>
          <w:sz w:val="22"/>
          <w:szCs w:val="22"/>
        </w:rPr>
        <w:t xml:space="preserve">ar investicijskih društava </w:t>
      </w:r>
      <w:r w:rsidRPr="0044276C">
        <w:rPr>
          <w:rFonts w:ascii="Arial" w:hAnsi="Arial" w:cs="Arial"/>
          <w:color w:val="auto"/>
          <w:sz w:val="22"/>
          <w:szCs w:val="22"/>
        </w:rPr>
        <w:t>osoba ovlaštenih obavljati investicijske usluge i aktivnosti koji se vode u elektronskom obliku nalaze se sljedeći podaci:</w:t>
      </w:r>
    </w:p>
    <w:p w14:paraId="662761D0" w14:textId="77777777" w:rsidR="00300DB2" w:rsidRPr="0044276C" w:rsidRDefault="00300DB2" w:rsidP="0044276C">
      <w:pPr>
        <w:pStyle w:val="Heading2"/>
        <w:rPr>
          <w:rFonts w:ascii="Arial" w:hAnsi="Arial" w:cs="Arial"/>
          <w:color w:val="auto"/>
          <w:sz w:val="22"/>
          <w:szCs w:val="22"/>
        </w:rPr>
      </w:pPr>
    </w:p>
    <w:p w14:paraId="0FE052F7"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 tvrtka,</w:t>
      </w:r>
    </w:p>
    <w:p w14:paraId="2BDB7E83" w14:textId="77777777" w:rsidR="00300DB2" w:rsidRPr="0044276C" w:rsidRDefault="00300DB2" w:rsidP="0044276C">
      <w:pPr>
        <w:pStyle w:val="Heading2"/>
        <w:rPr>
          <w:rFonts w:ascii="Arial" w:hAnsi="Arial" w:cs="Arial"/>
          <w:color w:val="auto"/>
          <w:sz w:val="22"/>
          <w:szCs w:val="22"/>
        </w:rPr>
      </w:pPr>
    </w:p>
    <w:p w14:paraId="1E912495"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2. sjedište,</w:t>
      </w:r>
    </w:p>
    <w:p w14:paraId="41353C6C" w14:textId="77777777" w:rsidR="00300DB2" w:rsidRPr="0044276C" w:rsidRDefault="00300DB2" w:rsidP="0044276C">
      <w:pPr>
        <w:pStyle w:val="Heading2"/>
        <w:rPr>
          <w:rFonts w:ascii="Arial" w:hAnsi="Arial" w:cs="Arial"/>
          <w:color w:val="auto"/>
          <w:sz w:val="22"/>
          <w:szCs w:val="22"/>
        </w:rPr>
      </w:pPr>
    </w:p>
    <w:p w14:paraId="325BE256"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lastRenderedPageBreak/>
        <w:t>3. OIB,</w:t>
      </w:r>
    </w:p>
    <w:p w14:paraId="0A06D4B0" w14:textId="77777777" w:rsidR="00300DB2" w:rsidRPr="0044276C" w:rsidRDefault="00300DB2" w:rsidP="0044276C">
      <w:pPr>
        <w:pStyle w:val="Heading2"/>
        <w:rPr>
          <w:rFonts w:ascii="Arial" w:hAnsi="Arial" w:cs="Arial"/>
          <w:color w:val="auto"/>
          <w:sz w:val="22"/>
          <w:szCs w:val="22"/>
        </w:rPr>
      </w:pPr>
    </w:p>
    <w:p w14:paraId="431A1670"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 xml:space="preserve">4. </w:t>
      </w:r>
      <w:r w:rsidR="00B27990" w:rsidRPr="0044276C">
        <w:rPr>
          <w:rFonts w:ascii="Arial" w:hAnsi="Arial" w:cs="Arial"/>
          <w:color w:val="auto"/>
          <w:sz w:val="22"/>
          <w:szCs w:val="22"/>
        </w:rPr>
        <w:t>registarski broj</w:t>
      </w:r>
      <w:r w:rsidRPr="0044276C">
        <w:rPr>
          <w:rFonts w:ascii="Arial" w:hAnsi="Arial" w:cs="Arial"/>
          <w:color w:val="auto"/>
          <w:sz w:val="22"/>
          <w:szCs w:val="22"/>
        </w:rPr>
        <w:t xml:space="preserve"> subjekta (</w:t>
      </w:r>
      <w:r w:rsidR="00B27990" w:rsidRPr="0044276C">
        <w:rPr>
          <w:rFonts w:ascii="Arial" w:hAnsi="Arial" w:cs="Arial"/>
          <w:color w:val="auto"/>
          <w:sz w:val="22"/>
          <w:szCs w:val="22"/>
        </w:rPr>
        <w:t>R</w:t>
      </w:r>
      <w:r w:rsidRPr="0044276C">
        <w:rPr>
          <w:rFonts w:ascii="Arial" w:hAnsi="Arial" w:cs="Arial"/>
          <w:color w:val="auto"/>
          <w:sz w:val="22"/>
          <w:szCs w:val="22"/>
        </w:rPr>
        <w:t>BS),</w:t>
      </w:r>
    </w:p>
    <w:p w14:paraId="5ADBB0DC" w14:textId="77777777" w:rsidR="00300DB2" w:rsidRPr="0044276C" w:rsidRDefault="00300DB2" w:rsidP="0044276C">
      <w:pPr>
        <w:pStyle w:val="Heading2"/>
        <w:rPr>
          <w:rFonts w:ascii="Arial" w:hAnsi="Arial" w:cs="Arial"/>
          <w:color w:val="auto"/>
          <w:sz w:val="22"/>
          <w:szCs w:val="22"/>
        </w:rPr>
      </w:pPr>
    </w:p>
    <w:p w14:paraId="391CD086"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5. datum izdavanja odobrenja za rad,</w:t>
      </w:r>
    </w:p>
    <w:p w14:paraId="21786E09" w14:textId="77777777" w:rsidR="00300DB2" w:rsidRPr="0044276C" w:rsidRDefault="00300DB2" w:rsidP="0044276C">
      <w:pPr>
        <w:pStyle w:val="Heading2"/>
        <w:rPr>
          <w:rFonts w:ascii="Arial" w:hAnsi="Arial" w:cs="Arial"/>
          <w:color w:val="auto"/>
          <w:sz w:val="22"/>
          <w:szCs w:val="22"/>
        </w:rPr>
      </w:pPr>
    </w:p>
    <w:p w14:paraId="24222271" w14:textId="4E43548B"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 xml:space="preserve">6. datum </w:t>
      </w:r>
      <w:r w:rsidR="0061014C" w:rsidRPr="0044276C">
        <w:rPr>
          <w:rFonts w:ascii="Arial" w:hAnsi="Arial" w:cs="Arial"/>
          <w:color w:val="auto"/>
          <w:sz w:val="22"/>
          <w:szCs w:val="22"/>
        </w:rPr>
        <w:t xml:space="preserve">ukidanja </w:t>
      </w:r>
      <w:r w:rsidRPr="0044276C">
        <w:rPr>
          <w:rFonts w:ascii="Arial" w:hAnsi="Arial" w:cs="Arial"/>
          <w:color w:val="auto"/>
          <w:sz w:val="22"/>
          <w:szCs w:val="22"/>
        </w:rPr>
        <w:t>odobrenja za rad,</w:t>
      </w:r>
    </w:p>
    <w:p w14:paraId="4C90145A" w14:textId="77777777" w:rsidR="00300DB2" w:rsidRPr="0044276C" w:rsidRDefault="00300DB2" w:rsidP="0044276C">
      <w:pPr>
        <w:pStyle w:val="Heading2"/>
        <w:rPr>
          <w:rFonts w:ascii="Arial" w:hAnsi="Arial" w:cs="Arial"/>
          <w:color w:val="auto"/>
          <w:sz w:val="22"/>
          <w:szCs w:val="22"/>
        </w:rPr>
      </w:pPr>
    </w:p>
    <w:p w14:paraId="4E69AF97"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7. temeljni kapital,</w:t>
      </w:r>
    </w:p>
    <w:p w14:paraId="4782071A" w14:textId="77777777" w:rsidR="00300DB2" w:rsidRPr="0044276C" w:rsidRDefault="00300DB2" w:rsidP="0044276C">
      <w:pPr>
        <w:pStyle w:val="Heading2"/>
        <w:rPr>
          <w:rFonts w:ascii="Arial" w:hAnsi="Arial" w:cs="Arial"/>
          <w:color w:val="auto"/>
          <w:sz w:val="22"/>
          <w:szCs w:val="22"/>
        </w:rPr>
      </w:pPr>
    </w:p>
    <w:p w14:paraId="625742B7" w14:textId="77777777" w:rsidR="00B27990" w:rsidRPr="0044276C" w:rsidRDefault="00B27990" w:rsidP="0044276C">
      <w:pPr>
        <w:pStyle w:val="Heading2"/>
        <w:rPr>
          <w:rFonts w:ascii="Arial" w:hAnsi="Arial" w:cs="Arial"/>
          <w:color w:val="auto"/>
          <w:sz w:val="22"/>
          <w:szCs w:val="22"/>
        </w:rPr>
      </w:pPr>
      <w:r w:rsidRPr="0044276C">
        <w:rPr>
          <w:rFonts w:ascii="Arial" w:hAnsi="Arial" w:cs="Arial"/>
          <w:color w:val="auto"/>
          <w:sz w:val="22"/>
          <w:szCs w:val="22"/>
        </w:rPr>
        <w:t>8. popis investicijskih usluga i aktivnosti za koje je društvo dobilo odobrenja za rad i instrumenti u odn</w:t>
      </w:r>
      <w:r w:rsidR="00A657C6" w:rsidRPr="0044276C">
        <w:rPr>
          <w:rFonts w:ascii="Arial" w:hAnsi="Arial" w:cs="Arial"/>
          <w:color w:val="auto"/>
          <w:sz w:val="22"/>
          <w:szCs w:val="22"/>
        </w:rPr>
        <w:t xml:space="preserve">osu na koje se odobrenje odnosi </w:t>
      </w:r>
      <w:r w:rsidRPr="0044276C">
        <w:rPr>
          <w:rFonts w:ascii="Arial" w:hAnsi="Arial" w:cs="Arial"/>
          <w:color w:val="auto"/>
          <w:sz w:val="22"/>
          <w:szCs w:val="22"/>
        </w:rPr>
        <w:t xml:space="preserve"> </w:t>
      </w:r>
    </w:p>
    <w:p w14:paraId="48A75141" w14:textId="77777777" w:rsidR="00B27990" w:rsidRPr="0044276C" w:rsidRDefault="00B27990" w:rsidP="0044276C">
      <w:pPr>
        <w:pStyle w:val="Heading2"/>
        <w:rPr>
          <w:rFonts w:ascii="Arial" w:hAnsi="Arial" w:cs="Arial"/>
          <w:color w:val="auto"/>
          <w:sz w:val="22"/>
          <w:szCs w:val="22"/>
        </w:rPr>
      </w:pPr>
    </w:p>
    <w:p w14:paraId="55E4FE3B" w14:textId="77777777" w:rsidR="00B27990" w:rsidRPr="0044276C" w:rsidRDefault="00A657C6" w:rsidP="0044276C">
      <w:pPr>
        <w:pStyle w:val="Heading2"/>
        <w:rPr>
          <w:rFonts w:ascii="Arial" w:hAnsi="Arial" w:cs="Arial"/>
          <w:color w:val="auto"/>
          <w:sz w:val="22"/>
          <w:szCs w:val="22"/>
        </w:rPr>
      </w:pPr>
      <w:r w:rsidRPr="0044276C">
        <w:rPr>
          <w:rFonts w:ascii="Arial" w:hAnsi="Arial" w:cs="Arial"/>
          <w:color w:val="auto"/>
          <w:sz w:val="22"/>
          <w:szCs w:val="22"/>
        </w:rPr>
        <w:t>9. o</w:t>
      </w:r>
      <w:r w:rsidR="00B27990" w:rsidRPr="0044276C">
        <w:rPr>
          <w:rFonts w:ascii="Arial" w:hAnsi="Arial" w:cs="Arial"/>
          <w:color w:val="auto"/>
          <w:sz w:val="22"/>
          <w:szCs w:val="22"/>
        </w:rPr>
        <w:t>znaka da li je društvo ovlašteno držati novaci/ili financijske instrumente klijenata,</w:t>
      </w:r>
    </w:p>
    <w:p w14:paraId="4CFA128C" w14:textId="77777777" w:rsidR="00B27990" w:rsidRPr="0044276C" w:rsidRDefault="00B27990" w:rsidP="0044276C">
      <w:pPr>
        <w:pStyle w:val="Heading2"/>
        <w:rPr>
          <w:rFonts w:ascii="Arial" w:hAnsi="Arial" w:cs="Arial"/>
          <w:color w:val="auto"/>
          <w:sz w:val="22"/>
          <w:szCs w:val="22"/>
        </w:rPr>
      </w:pPr>
    </w:p>
    <w:p w14:paraId="30A65B07" w14:textId="77777777" w:rsidR="00B27990" w:rsidRPr="0044276C" w:rsidRDefault="00A657C6" w:rsidP="0044276C">
      <w:pPr>
        <w:pStyle w:val="Heading2"/>
        <w:rPr>
          <w:rFonts w:ascii="Arial" w:hAnsi="Arial" w:cs="Arial"/>
          <w:color w:val="auto"/>
          <w:sz w:val="22"/>
          <w:szCs w:val="22"/>
        </w:rPr>
      </w:pPr>
      <w:r w:rsidRPr="0044276C">
        <w:rPr>
          <w:rFonts w:ascii="Arial" w:hAnsi="Arial" w:cs="Arial"/>
          <w:color w:val="auto"/>
          <w:sz w:val="22"/>
          <w:szCs w:val="22"/>
        </w:rPr>
        <w:t>10. p</w:t>
      </w:r>
      <w:r w:rsidR="00B27990" w:rsidRPr="0044276C">
        <w:rPr>
          <w:rFonts w:ascii="Arial" w:hAnsi="Arial" w:cs="Arial"/>
          <w:color w:val="auto"/>
          <w:sz w:val="22"/>
          <w:szCs w:val="22"/>
        </w:rPr>
        <w:t xml:space="preserve">opis </w:t>
      </w:r>
      <w:r w:rsidR="00C21CB0" w:rsidRPr="0044276C">
        <w:rPr>
          <w:rFonts w:ascii="Arial" w:hAnsi="Arial" w:cs="Arial"/>
          <w:color w:val="auto"/>
          <w:sz w:val="22"/>
          <w:szCs w:val="22"/>
        </w:rPr>
        <w:t>ovlaštenih osoba u smislu članka 97. Zakona</w:t>
      </w:r>
      <w:r w:rsidR="00B27990" w:rsidRPr="0044276C">
        <w:rPr>
          <w:rFonts w:ascii="Arial" w:hAnsi="Arial" w:cs="Arial"/>
          <w:color w:val="auto"/>
          <w:sz w:val="22"/>
          <w:szCs w:val="22"/>
        </w:rPr>
        <w:t xml:space="preserve"> s identifikacijskim brojevima (OIB)</w:t>
      </w:r>
    </w:p>
    <w:p w14:paraId="78FEF108" w14:textId="77777777" w:rsidR="00B27990" w:rsidRPr="0044276C" w:rsidRDefault="00B27990" w:rsidP="0044276C">
      <w:pPr>
        <w:pStyle w:val="Heading2"/>
        <w:rPr>
          <w:rFonts w:ascii="Arial" w:hAnsi="Arial" w:cs="Arial"/>
          <w:color w:val="auto"/>
          <w:sz w:val="22"/>
          <w:szCs w:val="22"/>
        </w:rPr>
      </w:pPr>
    </w:p>
    <w:p w14:paraId="6771C9C6" w14:textId="77777777" w:rsidR="006A5483" w:rsidRPr="0044276C" w:rsidRDefault="00A657C6"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1</w:t>
      </w:r>
      <w:r w:rsidR="006A5483" w:rsidRPr="0044276C">
        <w:rPr>
          <w:rFonts w:ascii="Arial" w:hAnsi="Arial" w:cs="Arial"/>
          <w:color w:val="auto"/>
          <w:sz w:val="22"/>
          <w:szCs w:val="22"/>
        </w:rPr>
        <w:t xml:space="preserve">. datum izdavanja odobrenja rad u odnosu na pojedinu djelatnost iz članka </w:t>
      </w:r>
      <w:r w:rsidR="00300DB2" w:rsidRPr="0044276C">
        <w:rPr>
          <w:rFonts w:ascii="Arial" w:hAnsi="Arial" w:cs="Arial"/>
          <w:color w:val="auto"/>
          <w:sz w:val="22"/>
          <w:szCs w:val="22"/>
        </w:rPr>
        <w:t xml:space="preserve"> 5. Zakona</w:t>
      </w:r>
    </w:p>
    <w:p w14:paraId="1356932A" w14:textId="77777777" w:rsidR="00300DB2" w:rsidRPr="0044276C" w:rsidRDefault="00300DB2" w:rsidP="0044276C">
      <w:pPr>
        <w:pStyle w:val="Heading2"/>
        <w:rPr>
          <w:rFonts w:ascii="Arial" w:hAnsi="Arial" w:cs="Arial"/>
          <w:color w:val="auto"/>
          <w:sz w:val="22"/>
          <w:szCs w:val="22"/>
        </w:rPr>
      </w:pPr>
    </w:p>
    <w:p w14:paraId="7B586AC0" w14:textId="080F3915"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2</w:t>
      </w:r>
      <w:r w:rsidRPr="0044276C">
        <w:rPr>
          <w:rFonts w:ascii="Arial" w:hAnsi="Arial" w:cs="Arial"/>
          <w:color w:val="auto"/>
          <w:sz w:val="22"/>
          <w:szCs w:val="22"/>
        </w:rPr>
        <w:t xml:space="preserve">. datum </w:t>
      </w:r>
      <w:r w:rsidR="0061014C" w:rsidRPr="0044276C">
        <w:rPr>
          <w:rFonts w:ascii="Arial" w:hAnsi="Arial" w:cs="Arial"/>
          <w:color w:val="auto"/>
          <w:sz w:val="22"/>
          <w:szCs w:val="22"/>
        </w:rPr>
        <w:t xml:space="preserve">ukidanja </w:t>
      </w:r>
      <w:r w:rsidRPr="0044276C">
        <w:rPr>
          <w:rFonts w:ascii="Arial" w:hAnsi="Arial" w:cs="Arial"/>
          <w:color w:val="auto"/>
          <w:sz w:val="22"/>
          <w:szCs w:val="22"/>
        </w:rPr>
        <w:t xml:space="preserve">odobrenja za rad u odnosu na pojedinu djelatnost iz članka </w:t>
      </w:r>
      <w:r w:rsidR="00300DB2" w:rsidRPr="0044276C">
        <w:rPr>
          <w:rFonts w:ascii="Arial" w:hAnsi="Arial" w:cs="Arial"/>
          <w:color w:val="auto"/>
          <w:sz w:val="22"/>
          <w:szCs w:val="22"/>
        </w:rPr>
        <w:t>5. Zakona</w:t>
      </w:r>
    </w:p>
    <w:p w14:paraId="0A04464F" w14:textId="77777777" w:rsidR="00300DB2" w:rsidRPr="0044276C" w:rsidRDefault="00300DB2" w:rsidP="0044276C">
      <w:pPr>
        <w:pStyle w:val="Heading2"/>
        <w:rPr>
          <w:rFonts w:ascii="Arial" w:hAnsi="Arial" w:cs="Arial"/>
          <w:color w:val="auto"/>
          <w:sz w:val="22"/>
          <w:szCs w:val="22"/>
        </w:rPr>
      </w:pPr>
    </w:p>
    <w:p w14:paraId="6109F03B"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3</w:t>
      </w:r>
      <w:r w:rsidRPr="0044276C">
        <w:rPr>
          <w:rFonts w:ascii="Arial" w:hAnsi="Arial" w:cs="Arial"/>
          <w:color w:val="auto"/>
          <w:sz w:val="22"/>
          <w:szCs w:val="22"/>
        </w:rPr>
        <w:t>. datum donošenja rješenja kojim se utvrđuje prestanak važenja odobrenja za rad,</w:t>
      </w:r>
    </w:p>
    <w:p w14:paraId="5551F5BA" w14:textId="77777777" w:rsidR="00300DB2" w:rsidRPr="0044276C" w:rsidRDefault="00300DB2" w:rsidP="0044276C">
      <w:pPr>
        <w:pStyle w:val="Heading2"/>
        <w:rPr>
          <w:rFonts w:ascii="Arial" w:hAnsi="Arial" w:cs="Arial"/>
          <w:color w:val="auto"/>
          <w:sz w:val="22"/>
          <w:szCs w:val="22"/>
        </w:rPr>
      </w:pPr>
    </w:p>
    <w:p w14:paraId="444CC8CC" w14:textId="4B0D9346"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4</w:t>
      </w:r>
      <w:r w:rsidRPr="0044276C">
        <w:rPr>
          <w:rFonts w:ascii="Arial" w:hAnsi="Arial" w:cs="Arial"/>
          <w:color w:val="auto"/>
          <w:sz w:val="22"/>
          <w:szCs w:val="22"/>
        </w:rPr>
        <w:t xml:space="preserve">. podaci za kontakt (elektronička pošta, </w:t>
      </w:r>
      <w:r w:rsidR="008D10B6" w:rsidRPr="0044276C">
        <w:rPr>
          <w:rFonts w:ascii="Arial" w:hAnsi="Arial" w:cs="Arial"/>
          <w:color w:val="auto"/>
          <w:sz w:val="22"/>
          <w:szCs w:val="22"/>
        </w:rPr>
        <w:t>internetska</w:t>
      </w:r>
      <w:r w:rsidRPr="0044276C">
        <w:rPr>
          <w:rFonts w:ascii="Arial" w:hAnsi="Arial" w:cs="Arial"/>
          <w:color w:val="auto"/>
          <w:sz w:val="22"/>
          <w:szCs w:val="22"/>
        </w:rPr>
        <w:t xml:space="preserve"> stranica, telefon, faks),</w:t>
      </w:r>
    </w:p>
    <w:p w14:paraId="50C006FC" w14:textId="77777777" w:rsidR="00300DB2" w:rsidRPr="0044276C" w:rsidRDefault="00300DB2" w:rsidP="0044276C">
      <w:pPr>
        <w:pStyle w:val="Heading2"/>
        <w:rPr>
          <w:rFonts w:ascii="Arial" w:hAnsi="Arial" w:cs="Arial"/>
          <w:color w:val="auto"/>
          <w:sz w:val="22"/>
          <w:szCs w:val="22"/>
        </w:rPr>
      </w:pPr>
    </w:p>
    <w:p w14:paraId="71D8D952" w14:textId="62D7CA8E"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5</w:t>
      </w:r>
      <w:r w:rsidRPr="0044276C">
        <w:rPr>
          <w:rFonts w:ascii="Arial" w:hAnsi="Arial" w:cs="Arial"/>
          <w:color w:val="auto"/>
          <w:sz w:val="22"/>
          <w:szCs w:val="22"/>
        </w:rPr>
        <w:t xml:space="preserve">. uprava ili izvršni direktori (ime i prezime, funkcija i ovlaštenje za zastupanje, OIB, prebivalište, datum rođenja, telefon, elektronička pošta, datum izdavanja odobrenja, datum stupanja na dužnost, datum prestanka dužnosti, datum </w:t>
      </w:r>
      <w:r w:rsidR="0061014C" w:rsidRPr="0044276C">
        <w:rPr>
          <w:rFonts w:ascii="Arial" w:hAnsi="Arial" w:cs="Arial"/>
          <w:color w:val="auto"/>
          <w:sz w:val="22"/>
          <w:szCs w:val="22"/>
        </w:rPr>
        <w:t xml:space="preserve">ukidanja </w:t>
      </w:r>
      <w:r w:rsidRPr="0044276C">
        <w:rPr>
          <w:rFonts w:ascii="Arial" w:hAnsi="Arial" w:cs="Arial"/>
          <w:color w:val="auto"/>
          <w:sz w:val="22"/>
          <w:szCs w:val="22"/>
        </w:rPr>
        <w:t>odobrenja),</w:t>
      </w:r>
    </w:p>
    <w:p w14:paraId="27160E95" w14:textId="77777777" w:rsidR="00300DB2" w:rsidRPr="0044276C" w:rsidRDefault="00300DB2" w:rsidP="0044276C">
      <w:pPr>
        <w:pStyle w:val="Heading2"/>
        <w:rPr>
          <w:rFonts w:ascii="Arial" w:hAnsi="Arial" w:cs="Arial"/>
          <w:color w:val="auto"/>
          <w:sz w:val="22"/>
          <w:szCs w:val="22"/>
        </w:rPr>
      </w:pPr>
    </w:p>
    <w:p w14:paraId="143A4445"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6</w:t>
      </w:r>
      <w:r w:rsidRPr="0044276C">
        <w:rPr>
          <w:rFonts w:ascii="Arial" w:hAnsi="Arial" w:cs="Arial"/>
          <w:color w:val="auto"/>
          <w:sz w:val="22"/>
          <w:szCs w:val="22"/>
        </w:rPr>
        <w:t>. prokuristi (ime i prezime, funkcija i ovlaštenje za zastupanje, OIB, prebivalište, datum rođenja, telefon, elektronička pošta, datum stupanja na dužnost, datum prestanka dužnosti),</w:t>
      </w:r>
    </w:p>
    <w:p w14:paraId="1A59D240" w14:textId="77777777" w:rsidR="00300DB2" w:rsidRPr="0044276C" w:rsidRDefault="00300DB2" w:rsidP="0044276C">
      <w:pPr>
        <w:pStyle w:val="Heading2"/>
        <w:rPr>
          <w:rFonts w:ascii="Arial" w:hAnsi="Arial" w:cs="Arial"/>
          <w:color w:val="auto"/>
          <w:sz w:val="22"/>
          <w:szCs w:val="22"/>
        </w:rPr>
      </w:pPr>
    </w:p>
    <w:p w14:paraId="02E3AA29"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7</w:t>
      </w:r>
      <w:r w:rsidRPr="0044276C">
        <w:rPr>
          <w:rFonts w:ascii="Arial" w:hAnsi="Arial" w:cs="Arial"/>
          <w:color w:val="auto"/>
          <w:sz w:val="22"/>
          <w:szCs w:val="22"/>
        </w:rPr>
        <w:t>. nadzorni odbor ili upravni odbor (ime i prezime, funkcija, OIB, prebivalište, datum rođenja, telefon, elektronička pošta, datum stupanja na dužnost, datum prestanka dužnosti),</w:t>
      </w:r>
    </w:p>
    <w:p w14:paraId="73039041" w14:textId="77777777" w:rsidR="00300DB2" w:rsidRPr="0044276C" w:rsidRDefault="00300DB2" w:rsidP="0044276C">
      <w:pPr>
        <w:pStyle w:val="Heading2"/>
        <w:rPr>
          <w:rFonts w:ascii="Arial" w:hAnsi="Arial" w:cs="Arial"/>
          <w:color w:val="auto"/>
          <w:sz w:val="22"/>
          <w:szCs w:val="22"/>
        </w:rPr>
      </w:pPr>
    </w:p>
    <w:p w14:paraId="6AC1F1A5" w14:textId="77777777"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1</w:t>
      </w:r>
      <w:r w:rsidR="00C21CB0" w:rsidRPr="0044276C">
        <w:rPr>
          <w:rFonts w:ascii="Arial" w:hAnsi="Arial" w:cs="Arial"/>
          <w:color w:val="auto"/>
          <w:sz w:val="22"/>
          <w:szCs w:val="22"/>
        </w:rPr>
        <w:t>8</w:t>
      </w:r>
      <w:r w:rsidRPr="0044276C">
        <w:rPr>
          <w:rFonts w:ascii="Arial" w:hAnsi="Arial" w:cs="Arial"/>
          <w:color w:val="auto"/>
          <w:sz w:val="22"/>
          <w:szCs w:val="22"/>
        </w:rPr>
        <w:t>. revizor (tvrtka, sjedište, OIB, telefon, elektronička pošta),</w:t>
      </w:r>
    </w:p>
    <w:p w14:paraId="2D60243B" w14:textId="77777777" w:rsidR="00300DB2" w:rsidRPr="0044276C" w:rsidRDefault="00300DB2" w:rsidP="0044276C">
      <w:pPr>
        <w:pStyle w:val="Heading2"/>
        <w:rPr>
          <w:rFonts w:ascii="Arial" w:hAnsi="Arial" w:cs="Arial"/>
          <w:color w:val="auto"/>
          <w:sz w:val="22"/>
          <w:szCs w:val="22"/>
        </w:rPr>
      </w:pPr>
    </w:p>
    <w:p w14:paraId="5C5AA461" w14:textId="77777777" w:rsidR="006A5483" w:rsidRPr="0044276C" w:rsidRDefault="00C21CB0" w:rsidP="0044276C">
      <w:pPr>
        <w:pStyle w:val="Heading2"/>
        <w:rPr>
          <w:rFonts w:ascii="Arial" w:hAnsi="Arial" w:cs="Arial"/>
          <w:color w:val="auto"/>
          <w:sz w:val="22"/>
          <w:szCs w:val="22"/>
        </w:rPr>
      </w:pPr>
      <w:r w:rsidRPr="0044276C">
        <w:rPr>
          <w:rFonts w:ascii="Arial" w:hAnsi="Arial" w:cs="Arial"/>
          <w:color w:val="auto"/>
          <w:sz w:val="22"/>
          <w:szCs w:val="22"/>
        </w:rPr>
        <w:t>19</w:t>
      </w:r>
      <w:r w:rsidR="006A5483" w:rsidRPr="0044276C">
        <w:rPr>
          <w:rFonts w:ascii="Arial" w:hAnsi="Arial" w:cs="Arial"/>
          <w:color w:val="auto"/>
          <w:sz w:val="22"/>
          <w:szCs w:val="22"/>
        </w:rPr>
        <w:t>. članovi društva (tvrtka/naziv ili ime i prezime, OIB, sjedište ili prebivalište, datum rođenja, telefon, elektronička pošta, vlasnički udjel u postotku),</w:t>
      </w:r>
    </w:p>
    <w:p w14:paraId="1C60F8E1" w14:textId="77777777" w:rsidR="00300DB2" w:rsidRPr="0044276C" w:rsidRDefault="00300DB2" w:rsidP="0044276C">
      <w:pPr>
        <w:pStyle w:val="Heading2"/>
        <w:rPr>
          <w:rFonts w:ascii="Arial" w:hAnsi="Arial" w:cs="Arial"/>
          <w:color w:val="auto"/>
          <w:sz w:val="22"/>
          <w:szCs w:val="22"/>
        </w:rPr>
      </w:pPr>
    </w:p>
    <w:p w14:paraId="4F3888D5" w14:textId="77777777" w:rsidR="006A5483" w:rsidRPr="0044276C" w:rsidRDefault="00A657C6" w:rsidP="0044276C">
      <w:pPr>
        <w:pStyle w:val="Heading2"/>
        <w:rPr>
          <w:rFonts w:ascii="Arial" w:hAnsi="Arial" w:cs="Arial"/>
          <w:color w:val="auto"/>
          <w:sz w:val="22"/>
          <w:szCs w:val="22"/>
        </w:rPr>
      </w:pPr>
      <w:r w:rsidRPr="0044276C">
        <w:rPr>
          <w:rFonts w:ascii="Arial" w:hAnsi="Arial" w:cs="Arial"/>
          <w:color w:val="auto"/>
          <w:sz w:val="22"/>
          <w:szCs w:val="22"/>
        </w:rPr>
        <w:t>2</w:t>
      </w:r>
      <w:r w:rsidR="00C21CB0" w:rsidRPr="0044276C">
        <w:rPr>
          <w:rFonts w:ascii="Arial" w:hAnsi="Arial" w:cs="Arial"/>
          <w:color w:val="auto"/>
          <w:sz w:val="22"/>
          <w:szCs w:val="22"/>
        </w:rPr>
        <w:t>0</w:t>
      </w:r>
      <w:r w:rsidR="006A5483" w:rsidRPr="0044276C">
        <w:rPr>
          <w:rFonts w:ascii="Arial" w:hAnsi="Arial" w:cs="Arial"/>
          <w:color w:val="auto"/>
          <w:sz w:val="22"/>
          <w:szCs w:val="22"/>
        </w:rPr>
        <w:t>. brisanje društva.</w:t>
      </w:r>
    </w:p>
    <w:p w14:paraId="46E63CF4" w14:textId="77777777" w:rsidR="00FD5FDE" w:rsidRPr="0044276C" w:rsidRDefault="00FD5FDE" w:rsidP="0044276C">
      <w:pPr>
        <w:pStyle w:val="Heading2"/>
        <w:rPr>
          <w:rFonts w:ascii="Arial" w:hAnsi="Arial" w:cs="Arial"/>
          <w:color w:val="auto"/>
          <w:sz w:val="22"/>
          <w:szCs w:val="22"/>
        </w:rPr>
      </w:pPr>
    </w:p>
    <w:p w14:paraId="09BD33DC" w14:textId="1D324764" w:rsidR="006A5483" w:rsidRPr="0044276C" w:rsidRDefault="006A5483" w:rsidP="0044276C">
      <w:pPr>
        <w:pStyle w:val="Heading2"/>
        <w:rPr>
          <w:rFonts w:ascii="Arial" w:hAnsi="Arial" w:cs="Arial"/>
          <w:color w:val="auto"/>
          <w:sz w:val="22"/>
          <w:szCs w:val="22"/>
        </w:rPr>
      </w:pPr>
      <w:r w:rsidRPr="0044276C">
        <w:rPr>
          <w:rFonts w:ascii="Arial" w:hAnsi="Arial" w:cs="Arial"/>
          <w:color w:val="auto"/>
          <w:sz w:val="22"/>
          <w:szCs w:val="22"/>
        </w:rPr>
        <w:t xml:space="preserve">(2) Podaci iz stavka 1. točke 1., 2., 3., </w:t>
      </w:r>
      <w:r w:rsidR="00B27990" w:rsidRPr="0044276C">
        <w:rPr>
          <w:rFonts w:ascii="Arial" w:hAnsi="Arial" w:cs="Arial"/>
          <w:color w:val="auto"/>
          <w:sz w:val="22"/>
          <w:szCs w:val="22"/>
        </w:rPr>
        <w:t>4</w:t>
      </w:r>
      <w:r w:rsidRPr="0044276C">
        <w:rPr>
          <w:rFonts w:ascii="Arial" w:hAnsi="Arial" w:cs="Arial"/>
          <w:color w:val="auto"/>
          <w:sz w:val="22"/>
          <w:szCs w:val="22"/>
        </w:rPr>
        <w:t>.</w:t>
      </w:r>
      <w:r w:rsidR="00697BF2" w:rsidRPr="0044276C">
        <w:rPr>
          <w:rFonts w:ascii="Arial" w:hAnsi="Arial" w:cs="Arial"/>
          <w:color w:val="auto"/>
          <w:sz w:val="22"/>
          <w:szCs w:val="22"/>
        </w:rPr>
        <w:t>, 8.,</w:t>
      </w:r>
      <w:r w:rsidR="008A4D26" w:rsidRPr="0044276C">
        <w:rPr>
          <w:rFonts w:ascii="Arial" w:hAnsi="Arial" w:cs="Arial"/>
          <w:color w:val="auto"/>
          <w:sz w:val="22"/>
          <w:szCs w:val="22"/>
        </w:rPr>
        <w:t xml:space="preserve"> 10.,</w:t>
      </w:r>
      <w:r w:rsidRPr="0044276C">
        <w:rPr>
          <w:rFonts w:ascii="Arial" w:hAnsi="Arial" w:cs="Arial"/>
          <w:color w:val="auto"/>
          <w:sz w:val="22"/>
          <w:szCs w:val="22"/>
        </w:rPr>
        <w:t>12.</w:t>
      </w:r>
      <w:r w:rsidR="00697BF2" w:rsidRPr="0044276C">
        <w:rPr>
          <w:rFonts w:ascii="Arial" w:hAnsi="Arial" w:cs="Arial"/>
          <w:color w:val="auto"/>
          <w:sz w:val="22"/>
          <w:szCs w:val="22"/>
        </w:rPr>
        <w:t xml:space="preserve"> i 14.</w:t>
      </w:r>
      <w:r w:rsidRPr="0044276C">
        <w:rPr>
          <w:rFonts w:ascii="Arial" w:hAnsi="Arial" w:cs="Arial"/>
          <w:color w:val="auto"/>
          <w:sz w:val="22"/>
          <w:szCs w:val="22"/>
        </w:rPr>
        <w:t xml:space="preserve"> ovoga članka javno se objavljuju u skladu s člankom 1. stavkom 2. ovoga Pravilnika.</w:t>
      </w:r>
    </w:p>
    <w:p w14:paraId="3A7B42E2" w14:textId="77777777" w:rsidR="006F6427" w:rsidRPr="009F5C63" w:rsidRDefault="006F6427" w:rsidP="007D4C21">
      <w:pPr>
        <w:pStyle w:val="Heading2"/>
        <w:rPr>
          <w:rFonts w:ascii="Arial" w:hAnsi="Arial" w:cs="Arial"/>
          <w:color w:val="auto"/>
          <w:sz w:val="22"/>
          <w:szCs w:val="22"/>
        </w:rPr>
      </w:pPr>
    </w:p>
    <w:p w14:paraId="25C1A847" w14:textId="77777777" w:rsidR="00FD5FDE" w:rsidRPr="009F5C63" w:rsidRDefault="00FD5FDE" w:rsidP="007D4C21">
      <w:pPr>
        <w:pStyle w:val="Heading2"/>
        <w:rPr>
          <w:rFonts w:ascii="Arial" w:hAnsi="Arial" w:cs="Arial"/>
          <w:color w:val="auto"/>
          <w:sz w:val="22"/>
          <w:szCs w:val="22"/>
        </w:rPr>
      </w:pPr>
    </w:p>
    <w:p w14:paraId="11616CE9" w14:textId="77777777" w:rsidR="006F6427" w:rsidRPr="00B139D0" w:rsidRDefault="006F6427" w:rsidP="00B139D0">
      <w:pPr>
        <w:pStyle w:val="Heading1"/>
        <w:jc w:val="center"/>
        <w:rPr>
          <w:rFonts w:ascii="Arial" w:hAnsi="Arial" w:cs="Arial"/>
          <w:color w:val="auto"/>
          <w:sz w:val="22"/>
          <w:szCs w:val="22"/>
        </w:rPr>
      </w:pPr>
      <w:r w:rsidRPr="00B139D0">
        <w:rPr>
          <w:rFonts w:ascii="Arial" w:hAnsi="Arial" w:cs="Arial"/>
          <w:color w:val="auto"/>
          <w:sz w:val="22"/>
          <w:szCs w:val="22"/>
        </w:rPr>
        <w:t>Registar notificiranih ovlaštenih investicijskih društava iz država članica</w:t>
      </w:r>
    </w:p>
    <w:p w14:paraId="619BD433" w14:textId="77777777" w:rsidR="006F6427" w:rsidRPr="00B139D0" w:rsidRDefault="006F6427" w:rsidP="00AF0747">
      <w:pPr>
        <w:pStyle w:val="Heading2"/>
        <w:jc w:val="center"/>
        <w:rPr>
          <w:rFonts w:ascii="Arial" w:hAnsi="Arial" w:cs="Arial"/>
          <w:color w:val="auto"/>
          <w:sz w:val="22"/>
          <w:szCs w:val="22"/>
        </w:rPr>
      </w:pPr>
      <w:r w:rsidRPr="00B139D0">
        <w:rPr>
          <w:rFonts w:ascii="Arial" w:hAnsi="Arial" w:cs="Arial"/>
          <w:color w:val="auto"/>
          <w:sz w:val="22"/>
          <w:szCs w:val="22"/>
        </w:rPr>
        <w:t xml:space="preserve">Članak </w:t>
      </w:r>
      <w:r w:rsidR="008B4FAE" w:rsidRPr="00B139D0">
        <w:rPr>
          <w:rFonts w:ascii="Arial" w:hAnsi="Arial" w:cs="Arial"/>
          <w:color w:val="auto"/>
          <w:sz w:val="22"/>
          <w:szCs w:val="22"/>
        </w:rPr>
        <w:t>2</w:t>
      </w:r>
      <w:r w:rsidR="00B27990" w:rsidRPr="00B139D0">
        <w:rPr>
          <w:rFonts w:ascii="Arial" w:hAnsi="Arial" w:cs="Arial"/>
          <w:color w:val="auto"/>
          <w:sz w:val="22"/>
          <w:szCs w:val="22"/>
        </w:rPr>
        <w:t>4</w:t>
      </w:r>
      <w:r w:rsidRPr="00B139D0">
        <w:rPr>
          <w:rFonts w:ascii="Arial" w:hAnsi="Arial" w:cs="Arial"/>
          <w:color w:val="auto"/>
          <w:sz w:val="22"/>
          <w:szCs w:val="22"/>
        </w:rPr>
        <w:t>.</w:t>
      </w:r>
    </w:p>
    <w:p w14:paraId="32289327" w14:textId="77777777" w:rsidR="006F6427" w:rsidRPr="00B139D0" w:rsidRDefault="006F6427" w:rsidP="00B139D0">
      <w:pPr>
        <w:pStyle w:val="Heading2"/>
        <w:rPr>
          <w:rFonts w:ascii="Arial" w:hAnsi="Arial" w:cs="Arial"/>
          <w:color w:val="auto"/>
          <w:sz w:val="22"/>
          <w:szCs w:val="22"/>
        </w:rPr>
      </w:pPr>
    </w:p>
    <w:p w14:paraId="59A204DA" w14:textId="77777777" w:rsidR="006F6427" w:rsidRPr="00B139D0" w:rsidRDefault="006F6427" w:rsidP="00B139D0">
      <w:pPr>
        <w:pStyle w:val="Heading2"/>
        <w:rPr>
          <w:rFonts w:ascii="Arial" w:hAnsi="Arial" w:cs="Arial"/>
          <w:color w:val="auto"/>
          <w:sz w:val="22"/>
          <w:szCs w:val="22"/>
        </w:rPr>
      </w:pPr>
      <w:r w:rsidRPr="00B139D0">
        <w:rPr>
          <w:rFonts w:ascii="Arial" w:hAnsi="Arial" w:cs="Arial"/>
          <w:color w:val="auto"/>
          <w:sz w:val="22"/>
          <w:szCs w:val="22"/>
        </w:rPr>
        <w:t>(1)</w:t>
      </w:r>
      <w:r w:rsidR="00C21CB0" w:rsidRPr="00B139D0">
        <w:rPr>
          <w:rFonts w:ascii="Arial" w:hAnsi="Arial" w:cs="Arial"/>
          <w:color w:val="auto"/>
          <w:sz w:val="22"/>
          <w:szCs w:val="22"/>
        </w:rPr>
        <w:t xml:space="preserve"> </w:t>
      </w:r>
      <w:r w:rsidRPr="00B139D0">
        <w:rPr>
          <w:rFonts w:ascii="Arial" w:hAnsi="Arial" w:cs="Arial"/>
          <w:color w:val="auto"/>
          <w:sz w:val="22"/>
          <w:szCs w:val="22"/>
        </w:rPr>
        <w:t>U registru notificiranih ovlaštenih investicijskih društava iz država članica koji se vode u elektronskom obliku nalaze se sljedeći podaci:</w:t>
      </w:r>
    </w:p>
    <w:p w14:paraId="37A0F630" w14:textId="77777777" w:rsidR="00C21CB0" w:rsidRPr="00B139D0" w:rsidRDefault="00C21CB0" w:rsidP="00B139D0">
      <w:pPr>
        <w:pStyle w:val="Heading2"/>
        <w:rPr>
          <w:rFonts w:ascii="Arial" w:hAnsi="Arial" w:cs="Arial"/>
          <w:color w:val="auto"/>
          <w:sz w:val="22"/>
          <w:szCs w:val="22"/>
        </w:rPr>
      </w:pPr>
    </w:p>
    <w:p w14:paraId="351164DB" w14:textId="2C48B81F"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1. </w:t>
      </w:r>
      <w:r w:rsidR="0061014C" w:rsidRPr="00B139D0">
        <w:rPr>
          <w:rFonts w:ascii="Arial" w:hAnsi="Arial" w:cs="Arial"/>
          <w:color w:val="auto"/>
          <w:sz w:val="22"/>
          <w:szCs w:val="22"/>
        </w:rPr>
        <w:t xml:space="preserve">registarski </w:t>
      </w:r>
      <w:r w:rsidR="006F6427" w:rsidRPr="00B139D0">
        <w:rPr>
          <w:rFonts w:ascii="Arial" w:hAnsi="Arial" w:cs="Arial"/>
          <w:color w:val="auto"/>
          <w:sz w:val="22"/>
          <w:szCs w:val="22"/>
        </w:rPr>
        <w:t>broj upisa,</w:t>
      </w:r>
    </w:p>
    <w:p w14:paraId="77570218" w14:textId="77777777" w:rsidR="00E23AC4" w:rsidRPr="00B139D0" w:rsidRDefault="00E23AC4" w:rsidP="00B139D0">
      <w:pPr>
        <w:pStyle w:val="Heading2"/>
        <w:rPr>
          <w:rFonts w:ascii="Arial" w:hAnsi="Arial" w:cs="Arial"/>
          <w:color w:val="auto"/>
          <w:sz w:val="22"/>
          <w:szCs w:val="22"/>
        </w:rPr>
      </w:pPr>
    </w:p>
    <w:p w14:paraId="5FF83912" w14:textId="7CCC3C33"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2. </w:t>
      </w:r>
      <w:r w:rsidR="0061014C" w:rsidRPr="00B139D0">
        <w:rPr>
          <w:rFonts w:ascii="Arial" w:hAnsi="Arial" w:cs="Arial"/>
          <w:color w:val="auto"/>
          <w:sz w:val="22"/>
          <w:szCs w:val="22"/>
        </w:rPr>
        <w:t xml:space="preserve">naziv </w:t>
      </w:r>
      <w:r w:rsidR="006F6427" w:rsidRPr="00B139D0">
        <w:rPr>
          <w:rFonts w:ascii="Arial" w:hAnsi="Arial" w:cs="Arial"/>
          <w:color w:val="auto"/>
          <w:sz w:val="22"/>
          <w:szCs w:val="22"/>
        </w:rPr>
        <w:t>i adresa sjedišta društva iz države članice,</w:t>
      </w:r>
    </w:p>
    <w:p w14:paraId="50B2462C" w14:textId="77777777" w:rsidR="00E23AC4" w:rsidRPr="00B139D0" w:rsidRDefault="00E23AC4" w:rsidP="00B139D0">
      <w:pPr>
        <w:pStyle w:val="Heading2"/>
        <w:rPr>
          <w:rFonts w:ascii="Arial" w:hAnsi="Arial" w:cs="Arial"/>
          <w:color w:val="auto"/>
          <w:sz w:val="22"/>
          <w:szCs w:val="22"/>
        </w:rPr>
      </w:pPr>
    </w:p>
    <w:p w14:paraId="623AEFA2" w14:textId="422E608C"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3. </w:t>
      </w:r>
      <w:r w:rsidR="0061014C" w:rsidRPr="00B139D0">
        <w:rPr>
          <w:rFonts w:ascii="Arial" w:hAnsi="Arial" w:cs="Arial"/>
          <w:color w:val="auto"/>
          <w:sz w:val="22"/>
          <w:szCs w:val="22"/>
        </w:rPr>
        <w:t xml:space="preserve">ovlaštenje </w:t>
      </w:r>
      <w:r w:rsidR="006F6427" w:rsidRPr="00B139D0">
        <w:rPr>
          <w:rFonts w:ascii="Arial" w:hAnsi="Arial" w:cs="Arial"/>
          <w:color w:val="auto"/>
          <w:sz w:val="22"/>
          <w:szCs w:val="22"/>
        </w:rPr>
        <w:t>za pružanje usluga po Direktivi 2014/65/EU,</w:t>
      </w:r>
    </w:p>
    <w:p w14:paraId="0A07F80A" w14:textId="77777777" w:rsidR="00E23AC4" w:rsidRPr="00B139D0" w:rsidRDefault="00E23AC4" w:rsidP="00B139D0">
      <w:pPr>
        <w:pStyle w:val="Heading2"/>
        <w:rPr>
          <w:rFonts w:ascii="Arial" w:hAnsi="Arial" w:cs="Arial"/>
          <w:color w:val="auto"/>
          <w:sz w:val="22"/>
          <w:szCs w:val="22"/>
        </w:rPr>
      </w:pPr>
    </w:p>
    <w:p w14:paraId="6EC35778" w14:textId="083AA39E"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4. </w:t>
      </w:r>
      <w:r w:rsidR="0061014C" w:rsidRPr="00B139D0">
        <w:rPr>
          <w:rFonts w:ascii="Arial" w:hAnsi="Arial" w:cs="Arial"/>
          <w:color w:val="auto"/>
          <w:sz w:val="22"/>
          <w:szCs w:val="22"/>
        </w:rPr>
        <w:t>d</w:t>
      </w:r>
      <w:r w:rsidR="000A7FC7" w:rsidRPr="00B139D0">
        <w:rPr>
          <w:rFonts w:ascii="Arial" w:hAnsi="Arial" w:cs="Arial"/>
          <w:color w:val="auto"/>
          <w:sz w:val="22"/>
          <w:szCs w:val="22"/>
        </w:rPr>
        <w:t>a</w:t>
      </w:r>
      <w:r w:rsidR="0061014C" w:rsidRPr="00B139D0">
        <w:rPr>
          <w:rFonts w:ascii="Arial" w:hAnsi="Arial" w:cs="Arial"/>
          <w:color w:val="auto"/>
          <w:sz w:val="22"/>
          <w:szCs w:val="22"/>
        </w:rPr>
        <w:t xml:space="preserve">tum </w:t>
      </w:r>
      <w:r w:rsidR="006F6427" w:rsidRPr="00B139D0">
        <w:rPr>
          <w:rFonts w:ascii="Arial" w:hAnsi="Arial" w:cs="Arial"/>
          <w:color w:val="auto"/>
          <w:sz w:val="22"/>
          <w:szCs w:val="22"/>
        </w:rPr>
        <w:t>primitka notifikacije,</w:t>
      </w:r>
    </w:p>
    <w:p w14:paraId="56FF8D81" w14:textId="77777777" w:rsidR="00E23AC4" w:rsidRPr="00B139D0" w:rsidRDefault="00E23AC4" w:rsidP="00B139D0">
      <w:pPr>
        <w:pStyle w:val="Heading2"/>
        <w:rPr>
          <w:rFonts w:ascii="Arial" w:hAnsi="Arial" w:cs="Arial"/>
          <w:color w:val="auto"/>
          <w:sz w:val="22"/>
          <w:szCs w:val="22"/>
        </w:rPr>
      </w:pPr>
    </w:p>
    <w:p w14:paraId="24E471E5" w14:textId="4CA3A62F"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5. </w:t>
      </w:r>
      <w:r w:rsidR="0061014C" w:rsidRPr="00B139D0">
        <w:rPr>
          <w:rFonts w:ascii="Arial" w:hAnsi="Arial" w:cs="Arial"/>
          <w:color w:val="auto"/>
          <w:sz w:val="22"/>
          <w:szCs w:val="22"/>
        </w:rPr>
        <w:t xml:space="preserve">datum </w:t>
      </w:r>
      <w:r w:rsidR="006F6427" w:rsidRPr="00B139D0">
        <w:rPr>
          <w:rFonts w:ascii="Arial" w:hAnsi="Arial" w:cs="Arial"/>
          <w:color w:val="auto"/>
          <w:sz w:val="22"/>
          <w:szCs w:val="22"/>
        </w:rPr>
        <w:t>prestanka pružanja usluga,</w:t>
      </w:r>
    </w:p>
    <w:p w14:paraId="6AF22479" w14:textId="77777777" w:rsidR="00C21CB0" w:rsidRPr="00B139D0" w:rsidRDefault="00C21CB0" w:rsidP="00B139D0">
      <w:pPr>
        <w:pStyle w:val="Heading2"/>
        <w:rPr>
          <w:rFonts w:ascii="Arial" w:hAnsi="Arial" w:cs="Arial"/>
          <w:color w:val="auto"/>
          <w:sz w:val="22"/>
          <w:szCs w:val="22"/>
        </w:rPr>
      </w:pPr>
    </w:p>
    <w:p w14:paraId="666E1E55" w14:textId="3D2B4559" w:rsidR="006F6427" w:rsidRPr="00B139D0" w:rsidRDefault="00C21CB0" w:rsidP="00B139D0">
      <w:pPr>
        <w:pStyle w:val="Heading2"/>
        <w:rPr>
          <w:rFonts w:ascii="Arial" w:hAnsi="Arial" w:cs="Arial"/>
          <w:color w:val="auto"/>
          <w:sz w:val="22"/>
          <w:szCs w:val="22"/>
        </w:rPr>
      </w:pPr>
      <w:r w:rsidRPr="00B139D0">
        <w:rPr>
          <w:rFonts w:ascii="Arial" w:hAnsi="Arial" w:cs="Arial"/>
          <w:color w:val="auto"/>
          <w:sz w:val="22"/>
          <w:szCs w:val="22"/>
        </w:rPr>
        <w:t xml:space="preserve">7. </w:t>
      </w:r>
      <w:r w:rsidR="0061014C" w:rsidRPr="00B139D0">
        <w:rPr>
          <w:rFonts w:ascii="Arial" w:hAnsi="Arial" w:cs="Arial"/>
          <w:color w:val="auto"/>
          <w:sz w:val="22"/>
          <w:szCs w:val="22"/>
        </w:rPr>
        <w:t xml:space="preserve">nadležni </w:t>
      </w:r>
      <w:r w:rsidR="006F6427" w:rsidRPr="00B139D0">
        <w:rPr>
          <w:rFonts w:ascii="Arial" w:hAnsi="Arial" w:cs="Arial"/>
          <w:color w:val="auto"/>
          <w:sz w:val="22"/>
          <w:szCs w:val="22"/>
        </w:rPr>
        <w:t>regulator,</w:t>
      </w:r>
    </w:p>
    <w:p w14:paraId="298E7DC5" w14:textId="77777777" w:rsidR="00E23AC4" w:rsidRPr="00B139D0" w:rsidRDefault="00E23AC4" w:rsidP="00B139D0">
      <w:pPr>
        <w:pStyle w:val="Heading2"/>
        <w:rPr>
          <w:rFonts w:ascii="Arial" w:hAnsi="Arial" w:cs="Arial"/>
          <w:color w:val="auto"/>
          <w:sz w:val="22"/>
          <w:szCs w:val="22"/>
        </w:rPr>
      </w:pPr>
    </w:p>
    <w:p w14:paraId="5A7BAEB4" w14:textId="40102CDE" w:rsidR="006F6427" w:rsidRPr="00B139D0" w:rsidRDefault="00E23AC4" w:rsidP="00B139D0">
      <w:pPr>
        <w:pStyle w:val="Heading2"/>
        <w:rPr>
          <w:rFonts w:ascii="Arial" w:hAnsi="Arial" w:cs="Arial"/>
          <w:color w:val="auto"/>
          <w:sz w:val="22"/>
          <w:szCs w:val="22"/>
        </w:rPr>
      </w:pPr>
      <w:r w:rsidRPr="00B139D0">
        <w:rPr>
          <w:rFonts w:ascii="Arial" w:hAnsi="Arial" w:cs="Arial"/>
          <w:color w:val="auto"/>
          <w:sz w:val="22"/>
          <w:szCs w:val="22"/>
        </w:rPr>
        <w:t xml:space="preserve">6. </w:t>
      </w:r>
      <w:r w:rsidR="0061014C" w:rsidRPr="00B139D0">
        <w:rPr>
          <w:rFonts w:ascii="Arial" w:hAnsi="Arial" w:cs="Arial"/>
          <w:color w:val="auto"/>
          <w:sz w:val="22"/>
          <w:szCs w:val="22"/>
        </w:rPr>
        <w:t xml:space="preserve">vezani </w:t>
      </w:r>
      <w:r w:rsidR="006F6427" w:rsidRPr="00B139D0">
        <w:rPr>
          <w:rFonts w:ascii="Arial" w:hAnsi="Arial" w:cs="Arial"/>
          <w:color w:val="auto"/>
          <w:sz w:val="22"/>
          <w:szCs w:val="22"/>
        </w:rPr>
        <w:t>zastupnici ili podružnica (Naziv i adresa vezanog zastupnika/podružnice i ovlaštenje za usluge sukladno Direktivi 2014/65/EU</w:t>
      </w:r>
      <w:r w:rsidR="00933AF8" w:rsidRPr="00B139D0">
        <w:rPr>
          <w:rFonts w:ascii="Arial" w:hAnsi="Arial" w:cs="Arial"/>
          <w:color w:val="auto"/>
          <w:sz w:val="22"/>
          <w:szCs w:val="22"/>
        </w:rPr>
        <w:t>, datum primljene obavijesti, datum prestanka pružanja usluga</w:t>
      </w:r>
      <w:r w:rsidR="006F6427" w:rsidRPr="00B139D0">
        <w:rPr>
          <w:rFonts w:ascii="Arial" w:hAnsi="Arial" w:cs="Arial"/>
          <w:color w:val="auto"/>
          <w:sz w:val="22"/>
          <w:szCs w:val="22"/>
        </w:rPr>
        <w:t>).</w:t>
      </w:r>
    </w:p>
    <w:p w14:paraId="55EA1BD0" w14:textId="77777777" w:rsidR="00A657C6" w:rsidRPr="00B139D0" w:rsidRDefault="00A657C6" w:rsidP="00B139D0">
      <w:pPr>
        <w:pStyle w:val="Heading2"/>
        <w:rPr>
          <w:rFonts w:ascii="Arial" w:hAnsi="Arial" w:cs="Arial"/>
          <w:color w:val="auto"/>
          <w:sz w:val="22"/>
          <w:szCs w:val="22"/>
        </w:rPr>
      </w:pPr>
    </w:p>
    <w:p w14:paraId="1139CE09" w14:textId="61FF1C0D" w:rsidR="006F6427" w:rsidRPr="00B139D0" w:rsidRDefault="006F6427" w:rsidP="00B139D0">
      <w:pPr>
        <w:pStyle w:val="Heading2"/>
        <w:rPr>
          <w:rFonts w:ascii="Arial" w:hAnsi="Arial" w:cs="Arial"/>
          <w:color w:val="auto"/>
          <w:sz w:val="22"/>
          <w:szCs w:val="22"/>
        </w:rPr>
      </w:pPr>
      <w:r w:rsidRPr="00B139D0">
        <w:rPr>
          <w:rFonts w:ascii="Arial" w:hAnsi="Arial" w:cs="Arial"/>
          <w:color w:val="auto"/>
          <w:sz w:val="22"/>
          <w:szCs w:val="22"/>
        </w:rPr>
        <w:t xml:space="preserve">(2) Podatke iz stavka 1. ovog članka </w:t>
      </w:r>
      <w:r w:rsidR="00FA5032" w:rsidRPr="00B139D0">
        <w:rPr>
          <w:rFonts w:ascii="Arial" w:hAnsi="Arial" w:cs="Arial"/>
          <w:color w:val="auto"/>
          <w:sz w:val="22"/>
          <w:szCs w:val="22"/>
        </w:rPr>
        <w:t>Hanf</w:t>
      </w:r>
      <w:r w:rsidRPr="00B139D0">
        <w:rPr>
          <w:rFonts w:ascii="Arial" w:hAnsi="Arial" w:cs="Arial"/>
          <w:color w:val="auto"/>
          <w:sz w:val="22"/>
          <w:szCs w:val="22"/>
        </w:rPr>
        <w:t xml:space="preserve">a će objavljivati na svojim </w:t>
      </w:r>
      <w:r w:rsidR="0061014C" w:rsidRPr="00B139D0">
        <w:rPr>
          <w:rFonts w:ascii="Arial" w:hAnsi="Arial" w:cs="Arial"/>
          <w:color w:val="auto"/>
          <w:sz w:val="22"/>
          <w:szCs w:val="22"/>
        </w:rPr>
        <w:t xml:space="preserve">internetskim </w:t>
      </w:r>
      <w:r w:rsidRPr="00B139D0">
        <w:rPr>
          <w:rFonts w:ascii="Arial" w:hAnsi="Arial" w:cs="Arial"/>
          <w:color w:val="auto"/>
          <w:sz w:val="22"/>
          <w:szCs w:val="22"/>
        </w:rPr>
        <w:t>stranicama.</w:t>
      </w:r>
    </w:p>
    <w:p w14:paraId="71A1F014" w14:textId="77777777" w:rsidR="00E23AC4" w:rsidRPr="00B139D0" w:rsidRDefault="00E23AC4" w:rsidP="00B139D0">
      <w:pPr>
        <w:pStyle w:val="Heading2"/>
        <w:rPr>
          <w:rFonts w:ascii="Arial" w:hAnsi="Arial" w:cs="Arial"/>
          <w:color w:val="auto"/>
          <w:sz w:val="22"/>
          <w:szCs w:val="22"/>
        </w:rPr>
      </w:pPr>
    </w:p>
    <w:p w14:paraId="6C843409" w14:textId="12E3FA83" w:rsidR="00A657C6" w:rsidRPr="00B139D0" w:rsidRDefault="00A657C6" w:rsidP="00B139D0">
      <w:pPr>
        <w:pStyle w:val="Heading2"/>
        <w:rPr>
          <w:rFonts w:ascii="Arial" w:hAnsi="Arial" w:cs="Arial"/>
          <w:color w:val="auto"/>
          <w:sz w:val="22"/>
          <w:szCs w:val="22"/>
        </w:rPr>
      </w:pPr>
      <w:r w:rsidRPr="00B139D0">
        <w:rPr>
          <w:rFonts w:ascii="Arial" w:hAnsi="Arial" w:cs="Arial"/>
          <w:color w:val="auto"/>
          <w:sz w:val="22"/>
          <w:szCs w:val="22"/>
        </w:rPr>
        <w:t xml:space="preserve">(3) Podaci iz ovoga članka </w:t>
      </w:r>
      <w:r w:rsidR="00E23AC4" w:rsidRPr="00B139D0">
        <w:rPr>
          <w:rFonts w:ascii="Arial" w:hAnsi="Arial" w:cs="Arial"/>
          <w:color w:val="auto"/>
          <w:sz w:val="22"/>
          <w:szCs w:val="22"/>
        </w:rPr>
        <w:t xml:space="preserve">upisuju se </w:t>
      </w:r>
      <w:r w:rsidR="00C21CB0" w:rsidRPr="00B139D0">
        <w:rPr>
          <w:rFonts w:ascii="Arial" w:hAnsi="Arial" w:cs="Arial"/>
          <w:color w:val="auto"/>
          <w:sz w:val="22"/>
          <w:szCs w:val="22"/>
        </w:rPr>
        <w:t>isključivo</w:t>
      </w:r>
      <w:r w:rsidR="00E23AC4" w:rsidRPr="00B139D0">
        <w:rPr>
          <w:rFonts w:ascii="Arial" w:hAnsi="Arial" w:cs="Arial"/>
          <w:color w:val="auto"/>
          <w:sz w:val="22"/>
          <w:szCs w:val="22"/>
        </w:rPr>
        <w:t xml:space="preserve"> na temelju obavijesti nadležnog tijela države članice o namjeri investicijskog društva iz države članic</w:t>
      </w:r>
      <w:r w:rsidR="001D5938" w:rsidRPr="00B139D0">
        <w:rPr>
          <w:rFonts w:ascii="Arial" w:hAnsi="Arial" w:cs="Arial"/>
          <w:color w:val="auto"/>
          <w:sz w:val="22"/>
          <w:szCs w:val="22"/>
        </w:rPr>
        <w:t>e</w:t>
      </w:r>
      <w:r w:rsidR="00E23AC4" w:rsidRPr="00B139D0">
        <w:rPr>
          <w:rFonts w:ascii="Arial" w:hAnsi="Arial" w:cs="Arial"/>
          <w:color w:val="auto"/>
          <w:sz w:val="22"/>
          <w:szCs w:val="22"/>
        </w:rPr>
        <w:t xml:space="preserve"> da izravno ili putem podružnica obavlja investicijske usluge i a</w:t>
      </w:r>
      <w:r w:rsidR="00C21CB0" w:rsidRPr="00B139D0">
        <w:rPr>
          <w:rFonts w:ascii="Arial" w:hAnsi="Arial" w:cs="Arial"/>
          <w:color w:val="auto"/>
          <w:sz w:val="22"/>
          <w:szCs w:val="22"/>
        </w:rPr>
        <w:t>ktivnosti u Republici Hrvatskoj.</w:t>
      </w:r>
    </w:p>
    <w:p w14:paraId="26CD3861" w14:textId="77777777" w:rsidR="00A657C6" w:rsidRPr="009F5C63" w:rsidRDefault="00A657C6" w:rsidP="0052093D">
      <w:pPr>
        <w:spacing w:after="0" w:line="240" w:lineRule="auto"/>
        <w:jc w:val="both"/>
        <w:rPr>
          <w:rFonts w:ascii="Arial" w:hAnsi="Arial" w:cs="Arial"/>
        </w:rPr>
      </w:pPr>
    </w:p>
    <w:p w14:paraId="29F8A580" w14:textId="77777777" w:rsidR="006F6427" w:rsidRPr="009F5C63" w:rsidRDefault="006F6427" w:rsidP="0052093D">
      <w:pPr>
        <w:spacing w:after="0" w:line="240" w:lineRule="auto"/>
        <w:jc w:val="both"/>
        <w:rPr>
          <w:rFonts w:ascii="Arial" w:hAnsi="Arial" w:cs="Arial"/>
        </w:rPr>
      </w:pPr>
    </w:p>
    <w:p w14:paraId="42F1E52F" w14:textId="77777777" w:rsidR="008B4FAE" w:rsidRPr="00755DA0" w:rsidRDefault="008B4FAE" w:rsidP="00755DA0">
      <w:pPr>
        <w:pStyle w:val="Heading1"/>
        <w:jc w:val="center"/>
        <w:rPr>
          <w:rFonts w:ascii="Arial" w:hAnsi="Arial" w:cs="Arial"/>
          <w:color w:val="auto"/>
          <w:sz w:val="22"/>
          <w:szCs w:val="22"/>
        </w:rPr>
      </w:pPr>
      <w:r w:rsidRPr="00755DA0">
        <w:rPr>
          <w:rFonts w:ascii="Arial" w:hAnsi="Arial" w:cs="Arial"/>
          <w:color w:val="auto"/>
          <w:sz w:val="22"/>
          <w:szCs w:val="22"/>
        </w:rPr>
        <w:t>Unos podataka po službenoj dužnosti</w:t>
      </w:r>
    </w:p>
    <w:p w14:paraId="54F21311" w14:textId="77777777" w:rsidR="008B4FAE" w:rsidRPr="00755DA0" w:rsidRDefault="008B4FAE" w:rsidP="00755DA0">
      <w:pPr>
        <w:pStyle w:val="Heading2"/>
        <w:jc w:val="center"/>
        <w:rPr>
          <w:rFonts w:ascii="Arial" w:hAnsi="Arial" w:cs="Arial"/>
          <w:color w:val="auto"/>
          <w:sz w:val="22"/>
          <w:szCs w:val="22"/>
        </w:rPr>
      </w:pPr>
      <w:r w:rsidRPr="00755DA0">
        <w:rPr>
          <w:rFonts w:ascii="Arial" w:hAnsi="Arial" w:cs="Arial"/>
          <w:color w:val="auto"/>
          <w:sz w:val="22"/>
          <w:szCs w:val="22"/>
        </w:rPr>
        <w:t>Članak 2</w:t>
      </w:r>
      <w:r w:rsidR="00B27990" w:rsidRPr="00755DA0">
        <w:rPr>
          <w:rFonts w:ascii="Arial" w:hAnsi="Arial" w:cs="Arial"/>
          <w:color w:val="auto"/>
          <w:sz w:val="22"/>
          <w:szCs w:val="22"/>
        </w:rPr>
        <w:t>5</w:t>
      </w:r>
      <w:r w:rsidRPr="00755DA0">
        <w:rPr>
          <w:rFonts w:ascii="Arial" w:hAnsi="Arial" w:cs="Arial"/>
          <w:color w:val="auto"/>
          <w:sz w:val="22"/>
          <w:szCs w:val="22"/>
        </w:rPr>
        <w:t>.</w:t>
      </w:r>
    </w:p>
    <w:p w14:paraId="65D24898" w14:textId="77777777" w:rsidR="008B4FAE" w:rsidRPr="00755DA0" w:rsidRDefault="008B4FAE" w:rsidP="00755DA0">
      <w:pPr>
        <w:pStyle w:val="Heading2"/>
        <w:rPr>
          <w:rFonts w:ascii="Arial" w:hAnsi="Arial" w:cs="Arial"/>
          <w:color w:val="auto"/>
          <w:sz w:val="22"/>
          <w:szCs w:val="22"/>
        </w:rPr>
      </w:pPr>
    </w:p>
    <w:p w14:paraId="4F37CBC1" w14:textId="6FEBC717" w:rsidR="008B4FAE" w:rsidRPr="00755DA0" w:rsidRDefault="00556DAF" w:rsidP="00755DA0">
      <w:pPr>
        <w:pStyle w:val="Heading2"/>
        <w:rPr>
          <w:rFonts w:ascii="Arial" w:hAnsi="Arial" w:cs="Arial"/>
          <w:color w:val="auto"/>
          <w:sz w:val="22"/>
          <w:szCs w:val="22"/>
        </w:rPr>
      </w:pPr>
      <w:r w:rsidRPr="00755DA0">
        <w:rPr>
          <w:rFonts w:ascii="Arial" w:hAnsi="Arial" w:cs="Arial"/>
          <w:color w:val="auto"/>
          <w:sz w:val="22"/>
          <w:szCs w:val="22"/>
        </w:rPr>
        <w:t>HANFA</w:t>
      </w:r>
      <w:r w:rsidR="008B4FAE" w:rsidRPr="00755DA0">
        <w:rPr>
          <w:rFonts w:ascii="Arial" w:hAnsi="Arial" w:cs="Arial"/>
          <w:color w:val="auto"/>
          <w:sz w:val="22"/>
          <w:szCs w:val="22"/>
        </w:rPr>
        <w:t xml:space="preserve"> po službenoj dužnosti u registru iz članka </w:t>
      </w:r>
      <w:r w:rsidR="00C21CB0" w:rsidRPr="00755DA0">
        <w:rPr>
          <w:rFonts w:ascii="Arial" w:hAnsi="Arial" w:cs="Arial"/>
          <w:color w:val="auto"/>
          <w:sz w:val="22"/>
          <w:szCs w:val="22"/>
        </w:rPr>
        <w:t>2</w:t>
      </w:r>
      <w:r w:rsidR="008B4FAE" w:rsidRPr="00755DA0">
        <w:rPr>
          <w:rFonts w:ascii="Arial" w:hAnsi="Arial" w:cs="Arial"/>
          <w:color w:val="auto"/>
          <w:sz w:val="22"/>
          <w:szCs w:val="22"/>
        </w:rPr>
        <w:t xml:space="preserve">3. i članka </w:t>
      </w:r>
      <w:r w:rsidR="00C21CB0" w:rsidRPr="00755DA0">
        <w:rPr>
          <w:rFonts w:ascii="Arial" w:hAnsi="Arial" w:cs="Arial"/>
          <w:color w:val="auto"/>
          <w:sz w:val="22"/>
          <w:szCs w:val="22"/>
        </w:rPr>
        <w:t>2</w:t>
      </w:r>
      <w:r w:rsidR="008B4FAE" w:rsidRPr="00755DA0">
        <w:rPr>
          <w:rFonts w:ascii="Arial" w:hAnsi="Arial" w:cs="Arial"/>
          <w:color w:val="auto"/>
          <w:sz w:val="22"/>
          <w:szCs w:val="22"/>
        </w:rPr>
        <w:t>4. ovoga Pravilnika</w:t>
      </w:r>
      <w:r w:rsidR="00C21CB0" w:rsidRPr="00755DA0">
        <w:rPr>
          <w:rFonts w:ascii="Arial" w:hAnsi="Arial" w:cs="Arial"/>
          <w:color w:val="auto"/>
          <w:sz w:val="22"/>
          <w:szCs w:val="22"/>
        </w:rPr>
        <w:t xml:space="preserve"> upisuje</w:t>
      </w:r>
      <w:r w:rsidR="008B4FAE" w:rsidRPr="00755DA0">
        <w:rPr>
          <w:rFonts w:ascii="Arial" w:hAnsi="Arial" w:cs="Arial"/>
          <w:color w:val="auto"/>
          <w:sz w:val="22"/>
          <w:szCs w:val="22"/>
        </w:rPr>
        <w:t>:</w:t>
      </w:r>
    </w:p>
    <w:p w14:paraId="2A909178" w14:textId="77777777" w:rsidR="00C21CB0" w:rsidRPr="00755DA0" w:rsidRDefault="00C21CB0" w:rsidP="00755DA0">
      <w:pPr>
        <w:pStyle w:val="Heading2"/>
        <w:rPr>
          <w:rFonts w:ascii="Arial" w:hAnsi="Arial" w:cs="Arial"/>
          <w:color w:val="auto"/>
          <w:sz w:val="22"/>
          <w:szCs w:val="22"/>
        </w:rPr>
      </w:pPr>
    </w:p>
    <w:p w14:paraId="072960B8" w14:textId="77777777" w:rsidR="00C21CB0"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1. </w:t>
      </w:r>
      <w:r w:rsidR="008B4FAE" w:rsidRPr="00755DA0">
        <w:rPr>
          <w:rFonts w:ascii="Arial" w:hAnsi="Arial" w:cs="Arial"/>
          <w:color w:val="auto"/>
          <w:sz w:val="22"/>
          <w:szCs w:val="22"/>
        </w:rPr>
        <w:t xml:space="preserve">datum </w:t>
      </w:r>
      <w:r w:rsidR="006D0BFA" w:rsidRPr="00755DA0">
        <w:rPr>
          <w:rFonts w:ascii="Arial" w:hAnsi="Arial" w:cs="Arial"/>
          <w:color w:val="auto"/>
          <w:sz w:val="22"/>
          <w:szCs w:val="22"/>
        </w:rPr>
        <w:t>izdavanja</w:t>
      </w:r>
      <w:r w:rsidR="008B4FAE" w:rsidRPr="00755DA0">
        <w:rPr>
          <w:rFonts w:ascii="Arial" w:hAnsi="Arial" w:cs="Arial"/>
          <w:color w:val="auto"/>
          <w:sz w:val="22"/>
          <w:szCs w:val="22"/>
        </w:rPr>
        <w:t xml:space="preserve"> odobrenja za rad </w:t>
      </w:r>
    </w:p>
    <w:p w14:paraId="59702831" w14:textId="4BCA0C01" w:rsidR="00C21CB0"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2. </w:t>
      </w:r>
      <w:r w:rsidR="008B4FAE" w:rsidRPr="00755DA0">
        <w:rPr>
          <w:rFonts w:ascii="Arial" w:hAnsi="Arial" w:cs="Arial"/>
          <w:color w:val="auto"/>
          <w:sz w:val="22"/>
          <w:szCs w:val="22"/>
        </w:rPr>
        <w:t xml:space="preserve">datum </w:t>
      </w:r>
      <w:r w:rsidR="0061014C" w:rsidRPr="00755DA0">
        <w:rPr>
          <w:rFonts w:ascii="Arial" w:hAnsi="Arial" w:cs="Arial"/>
          <w:color w:val="auto"/>
          <w:sz w:val="22"/>
          <w:szCs w:val="22"/>
        </w:rPr>
        <w:t xml:space="preserve">ukidanja </w:t>
      </w:r>
      <w:r w:rsidR="008B4FAE" w:rsidRPr="00755DA0">
        <w:rPr>
          <w:rFonts w:ascii="Arial" w:hAnsi="Arial" w:cs="Arial"/>
          <w:color w:val="auto"/>
          <w:sz w:val="22"/>
          <w:szCs w:val="22"/>
        </w:rPr>
        <w:t xml:space="preserve">odobrenja za rad u odnosu na pojedinu djelatnost iz članka </w:t>
      </w:r>
      <w:r w:rsidR="00A657C6" w:rsidRPr="00755DA0">
        <w:rPr>
          <w:rFonts w:ascii="Arial" w:hAnsi="Arial" w:cs="Arial"/>
          <w:color w:val="auto"/>
          <w:sz w:val="22"/>
          <w:szCs w:val="22"/>
        </w:rPr>
        <w:t xml:space="preserve">5. </w:t>
      </w:r>
      <w:r w:rsidR="006D0BFA" w:rsidRPr="00755DA0">
        <w:rPr>
          <w:rFonts w:ascii="Arial" w:hAnsi="Arial" w:cs="Arial"/>
          <w:color w:val="auto"/>
          <w:sz w:val="22"/>
          <w:szCs w:val="22"/>
        </w:rPr>
        <w:t>Zakona</w:t>
      </w:r>
    </w:p>
    <w:p w14:paraId="3EC2C63A" w14:textId="77777777" w:rsidR="00C21CB0"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3. </w:t>
      </w:r>
      <w:r w:rsidR="008B4FAE" w:rsidRPr="00755DA0">
        <w:rPr>
          <w:rFonts w:ascii="Arial" w:hAnsi="Arial" w:cs="Arial"/>
          <w:color w:val="auto"/>
          <w:sz w:val="22"/>
          <w:szCs w:val="22"/>
        </w:rPr>
        <w:t>datum donošenja rješenja kojim se utvrđuje pre</w:t>
      </w:r>
      <w:r w:rsidR="006D0BFA" w:rsidRPr="00755DA0">
        <w:rPr>
          <w:rFonts w:ascii="Arial" w:hAnsi="Arial" w:cs="Arial"/>
          <w:color w:val="auto"/>
          <w:sz w:val="22"/>
          <w:szCs w:val="22"/>
        </w:rPr>
        <w:t>stanak važenja odobrenja za rad</w:t>
      </w:r>
    </w:p>
    <w:p w14:paraId="513B8486" w14:textId="213B5DA1" w:rsidR="00C21CB0"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4. </w:t>
      </w:r>
      <w:r w:rsidR="008B4FAE" w:rsidRPr="00755DA0">
        <w:rPr>
          <w:rFonts w:ascii="Arial" w:hAnsi="Arial" w:cs="Arial"/>
          <w:color w:val="auto"/>
          <w:sz w:val="22"/>
          <w:szCs w:val="22"/>
        </w:rPr>
        <w:t xml:space="preserve">datum </w:t>
      </w:r>
      <w:r w:rsidR="0061014C" w:rsidRPr="00755DA0">
        <w:rPr>
          <w:rFonts w:ascii="Arial" w:hAnsi="Arial" w:cs="Arial"/>
          <w:color w:val="auto"/>
          <w:sz w:val="22"/>
          <w:szCs w:val="22"/>
        </w:rPr>
        <w:t xml:space="preserve">ukidanja </w:t>
      </w:r>
      <w:r w:rsidR="008B4FAE" w:rsidRPr="00755DA0">
        <w:rPr>
          <w:rFonts w:ascii="Arial" w:hAnsi="Arial" w:cs="Arial"/>
          <w:color w:val="auto"/>
          <w:sz w:val="22"/>
          <w:szCs w:val="22"/>
        </w:rPr>
        <w:t>odobrenja član</w:t>
      </w:r>
      <w:r w:rsidR="006D0BFA" w:rsidRPr="00755DA0">
        <w:rPr>
          <w:rFonts w:ascii="Arial" w:hAnsi="Arial" w:cs="Arial"/>
          <w:color w:val="auto"/>
          <w:sz w:val="22"/>
          <w:szCs w:val="22"/>
        </w:rPr>
        <w:t>u uprave ili izvršnom direktoru</w:t>
      </w:r>
    </w:p>
    <w:p w14:paraId="7357E045" w14:textId="77777777" w:rsidR="00C21CB0"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5. </w:t>
      </w:r>
      <w:r w:rsidR="008B4FAE" w:rsidRPr="00755DA0">
        <w:rPr>
          <w:rFonts w:ascii="Arial" w:hAnsi="Arial" w:cs="Arial"/>
          <w:color w:val="auto"/>
          <w:sz w:val="22"/>
          <w:szCs w:val="22"/>
        </w:rPr>
        <w:t>br</w:t>
      </w:r>
      <w:r w:rsidRPr="00755DA0">
        <w:rPr>
          <w:rFonts w:ascii="Arial" w:hAnsi="Arial" w:cs="Arial"/>
          <w:color w:val="auto"/>
          <w:sz w:val="22"/>
          <w:szCs w:val="22"/>
        </w:rPr>
        <w:t>isanje</w:t>
      </w:r>
      <w:r w:rsidR="008B4FAE" w:rsidRPr="00755DA0">
        <w:rPr>
          <w:rFonts w:ascii="Arial" w:hAnsi="Arial" w:cs="Arial"/>
          <w:color w:val="auto"/>
          <w:sz w:val="22"/>
          <w:szCs w:val="22"/>
        </w:rPr>
        <w:t xml:space="preserve"> dru</w:t>
      </w:r>
      <w:r w:rsidR="00A657C6" w:rsidRPr="00755DA0">
        <w:rPr>
          <w:rFonts w:ascii="Arial" w:hAnsi="Arial" w:cs="Arial"/>
          <w:color w:val="auto"/>
          <w:sz w:val="22"/>
          <w:szCs w:val="22"/>
        </w:rPr>
        <w:t>štv</w:t>
      </w:r>
      <w:r w:rsidRPr="00755DA0">
        <w:rPr>
          <w:rFonts w:ascii="Arial" w:hAnsi="Arial" w:cs="Arial"/>
          <w:color w:val="auto"/>
          <w:sz w:val="22"/>
          <w:szCs w:val="22"/>
        </w:rPr>
        <w:t>a</w:t>
      </w:r>
      <w:r w:rsidR="00A657C6" w:rsidRPr="00755DA0">
        <w:rPr>
          <w:rFonts w:ascii="Arial" w:hAnsi="Arial" w:cs="Arial"/>
          <w:color w:val="auto"/>
          <w:sz w:val="22"/>
          <w:szCs w:val="22"/>
        </w:rPr>
        <w:t xml:space="preserve"> iz registra</w:t>
      </w:r>
    </w:p>
    <w:p w14:paraId="0D439DDF" w14:textId="7D83A61A" w:rsidR="008B4FAE" w:rsidRPr="00755DA0" w:rsidRDefault="00C21CB0" w:rsidP="00755DA0">
      <w:pPr>
        <w:pStyle w:val="Heading2"/>
        <w:rPr>
          <w:rFonts w:ascii="Arial" w:hAnsi="Arial" w:cs="Arial"/>
          <w:color w:val="auto"/>
          <w:sz w:val="22"/>
          <w:szCs w:val="22"/>
        </w:rPr>
      </w:pPr>
      <w:r w:rsidRPr="00755DA0">
        <w:rPr>
          <w:rFonts w:ascii="Arial" w:hAnsi="Arial" w:cs="Arial"/>
          <w:color w:val="auto"/>
          <w:sz w:val="22"/>
          <w:szCs w:val="22"/>
        </w:rPr>
        <w:t xml:space="preserve">5. </w:t>
      </w:r>
      <w:r w:rsidR="008B4FAE" w:rsidRPr="00755DA0">
        <w:rPr>
          <w:rFonts w:ascii="Arial" w:hAnsi="Arial" w:cs="Arial"/>
          <w:color w:val="auto"/>
          <w:sz w:val="22"/>
          <w:szCs w:val="22"/>
        </w:rPr>
        <w:t xml:space="preserve">datum </w:t>
      </w:r>
      <w:r w:rsidR="0061014C" w:rsidRPr="00755DA0">
        <w:rPr>
          <w:rFonts w:ascii="Arial" w:hAnsi="Arial" w:cs="Arial"/>
          <w:color w:val="auto"/>
          <w:sz w:val="22"/>
          <w:szCs w:val="22"/>
        </w:rPr>
        <w:t xml:space="preserve">ukidanja </w:t>
      </w:r>
      <w:r w:rsidR="008B4FAE" w:rsidRPr="00755DA0">
        <w:rPr>
          <w:rFonts w:ascii="Arial" w:hAnsi="Arial" w:cs="Arial"/>
          <w:color w:val="auto"/>
          <w:sz w:val="22"/>
          <w:szCs w:val="22"/>
        </w:rPr>
        <w:t>odobren</w:t>
      </w:r>
      <w:r w:rsidR="00A657C6" w:rsidRPr="00755DA0">
        <w:rPr>
          <w:rFonts w:ascii="Arial" w:hAnsi="Arial" w:cs="Arial"/>
          <w:color w:val="auto"/>
          <w:sz w:val="22"/>
          <w:szCs w:val="22"/>
        </w:rPr>
        <w:t>ja za rad</w:t>
      </w:r>
      <w:r w:rsidR="008B4FAE" w:rsidRPr="00755DA0">
        <w:rPr>
          <w:rFonts w:ascii="Arial" w:hAnsi="Arial" w:cs="Arial"/>
          <w:color w:val="auto"/>
          <w:sz w:val="22"/>
          <w:szCs w:val="22"/>
        </w:rPr>
        <w:t>.</w:t>
      </w:r>
    </w:p>
    <w:p w14:paraId="760C2F94" w14:textId="77777777" w:rsidR="008B4FAE" w:rsidRPr="009F5C63" w:rsidRDefault="008B4FAE" w:rsidP="0052093D">
      <w:pPr>
        <w:spacing w:after="0" w:line="240" w:lineRule="auto"/>
        <w:jc w:val="center"/>
        <w:rPr>
          <w:rFonts w:ascii="Arial" w:hAnsi="Arial" w:cs="Arial"/>
        </w:rPr>
      </w:pPr>
    </w:p>
    <w:p w14:paraId="4C8A2A1D" w14:textId="77777777" w:rsidR="008B4FAE" w:rsidRPr="00A270F6" w:rsidRDefault="008B4FAE" w:rsidP="00A270F6">
      <w:pPr>
        <w:pStyle w:val="Heading1"/>
        <w:jc w:val="center"/>
        <w:rPr>
          <w:rFonts w:ascii="Arial" w:hAnsi="Arial" w:cs="Arial"/>
          <w:color w:val="auto"/>
          <w:sz w:val="22"/>
          <w:szCs w:val="22"/>
        </w:rPr>
      </w:pPr>
      <w:r w:rsidRPr="00A270F6">
        <w:rPr>
          <w:rFonts w:ascii="Arial" w:hAnsi="Arial" w:cs="Arial"/>
          <w:color w:val="auto"/>
          <w:sz w:val="22"/>
          <w:szCs w:val="22"/>
        </w:rPr>
        <w:lastRenderedPageBreak/>
        <w:t>Dostava podataka u registar</w:t>
      </w:r>
    </w:p>
    <w:p w14:paraId="6B7E835C" w14:textId="77777777" w:rsidR="008B4FAE" w:rsidRPr="00A270F6" w:rsidRDefault="008B4FAE" w:rsidP="00A270F6">
      <w:pPr>
        <w:pStyle w:val="Heading2"/>
        <w:jc w:val="center"/>
        <w:rPr>
          <w:rFonts w:ascii="Arial" w:hAnsi="Arial" w:cs="Arial"/>
          <w:color w:val="auto"/>
          <w:sz w:val="22"/>
          <w:szCs w:val="22"/>
        </w:rPr>
      </w:pPr>
      <w:r w:rsidRPr="00A270F6">
        <w:rPr>
          <w:rFonts w:ascii="Arial" w:hAnsi="Arial" w:cs="Arial"/>
          <w:color w:val="auto"/>
          <w:sz w:val="22"/>
          <w:szCs w:val="22"/>
        </w:rPr>
        <w:t xml:space="preserve">Članak </w:t>
      </w:r>
      <w:r w:rsidR="00B27990" w:rsidRPr="00A270F6">
        <w:rPr>
          <w:rFonts w:ascii="Arial" w:hAnsi="Arial" w:cs="Arial"/>
          <w:color w:val="auto"/>
          <w:sz w:val="22"/>
          <w:szCs w:val="22"/>
        </w:rPr>
        <w:t>2</w:t>
      </w:r>
      <w:r w:rsidR="00E23AC4" w:rsidRPr="00A270F6">
        <w:rPr>
          <w:rFonts w:ascii="Arial" w:hAnsi="Arial" w:cs="Arial"/>
          <w:color w:val="auto"/>
          <w:sz w:val="22"/>
          <w:szCs w:val="22"/>
        </w:rPr>
        <w:t>6</w:t>
      </w:r>
      <w:r w:rsidRPr="00A270F6">
        <w:rPr>
          <w:rFonts w:ascii="Arial" w:hAnsi="Arial" w:cs="Arial"/>
          <w:color w:val="auto"/>
          <w:sz w:val="22"/>
          <w:szCs w:val="22"/>
        </w:rPr>
        <w:t>.</w:t>
      </w:r>
    </w:p>
    <w:p w14:paraId="6F823EAE" w14:textId="77777777" w:rsidR="008B4FAE" w:rsidRPr="00A270F6" w:rsidRDefault="008B4FAE" w:rsidP="00A270F6">
      <w:pPr>
        <w:pStyle w:val="Heading2"/>
        <w:rPr>
          <w:rFonts w:ascii="Arial" w:hAnsi="Arial" w:cs="Arial"/>
          <w:color w:val="auto"/>
          <w:sz w:val="22"/>
          <w:szCs w:val="22"/>
        </w:rPr>
      </w:pPr>
    </w:p>
    <w:p w14:paraId="72AB8687" w14:textId="3E8831A0" w:rsidR="008B4FAE" w:rsidRPr="00A270F6" w:rsidRDefault="008B4FAE" w:rsidP="00A270F6">
      <w:pPr>
        <w:pStyle w:val="Heading2"/>
        <w:rPr>
          <w:rFonts w:ascii="Arial" w:hAnsi="Arial" w:cs="Arial"/>
          <w:color w:val="auto"/>
          <w:sz w:val="22"/>
          <w:szCs w:val="22"/>
        </w:rPr>
      </w:pPr>
      <w:r w:rsidRPr="00A270F6">
        <w:rPr>
          <w:rFonts w:ascii="Arial" w:hAnsi="Arial" w:cs="Arial"/>
          <w:color w:val="auto"/>
          <w:sz w:val="22"/>
          <w:szCs w:val="22"/>
        </w:rPr>
        <w:t xml:space="preserve">(1) </w:t>
      </w:r>
      <w:r w:rsidR="00C21CB0" w:rsidRPr="00A270F6">
        <w:rPr>
          <w:rFonts w:ascii="Arial" w:hAnsi="Arial" w:cs="Arial"/>
          <w:color w:val="auto"/>
          <w:sz w:val="22"/>
          <w:szCs w:val="22"/>
        </w:rPr>
        <w:t xml:space="preserve">Investicijsko društvo </w:t>
      </w:r>
      <w:r w:rsidRPr="00A270F6">
        <w:rPr>
          <w:rFonts w:ascii="Arial" w:hAnsi="Arial" w:cs="Arial"/>
          <w:color w:val="auto"/>
          <w:sz w:val="22"/>
          <w:szCs w:val="22"/>
        </w:rPr>
        <w:t>dužn</w:t>
      </w:r>
      <w:r w:rsidR="00C21CB0" w:rsidRPr="00A270F6">
        <w:rPr>
          <w:rFonts w:ascii="Arial" w:hAnsi="Arial" w:cs="Arial"/>
          <w:color w:val="auto"/>
          <w:sz w:val="22"/>
          <w:szCs w:val="22"/>
        </w:rPr>
        <w:t>o</w:t>
      </w:r>
      <w:r w:rsidRPr="00A270F6">
        <w:rPr>
          <w:rFonts w:ascii="Arial" w:hAnsi="Arial" w:cs="Arial"/>
          <w:color w:val="auto"/>
          <w:sz w:val="22"/>
          <w:szCs w:val="22"/>
        </w:rPr>
        <w:t xml:space="preserve"> je u roku od 30 dana od dana izdavanja odobrenja za rad, </w:t>
      </w:r>
      <w:r w:rsidR="00FA5032" w:rsidRPr="00A270F6">
        <w:rPr>
          <w:rFonts w:ascii="Arial" w:hAnsi="Arial" w:cs="Arial"/>
          <w:color w:val="auto"/>
          <w:sz w:val="22"/>
          <w:szCs w:val="22"/>
        </w:rPr>
        <w:t>Hanf</w:t>
      </w:r>
      <w:r w:rsidRPr="00A270F6">
        <w:rPr>
          <w:rFonts w:ascii="Arial" w:hAnsi="Arial" w:cs="Arial"/>
          <w:color w:val="auto"/>
          <w:sz w:val="22"/>
          <w:szCs w:val="22"/>
        </w:rPr>
        <w:t xml:space="preserve">i dostaviti podatke iz članka </w:t>
      </w:r>
      <w:r w:rsidR="00C21CB0" w:rsidRPr="00A270F6">
        <w:rPr>
          <w:rFonts w:ascii="Arial" w:hAnsi="Arial" w:cs="Arial"/>
          <w:color w:val="auto"/>
          <w:sz w:val="22"/>
          <w:szCs w:val="22"/>
        </w:rPr>
        <w:t>2</w:t>
      </w:r>
      <w:r w:rsidRPr="00A270F6">
        <w:rPr>
          <w:rFonts w:ascii="Arial" w:hAnsi="Arial" w:cs="Arial"/>
          <w:color w:val="auto"/>
          <w:sz w:val="22"/>
          <w:szCs w:val="22"/>
        </w:rPr>
        <w:t>3. ovoga Prav</w:t>
      </w:r>
      <w:r w:rsidR="00C21CB0" w:rsidRPr="00A270F6">
        <w:rPr>
          <w:rFonts w:ascii="Arial" w:hAnsi="Arial" w:cs="Arial"/>
          <w:color w:val="auto"/>
          <w:sz w:val="22"/>
          <w:szCs w:val="22"/>
        </w:rPr>
        <w:t>ilnika</w:t>
      </w:r>
      <w:r w:rsidRPr="00A270F6">
        <w:rPr>
          <w:rFonts w:ascii="Arial" w:hAnsi="Arial" w:cs="Arial"/>
          <w:color w:val="auto"/>
          <w:sz w:val="22"/>
          <w:szCs w:val="22"/>
        </w:rPr>
        <w:t xml:space="preserve"> koje </w:t>
      </w:r>
      <w:r w:rsidR="00FA5032" w:rsidRPr="00A270F6">
        <w:rPr>
          <w:rFonts w:ascii="Arial" w:hAnsi="Arial" w:cs="Arial"/>
          <w:color w:val="auto"/>
          <w:sz w:val="22"/>
          <w:szCs w:val="22"/>
        </w:rPr>
        <w:t>Hanf</w:t>
      </w:r>
      <w:r w:rsidRPr="00A270F6">
        <w:rPr>
          <w:rFonts w:ascii="Arial" w:hAnsi="Arial" w:cs="Arial"/>
          <w:color w:val="auto"/>
          <w:sz w:val="22"/>
          <w:szCs w:val="22"/>
        </w:rPr>
        <w:t>a ne upisuje po službenoj dužnosti.</w:t>
      </w:r>
    </w:p>
    <w:p w14:paraId="3954E9D8" w14:textId="77777777" w:rsidR="00C21CB0" w:rsidRPr="00A270F6" w:rsidRDefault="00C21CB0" w:rsidP="00A270F6">
      <w:pPr>
        <w:pStyle w:val="Heading2"/>
        <w:rPr>
          <w:rFonts w:ascii="Arial" w:hAnsi="Arial" w:cs="Arial"/>
          <w:color w:val="auto"/>
          <w:sz w:val="22"/>
          <w:szCs w:val="22"/>
        </w:rPr>
      </w:pPr>
    </w:p>
    <w:p w14:paraId="099BE69A" w14:textId="26CCA2AB" w:rsidR="008B4FAE" w:rsidRPr="00A270F6" w:rsidRDefault="008B4FAE" w:rsidP="00A270F6">
      <w:pPr>
        <w:pStyle w:val="Heading2"/>
        <w:rPr>
          <w:rFonts w:ascii="Arial" w:hAnsi="Arial" w:cs="Arial"/>
          <w:color w:val="auto"/>
          <w:sz w:val="22"/>
          <w:szCs w:val="22"/>
        </w:rPr>
      </w:pPr>
      <w:r w:rsidRPr="00A270F6">
        <w:rPr>
          <w:rFonts w:ascii="Arial" w:hAnsi="Arial" w:cs="Arial"/>
          <w:color w:val="auto"/>
          <w:sz w:val="22"/>
          <w:szCs w:val="22"/>
        </w:rPr>
        <w:t xml:space="preserve">(2) Točne i ažurne podatke iz članka </w:t>
      </w:r>
      <w:r w:rsidR="0061014C" w:rsidRPr="00A270F6">
        <w:rPr>
          <w:rFonts w:ascii="Arial" w:hAnsi="Arial" w:cs="Arial"/>
          <w:color w:val="auto"/>
          <w:sz w:val="22"/>
          <w:szCs w:val="22"/>
        </w:rPr>
        <w:t>2</w:t>
      </w:r>
      <w:r w:rsidRPr="00A270F6">
        <w:rPr>
          <w:rFonts w:ascii="Arial" w:hAnsi="Arial" w:cs="Arial"/>
          <w:color w:val="auto"/>
          <w:sz w:val="22"/>
          <w:szCs w:val="22"/>
        </w:rPr>
        <w:t>3. ovoga Pravilnika</w:t>
      </w:r>
      <w:r w:rsidR="00A657C6" w:rsidRPr="00A270F6">
        <w:rPr>
          <w:rFonts w:ascii="Arial" w:hAnsi="Arial" w:cs="Arial"/>
          <w:color w:val="auto"/>
          <w:sz w:val="22"/>
          <w:szCs w:val="22"/>
        </w:rPr>
        <w:t xml:space="preserve"> investicijsko</w:t>
      </w:r>
      <w:r w:rsidRPr="00A270F6">
        <w:rPr>
          <w:rFonts w:ascii="Arial" w:hAnsi="Arial" w:cs="Arial"/>
          <w:color w:val="auto"/>
          <w:sz w:val="22"/>
          <w:szCs w:val="22"/>
        </w:rPr>
        <w:t xml:space="preserve"> društvo i dostavlja na propisanom obrascu iz Priloga 1. ovoga Pravilnika</w:t>
      </w:r>
      <w:r w:rsidR="002B5E94" w:rsidRPr="00A270F6">
        <w:rPr>
          <w:rFonts w:ascii="Arial" w:hAnsi="Arial" w:cs="Arial"/>
          <w:color w:val="auto"/>
          <w:sz w:val="22"/>
          <w:szCs w:val="22"/>
        </w:rPr>
        <w:t xml:space="preserve"> pisanim ili elektroničkim putem</w:t>
      </w:r>
      <w:r w:rsidRPr="00A270F6">
        <w:rPr>
          <w:rFonts w:ascii="Arial" w:hAnsi="Arial" w:cs="Arial"/>
          <w:color w:val="auto"/>
          <w:sz w:val="22"/>
          <w:szCs w:val="22"/>
        </w:rPr>
        <w:t xml:space="preserve">, a posljednja stranica obrasca iz Priloga </w:t>
      </w:r>
      <w:r w:rsidR="002B5E94" w:rsidRPr="00A270F6">
        <w:rPr>
          <w:rFonts w:ascii="Arial" w:hAnsi="Arial" w:cs="Arial"/>
          <w:color w:val="auto"/>
          <w:sz w:val="22"/>
          <w:szCs w:val="22"/>
        </w:rPr>
        <w:t>IV</w:t>
      </w:r>
      <w:r w:rsidRPr="00A270F6">
        <w:rPr>
          <w:rFonts w:ascii="Arial" w:hAnsi="Arial" w:cs="Arial"/>
          <w:color w:val="auto"/>
          <w:sz w:val="22"/>
          <w:szCs w:val="22"/>
        </w:rPr>
        <w:t>. ovoga Pravilnika treba biti potpisana od osoba koje su ovlaštene za zastupanje društva</w:t>
      </w:r>
      <w:r w:rsidR="00E23AC4" w:rsidRPr="00A270F6">
        <w:rPr>
          <w:rFonts w:ascii="Arial" w:hAnsi="Arial" w:cs="Arial"/>
          <w:color w:val="auto"/>
          <w:sz w:val="22"/>
          <w:szCs w:val="22"/>
        </w:rPr>
        <w:t>.</w:t>
      </w:r>
      <w:r w:rsidRPr="00A270F6">
        <w:rPr>
          <w:rFonts w:ascii="Arial" w:hAnsi="Arial" w:cs="Arial"/>
          <w:color w:val="auto"/>
          <w:sz w:val="22"/>
          <w:szCs w:val="22"/>
        </w:rPr>
        <w:t xml:space="preserve"> </w:t>
      </w:r>
    </w:p>
    <w:p w14:paraId="3CEA6156" w14:textId="77777777" w:rsidR="00A657C6" w:rsidRPr="009F5C63" w:rsidRDefault="00A657C6" w:rsidP="0052093D">
      <w:pPr>
        <w:spacing w:after="0" w:line="240" w:lineRule="auto"/>
        <w:jc w:val="both"/>
        <w:rPr>
          <w:rFonts w:ascii="Arial" w:hAnsi="Arial" w:cs="Arial"/>
        </w:rPr>
      </w:pPr>
    </w:p>
    <w:p w14:paraId="06A4ED59" w14:textId="77777777" w:rsidR="008B4FAE" w:rsidRPr="009F5C63" w:rsidRDefault="008B4FAE" w:rsidP="0052093D">
      <w:pPr>
        <w:spacing w:after="0" w:line="240" w:lineRule="auto"/>
        <w:jc w:val="center"/>
        <w:rPr>
          <w:rFonts w:ascii="Arial" w:hAnsi="Arial" w:cs="Arial"/>
        </w:rPr>
      </w:pPr>
    </w:p>
    <w:p w14:paraId="00321F4A" w14:textId="77777777" w:rsidR="008B4FAE" w:rsidRPr="00C82F55" w:rsidRDefault="008B4FAE" w:rsidP="00C82F55">
      <w:pPr>
        <w:pStyle w:val="Heading1"/>
        <w:jc w:val="center"/>
        <w:rPr>
          <w:rFonts w:ascii="Arial" w:hAnsi="Arial" w:cs="Arial"/>
          <w:color w:val="auto"/>
          <w:sz w:val="22"/>
          <w:szCs w:val="22"/>
        </w:rPr>
      </w:pPr>
      <w:r w:rsidRPr="00C82F55">
        <w:rPr>
          <w:rFonts w:ascii="Arial" w:hAnsi="Arial" w:cs="Arial"/>
          <w:color w:val="auto"/>
          <w:sz w:val="22"/>
          <w:szCs w:val="22"/>
        </w:rPr>
        <w:t>Promjena podataka u registru</w:t>
      </w:r>
    </w:p>
    <w:p w14:paraId="1DE716F4" w14:textId="77777777" w:rsidR="008B4FAE" w:rsidRPr="00C82F55" w:rsidRDefault="008B4FAE" w:rsidP="00C82F55">
      <w:pPr>
        <w:pStyle w:val="Heading2"/>
        <w:jc w:val="center"/>
        <w:rPr>
          <w:rFonts w:ascii="Arial" w:hAnsi="Arial" w:cs="Arial"/>
          <w:color w:val="auto"/>
          <w:sz w:val="22"/>
          <w:szCs w:val="22"/>
        </w:rPr>
      </w:pPr>
      <w:r w:rsidRPr="00C82F55">
        <w:rPr>
          <w:rFonts w:ascii="Arial" w:hAnsi="Arial" w:cs="Arial"/>
          <w:color w:val="auto"/>
          <w:sz w:val="22"/>
          <w:szCs w:val="22"/>
        </w:rPr>
        <w:t xml:space="preserve">Članak </w:t>
      </w:r>
      <w:r w:rsidR="00E23AC4" w:rsidRPr="00C82F55">
        <w:rPr>
          <w:rFonts w:ascii="Arial" w:hAnsi="Arial" w:cs="Arial"/>
          <w:color w:val="auto"/>
          <w:sz w:val="22"/>
          <w:szCs w:val="22"/>
        </w:rPr>
        <w:t>27</w:t>
      </w:r>
      <w:r w:rsidRPr="00C82F55">
        <w:rPr>
          <w:rFonts w:ascii="Arial" w:hAnsi="Arial" w:cs="Arial"/>
          <w:color w:val="auto"/>
          <w:sz w:val="22"/>
          <w:szCs w:val="22"/>
        </w:rPr>
        <w:t>.</w:t>
      </w:r>
    </w:p>
    <w:p w14:paraId="4568438B" w14:textId="77777777" w:rsidR="008B4FAE" w:rsidRPr="00C82F55" w:rsidRDefault="008B4FAE" w:rsidP="00C82F55">
      <w:pPr>
        <w:pStyle w:val="Heading2"/>
        <w:rPr>
          <w:rFonts w:ascii="Arial" w:hAnsi="Arial" w:cs="Arial"/>
          <w:color w:val="auto"/>
          <w:sz w:val="22"/>
          <w:szCs w:val="22"/>
        </w:rPr>
      </w:pPr>
    </w:p>
    <w:p w14:paraId="4BF3F680" w14:textId="5504736B" w:rsidR="008B4FAE" w:rsidRPr="00C82F55" w:rsidRDefault="008B4FAE" w:rsidP="00C82F55">
      <w:pPr>
        <w:pStyle w:val="Heading2"/>
        <w:rPr>
          <w:rFonts w:ascii="Arial" w:hAnsi="Arial" w:cs="Arial"/>
          <w:color w:val="auto"/>
          <w:sz w:val="22"/>
          <w:szCs w:val="22"/>
        </w:rPr>
      </w:pPr>
      <w:r w:rsidRPr="00C82F55">
        <w:rPr>
          <w:rFonts w:ascii="Arial" w:hAnsi="Arial" w:cs="Arial"/>
          <w:color w:val="auto"/>
          <w:sz w:val="22"/>
          <w:szCs w:val="22"/>
        </w:rPr>
        <w:t xml:space="preserve">(1) Podaci koji se upisuju u registar trebaju biti točni i ažurni. Ukoliko dođe do promjene podataka iz članka </w:t>
      </w:r>
      <w:r w:rsidR="006D0BFA" w:rsidRPr="00C82F55">
        <w:rPr>
          <w:rFonts w:ascii="Arial" w:hAnsi="Arial" w:cs="Arial"/>
          <w:color w:val="auto"/>
          <w:sz w:val="22"/>
          <w:szCs w:val="22"/>
        </w:rPr>
        <w:t>2</w:t>
      </w:r>
      <w:r w:rsidRPr="00C82F55">
        <w:rPr>
          <w:rFonts w:ascii="Arial" w:hAnsi="Arial" w:cs="Arial"/>
          <w:color w:val="auto"/>
          <w:sz w:val="22"/>
          <w:szCs w:val="22"/>
        </w:rPr>
        <w:t xml:space="preserve">3. odnosno članka </w:t>
      </w:r>
      <w:r w:rsidR="006D0BFA" w:rsidRPr="00C82F55">
        <w:rPr>
          <w:rFonts w:ascii="Arial" w:hAnsi="Arial" w:cs="Arial"/>
          <w:color w:val="auto"/>
          <w:sz w:val="22"/>
          <w:szCs w:val="22"/>
        </w:rPr>
        <w:t>2</w:t>
      </w:r>
      <w:r w:rsidRPr="00C82F55">
        <w:rPr>
          <w:rFonts w:ascii="Arial" w:hAnsi="Arial" w:cs="Arial"/>
          <w:color w:val="auto"/>
          <w:sz w:val="22"/>
          <w:szCs w:val="22"/>
        </w:rPr>
        <w:t xml:space="preserve">4. ovoga Pravilnika, koje </w:t>
      </w:r>
      <w:r w:rsidR="00FA5032" w:rsidRPr="00C82F55">
        <w:rPr>
          <w:rFonts w:ascii="Arial" w:hAnsi="Arial" w:cs="Arial"/>
          <w:color w:val="auto"/>
          <w:sz w:val="22"/>
          <w:szCs w:val="22"/>
        </w:rPr>
        <w:t>Hanf</w:t>
      </w:r>
      <w:r w:rsidRPr="00C82F55">
        <w:rPr>
          <w:rFonts w:ascii="Arial" w:hAnsi="Arial" w:cs="Arial"/>
          <w:color w:val="auto"/>
          <w:sz w:val="22"/>
          <w:szCs w:val="22"/>
        </w:rPr>
        <w:t>a ne upisuje po službenoj dužnosti,</w:t>
      </w:r>
      <w:r w:rsidR="006D0BFA" w:rsidRPr="00C82F55">
        <w:rPr>
          <w:rFonts w:ascii="Arial" w:hAnsi="Arial" w:cs="Arial"/>
          <w:color w:val="auto"/>
          <w:sz w:val="22"/>
          <w:szCs w:val="22"/>
        </w:rPr>
        <w:t xml:space="preserve"> investicijsko</w:t>
      </w:r>
      <w:r w:rsidRPr="00C82F55">
        <w:rPr>
          <w:rFonts w:ascii="Arial" w:hAnsi="Arial" w:cs="Arial"/>
          <w:color w:val="auto"/>
          <w:sz w:val="22"/>
          <w:szCs w:val="22"/>
        </w:rPr>
        <w:t xml:space="preserve"> društvo je dužno o tome bez odlaganja obavijestiti </w:t>
      </w:r>
      <w:r w:rsidR="00FA5032" w:rsidRPr="00C82F55">
        <w:rPr>
          <w:rFonts w:ascii="Arial" w:hAnsi="Arial" w:cs="Arial"/>
          <w:color w:val="auto"/>
          <w:sz w:val="22"/>
          <w:szCs w:val="22"/>
        </w:rPr>
        <w:t>Hanf</w:t>
      </w:r>
      <w:r w:rsidRPr="00C82F55">
        <w:rPr>
          <w:rFonts w:ascii="Arial" w:hAnsi="Arial" w:cs="Arial"/>
          <w:color w:val="auto"/>
          <w:sz w:val="22"/>
          <w:szCs w:val="22"/>
        </w:rPr>
        <w:t>u i uz navedenu obavijest dostaviti i dokumentaciju koja dokazuje navedenu promjenu.</w:t>
      </w:r>
    </w:p>
    <w:p w14:paraId="69445F85" w14:textId="77777777" w:rsidR="00E23AC4" w:rsidRPr="00C82F55" w:rsidRDefault="00E23AC4" w:rsidP="00C82F55">
      <w:pPr>
        <w:pStyle w:val="Heading2"/>
        <w:rPr>
          <w:rFonts w:ascii="Arial" w:hAnsi="Arial" w:cs="Arial"/>
          <w:color w:val="auto"/>
          <w:sz w:val="22"/>
          <w:szCs w:val="22"/>
        </w:rPr>
      </w:pPr>
    </w:p>
    <w:p w14:paraId="7F11550B" w14:textId="77777777" w:rsidR="008B4FAE" w:rsidRPr="00C82F55" w:rsidRDefault="008B4FAE" w:rsidP="00C82F55">
      <w:pPr>
        <w:pStyle w:val="Heading2"/>
        <w:rPr>
          <w:rFonts w:ascii="Arial" w:hAnsi="Arial" w:cs="Arial"/>
          <w:color w:val="auto"/>
          <w:sz w:val="22"/>
          <w:szCs w:val="22"/>
        </w:rPr>
      </w:pPr>
      <w:r w:rsidRPr="00C82F55">
        <w:rPr>
          <w:rFonts w:ascii="Arial" w:hAnsi="Arial" w:cs="Arial"/>
          <w:color w:val="auto"/>
          <w:sz w:val="22"/>
          <w:szCs w:val="22"/>
        </w:rPr>
        <w:t xml:space="preserve">(2) </w:t>
      </w:r>
      <w:r w:rsidR="006D0BFA" w:rsidRPr="00C82F55">
        <w:rPr>
          <w:rFonts w:ascii="Arial" w:hAnsi="Arial" w:cs="Arial"/>
          <w:color w:val="auto"/>
          <w:sz w:val="22"/>
          <w:szCs w:val="22"/>
        </w:rPr>
        <w:t>Investicijsko društvo</w:t>
      </w:r>
      <w:r w:rsidRPr="00C82F55">
        <w:rPr>
          <w:rFonts w:ascii="Arial" w:hAnsi="Arial" w:cs="Arial"/>
          <w:color w:val="auto"/>
          <w:sz w:val="22"/>
          <w:szCs w:val="22"/>
        </w:rPr>
        <w:t xml:space="preserve"> dužno je bez odgađanja obavijestiti </w:t>
      </w:r>
      <w:r w:rsidR="00FA5032" w:rsidRPr="00C82F55">
        <w:rPr>
          <w:rFonts w:ascii="Arial" w:hAnsi="Arial" w:cs="Arial"/>
          <w:color w:val="auto"/>
          <w:sz w:val="22"/>
          <w:szCs w:val="22"/>
        </w:rPr>
        <w:t>Hanf</w:t>
      </w:r>
      <w:r w:rsidRPr="00C82F55">
        <w:rPr>
          <w:rFonts w:ascii="Arial" w:hAnsi="Arial" w:cs="Arial"/>
          <w:color w:val="auto"/>
          <w:sz w:val="22"/>
          <w:szCs w:val="22"/>
        </w:rPr>
        <w:t>u o uočenom netočnom podatku koji je objavljen u registru i dostaviti točan podatak za upis u registar s dokumentacijom koja dokazuje navedenu promjenu.</w:t>
      </w:r>
    </w:p>
    <w:p w14:paraId="532BA2D8" w14:textId="77777777" w:rsidR="00E23AC4" w:rsidRPr="009F5C63" w:rsidRDefault="00E23AC4" w:rsidP="0052093D">
      <w:pPr>
        <w:spacing w:after="0" w:line="240" w:lineRule="auto"/>
        <w:jc w:val="center"/>
        <w:rPr>
          <w:rFonts w:ascii="Arial" w:hAnsi="Arial" w:cs="Arial"/>
          <w:b/>
        </w:rPr>
      </w:pPr>
    </w:p>
    <w:p w14:paraId="4C130917" w14:textId="77777777" w:rsidR="008B4FAE" w:rsidRPr="00CC7BBB" w:rsidRDefault="008B4FAE" w:rsidP="00CC7BBB">
      <w:pPr>
        <w:pStyle w:val="Heading1"/>
        <w:jc w:val="center"/>
        <w:rPr>
          <w:rFonts w:ascii="Arial" w:hAnsi="Arial" w:cs="Arial"/>
          <w:color w:val="auto"/>
          <w:sz w:val="22"/>
          <w:szCs w:val="22"/>
        </w:rPr>
      </w:pPr>
      <w:r w:rsidRPr="00CC7BBB">
        <w:rPr>
          <w:rFonts w:ascii="Arial" w:hAnsi="Arial" w:cs="Arial"/>
          <w:color w:val="auto"/>
          <w:sz w:val="22"/>
          <w:szCs w:val="22"/>
        </w:rPr>
        <w:t>V. DIO</w:t>
      </w:r>
    </w:p>
    <w:p w14:paraId="1150A248" w14:textId="77777777" w:rsidR="008B4FAE" w:rsidRPr="00CC7BBB" w:rsidRDefault="008B4FAE" w:rsidP="00CC7BBB">
      <w:pPr>
        <w:pStyle w:val="Heading1"/>
        <w:jc w:val="center"/>
        <w:rPr>
          <w:rFonts w:ascii="Arial" w:hAnsi="Arial" w:cs="Arial"/>
          <w:color w:val="auto"/>
          <w:sz w:val="22"/>
          <w:szCs w:val="22"/>
        </w:rPr>
      </w:pPr>
    </w:p>
    <w:p w14:paraId="5D6E5F59" w14:textId="77777777" w:rsidR="007B4D2D" w:rsidRPr="00CC7BBB" w:rsidRDefault="008B4FAE" w:rsidP="00CC7BBB">
      <w:pPr>
        <w:pStyle w:val="Heading1"/>
        <w:jc w:val="center"/>
        <w:rPr>
          <w:rFonts w:ascii="Arial" w:hAnsi="Arial" w:cs="Arial"/>
          <w:color w:val="auto"/>
          <w:sz w:val="22"/>
          <w:szCs w:val="22"/>
        </w:rPr>
      </w:pPr>
      <w:r w:rsidRPr="00CC7BBB">
        <w:rPr>
          <w:rFonts w:ascii="Arial" w:hAnsi="Arial" w:cs="Arial"/>
          <w:color w:val="auto"/>
          <w:sz w:val="22"/>
          <w:szCs w:val="22"/>
        </w:rPr>
        <w:t>S</w:t>
      </w:r>
      <w:r w:rsidR="007B4D2D" w:rsidRPr="00CC7BBB">
        <w:rPr>
          <w:rFonts w:ascii="Arial" w:hAnsi="Arial" w:cs="Arial"/>
          <w:color w:val="auto"/>
          <w:sz w:val="22"/>
          <w:szCs w:val="22"/>
        </w:rPr>
        <w:t>tatusne promjene investicijskog društva</w:t>
      </w:r>
    </w:p>
    <w:p w14:paraId="6E4CC633" w14:textId="77777777" w:rsidR="007B4D2D" w:rsidRPr="00CC7BBB" w:rsidRDefault="007B4D2D" w:rsidP="00CC7BBB">
      <w:pPr>
        <w:pStyle w:val="Heading2"/>
        <w:jc w:val="center"/>
        <w:rPr>
          <w:rFonts w:ascii="Arial" w:hAnsi="Arial" w:cs="Arial"/>
          <w:color w:val="auto"/>
          <w:sz w:val="22"/>
          <w:szCs w:val="22"/>
        </w:rPr>
      </w:pPr>
      <w:r w:rsidRPr="00CC7BBB">
        <w:rPr>
          <w:rFonts w:ascii="Arial" w:hAnsi="Arial" w:cs="Arial"/>
          <w:color w:val="auto"/>
          <w:sz w:val="22"/>
          <w:szCs w:val="22"/>
        </w:rPr>
        <w:t xml:space="preserve">Članak </w:t>
      </w:r>
      <w:r w:rsidR="00E23AC4" w:rsidRPr="00CC7BBB">
        <w:rPr>
          <w:rFonts w:ascii="Arial" w:hAnsi="Arial" w:cs="Arial"/>
          <w:color w:val="auto"/>
          <w:sz w:val="22"/>
          <w:szCs w:val="22"/>
        </w:rPr>
        <w:t>28</w:t>
      </w:r>
      <w:r w:rsidRPr="00CC7BBB">
        <w:rPr>
          <w:rFonts w:ascii="Arial" w:hAnsi="Arial" w:cs="Arial"/>
          <w:color w:val="auto"/>
          <w:sz w:val="22"/>
          <w:szCs w:val="22"/>
        </w:rPr>
        <w:t>.</w:t>
      </w:r>
    </w:p>
    <w:p w14:paraId="125C8FD0" w14:textId="77777777" w:rsidR="008B4FAE" w:rsidRPr="00CC7BBB" w:rsidRDefault="008B4FAE" w:rsidP="00CC7BBB">
      <w:pPr>
        <w:pStyle w:val="Heading2"/>
        <w:rPr>
          <w:rFonts w:ascii="Arial" w:hAnsi="Arial" w:cs="Arial"/>
          <w:color w:val="auto"/>
          <w:sz w:val="22"/>
          <w:szCs w:val="22"/>
        </w:rPr>
      </w:pPr>
    </w:p>
    <w:p w14:paraId="0405C6A7" w14:textId="77777777" w:rsidR="007B4D2D" w:rsidRPr="00CC7BBB" w:rsidRDefault="007B4D2D" w:rsidP="00CC7BBB">
      <w:pPr>
        <w:pStyle w:val="Heading2"/>
        <w:rPr>
          <w:rFonts w:ascii="Arial" w:hAnsi="Arial" w:cs="Arial"/>
          <w:color w:val="auto"/>
          <w:sz w:val="22"/>
          <w:szCs w:val="22"/>
        </w:rPr>
      </w:pPr>
      <w:r w:rsidRPr="00CC7BBB">
        <w:rPr>
          <w:rFonts w:ascii="Arial" w:hAnsi="Arial" w:cs="Arial"/>
          <w:color w:val="auto"/>
          <w:sz w:val="22"/>
          <w:szCs w:val="22"/>
        </w:rPr>
        <w:t xml:space="preserve">(1) Investicijsko društvo uključeno u spajanje ili podjelu društva ili drugu statusnu promjenu prema odredbama zakona koji uređuje poslovanje trgovačkih društava mora za spajanje, podjelu ili drugu statusnu promjenu prije upisa iste u sudski registar dobiti prethodno odobrenje </w:t>
      </w:r>
      <w:r w:rsidR="00FA5032" w:rsidRPr="00CC7BBB">
        <w:rPr>
          <w:rFonts w:ascii="Arial" w:hAnsi="Arial" w:cs="Arial"/>
          <w:color w:val="auto"/>
          <w:sz w:val="22"/>
          <w:szCs w:val="22"/>
        </w:rPr>
        <w:t>Hanf</w:t>
      </w:r>
      <w:r w:rsidRPr="00CC7BBB">
        <w:rPr>
          <w:rFonts w:ascii="Arial" w:hAnsi="Arial" w:cs="Arial"/>
          <w:color w:val="auto"/>
          <w:sz w:val="22"/>
          <w:szCs w:val="22"/>
        </w:rPr>
        <w:t>e</w:t>
      </w:r>
      <w:r w:rsidR="008B4FAE" w:rsidRPr="00CC7BBB">
        <w:rPr>
          <w:rFonts w:ascii="Arial" w:hAnsi="Arial" w:cs="Arial"/>
          <w:color w:val="auto"/>
          <w:sz w:val="22"/>
          <w:szCs w:val="22"/>
        </w:rPr>
        <w:t xml:space="preserve"> u skladu sa Zakonom</w:t>
      </w:r>
      <w:r w:rsidRPr="00CC7BBB">
        <w:rPr>
          <w:rFonts w:ascii="Arial" w:hAnsi="Arial" w:cs="Arial"/>
          <w:color w:val="auto"/>
          <w:sz w:val="22"/>
          <w:szCs w:val="22"/>
        </w:rPr>
        <w:t>.</w:t>
      </w:r>
    </w:p>
    <w:p w14:paraId="6CA2AEF6" w14:textId="77777777" w:rsidR="008B4FAE" w:rsidRPr="00CC7BBB" w:rsidRDefault="008B4FAE" w:rsidP="00CC7BBB">
      <w:pPr>
        <w:pStyle w:val="Heading2"/>
        <w:rPr>
          <w:rFonts w:ascii="Arial" w:hAnsi="Arial" w:cs="Arial"/>
          <w:color w:val="auto"/>
          <w:sz w:val="22"/>
          <w:szCs w:val="22"/>
        </w:rPr>
      </w:pPr>
    </w:p>
    <w:p w14:paraId="381EF958" w14:textId="77777777" w:rsidR="007B4D2D" w:rsidRPr="00CC7BBB" w:rsidRDefault="007B4D2D" w:rsidP="00CC7BBB">
      <w:pPr>
        <w:pStyle w:val="Heading2"/>
        <w:rPr>
          <w:rFonts w:ascii="Arial" w:hAnsi="Arial" w:cs="Arial"/>
          <w:color w:val="auto"/>
          <w:sz w:val="22"/>
          <w:szCs w:val="22"/>
        </w:rPr>
      </w:pPr>
      <w:r w:rsidRPr="00CC7BBB">
        <w:rPr>
          <w:rFonts w:ascii="Arial" w:hAnsi="Arial" w:cs="Arial"/>
          <w:color w:val="auto"/>
          <w:sz w:val="22"/>
          <w:szCs w:val="22"/>
        </w:rPr>
        <w:t>(2) Ako uslijed statusne promjene u kojoj sudjeluje investicijsko društvo nastane novo društvo koje namjerava obavljati investicijske usluge i aktivnosti, to društvo mora dobiti odobrenje za rad</w:t>
      </w:r>
      <w:r w:rsidR="00657A75" w:rsidRPr="00CC7BBB">
        <w:rPr>
          <w:rFonts w:ascii="Arial" w:hAnsi="Arial" w:cs="Arial"/>
          <w:color w:val="auto"/>
          <w:sz w:val="22"/>
          <w:szCs w:val="22"/>
        </w:rPr>
        <w:t xml:space="preserve"> u skladu s odredbama Zakona</w:t>
      </w:r>
      <w:r w:rsidRPr="00CC7BBB">
        <w:rPr>
          <w:rFonts w:ascii="Arial" w:hAnsi="Arial" w:cs="Arial"/>
          <w:color w:val="auto"/>
          <w:sz w:val="22"/>
          <w:szCs w:val="22"/>
        </w:rPr>
        <w:t>.</w:t>
      </w:r>
    </w:p>
    <w:p w14:paraId="0F9E294B" w14:textId="77777777" w:rsidR="00BE5863" w:rsidRPr="00CC7BBB" w:rsidRDefault="00BE5863" w:rsidP="00CC7BBB">
      <w:pPr>
        <w:pStyle w:val="Heading2"/>
        <w:rPr>
          <w:rFonts w:ascii="Arial" w:hAnsi="Arial" w:cs="Arial"/>
          <w:color w:val="auto"/>
          <w:sz w:val="22"/>
          <w:szCs w:val="22"/>
        </w:rPr>
      </w:pPr>
    </w:p>
    <w:p w14:paraId="0759CEA6" w14:textId="41A2EC80" w:rsidR="007B4D2D" w:rsidRPr="00CC7BBB" w:rsidRDefault="007B4D2D" w:rsidP="00CC7BBB">
      <w:pPr>
        <w:pStyle w:val="Heading2"/>
        <w:rPr>
          <w:rFonts w:ascii="Arial" w:hAnsi="Arial" w:cs="Arial"/>
          <w:color w:val="auto"/>
          <w:sz w:val="22"/>
          <w:szCs w:val="22"/>
        </w:rPr>
      </w:pPr>
      <w:r w:rsidRPr="00CC7BBB">
        <w:rPr>
          <w:rFonts w:ascii="Arial" w:hAnsi="Arial" w:cs="Arial"/>
          <w:color w:val="auto"/>
          <w:sz w:val="22"/>
          <w:szCs w:val="22"/>
        </w:rPr>
        <w:t>(</w:t>
      </w:r>
      <w:r w:rsidR="008B4FAE" w:rsidRPr="00CC7BBB">
        <w:rPr>
          <w:rFonts w:ascii="Arial" w:hAnsi="Arial" w:cs="Arial"/>
          <w:color w:val="auto"/>
          <w:sz w:val="22"/>
          <w:szCs w:val="22"/>
        </w:rPr>
        <w:t>3</w:t>
      </w:r>
      <w:r w:rsidRPr="00CC7BBB">
        <w:rPr>
          <w:rFonts w:ascii="Arial" w:hAnsi="Arial" w:cs="Arial"/>
          <w:color w:val="auto"/>
          <w:sz w:val="22"/>
          <w:szCs w:val="22"/>
        </w:rPr>
        <w:t>) Društvo preuzimatelj mora imati najmanje dozvolu za obavljanje onih investicijskih poslova koje ima Društvo koje se pripaja radi osiguran</w:t>
      </w:r>
      <w:r w:rsidR="00691DF8" w:rsidRPr="00CC7BBB">
        <w:rPr>
          <w:rFonts w:ascii="Arial" w:hAnsi="Arial" w:cs="Arial"/>
          <w:color w:val="auto"/>
          <w:sz w:val="22"/>
          <w:szCs w:val="22"/>
        </w:rPr>
        <w:t>ja</w:t>
      </w:r>
      <w:r w:rsidRPr="00CC7BBB">
        <w:rPr>
          <w:rFonts w:ascii="Arial" w:hAnsi="Arial" w:cs="Arial"/>
          <w:color w:val="auto"/>
          <w:sz w:val="22"/>
          <w:szCs w:val="22"/>
        </w:rPr>
        <w:t xml:space="preserve"> izvršavanja obveza pripojenog investicijskog društva.</w:t>
      </w:r>
    </w:p>
    <w:p w14:paraId="1B597060" w14:textId="77777777" w:rsidR="007B4D2D" w:rsidRPr="009F5C63" w:rsidRDefault="007B4D2D" w:rsidP="0052093D">
      <w:pPr>
        <w:pStyle w:val="t-9-8"/>
        <w:spacing w:before="0" w:beforeAutospacing="0" w:after="0"/>
        <w:jc w:val="both"/>
        <w:rPr>
          <w:rFonts w:ascii="Arial" w:hAnsi="Arial" w:cs="Arial"/>
          <w:sz w:val="22"/>
          <w:szCs w:val="22"/>
        </w:rPr>
      </w:pPr>
    </w:p>
    <w:p w14:paraId="5138E3F2" w14:textId="77777777" w:rsidR="007B4D2D" w:rsidRPr="006D6445" w:rsidRDefault="007B4D2D" w:rsidP="006D6445">
      <w:pPr>
        <w:pStyle w:val="Heading1"/>
        <w:jc w:val="center"/>
        <w:rPr>
          <w:rFonts w:ascii="Arial" w:hAnsi="Arial" w:cs="Arial"/>
          <w:color w:val="auto"/>
          <w:sz w:val="22"/>
          <w:szCs w:val="22"/>
        </w:rPr>
      </w:pPr>
      <w:r w:rsidRPr="006D6445">
        <w:rPr>
          <w:rFonts w:ascii="Arial" w:hAnsi="Arial" w:cs="Arial"/>
          <w:color w:val="auto"/>
          <w:sz w:val="22"/>
          <w:szCs w:val="22"/>
        </w:rPr>
        <w:lastRenderedPageBreak/>
        <w:t>Kriteriji za procjenu ispunjavanja uvjeta</w:t>
      </w:r>
    </w:p>
    <w:p w14:paraId="0E8DA949" w14:textId="77777777" w:rsidR="007B4D2D" w:rsidRPr="006D6445" w:rsidRDefault="007B4D2D" w:rsidP="006D6445">
      <w:pPr>
        <w:pStyle w:val="Heading2"/>
        <w:jc w:val="center"/>
        <w:rPr>
          <w:rFonts w:ascii="Arial" w:hAnsi="Arial" w:cs="Arial"/>
          <w:color w:val="auto"/>
          <w:sz w:val="22"/>
          <w:szCs w:val="22"/>
        </w:rPr>
      </w:pPr>
      <w:r w:rsidRPr="006D6445">
        <w:rPr>
          <w:rFonts w:ascii="Arial" w:hAnsi="Arial" w:cs="Arial"/>
          <w:color w:val="auto"/>
          <w:sz w:val="22"/>
          <w:szCs w:val="22"/>
        </w:rPr>
        <w:t xml:space="preserve">Članak </w:t>
      </w:r>
      <w:r w:rsidR="00E23AC4" w:rsidRPr="006D6445">
        <w:rPr>
          <w:rFonts w:ascii="Arial" w:hAnsi="Arial" w:cs="Arial"/>
          <w:color w:val="auto"/>
          <w:sz w:val="22"/>
          <w:szCs w:val="22"/>
        </w:rPr>
        <w:t>29</w:t>
      </w:r>
      <w:r w:rsidRPr="006D6445">
        <w:rPr>
          <w:rFonts w:ascii="Arial" w:hAnsi="Arial" w:cs="Arial"/>
          <w:color w:val="auto"/>
          <w:sz w:val="22"/>
          <w:szCs w:val="22"/>
        </w:rPr>
        <w:t>.</w:t>
      </w:r>
    </w:p>
    <w:p w14:paraId="6BA41E59" w14:textId="77777777" w:rsidR="00657A75" w:rsidRPr="006D6445" w:rsidRDefault="00657A75" w:rsidP="006D6445">
      <w:pPr>
        <w:pStyle w:val="Heading2"/>
        <w:rPr>
          <w:rFonts w:ascii="Arial" w:hAnsi="Arial" w:cs="Arial"/>
          <w:color w:val="auto"/>
          <w:sz w:val="22"/>
          <w:szCs w:val="22"/>
        </w:rPr>
      </w:pPr>
    </w:p>
    <w:p w14:paraId="122D2B74" w14:textId="3C6C082F" w:rsidR="007B4D2D" w:rsidRPr="006D6445" w:rsidRDefault="007B4D2D" w:rsidP="006D6445">
      <w:pPr>
        <w:pStyle w:val="Heading2"/>
        <w:rPr>
          <w:rFonts w:ascii="Arial" w:eastAsia="Times New Roman" w:hAnsi="Arial" w:cs="Arial"/>
          <w:color w:val="auto"/>
          <w:sz w:val="22"/>
          <w:szCs w:val="22"/>
          <w:lang w:eastAsia="hr-HR"/>
        </w:rPr>
      </w:pPr>
      <w:r w:rsidRPr="006D6445">
        <w:rPr>
          <w:rFonts w:ascii="Arial" w:eastAsia="Times New Roman" w:hAnsi="Arial" w:cs="Arial"/>
          <w:color w:val="auto"/>
          <w:sz w:val="22"/>
          <w:szCs w:val="22"/>
          <w:lang w:eastAsia="hr-HR"/>
        </w:rPr>
        <w:t xml:space="preserve">(1) </w:t>
      </w:r>
      <w:r w:rsidR="00FA5032" w:rsidRPr="006D6445">
        <w:rPr>
          <w:rFonts w:ascii="Arial" w:eastAsia="Times New Roman" w:hAnsi="Arial" w:cs="Arial"/>
          <w:color w:val="auto"/>
          <w:sz w:val="22"/>
          <w:szCs w:val="22"/>
          <w:lang w:eastAsia="hr-HR"/>
        </w:rPr>
        <w:t>Hanf</w:t>
      </w:r>
      <w:r w:rsidRPr="006D6445">
        <w:rPr>
          <w:rFonts w:ascii="Arial" w:eastAsia="Times New Roman" w:hAnsi="Arial" w:cs="Arial"/>
          <w:color w:val="auto"/>
          <w:sz w:val="22"/>
          <w:szCs w:val="22"/>
          <w:lang w:eastAsia="hr-HR"/>
        </w:rPr>
        <w:t>a će prilikom odlučivanja o zahtjevima za izdavanje odobrenja za statusne promjene iz članka 47. Zakona voditi računa o sljedećem:</w:t>
      </w:r>
    </w:p>
    <w:p w14:paraId="69E8C300" w14:textId="77777777" w:rsidR="0074178E" w:rsidRPr="006D6445" w:rsidRDefault="0074178E" w:rsidP="006D6445">
      <w:pPr>
        <w:pStyle w:val="Heading2"/>
        <w:rPr>
          <w:rFonts w:ascii="Arial" w:eastAsia="Times New Roman" w:hAnsi="Arial" w:cs="Arial"/>
          <w:color w:val="auto"/>
          <w:sz w:val="22"/>
          <w:szCs w:val="22"/>
          <w:lang w:eastAsia="hr-HR"/>
        </w:rPr>
      </w:pPr>
    </w:p>
    <w:p w14:paraId="218DCA3E" w14:textId="77777777" w:rsidR="007B4D2D" w:rsidRPr="006D6445" w:rsidRDefault="007B4D2D" w:rsidP="006D6445">
      <w:pPr>
        <w:pStyle w:val="Heading2"/>
        <w:rPr>
          <w:rFonts w:ascii="Arial" w:eastAsia="Times New Roman" w:hAnsi="Arial" w:cs="Arial"/>
          <w:color w:val="auto"/>
          <w:sz w:val="22"/>
          <w:szCs w:val="22"/>
          <w:lang w:eastAsia="hr-HR"/>
        </w:rPr>
      </w:pPr>
      <w:r w:rsidRPr="006D6445">
        <w:rPr>
          <w:rFonts w:ascii="Arial" w:eastAsia="Times New Roman" w:hAnsi="Arial" w:cs="Arial"/>
          <w:color w:val="auto"/>
          <w:sz w:val="22"/>
          <w:szCs w:val="22"/>
          <w:lang w:eastAsia="hr-HR"/>
        </w:rPr>
        <w:t>1. očuvanju financijske stabilnosti i poslovnog ugleda društva preuzimatelja odnosno društva koje nakon provedbe statusne promjene obavlja poslove inv</w:t>
      </w:r>
      <w:r w:rsidR="0074178E" w:rsidRPr="006D6445">
        <w:rPr>
          <w:rFonts w:ascii="Arial" w:eastAsia="Times New Roman" w:hAnsi="Arial" w:cs="Arial"/>
          <w:color w:val="auto"/>
          <w:sz w:val="22"/>
          <w:szCs w:val="22"/>
          <w:lang w:eastAsia="hr-HR"/>
        </w:rPr>
        <w:t>esticijskog društva</w:t>
      </w:r>
    </w:p>
    <w:p w14:paraId="57946DEF" w14:textId="77777777" w:rsidR="0074178E" w:rsidRPr="006D6445" w:rsidRDefault="0074178E" w:rsidP="006D6445">
      <w:pPr>
        <w:pStyle w:val="Heading2"/>
        <w:rPr>
          <w:rFonts w:ascii="Arial" w:hAnsi="Arial" w:cs="Arial"/>
          <w:color w:val="auto"/>
          <w:sz w:val="22"/>
          <w:szCs w:val="22"/>
        </w:rPr>
      </w:pPr>
    </w:p>
    <w:p w14:paraId="744A599D" w14:textId="77777777" w:rsidR="007B4D2D" w:rsidRPr="006D6445" w:rsidRDefault="007B4D2D" w:rsidP="006D6445">
      <w:pPr>
        <w:pStyle w:val="Heading2"/>
        <w:rPr>
          <w:rFonts w:ascii="Arial" w:hAnsi="Arial" w:cs="Arial"/>
          <w:color w:val="auto"/>
          <w:sz w:val="22"/>
          <w:szCs w:val="22"/>
        </w:rPr>
      </w:pPr>
      <w:r w:rsidRPr="006D6445">
        <w:rPr>
          <w:rFonts w:ascii="Arial" w:hAnsi="Arial" w:cs="Arial"/>
          <w:color w:val="auto"/>
          <w:sz w:val="22"/>
          <w:szCs w:val="22"/>
        </w:rPr>
        <w:t>2. poslovnom ugledu i iskustvu osoba koje će upravljati društvom preuzimateljem odnosno društvom koje nakon provedbe statusne promjene obavlja</w:t>
      </w:r>
      <w:r w:rsidR="0074178E" w:rsidRPr="006D6445">
        <w:rPr>
          <w:rFonts w:ascii="Arial" w:hAnsi="Arial" w:cs="Arial"/>
          <w:color w:val="auto"/>
          <w:sz w:val="22"/>
          <w:szCs w:val="22"/>
        </w:rPr>
        <w:t xml:space="preserve"> poslove investicijskog društva</w:t>
      </w:r>
    </w:p>
    <w:p w14:paraId="635CDC89" w14:textId="77777777" w:rsidR="0074178E" w:rsidRPr="006D6445" w:rsidRDefault="0074178E" w:rsidP="006D6445">
      <w:pPr>
        <w:pStyle w:val="Heading2"/>
        <w:rPr>
          <w:rFonts w:ascii="Arial" w:hAnsi="Arial" w:cs="Arial"/>
          <w:color w:val="auto"/>
          <w:sz w:val="22"/>
          <w:szCs w:val="22"/>
        </w:rPr>
      </w:pPr>
    </w:p>
    <w:p w14:paraId="7C856163" w14:textId="109177F5" w:rsidR="007B4D2D" w:rsidRPr="006D6445" w:rsidRDefault="007B4D2D" w:rsidP="006D6445">
      <w:pPr>
        <w:pStyle w:val="Heading2"/>
        <w:rPr>
          <w:rFonts w:ascii="Arial" w:hAnsi="Arial" w:cs="Arial"/>
          <w:color w:val="auto"/>
          <w:sz w:val="22"/>
          <w:szCs w:val="22"/>
        </w:rPr>
      </w:pPr>
      <w:r w:rsidRPr="006D6445">
        <w:rPr>
          <w:rFonts w:ascii="Arial" w:hAnsi="Arial" w:cs="Arial"/>
          <w:color w:val="auto"/>
          <w:sz w:val="22"/>
          <w:szCs w:val="22"/>
        </w:rPr>
        <w:t>3. hoće li društvo preuzimatelj, odnosno društvo koje nakon provedbe statusne promjene obavlja poslove investicijskog društva biti u mogućnosti nastaviti poslovati u skladu s člankom 47. Zakona i drugim odredbama Zakona, posebno hoće li grupacija čijim članom postane investicijsko društvo imati strukturu koja će omogućavati provođenje efikasnog nadzora, efikasnu razmjenu podataka između nadležnih nadzornih tijela i raspodjelu nadležnosti između nadležnih nadzornih tijela i</w:t>
      </w:r>
    </w:p>
    <w:p w14:paraId="23F60934" w14:textId="77777777" w:rsidR="0074178E" w:rsidRPr="006D6445" w:rsidRDefault="0074178E" w:rsidP="006D6445">
      <w:pPr>
        <w:pStyle w:val="Heading2"/>
        <w:rPr>
          <w:rFonts w:ascii="Arial" w:hAnsi="Arial" w:cs="Arial"/>
          <w:color w:val="auto"/>
          <w:sz w:val="22"/>
          <w:szCs w:val="22"/>
        </w:rPr>
      </w:pPr>
    </w:p>
    <w:p w14:paraId="30CBDBA5" w14:textId="77777777" w:rsidR="007B4D2D" w:rsidRPr="006D6445" w:rsidRDefault="007B4D2D" w:rsidP="006D6445">
      <w:pPr>
        <w:pStyle w:val="Heading2"/>
        <w:rPr>
          <w:rFonts w:ascii="Arial" w:hAnsi="Arial" w:cs="Arial"/>
          <w:color w:val="auto"/>
          <w:sz w:val="22"/>
          <w:szCs w:val="22"/>
        </w:rPr>
      </w:pPr>
      <w:r w:rsidRPr="006D6445">
        <w:rPr>
          <w:rFonts w:ascii="Arial" w:hAnsi="Arial" w:cs="Arial"/>
          <w:color w:val="auto"/>
          <w:sz w:val="22"/>
          <w:szCs w:val="22"/>
        </w:rPr>
        <w:t>4. sumnji na eventualno pranje novca, odnosno financiranje terorizma.</w:t>
      </w:r>
    </w:p>
    <w:p w14:paraId="17B614EC" w14:textId="77777777" w:rsidR="008B4FAE" w:rsidRPr="006D6445" w:rsidRDefault="008B4FAE" w:rsidP="006D6445">
      <w:pPr>
        <w:pStyle w:val="Heading2"/>
        <w:rPr>
          <w:rFonts w:ascii="Arial" w:hAnsi="Arial" w:cs="Arial"/>
          <w:color w:val="auto"/>
          <w:sz w:val="22"/>
          <w:szCs w:val="22"/>
        </w:rPr>
      </w:pPr>
    </w:p>
    <w:p w14:paraId="3F4D5C41" w14:textId="1782D0D0" w:rsidR="007B4D2D" w:rsidRPr="006D6445" w:rsidRDefault="007B4D2D" w:rsidP="006D6445">
      <w:pPr>
        <w:pStyle w:val="Heading2"/>
        <w:rPr>
          <w:rFonts w:ascii="Arial" w:hAnsi="Arial" w:cs="Arial"/>
          <w:color w:val="auto"/>
          <w:sz w:val="22"/>
          <w:szCs w:val="22"/>
        </w:rPr>
      </w:pPr>
      <w:r w:rsidRPr="006D6445">
        <w:rPr>
          <w:rFonts w:ascii="Arial" w:hAnsi="Arial" w:cs="Arial"/>
          <w:color w:val="auto"/>
          <w:sz w:val="22"/>
          <w:szCs w:val="22"/>
        </w:rPr>
        <w:t xml:space="preserve">(2) </w:t>
      </w:r>
      <w:r w:rsidR="00FA5032" w:rsidRPr="006D6445">
        <w:rPr>
          <w:rFonts w:ascii="Arial" w:hAnsi="Arial" w:cs="Arial"/>
          <w:color w:val="auto"/>
          <w:sz w:val="22"/>
          <w:szCs w:val="22"/>
        </w:rPr>
        <w:t>Hanf</w:t>
      </w:r>
      <w:r w:rsidRPr="006D6445">
        <w:rPr>
          <w:rFonts w:ascii="Arial" w:hAnsi="Arial" w:cs="Arial"/>
          <w:color w:val="auto"/>
          <w:sz w:val="22"/>
          <w:szCs w:val="22"/>
        </w:rPr>
        <w:t>a će o zahtjevu za izdavanje odobrenja za statusnu promjenu odlučiti u roku od 60 dana od dana zaprimanja urednog zahtjeva. Smatrat će se da je zahtjev uredan ako, u skladu s odredbama pravilnika</w:t>
      </w:r>
      <w:r w:rsidR="00691DF8" w:rsidRPr="006D6445">
        <w:rPr>
          <w:rFonts w:ascii="Arial" w:hAnsi="Arial" w:cs="Arial"/>
          <w:color w:val="auto"/>
          <w:sz w:val="22"/>
          <w:szCs w:val="22"/>
        </w:rPr>
        <w:t>,</w:t>
      </w:r>
      <w:r w:rsidRPr="006D6445">
        <w:rPr>
          <w:rFonts w:ascii="Arial" w:hAnsi="Arial" w:cs="Arial"/>
          <w:color w:val="auto"/>
          <w:sz w:val="22"/>
          <w:szCs w:val="22"/>
        </w:rPr>
        <w:t xml:space="preserve"> sadržava sve propisane podatke i ako je priložena dokumentacija s propisanim sadržajem.</w:t>
      </w:r>
    </w:p>
    <w:p w14:paraId="15D8FE23" w14:textId="77777777" w:rsidR="008B4FAE" w:rsidRPr="009F5C63" w:rsidRDefault="008B4FAE" w:rsidP="0052093D">
      <w:pPr>
        <w:pStyle w:val="t-9-8"/>
        <w:spacing w:before="0" w:beforeAutospacing="0" w:after="0"/>
        <w:jc w:val="center"/>
        <w:rPr>
          <w:rFonts w:ascii="Arial" w:hAnsi="Arial" w:cs="Arial"/>
          <w:b/>
          <w:i/>
          <w:sz w:val="22"/>
          <w:szCs w:val="22"/>
        </w:rPr>
      </w:pPr>
    </w:p>
    <w:p w14:paraId="409A33FF" w14:textId="77777777" w:rsidR="007B4D2D" w:rsidRPr="00185788" w:rsidRDefault="007B4D2D" w:rsidP="00185788">
      <w:pPr>
        <w:pStyle w:val="Heading1"/>
        <w:jc w:val="center"/>
        <w:rPr>
          <w:rFonts w:ascii="Arial" w:hAnsi="Arial" w:cs="Arial"/>
          <w:color w:val="auto"/>
          <w:sz w:val="22"/>
          <w:szCs w:val="22"/>
        </w:rPr>
      </w:pPr>
      <w:r w:rsidRPr="00185788">
        <w:rPr>
          <w:rFonts w:ascii="Arial" w:hAnsi="Arial" w:cs="Arial"/>
          <w:color w:val="auto"/>
          <w:sz w:val="22"/>
          <w:szCs w:val="22"/>
        </w:rPr>
        <w:lastRenderedPageBreak/>
        <w:t>Zahtjevi za statusnu promjenu investicijskog društva</w:t>
      </w:r>
    </w:p>
    <w:p w14:paraId="76C988B6" w14:textId="77777777" w:rsidR="007B4D2D" w:rsidRPr="00185788" w:rsidRDefault="007B4D2D" w:rsidP="00185788">
      <w:pPr>
        <w:pStyle w:val="Heading1"/>
        <w:jc w:val="center"/>
        <w:rPr>
          <w:rFonts w:ascii="Arial" w:hAnsi="Arial" w:cs="Arial"/>
          <w:color w:val="auto"/>
          <w:sz w:val="22"/>
          <w:szCs w:val="22"/>
        </w:rPr>
      </w:pPr>
      <w:r w:rsidRPr="00185788">
        <w:rPr>
          <w:rFonts w:ascii="Arial" w:hAnsi="Arial" w:cs="Arial"/>
          <w:color w:val="auto"/>
          <w:sz w:val="22"/>
          <w:szCs w:val="22"/>
        </w:rPr>
        <w:t>Zahtjev za izdavanje odobrenja za pripajanje</w:t>
      </w:r>
    </w:p>
    <w:p w14:paraId="2C8EAE79" w14:textId="77777777" w:rsidR="007B4D2D" w:rsidRPr="007560E7" w:rsidRDefault="007B4D2D" w:rsidP="007560E7">
      <w:pPr>
        <w:pStyle w:val="Heading2"/>
        <w:jc w:val="center"/>
        <w:rPr>
          <w:rFonts w:ascii="Arial" w:hAnsi="Arial" w:cs="Arial"/>
          <w:color w:val="auto"/>
          <w:sz w:val="22"/>
          <w:szCs w:val="22"/>
        </w:rPr>
      </w:pPr>
      <w:r w:rsidRPr="007560E7">
        <w:rPr>
          <w:rFonts w:ascii="Arial" w:hAnsi="Arial" w:cs="Arial"/>
          <w:color w:val="auto"/>
          <w:sz w:val="22"/>
          <w:szCs w:val="22"/>
        </w:rPr>
        <w:t xml:space="preserve">Članak </w:t>
      </w:r>
      <w:r w:rsidR="00E23AC4" w:rsidRPr="007560E7">
        <w:rPr>
          <w:rFonts w:ascii="Arial" w:hAnsi="Arial" w:cs="Arial"/>
          <w:color w:val="auto"/>
          <w:sz w:val="22"/>
          <w:szCs w:val="22"/>
        </w:rPr>
        <w:t>30</w:t>
      </w:r>
      <w:r w:rsidRPr="007560E7">
        <w:rPr>
          <w:rFonts w:ascii="Arial" w:hAnsi="Arial" w:cs="Arial"/>
          <w:color w:val="auto"/>
          <w:sz w:val="22"/>
          <w:szCs w:val="22"/>
        </w:rPr>
        <w:t>.</w:t>
      </w:r>
    </w:p>
    <w:p w14:paraId="78C81146" w14:textId="77777777" w:rsidR="008B4FAE" w:rsidRPr="007560E7" w:rsidRDefault="008B4FAE" w:rsidP="007560E7">
      <w:pPr>
        <w:pStyle w:val="Heading2"/>
        <w:rPr>
          <w:rFonts w:ascii="Arial" w:hAnsi="Arial" w:cs="Arial"/>
          <w:color w:val="auto"/>
          <w:sz w:val="22"/>
          <w:szCs w:val="22"/>
        </w:rPr>
      </w:pPr>
    </w:p>
    <w:p w14:paraId="2E4BA8E9" w14:textId="74BF8A8C"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(1)</w:t>
      </w:r>
      <w:r w:rsidR="0074178E" w:rsidRPr="007560E7">
        <w:rPr>
          <w:rFonts w:ascii="Arial" w:hAnsi="Arial" w:cs="Arial"/>
          <w:color w:val="auto"/>
          <w:sz w:val="22"/>
          <w:szCs w:val="22"/>
        </w:rPr>
        <w:t xml:space="preserve"> </w:t>
      </w:r>
      <w:r w:rsidRPr="007560E7">
        <w:rPr>
          <w:rFonts w:ascii="Arial" w:hAnsi="Arial" w:cs="Arial"/>
          <w:color w:val="auto"/>
          <w:sz w:val="22"/>
          <w:szCs w:val="22"/>
        </w:rPr>
        <w:t xml:space="preserve">Zahtjev za izdavanje statusne promjene </w:t>
      </w:r>
      <w:r w:rsidR="00FA5032" w:rsidRPr="007560E7">
        <w:rPr>
          <w:rFonts w:ascii="Arial" w:hAnsi="Arial" w:cs="Arial"/>
          <w:color w:val="auto"/>
          <w:sz w:val="22"/>
          <w:szCs w:val="22"/>
        </w:rPr>
        <w:t>Hanf</w:t>
      </w:r>
      <w:r w:rsidRPr="007560E7">
        <w:rPr>
          <w:rFonts w:ascii="Arial" w:hAnsi="Arial" w:cs="Arial"/>
          <w:color w:val="auto"/>
          <w:sz w:val="22"/>
          <w:szCs w:val="22"/>
        </w:rPr>
        <w:t xml:space="preserve">i podnosi </w:t>
      </w:r>
      <w:r w:rsidR="00691DF8" w:rsidRPr="007560E7">
        <w:rPr>
          <w:rFonts w:ascii="Arial" w:hAnsi="Arial" w:cs="Arial"/>
          <w:color w:val="auto"/>
          <w:sz w:val="22"/>
          <w:szCs w:val="22"/>
        </w:rPr>
        <w:t>d</w:t>
      </w:r>
      <w:r w:rsidRPr="007560E7">
        <w:rPr>
          <w:rFonts w:ascii="Arial" w:hAnsi="Arial" w:cs="Arial"/>
          <w:color w:val="auto"/>
          <w:sz w:val="22"/>
          <w:szCs w:val="22"/>
        </w:rPr>
        <w:t xml:space="preserve">ruštvo preuzimatelj za pripajanje drugog </w:t>
      </w:r>
      <w:r w:rsidR="00691DF8" w:rsidRPr="007560E7">
        <w:rPr>
          <w:rFonts w:ascii="Arial" w:hAnsi="Arial" w:cs="Arial"/>
          <w:color w:val="auto"/>
          <w:sz w:val="22"/>
          <w:szCs w:val="22"/>
        </w:rPr>
        <w:t>d</w:t>
      </w:r>
      <w:r w:rsidRPr="007560E7">
        <w:rPr>
          <w:rFonts w:ascii="Arial" w:hAnsi="Arial" w:cs="Arial"/>
          <w:color w:val="auto"/>
          <w:sz w:val="22"/>
          <w:szCs w:val="22"/>
        </w:rPr>
        <w:t>ruštva mora sadržavati:</w:t>
      </w:r>
    </w:p>
    <w:p w14:paraId="279BBD80" w14:textId="77777777" w:rsidR="008B4FAE" w:rsidRPr="007560E7" w:rsidRDefault="008B4FAE" w:rsidP="007560E7">
      <w:pPr>
        <w:pStyle w:val="Heading2"/>
        <w:rPr>
          <w:rFonts w:ascii="Arial" w:hAnsi="Arial" w:cs="Arial"/>
          <w:color w:val="auto"/>
          <w:sz w:val="22"/>
          <w:szCs w:val="22"/>
        </w:rPr>
      </w:pPr>
    </w:p>
    <w:p w14:paraId="1CC19C96"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predmet zahtjeva s naznakom tvrtke sjedišta i OIB-a podnositelja i investicijskog društva koje se pripaja i</w:t>
      </w:r>
    </w:p>
    <w:p w14:paraId="4AA0EC1A" w14:textId="73331E7C"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obrazložene razloge za pripajanje i ciljev</w:t>
      </w:r>
      <w:r w:rsidR="00691DF8" w:rsidRPr="007560E7">
        <w:rPr>
          <w:rFonts w:ascii="Arial" w:hAnsi="Arial" w:cs="Arial"/>
          <w:color w:val="auto"/>
          <w:sz w:val="22"/>
          <w:szCs w:val="22"/>
        </w:rPr>
        <w:t>e</w:t>
      </w:r>
      <w:r w:rsidRPr="007560E7">
        <w:rPr>
          <w:rFonts w:ascii="Arial" w:hAnsi="Arial" w:cs="Arial"/>
          <w:color w:val="auto"/>
          <w:sz w:val="22"/>
          <w:szCs w:val="22"/>
        </w:rPr>
        <w:t xml:space="preserve"> koji se namjeravaju postići pripajanjem.</w:t>
      </w:r>
    </w:p>
    <w:p w14:paraId="1A8E7179" w14:textId="77777777" w:rsidR="008B4FAE" w:rsidRPr="007560E7" w:rsidRDefault="008B4FAE" w:rsidP="007560E7">
      <w:pPr>
        <w:pStyle w:val="Heading2"/>
        <w:rPr>
          <w:rFonts w:ascii="Arial" w:hAnsi="Arial" w:cs="Arial"/>
          <w:color w:val="auto"/>
          <w:sz w:val="22"/>
          <w:szCs w:val="22"/>
        </w:rPr>
      </w:pPr>
    </w:p>
    <w:p w14:paraId="65A3E222" w14:textId="036D38B5"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(2)</w:t>
      </w:r>
      <w:r w:rsidR="0074178E" w:rsidRPr="007560E7">
        <w:rPr>
          <w:rFonts w:ascii="Arial" w:hAnsi="Arial" w:cs="Arial"/>
          <w:color w:val="auto"/>
          <w:sz w:val="22"/>
          <w:szCs w:val="22"/>
        </w:rPr>
        <w:t xml:space="preserve"> </w:t>
      </w:r>
      <w:r w:rsidRPr="007560E7">
        <w:rPr>
          <w:rFonts w:ascii="Arial" w:hAnsi="Arial" w:cs="Arial"/>
          <w:color w:val="auto"/>
          <w:sz w:val="22"/>
          <w:szCs w:val="22"/>
        </w:rPr>
        <w:t>U</w:t>
      </w:r>
      <w:r w:rsidR="00691DF8" w:rsidRPr="007560E7">
        <w:rPr>
          <w:rFonts w:ascii="Arial" w:hAnsi="Arial" w:cs="Arial"/>
          <w:color w:val="auto"/>
          <w:sz w:val="22"/>
          <w:szCs w:val="22"/>
        </w:rPr>
        <w:t>z</w:t>
      </w:r>
      <w:r w:rsidRPr="007560E7">
        <w:rPr>
          <w:rFonts w:ascii="Arial" w:hAnsi="Arial" w:cs="Arial"/>
          <w:color w:val="auto"/>
          <w:sz w:val="22"/>
          <w:szCs w:val="22"/>
        </w:rPr>
        <w:t xml:space="preserve"> zahtjev je </w:t>
      </w:r>
      <w:r w:rsidR="00691DF8" w:rsidRPr="007560E7">
        <w:rPr>
          <w:rFonts w:ascii="Arial" w:hAnsi="Arial" w:cs="Arial"/>
          <w:color w:val="auto"/>
          <w:sz w:val="22"/>
          <w:szCs w:val="22"/>
        </w:rPr>
        <w:t>d</w:t>
      </w:r>
      <w:r w:rsidRPr="007560E7">
        <w:rPr>
          <w:rFonts w:ascii="Arial" w:hAnsi="Arial" w:cs="Arial"/>
          <w:color w:val="auto"/>
          <w:sz w:val="22"/>
          <w:szCs w:val="22"/>
        </w:rPr>
        <w:t>ruštvo preuzimatelj dužno dostaviti:</w:t>
      </w:r>
    </w:p>
    <w:p w14:paraId="5B270E83" w14:textId="77777777" w:rsidR="0074178E" w:rsidRPr="007560E7" w:rsidRDefault="0074178E" w:rsidP="007560E7">
      <w:pPr>
        <w:pStyle w:val="Heading2"/>
        <w:rPr>
          <w:rFonts w:ascii="Arial" w:hAnsi="Arial" w:cs="Arial"/>
          <w:color w:val="auto"/>
          <w:sz w:val="22"/>
          <w:szCs w:val="22"/>
        </w:rPr>
      </w:pPr>
    </w:p>
    <w:p w14:paraId="0464A178" w14:textId="10C45C2E" w:rsidR="007B4D2D" w:rsidRPr="007560E7" w:rsidRDefault="00194FDE"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podatak </w:t>
      </w:r>
      <w:r w:rsidR="007B4D2D" w:rsidRPr="007560E7">
        <w:rPr>
          <w:rFonts w:ascii="Arial" w:hAnsi="Arial" w:cs="Arial"/>
          <w:color w:val="auto"/>
          <w:sz w:val="22"/>
          <w:szCs w:val="22"/>
        </w:rPr>
        <w:t xml:space="preserve">je li povezana osoba s </w:t>
      </w:r>
      <w:r w:rsidR="00691DF8" w:rsidRPr="007560E7">
        <w:rPr>
          <w:rFonts w:ascii="Arial" w:hAnsi="Arial" w:cs="Arial"/>
          <w:color w:val="auto"/>
          <w:sz w:val="22"/>
          <w:szCs w:val="22"/>
        </w:rPr>
        <w:t>d</w:t>
      </w:r>
      <w:r w:rsidR="007B4D2D" w:rsidRPr="007560E7">
        <w:rPr>
          <w:rFonts w:ascii="Arial" w:hAnsi="Arial" w:cs="Arial"/>
          <w:color w:val="auto"/>
          <w:sz w:val="22"/>
          <w:szCs w:val="22"/>
        </w:rPr>
        <w:t>ruštvom koje se pripaja u smislu članka 3. stavka 1. točke 115. Zakona</w:t>
      </w:r>
      <w:r w:rsidR="00691DF8" w:rsidRPr="007560E7">
        <w:rPr>
          <w:rFonts w:ascii="Arial" w:hAnsi="Arial" w:cs="Arial"/>
          <w:color w:val="auto"/>
          <w:sz w:val="22"/>
          <w:szCs w:val="22"/>
        </w:rPr>
        <w:t>,</w:t>
      </w:r>
      <w:r w:rsidR="007B4D2D" w:rsidRPr="007560E7">
        <w:rPr>
          <w:rFonts w:ascii="Arial" w:hAnsi="Arial" w:cs="Arial"/>
          <w:color w:val="auto"/>
          <w:sz w:val="22"/>
          <w:szCs w:val="22"/>
        </w:rPr>
        <w:t xml:space="preserve"> a ako jest</w:t>
      </w:r>
      <w:r w:rsidR="00A6118A" w:rsidRPr="007560E7">
        <w:rPr>
          <w:rFonts w:ascii="Arial" w:hAnsi="Arial" w:cs="Arial"/>
          <w:color w:val="auto"/>
          <w:sz w:val="22"/>
          <w:szCs w:val="22"/>
        </w:rPr>
        <w:t xml:space="preserve"> s detaljnim opisom povezanosti</w:t>
      </w:r>
    </w:p>
    <w:p w14:paraId="23931EF6" w14:textId="5810F905"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nacrt ugovora o pripajanju sukladno odredbama Zakona o trgovačkim društvima</w:t>
      </w:r>
    </w:p>
    <w:p w14:paraId="5E1776D7" w14:textId="2FBAE1F6"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izvješće uprave </w:t>
      </w:r>
      <w:r w:rsidR="00A93749" w:rsidRPr="007560E7">
        <w:rPr>
          <w:rFonts w:ascii="Arial" w:hAnsi="Arial" w:cs="Arial"/>
          <w:color w:val="auto"/>
          <w:sz w:val="22"/>
          <w:szCs w:val="22"/>
        </w:rPr>
        <w:t>d</w:t>
      </w:r>
      <w:r w:rsidRPr="007560E7">
        <w:rPr>
          <w:rFonts w:ascii="Arial" w:hAnsi="Arial" w:cs="Arial"/>
          <w:color w:val="auto"/>
          <w:sz w:val="22"/>
          <w:szCs w:val="22"/>
        </w:rPr>
        <w:t xml:space="preserve">ruštva o pripajanju, </w:t>
      </w:r>
      <w:r w:rsidR="0061014C" w:rsidRPr="007560E7">
        <w:rPr>
          <w:rFonts w:ascii="Arial" w:hAnsi="Arial" w:cs="Arial"/>
          <w:color w:val="auto"/>
          <w:sz w:val="22"/>
          <w:szCs w:val="22"/>
        </w:rPr>
        <w:t>kada je primjenjivo</w:t>
      </w:r>
      <w:r w:rsidRPr="007560E7">
        <w:rPr>
          <w:rFonts w:ascii="Arial" w:hAnsi="Arial" w:cs="Arial"/>
          <w:color w:val="auto"/>
          <w:sz w:val="22"/>
          <w:szCs w:val="22"/>
        </w:rPr>
        <w:t>,</w:t>
      </w:r>
    </w:p>
    <w:p w14:paraId="45370E24" w14:textId="510603CF"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izvješće revizora o obavljanoj reviziji o pripajanju, osim ako isto nije potrebno sukladno odredbam</w:t>
      </w:r>
      <w:r w:rsidR="00A6118A" w:rsidRPr="007560E7">
        <w:rPr>
          <w:rFonts w:ascii="Arial" w:hAnsi="Arial" w:cs="Arial"/>
          <w:color w:val="auto"/>
          <w:sz w:val="22"/>
          <w:szCs w:val="22"/>
        </w:rPr>
        <w:t>a zakona o trgovačkim društvima</w:t>
      </w:r>
    </w:p>
    <w:p w14:paraId="6C265477" w14:textId="5DF624F4"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izvješće nadzornog odbora </w:t>
      </w:r>
      <w:r w:rsidR="00EE028A" w:rsidRPr="007560E7">
        <w:rPr>
          <w:rFonts w:ascii="Arial" w:hAnsi="Arial" w:cs="Arial"/>
          <w:color w:val="auto"/>
          <w:sz w:val="22"/>
          <w:szCs w:val="22"/>
        </w:rPr>
        <w:t>d</w:t>
      </w:r>
      <w:r w:rsidRPr="007560E7">
        <w:rPr>
          <w:rFonts w:ascii="Arial" w:hAnsi="Arial" w:cs="Arial"/>
          <w:color w:val="auto"/>
          <w:sz w:val="22"/>
          <w:szCs w:val="22"/>
        </w:rPr>
        <w:t>ruštva o namjeravanom pripajanju, osim ako isto nije potrebno sukladno odredbama Zakona o trgovačkim društvima,</w:t>
      </w:r>
    </w:p>
    <w:p w14:paraId="15834DD2" w14:textId="67A07C0A"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zapisnik s </w:t>
      </w:r>
      <w:r w:rsidR="00691DF8" w:rsidRPr="007560E7">
        <w:rPr>
          <w:rFonts w:ascii="Arial" w:hAnsi="Arial" w:cs="Arial"/>
          <w:color w:val="auto"/>
          <w:sz w:val="22"/>
          <w:szCs w:val="22"/>
        </w:rPr>
        <w:t>g</w:t>
      </w:r>
      <w:r w:rsidRPr="007560E7">
        <w:rPr>
          <w:rFonts w:ascii="Arial" w:hAnsi="Arial" w:cs="Arial"/>
          <w:color w:val="auto"/>
          <w:sz w:val="22"/>
          <w:szCs w:val="22"/>
        </w:rPr>
        <w:t xml:space="preserve">lavne skupštine </w:t>
      </w:r>
      <w:r w:rsidR="00E64A14" w:rsidRPr="007560E7">
        <w:rPr>
          <w:rFonts w:ascii="Arial" w:hAnsi="Arial" w:cs="Arial"/>
          <w:color w:val="auto"/>
          <w:sz w:val="22"/>
          <w:szCs w:val="22"/>
        </w:rPr>
        <w:t xml:space="preserve">društva </w:t>
      </w:r>
      <w:r w:rsidRPr="007560E7">
        <w:rPr>
          <w:rFonts w:ascii="Arial" w:hAnsi="Arial" w:cs="Arial"/>
          <w:color w:val="auto"/>
          <w:sz w:val="22"/>
          <w:szCs w:val="22"/>
        </w:rPr>
        <w:t xml:space="preserve">na kojoj je donesena Odluka o odobrenju ugovora o pripajanju, osim kada se </w:t>
      </w:r>
      <w:r w:rsidR="00691DF8" w:rsidRPr="007560E7">
        <w:rPr>
          <w:rFonts w:ascii="Arial" w:hAnsi="Arial" w:cs="Arial"/>
          <w:color w:val="auto"/>
          <w:sz w:val="22"/>
          <w:szCs w:val="22"/>
        </w:rPr>
        <w:t>g</w:t>
      </w:r>
      <w:r w:rsidRPr="007560E7">
        <w:rPr>
          <w:rFonts w:ascii="Arial" w:hAnsi="Arial" w:cs="Arial"/>
          <w:color w:val="auto"/>
          <w:sz w:val="22"/>
          <w:szCs w:val="22"/>
        </w:rPr>
        <w:t>lavna skupština ne mora održati sukladno odredbama Zakona o trgovačkim društvima,</w:t>
      </w:r>
    </w:p>
    <w:p w14:paraId="694D3D0A" w14:textId="0C835F6B"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izjavu </w:t>
      </w:r>
      <w:r w:rsidR="00A6118A" w:rsidRPr="007560E7">
        <w:rPr>
          <w:rFonts w:ascii="Arial" w:hAnsi="Arial" w:cs="Arial"/>
          <w:color w:val="auto"/>
          <w:sz w:val="22"/>
          <w:szCs w:val="22"/>
        </w:rPr>
        <w:t>d</w:t>
      </w:r>
      <w:r w:rsidRPr="007560E7">
        <w:rPr>
          <w:rFonts w:ascii="Arial" w:hAnsi="Arial" w:cs="Arial"/>
          <w:color w:val="auto"/>
          <w:sz w:val="22"/>
          <w:szCs w:val="22"/>
        </w:rPr>
        <w:t>ruštva o obvezi objavljivanja prospekta u smislu odredbi Zakona odnosno izjavu o izuzeću od navedene obveze uz obrazloženje ispunjenja uvjeta za navedeno izuzeće te naznaku</w:t>
      </w:r>
      <w:r w:rsidR="003B6AF9" w:rsidRPr="007560E7">
        <w:rPr>
          <w:rFonts w:ascii="Arial" w:hAnsi="Arial" w:cs="Arial"/>
          <w:color w:val="auto"/>
          <w:sz w:val="22"/>
          <w:szCs w:val="22"/>
        </w:rPr>
        <w:t xml:space="preserve"> dokumenta</w:t>
      </w:r>
      <w:r w:rsidRPr="007560E7">
        <w:rPr>
          <w:rFonts w:ascii="Arial" w:hAnsi="Arial" w:cs="Arial"/>
          <w:color w:val="auto"/>
          <w:sz w:val="22"/>
          <w:szCs w:val="22"/>
        </w:rPr>
        <w:t xml:space="preserve"> </w:t>
      </w:r>
      <w:r w:rsidR="00E64A14" w:rsidRPr="007560E7">
        <w:rPr>
          <w:rFonts w:ascii="Arial" w:hAnsi="Arial" w:cs="Arial"/>
          <w:color w:val="auto"/>
          <w:sz w:val="22"/>
          <w:szCs w:val="22"/>
        </w:rPr>
        <w:t>koji sadrži informacije koje treba sadržavati prospekt i načina  na koji je taj dokument učinjen dostupnim ulagateljima</w:t>
      </w:r>
      <w:r w:rsidR="00691DF8" w:rsidRPr="007560E7">
        <w:rPr>
          <w:rFonts w:ascii="Arial" w:hAnsi="Arial" w:cs="Arial"/>
          <w:color w:val="auto"/>
          <w:sz w:val="22"/>
          <w:szCs w:val="22"/>
        </w:rPr>
        <w:t>,</w:t>
      </w:r>
      <w:r w:rsidRPr="007560E7">
        <w:rPr>
          <w:rFonts w:ascii="Arial" w:hAnsi="Arial" w:cs="Arial"/>
          <w:color w:val="auto"/>
          <w:sz w:val="22"/>
          <w:szCs w:val="22"/>
        </w:rPr>
        <w:t xml:space="preserve"> a koje trebaju biti potpisane od strane ovlaštenih osoba za zastupanje,</w:t>
      </w:r>
    </w:p>
    <w:p w14:paraId="532B9AF9" w14:textId="43590472"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ako </w:t>
      </w:r>
      <w:r w:rsidR="00A6118A" w:rsidRPr="007560E7">
        <w:rPr>
          <w:rFonts w:ascii="Arial" w:hAnsi="Arial" w:cs="Arial"/>
          <w:color w:val="auto"/>
          <w:sz w:val="22"/>
          <w:szCs w:val="22"/>
        </w:rPr>
        <w:t>d</w:t>
      </w:r>
      <w:r w:rsidRPr="007560E7">
        <w:rPr>
          <w:rFonts w:ascii="Arial" w:hAnsi="Arial" w:cs="Arial"/>
          <w:color w:val="auto"/>
          <w:sz w:val="22"/>
          <w:szCs w:val="22"/>
        </w:rPr>
        <w:t>ruštvo zbog pripajanja namjerava izdvojiti poslove ili funkcije na pružatelja usluge u smislu odredbe članka 59. Zakona</w:t>
      </w:r>
      <w:r w:rsidR="00691DF8" w:rsidRPr="007560E7">
        <w:rPr>
          <w:rFonts w:ascii="Arial" w:hAnsi="Arial" w:cs="Arial"/>
          <w:color w:val="auto"/>
          <w:sz w:val="22"/>
          <w:szCs w:val="22"/>
        </w:rPr>
        <w:t>,</w:t>
      </w:r>
      <w:r w:rsidRPr="007560E7">
        <w:rPr>
          <w:rFonts w:ascii="Arial" w:hAnsi="Arial" w:cs="Arial"/>
          <w:color w:val="auto"/>
          <w:sz w:val="22"/>
          <w:szCs w:val="22"/>
        </w:rPr>
        <w:t xml:space="preserve">  dokaze da su ispunjeni uvjeti propisani člankom 31. Uredbe (EU)</w:t>
      </w:r>
      <w:r w:rsidR="00941DA8" w:rsidRPr="007560E7">
        <w:rPr>
          <w:rFonts w:ascii="Arial" w:hAnsi="Arial" w:cs="Arial"/>
          <w:color w:val="auto"/>
          <w:sz w:val="22"/>
          <w:szCs w:val="22"/>
        </w:rPr>
        <w:t xml:space="preserve"> br. 2017/565</w:t>
      </w:r>
      <w:r w:rsidRPr="007560E7">
        <w:rPr>
          <w:rFonts w:ascii="Arial" w:hAnsi="Arial" w:cs="Arial"/>
          <w:color w:val="auto"/>
          <w:sz w:val="22"/>
          <w:szCs w:val="22"/>
        </w:rPr>
        <w:t>,</w:t>
      </w:r>
    </w:p>
    <w:p w14:paraId="4AE52357" w14:textId="77777777"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izjavu investicijskog društva koje se pripaja da je suglasno s podnesenim zahtjevom odnosno s nacrtom ugovora o pripajanju iz točke 2. ovog stavka,</w:t>
      </w:r>
    </w:p>
    <w:p w14:paraId="53899520" w14:textId="3180DB17"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dokaz o plaćenoj naknadi  </w:t>
      </w:r>
    </w:p>
    <w:p w14:paraId="602AC244" w14:textId="699D50D0" w:rsidR="007B4D2D" w:rsidRPr="007560E7" w:rsidRDefault="007B4D2D" w:rsidP="00521967">
      <w:pPr>
        <w:pStyle w:val="Heading2"/>
        <w:numPr>
          <w:ilvl w:val="0"/>
          <w:numId w:val="47"/>
        </w:numPr>
        <w:rPr>
          <w:rFonts w:ascii="Arial" w:hAnsi="Arial" w:cs="Arial"/>
          <w:color w:val="auto"/>
          <w:sz w:val="22"/>
          <w:szCs w:val="22"/>
        </w:rPr>
      </w:pPr>
      <w:r w:rsidRPr="007560E7">
        <w:rPr>
          <w:rFonts w:ascii="Arial" w:hAnsi="Arial" w:cs="Arial"/>
          <w:color w:val="auto"/>
          <w:sz w:val="22"/>
          <w:szCs w:val="22"/>
        </w:rPr>
        <w:t xml:space="preserve">na traženje </w:t>
      </w:r>
      <w:r w:rsidR="00FA5032" w:rsidRPr="007560E7">
        <w:rPr>
          <w:rFonts w:ascii="Arial" w:hAnsi="Arial" w:cs="Arial"/>
          <w:color w:val="auto"/>
          <w:sz w:val="22"/>
          <w:szCs w:val="22"/>
        </w:rPr>
        <w:t>Hanf</w:t>
      </w:r>
      <w:r w:rsidRPr="007560E7">
        <w:rPr>
          <w:rFonts w:ascii="Arial" w:hAnsi="Arial" w:cs="Arial"/>
          <w:color w:val="auto"/>
          <w:sz w:val="22"/>
          <w:szCs w:val="22"/>
        </w:rPr>
        <w:t xml:space="preserve">e i drugu dokumentaciju kojim se dokazuje ispunjavanje uvjeta za izdavanje odobrenja za pripajanje </w:t>
      </w:r>
      <w:r w:rsidR="00A6118A" w:rsidRPr="007560E7">
        <w:rPr>
          <w:rFonts w:ascii="Arial" w:hAnsi="Arial" w:cs="Arial"/>
          <w:color w:val="auto"/>
          <w:sz w:val="22"/>
          <w:szCs w:val="22"/>
        </w:rPr>
        <w:t>d</w:t>
      </w:r>
      <w:r w:rsidRPr="007560E7">
        <w:rPr>
          <w:rFonts w:ascii="Arial" w:hAnsi="Arial" w:cs="Arial"/>
          <w:color w:val="auto"/>
          <w:sz w:val="22"/>
          <w:szCs w:val="22"/>
        </w:rPr>
        <w:t>ruštava propisanih Zakonom</w:t>
      </w:r>
      <w:r w:rsidR="00691DF8" w:rsidRPr="007560E7">
        <w:rPr>
          <w:rFonts w:ascii="Arial" w:hAnsi="Arial" w:cs="Arial"/>
          <w:color w:val="auto"/>
          <w:sz w:val="22"/>
          <w:szCs w:val="22"/>
        </w:rPr>
        <w:t>,</w:t>
      </w:r>
      <w:r w:rsidRPr="007560E7">
        <w:rPr>
          <w:rFonts w:ascii="Arial" w:hAnsi="Arial" w:cs="Arial"/>
          <w:color w:val="auto"/>
          <w:sz w:val="22"/>
          <w:szCs w:val="22"/>
        </w:rPr>
        <w:t xml:space="preserve"> kao i </w:t>
      </w:r>
      <w:r w:rsidR="00691DF8" w:rsidRPr="007560E7">
        <w:rPr>
          <w:rFonts w:ascii="Arial" w:hAnsi="Arial" w:cs="Arial"/>
          <w:color w:val="auto"/>
          <w:sz w:val="22"/>
          <w:szCs w:val="22"/>
        </w:rPr>
        <w:t>z</w:t>
      </w:r>
      <w:r w:rsidRPr="007560E7">
        <w:rPr>
          <w:rFonts w:ascii="Arial" w:hAnsi="Arial" w:cs="Arial"/>
          <w:color w:val="auto"/>
          <w:sz w:val="22"/>
          <w:szCs w:val="22"/>
        </w:rPr>
        <w:t xml:space="preserve">akonom kojim se uređuje sprečavanje pranja novca i  </w:t>
      </w:r>
      <w:r w:rsidR="0061014C" w:rsidRPr="007560E7">
        <w:rPr>
          <w:rFonts w:ascii="Arial" w:hAnsi="Arial" w:cs="Arial"/>
          <w:color w:val="auto"/>
          <w:sz w:val="22"/>
          <w:szCs w:val="22"/>
        </w:rPr>
        <w:t>zakona kojim se uređuje računovodstvo poduzetnika</w:t>
      </w:r>
      <w:r w:rsidR="00A6118A" w:rsidRPr="007560E7">
        <w:rPr>
          <w:rFonts w:ascii="Arial" w:hAnsi="Arial" w:cs="Arial"/>
          <w:color w:val="auto"/>
          <w:sz w:val="22"/>
          <w:szCs w:val="22"/>
        </w:rPr>
        <w:t>.</w:t>
      </w:r>
      <w:r w:rsidRPr="007560E7">
        <w:rPr>
          <w:rFonts w:ascii="Arial" w:hAnsi="Arial" w:cs="Arial"/>
          <w:color w:val="auto"/>
          <w:sz w:val="22"/>
          <w:szCs w:val="22"/>
        </w:rPr>
        <w:t xml:space="preserve"> </w:t>
      </w:r>
    </w:p>
    <w:p w14:paraId="636B9C25" w14:textId="77777777" w:rsidR="0074178E" w:rsidRPr="007560E7" w:rsidRDefault="0074178E" w:rsidP="007560E7">
      <w:pPr>
        <w:pStyle w:val="Heading2"/>
        <w:rPr>
          <w:rFonts w:ascii="Arial" w:hAnsi="Arial" w:cs="Arial"/>
          <w:color w:val="auto"/>
          <w:sz w:val="22"/>
          <w:szCs w:val="22"/>
        </w:rPr>
      </w:pPr>
    </w:p>
    <w:p w14:paraId="3252116E" w14:textId="2D88B69F" w:rsidR="00D54AEE"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(3)</w:t>
      </w:r>
      <w:r w:rsidR="0074178E" w:rsidRPr="007560E7">
        <w:rPr>
          <w:rFonts w:ascii="Arial" w:hAnsi="Arial" w:cs="Arial"/>
          <w:color w:val="auto"/>
          <w:sz w:val="22"/>
          <w:szCs w:val="22"/>
        </w:rPr>
        <w:t xml:space="preserve"> </w:t>
      </w:r>
      <w:r w:rsidRPr="007560E7">
        <w:rPr>
          <w:rFonts w:ascii="Arial" w:hAnsi="Arial" w:cs="Arial"/>
          <w:color w:val="auto"/>
          <w:sz w:val="22"/>
          <w:szCs w:val="22"/>
        </w:rPr>
        <w:t xml:space="preserve">Zahtjev za izdavanje odobrenja za pripajanje koji </w:t>
      </w:r>
      <w:r w:rsidR="00FA5032" w:rsidRPr="007560E7">
        <w:rPr>
          <w:rFonts w:ascii="Arial" w:hAnsi="Arial" w:cs="Arial"/>
          <w:color w:val="auto"/>
          <w:sz w:val="22"/>
          <w:szCs w:val="22"/>
        </w:rPr>
        <w:t>Hanf</w:t>
      </w:r>
      <w:r w:rsidRPr="007560E7">
        <w:rPr>
          <w:rFonts w:ascii="Arial" w:hAnsi="Arial" w:cs="Arial"/>
          <w:color w:val="auto"/>
          <w:sz w:val="22"/>
          <w:szCs w:val="22"/>
        </w:rPr>
        <w:t xml:space="preserve">i podnosi </w:t>
      </w:r>
      <w:r w:rsidR="004C628B" w:rsidRPr="007560E7">
        <w:rPr>
          <w:rFonts w:ascii="Arial" w:hAnsi="Arial" w:cs="Arial"/>
          <w:color w:val="auto"/>
          <w:sz w:val="22"/>
          <w:szCs w:val="22"/>
        </w:rPr>
        <w:t xml:space="preserve">društvo </w:t>
      </w:r>
      <w:r w:rsidRPr="007560E7">
        <w:rPr>
          <w:rFonts w:ascii="Arial" w:hAnsi="Arial" w:cs="Arial"/>
          <w:color w:val="auto"/>
          <w:sz w:val="22"/>
          <w:szCs w:val="22"/>
        </w:rPr>
        <w:t>preuzimatelj u slučaju pripajanja investicijskog društva iz druge države članice ili treće države mora najmanje sadržavati:</w:t>
      </w:r>
      <w:r w:rsidRPr="007560E7">
        <w:rPr>
          <w:rFonts w:ascii="Arial" w:hAnsi="Arial" w:cs="Arial"/>
          <w:color w:val="auto"/>
          <w:sz w:val="22"/>
          <w:szCs w:val="22"/>
        </w:rPr>
        <w:br/>
      </w:r>
    </w:p>
    <w:p w14:paraId="11738893" w14:textId="77777777" w:rsidR="007B4D2D" w:rsidRPr="007560E7" w:rsidRDefault="00D54AEE" w:rsidP="007560E7">
      <w:pPr>
        <w:pStyle w:val="Heading2"/>
        <w:rPr>
          <w:rFonts w:ascii="Arial" w:hAnsi="Arial" w:cs="Arial"/>
          <w:color w:val="auto"/>
          <w:sz w:val="22"/>
          <w:szCs w:val="22"/>
        </w:rPr>
      </w:pPr>
      <w:r w:rsidRPr="007560E7">
        <w:rPr>
          <w:rFonts w:ascii="Arial" w:hAnsi="Arial" w:cs="Arial"/>
          <w:color w:val="auto"/>
          <w:sz w:val="22"/>
          <w:szCs w:val="22"/>
        </w:rPr>
        <w:t xml:space="preserve">1. </w:t>
      </w:r>
      <w:r w:rsidR="007B4D2D" w:rsidRPr="007560E7">
        <w:rPr>
          <w:rFonts w:ascii="Arial" w:hAnsi="Arial" w:cs="Arial"/>
          <w:color w:val="auto"/>
          <w:sz w:val="22"/>
          <w:szCs w:val="22"/>
        </w:rPr>
        <w:t>predmet zahtjeva s naznakom tvrtke, sjedišta i OIB podnositelja zahtjeva i investicijskog društva koje pripaja i</w:t>
      </w:r>
    </w:p>
    <w:p w14:paraId="184B1A30" w14:textId="77777777" w:rsidR="00D54AEE" w:rsidRPr="007560E7" w:rsidRDefault="00D54AEE" w:rsidP="007560E7">
      <w:pPr>
        <w:pStyle w:val="Heading2"/>
        <w:rPr>
          <w:rFonts w:ascii="Arial" w:hAnsi="Arial" w:cs="Arial"/>
          <w:color w:val="auto"/>
          <w:sz w:val="22"/>
          <w:szCs w:val="22"/>
        </w:rPr>
      </w:pPr>
    </w:p>
    <w:p w14:paraId="1438726A" w14:textId="77777777" w:rsidR="007B4D2D" w:rsidRPr="007560E7" w:rsidRDefault="00D54AEE" w:rsidP="007560E7">
      <w:pPr>
        <w:pStyle w:val="Heading2"/>
        <w:rPr>
          <w:rFonts w:ascii="Arial" w:hAnsi="Arial" w:cs="Arial"/>
          <w:color w:val="auto"/>
          <w:sz w:val="22"/>
          <w:szCs w:val="22"/>
        </w:rPr>
      </w:pPr>
      <w:r w:rsidRPr="007560E7">
        <w:rPr>
          <w:rFonts w:ascii="Arial" w:hAnsi="Arial" w:cs="Arial"/>
          <w:color w:val="auto"/>
          <w:sz w:val="22"/>
          <w:szCs w:val="22"/>
        </w:rPr>
        <w:t xml:space="preserve">2. </w:t>
      </w:r>
      <w:r w:rsidR="007B4D2D" w:rsidRPr="007560E7">
        <w:rPr>
          <w:rFonts w:ascii="Arial" w:hAnsi="Arial" w:cs="Arial"/>
          <w:color w:val="auto"/>
          <w:sz w:val="22"/>
          <w:szCs w:val="22"/>
        </w:rPr>
        <w:t>obrazložene razloge za pripajanje i ciljeve koji se pripajanjem žele postići.</w:t>
      </w:r>
    </w:p>
    <w:p w14:paraId="548A1137" w14:textId="77777777" w:rsidR="0074178E" w:rsidRPr="007560E7" w:rsidRDefault="0074178E" w:rsidP="007560E7">
      <w:pPr>
        <w:pStyle w:val="Heading2"/>
        <w:rPr>
          <w:rFonts w:ascii="Arial" w:hAnsi="Arial" w:cs="Arial"/>
          <w:color w:val="auto"/>
          <w:sz w:val="22"/>
          <w:szCs w:val="22"/>
        </w:rPr>
      </w:pPr>
    </w:p>
    <w:p w14:paraId="4FC35A79"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(4) Uz zahtjev iz stavka 3. ovog stavka društvo preuzimatelj dužno je dostaviti:</w:t>
      </w:r>
    </w:p>
    <w:p w14:paraId="1472B897" w14:textId="77777777" w:rsidR="00E23AC4" w:rsidRPr="007560E7" w:rsidRDefault="00E23AC4" w:rsidP="007560E7">
      <w:pPr>
        <w:pStyle w:val="Heading2"/>
        <w:rPr>
          <w:rFonts w:ascii="Arial" w:hAnsi="Arial" w:cs="Arial"/>
          <w:color w:val="auto"/>
          <w:sz w:val="22"/>
          <w:szCs w:val="22"/>
        </w:rPr>
      </w:pPr>
    </w:p>
    <w:p w14:paraId="10202A29" w14:textId="4085197F"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1. dokumentaciju propisanu stavkom 2. ovog članka osim</w:t>
      </w:r>
      <w:r w:rsidR="00E23AC4" w:rsidRPr="007560E7">
        <w:rPr>
          <w:rFonts w:ascii="Arial" w:hAnsi="Arial" w:cs="Arial"/>
          <w:color w:val="auto"/>
          <w:sz w:val="22"/>
          <w:szCs w:val="22"/>
        </w:rPr>
        <w:t xml:space="preserve"> nacrta ugovora o pripajanju i</w:t>
      </w:r>
      <w:r w:rsidR="008B4A3A" w:rsidRPr="007560E7">
        <w:rPr>
          <w:rFonts w:ascii="Arial" w:hAnsi="Arial" w:cs="Arial"/>
          <w:color w:val="auto"/>
          <w:sz w:val="22"/>
          <w:szCs w:val="22"/>
        </w:rPr>
        <w:t>z</w:t>
      </w:r>
      <w:r w:rsidR="00E23AC4" w:rsidRPr="007560E7">
        <w:rPr>
          <w:rFonts w:ascii="Arial" w:hAnsi="Arial" w:cs="Arial"/>
          <w:color w:val="auto"/>
          <w:sz w:val="22"/>
          <w:szCs w:val="22"/>
        </w:rPr>
        <w:t xml:space="preserve"> </w:t>
      </w:r>
      <w:r w:rsidRPr="007560E7">
        <w:rPr>
          <w:rFonts w:ascii="Arial" w:hAnsi="Arial" w:cs="Arial"/>
          <w:color w:val="auto"/>
          <w:sz w:val="22"/>
          <w:szCs w:val="22"/>
        </w:rPr>
        <w:t xml:space="preserve">stavka 2. točke 2. ovog </w:t>
      </w:r>
      <w:r w:rsidR="00F421AD" w:rsidRPr="007560E7">
        <w:rPr>
          <w:rFonts w:ascii="Arial" w:hAnsi="Arial" w:cs="Arial"/>
          <w:color w:val="auto"/>
          <w:sz w:val="22"/>
          <w:szCs w:val="22"/>
        </w:rPr>
        <w:t>članka</w:t>
      </w:r>
    </w:p>
    <w:p w14:paraId="3CFE2E4D" w14:textId="77777777" w:rsidR="00E23AC4" w:rsidRPr="007560E7" w:rsidRDefault="00E23AC4" w:rsidP="007560E7">
      <w:pPr>
        <w:pStyle w:val="Heading2"/>
        <w:rPr>
          <w:rFonts w:ascii="Arial" w:hAnsi="Arial" w:cs="Arial"/>
          <w:color w:val="auto"/>
          <w:sz w:val="22"/>
          <w:szCs w:val="22"/>
        </w:rPr>
      </w:pPr>
    </w:p>
    <w:p w14:paraId="7E431DC8" w14:textId="62D9F26F"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2. nacrt zajedničkog plana pripajanja izrađen u skladu s</w:t>
      </w:r>
      <w:r w:rsidR="00691DF8" w:rsidRPr="007560E7">
        <w:rPr>
          <w:rFonts w:ascii="Arial" w:hAnsi="Arial" w:cs="Arial"/>
          <w:color w:val="auto"/>
          <w:sz w:val="22"/>
          <w:szCs w:val="22"/>
        </w:rPr>
        <w:t>a</w:t>
      </w:r>
      <w:r w:rsidRPr="007560E7">
        <w:rPr>
          <w:rFonts w:ascii="Arial" w:hAnsi="Arial" w:cs="Arial"/>
          <w:color w:val="auto"/>
          <w:sz w:val="22"/>
          <w:szCs w:val="22"/>
        </w:rPr>
        <w:t xml:space="preserve"> Zakonom</w:t>
      </w:r>
      <w:r w:rsidR="00A6118A" w:rsidRPr="007560E7">
        <w:rPr>
          <w:rFonts w:ascii="Arial" w:hAnsi="Arial" w:cs="Arial"/>
          <w:color w:val="auto"/>
          <w:sz w:val="22"/>
          <w:szCs w:val="22"/>
        </w:rPr>
        <w:t xml:space="preserve"> o trgovačkim društvima</w:t>
      </w:r>
    </w:p>
    <w:p w14:paraId="6FDA6B61" w14:textId="77777777" w:rsidR="00E23AC4" w:rsidRPr="007560E7" w:rsidRDefault="00E23AC4" w:rsidP="007560E7">
      <w:pPr>
        <w:pStyle w:val="Heading2"/>
        <w:rPr>
          <w:rFonts w:ascii="Arial" w:hAnsi="Arial" w:cs="Arial"/>
          <w:color w:val="auto"/>
          <w:sz w:val="22"/>
          <w:szCs w:val="22"/>
        </w:rPr>
      </w:pPr>
    </w:p>
    <w:p w14:paraId="29564D78" w14:textId="4D2FF4F4"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3. ovjereni izvadak iz sudskog </w:t>
      </w:r>
      <w:r w:rsidR="0061014C" w:rsidRPr="007560E7">
        <w:rPr>
          <w:rFonts w:ascii="Arial" w:hAnsi="Arial" w:cs="Arial"/>
          <w:color w:val="auto"/>
          <w:sz w:val="22"/>
          <w:szCs w:val="22"/>
        </w:rPr>
        <w:t xml:space="preserve">ili drugog odgovarajućeg </w:t>
      </w:r>
      <w:r w:rsidRPr="007560E7">
        <w:rPr>
          <w:rFonts w:ascii="Arial" w:hAnsi="Arial" w:cs="Arial"/>
          <w:color w:val="auto"/>
          <w:sz w:val="22"/>
          <w:szCs w:val="22"/>
        </w:rPr>
        <w:t xml:space="preserve">registra </w:t>
      </w:r>
      <w:r w:rsidR="00691DF8" w:rsidRPr="007560E7">
        <w:rPr>
          <w:rFonts w:ascii="Arial" w:hAnsi="Arial" w:cs="Arial"/>
          <w:color w:val="auto"/>
          <w:sz w:val="22"/>
          <w:szCs w:val="22"/>
        </w:rPr>
        <w:t>d</w:t>
      </w:r>
      <w:r w:rsidRPr="007560E7">
        <w:rPr>
          <w:rFonts w:ascii="Arial" w:hAnsi="Arial" w:cs="Arial"/>
          <w:color w:val="auto"/>
          <w:sz w:val="22"/>
          <w:szCs w:val="22"/>
        </w:rPr>
        <w:t>ruštva koje se pripaja</w:t>
      </w:r>
      <w:r w:rsidR="00691DF8" w:rsidRPr="007560E7">
        <w:rPr>
          <w:rFonts w:ascii="Arial" w:hAnsi="Arial" w:cs="Arial"/>
          <w:color w:val="auto"/>
          <w:sz w:val="22"/>
          <w:szCs w:val="22"/>
        </w:rPr>
        <w:t>,</w:t>
      </w:r>
      <w:r w:rsidRPr="007560E7">
        <w:rPr>
          <w:rFonts w:ascii="Arial" w:hAnsi="Arial" w:cs="Arial"/>
          <w:color w:val="auto"/>
          <w:sz w:val="22"/>
          <w:szCs w:val="22"/>
        </w:rPr>
        <w:t xml:space="preserve"> a ako isti ne sadrže podatak o članovima odnosno dioničarima društva tada i ispis dioničara odno</w:t>
      </w:r>
      <w:r w:rsidR="00A6118A" w:rsidRPr="007560E7">
        <w:rPr>
          <w:rFonts w:ascii="Arial" w:hAnsi="Arial" w:cs="Arial"/>
          <w:color w:val="auto"/>
          <w:sz w:val="22"/>
          <w:szCs w:val="22"/>
        </w:rPr>
        <w:t>sno podatke o članovima društva</w:t>
      </w:r>
    </w:p>
    <w:p w14:paraId="6EE6B75A" w14:textId="77777777" w:rsidR="00E23AC4" w:rsidRPr="007560E7" w:rsidRDefault="00E23AC4" w:rsidP="007560E7">
      <w:pPr>
        <w:pStyle w:val="Heading2"/>
        <w:rPr>
          <w:rFonts w:ascii="Arial" w:hAnsi="Arial" w:cs="Arial"/>
          <w:color w:val="auto"/>
          <w:sz w:val="22"/>
          <w:szCs w:val="22"/>
        </w:rPr>
      </w:pPr>
    </w:p>
    <w:p w14:paraId="2414F1D5"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4. druge podatke na traženje </w:t>
      </w:r>
      <w:r w:rsidR="00FA5032" w:rsidRPr="007560E7">
        <w:rPr>
          <w:rFonts w:ascii="Arial" w:hAnsi="Arial" w:cs="Arial"/>
          <w:color w:val="auto"/>
          <w:sz w:val="22"/>
          <w:szCs w:val="22"/>
        </w:rPr>
        <w:t>Hanf</w:t>
      </w:r>
      <w:r w:rsidRPr="007560E7">
        <w:rPr>
          <w:rFonts w:ascii="Arial" w:hAnsi="Arial" w:cs="Arial"/>
          <w:color w:val="auto"/>
          <w:sz w:val="22"/>
          <w:szCs w:val="22"/>
        </w:rPr>
        <w:t>e.</w:t>
      </w:r>
    </w:p>
    <w:p w14:paraId="528E2EDA" w14:textId="77777777" w:rsidR="0074178E" w:rsidRPr="007560E7" w:rsidRDefault="0074178E" w:rsidP="007560E7">
      <w:pPr>
        <w:pStyle w:val="Heading2"/>
        <w:rPr>
          <w:rFonts w:ascii="Arial" w:hAnsi="Arial" w:cs="Arial"/>
          <w:color w:val="auto"/>
          <w:sz w:val="22"/>
          <w:szCs w:val="22"/>
        </w:rPr>
      </w:pPr>
    </w:p>
    <w:p w14:paraId="33A83D0F" w14:textId="43D509FC"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(5)</w:t>
      </w:r>
      <w:r w:rsidR="00691DF8" w:rsidRPr="007560E7">
        <w:rPr>
          <w:rFonts w:ascii="Arial" w:hAnsi="Arial" w:cs="Arial"/>
          <w:color w:val="auto"/>
          <w:sz w:val="22"/>
          <w:szCs w:val="22"/>
        </w:rPr>
        <w:t xml:space="preserve"> </w:t>
      </w:r>
      <w:r w:rsidRPr="007560E7">
        <w:rPr>
          <w:rFonts w:ascii="Arial" w:hAnsi="Arial" w:cs="Arial"/>
          <w:color w:val="auto"/>
          <w:sz w:val="22"/>
          <w:szCs w:val="22"/>
        </w:rPr>
        <w:t xml:space="preserve">Zahtjev za izdavanje odobrenja za pripajanje koji </w:t>
      </w:r>
      <w:r w:rsidR="00FA5032" w:rsidRPr="007560E7">
        <w:rPr>
          <w:rFonts w:ascii="Arial" w:hAnsi="Arial" w:cs="Arial"/>
          <w:color w:val="auto"/>
          <w:sz w:val="22"/>
          <w:szCs w:val="22"/>
        </w:rPr>
        <w:t>Hanf</w:t>
      </w:r>
      <w:r w:rsidRPr="007560E7">
        <w:rPr>
          <w:rFonts w:ascii="Arial" w:hAnsi="Arial" w:cs="Arial"/>
          <w:color w:val="auto"/>
          <w:sz w:val="22"/>
          <w:szCs w:val="22"/>
        </w:rPr>
        <w:t xml:space="preserve">i podnosi </w:t>
      </w:r>
      <w:r w:rsidR="00691DF8" w:rsidRPr="007560E7">
        <w:rPr>
          <w:rFonts w:ascii="Arial" w:hAnsi="Arial" w:cs="Arial"/>
          <w:color w:val="auto"/>
          <w:sz w:val="22"/>
          <w:szCs w:val="22"/>
        </w:rPr>
        <w:t>d</w:t>
      </w:r>
      <w:r w:rsidRPr="007560E7">
        <w:rPr>
          <w:rFonts w:ascii="Arial" w:hAnsi="Arial" w:cs="Arial"/>
          <w:color w:val="auto"/>
          <w:sz w:val="22"/>
          <w:szCs w:val="22"/>
        </w:rPr>
        <w:t>ruštvo preuzimatelj u slučaju pripajanja druge pravne osobe mora sadržavati:</w:t>
      </w:r>
    </w:p>
    <w:p w14:paraId="583B3673" w14:textId="77777777" w:rsidR="00E23AC4" w:rsidRPr="007560E7" w:rsidRDefault="00E23AC4" w:rsidP="007560E7">
      <w:pPr>
        <w:pStyle w:val="Heading2"/>
        <w:rPr>
          <w:rFonts w:ascii="Arial" w:hAnsi="Arial" w:cs="Arial"/>
          <w:color w:val="auto"/>
          <w:sz w:val="22"/>
          <w:szCs w:val="22"/>
        </w:rPr>
      </w:pPr>
    </w:p>
    <w:p w14:paraId="72A4B6FC" w14:textId="5EECDE1D"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predmet zahtjeva s naznakom tvrtke, sjedišta i OIB podnositelja zahtjeva i društva koje se pripaja i</w:t>
      </w:r>
    </w:p>
    <w:p w14:paraId="30B34F75" w14:textId="77777777" w:rsidR="004C628B" w:rsidRPr="007560E7" w:rsidRDefault="004C628B" w:rsidP="007560E7">
      <w:pPr>
        <w:pStyle w:val="Heading2"/>
        <w:rPr>
          <w:rFonts w:ascii="Arial" w:hAnsi="Arial" w:cs="Arial"/>
          <w:color w:val="auto"/>
          <w:sz w:val="22"/>
          <w:szCs w:val="22"/>
        </w:rPr>
      </w:pPr>
    </w:p>
    <w:p w14:paraId="340CE040" w14:textId="77777777" w:rsidR="007B4D2D" w:rsidRPr="007560E7" w:rsidRDefault="00E23AC4" w:rsidP="007560E7">
      <w:pPr>
        <w:pStyle w:val="Heading2"/>
        <w:rPr>
          <w:rFonts w:ascii="Arial" w:hAnsi="Arial" w:cs="Arial"/>
          <w:color w:val="auto"/>
          <w:sz w:val="22"/>
          <w:szCs w:val="22"/>
        </w:rPr>
      </w:pPr>
      <w:r w:rsidRPr="007560E7">
        <w:rPr>
          <w:rFonts w:ascii="Arial" w:hAnsi="Arial" w:cs="Arial"/>
          <w:color w:val="auto"/>
          <w:sz w:val="22"/>
          <w:szCs w:val="22"/>
        </w:rPr>
        <w:t xml:space="preserve">2. </w:t>
      </w:r>
      <w:r w:rsidR="007B4D2D" w:rsidRPr="007560E7">
        <w:rPr>
          <w:rFonts w:ascii="Arial" w:hAnsi="Arial" w:cs="Arial"/>
          <w:color w:val="auto"/>
          <w:sz w:val="22"/>
          <w:szCs w:val="22"/>
        </w:rPr>
        <w:t>obrazložene razloge za pripajanje i ciljeve koji se namjeravaju postići pripajanjem.</w:t>
      </w:r>
    </w:p>
    <w:p w14:paraId="6D03D715" w14:textId="77777777" w:rsidR="0074178E" w:rsidRPr="007560E7" w:rsidRDefault="0074178E" w:rsidP="007560E7">
      <w:pPr>
        <w:pStyle w:val="Heading2"/>
        <w:rPr>
          <w:rFonts w:ascii="Arial" w:hAnsi="Arial" w:cs="Arial"/>
          <w:color w:val="auto"/>
          <w:sz w:val="22"/>
          <w:szCs w:val="22"/>
        </w:rPr>
      </w:pPr>
    </w:p>
    <w:p w14:paraId="475F26AE" w14:textId="4011E902"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(6)</w:t>
      </w:r>
      <w:r w:rsidR="00D54AEE" w:rsidRPr="007560E7">
        <w:rPr>
          <w:rFonts w:ascii="Arial" w:hAnsi="Arial" w:cs="Arial"/>
          <w:color w:val="auto"/>
          <w:sz w:val="22"/>
          <w:szCs w:val="22"/>
        </w:rPr>
        <w:t xml:space="preserve"> </w:t>
      </w:r>
      <w:r w:rsidRPr="007560E7">
        <w:rPr>
          <w:rFonts w:ascii="Arial" w:hAnsi="Arial" w:cs="Arial"/>
          <w:color w:val="auto"/>
          <w:sz w:val="22"/>
          <w:szCs w:val="22"/>
        </w:rPr>
        <w:t xml:space="preserve">Uz zahtjev iz stavka 5. ovoga članka </w:t>
      </w:r>
      <w:r w:rsidR="00EE028A" w:rsidRPr="007560E7">
        <w:rPr>
          <w:rFonts w:ascii="Arial" w:hAnsi="Arial" w:cs="Arial"/>
          <w:color w:val="auto"/>
          <w:sz w:val="22"/>
          <w:szCs w:val="22"/>
        </w:rPr>
        <w:t>d</w:t>
      </w:r>
      <w:r w:rsidRPr="007560E7">
        <w:rPr>
          <w:rFonts w:ascii="Arial" w:hAnsi="Arial" w:cs="Arial"/>
          <w:color w:val="auto"/>
          <w:sz w:val="22"/>
          <w:szCs w:val="22"/>
        </w:rPr>
        <w:t>ruštvo preuzimatelj dužno je dostaviti:</w:t>
      </w:r>
    </w:p>
    <w:p w14:paraId="285BCA56" w14:textId="77777777" w:rsidR="00E23AC4" w:rsidRPr="007560E7" w:rsidRDefault="00E23AC4" w:rsidP="007560E7">
      <w:pPr>
        <w:pStyle w:val="Heading2"/>
        <w:rPr>
          <w:rFonts w:ascii="Arial" w:hAnsi="Arial" w:cs="Arial"/>
          <w:color w:val="auto"/>
          <w:sz w:val="22"/>
          <w:szCs w:val="22"/>
        </w:rPr>
      </w:pPr>
    </w:p>
    <w:p w14:paraId="646E1903"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1. dokumentaciju propisanu stavkom 2. ovog članka,</w:t>
      </w:r>
    </w:p>
    <w:p w14:paraId="6EC264C6" w14:textId="77777777" w:rsidR="00E23AC4" w:rsidRPr="007560E7" w:rsidRDefault="00E23AC4" w:rsidP="007560E7">
      <w:pPr>
        <w:pStyle w:val="Heading2"/>
        <w:rPr>
          <w:rFonts w:ascii="Arial" w:hAnsi="Arial" w:cs="Arial"/>
          <w:color w:val="auto"/>
          <w:sz w:val="22"/>
          <w:szCs w:val="22"/>
        </w:rPr>
      </w:pPr>
    </w:p>
    <w:p w14:paraId="32A0F438"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2. financijske izvještaje pravne osobe koja se pripaja za zadnje dvije godine prije podnošenja zahtjeva odnosno ako je pravna osoba osnovana unutar protekle dvije godine, financijske izvještaje za svaku godinu od osnivanja, a ako navedeni financijski izvještaji podliježu obvezi revizije, prilažu se revidirani financijski izvještaji, a ako je član te pravne osobe matično društvo odnosno nadređena osoba u grupi, navedena dokumentacija dostavlja se na konsolidiranoj osnovi. </w:t>
      </w:r>
    </w:p>
    <w:p w14:paraId="63C5DE96" w14:textId="77777777" w:rsidR="00E23AC4" w:rsidRPr="007560E7" w:rsidRDefault="00E23AC4" w:rsidP="007560E7">
      <w:pPr>
        <w:pStyle w:val="Heading2"/>
        <w:rPr>
          <w:rFonts w:ascii="Arial" w:hAnsi="Arial" w:cs="Arial"/>
          <w:color w:val="auto"/>
          <w:sz w:val="22"/>
          <w:szCs w:val="22"/>
        </w:rPr>
      </w:pPr>
    </w:p>
    <w:p w14:paraId="38F8FCF4"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3. druge podatke na traženje </w:t>
      </w:r>
      <w:r w:rsidR="00FA5032" w:rsidRPr="007560E7">
        <w:rPr>
          <w:rFonts w:ascii="Arial" w:hAnsi="Arial" w:cs="Arial"/>
          <w:color w:val="auto"/>
          <w:sz w:val="22"/>
          <w:szCs w:val="22"/>
        </w:rPr>
        <w:t>Hanf</w:t>
      </w:r>
      <w:r w:rsidRPr="007560E7">
        <w:rPr>
          <w:rFonts w:ascii="Arial" w:hAnsi="Arial" w:cs="Arial"/>
          <w:color w:val="auto"/>
          <w:sz w:val="22"/>
          <w:szCs w:val="22"/>
        </w:rPr>
        <w:t>e.</w:t>
      </w:r>
    </w:p>
    <w:p w14:paraId="430CFC06" w14:textId="77777777" w:rsidR="0074178E" w:rsidRPr="007560E7" w:rsidRDefault="0074178E" w:rsidP="007560E7">
      <w:pPr>
        <w:pStyle w:val="Heading2"/>
        <w:rPr>
          <w:rFonts w:ascii="Arial" w:hAnsi="Arial" w:cs="Arial"/>
          <w:color w:val="auto"/>
          <w:sz w:val="22"/>
          <w:szCs w:val="22"/>
        </w:rPr>
      </w:pPr>
    </w:p>
    <w:p w14:paraId="642D54C9" w14:textId="0A24CFD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(7) Zahtjev za izdavanje odobrenja za pripajanje koji </w:t>
      </w:r>
      <w:r w:rsidR="00FA5032" w:rsidRPr="007560E7">
        <w:rPr>
          <w:rFonts w:ascii="Arial" w:hAnsi="Arial" w:cs="Arial"/>
          <w:color w:val="auto"/>
          <w:sz w:val="22"/>
          <w:szCs w:val="22"/>
        </w:rPr>
        <w:t>Hanf</w:t>
      </w:r>
      <w:r w:rsidRPr="007560E7">
        <w:rPr>
          <w:rFonts w:ascii="Arial" w:hAnsi="Arial" w:cs="Arial"/>
          <w:color w:val="auto"/>
          <w:sz w:val="22"/>
          <w:szCs w:val="22"/>
        </w:rPr>
        <w:t xml:space="preserve">i podnosi </w:t>
      </w:r>
      <w:r w:rsidR="00EE028A" w:rsidRPr="007560E7">
        <w:rPr>
          <w:rFonts w:ascii="Arial" w:hAnsi="Arial" w:cs="Arial"/>
          <w:color w:val="auto"/>
          <w:sz w:val="22"/>
          <w:szCs w:val="22"/>
        </w:rPr>
        <w:t>d</w:t>
      </w:r>
      <w:r w:rsidRPr="007560E7">
        <w:rPr>
          <w:rFonts w:ascii="Arial" w:hAnsi="Arial" w:cs="Arial"/>
          <w:color w:val="auto"/>
          <w:sz w:val="22"/>
          <w:szCs w:val="22"/>
        </w:rPr>
        <w:t>ruštvo preuzimatelj u slučaju pripajanja druge pravne osobe izvan Republike Hrvatske mora sadržavati:</w:t>
      </w:r>
    </w:p>
    <w:p w14:paraId="3A1A7E5C" w14:textId="77777777" w:rsidR="00E23AC4" w:rsidRPr="007560E7" w:rsidRDefault="00E23AC4" w:rsidP="007560E7">
      <w:pPr>
        <w:pStyle w:val="Heading2"/>
        <w:rPr>
          <w:rFonts w:ascii="Arial" w:hAnsi="Arial" w:cs="Arial"/>
          <w:color w:val="auto"/>
          <w:sz w:val="22"/>
          <w:szCs w:val="22"/>
        </w:rPr>
      </w:pPr>
    </w:p>
    <w:p w14:paraId="256E5302" w14:textId="414623FA"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predmet zahtjeva s naznakom tvrtke, sjedišta i  OIB podnositelja zahtjeva i društva koje pripaja i</w:t>
      </w:r>
    </w:p>
    <w:p w14:paraId="3C519584" w14:textId="77777777" w:rsidR="004C628B" w:rsidRPr="007560E7" w:rsidRDefault="004C628B" w:rsidP="007560E7">
      <w:pPr>
        <w:pStyle w:val="Heading2"/>
        <w:rPr>
          <w:rFonts w:ascii="Arial" w:hAnsi="Arial" w:cs="Arial"/>
          <w:color w:val="auto"/>
          <w:sz w:val="22"/>
          <w:szCs w:val="22"/>
        </w:rPr>
      </w:pPr>
    </w:p>
    <w:p w14:paraId="1473476D" w14:textId="77777777" w:rsidR="007B4D2D" w:rsidRPr="007560E7" w:rsidRDefault="00E23AC4" w:rsidP="007560E7">
      <w:pPr>
        <w:pStyle w:val="Heading2"/>
        <w:rPr>
          <w:rFonts w:ascii="Arial" w:hAnsi="Arial" w:cs="Arial"/>
          <w:color w:val="auto"/>
          <w:sz w:val="22"/>
          <w:szCs w:val="22"/>
        </w:rPr>
      </w:pPr>
      <w:r w:rsidRPr="007560E7">
        <w:rPr>
          <w:rFonts w:ascii="Arial" w:hAnsi="Arial" w:cs="Arial"/>
          <w:color w:val="auto"/>
          <w:sz w:val="22"/>
          <w:szCs w:val="22"/>
        </w:rPr>
        <w:t xml:space="preserve">2. </w:t>
      </w:r>
      <w:r w:rsidR="007B4D2D" w:rsidRPr="007560E7">
        <w:rPr>
          <w:rFonts w:ascii="Arial" w:hAnsi="Arial" w:cs="Arial"/>
          <w:color w:val="auto"/>
          <w:sz w:val="22"/>
          <w:szCs w:val="22"/>
        </w:rPr>
        <w:t>obrazložene razloge za pripajanje i ciljeve koje se namjeravaju postići pripajanjem.</w:t>
      </w:r>
    </w:p>
    <w:p w14:paraId="2587CFF4" w14:textId="77777777" w:rsidR="0074178E" w:rsidRPr="007560E7" w:rsidRDefault="0074178E" w:rsidP="007560E7">
      <w:pPr>
        <w:pStyle w:val="Heading2"/>
        <w:rPr>
          <w:rFonts w:ascii="Arial" w:hAnsi="Arial" w:cs="Arial"/>
          <w:color w:val="auto"/>
          <w:sz w:val="22"/>
          <w:szCs w:val="22"/>
        </w:rPr>
      </w:pPr>
    </w:p>
    <w:p w14:paraId="664195AF" w14:textId="3ADF027D"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(8)</w:t>
      </w:r>
      <w:r w:rsidR="00D54AEE" w:rsidRPr="007560E7">
        <w:rPr>
          <w:rFonts w:ascii="Arial" w:hAnsi="Arial" w:cs="Arial"/>
          <w:color w:val="auto"/>
          <w:sz w:val="22"/>
          <w:szCs w:val="22"/>
        </w:rPr>
        <w:t xml:space="preserve"> </w:t>
      </w:r>
      <w:r w:rsidRPr="007560E7">
        <w:rPr>
          <w:rFonts w:ascii="Arial" w:hAnsi="Arial" w:cs="Arial"/>
          <w:color w:val="auto"/>
          <w:sz w:val="22"/>
          <w:szCs w:val="22"/>
        </w:rPr>
        <w:t xml:space="preserve">Uz zahtjev iz stavka 7. ovoga članka </w:t>
      </w:r>
      <w:r w:rsidR="00EE028A" w:rsidRPr="007560E7">
        <w:rPr>
          <w:rFonts w:ascii="Arial" w:hAnsi="Arial" w:cs="Arial"/>
          <w:color w:val="auto"/>
          <w:sz w:val="22"/>
          <w:szCs w:val="22"/>
        </w:rPr>
        <w:t>d</w:t>
      </w:r>
      <w:r w:rsidRPr="007560E7">
        <w:rPr>
          <w:rFonts w:ascii="Arial" w:hAnsi="Arial" w:cs="Arial"/>
          <w:color w:val="auto"/>
          <w:sz w:val="22"/>
          <w:szCs w:val="22"/>
        </w:rPr>
        <w:t>ruštvo preuzimatelj dužno je dostaviti:</w:t>
      </w:r>
    </w:p>
    <w:p w14:paraId="7D1856CD" w14:textId="77777777" w:rsidR="00E23AC4" w:rsidRPr="007560E7" w:rsidRDefault="00E23AC4" w:rsidP="007560E7">
      <w:pPr>
        <w:pStyle w:val="Heading2"/>
        <w:rPr>
          <w:rFonts w:ascii="Arial" w:hAnsi="Arial" w:cs="Arial"/>
          <w:color w:val="auto"/>
          <w:sz w:val="22"/>
          <w:szCs w:val="22"/>
        </w:rPr>
      </w:pPr>
    </w:p>
    <w:p w14:paraId="29C6FCD2"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1. dokumentaciju propisanu stavkom 2. ovoga članka, osim nacrta ugovora o pripajanju,</w:t>
      </w:r>
    </w:p>
    <w:p w14:paraId="51DDD1FD" w14:textId="77777777" w:rsidR="00E23AC4" w:rsidRPr="007560E7" w:rsidRDefault="00E23AC4" w:rsidP="007560E7">
      <w:pPr>
        <w:pStyle w:val="Heading2"/>
        <w:rPr>
          <w:rFonts w:ascii="Arial" w:hAnsi="Arial" w:cs="Arial"/>
          <w:color w:val="auto"/>
          <w:sz w:val="22"/>
          <w:szCs w:val="22"/>
        </w:rPr>
      </w:pPr>
    </w:p>
    <w:p w14:paraId="45CDBE9C"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2. financijske izvještaje pravne osobe koja se pripaja za zadnje dvije godine prije podnošenja zahtjeva odnosno ako je pravna osoba osnovana unutar protekle dvije godine, financijske izvještaje za svaku godinu od osnivanja, a ako navedeni financijski izvještaji podliježu obvezi revizije, prilažu se revidirani financijski izvještaji, a ako je član te pravne osobe matično društvo odnosno nadređena osoba u grupi, navedena dokumentacija dostavlja se na konsolidiranoj osnovi. </w:t>
      </w:r>
    </w:p>
    <w:p w14:paraId="01164F80" w14:textId="77777777" w:rsidR="00E23AC4" w:rsidRPr="007560E7" w:rsidRDefault="00E23AC4" w:rsidP="007560E7">
      <w:pPr>
        <w:pStyle w:val="Heading2"/>
        <w:rPr>
          <w:rFonts w:ascii="Arial" w:hAnsi="Arial" w:cs="Arial"/>
          <w:color w:val="auto"/>
          <w:sz w:val="22"/>
          <w:szCs w:val="22"/>
        </w:rPr>
      </w:pPr>
    </w:p>
    <w:p w14:paraId="4FF49965"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3. nacrt zajedničkog plana pripajanja u skladu s odredbama Zakona o trgovačkim društvima,</w:t>
      </w:r>
    </w:p>
    <w:p w14:paraId="75ADA4DC" w14:textId="77777777" w:rsidR="00E23AC4" w:rsidRPr="007560E7" w:rsidRDefault="00E23AC4" w:rsidP="007560E7">
      <w:pPr>
        <w:pStyle w:val="Heading2"/>
        <w:rPr>
          <w:rFonts w:ascii="Arial" w:hAnsi="Arial" w:cs="Arial"/>
          <w:color w:val="auto"/>
          <w:sz w:val="22"/>
          <w:szCs w:val="22"/>
        </w:rPr>
      </w:pPr>
    </w:p>
    <w:p w14:paraId="219A8A2E" w14:textId="186F58FE"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4. ovjereni izvadak iz sudskog registra </w:t>
      </w:r>
      <w:r w:rsidR="004C628B" w:rsidRPr="007560E7">
        <w:rPr>
          <w:rFonts w:ascii="Arial" w:hAnsi="Arial" w:cs="Arial"/>
          <w:color w:val="auto"/>
          <w:sz w:val="22"/>
          <w:szCs w:val="22"/>
        </w:rPr>
        <w:t xml:space="preserve">ili drugog odgovarajućeg </w:t>
      </w:r>
      <w:r w:rsidR="00EE028A" w:rsidRPr="007560E7">
        <w:rPr>
          <w:rFonts w:ascii="Arial" w:hAnsi="Arial" w:cs="Arial"/>
          <w:color w:val="auto"/>
          <w:sz w:val="22"/>
          <w:szCs w:val="22"/>
        </w:rPr>
        <w:t>d</w:t>
      </w:r>
      <w:r w:rsidRPr="007560E7">
        <w:rPr>
          <w:rFonts w:ascii="Arial" w:hAnsi="Arial" w:cs="Arial"/>
          <w:color w:val="auto"/>
          <w:sz w:val="22"/>
          <w:szCs w:val="22"/>
        </w:rPr>
        <w:t>ruštva koje se pripaja, a ako isti ne sadrže podatke o članovima društva tada i ispis iz registra dionica odnosno podatke o članovima društva,</w:t>
      </w:r>
    </w:p>
    <w:p w14:paraId="40B3BCBC" w14:textId="77777777" w:rsidR="00E23AC4" w:rsidRPr="007560E7" w:rsidRDefault="00E23AC4" w:rsidP="007560E7">
      <w:pPr>
        <w:pStyle w:val="Heading2"/>
        <w:rPr>
          <w:rFonts w:ascii="Arial" w:hAnsi="Arial" w:cs="Arial"/>
          <w:color w:val="auto"/>
          <w:sz w:val="22"/>
          <w:szCs w:val="22"/>
        </w:rPr>
      </w:pPr>
    </w:p>
    <w:p w14:paraId="4A5C50B6" w14:textId="77777777"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5. druge podatke na traženje </w:t>
      </w:r>
      <w:r w:rsidR="00FA5032" w:rsidRPr="007560E7">
        <w:rPr>
          <w:rFonts w:ascii="Arial" w:hAnsi="Arial" w:cs="Arial"/>
          <w:color w:val="auto"/>
          <w:sz w:val="22"/>
          <w:szCs w:val="22"/>
        </w:rPr>
        <w:t>Hanf</w:t>
      </w:r>
      <w:r w:rsidRPr="007560E7">
        <w:rPr>
          <w:rFonts w:ascii="Arial" w:hAnsi="Arial" w:cs="Arial"/>
          <w:color w:val="auto"/>
          <w:sz w:val="22"/>
          <w:szCs w:val="22"/>
        </w:rPr>
        <w:t>e.</w:t>
      </w:r>
    </w:p>
    <w:p w14:paraId="52913CD8" w14:textId="77777777" w:rsidR="00E23AC4" w:rsidRPr="007560E7" w:rsidRDefault="00E23AC4" w:rsidP="007560E7">
      <w:pPr>
        <w:pStyle w:val="Heading2"/>
        <w:rPr>
          <w:rFonts w:ascii="Arial" w:hAnsi="Arial" w:cs="Arial"/>
          <w:color w:val="auto"/>
          <w:sz w:val="22"/>
          <w:szCs w:val="22"/>
        </w:rPr>
      </w:pPr>
    </w:p>
    <w:p w14:paraId="28D8056F" w14:textId="627F81A2" w:rsidR="007B4D2D" w:rsidRPr="007560E7" w:rsidRDefault="007B4D2D" w:rsidP="007560E7">
      <w:pPr>
        <w:pStyle w:val="Heading2"/>
        <w:rPr>
          <w:rFonts w:ascii="Arial" w:hAnsi="Arial" w:cs="Arial"/>
          <w:color w:val="auto"/>
          <w:sz w:val="22"/>
          <w:szCs w:val="22"/>
        </w:rPr>
      </w:pPr>
      <w:r w:rsidRPr="007560E7">
        <w:rPr>
          <w:rFonts w:ascii="Arial" w:hAnsi="Arial" w:cs="Arial"/>
          <w:color w:val="auto"/>
          <w:sz w:val="22"/>
          <w:szCs w:val="22"/>
        </w:rPr>
        <w:t xml:space="preserve">(9) Na zahtjev za izdavanje odobrenja za pripajanje koji </w:t>
      </w:r>
      <w:r w:rsidR="00FA5032" w:rsidRPr="007560E7">
        <w:rPr>
          <w:rFonts w:ascii="Arial" w:hAnsi="Arial" w:cs="Arial"/>
          <w:color w:val="auto"/>
          <w:sz w:val="22"/>
          <w:szCs w:val="22"/>
        </w:rPr>
        <w:t>Hanf</w:t>
      </w:r>
      <w:r w:rsidRPr="007560E7">
        <w:rPr>
          <w:rFonts w:ascii="Arial" w:hAnsi="Arial" w:cs="Arial"/>
          <w:color w:val="auto"/>
          <w:sz w:val="22"/>
          <w:szCs w:val="22"/>
        </w:rPr>
        <w:t xml:space="preserve">i podnosi </w:t>
      </w:r>
      <w:r w:rsidR="00EE028A" w:rsidRPr="007560E7">
        <w:rPr>
          <w:rFonts w:ascii="Arial" w:hAnsi="Arial" w:cs="Arial"/>
          <w:color w:val="auto"/>
          <w:sz w:val="22"/>
          <w:szCs w:val="22"/>
        </w:rPr>
        <w:t>d</w:t>
      </w:r>
      <w:r w:rsidRPr="007560E7">
        <w:rPr>
          <w:rFonts w:ascii="Arial" w:hAnsi="Arial" w:cs="Arial"/>
          <w:color w:val="auto"/>
          <w:sz w:val="22"/>
          <w:szCs w:val="22"/>
        </w:rPr>
        <w:t xml:space="preserve">ruštvo koje se pripaja </w:t>
      </w:r>
      <w:r w:rsidR="00EE028A" w:rsidRPr="007560E7">
        <w:rPr>
          <w:rFonts w:ascii="Arial" w:hAnsi="Arial" w:cs="Arial"/>
          <w:color w:val="auto"/>
          <w:sz w:val="22"/>
          <w:szCs w:val="22"/>
        </w:rPr>
        <w:t>d</w:t>
      </w:r>
      <w:r w:rsidRPr="007560E7">
        <w:rPr>
          <w:rFonts w:ascii="Arial" w:hAnsi="Arial" w:cs="Arial"/>
          <w:color w:val="auto"/>
          <w:sz w:val="22"/>
          <w:szCs w:val="22"/>
        </w:rPr>
        <w:t xml:space="preserve">ruštvu preuzimatelju sa sjedištem izvan Republike Hrvatske na odgovarajući način se primjenjuju odredbe </w:t>
      </w:r>
      <w:r w:rsidR="00941DA8" w:rsidRPr="007560E7">
        <w:rPr>
          <w:rFonts w:ascii="Arial" w:hAnsi="Arial" w:cs="Arial"/>
          <w:color w:val="auto"/>
          <w:sz w:val="22"/>
          <w:szCs w:val="22"/>
        </w:rPr>
        <w:t xml:space="preserve">ovog dijela Pravilnika. </w:t>
      </w:r>
    </w:p>
    <w:p w14:paraId="02553A6F" w14:textId="77777777" w:rsidR="007B4D2D" w:rsidRPr="009F5C63" w:rsidRDefault="007B4D2D" w:rsidP="0052093D">
      <w:pPr>
        <w:pStyle w:val="t-9-8"/>
        <w:spacing w:before="0" w:beforeAutospacing="0" w:after="0"/>
        <w:ind w:left="142"/>
        <w:jc w:val="both"/>
        <w:rPr>
          <w:rFonts w:ascii="Arial" w:hAnsi="Arial" w:cs="Arial"/>
          <w:sz w:val="22"/>
          <w:szCs w:val="22"/>
        </w:rPr>
      </w:pPr>
    </w:p>
    <w:p w14:paraId="1AAF7644" w14:textId="02B5CB1D" w:rsidR="007B4D2D" w:rsidRPr="00E315A7" w:rsidRDefault="007B4D2D" w:rsidP="00E315A7">
      <w:pPr>
        <w:pStyle w:val="Heading1"/>
        <w:jc w:val="center"/>
        <w:rPr>
          <w:rFonts w:ascii="Arial" w:hAnsi="Arial" w:cs="Arial"/>
          <w:color w:val="auto"/>
          <w:sz w:val="22"/>
          <w:szCs w:val="22"/>
        </w:rPr>
      </w:pPr>
      <w:r w:rsidRPr="00E315A7">
        <w:rPr>
          <w:rFonts w:ascii="Arial" w:hAnsi="Arial" w:cs="Arial"/>
          <w:color w:val="auto"/>
          <w:sz w:val="22"/>
          <w:szCs w:val="22"/>
        </w:rPr>
        <w:t>Zahtjev za izdavanje odobrenja za spajanje</w:t>
      </w:r>
    </w:p>
    <w:p w14:paraId="5858BC30" w14:textId="77777777" w:rsidR="007B4D2D" w:rsidRPr="00E315A7" w:rsidRDefault="007B4D2D" w:rsidP="00E315A7">
      <w:pPr>
        <w:pStyle w:val="Heading2"/>
        <w:jc w:val="center"/>
        <w:rPr>
          <w:rFonts w:ascii="Arial" w:hAnsi="Arial" w:cs="Arial"/>
          <w:color w:val="auto"/>
          <w:sz w:val="22"/>
          <w:szCs w:val="22"/>
        </w:rPr>
      </w:pPr>
      <w:r w:rsidRPr="00E315A7">
        <w:rPr>
          <w:rFonts w:ascii="Arial" w:hAnsi="Arial" w:cs="Arial"/>
          <w:color w:val="auto"/>
          <w:sz w:val="22"/>
          <w:szCs w:val="22"/>
        </w:rPr>
        <w:t xml:space="preserve">Članak </w:t>
      </w:r>
      <w:r w:rsidR="00E23AC4" w:rsidRPr="00E315A7">
        <w:rPr>
          <w:rFonts w:ascii="Arial" w:hAnsi="Arial" w:cs="Arial"/>
          <w:color w:val="auto"/>
          <w:sz w:val="22"/>
          <w:szCs w:val="22"/>
        </w:rPr>
        <w:t>31</w:t>
      </w:r>
      <w:r w:rsidRPr="00E315A7">
        <w:rPr>
          <w:rFonts w:ascii="Arial" w:hAnsi="Arial" w:cs="Arial"/>
          <w:color w:val="auto"/>
          <w:sz w:val="22"/>
          <w:szCs w:val="22"/>
        </w:rPr>
        <w:t>.</w:t>
      </w:r>
    </w:p>
    <w:p w14:paraId="5F3851BB" w14:textId="77777777" w:rsidR="00E35E47" w:rsidRPr="00E315A7" w:rsidRDefault="00E35E47" w:rsidP="00E315A7">
      <w:pPr>
        <w:pStyle w:val="Heading2"/>
        <w:rPr>
          <w:rFonts w:ascii="Arial" w:hAnsi="Arial" w:cs="Arial"/>
          <w:color w:val="auto"/>
          <w:sz w:val="22"/>
          <w:szCs w:val="22"/>
        </w:rPr>
      </w:pPr>
    </w:p>
    <w:p w14:paraId="0EA45A0A" w14:textId="133DCBEA" w:rsidR="007B4D2D" w:rsidRPr="00E315A7" w:rsidRDefault="007B4D2D" w:rsidP="00E315A7">
      <w:pPr>
        <w:pStyle w:val="Heading2"/>
        <w:rPr>
          <w:rFonts w:ascii="Arial" w:hAnsi="Arial" w:cs="Arial"/>
          <w:color w:val="auto"/>
          <w:sz w:val="22"/>
          <w:szCs w:val="22"/>
        </w:rPr>
      </w:pPr>
      <w:r w:rsidRPr="00E315A7">
        <w:rPr>
          <w:rFonts w:ascii="Arial" w:hAnsi="Arial" w:cs="Arial"/>
          <w:color w:val="auto"/>
          <w:sz w:val="22"/>
          <w:szCs w:val="22"/>
        </w:rPr>
        <w:t>Na zahtjev za izdavanje odobrenja za spajanje investicijskih društava na odgovarajući način se primjenjuju odredbe iz članka</w:t>
      </w:r>
      <w:r w:rsidR="0095752B" w:rsidRPr="00E315A7">
        <w:rPr>
          <w:rFonts w:ascii="Arial" w:hAnsi="Arial" w:cs="Arial"/>
          <w:color w:val="auto"/>
          <w:sz w:val="22"/>
          <w:szCs w:val="22"/>
        </w:rPr>
        <w:t>30</w:t>
      </w:r>
      <w:r w:rsidRPr="00E315A7">
        <w:rPr>
          <w:rFonts w:ascii="Arial" w:hAnsi="Arial" w:cs="Arial"/>
          <w:color w:val="auto"/>
          <w:sz w:val="22"/>
          <w:szCs w:val="22"/>
        </w:rPr>
        <w:t>. ovog Pravilnika.</w:t>
      </w:r>
    </w:p>
    <w:p w14:paraId="521EE2B6" w14:textId="77777777" w:rsidR="007B4D2D" w:rsidRPr="009F5C63" w:rsidRDefault="007B4D2D" w:rsidP="0052093D">
      <w:pPr>
        <w:pStyle w:val="t-9-8"/>
        <w:spacing w:before="0" w:beforeAutospacing="0" w:after="0"/>
        <w:jc w:val="both"/>
        <w:rPr>
          <w:rFonts w:ascii="Arial" w:hAnsi="Arial" w:cs="Arial"/>
          <w:sz w:val="22"/>
          <w:szCs w:val="22"/>
        </w:rPr>
      </w:pPr>
    </w:p>
    <w:p w14:paraId="05EC38FC" w14:textId="77777777" w:rsidR="007B4D2D" w:rsidRPr="00681D16" w:rsidRDefault="007B4D2D" w:rsidP="00681D16">
      <w:pPr>
        <w:pStyle w:val="Heading1"/>
        <w:jc w:val="center"/>
        <w:rPr>
          <w:rFonts w:ascii="Arial" w:hAnsi="Arial" w:cs="Arial"/>
          <w:color w:val="auto"/>
          <w:sz w:val="22"/>
          <w:szCs w:val="22"/>
        </w:rPr>
      </w:pPr>
      <w:r w:rsidRPr="00681D16">
        <w:rPr>
          <w:rFonts w:ascii="Arial" w:hAnsi="Arial" w:cs="Arial"/>
          <w:color w:val="auto"/>
          <w:sz w:val="22"/>
          <w:szCs w:val="22"/>
        </w:rPr>
        <w:lastRenderedPageBreak/>
        <w:t>Zahtjev za izdavanje odobrenja za provođenje razdvajanja s osnivanjem</w:t>
      </w:r>
    </w:p>
    <w:p w14:paraId="5252DF5B" w14:textId="77777777" w:rsidR="007B4D2D" w:rsidRPr="007E5EFD" w:rsidRDefault="007B4D2D" w:rsidP="007E5EFD">
      <w:pPr>
        <w:pStyle w:val="Heading2"/>
        <w:jc w:val="center"/>
        <w:rPr>
          <w:rFonts w:ascii="Arial" w:hAnsi="Arial" w:cs="Arial"/>
          <w:color w:val="auto"/>
          <w:sz w:val="22"/>
          <w:szCs w:val="22"/>
        </w:rPr>
      </w:pPr>
      <w:r w:rsidRPr="007E5EFD">
        <w:rPr>
          <w:rFonts w:ascii="Arial" w:hAnsi="Arial" w:cs="Arial"/>
          <w:color w:val="auto"/>
          <w:sz w:val="22"/>
          <w:szCs w:val="22"/>
        </w:rPr>
        <w:t xml:space="preserve">Članak </w:t>
      </w:r>
      <w:r w:rsidR="00E23AC4" w:rsidRPr="007E5EFD">
        <w:rPr>
          <w:rFonts w:ascii="Arial" w:hAnsi="Arial" w:cs="Arial"/>
          <w:color w:val="auto"/>
          <w:sz w:val="22"/>
          <w:szCs w:val="22"/>
        </w:rPr>
        <w:t>32</w:t>
      </w:r>
      <w:r w:rsidRPr="007E5EFD">
        <w:rPr>
          <w:rFonts w:ascii="Arial" w:hAnsi="Arial" w:cs="Arial"/>
          <w:color w:val="auto"/>
          <w:sz w:val="22"/>
          <w:szCs w:val="22"/>
        </w:rPr>
        <w:t>.</w:t>
      </w:r>
    </w:p>
    <w:p w14:paraId="504F8EA8" w14:textId="77777777" w:rsidR="00E35E47" w:rsidRPr="007E5EFD" w:rsidRDefault="00E35E47" w:rsidP="007E5EFD">
      <w:pPr>
        <w:pStyle w:val="Heading2"/>
        <w:rPr>
          <w:rFonts w:ascii="Arial" w:hAnsi="Arial" w:cs="Arial"/>
          <w:color w:val="auto"/>
          <w:sz w:val="22"/>
          <w:szCs w:val="22"/>
        </w:rPr>
      </w:pPr>
    </w:p>
    <w:p w14:paraId="1720B2C1" w14:textId="6F2C814C"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(1)</w:t>
      </w:r>
      <w:r w:rsidR="00D54AEE" w:rsidRPr="007E5EFD">
        <w:rPr>
          <w:rFonts w:ascii="Arial" w:hAnsi="Arial" w:cs="Arial"/>
          <w:color w:val="auto"/>
          <w:sz w:val="22"/>
          <w:szCs w:val="22"/>
        </w:rPr>
        <w:t xml:space="preserve"> </w:t>
      </w:r>
      <w:r w:rsidRPr="007E5EFD">
        <w:rPr>
          <w:rFonts w:ascii="Arial" w:hAnsi="Arial" w:cs="Arial"/>
          <w:color w:val="auto"/>
          <w:sz w:val="22"/>
          <w:szCs w:val="22"/>
        </w:rPr>
        <w:t xml:space="preserve">Zahtjev za izdavanje odobrenja za provođenje </w:t>
      </w:r>
      <w:r w:rsidR="00F40784" w:rsidRPr="007E5EFD">
        <w:rPr>
          <w:rFonts w:ascii="Arial" w:hAnsi="Arial" w:cs="Arial"/>
          <w:color w:val="auto"/>
          <w:sz w:val="22"/>
          <w:szCs w:val="22"/>
        </w:rPr>
        <w:t xml:space="preserve">razdvajanja </w:t>
      </w:r>
      <w:r w:rsidRPr="007E5EFD">
        <w:rPr>
          <w:rFonts w:ascii="Arial" w:hAnsi="Arial" w:cs="Arial"/>
          <w:color w:val="auto"/>
          <w:sz w:val="22"/>
          <w:szCs w:val="22"/>
        </w:rPr>
        <w:t xml:space="preserve">s osnivanjem, </w:t>
      </w:r>
      <w:r w:rsidR="00FA5032" w:rsidRPr="007E5EFD">
        <w:rPr>
          <w:rFonts w:ascii="Arial" w:hAnsi="Arial" w:cs="Arial"/>
          <w:color w:val="auto"/>
          <w:sz w:val="22"/>
          <w:szCs w:val="22"/>
        </w:rPr>
        <w:t>Hanf</w:t>
      </w:r>
      <w:r w:rsidRPr="007E5EFD">
        <w:rPr>
          <w:rFonts w:ascii="Arial" w:hAnsi="Arial" w:cs="Arial"/>
          <w:color w:val="auto"/>
          <w:sz w:val="22"/>
          <w:szCs w:val="22"/>
        </w:rPr>
        <w:t xml:space="preserve">i podnosi </w:t>
      </w:r>
      <w:r w:rsidR="00012D11" w:rsidRPr="007E5EFD">
        <w:rPr>
          <w:rFonts w:ascii="Arial" w:hAnsi="Arial" w:cs="Arial"/>
          <w:color w:val="auto"/>
          <w:sz w:val="22"/>
          <w:szCs w:val="22"/>
        </w:rPr>
        <w:t>d</w:t>
      </w:r>
      <w:r w:rsidRPr="007E5EFD">
        <w:rPr>
          <w:rFonts w:ascii="Arial" w:hAnsi="Arial" w:cs="Arial"/>
          <w:color w:val="auto"/>
          <w:sz w:val="22"/>
          <w:szCs w:val="22"/>
        </w:rPr>
        <w:t>ruštvo koje odvaja jedan ili više dijelova svoje imovine na način da svoju imovinu prenosi na jedno ili više novih investicijskih društava koja se osnivaju radi provođenja razdvajanja mora minimalno sadržavati predmet zahtjeva s naznakom tvrtke, sjedišta i OIB podnositelja zahtjeva, koji je potpisan od strane ovlaštene osobe za zastupanje u kojem će se obrazložiti razlozi za podjelu te ciljevi koji se namjeravaju postići razdvajanjem.</w:t>
      </w:r>
    </w:p>
    <w:p w14:paraId="5C7642EB" w14:textId="77777777" w:rsidR="00D54AEE" w:rsidRPr="007E5EFD" w:rsidRDefault="00D54AEE" w:rsidP="007E5EFD">
      <w:pPr>
        <w:pStyle w:val="Heading2"/>
        <w:rPr>
          <w:rFonts w:ascii="Arial" w:hAnsi="Arial" w:cs="Arial"/>
          <w:color w:val="auto"/>
          <w:sz w:val="22"/>
          <w:szCs w:val="22"/>
        </w:rPr>
      </w:pPr>
    </w:p>
    <w:p w14:paraId="3FF2230A" w14:textId="19692158"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(2) Uz zahtjev iz stavka 1. </w:t>
      </w:r>
      <w:r w:rsidR="00012D11" w:rsidRPr="007E5EFD">
        <w:rPr>
          <w:rFonts w:ascii="Arial" w:hAnsi="Arial" w:cs="Arial"/>
          <w:color w:val="auto"/>
          <w:sz w:val="22"/>
          <w:szCs w:val="22"/>
        </w:rPr>
        <w:t>d</w:t>
      </w:r>
      <w:r w:rsidRPr="007E5EFD">
        <w:rPr>
          <w:rFonts w:ascii="Arial" w:hAnsi="Arial" w:cs="Arial"/>
          <w:color w:val="auto"/>
          <w:sz w:val="22"/>
          <w:szCs w:val="22"/>
        </w:rPr>
        <w:t>ruštvo je dužno dostaviti:</w:t>
      </w:r>
    </w:p>
    <w:p w14:paraId="4736FF2A" w14:textId="77777777" w:rsidR="00D54AEE" w:rsidRPr="007E5EFD" w:rsidRDefault="00D54AEE" w:rsidP="007E5EFD">
      <w:pPr>
        <w:pStyle w:val="Heading2"/>
        <w:rPr>
          <w:rFonts w:ascii="Arial" w:hAnsi="Arial" w:cs="Arial"/>
          <w:color w:val="auto"/>
          <w:sz w:val="22"/>
          <w:szCs w:val="22"/>
        </w:rPr>
      </w:pPr>
    </w:p>
    <w:p w14:paraId="23E7C181" w14:textId="77777777"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1. nacrt plana podjele koji će minimalno sadržavati podatke propisane odredbama Zakona o trgovačkim društvima,</w:t>
      </w:r>
    </w:p>
    <w:p w14:paraId="0CF74423" w14:textId="77777777" w:rsidR="00D54AEE" w:rsidRPr="007E5EFD" w:rsidRDefault="00D54AEE" w:rsidP="007E5EFD">
      <w:pPr>
        <w:pStyle w:val="Heading2"/>
        <w:rPr>
          <w:rFonts w:ascii="Arial" w:hAnsi="Arial" w:cs="Arial"/>
          <w:color w:val="auto"/>
          <w:sz w:val="22"/>
          <w:szCs w:val="22"/>
        </w:rPr>
      </w:pPr>
    </w:p>
    <w:p w14:paraId="04FDB721" w14:textId="7130F3A0"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2. zapisnik s </w:t>
      </w:r>
      <w:r w:rsidR="00012D11" w:rsidRPr="007E5EFD">
        <w:rPr>
          <w:rFonts w:ascii="Arial" w:hAnsi="Arial" w:cs="Arial"/>
          <w:color w:val="auto"/>
          <w:sz w:val="22"/>
          <w:szCs w:val="22"/>
        </w:rPr>
        <w:t>g</w:t>
      </w:r>
      <w:r w:rsidRPr="007E5EFD">
        <w:rPr>
          <w:rFonts w:ascii="Arial" w:hAnsi="Arial" w:cs="Arial"/>
          <w:color w:val="auto"/>
          <w:sz w:val="22"/>
          <w:szCs w:val="22"/>
        </w:rPr>
        <w:t>lavne skupštine na kojoj je donesena odluka o podjeli koja kao sastavni dio sadrži plan podjele,</w:t>
      </w:r>
    </w:p>
    <w:p w14:paraId="14671A3F" w14:textId="77777777" w:rsidR="00D54AEE" w:rsidRPr="007E5EFD" w:rsidRDefault="00D54AEE" w:rsidP="007E5EFD">
      <w:pPr>
        <w:pStyle w:val="Heading2"/>
        <w:rPr>
          <w:rFonts w:ascii="Arial" w:hAnsi="Arial" w:cs="Arial"/>
          <w:color w:val="auto"/>
          <w:sz w:val="22"/>
          <w:szCs w:val="22"/>
        </w:rPr>
      </w:pPr>
    </w:p>
    <w:p w14:paraId="5266B1A3" w14:textId="7DFF25FA"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3. izvješće uprave, odnosno izvršnih direktora o podjeli, osim u slučaju ako su se svi članovi </w:t>
      </w:r>
      <w:r w:rsidR="00012D11" w:rsidRPr="007E5EFD">
        <w:rPr>
          <w:rFonts w:ascii="Arial" w:hAnsi="Arial" w:cs="Arial"/>
          <w:color w:val="auto"/>
          <w:sz w:val="22"/>
          <w:szCs w:val="22"/>
        </w:rPr>
        <w:t>d</w:t>
      </w:r>
      <w:r w:rsidRPr="007E5EFD">
        <w:rPr>
          <w:rFonts w:ascii="Arial" w:hAnsi="Arial" w:cs="Arial"/>
          <w:color w:val="auto"/>
          <w:sz w:val="22"/>
          <w:szCs w:val="22"/>
        </w:rPr>
        <w:t>ruštva odrekli tog izvješća sukladno odredbama Zakona o trgovačkim društvima,</w:t>
      </w:r>
    </w:p>
    <w:p w14:paraId="48B99062" w14:textId="77777777" w:rsidR="00D54AEE" w:rsidRPr="007E5EFD" w:rsidRDefault="00D54AEE" w:rsidP="007E5EFD">
      <w:pPr>
        <w:pStyle w:val="Heading2"/>
        <w:rPr>
          <w:rFonts w:ascii="Arial" w:hAnsi="Arial" w:cs="Arial"/>
          <w:color w:val="auto"/>
          <w:sz w:val="22"/>
          <w:szCs w:val="22"/>
        </w:rPr>
      </w:pPr>
    </w:p>
    <w:p w14:paraId="11E4D519" w14:textId="4060D48B"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4. izvješće revizora podjele, osim u slučaju ako su se svi članovi </w:t>
      </w:r>
      <w:r w:rsidR="00012D11" w:rsidRPr="007E5EFD">
        <w:rPr>
          <w:rFonts w:ascii="Arial" w:hAnsi="Arial" w:cs="Arial"/>
          <w:color w:val="auto"/>
          <w:sz w:val="22"/>
          <w:szCs w:val="22"/>
        </w:rPr>
        <w:t>d</w:t>
      </w:r>
      <w:r w:rsidRPr="007E5EFD">
        <w:rPr>
          <w:rFonts w:ascii="Arial" w:hAnsi="Arial" w:cs="Arial"/>
          <w:color w:val="auto"/>
          <w:sz w:val="22"/>
          <w:szCs w:val="22"/>
        </w:rPr>
        <w:t>ruštva odrekli tog izvješća sukladno odredbama Zakona o trgovačkim društvima,</w:t>
      </w:r>
    </w:p>
    <w:p w14:paraId="12CFDD3A" w14:textId="77777777" w:rsidR="00D54AEE" w:rsidRPr="007E5EFD" w:rsidRDefault="00D54AEE" w:rsidP="007E5EFD">
      <w:pPr>
        <w:pStyle w:val="Heading2"/>
        <w:rPr>
          <w:rFonts w:ascii="Arial" w:hAnsi="Arial" w:cs="Arial"/>
          <w:color w:val="auto"/>
          <w:sz w:val="22"/>
          <w:szCs w:val="22"/>
        </w:rPr>
      </w:pPr>
    </w:p>
    <w:p w14:paraId="4B66B5F0" w14:textId="5DC6A18D"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5. revizij</w:t>
      </w:r>
      <w:r w:rsidR="00012D11" w:rsidRPr="007E5EFD">
        <w:rPr>
          <w:rFonts w:ascii="Arial" w:hAnsi="Arial" w:cs="Arial"/>
          <w:color w:val="auto"/>
          <w:sz w:val="22"/>
          <w:szCs w:val="22"/>
        </w:rPr>
        <w:t>u</w:t>
      </w:r>
      <w:r w:rsidRPr="007E5EFD">
        <w:rPr>
          <w:rFonts w:ascii="Arial" w:hAnsi="Arial" w:cs="Arial"/>
          <w:color w:val="auto"/>
          <w:sz w:val="22"/>
          <w:szCs w:val="22"/>
        </w:rPr>
        <w:t xml:space="preserve"> osnivanja novih društva sukladno odredbama Zakona o trgovačkim društvima,</w:t>
      </w:r>
    </w:p>
    <w:p w14:paraId="3E5E970C" w14:textId="77777777" w:rsidR="00D54AEE" w:rsidRPr="007E5EFD" w:rsidRDefault="00D54AEE" w:rsidP="007E5EFD">
      <w:pPr>
        <w:pStyle w:val="Heading2"/>
        <w:rPr>
          <w:rFonts w:ascii="Arial" w:hAnsi="Arial" w:cs="Arial"/>
          <w:color w:val="auto"/>
          <w:sz w:val="22"/>
          <w:szCs w:val="22"/>
        </w:rPr>
      </w:pPr>
    </w:p>
    <w:p w14:paraId="4DD57F8D" w14:textId="28307BE3"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6. izvješće nadzornog odnosno upravnog odbora ako takav postoji, osim u slučaju ako su se svi članovi </w:t>
      </w:r>
      <w:r w:rsidR="00012D11" w:rsidRPr="007E5EFD">
        <w:rPr>
          <w:rFonts w:ascii="Arial" w:hAnsi="Arial" w:cs="Arial"/>
          <w:color w:val="auto"/>
          <w:sz w:val="22"/>
          <w:szCs w:val="22"/>
        </w:rPr>
        <w:t>d</w:t>
      </w:r>
      <w:r w:rsidRPr="007E5EFD">
        <w:rPr>
          <w:rFonts w:ascii="Arial" w:hAnsi="Arial" w:cs="Arial"/>
          <w:color w:val="auto"/>
          <w:sz w:val="22"/>
          <w:szCs w:val="22"/>
        </w:rPr>
        <w:t>ruštva odrekli tog izvješća sukladno odredbama Zakona o trgovačkim društvima,</w:t>
      </w:r>
    </w:p>
    <w:p w14:paraId="128B160C" w14:textId="77777777" w:rsidR="00D54AEE" w:rsidRPr="007E5EFD" w:rsidRDefault="00D54AEE" w:rsidP="007E5EFD">
      <w:pPr>
        <w:pStyle w:val="Heading2"/>
        <w:rPr>
          <w:rFonts w:ascii="Arial" w:hAnsi="Arial" w:cs="Arial"/>
          <w:color w:val="auto"/>
          <w:sz w:val="22"/>
          <w:szCs w:val="22"/>
        </w:rPr>
      </w:pPr>
    </w:p>
    <w:p w14:paraId="7CD98B52" w14:textId="77777777"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7. sve potrebne suglasnosti članova društva koje su potrebne sukladno odredbama Zakona o trgovačkim društvima,</w:t>
      </w:r>
    </w:p>
    <w:p w14:paraId="40C2B523" w14:textId="77777777" w:rsidR="00D54AEE" w:rsidRPr="007E5EFD" w:rsidRDefault="00D54AEE" w:rsidP="007E5EFD">
      <w:pPr>
        <w:pStyle w:val="Heading2"/>
        <w:rPr>
          <w:rFonts w:ascii="Arial" w:hAnsi="Arial" w:cs="Arial"/>
          <w:color w:val="auto"/>
          <w:sz w:val="22"/>
          <w:szCs w:val="22"/>
        </w:rPr>
      </w:pPr>
    </w:p>
    <w:p w14:paraId="08ABCC5F" w14:textId="0FB88303"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8. izjavu </w:t>
      </w:r>
      <w:r w:rsidR="00012D11" w:rsidRPr="007E5EFD">
        <w:rPr>
          <w:rFonts w:ascii="Arial" w:hAnsi="Arial" w:cs="Arial"/>
          <w:color w:val="auto"/>
          <w:sz w:val="22"/>
          <w:szCs w:val="22"/>
        </w:rPr>
        <w:t>d</w:t>
      </w:r>
      <w:r w:rsidRPr="007E5EFD">
        <w:rPr>
          <w:rFonts w:ascii="Arial" w:hAnsi="Arial" w:cs="Arial"/>
          <w:color w:val="auto"/>
          <w:sz w:val="22"/>
          <w:szCs w:val="22"/>
        </w:rPr>
        <w:t xml:space="preserve">ruštva o obvezi objavljivanja prospekta u smislu odredbi Zakona odnosno izjavu o izuzeću od navedene obveze uz obrazloženje ispunjenja uvjeta za navedeno izuzeće te </w:t>
      </w:r>
      <w:r w:rsidR="008A4D26" w:rsidRPr="007E5EFD">
        <w:rPr>
          <w:rFonts w:ascii="Arial" w:hAnsi="Arial" w:cs="Arial"/>
          <w:color w:val="auto"/>
          <w:sz w:val="22"/>
          <w:szCs w:val="22"/>
        </w:rPr>
        <w:t xml:space="preserve">naznaku dokumenta koji sadrži informacije koje treba sadržavati prospekt i načina  na koji je taj dokument učinjen dostupnim ulagateljima , </w:t>
      </w:r>
      <w:r w:rsidRPr="007E5EFD">
        <w:rPr>
          <w:rFonts w:ascii="Arial" w:hAnsi="Arial" w:cs="Arial"/>
          <w:color w:val="auto"/>
          <w:sz w:val="22"/>
          <w:szCs w:val="22"/>
        </w:rPr>
        <w:t>a koje trebaju biti potpisane od strane ovlaštenih osoba za zastupanje,</w:t>
      </w:r>
    </w:p>
    <w:p w14:paraId="41CC0505" w14:textId="77777777" w:rsidR="00D54AEE" w:rsidRPr="007E5EFD" w:rsidRDefault="00D54AEE" w:rsidP="007E5EFD">
      <w:pPr>
        <w:pStyle w:val="Heading2"/>
        <w:rPr>
          <w:rFonts w:ascii="Arial" w:hAnsi="Arial" w:cs="Arial"/>
          <w:color w:val="auto"/>
          <w:sz w:val="22"/>
          <w:szCs w:val="22"/>
        </w:rPr>
      </w:pPr>
    </w:p>
    <w:p w14:paraId="075E5736" w14:textId="7BA54E44" w:rsidR="008A4D26"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9. dokaz o plaćenoj naknadi propisanoj pravilnikom o vrsti i visini naknada </w:t>
      </w:r>
      <w:r w:rsidR="00FA5032" w:rsidRPr="007E5EFD">
        <w:rPr>
          <w:rFonts w:ascii="Arial" w:hAnsi="Arial" w:cs="Arial"/>
          <w:color w:val="auto"/>
          <w:sz w:val="22"/>
          <w:szCs w:val="22"/>
        </w:rPr>
        <w:t>Hanf</w:t>
      </w:r>
      <w:r w:rsidR="008A4D26" w:rsidRPr="007E5EFD">
        <w:rPr>
          <w:rFonts w:ascii="Arial" w:hAnsi="Arial" w:cs="Arial"/>
          <w:color w:val="auto"/>
          <w:sz w:val="22"/>
          <w:szCs w:val="22"/>
        </w:rPr>
        <w:t>e, koji se plaća uz zahtjev</w:t>
      </w:r>
    </w:p>
    <w:p w14:paraId="771247AF" w14:textId="77777777" w:rsidR="00D54AEE" w:rsidRPr="007E5EFD" w:rsidRDefault="00D54AEE" w:rsidP="007E5EFD">
      <w:pPr>
        <w:pStyle w:val="Heading2"/>
        <w:rPr>
          <w:rFonts w:ascii="Arial" w:hAnsi="Arial" w:cs="Arial"/>
          <w:color w:val="auto"/>
          <w:sz w:val="22"/>
          <w:szCs w:val="22"/>
        </w:rPr>
      </w:pPr>
    </w:p>
    <w:p w14:paraId="1354FCB0" w14:textId="1E7CE5A0"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10. na traženje </w:t>
      </w:r>
      <w:r w:rsidR="00FA5032" w:rsidRPr="007E5EFD">
        <w:rPr>
          <w:rFonts w:ascii="Arial" w:hAnsi="Arial" w:cs="Arial"/>
          <w:color w:val="auto"/>
          <w:sz w:val="22"/>
          <w:szCs w:val="22"/>
        </w:rPr>
        <w:t>Hanf</w:t>
      </w:r>
      <w:r w:rsidRPr="007E5EFD">
        <w:rPr>
          <w:rFonts w:ascii="Arial" w:hAnsi="Arial" w:cs="Arial"/>
          <w:color w:val="auto"/>
          <w:sz w:val="22"/>
          <w:szCs w:val="22"/>
        </w:rPr>
        <w:t xml:space="preserve">e i drugu dokumentaciju kojim se dokazuje ispunjavanje uvjeta za izdavanje odobrenja za pripajanje </w:t>
      </w:r>
      <w:r w:rsidR="00443AD2" w:rsidRPr="007E5EFD">
        <w:rPr>
          <w:rFonts w:ascii="Arial" w:hAnsi="Arial" w:cs="Arial"/>
          <w:color w:val="auto"/>
          <w:sz w:val="22"/>
          <w:szCs w:val="22"/>
        </w:rPr>
        <w:t>d</w:t>
      </w:r>
      <w:r w:rsidRPr="007E5EFD">
        <w:rPr>
          <w:rFonts w:ascii="Arial" w:hAnsi="Arial" w:cs="Arial"/>
          <w:color w:val="auto"/>
          <w:sz w:val="22"/>
          <w:szCs w:val="22"/>
        </w:rPr>
        <w:t>ruštava propisanih Zakonom</w:t>
      </w:r>
      <w:r w:rsidR="00443AD2" w:rsidRPr="007E5EFD">
        <w:rPr>
          <w:rFonts w:ascii="Arial" w:hAnsi="Arial" w:cs="Arial"/>
          <w:color w:val="auto"/>
          <w:sz w:val="22"/>
          <w:szCs w:val="22"/>
        </w:rPr>
        <w:t>,</w:t>
      </w:r>
      <w:r w:rsidRPr="007E5EFD">
        <w:rPr>
          <w:rFonts w:ascii="Arial" w:hAnsi="Arial" w:cs="Arial"/>
          <w:color w:val="auto"/>
          <w:sz w:val="22"/>
          <w:szCs w:val="22"/>
        </w:rPr>
        <w:t xml:space="preserve"> kao i </w:t>
      </w:r>
      <w:r w:rsidR="008D76E0" w:rsidRPr="007E5EFD">
        <w:rPr>
          <w:rFonts w:ascii="Arial" w:hAnsi="Arial" w:cs="Arial"/>
          <w:color w:val="auto"/>
          <w:sz w:val="22"/>
          <w:szCs w:val="22"/>
        </w:rPr>
        <w:t xml:space="preserve">zakonom </w:t>
      </w:r>
      <w:r w:rsidRPr="007E5EFD">
        <w:rPr>
          <w:rFonts w:ascii="Arial" w:hAnsi="Arial" w:cs="Arial"/>
          <w:color w:val="auto"/>
          <w:sz w:val="22"/>
          <w:szCs w:val="22"/>
        </w:rPr>
        <w:t xml:space="preserve">kojim se uređuje sprečavanje pranja novca i  </w:t>
      </w:r>
      <w:r w:rsidR="008D76E0" w:rsidRPr="007E5EFD">
        <w:rPr>
          <w:rFonts w:ascii="Arial" w:hAnsi="Arial" w:cs="Arial"/>
          <w:color w:val="auto"/>
          <w:sz w:val="22"/>
          <w:szCs w:val="22"/>
        </w:rPr>
        <w:t>zakona kojim se uređuje računovodstvo poduzetnika</w:t>
      </w:r>
      <w:r w:rsidRPr="007E5EFD">
        <w:rPr>
          <w:rFonts w:ascii="Arial" w:hAnsi="Arial" w:cs="Arial"/>
          <w:color w:val="auto"/>
          <w:sz w:val="22"/>
          <w:szCs w:val="22"/>
        </w:rPr>
        <w:t>.</w:t>
      </w:r>
    </w:p>
    <w:p w14:paraId="3E6EA602" w14:textId="77777777" w:rsidR="00D54AEE" w:rsidRPr="007E5EFD" w:rsidRDefault="00D54AEE" w:rsidP="007E5EFD">
      <w:pPr>
        <w:pStyle w:val="Heading2"/>
        <w:rPr>
          <w:rFonts w:ascii="Arial" w:hAnsi="Arial" w:cs="Arial"/>
          <w:color w:val="auto"/>
          <w:sz w:val="22"/>
          <w:szCs w:val="22"/>
        </w:rPr>
      </w:pPr>
    </w:p>
    <w:p w14:paraId="35E36BCD" w14:textId="3881F6E1"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lastRenderedPageBreak/>
        <w:t>(3)</w:t>
      </w:r>
      <w:r w:rsidR="00443AD2" w:rsidRPr="007E5EFD">
        <w:rPr>
          <w:rFonts w:ascii="Arial" w:hAnsi="Arial" w:cs="Arial"/>
          <w:color w:val="auto"/>
          <w:sz w:val="22"/>
          <w:szCs w:val="22"/>
        </w:rPr>
        <w:t xml:space="preserve"> </w:t>
      </w:r>
      <w:r w:rsidRPr="007E5EFD">
        <w:rPr>
          <w:rFonts w:ascii="Arial" w:hAnsi="Arial" w:cs="Arial"/>
          <w:color w:val="auto"/>
          <w:sz w:val="22"/>
          <w:szCs w:val="22"/>
        </w:rPr>
        <w:t xml:space="preserve">Zahtjev za izdavanje odobrenja  za provođenje razdvajanja s osnivanjem koje podnosi </w:t>
      </w:r>
      <w:r w:rsidR="00443AD2" w:rsidRPr="007E5EFD">
        <w:rPr>
          <w:rFonts w:ascii="Arial" w:hAnsi="Arial" w:cs="Arial"/>
          <w:color w:val="auto"/>
          <w:sz w:val="22"/>
          <w:szCs w:val="22"/>
        </w:rPr>
        <w:t>d</w:t>
      </w:r>
      <w:r w:rsidRPr="007E5EFD">
        <w:rPr>
          <w:rFonts w:ascii="Arial" w:hAnsi="Arial" w:cs="Arial"/>
          <w:color w:val="auto"/>
          <w:sz w:val="22"/>
          <w:szCs w:val="22"/>
        </w:rPr>
        <w:t>ruštvo koje se razdvaja, tako da istodobno svu svoju imovinu prenosi na dva ili više investicijskih društava izvan Republike Hrvatske mora minimalno sadržavati predmet zahtjeva s naznakom tvrtke, sjedišta i OIB podnositelja zahtjeva, koji će biti potpisana od strane osoba ovlaštenih za zastupanje, u kojem će se obrazložiti razlozi razdvajanja te ciljevi koji se namjeravaju postići razdvajanjem.</w:t>
      </w:r>
    </w:p>
    <w:p w14:paraId="70AB5F7A" w14:textId="77777777" w:rsidR="00D54AEE" w:rsidRPr="007E5EFD" w:rsidRDefault="00D54AEE" w:rsidP="007E5EFD">
      <w:pPr>
        <w:pStyle w:val="Heading2"/>
        <w:rPr>
          <w:rFonts w:ascii="Arial" w:hAnsi="Arial" w:cs="Arial"/>
          <w:color w:val="auto"/>
          <w:sz w:val="22"/>
          <w:szCs w:val="22"/>
        </w:rPr>
      </w:pPr>
    </w:p>
    <w:p w14:paraId="797ABA83" w14:textId="6482407E"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(4) Uz zahtjev iz stavka 3. ovoga članka </w:t>
      </w:r>
      <w:r w:rsidR="008D76E0" w:rsidRPr="007E5EFD">
        <w:rPr>
          <w:rFonts w:ascii="Arial" w:hAnsi="Arial" w:cs="Arial"/>
          <w:color w:val="auto"/>
          <w:sz w:val="22"/>
          <w:szCs w:val="22"/>
        </w:rPr>
        <w:t xml:space="preserve">društvo </w:t>
      </w:r>
      <w:r w:rsidRPr="007E5EFD">
        <w:rPr>
          <w:rFonts w:ascii="Arial" w:hAnsi="Arial" w:cs="Arial"/>
          <w:color w:val="auto"/>
          <w:sz w:val="22"/>
          <w:szCs w:val="22"/>
        </w:rPr>
        <w:t>je dužno dostaviti:</w:t>
      </w:r>
    </w:p>
    <w:p w14:paraId="745222B5" w14:textId="77777777" w:rsidR="00D54AEE" w:rsidRPr="007E5EFD" w:rsidRDefault="00D54AEE" w:rsidP="007E5EFD">
      <w:pPr>
        <w:pStyle w:val="Heading2"/>
        <w:rPr>
          <w:rFonts w:ascii="Arial" w:hAnsi="Arial" w:cs="Arial"/>
          <w:color w:val="auto"/>
          <w:sz w:val="22"/>
          <w:szCs w:val="22"/>
        </w:rPr>
      </w:pPr>
    </w:p>
    <w:p w14:paraId="0E0A61FC" w14:textId="77777777"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1. dokumentaciju propisanu stavkom 2. točkama 1. do 9. ovog članka.</w:t>
      </w:r>
    </w:p>
    <w:p w14:paraId="3F5DA723" w14:textId="77777777" w:rsidR="00D54AEE" w:rsidRPr="007E5EFD" w:rsidRDefault="00D54AEE" w:rsidP="007E5EFD">
      <w:pPr>
        <w:pStyle w:val="Heading2"/>
        <w:rPr>
          <w:rFonts w:ascii="Arial" w:hAnsi="Arial" w:cs="Arial"/>
          <w:color w:val="auto"/>
          <w:sz w:val="22"/>
          <w:szCs w:val="22"/>
        </w:rPr>
      </w:pPr>
    </w:p>
    <w:p w14:paraId="06E1B219" w14:textId="2875158C" w:rsidR="007B4D2D" w:rsidRPr="007E5EFD" w:rsidRDefault="007B4D2D" w:rsidP="007E5EFD">
      <w:pPr>
        <w:pStyle w:val="Heading2"/>
        <w:rPr>
          <w:rFonts w:ascii="Arial" w:hAnsi="Arial" w:cs="Arial"/>
          <w:color w:val="auto"/>
          <w:sz w:val="22"/>
          <w:szCs w:val="22"/>
        </w:rPr>
      </w:pPr>
      <w:r w:rsidRPr="007E5EFD">
        <w:rPr>
          <w:rFonts w:ascii="Arial" w:hAnsi="Arial" w:cs="Arial"/>
          <w:color w:val="auto"/>
          <w:sz w:val="22"/>
          <w:szCs w:val="22"/>
        </w:rPr>
        <w:t xml:space="preserve">2. na traženje </w:t>
      </w:r>
      <w:r w:rsidR="00FA5032" w:rsidRPr="007E5EFD">
        <w:rPr>
          <w:rFonts w:ascii="Arial" w:hAnsi="Arial" w:cs="Arial"/>
          <w:color w:val="auto"/>
          <w:sz w:val="22"/>
          <w:szCs w:val="22"/>
        </w:rPr>
        <w:t>Hanf</w:t>
      </w:r>
      <w:r w:rsidRPr="007E5EFD">
        <w:rPr>
          <w:rFonts w:ascii="Arial" w:hAnsi="Arial" w:cs="Arial"/>
          <w:color w:val="auto"/>
          <w:sz w:val="22"/>
          <w:szCs w:val="22"/>
        </w:rPr>
        <w:t xml:space="preserve">e i drugu dokumentaciju kojim se dokazuje ispunjavanje uvjeta za izdavanje odobrenja za pripajanje </w:t>
      </w:r>
      <w:r w:rsidR="00443AD2" w:rsidRPr="007E5EFD">
        <w:rPr>
          <w:rFonts w:ascii="Arial" w:hAnsi="Arial" w:cs="Arial"/>
          <w:color w:val="auto"/>
          <w:sz w:val="22"/>
          <w:szCs w:val="22"/>
        </w:rPr>
        <w:t>d</w:t>
      </w:r>
      <w:r w:rsidRPr="007E5EFD">
        <w:rPr>
          <w:rFonts w:ascii="Arial" w:hAnsi="Arial" w:cs="Arial"/>
          <w:color w:val="auto"/>
          <w:sz w:val="22"/>
          <w:szCs w:val="22"/>
        </w:rPr>
        <w:t>ruštava propisanih Zakonom</w:t>
      </w:r>
      <w:r w:rsidR="00443AD2" w:rsidRPr="007E5EFD">
        <w:rPr>
          <w:rFonts w:ascii="Arial" w:hAnsi="Arial" w:cs="Arial"/>
          <w:color w:val="auto"/>
          <w:sz w:val="22"/>
          <w:szCs w:val="22"/>
        </w:rPr>
        <w:t>,</w:t>
      </w:r>
      <w:r w:rsidRPr="007E5EFD">
        <w:rPr>
          <w:rFonts w:ascii="Arial" w:hAnsi="Arial" w:cs="Arial"/>
          <w:color w:val="auto"/>
          <w:sz w:val="22"/>
          <w:szCs w:val="22"/>
        </w:rPr>
        <w:t xml:space="preserve"> kao i </w:t>
      </w:r>
      <w:r w:rsidR="00443AD2" w:rsidRPr="007E5EFD">
        <w:rPr>
          <w:rFonts w:ascii="Arial" w:hAnsi="Arial" w:cs="Arial"/>
          <w:color w:val="auto"/>
          <w:sz w:val="22"/>
          <w:szCs w:val="22"/>
        </w:rPr>
        <w:t>z</w:t>
      </w:r>
      <w:r w:rsidRPr="007E5EFD">
        <w:rPr>
          <w:rFonts w:ascii="Arial" w:hAnsi="Arial" w:cs="Arial"/>
          <w:color w:val="auto"/>
          <w:sz w:val="22"/>
          <w:szCs w:val="22"/>
        </w:rPr>
        <w:t xml:space="preserve">akonom kojim se uređuje sprečavanje pranja novca i  </w:t>
      </w:r>
      <w:r w:rsidR="002C7F4A" w:rsidRPr="007E5EFD">
        <w:rPr>
          <w:rFonts w:ascii="Arial" w:hAnsi="Arial" w:cs="Arial"/>
          <w:color w:val="auto"/>
          <w:sz w:val="22"/>
          <w:szCs w:val="22"/>
        </w:rPr>
        <w:t>zakona kojim se uređuje računovodstvo poduzetnika</w:t>
      </w:r>
      <w:r w:rsidRPr="007E5EFD">
        <w:rPr>
          <w:rFonts w:ascii="Arial" w:hAnsi="Arial" w:cs="Arial"/>
          <w:color w:val="auto"/>
          <w:sz w:val="22"/>
          <w:szCs w:val="22"/>
        </w:rPr>
        <w:t>.</w:t>
      </w:r>
    </w:p>
    <w:p w14:paraId="1B7A2E65" w14:textId="77777777" w:rsidR="007B4D2D" w:rsidRPr="009F5C63" w:rsidRDefault="007B4D2D" w:rsidP="0052093D">
      <w:pPr>
        <w:pStyle w:val="t-9-8"/>
        <w:spacing w:before="0" w:beforeAutospacing="0" w:after="0"/>
        <w:jc w:val="both"/>
        <w:rPr>
          <w:rFonts w:ascii="Arial" w:hAnsi="Arial" w:cs="Arial"/>
          <w:sz w:val="22"/>
          <w:szCs w:val="22"/>
        </w:rPr>
      </w:pPr>
    </w:p>
    <w:p w14:paraId="39528CD8" w14:textId="77777777" w:rsidR="00E35E47" w:rsidRPr="009F5C63" w:rsidRDefault="00E35E47" w:rsidP="0052093D">
      <w:pPr>
        <w:pStyle w:val="t-9-8"/>
        <w:spacing w:before="0" w:beforeAutospacing="0" w:after="0"/>
        <w:jc w:val="both"/>
        <w:rPr>
          <w:rFonts w:ascii="Arial" w:hAnsi="Arial" w:cs="Arial"/>
          <w:sz w:val="22"/>
          <w:szCs w:val="22"/>
        </w:rPr>
      </w:pPr>
    </w:p>
    <w:p w14:paraId="2EF1FE21" w14:textId="77777777" w:rsidR="007B4D2D" w:rsidRPr="00015B1A" w:rsidRDefault="007B4D2D" w:rsidP="00015B1A">
      <w:pPr>
        <w:pStyle w:val="Heading1"/>
        <w:rPr>
          <w:rFonts w:ascii="Arial" w:hAnsi="Arial" w:cs="Arial"/>
          <w:color w:val="auto"/>
          <w:sz w:val="22"/>
          <w:szCs w:val="22"/>
        </w:rPr>
      </w:pPr>
      <w:r w:rsidRPr="00015B1A">
        <w:rPr>
          <w:rFonts w:ascii="Arial" w:hAnsi="Arial" w:cs="Arial"/>
          <w:color w:val="auto"/>
          <w:sz w:val="22"/>
          <w:szCs w:val="22"/>
        </w:rPr>
        <w:t xml:space="preserve">Zahtjev za izdavanje odobrenja za provođenje odvajanja </w:t>
      </w:r>
      <w:r w:rsidR="00272F86" w:rsidRPr="00015B1A">
        <w:rPr>
          <w:rFonts w:ascii="Arial" w:hAnsi="Arial" w:cs="Arial"/>
          <w:color w:val="auto"/>
          <w:sz w:val="22"/>
          <w:szCs w:val="22"/>
        </w:rPr>
        <w:t>investicijskih društava</w:t>
      </w:r>
      <w:r w:rsidRPr="00015B1A">
        <w:rPr>
          <w:rFonts w:ascii="Arial" w:hAnsi="Arial" w:cs="Arial"/>
          <w:color w:val="auto"/>
          <w:sz w:val="22"/>
          <w:szCs w:val="22"/>
        </w:rPr>
        <w:t xml:space="preserve"> s osnivanjem</w:t>
      </w:r>
    </w:p>
    <w:p w14:paraId="14AF12A8" w14:textId="77777777" w:rsidR="007B4D2D" w:rsidRPr="00015B1A" w:rsidRDefault="007B4D2D" w:rsidP="00015B1A">
      <w:pPr>
        <w:pStyle w:val="Heading2"/>
        <w:jc w:val="center"/>
        <w:rPr>
          <w:rFonts w:ascii="Arial" w:hAnsi="Arial" w:cs="Arial"/>
          <w:color w:val="auto"/>
          <w:sz w:val="22"/>
          <w:szCs w:val="22"/>
        </w:rPr>
      </w:pPr>
      <w:r w:rsidRPr="00015B1A">
        <w:rPr>
          <w:rFonts w:ascii="Arial" w:hAnsi="Arial" w:cs="Arial"/>
          <w:color w:val="auto"/>
          <w:sz w:val="22"/>
          <w:szCs w:val="22"/>
        </w:rPr>
        <w:t xml:space="preserve">Članak </w:t>
      </w:r>
      <w:r w:rsidR="00E23AC4" w:rsidRPr="00015B1A">
        <w:rPr>
          <w:rFonts w:ascii="Arial" w:hAnsi="Arial" w:cs="Arial"/>
          <w:color w:val="auto"/>
          <w:sz w:val="22"/>
          <w:szCs w:val="22"/>
        </w:rPr>
        <w:t>33</w:t>
      </w:r>
      <w:r w:rsidRPr="00015B1A">
        <w:rPr>
          <w:rFonts w:ascii="Arial" w:hAnsi="Arial" w:cs="Arial"/>
          <w:color w:val="auto"/>
          <w:sz w:val="22"/>
          <w:szCs w:val="22"/>
        </w:rPr>
        <w:t>.</w:t>
      </w:r>
    </w:p>
    <w:p w14:paraId="1B6B6244" w14:textId="77777777" w:rsidR="00657A75" w:rsidRPr="00015B1A" w:rsidRDefault="00657A75" w:rsidP="00015B1A">
      <w:pPr>
        <w:pStyle w:val="Heading2"/>
        <w:rPr>
          <w:rFonts w:ascii="Arial" w:hAnsi="Arial" w:cs="Arial"/>
          <w:color w:val="auto"/>
          <w:sz w:val="22"/>
          <w:szCs w:val="22"/>
        </w:rPr>
      </w:pPr>
    </w:p>
    <w:p w14:paraId="01A59D21" w14:textId="4F33D63E" w:rsidR="007B4D2D" w:rsidRPr="00015B1A" w:rsidRDefault="007B4D2D" w:rsidP="00015B1A">
      <w:pPr>
        <w:pStyle w:val="Heading2"/>
        <w:rPr>
          <w:rFonts w:ascii="Arial" w:hAnsi="Arial" w:cs="Arial"/>
          <w:color w:val="auto"/>
          <w:sz w:val="22"/>
          <w:szCs w:val="22"/>
        </w:rPr>
      </w:pPr>
      <w:r w:rsidRPr="00015B1A">
        <w:rPr>
          <w:rFonts w:ascii="Arial" w:hAnsi="Arial" w:cs="Arial"/>
          <w:color w:val="auto"/>
          <w:sz w:val="22"/>
          <w:szCs w:val="22"/>
        </w:rPr>
        <w:t>(1)</w:t>
      </w:r>
      <w:r w:rsidR="00443AD2" w:rsidRPr="00015B1A">
        <w:rPr>
          <w:rFonts w:ascii="Arial" w:hAnsi="Arial" w:cs="Arial"/>
          <w:color w:val="auto"/>
          <w:sz w:val="22"/>
          <w:szCs w:val="22"/>
        </w:rPr>
        <w:t xml:space="preserve"> </w:t>
      </w:r>
      <w:r w:rsidRPr="00015B1A">
        <w:rPr>
          <w:rFonts w:ascii="Arial" w:hAnsi="Arial" w:cs="Arial"/>
          <w:color w:val="auto"/>
          <w:sz w:val="22"/>
          <w:szCs w:val="22"/>
        </w:rPr>
        <w:t xml:space="preserve">Zahtjev za izdavanje odobrenja za provođenje odvajanja s osnivanjem koje </w:t>
      </w:r>
      <w:r w:rsidR="00FA5032" w:rsidRPr="00015B1A">
        <w:rPr>
          <w:rFonts w:ascii="Arial" w:hAnsi="Arial" w:cs="Arial"/>
          <w:color w:val="auto"/>
          <w:sz w:val="22"/>
          <w:szCs w:val="22"/>
        </w:rPr>
        <w:t>Hanf</w:t>
      </w:r>
      <w:r w:rsidRPr="00015B1A">
        <w:rPr>
          <w:rFonts w:ascii="Arial" w:hAnsi="Arial" w:cs="Arial"/>
          <w:color w:val="auto"/>
          <w:sz w:val="22"/>
          <w:szCs w:val="22"/>
        </w:rPr>
        <w:t xml:space="preserve">i podnosi </w:t>
      </w:r>
      <w:r w:rsidR="00443AD2" w:rsidRPr="00015B1A">
        <w:rPr>
          <w:rFonts w:ascii="Arial" w:hAnsi="Arial" w:cs="Arial"/>
          <w:color w:val="auto"/>
          <w:sz w:val="22"/>
          <w:szCs w:val="22"/>
        </w:rPr>
        <w:t>d</w:t>
      </w:r>
      <w:r w:rsidRPr="00015B1A">
        <w:rPr>
          <w:rFonts w:ascii="Arial" w:hAnsi="Arial" w:cs="Arial"/>
          <w:color w:val="auto"/>
          <w:sz w:val="22"/>
          <w:szCs w:val="22"/>
        </w:rPr>
        <w:t>ruštvo koje odvaja jedan ili više dijelova svoje imovine tako da ih prenosi na jedno ili više investicijskih društava koja se osnivaju radi provođenja odvajanja sa sjedištem u Republici Hrvatskoj, mora minimalno sadržavati predmet zahtjeva s naznakom tv</w:t>
      </w:r>
      <w:r w:rsidR="0061189D" w:rsidRPr="00015B1A">
        <w:rPr>
          <w:rFonts w:ascii="Arial" w:hAnsi="Arial" w:cs="Arial"/>
          <w:color w:val="auto"/>
          <w:sz w:val="22"/>
          <w:szCs w:val="22"/>
        </w:rPr>
        <w:t>r</w:t>
      </w:r>
      <w:r w:rsidRPr="00015B1A">
        <w:rPr>
          <w:rFonts w:ascii="Arial" w:hAnsi="Arial" w:cs="Arial"/>
          <w:color w:val="auto"/>
          <w:sz w:val="22"/>
          <w:szCs w:val="22"/>
        </w:rPr>
        <w:t>tke sjedišta i OIB-a podnositelja zahtjeva, koji će biti potpisan od strane ovlaštenih osoba u kojem će se obrazložiti razlozi za odvajanje te ciljevi koji se namjeravaju postići odvajanjem.</w:t>
      </w:r>
    </w:p>
    <w:p w14:paraId="4989A6F9" w14:textId="77777777" w:rsidR="00657A75" w:rsidRPr="00015B1A" w:rsidRDefault="00657A75" w:rsidP="00015B1A">
      <w:pPr>
        <w:pStyle w:val="Heading2"/>
        <w:rPr>
          <w:rFonts w:ascii="Arial" w:hAnsi="Arial" w:cs="Arial"/>
          <w:color w:val="auto"/>
          <w:sz w:val="22"/>
          <w:szCs w:val="22"/>
        </w:rPr>
      </w:pPr>
    </w:p>
    <w:p w14:paraId="40D769D6" w14:textId="78078B52" w:rsidR="007B4D2D" w:rsidRPr="00015B1A" w:rsidRDefault="007B4D2D" w:rsidP="00015B1A">
      <w:pPr>
        <w:pStyle w:val="Heading2"/>
        <w:rPr>
          <w:rFonts w:ascii="Arial" w:hAnsi="Arial" w:cs="Arial"/>
          <w:color w:val="auto"/>
          <w:sz w:val="22"/>
          <w:szCs w:val="22"/>
        </w:rPr>
      </w:pPr>
      <w:r w:rsidRPr="00015B1A">
        <w:rPr>
          <w:rFonts w:ascii="Arial" w:hAnsi="Arial" w:cs="Arial"/>
          <w:color w:val="auto"/>
          <w:sz w:val="22"/>
          <w:szCs w:val="22"/>
        </w:rPr>
        <w:t xml:space="preserve">(2) Na zahtjev iz stavka 1. ovog članka na odgovarajući način se primjenjuje odredbe članka </w:t>
      </w:r>
      <w:r w:rsidR="00EC3FA2" w:rsidRPr="00015B1A">
        <w:rPr>
          <w:rFonts w:ascii="Arial" w:hAnsi="Arial" w:cs="Arial"/>
          <w:color w:val="auto"/>
          <w:sz w:val="22"/>
          <w:szCs w:val="22"/>
        </w:rPr>
        <w:t xml:space="preserve">32. </w:t>
      </w:r>
      <w:r w:rsidRPr="00015B1A">
        <w:rPr>
          <w:rFonts w:ascii="Arial" w:hAnsi="Arial" w:cs="Arial"/>
          <w:color w:val="auto"/>
          <w:sz w:val="22"/>
          <w:szCs w:val="22"/>
        </w:rPr>
        <w:t>stavka 1.</w:t>
      </w:r>
      <w:r w:rsidR="00EC3FA2" w:rsidRPr="00015B1A">
        <w:rPr>
          <w:rFonts w:ascii="Arial" w:hAnsi="Arial" w:cs="Arial"/>
          <w:color w:val="auto"/>
          <w:sz w:val="22"/>
          <w:szCs w:val="22"/>
        </w:rPr>
        <w:t>,</w:t>
      </w:r>
      <w:r w:rsidRPr="00015B1A">
        <w:rPr>
          <w:rFonts w:ascii="Arial" w:hAnsi="Arial" w:cs="Arial"/>
          <w:color w:val="auto"/>
          <w:sz w:val="22"/>
          <w:szCs w:val="22"/>
        </w:rPr>
        <w:t>2.</w:t>
      </w:r>
      <w:r w:rsidR="00EC3FA2" w:rsidRPr="00015B1A">
        <w:rPr>
          <w:rFonts w:ascii="Arial" w:hAnsi="Arial" w:cs="Arial"/>
          <w:color w:val="auto"/>
          <w:sz w:val="22"/>
          <w:szCs w:val="22"/>
        </w:rPr>
        <w:t xml:space="preserve"> i 3.</w:t>
      </w:r>
      <w:r w:rsidR="00443AD2" w:rsidRPr="00015B1A">
        <w:rPr>
          <w:rFonts w:ascii="Arial" w:hAnsi="Arial" w:cs="Arial"/>
          <w:color w:val="auto"/>
          <w:sz w:val="22"/>
          <w:szCs w:val="22"/>
        </w:rPr>
        <w:t xml:space="preserve"> ovoga Pravilnika</w:t>
      </w:r>
      <w:r w:rsidR="00EC3FA2" w:rsidRPr="00015B1A">
        <w:rPr>
          <w:rFonts w:ascii="Arial" w:hAnsi="Arial" w:cs="Arial"/>
          <w:color w:val="auto"/>
          <w:sz w:val="22"/>
          <w:szCs w:val="22"/>
        </w:rPr>
        <w:t>.</w:t>
      </w:r>
    </w:p>
    <w:p w14:paraId="230411B5" w14:textId="77777777" w:rsidR="00657A75" w:rsidRPr="00015B1A" w:rsidRDefault="00657A75" w:rsidP="00015B1A">
      <w:pPr>
        <w:pStyle w:val="Heading2"/>
        <w:rPr>
          <w:rFonts w:ascii="Arial" w:hAnsi="Arial" w:cs="Arial"/>
          <w:color w:val="auto"/>
          <w:sz w:val="22"/>
          <w:szCs w:val="22"/>
        </w:rPr>
      </w:pPr>
    </w:p>
    <w:p w14:paraId="6E2813DC" w14:textId="389B4BD5" w:rsidR="007B4D2D" w:rsidRPr="00015B1A" w:rsidRDefault="007B4D2D" w:rsidP="00015B1A">
      <w:pPr>
        <w:pStyle w:val="Heading2"/>
        <w:rPr>
          <w:rFonts w:ascii="Arial" w:hAnsi="Arial" w:cs="Arial"/>
          <w:color w:val="auto"/>
          <w:sz w:val="22"/>
          <w:szCs w:val="22"/>
        </w:rPr>
      </w:pPr>
      <w:r w:rsidRPr="00015B1A">
        <w:rPr>
          <w:rFonts w:ascii="Arial" w:hAnsi="Arial" w:cs="Arial"/>
          <w:color w:val="auto"/>
          <w:sz w:val="22"/>
          <w:szCs w:val="22"/>
        </w:rPr>
        <w:t xml:space="preserve">(3) Zahtjev za izdavanje odobrenja za provođenje odvajanja s osnivanjem podnosi </w:t>
      </w:r>
      <w:r w:rsidR="00443AD2" w:rsidRPr="00015B1A">
        <w:rPr>
          <w:rFonts w:ascii="Arial" w:hAnsi="Arial" w:cs="Arial"/>
          <w:color w:val="auto"/>
          <w:sz w:val="22"/>
          <w:szCs w:val="22"/>
        </w:rPr>
        <w:t>d</w:t>
      </w:r>
      <w:r w:rsidRPr="00015B1A">
        <w:rPr>
          <w:rFonts w:ascii="Arial" w:hAnsi="Arial" w:cs="Arial"/>
          <w:color w:val="auto"/>
          <w:sz w:val="22"/>
          <w:szCs w:val="22"/>
        </w:rPr>
        <w:t>ruštvo koje odvaja jedan ili više dijelova svoje imovine tako da ih na jedno ili više investicijskih društava koja se osnivaju sa sjedištem izvan Republike Hrvatske, mora minimalno sadržavati predmet zahtjeva s naznakom tvrtke, sjedišta i OIB-a podnositelja zahtjeva, koji će biti potpisan od strane osoba ovlaštenih za zastupanje, u kojem će se obrazložiti razlozi za odvajanje te ciljevi koji se namjeravaju postići odvajanjem.</w:t>
      </w:r>
    </w:p>
    <w:p w14:paraId="128EC73A" w14:textId="38B8F7B5" w:rsidR="007B4D2D" w:rsidRPr="00015B1A" w:rsidRDefault="007B4D2D" w:rsidP="00015B1A">
      <w:pPr>
        <w:pStyle w:val="Heading2"/>
        <w:rPr>
          <w:rFonts w:ascii="Arial" w:hAnsi="Arial" w:cs="Arial"/>
          <w:color w:val="auto"/>
          <w:sz w:val="22"/>
          <w:szCs w:val="22"/>
        </w:rPr>
      </w:pPr>
      <w:r w:rsidRPr="00015B1A">
        <w:rPr>
          <w:rFonts w:ascii="Arial" w:hAnsi="Arial" w:cs="Arial"/>
          <w:color w:val="auto"/>
          <w:sz w:val="22"/>
          <w:szCs w:val="22"/>
        </w:rPr>
        <w:t xml:space="preserve">(4) Na zahtjev iz stavka 3. ovog članka na odgovarajući način se primjenjuju odredbe članka </w:t>
      </w:r>
      <w:r w:rsidR="00D52ABA" w:rsidRPr="00015B1A">
        <w:rPr>
          <w:rFonts w:ascii="Arial" w:hAnsi="Arial" w:cs="Arial"/>
          <w:color w:val="auto"/>
          <w:sz w:val="22"/>
          <w:szCs w:val="22"/>
        </w:rPr>
        <w:t>32</w:t>
      </w:r>
      <w:r w:rsidRPr="00015B1A">
        <w:rPr>
          <w:rFonts w:ascii="Arial" w:hAnsi="Arial" w:cs="Arial"/>
          <w:color w:val="auto"/>
          <w:sz w:val="22"/>
          <w:szCs w:val="22"/>
        </w:rPr>
        <w:t>. stavka 3. i 4. ovoga Pravilnika.</w:t>
      </w:r>
    </w:p>
    <w:p w14:paraId="0A7DA98E" w14:textId="77777777" w:rsidR="00657A75" w:rsidRPr="009F5C63" w:rsidRDefault="00657A75" w:rsidP="0052093D">
      <w:pPr>
        <w:pStyle w:val="t-9-8"/>
        <w:spacing w:before="0" w:beforeAutospacing="0" w:after="0"/>
        <w:jc w:val="both"/>
        <w:rPr>
          <w:rFonts w:ascii="Arial" w:hAnsi="Arial" w:cs="Arial"/>
          <w:sz w:val="22"/>
          <w:szCs w:val="22"/>
        </w:rPr>
      </w:pPr>
    </w:p>
    <w:p w14:paraId="11DE69E1" w14:textId="77777777" w:rsidR="007B4D2D" w:rsidRPr="00705860" w:rsidRDefault="007B4D2D" w:rsidP="00705860">
      <w:pPr>
        <w:pStyle w:val="Heading1"/>
        <w:jc w:val="center"/>
        <w:rPr>
          <w:rFonts w:ascii="Arial" w:hAnsi="Arial" w:cs="Arial"/>
          <w:sz w:val="22"/>
          <w:szCs w:val="22"/>
        </w:rPr>
      </w:pPr>
      <w:r w:rsidRPr="00705860">
        <w:rPr>
          <w:rFonts w:ascii="Arial" w:hAnsi="Arial" w:cs="Arial"/>
          <w:color w:val="auto"/>
          <w:sz w:val="22"/>
          <w:szCs w:val="22"/>
        </w:rPr>
        <w:t>Zahtjev za izdavanje odobrenja za provođenje razdvajanja i odvajanja s preuzimanjem</w:t>
      </w:r>
    </w:p>
    <w:p w14:paraId="1C90A68C" w14:textId="77777777" w:rsidR="007B4D2D" w:rsidRPr="009F5C63" w:rsidRDefault="007B4D2D" w:rsidP="0052093D">
      <w:pPr>
        <w:pStyle w:val="t-9-8"/>
        <w:spacing w:before="0" w:beforeAutospacing="0" w:after="0"/>
        <w:jc w:val="center"/>
        <w:rPr>
          <w:rFonts w:ascii="Arial" w:hAnsi="Arial" w:cs="Arial"/>
          <w:b/>
          <w:sz w:val="22"/>
          <w:szCs w:val="22"/>
        </w:rPr>
      </w:pPr>
      <w:r w:rsidRPr="009F5C63">
        <w:rPr>
          <w:rFonts w:ascii="Arial" w:hAnsi="Arial" w:cs="Arial"/>
          <w:b/>
          <w:sz w:val="22"/>
          <w:szCs w:val="22"/>
        </w:rPr>
        <w:t xml:space="preserve">Članak </w:t>
      </w:r>
      <w:r w:rsidR="00E23AC4" w:rsidRPr="009F5C63">
        <w:rPr>
          <w:rFonts w:ascii="Arial" w:hAnsi="Arial" w:cs="Arial"/>
          <w:b/>
          <w:sz w:val="22"/>
          <w:szCs w:val="22"/>
        </w:rPr>
        <w:t>34</w:t>
      </w:r>
      <w:r w:rsidRPr="009F5C63">
        <w:rPr>
          <w:rFonts w:ascii="Arial" w:hAnsi="Arial" w:cs="Arial"/>
          <w:b/>
          <w:sz w:val="22"/>
          <w:szCs w:val="22"/>
        </w:rPr>
        <w:t>.</w:t>
      </w:r>
    </w:p>
    <w:p w14:paraId="7451F91C" w14:textId="77777777" w:rsidR="00E35E47" w:rsidRPr="009F5C63" w:rsidRDefault="00E35E47" w:rsidP="0052093D">
      <w:pPr>
        <w:pStyle w:val="t-9-8"/>
        <w:spacing w:before="0" w:beforeAutospacing="0" w:after="0"/>
        <w:jc w:val="center"/>
        <w:rPr>
          <w:rFonts w:ascii="Arial" w:hAnsi="Arial" w:cs="Arial"/>
          <w:b/>
          <w:sz w:val="22"/>
          <w:szCs w:val="22"/>
        </w:rPr>
      </w:pPr>
    </w:p>
    <w:p w14:paraId="07CEA67B" w14:textId="526D8929" w:rsidR="007B4D2D" w:rsidRPr="00705860" w:rsidRDefault="007B4D2D" w:rsidP="00705860">
      <w:pPr>
        <w:pStyle w:val="Heading2"/>
        <w:rPr>
          <w:rFonts w:ascii="Arial" w:hAnsi="Arial" w:cs="Arial"/>
          <w:color w:val="auto"/>
          <w:sz w:val="22"/>
          <w:szCs w:val="22"/>
        </w:rPr>
      </w:pPr>
      <w:r w:rsidRPr="00705860">
        <w:rPr>
          <w:rFonts w:ascii="Arial" w:hAnsi="Arial" w:cs="Arial"/>
          <w:color w:val="auto"/>
          <w:sz w:val="22"/>
          <w:szCs w:val="22"/>
        </w:rPr>
        <w:lastRenderedPageBreak/>
        <w:t xml:space="preserve">Na sadržaj zahtjeva za izdavanje odobrenja za provođenje razdvajanja i odvajanja s preuzimanjem te dokumentaciju i podatke koji se dostavljaju uz zahtjev na odgovarajući način se primjenjuju odredbe ovoga Pravilnika o razdvajanju i odvajanju s osnivanjem pri čemu se plan podjele nadomješta ugovorom o podjeli i preuzimanju koji u obliku javnobilježničke isprave sklapaju uprave odnosno izvršni direktori </w:t>
      </w:r>
      <w:r w:rsidR="00443AD2" w:rsidRPr="00705860">
        <w:rPr>
          <w:rFonts w:ascii="Arial" w:hAnsi="Arial" w:cs="Arial"/>
          <w:color w:val="auto"/>
          <w:sz w:val="22"/>
          <w:szCs w:val="22"/>
        </w:rPr>
        <w:t>d</w:t>
      </w:r>
      <w:r w:rsidRPr="00705860">
        <w:rPr>
          <w:rFonts w:ascii="Arial" w:hAnsi="Arial" w:cs="Arial"/>
          <w:color w:val="auto"/>
          <w:sz w:val="22"/>
          <w:szCs w:val="22"/>
        </w:rPr>
        <w:t xml:space="preserve">ruštva koji se dijeli i </w:t>
      </w:r>
      <w:r w:rsidR="00443AD2" w:rsidRPr="00705860">
        <w:rPr>
          <w:rFonts w:ascii="Arial" w:hAnsi="Arial" w:cs="Arial"/>
          <w:color w:val="auto"/>
          <w:sz w:val="22"/>
          <w:szCs w:val="22"/>
        </w:rPr>
        <w:t>d</w:t>
      </w:r>
      <w:r w:rsidRPr="00705860">
        <w:rPr>
          <w:rFonts w:ascii="Arial" w:hAnsi="Arial" w:cs="Arial"/>
          <w:color w:val="auto"/>
          <w:sz w:val="22"/>
          <w:szCs w:val="22"/>
        </w:rPr>
        <w:t xml:space="preserve">ruštva preuzimatelja, a novo se </w:t>
      </w:r>
      <w:r w:rsidR="00443AD2" w:rsidRPr="00705860">
        <w:rPr>
          <w:rFonts w:ascii="Arial" w:hAnsi="Arial" w:cs="Arial"/>
          <w:color w:val="auto"/>
          <w:sz w:val="22"/>
          <w:szCs w:val="22"/>
        </w:rPr>
        <w:t>d</w:t>
      </w:r>
      <w:r w:rsidRPr="00705860">
        <w:rPr>
          <w:rFonts w:ascii="Arial" w:hAnsi="Arial" w:cs="Arial"/>
          <w:color w:val="auto"/>
          <w:sz w:val="22"/>
          <w:szCs w:val="22"/>
        </w:rPr>
        <w:t xml:space="preserve">ruštvo nadomješta </w:t>
      </w:r>
      <w:r w:rsidR="00443AD2" w:rsidRPr="00705860">
        <w:rPr>
          <w:rFonts w:ascii="Arial" w:hAnsi="Arial" w:cs="Arial"/>
          <w:color w:val="auto"/>
          <w:sz w:val="22"/>
          <w:szCs w:val="22"/>
        </w:rPr>
        <w:t>d</w:t>
      </w:r>
      <w:r w:rsidRPr="00705860">
        <w:rPr>
          <w:rFonts w:ascii="Arial" w:hAnsi="Arial" w:cs="Arial"/>
          <w:color w:val="auto"/>
          <w:sz w:val="22"/>
          <w:szCs w:val="22"/>
        </w:rPr>
        <w:t>ruštvom preuzimateljem.</w:t>
      </w:r>
    </w:p>
    <w:p w14:paraId="1DD5612D" w14:textId="77777777" w:rsidR="00E23AC4" w:rsidRPr="009F5C63" w:rsidRDefault="00E23AC4" w:rsidP="0052093D">
      <w:pPr>
        <w:pStyle w:val="t-9-8"/>
        <w:spacing w:before="0" w:beforeAutospacing="0" w:after="0"/>
        <w:jc w:val="center"/>
        <w:rPr>
          <w:rFonts w:ascii="Arial" w:hAnsi="Arial" w:cs="Arial"/>
          <w:b/>
          <w:sz w:val="22"/>
          <w:szCs w:val="22"/>
        </w:rPr>
      </w:pPr>
    </w:p>
    <w:p w14:paraId="1DFDC06F" w14:textId="77777777" w:rsidR="007B4D2D" w:rsidRPr="00705860" w:rsidRDefault="007B4D2D" w:rsidP="00705860">
      <w:pPr>
        <w:pStyle w:val="Heading2"/>
        <w:jc w:val="center"/>
        <w:rPr>
          <w:rFonts w:ascii="Arial" w:hAnsi="Arial" w:cs="Arial"/>
          <w:color w:val="auto"/>
          <w:sz w:val="22"/>
          <w:szCs w:val="22"/>
        </w:rPr>
      </w:pPr>
      <w:r w:rsidRPr="00705860">
        <w:rPr>
          <w:rFonts w:ascii="Arial" w:hAnsi="Arial" w:cs="Arial"/>
          <w:color w:val="auto"/>
          <w:sz w:val="22"/>
          <w:szCs w:val="22"/>
        </w:rPr>
        <w:t xml:space="preserve">Članak </w:t>
      </w:r>
      <w:r w:rsidR="00D22537" w:rsidRPr="00705860">
        <w:rPr>
          <w:rFonts w:ascii="Arial" w:hAnsi="Arial" w:cs="Arial"/>
          <w:color w:val="auto"/>
          <w:sz w:val="22"/>
          <w:szCs w:val="22"/>
        </w:rPr>
        <w:t>35</w:t>
      </w:r>
      <w:r w:rsidRPr="00705860">
        <w:rPr>
          <w:rFonts w:ascii="Arial" w:hAnsi="Arial" w:cs="Arial"/>
          <w:color w:val="auto"/>
          <w:sz w:val="22"/>
          <w:szCs w:val="22"/>
        </w:rPr>
        <w:t>.</w:t>
      </w:r>
    </w:p>
    <w:p w14:paraId="2ACC27EF" w14:textId="77777777" w:rsidR="00E35E47" w:rsidRPr="00705860" w:rsidRDefault="00E35E47" w:rsidP="00705860">
      <w:pPr>
        <w:pStyle w:val="Heading2"/>
        <w:rPr>
          <w:rFonts w:ascii="Arial" w:hAnsi="Arial" w:cs="Arial"/>
          <w:color w:val="auto"/>
          <w:sz w:val="22"/>
          <w:szCs w:val="22"/>
        </w:rPr>
      </w:pPr>
    </w:p>
    <w:p w14:paraId="7524CBD8" w14:textId="7D2BA167" w:rsidR="007B4D2D" w:rsidRPr="00705860" w:rsidRDefault="00D22537" w:rsidP="00705860">
      <w:pPr>
        <w:pStyle w:val="Heading2"/>
        <w:rPr>
          <w:rFonts w:ascii="Arial" w:hAnsi="Arial" w:cs="Arial"/>
          <w:color w:val="auto"/>
          <w:sz w:val="22"/>
          <w:szCs w:val="22"/>
        </w:rPr>
      </w:pPr>
      <w:r w:rsidRPr="00705860">
        <w:rPr>
          <w:rFonts w:ascii="Arial" w:hAnsi="Arial" w:cs="Arial"/>
          <w:color w:val="auto"/>
          <w:sz w:val="22"/>
          <w:szCs w:val="22"/>
        </w:rPr>
        <w:t xml:space="preserve">(1) </w:t>
      </w:r>
      <w:r w:rsidR="00FA5032" w:rsidRPr="00705860">
        <w:rPr>
          <w:rFonts w:ascii="Arial" w:hAnsi="Arial" w:cs="Arial"/>
          <w:color w:val="auto"/>
          <w:sz w:val="22"/>
          <w:szCs w:val="22"/>
        </w:rPr>
        <w:t>Hanf</w:t>
      </w:r>
      <w:r w:rsidR="007B4D2D" w:rsidRPr="00705860">
        <w:rPr>
          <w:rFonts w:ascii="Arial" w:hAnsi="Arial" w:cs="Arial"/>
          <w:color w:val="auto"/>
          <w:sz w:val="22"/>
          <w:szCs w:val="22"/>
        </w:rPr>
        <w:t>a će prije donošenja odluke o podnesenim zahtjevima iz ovoga Pravilnika razmijeniti informacije s drugim nadležnim tijelima, kada je to primjenjivo.</w:t>
      </w:r>
    </w:p>
    <w:p w14:paraId="1FAD1D60" w14:textId="77777777" w:rsidR="00D22537" w:rsidRPr="00705860" w:rsidRDefault="00D22537" w:rsidP="00705860">
      <w:pPr>
        <w:pStyle w:val="Heading2"/>
        <w:rPr>
          <w:rFonts w:ascii="Arial" w:hAnsi="Arial" w:cs="Arial"/>
          <w:color w:val="auto"/>
          <w:sz w:val="22"/>
          <w:szCs w:val="22"/>
        </w:rPr>
      </w:pPr>
    </w:p>
    <w:p w14:paraId="4F4CA1BF" w14:textId="48146CE4" w:rsidR="007B4D2D" w:rsidRPr="00705860" w:rsidRDefault="00D22537" w:rsidP="00705860">
      <w:pPr>
        <w:pStyle w:val="Heading2"/>
        <w:rPr>
          <w:rFonts w:ascii="Arial" w:hAnsi="Arial" w:cs="Arial"/>
          <w:color w:val="auto"/>
          <w:sz w:val="22"/>
          <w:szCs w:val="22"/>
        </w:rPr>
      </w:pPr>
      <w:r w:rsidRPr="00705860">
        <w:rPr>
          <w:rFonts w:ascii="Arial" w:hAnsi="Arial" w:cs="Arial"/>
          <w:color w:val="auto"/>
          <w:sz w:val="22"/>
          <w:szCs w:val="22"/>
        </w:rPr>
        <w:t xml:space="preserve">(2) </w:t>
      </w:r>
      <w:r w:rsidR="007B4D2D" w:rsidRPr="00705860">
        <w:rPr>
          <w:rFonts w:ascii="Arial" w:hAnsi="Arial" w:cs="Arial"/>
          <w:color w:val="auto"/>
          <w:sz w:val="22"/>
          <w:szCs w:val="22"/>
        </w:rPr>
        <w:t xml:space="preserve">Sva dokumentacija propisana ovim Pravilnikom dostavlja se u izvorniku ili ovjerenim preslikama i to ne starija od 3 mjeseca, a strane isprave dostavljaju se i prevedene na </w:t>
      </w:r>
      <w:r w:rsidR="00C57E28" w:rsidRPr="00705860">
        <w:rPr>
          <w:rFonts w:ascii="Arial" w:hAnsi="Arial" w:cs="Arial"/>
          <w:color w:val="auto"/>
          <w:sz w:val="22"/>
          <w:szCs w:val="22"/>
        </w:rPr>
        <w:t xml:space="preserve">hrvatski </w:t>
      </w:r>
      <w:r w:rsidR="007B4D2D" w:rsidRPr="00705860">
        <w:rPr>
          <w:rFonts w:ascii="Arial" w:hAnsi="Arial" w:cs="Arial"/>
          <w:color w:val="auto"/>
          <w:sz w:val="22"/>
          <w:szCs w:val="22"/>
        </w:rPr>
        <w:t xml:space="preserve">jezik od strane ovlaštenog tumača. </w:t>
      </w:r>
    </w:p>
    <w:p w14:paraId="1996590B" w14:textId="77777777" w:rsidR="00D22537" w:rsidRPr="009F5C63" w:rsidRDefault="00D22537" w:rsidP="0052093D">
      <w:pPr>
        <w:pStyle w:val="t-9-8"/>
        <w:spacing w:before="0" w:beforeAutospacing="0" w:after="0"/>
        <w:jc w:val="center"/>
        <w:rPr>
          <w:rFonts w:ascii="Arial" w:hAnsi="Arial" w:cs="Arial"/>
          <w:b/>
          <w:sz w:val="22"/>
          <w:szCs w:val="22"/>
        </w:rPr>
      </w:pPr>
    </w:p>
    <w:p w14:paraId="37E2AED9" w14:textId="77777777" w:rsidR="00D22537" w:rsidRPr="00705860" w:rsidRDefault="00D22537" w:rsidP="00705860">
      <w:pPr>
        <w:pStyle w:val="Heading1"/>
        <w:jc w:val="center"/>
        <w:rPr>
          <w:rFonts w:ascii="Arial" w:hAnsi="Arial" w:cs="Arial"/>
          <w:color w:val="auto"/>
          <w:sz w:val="22"/>
          <w:szCs w:val="22"/>
        </w:rPr>
      </w:pPr>
      <w:r w:rsidRPr="00705860">
        <w:rPr>
          <w:rFonts w:ascii="Arial" w:hAnsi="Arial" w:cs="Arial"/>
          <w:color w:val="auto"/>
          <w:sz w:val="22"/>
          <w:szCs w:val="22"/>
        </w:rPr>
        <w:t>VI. DOSTAVA ZAHTJEVA I PODATAKA</w:t>
      </w:r>
    </w:p>
    <w:p w14:paraId="0E5A88FC" w14:textId="77777777" w:rsidR="00D22537" w:rsidRPr="009F5C63" w:rsidRDefault="00D22537" w:rsidP="0052093D">
      <w:pPr>
        <w:pStyle w:val="t-9-8"/>
        <w:spacing w:before="0" w:beforeAutospacing="0" w:after="0"/>
        <w:jc w:val="center"/>
        <w:rPr>
          <w:rFonts w:ascii="Arial" w:hAnsi="Arial" w:cs="Arial"/>
          <w:b/>
          <w:sz w:val="22"/>
          <w:szCs w:val="22"/>
        </w:rPr>
      </w:pPr>
    </w:p>
    <w:p w14:paraId="4245F055" w14:textId="77777777" w:rsidR="007B4D2D" w:rsidRPr="008561BD" w:rsidRDefault="007B4D2D" w:rsidP="008561BD">
      <w:pPr>
        <w:pStyle w:val="Heading2"/>
        <w:jc w:val="center"/>
        <w:rPr>
          <w:rFonts w:ascii="Arial" w:hAnsi="Arial" w:cs="Arial"/>
          <w:color w:val="auto"/>
          <w:sz w:val="22"/>
          <w:szCs w:val="22"/>
        </w:rPr>
      </w:pPr>
      <w:r w:rsidRPr="008561BD">
        <w:rPr>
          <w:rFonts w:ascii="Arial" w:hAnsi="Arial" w:cs="Arial"/>
          <w:color w:val="auto"/>
          <w:sz w:val="22"/>
          <w:szCs w:val="22"/>
        </w:rPr>
        <w:t xml:space="preserve">Članak </w:t>
      </w:r>
      <w:r w:rsidR="00D22537" w:rsidRPr="008561BD">
        <w:rPr>
          <w:rFonts w:ascii="Arial" w:hAnsi="Arial" w:cs="Arial"/>
          <w:color w:val="auto"/>
          <w:sz w:val="22"/>
          <w:szCs w:val="22"/>
        </w:rPr>
        <w:t>36</w:t>
      </w:r>
      <w:r w:rsidRPr="008561BD">
        <w:rPr>
          <w:rFonts w:ascii="Arial" w:hAnsi="Arial" w:cs="Arial"/>
          <w:color w:val="auto"/>
          <w:sz w:val="22"/>
          <w:szCs w:val="22"/>
        </w:rPr>
        <w:t>.</w:t>
      </w:r>
    </w:p>
    <w:p w14:paraId="1021BCFB" w14:textId="77777777" w:rsidR="00E35E47" w:rsidRPr="008561BD" w:rsidRDefault="00E35E47" w:rsidP="008561BD">
      <w:pPr>
        <w:pStyle w:val="Heading2"/>
        <w:rPr>
          <w:rFonts w:ascii="Arial" w:hAnsi="Arial" w:cs="Arial"/>
          <w:color w:val="auto"/>
          <w:sz w:val="22"/>
          <w:szCs w:val="22"/>
        </w:rPr>
      </w:pPr>
    </w:p>
    <w:p w14:paraId="795BA353" w14:textId="06A4E410" w:rsidR="007B4D2D" w:rsidRPr="008561BD" w:rsidRDefault="007B4D2D" w:rsidP="008561BD">
      <w:pPr>
        <w:pStyle w:val="Heading2"/>
        <w:rPr>
          <w:rFonts w:ascii="Arial" w:hAnsi="Arial" w:cs="Arial"/>
          <w:color w:val="auto"/>
          <w:sz w:val="22"/>
          <w:szCs w:val="22"/>
        </w:rPr>
      </w:pPr>
      <w:r w:rsidRPr="008561BD">
        <w:rPr>
          <w:rFonts w:ascii="Arial" w:hAnsi="Arial" w:cs="Arial"/>
          <w:color w:val="auto"/>
          <w:sz w:val="22"/>
          <w:szCs w:val="22"/>
        </w:rPr>
        <w:t xml:space="preserve">(1) </w:t>
      </w:r>
      <w:r w:rsidR="008D76E0" w:rsidRPr="008561BD">
        <w:rPr>
          <w:rFonts w:ascii="Arial" w:hAnsi="Arial" w:cs="Arial"/>
          <w:color w:val="auto"/>
          <w:sz w:val="22"/>
          <w:szCs w:val="22"/>
        </w:rPr>
        <w:t xml:space="preserve">Svi zahtjevi i dokumentacija propisani ovim Pravilnikom osim pisanim putem </w:t>
      </w:r>
      <w:r w:rsidR="00FA5032" w:rsidRPr="008561BD">
        <w:rPr>
          <w:rFonts w:ascii="Arial" w:hAnsi="Arial" w:cs="Arial"/>
          <w:color w:val="auto"/>
          <w:sz w:val="22"/>
          <w:szCs w:val="22"/>
        </w:rPr>
        <w:t>Hanf</w:t>
      </w:r>
      <w:r w:rsidRPr="008561BD">
        <w:rPr>
          <w:rFonts w:ascii="Arial" w:hAnsi="Arial" w:cs="Arial"/>
          <w:color w:val="auto"/>
          <w:sz w:val="22"/>
          <w:szCs w:val="22"/>
        </w:rPr>
        <w:t xml:space="preserve">i </w:t>
      </w:r>
      <w:r w:rsidR="008D76E0" w:rsidRPr="008561BD">
        <w:rPr>
          <w:rFonts w:ascii="Arial" w:hAnsi="Arial" w:cs="Arial"/>
          <w:color w:val="auto"/>
          <w:sz w:val="22"/>
          <w:szCs w:val="22"/>
        </w:rPr>
        <w:t xml:space="preserve">se mogu </w:t>
      </w:r>
      <w:r w:rsidRPr="008561BD">
        <w:rPr>
          <w:rFonts w:ascii="Arial" w:hAnsi="Arial" w:cs="Arial"/>
          <w:color w:val="auto"/>
          <w:sz w:val="22"/>
          <w:szCs w:val="22"/>
        </w:rPr>
        <w:t>dostavljati</w:t>
      </w:r>
      <w:r w:rsidR="008D76E0" w:rsidRPr="008561BD">
        <w:rPr>
          <w:rFonts w:ascii="Arial" w:hAnsi="Arial" w:cs="Arial"/>
          <w:color w:val="auto"/>
          <w:sz w:val="22"/>
          <w:szCs w:val="22"/>
        </w:rPr>
        <w:t xml:space="preserve"> elektroničkim putem</w:t>
      </w:r>
      <w:r w:rsidRPr="008561BD">
        <w:rPr>
          <w:rFonts w:ascii="Arial" w:hAnsi="Arial" w:cs="Arial"/>
          <w:color w:val="auto"/>
          <w:sz w:val="22"/>
          <w:szCs w:val="22"/>
        </w:rPr>
        <w:t xml:space="preserve"> na način i u skladu s Tehničkom uputom za korištenje servisa unosa WEB obrazaca i dostavu dokumentacije u elektroničkom obliku i Uputom za popunjavanje WEB obrazaca za investicijska društva.</w:t>
      </w:r>
    </w:p>
    <w:p w14:paraId="4B95A58E" w14:textId="77777777" w:rsidR="00D22537" w:rsidRPr="008561BD" w:rsidRDefault="00D22537" w:rsidP="008561BD">
      <w:pPr>
        <w:pStyle w:val="Heading2"/>
        <w:rPr>
          <w:rFonts w:ascii="Arial" w:hAnsi="Arial" w:cs="Arial"/>
          <w:color w:val="auto"/>
          <w:sz w:val="22"/>
          <w:szCs w:val="22"/>
        </w:rPr>
      </w:pPr>
    </w:p>
    <w:p w14:paraId="46FD22E9" w14:textId="1561D056" w:rsidR="007B4D2D" w:rsidRPr="008561BD" w:rsidRDefault="007B4D2D" w:rsidP="008561BD">
      <w:pPr>
        <w:pStyle w:val="Heading2"/>
        <w:rPr>
          <w:rFonts w:ascii="Arial" w:hAnsi="Arial" w:cs="Arial"/>
          <w:color w:val="auto"/>
          <w:sz w:val="22"/>
          <w:szCs w:val="22"/>
        </w:rPr>
      </w:pPr>
      <w:r w:rsidRPr="008561BD">
        <w:rPr>
          <w:rFonts w:ascii="Arial" w:hAnsi="Arial" w:cs="Arial"/>
          <w:color w:val="auto"/>
          <w:sz w:val="22"/>
          <w:szCs w:val="22"/>
        </w:rPr>
        <w:t xml:space="preserve">(2) </w:t>
      </w:r>
      <w:r w:rsidR="000B0951" w:rsidRPr="008561BD">
        <w:rPr>
          <w:rFonts w:ascii="Arial" w:hAnsi="Arial" w:cs="Arial"/>
          <w:color w:val="auto"/>
          <w:sz w:val="22"/>
          <w:szCs w:val="22"/>
        </w:rPr>
        <w:t xml:space="preserve">Kada se zahtjevi i dokumentacija dostavljaju </w:t>
      </w:r>
      <w:r w:rsidRPr="008561BD">
        <w:rPr>
          <w:rFonts w:ascii="Arial" w:hAnsi="Arial" w:cs="Arial"/>
          <w:color w:val="auto"/>
          <w:sz w:val="22"/>
          <w:szCs w:val="22"/>
        </w:rPr>
        <w:t>Smatra se da je Društvo dostavilo dokumentaciju propisanu ovim Pravilnikom u trenutku kada je dokumentacija zabilježena na poslužitelju za slanje takve dokumentacije.</w:t>
      </w:r>
    </w:p>
    <w:p w14:paraId="783114D1" w14:textId="77777777" w:rsidR="00D22537" w:rsidRPr="009F5C63" w:rsidRDefault="00D22537" w:rsidP="0052093D">
      <w:pPr>
        <w:pStyle w:val="t-9-8"/>
        <w:spacing w:before="0" w:beforeAutospacing="0" w:after="0"/>
        <w:jc w:val="both"/>
        <w:rPr>
          <w:rFonts w:ascii="Arial" w:hAnsi="Arial" w:cs="Arial"/>
          <w:sz w:val="22"/>
          <w:szCs w:val="22"/>
        </w:rPr>
      </w:pPr>
    </w:p>
    <w:p w14:paraId="78FBC5CC" w14:textId="77777777" w:rsidR="006F6427" w:rsidRPr="009F5C63" w:rsidRDefault="006F6427" w:rsidP="0052093D">
      <w:pPr>
        <w:pStyle w:val="t-9-8"/>
        <w:spacing w:before="0" w:beforeAutospacing="0" w:after="0"/>
        <w:jc w:val="both"/>
        <w:rPr>
          <w:rFonts w:ascii="Arial" w:hAnsi="Arial" w:cs="Arial"/>
          <w:sz w:val="22"/>
          <w:szCs w:val="22"/>
        </w:rPr>
      </w:pPr>
    </w:p>
    <w:p w14:paraId="6DE0117A" w14:textId="77777777" w:rsidR="006873EB" w:rsidRPr="007E538D" w:rsidRDefault="00D22537" w:rsidP="007E538D">
      <w:pPr>
        <w:pStyle w:val="Heading1"/>
        <w:jc w:val="center"/>
        <w:rPr>
          <w:rFonts w:ascii="Arial" w:hAnsi="Arial" w:cs="Arial"/>
          <w:color w:val="auto"/>
          <w:sz w:val="22"/>
          <w:szCs w:val="22"/>
        </w:rPr>
      </w:pPr>
      <w:r w:rsidRPr="007E538D">
        <w:rPr>
          <w:rFonts w:ascii="Arial" w:hAnsi="Arial" w:cs="Arial"/>
          <w:color w:val="auto"/>
          <w:sz w:val="22"/>
          <w:szCs w:val="22"/>
        </w:rPr>
        <w:t>VII. ZAVRŠNE ODREDBE</w:t>
      </w:r>
    </w:p>
    <w:p w14:paraId="480B6497" w14:textId="77777777" w:rsidR="00D22537" w:rsidRPr="009F5C63" w:rsidRDefault="00D22537" w:rsidP="00D22537">
      <w:pPr>
        <w:pStyle w:val="t-9-8"/>
        <w:spacing w:before="0" w:beforeAutospacing="0" w:after="0"/>
        <w:jc w:val="center"/>
        <w:rPr>
          <w:rFonts w:ascii="Arial" w:hAnsi="Arial" w:cs="Arial"/>
          <w:sz w:val="22"/>
          <w:szCs w:val="22"/>
        </w:rPr>
      </w:pPr>
    </w:p>
    <w:p w14:paraId="781EC4A7" w14:textId="6BC40457" w:rsidR="00D22537" w:rsidRPr="007E538D" w:rsidRDefault="00D22537" w:rsidP="007E538D">
      <w:pPr>
        <w:pStyle w:val="Heading2"/>
        <w:jc w:val="center"/>
        <w:rPr>
          <w:rFonts w:ascii="Arial" w:hAnsi="Arial" w:cs="Arial"/>
          <w:color w:val="auto"/>
          <w:sz w:val="22"/>
          <w:szCs w:val="22"/>
        </w:rPr>
      </w:pPr>
      <w:r w:rsidRPr="007E538D">
        <w:rPr>
          <w:rFonts w:ascii="Arial" w:hAnsi="Arial" w:cs="Arial"/>
          <w:color w:val="auto"/>
          <w:sz w:val="22"/>
          <w:szCs w:val="22"/>
        </w:rPr>
        <w:t>Članak 37.</w:t>
      </w:r>
    </w:p>
    <w:p w14:paraId="4F6B25AA" w14:textId="77777777" w:rsidR="006D0BFA" w:rsidRPr="007E538D" w:rsidRDefault="006D0BFA" w:rsidP="007E538D">
      <w:pPr>
        <w:pStyle w:val="Heading2"/>
        <w:rPr>
          <w:rFonts w:ascii="Arial" w:hAnsi="Arial" w:cs="Arial"/>
          <w:color w:val="auto"/>
          <w:sz w:val="22"/>
          <w:szCs w:val="22"/>
        </w:rPr>
      </w:pPr>
    </w:p>
    <w:p w14:paraId="5C90D348" w14:textId="5C612601" w:rsidR="00652826" w:rsidRPr="007E538D" w:rsidRDefault="00652826" w:rsidP="007E538D">
      <w:pPr>
        <w:pStyle w:val="Heading2"/>
        <w:rPr>
          <w:rFonts w:ascii="Arial" w:hAnsi="Arial" w:cs="Arial"/>
          <w:color w:val="auto"/>
          <w:sz w:val="22"/>
          <w:szCs w:val="22"/>
        </w:rPr>
      </w:pPr>
      <w:r w:rsidRPr="007E538D">
        <w:rPr>
          <w:rFonts w:ascii="Arial" w:hAnsi="Arial" w:cs="Arial"/>
          <w:color w:val="auto"/>
          <w:sz w:val="22"/>
          <w:szCs w:val="22"/>
        </w:rPr>
        <w:t xml:space="preserve">(1) Ovaj Pravilnik stupa na snagu </w:t>
      </w:r>
      <w:r w:rsidR="00FC2D86" w:rsidRPr="007E538D">
        <w:rPr>
          <w:rFonts w:ascii="Arial" w:hAnsi="Arial" w:cs="Arial"/>
          <w:color w:val="auto"/>
          <w:sz w:val="22"/>
          <w:szCs w:val="22"/>
        </w:rPr>
        <w:t xml:space="preserve">osmoga </w:t>
      </w:r>
      <w:r w:rsidRPr="007E538D">
        <w:rPr>
          <w:rFonts w:ascii="Arial" w:hAnsi="Arial" w:cs="Arial"/>
          <w:color w:val="auto"/>
          <w:sz w:val="22"/>
          <w:szCs w:val="22"/>
        </w:rPr>
        <w:t>dana nakon objave u Narodnim novinama</w:t>
      </w:r>
      <w:r w:rsidR="008924BA" w:rsidRPr="007E538D">
        <w:rPr>
          <w:rFonts w:ascii="Arial" w:hAnsi="Arial" w:cs="Arial"/>
          <w:color w:val="auto"/>
          <w:sz w:val="22"/>
          <w:szCs w:val="22"/>
        </w:rPr>
        <w:t>.</w:t>
      </w:r>
    </w:p>
    <w:p w14:paraId="3B0659E8" w14:textId="7F838866" w:rsidR="00652826" w:rsidRPr="007E538D" w:rsidRDefault="00652826" w:rsidP="007E538D">
      <w:pPr>
        <w:pStyle w:val="Heading2"/>
        <w:rPr>
          <w:rFonts w:ascii="Arial" w:hAnsi="Arial" w:cs="Arial"/>
          <w:color w:val="auto"/>
          <w:sz w:val="22"/>
          <w:szCs w:val="22"/>
        </w:rPr>
      </w:pPr>
      <w:r w:rsidRPr="007E538D">
        <w:rPr>
          <w:rFonts w:ascii="Arial" w:hAnsi="Arial" w:cs="Arial"/>
          <w:color w:val="auto"/>
          <w:sz w:val="22"/>
          <w:szCs w:val="22"/>
        </w:rPr>
        <w:t xml:space="preserve">(2) Stupanjem na snagu ovoga Pravilnika prestaju važiti </w:t>
      </w:r>
      <w:r w:rsidR="00B960CF" w:rsidRPr="007E538D">
        <w:rPr>
          <w:rFonts w:ascii="Arial" w:hAnsi="Arial" w:cs="Arial"/>
          <w:color w:val="auto"/>
          <w:sz w:val="22"/>
          <w:szCs w:val="22"/>
        </w:rPr>
        <w:t>Pravilnik o izdavanju odobrenja za rad investicijskom društvu te o uvjetima za izdavanje odobrenja za rad brokeru i investicijskom savjetniku (NN 117/13), Pravilnik o sadržaju, obliku i načinu vođenja registara osoba ovlaštenih pružati investicijske usluge i obavljati investicijske aktivnosti (NN 05/09) i Pravilnik o dodatnim djelatnostima investicijskih društava (NN 98/14)</w:t>
      </w:r>
    </w:p>
    <w:p w14:paraId="39F32E4A" w14:textId="77777777" w:rsidR="00B960CF" w:rsidRPr="007E538D" w:rsidRDefault="00B960CF" w:rsidP="007E538D">
      <w:pPr>
        <w:pStyle w:val="Heading2"/>
        <w:rPr>
          <w:rFonts w:ascii="Arial" w:hAnsi="Arial" w:cs="Arial"/>
          <w:color w:val="auto"/>
          <w:sz w:val="22"/>
          <w:szCs w:val="22"/>
        </w:rPr>
      </w:pPr>
    </w:p>
    <w:p w14:paraId="20D58244" w14:textId="15FBECED" w:rsidR="00B960CF" w:rsidRPr="007E538D" w:rsidRDefault="00B960CF" w:rsidP="007E538D">
      <w:pPr>
        <w:pStyle w:val="Heading2"/>
        <w:rPr>
          <w:rFonts w:ascii="Arial" w:hAnsi="Arial" w:cs="Arial"/>
          <w:color w:val="auto"/>
          <w:sz w:val="22"/>
          <w:szCs w:val="22"/>
        </w:rPr>
      </w:pPr>
      <w:r w:rsidRPr="007E538D">
        <w:rPr>
          <w:rFonts w:ascii="Arial" w:hAnsi="Arial" w:cs="Arial"/>
          <w:color w:val="auto"/>
          <w:sz w:val="22"/>
          <w:szCs w:val="22"/>
        </w:rPr>
        <w:t>(3) Postupci započeti prije stupanja na snagu ove Pravilnika dovršit će se u skladu s odredbama propisa koji su važili do stupanja na snagu ov</w:t>
      </w:r>
      <w:r w:rsidR="005F5796" w:rsidRPr="007E538D">
        <w:rPr>
          <w:rFonts w:ascii="Arial" w:hAnsi="Arial" w:cs="Arial"/>
          <w:color w:val="auto"/>
          <w:sz w:val="22"/>
          <w:szCs w:val="22"/>
        </w:rPr>
        <w:t>oga</w:t>
      </w:r>
      <w:r w:rsidRPr="007E538D">
        <w:rPr>
          <w:rFonts w:ascii="Arial" w:hAnsi="Arial" w:cs="Arial"/>
          <w:color w:val="auto"/>
          <w:sz w:val="22"/>
          <w:szCs w:val="22"/>
        </w:rPr>
        <w:t xml:space="preserve"> Pravilnika.</w:t>
      </w:r>
    </w:p>
    <w:p w14:paraId="3CDA615A" w14:textId="77777777" w:rsidR="00B960CF" w:rsidRPr="009F5C63" w:rsidRDefault="00B960CF" w:rsidP="00B960CF">
      <w:pPr>
        <w:pStyle w:val="t-9-8"/>
        <w:spacing w:after="0"/>
        <w:jc w:val="both"/>
        <w:rPr>
          <w:rFonts w:ascii="Arial" w:hAnsi="Arial" w:cs="Arial"/>
          <w:sz w:val="22"/>
          <w:szCs w:val="22"/>
        </w:rPr>
      </w:pPr>
    </w:p>
    <w:p w14:paraId="7EFC19B7" w14:textId="77777777" w:rsidR="0053540B" w:rsidRPr="009F5C63" w:rsidRDefault="0053540B" w:rsidP="0053540B">
      <w:pPr>
        <w:pStyle w:val="t-9-8"/>
        <w:spacing w:before="0" w:beforeAutospacing="0" w:after="0"/>
        <w:rPr>
          <w:rFonts w:ascii="Arial" w:hAnsi="Arial" w:cs="Arial"/>
          <w:b/>
          <w:sz w:val="22"/>
          <w:szCs w:val="22"/>
        </w:rPr>
      </w:pPr>
    </w:p>
    <w:p w14:paraId="28738834" w14:textId="77777777" w:rsidR="0053540B" w:rsidRPr="009F5C63" w:rsidRDefault="0053540B" w:rsidP="0053540B">
      <w:pPr>
        <w:pStyle w:val="t-9-8"/>
        <w:spacing w:before="0" w:beforeAutospacing="0" w:after="0"/>
        <w:rPr>
          <w:rFonts w:ascii="Arial" w:hAnsi="Arial" w:cs="Arial"/>
          <w:b/>
          <w:sz w:val="22"/>
          <w:szCs w:val="22"/>
        </w:rPr>
      </w:pPr>
    </w:p>
    <w:sectPr w:rsidR="0053540B" w:rsidRPr="009F5C63" w:rsidSect="007107D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422CF" w14:textId="77777777" w:rsidR="00D45A69" w:rsidRDefault="00D45A69" w:rsidP="00E35E47">
      <w:pPr>
        <w:spacing w:after="0" w:line="240" w:lineRule="auto"/>
      </w:pPr>
      <w:r>
        <w:separator/>
      </w:r>
    </w:p>
  </w:endnote>
  <w:endnote w:type="continuationSeparator" w:id="0">
    <w:p w14:paraId="23A411B0" w14:textId="77777777" w:rsidR="00D45A69" w:rsidRDefault="00D45A69" w:rsidP="00E35E47">
      <w:pPr>
        <w:spacing w:after="0" w:line="240" w:lineRule="auto"/>
      </w:pPr>
      <w:r>
        <w:continuationSeparator/>
      </w:r>
    </w:p>
  </w:endnote>
  <w:endnote w:type="continuationNotice" w:id="1">
    <w:p w14:paraId="130896F4" w14:textId="77777777" w:rsidR="00D45A69" w:rsidRDefault="00D45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423624"/>
      <w:docPartObj>
        <w:docPartGallery w:val="Page Numbers (Bottom of Page)"/>
        <w:docPartUnique/>
      </w:docPartObj>
    </w:sdtPr>
    <w:sdtEndPr>
      <w:rPr>
        <w:noProof/>
      </w:rPr>
    </w:sdtEndPr>
    <w:sdtContent>
      <w:p w14:paraId="5E8093F6" w14:textId="77777777" w:rsidR="00CD3764" w:rsidRDefault="00CD3764">
        <w:pPr>
          <w:pStyle w:val="Footer"/>
          <w:jc w:val="right"/>
        </w:pPr>
        <w:r>
          <w:fldChar w:fldCharType="begin"/>
        </w:r>
        <w:r>
          <w:instrText xml:space="preserve"> PAGE   \* MERGEFORMAT </w:instrText>
        </w:r>
        <w:r>
          <w:fldChar w:fldCharType="separate"/>
        </w:r>
        <w:r w:rsidR="00FD22F1">
          <w:rPr>
            <w:noProof/>
          </w:rPr>
          <w:t>21</w:t>
        </w:r>
        <w:r>
          <w:rPr>
            <w:noProof/>
          </w:rPr>
          <w:fldChar w:fldCharType="end"/>
        </w:r>
      </w:p>
    </w:sdtContent>
  </w:sdt>
  <w:p w14:paraId="05B93DFB" w14:textId="77777777" w:rsidR="00CD3764" w:rsidRDefault="00CD3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2A69" w14:textId="77777777" w:rsidR="00D45A69" w:rsidRDefault="00D45A69" w:rsidP="00E35E47">
      <w:pPr>
        <w:spacing w:after="0" w:line="240" w:lineRule="auto"/>
      </w:pPr>
      <w:r>
        <w:separator/>
      </w:r>
    </w:p>
  </w:footnote>
  <w:footnote w:type="continuationSeparator" w:id="0">
    <w:p w14:paraId="1079963E" w14:textId="77777777" w:rsidR="00D45A69" w:rsidRDefault="00D45A69" w:rsidP="00E35E47">
      <w:pPr>
        <w:spacing w:after="0" w:line="240" w:lineRule="auto"/>
      </w:pPr>
      <w:r>
        <w:continuationSeparator/>
      </w:r>
    </w:p>
  </w:footnote>
  <w:footnote w:type="continuationNotice" w:id="1">
    <w:p w14:paraId="563A37E8" w14:textId="77777777" w:rsidR="00D45A69" w:rsidRDefault="00D45A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0E6E6" w14:textId="77777777" w:rsidR="00CD3764" w:rsidRDefault="00D45A69">
    <w:pPr>
      <w:pStyle w:val="Header"/>
    </w:pPr>
    <w:r>
      <w:rPr>
        <w:noProof/>
      </w:rPr>
      <w:pict w14:anchorId="0250A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2809" o:spid="_x0000_s2050"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93D1" w14:textId="77777777" w:rsidR="00CD3764" w:rsidRDefault="00D45A69">
    <w:pPr>
      <w:pStyle w:val="Header"/>
    </w:pPr>
    <w:r>
      <w:rPr>
        <w:noProof/>
      </w:rPr>
      <w:pict w14:anchorId="6B594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2810" o:spid="_x0000_s2051"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C721" w14:textId="77777777" w:rsidR="00CD3764" w:rsidRDefault="00D45A69">
    <w:pPr>
      <w:pStyle w:val="Header"/>
    </w:pPr>
    <w:r>
      <w:rPr>
        <w:noProof/>
      </w:rPr>
      <w:pict w14:anchorId="5BE8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2808" o:spid="_x0000_s2049"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0FB"/>
    <w:multiLevelType w:val="hybridMultilevel"/>
    <w:tmpl w:val="83B898D4"/>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258BD"/>
    <w:multiLevelType w:val="hybridMultilevel"/>
    <w:tmpl w:val="4C24534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8F6AE8"/>
    <w:multiLevelType w:val="hybridMultilevel"/>
    <w:tmpl w:val="C01EE108"/>
    <w:lvl w:ilvl="0" w:tplc="B2980E44">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80B47D2"/>
    <w:multiLevelType w:val="hybridMultilevel"/>
    <w:tmpl w:val="309ADF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911087"/>
    <w:multiLevelType w:val="hybridMultilevel"/>
    <w:tmpl w:val="ECAABF4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B57345"/>
    <w:multiLevelType w:val="hybridMultilevel"/>
    <w:tmpl w:val="DF705DBE"/>
    <w:lvl w:ilvl="0" w:tplc="2A86C374">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0007D37"/>
    <w:multiLevelType w:val="hybridMultilevel"/>
    <w:tmpl w:val="A07A18AC"/>
    <w:lvl w:ilvl="0" w:tplc="DAB631F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6936F1"/>
    <w:multiLevelType w:val="hybridMultilevel"/>
    <w:tmpl w:val="0D607570"/>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BE032B"/>
    <w:multiLevelType w:val="hybridMultilevel"/>
    <w:tmpl w:val="7E94728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747B1A"/>
    <w:multiLevelType w:val="hybridMultilevel"/>
    <w:tmpl w:val="E6A86BC2"/>
    <w:lvl w:ilvl="0" w:tplc="04090011">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875123"/>
    <w:multiLevelType w:val="hybridMultilevel"/>
    <w:tmpl w:val="87986A02"/>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3A37E0"/>
    <w:multiLevelType w:val="hybridMultilevel"/>
    <w:tmpl w:val="ABB48D60"/>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726418"/>
    <w:multiLevelType w:val="hybridMultilevel"/>
    <w:tmpl w:val="7632E1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A9257A"/>
    <w:multiLevelType w:val="hybridMultilevel"/>
    <w:tmpl w:val="F650049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4" w15:restartNumberingAfterBreak="0">
    <w:nsid w:val="1C5F262C"/>
    <w:multiLevelType w:val="hybridMultilevel"/>
    <w:tmpl w:val="7CFA2260"/>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226345"/>
    <w:multiLevelType w:val="hybridMultilevel"/>
    <w:tmpl w:val="131C9BFC"/>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E9C7F4C"/>
    <w:multiLevelType w:val="hybridMultilevel"/>
    <w:tmpl w:val="D7CE9A5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FB7305"/>
    <w:multiLevelType w:val="hybridMultilevel"/>
    <w:tmpl w:val="AEFC6D0A"/>
    <w:lvl w:ilvl="0" w:tplc="919C765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2751F96"/>
    <w:multiLevelType w:val="hybridMultilevel"/>
    <w:tmpl w:val="EC82C5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E56744"/>
    <w:multiLevelType w:val="hybridMultilevel"/>
    <w:tmpl w:val="BAFCD308"/>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26D31EF5"/>
    <w:multiLevelType w:val="hybridMultilevel"/>
    <w:tmpl w:val="9B98AEDA"/>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EA1988"/>
    <w:multiLevelType w:val="hybridMultilevel"/>
    <w:tmpl w:val="AF90C35A"/>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BFC27E3"/>
    <w:multiLevelType w:val="hybridMultilevel"/>
    <w:tmpl w:val="CB3E81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D2F1D1A"/>
    <w:multiLevelType w:val="hybridMultilevel"/>
    <w:tmpl w:val="43FEE27E"/>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09173BF"/>
    <w:multiLevelType w:val="hybridMultilevel"/>
    <w:tmpl w:val="8F342458"/>
    <w:lvl w:ilvl="0" w:tplc="0409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15E1B26"/>
    <w:multiLevelType w:val="hybridMultilevel"/>
    <w:tmpl w:val="49246C7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38E0CC8"/>
    <w:multiLevelType w:val="hybridMultilevel"/>
    <w:tmpl w:val="20409D40"/>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43211A0"/>
    <w:multiLevelType w:val="hybridMultilevel"/>
    <w:tmpl w:val="D204861E"/>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A091BEE"/>
    <w:multiLevelType w:val="hybridMultilevel"/>
    <w:tmpl w:val="7CFA2260"/>
    <w:lvl w:ilvl="0" w:tplc="041A0019">
      <w:start w:val="1"/>
      <w:numFmt w:val="lowerLetter"/>
      <w:lvlText w:val="%1."/>
      <w:lvlJc w:val="left"/>
      <w:pPr>
        <w:ind w:left="2160" w:hanging="360"/>
      </w:pPr>
      <w:rPr>
        <w:rFont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9" w15:restartNumberingAfterBreak="0">
    <w:nsid w:val="3C677FA6"/>
    <w:multiLevelType w:val="hybridMultilevel"/>
    <w:tmpl w:val="8D58D72C"/>
    <w:lvl w:ilvl="0" w:tplc="04090017">
      <w:start w:val="1"/>
      <w:numFmt w:val="lowerLetter"/>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403B59E5"/>
    <w:multiLevelType w:val="hybridMultilevel"/>
    <w:tmpl w:val="62466E2A"/>
    <w:lvl w:ilvl="0" w:tplc="A632571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52859F0"/>
    <w:multiLevelType w:val="hybridMultilevel"/>
    <w:tmpl w:val="31CA8C9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117C7F"/>
    <w:multiLevelType w:val="hybridMultilevel"/>
    <w:tmpl w:val="C99AB9C0"/>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2113F0"/>
    <w:multiLevelType w:val="hybridMultilevel"/>
    <w:tmpl w:val="03EA9ED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B554760"/>
    <w:multiLevelType w:val="hybridMultilevel"/>
    <w:tmpl w:val="BD54B8AE"/>
    <w:lvl w:ilvl="0" w:tplc="E73EC4D6">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7731D7"/>
    <w:multiLevelType w:val="hybridMultilevel"/>
    <w:tmpl w:val="84DA1880"/>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E11153C"/>
    <w:multiLevelType w:val="hybridMultilevel"/>
    <w:tmpl w:val="131C9BFC"/>
    <w:lvl w:ilvl="0" w:tplc="0409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4E6C5701"/>
    <w:multiLevelType w:val="hybridMultilevel"/>
    <w:tmpl w:val="A4D0684A"/>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2920093"/>
    <w:multiLevelType w:val="hybridMultilevel"/>
    <w:tmpl w:val="7CFA2260"/>
    <w:lvl w:ilvl="0" w:tplc="041A0019">
      <w:start w:val="1"/>
      <w:numFmt w:val="lowerLetter"/>
      <w:lvlText w:val="%1."/>
      <w:lvlJc w:val="left"/>
      <w:pPr>
        <w:ind w:left="2160" w:hanging="360"/>
      </w:pPr>
      <w:rPr>
        <w:rFont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9" w15:restartNumberingAfterBreak="0">
    <w:nsid w:val="5CD937CF"/>
    <w:multiLevelType w:val="hybridMultilevel"/>
    <w:tmpl w:val="6DA25B6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1815FA1"/>
    <w:multiLevelType w:val="hybridMultilevel"/>
    <w:tmpl w:val="B4F25F90"/>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4933276"/>
    <w:multiLevelType w:val="hybridMultilevel"/>
    <w:tmpl w:val="199A72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5E3144E"/>
    <w:multiLevelType w:val="hybridMultilevel"/>
    <w:tmpl w:val="724AFED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9D43D60"/>
    <w:multiLevelType w:val="hybridMultilevel"/>
    <w:tmpl w:val="8304A568"/>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EE7360"/>
    <w:multiLevelType w:val="hybridMultilevel"/>
    <w:tmpl w:val="D8A497E8"/>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0360C5"/>
    <w:multiLevelType w:val="hybridMultilevel"/>
    <w:tmpl w:val="3FFAEF78"/>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A572FD8"/>
    <w:multiLevelType w:val="hybridMultilevel"/>
    <w:tmpl w:val="E006C98C"/>
    <w:lvl w:ilvl="0" w:tplc="0409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9"/>
  </w:num>
  <w:num w:numId="2">
    <w:abstractNumId w:val="27"/>
  </w:num>
  <w:num w:numId="3">
    <w:abstractNumId w:val="24"/>
  </w:num>
  <w:num w:numId="4">
    <w:abstractNumId w:val="10"/>
  </w:num>
  <w:num w:numId="5">
    <w:abstractNumId w:val="7"/>
  </w:num>
  <w:num w:numId="6">
    <w:abstractNumId w:val="37"/>
  </w:num>
  <w:num w:numId="7">
    <w:abstractNumId w:val="39"/>
  </w:num>
  <w:num w:numId="8">
    <w:abstractNumId w:val="35"/>
  </w:num>
  <w:num w:numId="9">
    <w:abstractNumId w:val="8"/>
  </w:num>
  <w:num w:numId="10">
    <w:abstractNumId w:val="31"/>
  </w:num>
  <w:num w:numId="11">
    <w:abstractNumId w:val="44"/>
  </w:num>
  <w:num w:numId="12">
    <w:abstractNumId w:val="42"/>
  </w:num>
  <w:num w:numId="13">
    <w:abstractNumId w:val="15"/>
  </w:num>
  <w:num w:numId="14">
    <w:abstractNumId w:val="21"/>
  </w:num>
  <w:num w:numId="15">
    <w:abstractNumId w:val="26"/>
  </w:num>
  <w:num w:numId="16">
    <w:abstractNumId w:val="32"/>
  </w:num>
  <w:num w:numId="17">
    <w:abstractNumId w:val="0"/>
  </w:num>
  <w:num w:numId="18">
    <w:abstractNumId w:val="4"/>
  </w:num>
  <w:num w:numId="19">
    <w:abstractNumId w:val="46"/>
  </w:num>
  <w:num w:numId="20">
    <w:abstractNumId w:val="19"/>
  </w:num>
  <w:num w:numId="21">
    <w:abstractNumId w:val="13"/>
  </w:num>
  <w:num w:numId="22">
    <w:abstractNumId w:val="45"/>
  </w:num>
  <w:num w:numId="23">
    <w:abstractNumId w:val="23"/>
  </w:num>
  <w:num w:numId="24">
    <w:abstractNumId w:val="11"/>
  </w:num>
  <w:num w:numId="25">
    <w:abstractNumId w:val="43"/>
  </w:num>
  <w:num w:numId="26">
    <w:abstractNumId w:val="20"/>
  </w:num>
  <w:num w:numId="27">
    <w:abstractNumId w:val="33"/>
  </w:num>
  <w:num w:numId="28">
    <w:abstractNumId w:val="17"/>
  </w:num>
  <w:num w:numId="29">
    <w:abstractNumId w:val="29"/>
  </w:num>
  <w:num w:numId="30">
    <w:abstractNumId w:val="22"/>
  </w:num>
  <w:num w:numId="31">
    <w:abstractNumId w:val="40"/>
  </w:num>
  <w:num w:numId="32">
    <w:abstractNumId w:val="36"/>
  </w:num>
  <w:num w:numId="33">
    <w:abstractNumId w:val="38"/>
  </w:num>
  <w:num w:numId="34">
    <w:abstractNumId w:val="28"/>
  </w:num>
  <w:num w:numId="35">
    <w:abstractNumId w:val="6"/>
  </w:num>
  <w:num w:numId="36">
    <w:abstractNumId w:val="14"/>
  </w:num>
  <w:num w:numId="37">
    <w:abstractNumId w:val="30"/>
  </w:num>
  <w:num w:numId="38">
    <w:abstractNumId w:val="34"/>
  </w:num>
  <w:num w:numId="39">
    <w:abstractNumId w:val="2"/>
  </w:num>
  <w:num w:numId="40">
    <w:abstractNumId w:val="5"/>
  </w:num>
  <w:num w:numId="41">
    <w:abstractNumId w:val="12"/>
  </w:num>
  <w:num w:numId="42">
    <w:abstractNumId w:val="3"/>
  </w:num>
  <w:num w:numId="43">
    <w:abstractNumId w:val="18"/>
  </w:num>
  <w:num w:numId="44">
    <w:abstractNumId w:val="16"/>
  </w:num>
  <w:num w:numId="45">
    <w:abstractNumId w:val="1"/>
  </w:num>
  <w:num w:numId="46">
    <w:abstractNumId w:val="25"/>
  </w:num>
  <w:num w:numId="47">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BB"/>
    <w:rsid w:val="00001969"/>
    <w:rsid w:val="00010BD9"/>
    <w:rsid w:val="00012D11"/>
    <w:rsid w:val="00013FDB"/>
    <w:rsid w:val="000146EA"/>
    <w:rsid w:val="000148C8"/>
    <w:rsid w:val="00015B1A"/>
    <w:rsid w:val="0002474A"/>
    <w:rsid w:val="00024AD5"/>
    <w:rsid w:val="00025AE3"/>
    <w:rsid w:val="0002612C"/>
    <w:rsid w:val="00032814"/>
    <w:rsid w:val="00033571"/>
    <w:rsid w:val="000362C1"/>
    <w:rsid w:val="000362F4"/>
    <w:rsid w:val="000421C2"/>
    <w:rsid w:val="00043B57"/>
    <w:rsid w:val="0004487B"/>
    <w:rsid w:val="00044C7F"/>
    <w:rsid w:val="00045728"/>
    <w:rsid w:val="00051176"/>
    <w:rsid w:val="000575F8"/>
    <w:rsid w:val="00060CB6"/>
    <w:rsid w:val="00080214"/>
    <w:rsid w:val="0008308C"/>
    <w:rsid w:val="000847E7"/>
    <w:rsid w:val="000873AB"/>
    <w:rsid w:val="00092276"/>
    <w:rsid w:val="000A5BCB"/>
    <w:rsid w:val="000A7FC7"/>
    <w:rsid w:val="000B0951"/>
    <w:rsid w:val="000B62A3"/>
    <w:rsid w:val="000C0E8F"/>
    <w:rsid w:val="000C4102"/>
    <w:rsid w:val="000D593E"/>
    <w:rsid w:val="000F1AC4"/>
    <w:rsid w:val="000F3180"/>
    <w:rsid w:val="000F47C5"/>
    <w:rsid w:val="000F4C29"/>
    <w:rsid w:val="000F7D84"/>
    <w:rsid w:val="00102FCA"/>
    <w:rsid w:val="00105ECC"/>
    <w:rsid w:val="001209AC"/>
    <w:rsid w:val="001343A2"/>
    <w:rsid w:val="00153AE0"/>
    <w:rsid w:val="00162563"/>
    <w:rsid w:val="001636DA"/>
    <w:rsid w:val="00164782"/>
    <w:rsid w:val="00174D23"/>
    <w:rsid w:val="00174EEE"/>
    <w:rsid w:val="00175831"/>
    <w:rsid w:val="00182D1A"/>
    <w:rsid w:val="0018494A"/>
    <w:rsid w:val="00184F1E"/>
    <w:rsid w:val="00185788"/>
    <w:rsid w:val="00194FDE"/>
    <w:rsid w:val="00195B2C"/>
    <w:rsid w:val="001A2307"/>
    <w:rsid w:val="001A29ED"/>
    <w:rsid w:val="001A2E65"/>
    <w:rsid w:val="001A5993"/>
    <w:rsid w:val="001B20FE"/>
    <w:rsid w:val="001C5994"/>
    <w:rsid w:val="001D4844"/>
    <w:rsid w:val="001D5938"/>
    <w:rsid w:val="001D609C"/>
    <w:rsid w:val="001F0240"/>
    <w:rsid w:val="001F73AC"/>
    <w:rsid w:val="00202F7D"/>
    <w:rsid w:val="0020420B"/>
    <w:rsid w:val="00205BD1"/>
    <w:rsid w:val="002126AE"/>
    <w:rsid w:val="00216026"/>
    <w:rsid w:val="00220490"/>
    <w:rsid w:val="002222F4"/>
    <w:rsid w:val="00223E55"/>
    <w:rsid w:val="002240C5"/>
    <w:rsid w:val="00227BFF"/>
    <w:rsid w:val="00227F09"/>
    <w:rsid w:val="00235F01"/>
    <w:rsid w:val="002520FE"/>
    <w:rsid w:val="002533B9"/>
    <w:rsid w:val="00253927"/>
    <w:rsid w:val="00256C60"/>
    <w:rsid w:val="00260AA1"/>
    <w:rsid w:val="00272AC6"/>
    <w:rsid w:val="00272F86"/>
    <w:rsid w:val="00273D80"/>
    <w:rsid w:val="00291ABA"/>
    <w:rsid w:val="00293005"/>
    <w:rsid w:val="00296FE2"/>
    <w:rsid w:val="00297862"/>
    <w:rsid w:val="002A2FC6"/>
    <w:rsid w:val="002A37B4"/>
    <w:rsid w:val="002A5ABF"/>
    <w:rsid w:val="002B5E94"/>
    <w:rsid w:val="002C4318"/>
    <w:rsid w:val="002C7F4A"/>
    <w:rsid w:val="002D0880"/>
    <w:rsid w:val="002D3D03"/>
    <w:rsid w:val="002D6034"/>
    <w:rsid w:val="002E6B05"/>
    <w:rsid w:val="002E7CB3"/>
    <w:rsid w:val="00300DB2"/>
    <w:rsid w:val="00302D03"/>
    <w:rsid w:val="0030389D"/>
    <w:rsid w:val="0030720B"/>
    <w:rsid w:val="00307A57"/>
    <w:rsid w:val="00325E90"/>
    <w:rsid w:val="00331F9E"/>
    <w:rsid w:val="0033319C"/>
    <w:rsid w:val="00334945"/>
    <w:rsid w:val="00340A97"/>
    <w:rsid w:val="0034516E"/>
    <w:rsid w:val="00346B48"/>
    <w:rsid w:val="00346DD7"/>
    <w:rsid w:val="003479BB"/>
    <w:rsid w:val="0035109A"/>
    <w:rsid w:val="00351645"/>
    <w:rsid w:val="00352828"/>
    <w:rsid w:val="003571ED"/>
    <w:rsid w:val="0036023A"/>
    <w:rsid w:val="00370035"/>
    <w:rsid w:val="00370E23"/>
    <w:rsid w:val="00370F1B"/>
    <w:rsid w:val="00371EE1"/>
    <w:rsid w:val="00375321"/>
    <w:rsid w:val="00380739"/>
    <w:rsid w:val="00381AC1"/>
    <w:rsid w:val="003837AE"/>
    <w:rsid w:val="00387C1E"/>
    <w:rsid w:val="003910C8"/>
    <w:rsid w:val="00395D13"/>
    <w:rsid w:val="00397FB6"/>
    <w:rsid w:val="003A24E0"/>
    <w:rsid w:val="003A2997"/>
    <w:rsid w:val="003A481B"/>
    <w:rsid w:val="003B0E76"/>
    <w:rsid w:val="003B1474"/>
    <w:rsid w:val="003B6AF9"/>
    <w:rsid w:val="003B6ED6"/>
    <w:rsid w:val="003C19CB"/>
    <w:rsid w:val="003C32E8"/>
    <w:rsid w:val="003C3D96"/>
    <w:rsid w:val="003C4749"/>
    <w:rsid w:val="003D011C"/>
    <w:rsid w:val="003D2507"/>
    <w:rsid w:val="003D4B7E"/>
    <w:rsid w:val="003D4FB0"/>
    <w:rsid w:val="003D5453"/>
    <w:rsid w:val="003D54D2"/>
    <w:rsid w:val="003D698A"/>
    <w:rsid w:val="003D75BA"/>
    <w:rsid w:val="003D7751"/>
    <w:rsid w:val="004020A6"/>
    <w:rsid w:val="004071C4"/>
    <w:rsid w:val="00407894"/>
    <w:rsid w:val="004118DF"/>
    <w:rsid w:val="00413859"/>
    <w:rsid w:val="0042158D"/>
    <w:rsid w:val="00423008"/>
    <w:rsid w:val="004273FB"/>
    <w:rsid w:val="004324AE"/>
    <w:rsid w:val="00433D4F"/>
    <w:rsid w:val="00435429"/>
    <w:rsid w:val="00437C47"/>
    <w:rsid w:val="0044276C"/>
    <w:rsid w:val="004431B4"/>
    <w:rsid w:val="00443AD2"/>
    <w:rsid w:val="00451759"/>
    <w:rsid w:val="0045197C"/>
    <w:rsid w:val="00463163"/>
    <w:rsid w:val="0046573B"/>
    <w:rsid w:val="004679CE"/>
    <w:rsid w:val="00471E7F"/>
    <w:rsid w:val="00475A32"/>
    <w:rsid w:val="00485F03"/>
    <w:rsid w:val="004877B7"/>
    <w:rsid w:val="00495508"/>
    <w:rsid w:val="004962B8"/>
    <w:rsid w:val="004A7C21"/>
    <w:rsid w:val="004B1BF4"/>
    <w:rsid w:val="004B7180"/>
    <w:rsid w:val="004C16AB"/>
    <w:rsid w:val="004C4E28"/>
    <w:rsid w:val="004C628B"/>
    <w:rsid w:val="004D1CE2"/>
    <w:rsid w:val="004D7960"/>
    <w:rsid w:val="004E1D27"/>
    <w:rsid w:val="004E257A"/>
    <w:rsid w:val="004E3150"/>
    <w:rsid w:val="004E4CD4"/>
    <w:rsid w:val="004E7B70"/>
    <w:rsid w:val="004E7E40"/>
    <w:rsid w:val="004F4F0D"/>
    <w:rsid w:val="004F6553"/>
    <w:rsid w:val="005008B0"/>
    <w:rsid w:val="005014F0"/>
    <w:rsid w:val="00504DA7"/>
    <w:rsid w:val="00510789"/>
    <w:rsid w:val="00511458"/>
    <w:rsid w:val="00512C8F"/>
    <w:rsid w:val="005135B5"/>
    <w:rsid w:val="005156E9"/>
    <w:rsid w:val="00517B9F"/>
    <w:rsid w:val="0052093D"/>
    <w:rsid w:val="00521967"/>
    <w:rsid w:val="00523ADE"/>
    <w:rsid w:val="00526ACA"/>
    <w:rsid w:val="0053540B"/>
    <w:rsid w:val="005358BC"/>
    <w:rsid w:val="00540AAA"/>
    <w:rsid w:val="005413B6"/>
    <w:rsid w:val="005419AD"/>
    <w:rsid w:val="0054563C"/>
    <w:rsid w:val="005456E7"/>
    <w:rsid w:val="00554B09"/>
    <w:rsid w:val="0055575E"/>
    <w:rsid w:val="00556DAF"/>
    <w:rsid w:val="005626C5"/>
    <w:rsid w:val="00563533"/>
    <w:rsid w:val="00566DE5"/>
    <w:rsid w:val="0057312B"/>
    <w:rsid w:val="005738A6"/>
    <w:rsid w:val="00595529"/>
    <w:rsid w:val="00596E42"/>
    <w:rsid w:val="005A3588"/>
    <w:rsid w:val="005A47A8"/>
    <w:rsid w:val="005A6E4E"/>
    <w:rsid w:val="005A7824"/>
    <w:rsid w:val="005B20D3"/>
    <w:rsid w:val="005B6783"/>
    <w:rsid w:val="005B6795"/>
    <w:rsid w:val="005C332B"/>
    <w:rsid w:val="005C3777"/>
    <w:rsid w:val="005C6B3F"/>
    <w:rsid w:val="005C7803"/>
    <w:rsid w:val="005C7BCC"/>
    <w:rsid w:val="005D2008"/>
    <w:rsid w:val="005E21BA"/>
    <w:rsid w:val="005E3F05"/>
    <w:rsid w:val="005E5B29"/>
    <w:rsid w:val="005F2DE2"/>
    <w:rsid w:val="005F5796"/>
    <w:rsid w:val="005F5B8B"/>
    <w:rsid w:val="005F5E3F"/>
    <w:rsid w:val="005F63E8"/>
    <w:rsid w:val="006004C0"/>
    <w:rsid w:val="00602BD3"/>
    <w:rsid w:val="006035D1"/>
    <w:rsid w:val="006059B2"/>
    <w:rsid w:val="0061014C"/>
    <w:rsid w:val="0061189D"/>
    <w:rsid w:val="00613868"/>
    <w:rsid w:val="006155E4"/>
    <w:rsid w:val="00615EDB"/>
    <w:rsid w:val="00630AA8"/>
    <w:rsid w:val="006352C5"/>
    <w:rsid w:val="00643204"/>
    <w:rsid w:val="00643BEC"/>
    <w:rsid w:val="00647541"/>
    <w:rsid w:val="00652826"/>
    <w:rsid w:val="0065294C"/>
    <w:rsid w:val="0065626C"/>
    <w:rsid w:val="00657A75"/>
    <w:rsid w:val="00657DAA"/>
    <w:rsid w:val="006630CB"/>
    <w:rsid w:val="006667A8"/>
    <w:rsid w:val="00670E5B"/>
    <w:rsid w:val="00672511"/>
    <w:rsid w:val="00673AEF"/>
    <w:rsid w:val="00675461"/>
    <w:rsid w:val="0068155E"/>
    <w:rsid w:val="00681D16"/>
    <w:rsid w:val="006824A7"/>
    <w:rsid w:val="00683B77"/>
    <w:rsid w:val="006873EB"/>
    <w:rsid w:val="00690141"/>
    <w:rsid w:val="00691DF8"/>
    <w:rsid w:val="00697BF2"/>
    <w:rsid w:val="006A5483"/>
    <w:rsid w:val="006A5742"/>
    <w:rsid w:val="006B0EB8"/>
    <w:rsid w:val="006C16EF"/>
    <w:rsid w:val="006C40DB"/>
    <w:rsid w:val="006D0BFA"/>
    <w:rsid w:val="006D1743"/>
    <w:rsid w:val="006D28C3"/>
    <w:rsid w:val="006D6445"/>
    <w:rsid w:val="006E67A6"/>
    <w:rsid w:val="006E7A69"/>
    <w:rsid w:val="006F3604"/>
    <w:rsid w:val="006F5605"/>
    <w:rsid w:val="006F62E0"/>
    <w:rsid w:val="006F6427"/>
    <w:rsid w:val="00702239"/>
    <w:rsid w:val="00705860"/>
    <w:rsid w:val="00705E8D"/>
    <w:rsid w:val="00706278"/>
    <w:rsid w:val="00706631"/>
    <w:rsid w:val="007078FB"/>
    <w:rsid w:val="00707A9F"/>
    <w:rsid w:val="007107D4"/>
    <w:rsid w:val="00710865"/>
    <w:rsid w:val="007157D7"/>
    <w:rsid w:val="00727BB5"/>
    <w:rsid w:val="00736DE8"/>
    <w:rsid w:val="0074178E"/>
    <w:rsid w:val="007435C5"/>
    <w:rsid w:val="00746B81"/>
    <w:rsid w:val="00751D64"/>
    <w:rsid w:val="00755DA0"/>
    <w:rsid w:val="007560E7"/>
    <w:rsid w:val="0075682A"/>
    <w:rsid w:val="007604AE"/>
    <w:rsid w:val="00765444"/>
    <w:rsid w:val="00767ABA"/>
    <w:rsid w:val="00777496"/>
    <w:rsid w:val="00780A44"/>
    <w:rsid w:val="00781B1E"/>
    <w:rsid w:val="0078222F"/>
    <w:rsid w:val="00791B34"/>
    <w:rsid w:val="00795FC2"/>
    <w:rsid w:val="007A10B4"/>
    <w:rsid w:val="007A23AE"/>
    <w:rsid w:val="007A3D55"/>
    <w:rsid w:val="007A53E2"/>
    <w:rsid w:val="007A7EB1"/>
    <w:rsid w:val="007B4D2D"/>
    <w:rsid w:val="007D0CA8"/>
    <w:rsid w:val="007D362A"/>
    <w:rsid w:val="007D4C21"/>
    <w:rsid w:val="007D58DB"/>
    <w:rsid w:val="007E0DB2"/>
    <w:rsid w:val="007E2F4E"/>
    <w:rsid w:val="007E479F"/>
    <w:rsid w:val="007E4AE5"/>
    <w:rsid w:val="007E538D"/>
    <w:rsid w:val="007E5EFD"/>
    <w:rsid w:val="007F280B"/>
    <w:rsid w:val="007F539C"/>
    <w:rsid w:val="00800801"/>
    <w:rsid w:val="008048B4"/>
    <w:rsid w:val="00805710"/>
    <w:rsid w:val="00814940"/>
    <w:rsid w:val="00821CC3"/>
    <w:rsid w:val="0082507C"/>
    <w:rsid w:val="0082571C"/>
    <w:rsid w:val="00826AF2"/>
    <w:rsid w:val="00830C6A"/>
    <w:rsid w:val="00831826"/>
    <w:rsid w:val="008322C2"/>
    <w:rsid w:val="00836F00"/>
    <w:rsid w:val="00843E89"/>
    <w:rsid w:val="00844F77"/>
    <w:rsid w:val="00846A57"/>
    <w:rsid w:val="00850593"/>
    <w:rsid w:val="00850881"/>
    <w:rsid w:val="008508EB"/>
    <w:rsid w:val="00850FA6"/>
    <w:rsid w:val="0085213E"/>
    <w:rsid w:val="008561BD"/>
    <w:rsid w:val="0085629C"/>
    <w:rsid w:val="00861614"/>
    <w:rsid w:val="00863603"/>
    <w:rsid w:val="00866822"/>
    <w:rsid w:val="00873B44"/>
    <w:rsid w:val="008821E4"/>
    <w:rsid w:val="008924BA"/>
    <w:rsid w:val="00893EEE"/>
    <w:rsid w:val="008964D0"/>
    <w:rsid w:val="008A332C"/>
    <w:rsid w:val="008A4D26"/>
    <w:rsid w:val="008B2F06"/>
    <w:rsid w:val="008B4A3A"/>
    <w:rsid w:val="008B4FAE"/>
    <w:rsid w:val="008B6BA3"/>
    <w:rsid w:val="008B736B"/>
    <w:rsid w:val="008C1E53"/>
    <w:rsid w:val="008C1F29"/>
    <w:rsid w:val="008C5E20"/>
    <w:rsid w:val="008D10B6"/>
    <w:rsid w:val="008D47AD"/>
    <w:rsid w:val="008D76E0"/>
    <w:rsid w:val="008E3500"/>
    <w:rsid w:val="008E4802"/>
    <w:rsid w:val="008F6018"/>
    <w:rsid w:val="009048CB"/>
    <w:rsid w:val="00916F7B"/>
    <w:rsid w:val="00922C2F"/>
    <w:rsid w:val="00926E68"/>
    <w:rsid w:val="009303F4"/>
    <w:rsid w:val="00930AD8"/>
    <w:rsid w:val="00933AF8"/>
    <w:rsid w:val="0093430F"/>
    <w:rsid w:val="00936497"/>
    <w:rsid w:val="009379CC"/>
    <w:rsid w:val="00941DA8"/>
    <w:rsid w:val="00943767"/>
    <w:rsid w:val="00945A59"/>
    <w:rsid w:val="0095453F"/>
    <w:rsid w:val="0095752B"/>
    <w:rsid w:val="00973CAF"/>
    <w:rsid w:val="0097585B"/>
    <w:rsid w:val="0097604D"/>
    <w:rsid w:val="009816B9"/>
    <w:rsid w:val="00993E9A"/>
    <w:rsid w:val="009A3765"/>
    <w:rsid w:val="009C147F"/>
    <w:rsid w:val="009D0B69"/>
    <w:rsid w:val="009D6951"/>
    <w:rsid w:val="009D72B8"/>
    <w:rsid w:val="009D7575"/>
    <w:rsid w:val="009E5D31"/>
    <w:rsid w:val="009E6AAB"/>
    <w:rsid w:val="009E7C1F"/>
    <w:rsid w:val="009F2422"/>
    <w:rsid w:val="009F24E2"/>
    <w:rsid w:val="009F2BCC"/>
    <w:rsid w:val="009F537C"/>
    <w:rsid w:val="009F5C63"/>
    <w:rsid w:val="00A06D2D"/>
    <w:rsid w:val="00A07723"/>
    <w:rsid w:val="00A2028E"/>
    <w:rsid w:val="00A21BB6"/>
    <w:rsid w:val="00A23B1A"/>
    <w:rsid w:val="00A26A21"/>
    <w:rsid w:val="00A270F6"/>
    <w:rsid w:val="00A30FA3"/>
    <w:rsid w:val="00A31508"/>
    <w:rsid w:val="00A32EAA"/>
    <w:rsid w:val="00A37A77"/>
    <w:rsid w:val="00A4053E"/>
    <w:rsid w:val="00A41CCB"/>
    <w:rsid w:val="00A4328F"/>
    <w:rsid w:val="00A44237"/>
    <w:rsid w:val="00A4791B"/>
    <w:rsid w:val="00A52EAD"/>
    <w:rsid w:val="00A5773B"/>
    <w:rsid w:val="00A6118A"/>
    <w:rsid w:val="00A62141"/>
    <w:rsid w:val="00A629B1"/>
    <w:rsid w:val="00A62B9E"/>
    <w:rsid w:val="00A63B24"/>
    <w:rsid w:val="00A64E8A"/>
    <w:rsid w:val="00A657C6"/>
    <w:rsid w:val="00A74E58"/>
    <w:rsid w:val="00A80977"/>
    <w:rsid w:val="00A81EDC"/>
    <w:rsid w:val="00A85213"/>
    <w:rsid w:val="00A90F2D"/>
    <w:rsid w:val="00A918C7"/>
    <w:rsid w:val="00A92E79"/>
    <w:rsid w:val="00A9321D"/>
    <w:rsid w:val="00A93749"/>
    <w:rsid w:val="00A94502"/>
    <w:rsid w:val="00A968E0"/>
    <w:rsid w:val="00AA2631"/>
    <w:rsid w:val="00AA2F48"/>
    <w:rsid w:val="00AA4834"/>
    <w:rsid w:val="00AA4958"/>
    <w:rsid w:val="00AA68C7"/>
    <w:rsid w:val="00AB012C"/>
    <w:rsid w:val="00AB225E"/>
    <w:rsid w:val="00AC4FAA"/>
    <w:rsid w:val="00AC5D76"/>
    <w:rsid w:val="00AD04DD"/>
    <w:rsid w:val="00AD211B"/>
    <w:rsid w:val="00AD38A0"/>
    <w:rsid w:val="00AE1B14"/>
    <w:rsid w:val="00AE377E"/>
    <w:rsid w:val="00AE5054"/>
    <w:rsid w:val="00AE7F98"/>
    <w:rsid w:val="00AF0747"/>
    <w:rsid w:val="00AF46FA"/>
    <w:rsid w:val="00B04419"/>
    <w:rsid w:val="00B0691F"/>
    <w:rsid w:val="00B130B0"/>
    <w:rsid w:val="00B139D0"/>
    <w:rsid w:val="00B175E5"/>
    <w:rsid w:val="00B200D5"/>
    <w:rsid w:val="00B206F8"/>
    <w:rsid w:val="00B20F95"/>
    <w:rsid w:val="00B23160"/>
    <w:rsid w:val="00B23C8E"/>
    <w:rsid w:val="00B2438C"/>
    <w:rsid w:val="00B24C40"/>
    <w:rsid w:val="00B252DC"/>
    <w:rsid w:val="00B27990"/>
    <w:rsid w:val="00B42CB5"/>
    <w:rsid w:val="00B4442A"/>
    <w:rsid w:val="00B45A0D"/>
    <w:rsid w:val="00B46DBA"/>
    <w:rsid w:val="00B47D21"/>
    <w:rsid w:val="00B63219"/>
    <w:rsid w:val="00B64529"/>
    <w:rsid w:val="00B67BA3"/>
    <w:rsid w:val="00B702A5"/>
    <w:rsid w:val="00B77C6A"/>
    <w:rsid w:val="00B81C6E"/>
    <w:rsid w:val="00B81CBC"/>
    <w:rsid w:val="00B82626"/>
    <w:rsid w:val="00B86582"/>
    <w:rsid w:val="00B86757"/>
    <w:rsid w:val="00B86EB3"/>
    <w:rsid w:val="00B874F0"/>
    <w:rsid w:val="00B921F3"/>
    <w:rsid w:val="00B95A3F"/>
    <w:rsid w:val="00B960CF"/>
    <w:rsid w:val="00BA2919"/>
    <w:rsid w:val="00BA7B4D"/>
    <w:rsid w:val="00BB12D3"/>
    <w:rsid w:val="00BB28B8"/>
    <w:rsid w:val="00BB54D0"/>
    <w:rsid w:val="00BC0EFC"/>
    <w:rsid w:val="00BC295C"/>
    <w:rsid w:val="00BD3D04"/>
    <w:rsid w:val="00BD5202"/>
    <w:rsid w:val="00BD71C2"/>
    <w:rsid w:val="00BE5863"/>
    <w:rsid w:val="00BF5EE7"/>
    <w:rsid w:val="00C04E47"/>
    <w:rsid w:val="00C10D33"/>
    <w:rsid w:val="00C13791"/>
    <w:rsid w:val="00C172DF"/>
    <w:rsid w:val="00C17A41"/>
    <w:rsid w:val="00C21CB0"/>
    <w:rsid w:val="00C21E1E"/>
    <w:rsid w:val="00C25C33"/>
    <w:rsid w:val="00C31B05"/>
    <w:rsid w:val="00C349E2"/>
    <w:rsid w:val="00C44C00"/>
    <w:rsid w:val="00C47E98"/>
    <w:rsid w:val="00C50A27"/>
    <w:rsid w:val="00C51A54"/>
    <w:rsid w:val="00C53A4C"/>
    <w:rsid w:val="00C544FA"/>
    <w:rsid w:val="00C56A25"/>
    <w:rsid w:val="00C57E28"/>
    <w:rsid w:val="00C6539B"/>
    <w:rsid w:val="00C81174"/>
    <w:rsid w:val="00C82F55"/>
    <w:rsid w:val="00C85DD7"/>
    <w:rsid w:val="00C86250"/>
    <w:rsid w:val="00C91549"/>
    <w:rsid w:val="00CA27EE"/>
    <w:rsid w:val="00CA2F3C"/>
    <w:rsid w:val="00CA4503"/>
    <w:rsid w:val="00CB00EC"/>
    <w:rsid w:val="00CB1A41"/>
    <w:rsid w:val="00CB23BB"/>
    <w:rsid w:val="00CB78C7"/>
    <w:rsid w:val="00CB7E94"/>
    <w:rsid w:val="00CC532A"/>
    <w:rsid w:val="00CC6016"/>
    <w:rsid w:val="00CC7566"/>
    <w:rsid w:val="00CC762B"/>
    <w:rsid w:val="00CC7BBB"/>
    <w:rsid w:val="00CD3764"/>
    <w:rsid w:val="00CD377D"/>
    <w:rsid w:val="00CD6E4B"/>
    <w:rsid w:val="00CD7305"/>
    <w:rsid w:val="00CD7A6B"/>
    <w:rsid w:val="00CE288E"/>
    <w:rsid w:val="00CE748C"/>
    <w:rsid w:val="00CF25B1"/>
    <w:rsid w:val="00CF4B40"/>
    <w:rsid w:val="00CF5709"/>
    <w:rsid w:val="00D0270F"/>
    <w:rsid w:val="00D02AA5"/>
    <w:rsid w:val="00D04349"/>
    <w:rsid w:val="00D06A91"/>
    <w:rsid w:val="00D16BFA"/>
    <w:rsid w:val="00D20FBE"/>
    <w:rsid w:val="00D22537"/>
    <w:rsid w:val="00D27DC4"/>
    <w:rsid w:val="00D3250D"/>
    <w:rsid w:val="00D3296B"/>
    <w:rsid w:val="00D32B2D"/>
    <w:rsid w:val="00D32EEF"/>
    <w:rsid w:val="00D33C66"/>
    <w:rsid w:val="00D34D41"/>
    <w:rsid w:val="00D35902"/>
    <w:rsid w:val="00D45A69"/>
    <w:rsid w:val="00D4719C"/>
    <w:rsid w:val="00D511D6"/>
    <w:rsid w:val="00D5171A"/>
    <w:rsid w:val="00D52ABA"/>
    <w:rsid w:val="00D54AEE"/>
    <w:rsid w:val="00D54B12"/>
    <w:rsid w:val="00D564EE"/>
    <w:rsid w:val="00D57A84"/>
    <w:rsid w:val="00D65AA3"/>
    <w:rsid w:val="00D65FCB"/>
    <w:rsid w:val="00D66987"/>
    <w:rsid w:val="00D67771"/>
    <w:rsid w:val="00D729DD"/>
    <w:rsid w:val="00D907C7"/>
    <w:rsid w:val="00D97058"/>
    <w:rsid w:val="00DA0D03"/>
    <w:rsid w:val="00DA2823"/>
    <w:rsid w:val="00DA3F06"/>
    <w:rsid w:val="00DB3F27"/>
    <w:rsid w:val="00DB5A47"/>
    <w:rsid w:val="00DD451C"/>
    <w:rsid w:val="00DD4A61"/>
    <w:rsid w:val="00DE0E3B"/>
    <w:rsid w:val="00DE19EA"/>
    <w:rsid w:val="00DE23FD"/>
    <w:rsid w:val="00DE2AFE"/>
    <w:rsid w:val="00E00D6B"/>
    <w:rsid w:val="00E05808"/>
    <w:rsid w:val="00E06754"/>
    <w:rsid w:val="00E07FCB"/>
    <w:rsid w:val="00E1010E"/>
    <w:rsid w:val="00E11B7D"/>
    <w:rsid w:val="00E126D1"/>
    <w:rsid w:val="00E13F53"/>
    <w:rsid w:val="00E14E19"/>
    <w:rsid w:val="00E16971"/>
    <w:rsid w:val="00E17FE0"/>
    <w:rsid w:val="00E23AC4"/>
    <w:rsid w:val="00E30E56"/>
    <w:rsid w:val="00E315A7"/>
    <w:rsid w:val="00E3525C"/>
    <w:rsid w:val="00E354FA"/>
    <w:rsid w:val="00E35E47"/>
    <w:rsid w:val="00E36A0F"/>
    <w:rsid w:val="00E37189"/>
    <w:rsid w:val="00E53057"/>
    <w:rsid w:val="00E567A5"/>
    <w:rsid w:val="00E57212"/>
    <w:rsid w:val="00E57FE5"/>
    <w:rsid w:val="00E613D4"/>
    <w:rsid w:val="00E64A14"/>
    <w:rsid w:val="00E6790E"/>
    <w:rsid w:val="00E73342"/>
    <w:rsid w:val="00E81DBF"/>
    <w:rsid w:val="00E85D12"/>
    <w:rsid w:val="00E86A01"/>
    <w:rsid w:val="00EB24B7"/>
    <w:rsid w:val="00EB2B3B"/>
    <w:rsid w:val="00EB4343"/>
    <w:rsid w:val="00EB50C7"/>
    <w:rsid w:val="00EC3C8A"/>
    <w:rsid w:val="00EC3FA2"/>
    <w:rsid w:val="00EC47FB"/>
    <w:rsid w:val="00EC53D1"/>
    <w:rsid w:val="00EC5A79"/>
    <w:rsid w:val="00EC7238"/>
    <w:rsid w:val="00ED05EC"/>
    <w:rsid w:val="00ED0ECF"/>
    <w:rsid w:val="00ED2296"/>
    <w:rsid w:val="00EE028A"/>
    <w:rsid w:val="00EE41C7"/>
    <w:rsid w:val="00EE5B50"/>
    <w:rsid w:val="00EF12E8"/>
    <w:rsid w:val="00F0060C"/>
    <w:rsid w:val="00F022B9"/>
    <w:rsid w:val="00F02B5F"/>
    <w:rsid w:val="00F05777"/>
    <w:rsid w:val="00F11ABF"/>
    <w:rsid w:val="00F124F4"/>
    <w:rsid w:val="00F20737"/>
    <w:rsid w:val="00F220C4"/>
    <w:rsid w:val="00F40539"/>
    <w:rsid w:val="00F40784"/>
    <w:rsid w:val="00F40B14"/>
    <w:rsid w:val="00F421AD"/>
    <w:rsid w:val="00F42D84"/>
    <w:rsid w:val="00F437AA"/>
    <w:rsid w:val="00F442C2"/>
    <w:rsid w:val="00F44DFD"/>
    <w:rsid w:val="00F46CA0"/>
    <w:rsid w:val="00F629AB"/>
    <w:rsid w:val="00F62FD6"/>
    <w:rsid w:val="00F67388"/>
    <w:rsid w:val="00F67BFC"/>
    <w:rsid w:val="00F67E9D"/>
    <w:rsid w:val="00F7084B"/>
    <w:rsid w:val="00F70EB3"/>
    <w:rsid w:val="00F75475"/>
    <w:rsid w:val="00F75CBA"/>
    <w:rsid w:val="00F811C0"/>
    <w:rsid w:val="00F91A17"/>
    <w:rsid w:val="00F97505"/>
    <w:rsid w:val="00FA10CE"/>
    <w:rsid w:val="00FA17F7"/>
    <w:rsid w:val="00FA4AD7"/>
    <w:rsid w:val="00FA5032"/>
    <w:rsid w:val="00FB26D0"/>
    <w:rsid w:val="00FB4797"/>
    <w:rsid w:val="00FB47E2"/>
    <w:rsid w:val="00FC09D3"/>
    <w:rsid w:val="00FC2D86"/>
    <w:rsid w:val="00FC3325"/>
    <w:rsid w:val="00FC33DA"/>
    <w:rsid w:val="00FC466C"/>
    <w:rsid w:val="00FD22F1"/>
    <w:rsid w:val="00FD2DBD"/>
    <w:rsid w:val="00FD4E8A"/>
    <w:rsid w:val="00FD5FDE"/>
    <w:rsid w:val="00FD77FE"/>
    <w:rsid w:val="00FD790B"/>
    <w:rsid w:val="00FE0419"/>
    <w:rsid w:val="00FE1DD5"/>
    <w:rsid w:val="00FE3D32"/>
    <w:rsid w:val="00FE6A08"/>
    <w:rsid w:val="00FF0168"/>
    <w:rsid w:val="00FF1F26"/>
    <w:rsid w:val="00FF34B4"/>
    <w:rsid w:val="00FF3F5E"/>
    <w:rsid w:val="00FF6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80693"/>
  <w15:chartTrackingRefBased/>
  <w15:docId w15:val="{8196AF4F-DB0C-49DA-ABDE-B4190288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A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C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9379CC"/>
  </w:style>
  <w:style w:type="paragraph" w:customStyle="1" w:styleId="prilog">
    <w:name w:val="prilog"/>
    <w:basedOn w:val="Normal"/>
    <w:rsid w:val="009379CC"/>
    <w:pPr>
      <w:spacing w:before="100" w:beforeAutospacing="1" w:after="225"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B67BA3"/>
    <w:pPr>
      <w:spacing w:after="200" w:line="276" w:lineRule="auto"/>
      <w:ind w:left="720"/>
      <w:contextualSpacing/>
    </w:pPr>
  </w:style>
  <w:style w:type="paragraph" w:customStyle="1" w:styleId="pt-normal">
    <w:name w:val="pt-normal"/>
    <w:basedOn w:val="Normal"/>
    <w:rsid w:val="006F64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
    <w:name w:val="pt-defaultparagraphfont"/>
    <w:basedOn w:val="DefaultParagraphFont"/>
    <w:rsid w:val="006F6427"/>
  </w:style>
  <w:style w:type="paragraph" w:customStyle="1" w:styleId="pt-normal-000004">
    <w:name w:val="pt-normal-000004"/>
    <w:basedOn w:val="Normal"/>
    <w:rsid w:val="006F64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06">
    <w:name w:val="pt-normal-000006"/>
    <w:basedOn w:val="Normal"/>
    <w:rsid w:val="006F64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5">
    <w:name w:val="pt-defaultparagraphfont-000005"/>
    <w:basedOn w:val="DefaultParagraphFont"/>
    <w:rsid w:val="006F6427"/>
  </w:style>
  <w:style w:type="character" w:styleId="CommentReference">
    <w:name w:val="annotation reference"/>
    <w:basedOn w:val="DefaultParagraphFont"/>
    <w:uiPriority w:val="99"/>
    <w:semiHidden/>
    <w:unhideWhenUsed/>
    <w:rsid w:val="006F6427"/>
    <w:rPr>
      <w:sz w:val="16"/>
      <w:szCs w:val="16"/>
    </w:rPr>
  </w:style>
  <w:style w:type="paragraph" w:styleId="CommentText">
    <w:name w:val="annotation text"/>
    <w:basedOn w:val="Normal"/>
    <w:link w:val="CommentTextChar"/>
    <w:uiPriority w:val="99"/>
    <w:semiHidden/>
    <w:unhideWhenUsed/>
    <w:rsid w:val="006F6427"/>
    <w:pPr>
      <w:spacing w:line="240" w:lineRule="auto"/>
    </w:pPr>
    <w:rPr>
      <w:sz w:val="20"/>
      <w:szCs w:val="20"/>
    </w:rPr>
  </w:style>
  <w:style w:type="character" w:customStyle="1" w:styleId="CommentTextChar">
    <w:name w:val="Comment Text Char"/>
    <w:basedOn w:val="DefaultParagraphFont"/>
    <w:link w:val="CommentText"/>
    <w:uiPriority w:val="99"/>
    <w:semiHidden/>
    <w:rsid w:val="006F6427"/>
    <w:rPr>
      <w:sz w:val="20"/>
      <w:szCs w:val="20"/>
    </w:rPr>
  </w:style>
  <w:style w:type="paragraph" w:styleId="BalloonText">
    <w:name w:val="Balloon Text"/>
    <w:basedOn w:val="Normal"/>
    <w:link w:val="BalloonTextChar"/>
    <w:uiPriority w:val="99"/>
    <w:semiHidden/>
    <w:unhideWhenUsed/>
    <w:rsid w:val="006F6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427"/>
    <w:rPr>
      <w:rFonts w:ascii="Segoe UI" w:hAnsi="Segoe UI" w:cs="Segoe UI"/>
      <w:sz w:val="18"/>
      <w:szCs w:val="18"/>
    </w:rPr>
  </w:style>
  <w:style w:type="paragraph" w:customStyle="1" w:styleId="t-10-9-kurz-s-ispod">
    <w:name w:val="t-10-9-kurz-s-ispod"/>
    <w:basedOn w:val="Normal"/>
    <w:rsid w:val="006F642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6F6427"/>
    <w:pPr>
      <w:spacing w:before="100" w:beforeAutospacing="1" w:after="225"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4E7E40"/>
    <w:rPr>
      <w:b/>
      <w:bCs/>
    </w:rPr>
  </w:style>
  <w:style w:type="character" w:customStyle="1" w:styleId="CommentSubjectChar">
    <w:name w:val="Comment Subject Char"/>
    <w:basedOn w:val="CommentTextChar"/>
    <w:link w:val="CommentSubject"/>
    <w:uiPriority w:val="99"/>
    <w:semiHidden/>
    <w:rsid w:val="004E7E40"/>
    <w:rPr>
      <w:b/>
      <w:bCs/>
      <w:sz w:val="20"/>
      <w:szCs w:val="20"/>
    </w:rPr>
  </w:style>
  <w:style w:type="paragraph" w:customStyle="1" w:styleId="box457184">
    <w:name w:val="box_457184"/>
    <w:basedOn w:val="Normal"/>
    <w:rsid w:val="005358B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194">
    <w:name w:val="box_454194"/>
    <w:basedOn w:val="Normal"/>
    <w:rsid w:val="008B4F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E35E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5E47"/>
  </w:style>
  <w:style w:type="paragraph" w:styleId="Footer">
    <w:name w:val="footer"/>
    <w:basedOn w:val="Normal"/>
    <w:link w:val="FooterChar"/>
    <w:uiPriority w:val="99"/>
    <w:unhideWhenUsed/>
    <w:rsid w:val="00E35E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E47"/>
  </w:style>
  <w:style w:type="character" w:styleId="Hyperlink">
    <w:name w:val="Hyperlink"/>
    <w:basedOn w:val="DefaultParagraphFont"/>
    <w:uiPriority w:val="99"/>
    <w:unhideWhenUsed/>
    <w:rsid w:val="00652826"/>
    <w:rPr>
      <w:color w:val="0563C1" w:themeColor="hyperlink"/>
      <w:u w:val="single"/>
    </w:rPr>
  </w:style>
  <w:style w:type="paragraph" w:customStyle="1" w:styleId="Normal1">
    <w:name w:val="Normal1"/>
    <w:basedOn w:val="Normal"/>
    <w:rsid w:val="0055575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D5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79">
    <w:name w:val="box_457179"/>
    <w:basedOn w:val="Normal"/>
    <w:rsid w:val="00B960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tle">
    <w:name w:val="Title"/>
    <w:basedOn w:val="Normal"/>
    <w:next w:val="Normal"/>
    <w:link w:val="TitleChar"/>
    <w:uiPriority w:val="10"/>
    <w:qFormat/>
    <w:rsid w:val="00954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3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12C8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95A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5419">
      <w:bodyDiv w:val="1"/>
      <w:marLeft w:val="0"/>
      <w:marRight w:val="0"/>
      <w:marTop w:val="0"/>
      <w:marBottom w:val="0"/>
      <w:divBdr>
        <w:top w:val="none" w:sz="0" w:space="0" w:color="auto"/>
        <w:left w:val="none" w:sz="0" w:space="0" w:color="auto"/>
        <w:bottom w:val="none" w:sz="0" w:space="0" w:color="auto"/>
        <w:right w:val="none" w:sz="0" w:space="0" w:color="auto"/>
      </w:divBdr>
    </w:div>
    <w:div w:id="218826599">
      <w:bodyDiv w:val="1"/>
      <w:marLeft w:val="0"/>
      <w:marRight w:val="0"/>
      <w:marTop w:val="0"/>
      <w:marBottom w:val="0"/>
      <w:divBdr>
        <w:top w:val="none" w:sz="0" w:space="0" w:color="auto"/>
        <w:left w:val="none" w:sz="0" w:space="0" w:color="auto"/>
        <w:bottom w:val="none" w:sz="0" w:space="0" w:color="auto"/>
        <w:right w:val="none" w:sz="0" w:space="0" w:color="auto"/>
      </w:divBdr>
    </w:div>
    <w:div w:id="249699897">
      <w:bodyDiv w:val="1"/>
      <w:marLeft w:val="0"/>
      <w:marRight w:val="0"/>
      <w:marTop w:val="0"/>
      <w:marBottom w:val="0"/>
      <w:divBdr>
        <w:top w:val="none" w:sz="0" w:space="0" w:color="auto"/>
        <w:left w:val="none" w:sz="0" w:space="0" w:color="auto"/>
        <w:bottom w:val="none" w:sz="0" w:space="0" w:color="auto"/>
        <w:right w:val="none" w:sz="0" w:space="0" w:color="auto"/>
      </w:divBdr>
    </w:div>
    <w:div w:id="301278187">
      <w:bodyDiv w:val="1"/>
      <w:marLeft w:val="0"/>
      <w:marRight w:val="0"/>
      <w:marTop w:val="0"/>
      <w:marBottom w:val="0"/>
      <w:divBdr>
        <w:top w:val="none" w:sz="0" w:space="0" w:color="auto"/>
        <w:left w:val="none" w:sz="0" w:space="0" w:color="auto"/>
        <w:bottom w:val="none" w:sz="0" w:space="0" w:color="auto"/>
        <w:right w:val="none" w:sz="0" w:space="0" w:color="auto"/>
      </w:divBdr>
    </w:div>
    <w:div w:id="544297232">
      <w:bodyDiv w:val="1"/>
      <w:marLeft w:val="0"/>
      <w:marRight w:val="0"/>
      <w:marTop w:val="0"/>
      <w:marBottom w:val="0"/>
      <w:divBdr>
        <w:top w:val="none" w:sz="0" w:space="0" w:color="auto"/>
        <w:left w:val="none" w:sz="0" w:space="0" w:color="auto"/>
        <w:bottom w:val="none" w:sz="0" w:space="0" w:color="auto"/>
        <w:right w:val="none" w:sz="0" w:space="0" w:color="auto"/>
      </w:divBdr>
    </w:div>
    <w:div w:id="721253878">
      <w:bodyDiv w:val="1"/>
      <w:marLeft w:val="0"/>
      <w:marRight w:val="0"/>
      <w:marTop w:val="0"/>
      <w:marBottom w:val="0"/>
      <w:divBdr>
        <w:top w:val="none" w:sz="0" w:space="0" w:color="auto"/>
        <w:left w:val="none" w:sz="0" w:space="0" w:color="auto"/>
        <w:bottom w:val="none" w:sz="0" w:space="0" w:color="auto"/>
        <w:right w:val="none" w:sz="0" w:space="0" w:color="auto"/>
      </w:divBdr>
    </w:div>
    <w:div w:id="1213224864">
      <w:bodyDiv w:val="1"/>
      <w:marLeft w:val="0"/>
      <w:marRight w:val="0"/>
      <w:marTop w:val="0"/>
      <w:marBottom w:val="0"/>
      <w:divBdr>
        <w:top w:val="none" w:sz="0" w:space="0" w:color="auto"/>
        <w:left w:val="none" w:sz="0" w:space="0" w:color="auto"/>
        <w:bottom w:val="none" w:sz="0" w:space="0" w:color="auto"/>
        <w:right w:val="none" w:sz="0" w:space="0" w:color="auto"/>
      </w:divBdr>
      <w:divsChild>
        <w:div w:id="2011322510">
          <w:marLeft w:val="0"/>
          <w:marRight w:val="0"/>
          <w:marTop w:val="0"/>
          <w:marBottom w:val="0"/>
          <w:divBdr>
            <w:top w:val="none" w:sz="0" w:space="0" w:color="auto"/>
            <w:left w:val="none" w:sz="0" w:space="0" w:color="auto"/>
            <w:bottom w:val="none" w:sz="0" w:space="0" w:color="auto"/>
            <w:right w:val="none" w:sz="0" w:space="0" w:color="auto"/>
          </w:divBdr>
        </w:div>
        <w:div w:id="1513639042">
          <w:marLeft w:val="0"/>
          <w:marRight w:val="0"/>
          <w:marTop w:val="0"/>
          <w:marBottom w:val="0"/>
          <w:divBdr>
            <w:top w:val="none" w:sz="0" w:space="0" w:color="auto"/>
            <w:left w:val="none" w:sz="0" w:space="0" w:color="auto"/>
            <w:bottom w:val="none" w:sz="0" w:space="0" w:color="auto"/>
            <w:right w:val="none" w:sz="0" w:space="0" w:color="auto"/>
          </w:divBdr>
        </w:div>
      </w:divsChild>
    </w:div>
    <w:div w:id="1301379535">
      <w:bodyDiv w:val="1"/>
      <w:marLeft w:val="0"/>
      <w:marRight w:val="0"/>
      <w:marTop w:val="0"/>
      <w:marBottom w:val="0"/>
      <w:divBdr>
        <w:top w:val="none" w:sz="0" w:space="0" w:color="auto"/>
        <w:left w:val="none" w:sz="0" w:space="0" w:color="auto"/>
        <w:bottom w:val="none" w:sz="0" w:space="0" w:color="auto"/>
        <w:right w:val="none" w:sz="0" w:space="0" w:color="auto"/>
      </w:divBdr>
      <w:divsChild>
        <w:div w:id="1546485320">
          <w:marLeft w:val="0"/>
          <w:marRight w:val="0"/>
          <w:marTop w:val="0"/>
          <w:marBottom w:val="0"/>
          <w:divBdr>
            <w:top w:val="none" w:sz="0" w:space="0" w:color="auto"/>
            <w:left w:val="none" w:sz="0" w:space="0" w:color="auto"/>
            <w:bottom w:val="none" w:sz="0" w:space="0" w:color="auto"/>
            <w:right w:val="none" w:sz="0" w:space="0" w:color="auto"/>
          </w:divBdr>
          <w:divsChild>
            <w:div w:id="976106155">
              <w:marLeft w:val="0"/>
              <w:marRight w:val="0"/>
              <w:marTop w:val="0"/>
              <w:marBottom w:val="0"/>
              <w:divBdr>
                <w:top w:val="none" w:sz="0" w:space="0" w:color="auto"/>
                <w:left w:val="none" w:sz="0" w:space="0" w:color="auto"/>
                <w:bottom w:val="none" w:sz="0" w:space="0" w:color="auto"/>
                <w:right w:val="none" w:sz="0" w:space="0" w:color="auto"/>
              </w:divBdr>
              <w:divsChild>
                <w:div w:id="427043661">
                  <w:marLeft w:val="0"/>
                  <w:marRight w:val="0"/>
                  <w:marTop w:val="0"/>
                  <w:marBottom w:val="0"/>
                  <w:divBdr>
                    <w:top w:val="none" w:sz="0" w:space="0" w:color="auto"/>
                    <w:left w:val="none" w:sz="0" w:space="0" w:color="auto"/>
                    <w:bottom w:val="none" w:sz="0" w:space="0" w:color="auto"/>
                    <w:right w:val="none" w:sz="0" w:space="0" w:color="auto"/>
                  </w:divBdr>
                  <w:divsChild>
                    <w:div w:id="1645960916">
                      <w:marLeft w:val="0"/>
                      <w:marRight w:val="0"/>
                      <w:marTop w:val="0"/>
                      <w:marBottom w:val="0"/>
                      <w:divBdr>
                        <w:top w:val="single" w:sz="6" w:space="0" w:color="E4E4E6"/>
                        <w:left w:val="none" w:sz="0" w:space="0" w:color="auto"/>
                        <w:bottom w:val="none" w:sz="0" w:space="0" w:color="auto"/>
                        <w:right w:val="none" w:sz="0" w:space="0" w:color="auto"/>
                      </w:divBdr>
                      <w:divsChild>
                        <w:div w:id="190654412">
                          <w:marLeft w:val="0"/>
                          <w:marRight w:val="0"/>
                          <w:marTop w:val="0"/>
                          <w:marBottom w:val="0"/>
                          <w:divBdr>
                            <w:top w:val="single" w:sz="6" w:space="0" w:color="E4E4E6"/>
                            <w:left w:val="none" w:sz="0" w:space="0" w:color="auto"/>
                            <w:bottom w:val="none" w:sz="0" w:space="0" w:color="auto"/>
                            <w:right w:val="none" w:sz="0" w:space="0" w:color="auto"/>
                          </w:divBdr>
                          <w:divsChild>
                            <w:div w:id="1263535798">
                              <w:marLeft w:val="0"/>
                              <w:marRight w:val="1500"/>
                              <w:marTop w:val="100"/>
                              <w:marBottom w:val="100"/>
                              <w:divBdr>
                                <w:top w:val="none" w:sz="0" w:space="0" w:color="auto"/>
                                <w:left w:val="none" w:sz="0" w:space="0" w:color="auto"/>
                                <w:bottom w:val="none" w:sz="0" w:space="0" w:color="auto"/>
                                <w:right w:val="none" w:sz="0" w:space="0" w:color="auto"/>
                              </w:divBdr>
                              <w:divsChild>
                                <w:div w:id="247735370">
                                  <w:marLeft w:val="0"/>
                                  <w:marRight w:val="0"/>
                                  <w:marTop w:val="300"/>
                                  <w:marBottom w:val="450"/>
                                  <w:divBdr>
                                    <w:top w:val="none" w:sz="0" w:space="0" w:color="auto"/>
                                    <w:left w:val="none" w:sz="0" w:space="0" w:color="auto"/>
                                    <w:bottom w:val="none" w:sz="0" w:space="0" w:color="auto"/>
                                    <w:right w:val="none" w:sz="0" w:space="0" w:color="auto"/>
                                  </w:divBdr>
                                  <w:divsChild>
                                    <w:div w:id="386952854">
                                      <w:marLeft w:val="0"/>
                                      <w:marRight w:val="0"/>
                                      <w:marTop w:val="0"/>
                                      <w:marBottom w:val="0"/>
                                      <w:divBdr>
                                        <w:top w:val="none" w:sz="0" w:space="0" w:color="auto"/>
                                        <w:left w:val="none" w:sz="0" w:space="0" w:color="auto"/>
                                        <w:bottom w:val="none" w:sz="0" w:space="0" w:color="auto"/>
                                        <w:right w:val="none" w:sz="0" w:space="0" w:color="auto"/>
                                      </w:divBdr>
                                      <w:divsChild>
                                        <w:div w:id="105542524">
                                          <w:marLeft w:val="0"/>
                                          <w:marRight w:val="0"/>
                                          <w:marTop w:val="0"/>
                                          <w:marBottom w:val="0"/>
                                          <w:divBdr>
                                            <w:top w:val="none" w:sz="0" w:space="0" w:color="auto"/>
                                            <w:left w:val="none" w:sz="0" w:space="0" w:color="auto"/>
                                            <w:bottom w:val="none" w:sz="0" w:space="0" w:color="auto"/>
                                            <w:right w:val="none" w:sz="0" w:space="0" w:color="auto"/>
                                          </w:divBdr>
                                          <w:divsChild>
                                            <w:div w:id="2075853217">
                                              <w:marLeft w:val="0"/>
                                              <w:marRight w:val="0"/>
                                              <w:marTop w:val="0"/>
                                              <w:marBottom w:val="0"/>
                                              <w:divBdr>
                                                <w:top w:val="none" w:sz="0" w:space="0" w:color="auto"/>
                                                <w:left w:val="none" w:sz="0" w:space="0" w:color="auto"/>
                                                <w:bottom w:val="none" w:sz="0" w:space="0" w:color="auto"/>
                                                <w:right w:val="none" w:sz="0" w:space="0" w:color="auto"/>
                                              </w:divBdr>
                                              <w:divsChild>
                                                <w:div w:id="2596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68309">
      <w:bodyDiv w:val="1"/>
      <w:marLeft w:val="0"/>
      <w:marRight w:val="0"/>
      <w:marTop w:val="0"/>
      <w:marBottom w:val="0"/>
      <w:divBdr>
        <w:top w:val="none" w:sz="0" w:space="0" w:color="auto"/>
        <w:left w:val="none" w:sz="0" w:space="0" w:color="auto"/>
        <w:bottom w:val="none" w:sz="0" w:space="0" w:color="auto"/>
        <w:right w:val="none" w:sz="0" w:space="0" w:color="auto"/>
      </w:divBdr>
    </w:div>
    <w:div w:id="1437748666">
      <w:bodyDiv w:val="1"/>
      <w:marLeft w:val="0"/>
      <w:marRight w:val="0"/>
      <w:marTop w:val="0"/>
      <w:marBottom w:val="0"/>
      <w:divBdr>
        <w:top w:val="none" w:sz="0" w:space="0" w:color="auto"/>
        <w:left w:val="none" w:sz="0" w:space="0" w:color="auto"/>
        <w:bottom w:val="none" w:sz="0" w:space="0" w:color="auto"/>
        <w:right w:val="none" w:sz="0" w:space="0" w:color="auto"/>
      </w:divBdr>
      <w:divsChild>
        <w:div w:id="1358047370">
          <w:marLeft w:val="0"/>
          <w:marRight w:val="0"/>
          <w:marTop w:val="0"/>
          <w:marBottom w:val="0"/>
          <w:divBdr>
            <w:top w:val="none" w:sz="0" w:space="0" w:color="auto"/>
            <w:left w:val="none" w:sz="0" w:space="0" w:color="auto"/>
            <w:bottom w:val="none" w:sz="0" w:space="0" w:color="auto"/>
            <w:right w:val="none" w:sz="0" w:space="0" w:color="auto"/>
          </w:divBdr>
        </w:div>
      </w:divsChild>
    </w:div>
    <w:div w:id="1732271183">
      <w:bodyDiv w:val="1"/>
      <w:marLeft w:val="0"/>
      <w:marRight w:val="0"/>
      <w:marTop w:val="0"/>
      <w:marBottom w:val="0"/>
      <w:divBdr>
        <w:top w:val="none" w:sz="0" w:space="0" w:color="auto"/>
        <w:left w:val="none" w:sz="0" w:space="0" w:color="auto"/>
        <w:bottom w:val="none" w:sz="0" w:space="0" w:color="auto"/>
        <w:right w:val="none" w:sz="0" w:space="0" w:color="auto"/>
      </w:divBdr>
    </w:div>
    <w:div w:id="1792749289">
      <w:bodyDiv w:val="1"/>
      <w:marLeft w:val="0"/>
      <w:marRight w:val="0"/>
      <w:marTop w:val="0"/>
      <w:marBottom w:val="0"/>
      <w:divBdr>
        <w:top w:val="none" w:sz="0" w:space="0" w:color="auto"/>
        <w:left w:val="none" w:sz="0" w:space="0" w:color="auto"/>
        <w:bottom w:val="none" w:sz="0" w:space="0" w:color="auto"/>
        <w:right w:val="none" w:sz="0" w:space="0" w:color="auto"/>
      </w:divBdr>
      <w:divsChild>
        <w:div w:id="138610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a xmlns="4cff5b5a-98b9-4017-9e60-c8216e4a380c">Investicijska društva</Tema>
    <Kategorija xmlns="4cff5b5a-98b9-4017-9e60-c8216e4a380c">Relevantna regulativa</Kategorija>
    <Dio_x0020_zakona xmlns="4cff5b5a-98b9-4017-9e60-c8216e4a380c">Investicijska društva</Dio_x0020_zakona>
    <Vrsta_x0020_dokumenta xmlns="4cff5b5a-98b9-4017-9e60-c8216e4a380c">HR Pravilnik</Vrsta_x0020_dokument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F900937DF4A34B96AED84893B6B3CF" ma:contentTypeVersion="4" ma:contentTypeDescription="Create a new document." ma:contentTypeScope="" ma:versionID="09c3fc60dcbb0bdecf06cf5bda78ce09">
  <xsd:schema xmlns:xsd="http://www.w3.org/2001/XMLSchema" xmlns:xs="http://www.w3.org/2001/XMLSchema" xmlns:p="http://schemas.microsoft.com/office/2006/metadata/properties" xmlns:ns2="4cff5b5a-98b9-4017-9e60-c8216e4a380c" targetNamespace="http://schemas.microsoft.com/office/2006/metadata/properties" ma:root="true" ma:fieldsID="5182c15934b50d2484e4e0589ce1e3c7" ns2:_="">
    <xsd:import namespace="4cff5b5a-98b9-4017-9e60-c8216e4a380c"/>
    <xsd:element name="properties">
      <xsd:complexType>
        <xsd:sequence>
          <xsd:element name="documentManagement">
            <xsd:complexType>
              <xsd:all>
                <xsd:element ref="ns2:Kategorija"/>
                <xsd:element ref="ns2:Vrsta_x0020_dokumenta" minOccurs="0"/>
                <xsd:element ref="ns2:Tema" minOccurs="0"/>
                <xsd:element ref="ns2:Dio_x0020_zako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5b5a-98b9-4017-9e60-c8216e4a380c" elementFormDefault="qualified">
    <xsd:import namespace="http://schemas.microsoft.com/office/2006/documentManagement/types"/>
    <xsd:import namespace="http://schemas.microsoft.com/office/infopath/2007/PartnerControls"/>
    <xsd:element name="Kategorija" ma:index="8" ma:displayName="Kategorija" ma:format="Dropdown" ma:internalName="Kategorija">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0678-3207-488D-8F21-53FA09FB653B}">
  <ds:schemaRefs>
    <ds:schemaRef ds:uri="http://schemas.microsoft.com/sharepoint/v3/contenttype/forms"/>
  </ds:schemaRefs>
</ds:datastoreItem>
</file>

<file path=customXml/itemProps2.xml><?xml version="1.0" encoding="utf-8"?>
<ds:datastoreItem xmlns:ds="http://schemas.openxmlformats.org/officeDocument/2006/customXml" ds:itemID="{AEA9C089-909C-4A90-8E64-8888A3154021}">
  <ds:schemaRefs>
    <ds:schemaRef ds:uri="http://schemas.microsoft.com/office/2006/metadata/properties"/>
    <ds:schemaRef ds:uri="http://schemas.microsoft.com/office/infopath/2007/PartnerControls"/>
    <ds:schemaRef ds:uri="4cff5b5a-98b9-4017-9e60-c8216e4a380c"/>
  </ds:schemaRefs>
</ds:datastoreItem>
</file>

<file path=customXml/itemProps3.xml><?xml version="1.0" encoding="utf-8"?>
<ds:datastoreItem xmlns:ds="http://schemas.openxmlformats.org/officeDocument/2006/customXml" ds:itemID="{AF50143D-99B8-48DB-AEFC-4BA6FEA2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5b5a-98b9-4017-9e60-c8216e4a3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9E1D3-7ABF-493C-ADDE-C7D35BE2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35</Pages>
  <Words>9519</Words>
  <Characters>54262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63654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Veseli</dc:creator>
  <cp:keywords/>
  <dc:description/>
  <cp:lastModifiedBy>Ksenija Veseli</cp:lastModifiedBy>
  <cp:revision>106</cp:revision>
  <cp:lastPrinted>2018-07-25T09:14:00Z</cp:lastPrinted>
  <dcterms:created xsi:type="dcterms:W3CDTF">2018-09-13T09:28:00Z</dcterms:created>
  <dcterms:modified xsi:type="dcterms:W3CDTF">2018-09-13T11:23:00Z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0x01010065F900937DF4A34B96AED84893B6B3CF</vt:lpwstr>
  </property>
</Properties>
</file>