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A1" w:rsidRDefault="00951DA1" w:rsidP="00471BE3">
      <w:pPr>
        <w:pStyle w:val="Naslov2"/>
      </w:pPr>
      <w:r w:rsidRPr="00BA3087">
        <w:t>MINISTARSTVO POLJOPRIVREDE</w:t>
      </w:r>
    </w:p>
    <w:p w:rsidR="00D86C48" w:rsidRPr="00BA3087" w:rsidRDefault="00D86C48" w:rsidP="00471BE3">
      <w:pPr>
        <w:pStyle w:val="Naslov2"/>
      </w:pPr>
    </w:p>
    <w:p w:rsidR="00951DA1" w:rsidRPr="00BA3087" w:rsidRDefault="00951DA1" w:rsidP="00471BE3">
      <w:pPr>
        <w:pStyle w:val="Naslov2"/>
      </w:pPr>
      <w:r w:rsidRPr="00BA3087">
        <w:t>Na temelju članka 56. stavka 2. podstavka 1. Zakona o morskom ribarstvu („Narodne novine“, broj 62/2017)</w:t>
      </w:r>
      <w:r w:rsidR="00405576">
        <w:t xml:space="preserve"> </w:t>
      </w:r>
      <w:r w:rsidR="005C6829">
        <w:t xml:space="preserve">i članka 27. stavka 2. Zakona o </w:t>
      </w:r>
      <w:proofErr w:type="spellStart"/>
      <w:r w:rsidR="005C6829">
        <w:t>akvakulturi</w:t>
      </w:r>
      <w:proofErr w:type="spellEnd"/>
      <w:r w:rsidR="005C6829">
        <w:t xml:space="preserve"> („Narodne novine“, broj 130/2017)</w:t>
      </w:r>
      <w:r w:rsidR="0043756D">
        <w:t xml:space="preserve"> </w:t>
      </w:r>
      <w:r w:rsidRPr="00BA3087">
        <w:t>ministar poljoprivrede donosi</w:t>
      </w:r>
    </w:p>
    <w:p w:rsidR="00951DA1" w:rsidRDefault="00951DA1" w:rsidP="00471BE3">
      <w:pPr>
        <w:pStyle w:val="Naslov2"/>
      </w:pPr>
    </w:p>
    <w:p w:rsidR="00D86C48" w:rsidRPr="00BA3087" w:rsidRDefault="00D86C48" w:rsidP="00471BE3">
      <w:pPr>
        <w:pStyle w:val="Naslov2"/>
      </w:pPr>
    </w:p>
    <w:p w:rsidR="00951DA1" w:rsidRPr="00BA3087" w:rsidRDefault="00951DA1" w:rsidP="00471BE3">
      <w:pPr>
        <w:pStyle w:val="Naslov2"/>
      </w:pPr>
      <w:r w:rsidRPr="00BA3087">
        <w:t>PRAVILNIK</w:t>
      </w:r>
    </w:p>
    <w:p w:rsidR="00951DA1" w:rsidRPr="00BA3087" w:rsidRDefault="00951DA1" w:rsidP="00471BE3">
      <w:pPr>
        <w:pStyle w:val="Naslov2"/>
      </w:pPr>
      <w:r w:rsidRPr="00BA3087">
        <w:t>O PRIZNAVANJ</w:t>
      </w:r>
      <w:r>
        <w:t>U</w:t>
      </w:r>
      <w:r w:rsidRPr="00BA3087">
        <w:t xml:space="preserve"> ORGANIZACIJA PROIZVOĐAČA U RIBARSTVU I AKVAKULTURI, UDRUŽENJA ORGANIZACIJA I MEĐUSTRUKOVNI</w:t>
      </w:r>
      <w:r w:rsidR="009D0A38">
        <w:t>H</w:t>
      </w:r>
      <w:r w:rsidRPr="00BA3087">
        <w:t xml:space="preserve"> ORGANIZACIJA</w:t>
      </w:r>
    </w:p>
    <w:p w:rsidR="005372EF" w:rsidRPr="00BA3087" w:rsidRDefault="005372EF" w:rsidP="00951DA1">
      <w:pPr>
        <w:pStyle w:val="t-12-9-fett-s"/>
        <w:spacing w:before="0" w:beforeAutospacing="0" w:after="0" w:afterAutospacing="0"/>
        <w:rPr>
          <w:color w:val="000000"/>
          <w:sz w:val="24"/>
          <w:szCs w:val="24"/>
        </w:rPr>
      </w:pPr>
    </w:p>
    <w:p w:rsidR="00951DA1" w:rsidRPr="00BA3087" w:rsidRDefault="00951DA1" w:rsidP="00471BE3">
      <w:pPr>
        <w:pStyle w:val="Naslov4"/>
      </w:pPr>
      <w:r w:rsidRPr="00BA3087">
        <w:t>I. UVODNE ODREDBE</w:t>
      </w:r>
    </w:p>
    <w:p w:rsidR="00951DA1" w:rsidRPr="00BA3087" w:rsidRDefault="00951DA1" w:rsidP="00471BE3">
      <w:pPr>
        <w:pStyle w:val="Naslov5"/>
      </w:pPr>
      <w:r w:rsidRPr="00BA3087">
        <w:t>Sadržaj</w:t>
      </w:r>
    </w:p>
    <w:p w:rsidR="007C162A" w:rsidRDefault="00951DA1" w:rsidP="00471BE3">
      <w:pPr>
        <w:pStyle w:val="Naslov5"/>
      </w:pPr>
      <w:r w:rsidRPr="00BA3087">
        <w:t>Članak 1.</w:t>
      </w:r>
    </w:p>
    <w:p w:rsidR="007C162A" w:rsidRDefault="007C162A" w:rsidP="007C162A">
      <w:pPr>
        <w:pStyle w:val="clanak-"/>
        <w:spacing w:before="0" w:beforeAutospacing="0" w:after="0" w:afterAutospacing="0"/>
        <w:rPr>
          <w:color w:val="000000"/>
        </w:rPr>
      </w:pPr>
    </w:p>
    <w:p w:rsidR="00951DA1" w:rsidRPr="00471BE3" w:rsidRDefault="00951DA1" w:rsidP="00471BE3">
      <w:pPr>
        <w:pStyle w:val="clanak"/>
        <w:numPr>
          <w:ilvl w:val="0"/>
          <w:numId w:val="34"/>
        </w:numPr>
        <w:tabs>
          <w:tab w:val="left" w:pos="426"/>
        </w:tabs>
        <w:spacing w:before="0" w:beforeAutospacing="0" w:after="0" w:afterAutospacing="0"/>
        <w:ind w:left="0" w:firstLine="0"/>
        <w:jc w:val="left"/>
        <w:rPr>
          <w:rStyle w:val="Istaknuto"/>
        </w:rPr>
      </w:pPr>
      <w:r w:rsidRPr="00471BE3">
        <w:rPr>
          <w:rStyle w:val="Istaknuto"/>
        </w:rPr>
        <w:t xml:space="preserve">Ovim se Pravilnikom uređuju uvjeti, kriteriji i način priznavanja organizacija proizvođača u ribarstvu i </w:t>
      </w:r>
      <w:proofErr w:type="spellStart"/>
      <w:r w:rsidRPr="00471BE3">
        <w:rPr>
          <w:rStyle w:val="Istaknuto"/>
        </w:rPr>
        <w:t>akvakulturi</w:t>
      </w:r>
      <w:proofErr w:type="spellEnd"/>
      <w:r w:rsidRPr="00471BE3">
        <w:rPr>
          <w:rStyle w:val="Istaknuto"/>
        </w:rPr>
        <w:t>, udruženja organizacija proizvođača i međustrukovnih organizacija.</w:t>
      </w:r>
    </w:p>
    <w:p w:rsidR="00951DA1" w:rsidRPr="00471BE3" w:rsidRDefault="00951DA1" w:rsidP="00471BE3">
      <w:pPr>
        <w:pStyle w:val="clanak"/>
        <w:numPr>
          <w:ilvl w:val="0"/>
          <w:numId w:val="34"/>
        </w:numPr>
        <w:tabs>
          <w:tab w:val="left" w:pos="426"/>
        </w:tabs>
        <w:spacing w:before="0" w:beforeAutospacing="0" w:after="0" w:afterAutospacing="0"/>
        <w:ind w:left="0" w:firstLine="0"/>
        <w:jc w:val="left"/>
        <w:rPr>
          <w:rStyle w:val="Istaknuto"/>
        </w:rPr>
      </w:pPr>
      <w:r w:rsidRPr="00471BE3">
        <w:rPr>
          <w:rStyle w:val="Istaknuto"/>
        </w:rPr>
        <w:t xml:space="preserve">Ovim se Pravilnikom osigurava provedba:  </w:t>
      </w:r>
    </w:p>
    <w:p w:rsidR="00951DA1" w:rsidRPr="00471BE3" w:rsidRDefault="00951DA1" w:rsidP="00471BE3">
      <w:pPr>
        <w:pStyle w:val="clanak"/>
        <w:numPr>
          <w:ilvl w:val="0"/>
          <w:numId w:val="49"/>
        </w:numPr>
        <w:tabs>
          <w:tab w:val="left" w:pos="426"/>
        </w:tabs>
        <w:spacing w:before="0" w:beforeAutospacing="0" w:after="0" w:afterAutospacing="0"/>
        <w:jc w:val="left"/>
        <w:rPr>
          <w:rStyle w:val="Istaknuto"/>
        </w:rPr>
      </w:pPr>
      <w:r w:rsidRPr="00471BE3">
        <w:rPr>
          <w:rStyle w:val="Istaknuto"/>
        </w:rPr>
        <w:t xml:space="preserve">Uredbe (EU) br. 1379/2013 Europskog parlamenta i Vijeća od 11. prosinca 2013. godine o zajedničkom uređenju tržišta proizvodima ribarstva i </w:t>
      </w:r>
      <w:proofErr w:type="spellStart"/>
      <w:r w:rsidRPr="00471BE3">
        <w:rPr>
          <w:rStyle w:val="Istaknuto"/>
        </w:rPr>
        <w:t>akvakulture</w:t>
      </w:r>
      <w:proofErr w:type="spellEnd"/>
      <w:r w:rsidRPr="00471BE3">
        <w:rPr>
          <w:rStyle w:val="Istaknuto"/>
        </w:rPr>
        <w:t>, izmjeni Uredbi Vijeća (EZ) br. 1184/2006 i (EZ) br. 1224/2009 i stavljanju izvan snage Uredbe Vijeća (EZ) br. 104/2000 (SL L 354, 28. 12. 2013.) (u daljnjem tekstu: Uredba (EU) br. 1379/2013)</w:t>
      </w:r>
    </w:p>
    <w:p w:rsidR="00951DA1" w:rsidRPr="00471BE3" w:rsidRDefault="00951DA1" w:rsidP="00471BE3">
      <w:pPr>
        <w:pStyle w:val="clanak"/>
        <w:numPr>
          <w:ilvl w:val="0"/>
          <w:numId w:val="49"/>
        </w:numPr>
        <w:tabs>
          <w:tab w:val="left" w:pos="426"/>
        </w:tabs>
        <w:spacing w:before="0" w:beforeAutospacing="0" w:after="0" w:afterAutospacing="0"/>
        <w:jc w:val="left"/>
        <w:rPr>
          <w:rStyle w:val="Istaknuto"/>
        </w:rPr>
      </w:pPr>
      <w:r w:rsidRPr="00471BE3">
        <w:rPr>
          <w:rStyle w:val="Istaknuto"/>
        </w:rPr>
        <w:t xml:space="preserve">Provedbene Uredbe Komisije (EU) br. 1418/2013 </w:t>
      </w:r>
      <w:proofErr w:type="spellStart"/>
      <w:r w:rsidRPr="00471BE3">
        <w:rPr>
          <w:rStyle w:val="Istaknuto"/>
        </w:rPr>
        <w:t>оd</w:t>
      </w:r>
      <w:proofErr w:type="spellEnd"/>
      <w:r w:rsidRPr="00471BE3">
        <w:rPr>
          <w:rStyle w:val="Istaknuto"/>
        </w:rPr>
        <w:t xml:space="preserve"> 17. prosinca 2013. o planovima proizvodnje i </w:t>
      </w:r>
      <w:r w:rsidR="006D41BA" w:rsidRPr="00471BE3">
        <w:rPr>
          <w:rStyle w:val="Istaknuto"/>
        </w:rPr>
        <w:t>trženja</w:t>
      </w:r>
      <w:r w:rsidRPr="00471BE3">
        <w:rPr>
          <w:rStyle w:val="Istaknuto"/>
        </w:rPr>
        <w:t xml:space="preserve"> na temelju Uredbe (EU) br. 1379/2013 Europskog parlamenta i Vijeća o zajedničkom uređenju tržišta proizvodima ribarstva i </w:t>
      </w:r>
      <w:proofErr w:type="spellStart"/>
      <w:r w:rsidRPr="00471BE3">
        <w:rPr>
          <w:rStyle w:val="Istaknuto"/>
        </w:rPr>
        <w:t>akvakulture</w:t>
      </w:r>
      <w:proofErr w:type="spellEnd"/>
      <w:r w:rsidRPr="00471BE3">
        <w:rPr>
          <w:rStyle w:val="Istaknuto"/>
        </w:rPr>
        <w:t xml:space="preserve"> (SL L 353, 28. 12. 2013.) (u daljnjem tekstu: Uredba (EU) br. 1418/2013)</w:t>
      </w:r>
    </w:p>
    <w:p w:rsidR="00951DA1" w:rsidRPr="00471BE3" w:rsidRDefault="00951DA1" w:rsidP="00471BE3">
      <w:pPr>
        <w:pStyle w:val="clanak"/>
        <w:numPr>
          <w:ilvl w:val="0"/>
          <w:numId w:val="49"/>
        </w:numPr>
        <w:tabs>
          <w:tab w:val="left" w:pos="426"/>
        </w:tabs>
        <w:spacing w:before="0" w:beforeAutospacing="0" w:after="0" w:afterAutospacing="0"/>
        <w:jc w:val="left"/>
        <w:rPr>
          <w:rStyle w:val="Istaknuto"/>
        </w:rPr>
      </w:pPr>
      <w:r w:rsidRPr="00471BE3">
        <w:rPr>
          <w:rStyle w:val="Istaknuto"/>
        </w:rPr>
        <w:t xml:space="preserve">Provedbene Uredbe Komisije (EU) br. 1419/2013 </w:t>
      </w:r>
      <w:proofErr w:type="spellStart"/>
      <w:r w:rsidRPr="00471BE3">
        <w:rPr>
          <w:rStyle w:val="Istaknuto"/>
        </w:rPr>
        <w:t>оd</w:t>
      </w:r>
      <w:proofErr w:type="spellEnd"/>
      <w:r w:rsidRPr="00471BE3">
        <w:rPr>
          <w:rStyle w:val="Istaknuto"/>
        </w:rPr>
        <w:t xml:space="preserve"> 17. prosinca 2013. godine o priznavanju organizacija proizvođača i međustrukovnih organizacija, proširenju pravila organizacija proizvođača i međustrukovnih organizacija i objavljivanju inicijalnih cijena kako je predviđeno Uredbom (EU) br. 1379/2013 Europskog parlamenta i Vijeća o zajedničkom uređenju tržišta proizvodima ribarstva i </w:t>
      </w:r>
      <w:proofErr w:type="spellStart"/>
      <w:r w:rsidRPr="00471BE3">
        <w:rPr>
          <w:rStyle w:val="Istaknuto"/>
        </w:rPr>
        <w:t>akvakulture</w:t>
      </w:r>
      <w:proofErr w:type="spellEnd"/>
      <w:r w:rsidRPr="00471BE3">
        <w:rPr>
          <w:rStyle w:val="Istaknuto"/>
        </w:rPr>
        <w:t xml:space="preserve"> (SL L 353, 28. 12. 2013.) (u daljnjem tekstu: Uredba (EU) br. 1419/2013)</w:t>
      </w:r>
    </w:p>
    <w:p w:rsidR="00951DA1" w:rsidRPr="00471BE3" w:rsidRDefault="00951DA1" w:rsidP="00471BE3">
      <w:pPr>
        <w:numPr>
          <w:ilvl w:val="0"/>
          <w:numId w:val="49"/>
        </w:numPr>
        <w:rPr>
          <w:rStyle w:val="Istaknuto"/>
        </w:rPr>
      </w:pPr>
      <w:r w:rsidRPr="00471BE3">
        <w:rPr>
          <w:rStyle w:val="Istaknuto"/>
        </w:rPr>
        <w:t xml:space="preserve">Preporuke Komisije 2014/117/EU o uspostavi i provedbi planova proizvodnje i trženja u skladu s Uredbom (EU) br. 1379/2013 Europskog parlamenta i Vijeća o zajedničkom </w:t>
      </w:r>
      <w:r w:rsidRPr="00471BE3">
        <w:rPr>
          <w:rStyle w:val="Istaknuto"/>
        </w:rPr>
        <w:lastRenderedPageBreak/>
        <w:t xml:space="preserve">uređenju tržišta proizvodima ribarstva i </w:t>
      </w:r>
      <w:proofErr w:type="spellStart"/>
      <w:r w:rsidRPr="00471BE3">
        <w:rPr>
          <w:rStyle w:val="Istaknuto"/>
        </w:rPr>
        <w:t>akvakulture</w:t>
      </w:r>
      <w:proofErr w:type="spellEnd"/>
      <w:r w:rsidRPr="00471BE3">
        <w:rPr>
          <w:rStyle w:val="Istaknuto"/>
        </w:rPr>
        <w:t xml:space="preserve"> (SL L 65, 5. 3. 2014.) (u daljnjem tekstu: Preporuka Komisije 2014/117/EU).</w:t>
      </w:r>
    </w:p>
    <w:p w:rsidR="007C162A" w:rsidRDefault="007C162A" w:rsidP="00951DA1">
      <w:pPr>
        <w:pStyle w:val="t-9-8"/>
        <w:spacing w:before="0" w:beforeAutospacing="0" w:after="0" w:afterAutospacing="0"/>
        <w:jc w:val="center"/>
        <w:rPr>
          <w:i/>
          <w:color w:val="000000"/>
        </w:rPr>
      </w:pPr>
    </w:p>
    <w:p w:rsidR="00951DA1" w:rsidRPr="00D06608" w:rsidRDefault="00951DA1" w:rsidP="00471BE3">
      <w:pPr>
        <w:pStyle w:val="Naslov5"/>
      </w:pPr>
      <w:r>
        <w:t>Pojmovnik</w:t>
      </w:r>
    </w:p>
    <w:p w:rsidR="00951DA1" w:rsidRDefault="00951DA1" w:rsidP="00471BE3">
      <w:pPr>
        <w:pStyle w:val="Naslov5"/>
      </w:pPr>
      <w:r w:rsidRPr="00FF540F">
        <w:t xml:space="preserve">Članak </w:t>
      </w:r>
      <w:r>
        <w:t>2</w:t>
      </w:r>
      <w:r w:rsidRPr="00FF540F">
        <w:t>.</w:t>
      </w:r>
    </w:p>
    <w:p w:rsidR="005372EF" w:rsidRDefault="005372EF" w:rsidP="00951DA1">
      <w:pPr>
        <w:pStyle w:val="clanak"/>
        <w:spacing w:before="0" w:beforeAutospacing="0" w:after="0" w:afterAutospacing="0"/>
        <w:rPr>
          <w:color w:val="000000"/>
        </w:rPr>
      </w:pPr>
    </w:p>
    <w:p w:rsidR="00951DA1" w:rsidRPr="00471BE3" w:rsidRDefault="00951DA1" w:rsidP="007C162A">
      <w:pPr>
        <w:pStyle w:val="t-9-8"/>
        <w:numPr>
          <w:ilvl w:val="0"/>
          <w:numId w:val="36"/>
        </w:numPr>
        <w:spacing w:before="0" w:beforeAutospacing="0" w:after="0" w:afterAutospacing="0"/>
        <w:jc w:val="both"/>
        <w:rPr>
          <w:rStyle w:val="Istaknuto"/>
        </w:rPr>
      </w:pPr>
      <w:r w:rsidRPr="00471BE3">
        <w:rPr>
          <w:rStyle w:val="Istaknuto"/>
        </w:rPr>
        <w:t>Pojmovi korišteni u ovom Pravilniku imaju sljedeće značenje:</w:t>
      </w:r>
    </w:p>
    <w:p w:rsidR="00951DA1" w:rsidRPr="00471BE3" w:rsidRDefault="00951DA1" w:rsidP="00E05FCB">
      <w:pPr>
        <w:pStyle w:val="t-9-8"/>
        <w:numPr>
          <w:ilvl w:val="0"/>
          <w:numId w:val="3"/>
        </w:numPr>
        <w:spacing w:before="0" w:beforeAutospacing="0" w:after="0" w:afterAutospacing="0"/>
        <w:jc w:val="both"/>
        <w:rPr>
          <w:rStyle w:val="Istaknuto"/>
        </w:rPr>
      </w:pPr>
      <w:r w:rsidRPr="00471BE3">
        <w:rPr>
          <w:rStyle w:val="Istaknuto"/>
        </w:rPr>
        <w:t>Član</w:t>
      </w:r>
      <w:r w:rsidR="006A398B" w:rsidRPr="00471BE3">
        <w:rPr>
          <w:rStyle w:val="Istaknuto"/>
        </w:rPr>
        <w:t xml:space="preserve"> </w:t>
      </w:r>
      <w:r w:rsidRPr="00471BE3">
        <w:rPr>
          <w:rStyle w:val="Istaknuto"/>
        </w:rPr>
        <w:t>– fizička ili pravna osoba koja je član organizacije proizvođača i obavlja djelatnost ribolova ili uzgoja te</w:t>
      </w:r>
      <w:r w:rsidR="000E0ECA" w:rsidRPr="00471BE3">
        <w:rPr>
          <w:rStyle w:val="Istaknuto"/>
        </w:rPr>
        <w:t xml:space="preserve"> ima povlasticu </w:t>
      </w:r>
      <w:r w:rsidR="00B73C8F" w:rsidRPr="00471BE3">
        <w:rPr>
          <w:rStyle w:val="Istaknuto"/>
        </w:rPr>
        <w:t xml:space="preserve">za obavljanje gospodarskog ribolova </w:t>
      </w:r>
      <w:r w:rsidR="000E0ECA" w:rsidRPr="00471BE3">
        <w:rPr>
          <w:rStyle w:val="Istaknuto"/>
        </w:rPr>
        <w:t xml:space="preserve">ili povlasticu za uzgoj ili dozvolu </w:t>
      </w:r>
      <w:proofErr w:type="spellStart"/>
      <w:r w:rsidR="000E0ECA" w:rsidRPr="00471BE3">
        <w:rPr>
          <w:rStyle w:val="Istaknuto"/>
        </w:rPr>
        <w:t>akvakulturu</w:t>
      </w:r>
      <w:proofErr w:type="spellEnd"/>
      <w:r w:rsidR="00B73C8F" w:rsidRPr="00471BE3">
        <w:rPr>
          <w:rStyle w:val="Istaknuto"/>
        </w:rPr>
        <w:t xml:space="preserve"> izdanu od strane Ministarstva</w:t>
      </w:r>
      <w:r w:rsidR="00405576" w:rsidRPr="00471BE3">
        <w:rPr>
          <w:rStyle w:val="Istaknuto"/>
        </w:rPr>
        <w:t xml:space="preserve"> poljoprivrede (u daljnjem tekstu Ministarstva)</w:t>
      </w:r>
      <w:r w:rsidR="00B73C8F" w:rsidRPr="00471BE3">
        <w:rPr>
          <w:rStyle w:val="Istaknuto"/>
        </w:rPr>
        <w:t xml:space="preserve"> i</w:t>
      </w:r>
      <w:r w:rsidRPr="00471BE3">
        <w:rPr>
          <w:rStyle w:val="Istaknuto"/>
        </w:rPr>
        <w:t xml:space="preserve"> koja se koristi sredstvima proizvodnje za dobivanje proizvoda ribarstva ili </w:t>
      </w:r>
      <w:proofErr w:type="spellStart"/>
      <w:r w:rsidRPr="00471BE3">
        <w:rPr>
          <w:rStyle w:val="Istaknuto"/>
        </w:rPr>
        <w:t>akvakulture</w:t>
      </w:r>
      <w:proofErr w:type="spellEnd"/>
      <w:r w:rsidRPr="00471BE3">
        <w:rPr>
          <w:rStyle w:val="Istaknuto"/>
        </w:rPr>
        <w:t xml:space="preserve"> s ciljem njihovog stavljanja na tržište. </w:t>
      </w:r>
    </w:p>
    <w:p w:rsidR="00F065B6" w:rsidRPr="00471BE3" w:rsidRDefault="00F065B6" w:rsidP="00E05FCB">
      <w:pPr>
        <w:pStyle w:val="t-9-8"/>
        <w:numPr>
          <w:ilvl w:val="0"/>
          <w:numId w:val="3"/>
        </w:numPr>
        <w:spacing w:before="0" w:beforeAutospacing="0" w:after="0" w:afterAutospacing="0"/>
        <w:jc w:val="both"/>
        <w:rPr>
          <w:rStyle w:val="Istaknuto"/>
        </w:rPr>
      </w:pPr>
      <w:r w:rsidRPr="00471BE3">
        <w:rPr>
          <w:rStyle w:val="Istaknuto"/>
        </w:rPr>
        <w:t xml:space="preserve">Međustrukovna organizacija – organizacija koja stječe poseban položaj </w:t>
      </w:r>
      <w:r w:rsidR="00457E4A" w:rsidRPr="00471BE3">
        <w:rPr>
          <w:rStyle w:val="Istaknuto"/>
        </w:rPr>
        <w:t xml:space="preserve">na tržištu </w:t>
      </w:r>
      <w:r w:rsidRPr="00471BE3">
        <w:rPr>
          <w:rStyle w:val="Istaknuto"/>
        </w:rPr>
        <w:t xml:space="preserve">i pravo donošenja pravila na tržištu pod uvjetom da je osnovana na inicijativu subjekata u proizvodnji </w:t>
      </w:r>
      <w:r w:rsidR="00457E4A" w:rsidRPr="00471BE3">
        <w:rPr>
          <w:rStyle w:val="Istaknuto"/>
        </w:rPr>
        <w:t xml:space="preserve">proizvoda </w:t>
      </w:r>
      <w:r w:rsidRPr="00471BE3">
        <w:rPr>
          <w:rStyle w:val="Istaknuto"/>
        </w:rPr>
        <w:t xml:space="preserve">ribarstva i </w:t>
      </w:r>
      <w:proofErr w:type="spellStart"/>
      <w:r w:rsidRPr="00471BE3">
        <w:rPr>
          <w:rStyle w:val="Istaknuto"/>
        </w:rPr>
        <w:t>akvakulture</w:t>
      </w:r>
      <w:proofErr w:type="spellEnd"/>
      <w:r w:rsidR="00B73C8F" w:rsidRPr="00471BE3">
        <w:rPr>
          <w:rStyle w:val="Istaknuto"/>
        </w:rPr>
        <w:t xml:space="preserve"> i preradi i gdje je primjenjivo, trženja, te koja je </w:t>
      </w:r>
      <w:r w:rsidRPr="00471BE3">
        <w:rPr>
          <w:rStyle w:val="Istaknuto"/>
        </w:rPr>
        <w:t>priznata od strane Ministarstva</w:t>
      </w:r>
      <w:r w:rsidR="007222EB" w:rsidRPr="00471BE3">
        <w:rPr>
          <w:rStyle w:val="Istaknuto"/>
        </w:rPr>
        <w:t xml:space="preserve"> sukladno ovom pravilniku</w:t>
      </w:r>
      <w:r w:rsidRPr="00471BE3">
        <w:rPr>
          <w:rStyle w:val="Istaknuto"/>
        </w:rPr>
        <w:t xml:space="preserve">, a čiji je cilj poboljšanje koordinacije dostupnosti proizvoda ribarstva i </w:t>
      </w:r>
      <w:proofErr w:type="spellStart"/>
      <w:r w:rsidRPr="00471BE3">
        <w:rPr>
          <w:rStyle w:val="Istaknuto"/>
        </w:rPr>
        <w:t>akvakulture</w:t>
      </w:r>
      <w:proofErr w:type="spellEnd"/>
      <w:r w:rsidRPr="00471BE3">
        <w:rPr>
          <w:rStyle w:val="Istaknuto"/>
        </w:rPr>
        <w:t xml:space="preserve"> na tržištu, kao i uvjeta za to.</w:t>
      </w:r>
    </w:p>
    <w:p w:rsidR="006A398B" w:rsidRPr="00471BE3" w:rsidRDefault="006A398B" w:rsidP="00E05FCB">
      <w:pPr>
        <w:pStyle w:val="t-9-8"/>
        <w:numPr>
          <w:ilvl w:val="0"/>
          <w:numId w:val="3"/>
        </w:numPr>
        <w:spacing w:before="0" w:beforeAutospacing="0" w:after="0" w:afterAutospacing="0"/>
        <w:jc w:val="both"/>
        <w:rPr>
          <w:rStyle w:val="Istaknuto"/>
        </w:rPr>
      </w:pPr>
      <w:r w:rsidRPr="00471BE3">
        <w:rPr>
          <w:rStyle w:val="Istaknuto"/>
        </w:rPr>
        <w:t xml:space="preserve">Obujam utržive proizvodnje – količina proizvoda </w:t>
      </w:r>
      <w:r w:rsidR="0094736E" w:rsidRPr="00471BE3">
        <w:rPr>
          <w:rStyle w:val="Istaknuto"/>
        </w:rPr>
        <w:t xml:space="preserve">ribarstva </w:t>
      </w:r>
      <w:r w:rsidRPr="00471BE3">
        <w:rPr>
          <w:rStyle w:val="Istaknuto"/>
        </w:rPr>
        <w:t xml:space="preserve">izražena u kilogramima koja je iskrcana </w:t>
      </w:r>
      <w:r w:rsidR="00FC7F2C" w:rsidRPr="00471BE3">
        <w:rPr>
          <w:rStyle w:val="Istaknuto"/>
        </w:rPr>
        <w:t>i prikazana u izvješćima i očevidnicima o gospodarskom ribolovu te</w:t>
      </w:r>
      <w:r w:rsidRPr="00471BE3">
        <w:rPr>
          <w:rStyle w:val="Istaknuto"/>
        </w:rPr>
        <w:t xml:space="preserve"> </w:t>
      </w:r>
      <w:r w:rsidR="00AE5F48" w:rsidRPr="00471BE3">
        <w:rPr>
          <w:rStyle w:val="Istaknuto"/>
        </w:rPr>
        <w:t xml:space="preserve">njena vrijednost prilikom prvog </w:t>
      </w:r>
      <w:r w:rsidR="001543C5" w:rsidRPr="00471BE3">
        <w:rPr>
          <w:rStyle w:val="Istaknuto"/>
        </w:rPr>
        <w:t>stavlj</w:t>
      </w:r>
      <w:r w:rsidR="00AE5F48" w:rsidRPr="00471BE3">
        <w:rPr>
          <w:rStyle w:val="Istaknuto"/>
        </w:rPr>
        <w:t>a</w:t>
      </w:r>
      <w:r w:rsidR="001543C5" w:rsidRPr="00471BE3">
        <w:rPr>
          <w:rStyle w:val="Istaknuto"/>
        </w:rPr>
        <w:t>n</w:t>
      </w:r>
      <w:r w:rsidR="00AE5F48" w:rsidRPr="00471BE3">
        <w:rPr>
          <w:rStyle w:val="Istaknuto"/>
        </w:rPr>
        <w:t>j</w:t>
      </w:r>
      <w:r w:rsidR="001543C5" w:rsidRPr="00471BE3">
        <w:rPr>
          <w:rStyle w:val="Istaknuto"/>
        </w:rPr>
        <w:t>a na tržište</w:t>
      </w:r>
      <w:r w:rsidR="00FC7F2C" w:rsidRPr="00471BE3">
        <w:rPr>
          <w:rStyle w:val="Istaknuto"/>
        </w:rPr>
        <w:t xml:space="preserve"> koja je prikazana u prodajnim listovima</w:t>
      </w:r>
      <w:r w:rsidRPr="00471BE3">
        <w:rPr>
          <w:rStyle w:val="Istaknuto"/>
        </w:rPr>
        <w:t xml:space="preserve">, odnosno količina </w:t>
      </w:r>
      <w:r w:rsidR="00AE5F48" w:rsidRPr="00471BE3">
        <w:rPr>
          <w:rStyle w:val="Istaknuto"/>
        </w:rPr>
        <w:t xml:space="preserve">i vrijednost </w:t>
      </w:r>
      <w:r w:rsidRPr="00471BE3">
        <w:rPr>
          <w:rStyle w:val="Istaknuto"/>
        </w:rPr>
        <w:t xml:space="preserve">prodanih proizvoda prikazanih kroz popis o </w:t>
      </w:r>
      <w:proofErr w:type="spellStart"/>
      <w:r w:rsidRPr="00471BE3">
        <w:rPr>
          <w:rStyle w:val="Istaknuto"/>
        </w:rPr>
        <w:t>akvakulturi</w:t>
      </w:r>
      <w:proofErr w:type="spellEnd"/>
      <w:r w:rsidRPr="00471BE3">
        <w:rPr>
          <w:rStyle w:val="Istaknuto"/>
        </w:rPr>
        <w:t xml:space="preserve"> ili očevidnike o uzgoju u slučaju </w:t>
      </w:r>
      <w:proofErr w:type="spellStart"/>
      <w:r w:rsidRPr="00471BE3">
        <w:rPr>
          <w:rStyle w:val="Istaknuto"/>
        </w:rPr>
        <w:t>akvakulture</w:t>
      </w:r>
      <w:proofErr w:type="spellEnd"/>
      <w:r w:rsidRPr="00471BE3">
        <w:rPr>
          <w:rStyle w:val="Istaknuto"/>
        </w:rPr>
        <w:t xml:space="preserve">; </w:t>
      </w:r>
    </w:p>
    <w:p w:rsidR="00951DA1" w:rsidRPr="00471BE3" w:rsidRDefault="00951DA1" w:rsidP="00E05FCB">
      <w:pPr>
        <w:pStyle w:val="t-9-8"/>
        <w:numPr>
          <w:ilvl w:val="0"/>
          <w:numId w:val="3"/>
        </w:numPr>
        <w:spacing w:before="0" w:beforeAutospacing="0" w:after="0" w:afterAutospacing="0"/>
        <w:jc w:val="both"/>
        <w:rPr>
          <w:rStyle w:val="Istaknuto"/>
        </w:rPr>
      </w:pPr>
      <w:r w:rsidRPr="00471BE3">
        <w:rPr>
          <w:rStyle w:val="Istaknuto"/>
        </w:rPr>
        <w:t>Organizacija proizvođača – pravna osoba, ili jasno definirani dio pravne osobe</w:t>
      </w:r>
      <w:r w:rsidR="008A4F12" w:rsidRPr="00471BE3">
        <w:rPr>
          <w:rStyle w:val="Istaknuto"/>
        </w:rPr>
        <w:t xml:space="preserve"> koja je </w:t>
      </w:r>
      <w:r w:rsidRPr="00471BE3">
        <w:rPr>
          <w:rStyle w:val="Istaknuto"/>
        </w:rPr>
        <w:t xml:space="preserve">osnovana od strane proizvođača u sektoru ribarstva ili </w:t>
      </w:r>
      <w:proofErr w:type="spellStart"/>
      <w:r w:rsidRPr="00471BE3">
        <w:rPr>
          <w:rStyle w:val="Istaknuto"/>
        </w:rPr>
        <w:t>akvakulture</w:t>
      </w:r>
      <w:proofErr w:type="spellEnd"/>
      <w:r w:rsidRPr="00471BE3">
        <w:rPr>
          <w:rStyle w:val="Istaknuto"/>
        </w:rPr>
        <w:t xml:space="preserve"> i priznata od strane Ministarstva</w:t>
      </w:r>
      <w:r w:rsidR="007222EB" w:rsidRPr="00471BE3">
        <w:rPr>
          <w:rStyle w:val="Istaknuto"/>
        </w:rPr>
        <w:t xml:space="preserve"> sukladno ovom pravilniku</w:t>
      </w:r>
      <w:r w:rsidRPr="00471BE3">
        <w:rPr>
          <w:rStyle w:val="Istaknuto"/>
        </w:rPr>
        <w:t>.</w:t>
      </w:r>
    </w:p>
    <w:p w:rsidR="00951DA1" w:rsidRPr="00471BE3" w:rsidRDefault="00951DA1" w:rsidP="00E05FCB">
      <w:pPr>
        <w:pStyle w:val="t-9-8"/>
        <w:numPr>
          <w:ilvl w:val="0"/>
          <w:numId w:val="3"/>
        </w:numPr>
        <w:spacing w:before="0" w:beforeAutospacing="0" w:after="0" w:afterAutospacing="0"/>
        <w:jc w:val="both"/>
        <w:rPr>
          <w:rStyle w:val="Istaknuto"/>
        </w:rPr>
      </w:pPr>
      <w:r w:rsidRPr="00471BE3">
        <w:rPr>
          <w:rStyle w:val="Istaknuto"/>
        </w:rPr>
        <w:t xml:space="preserve">Proizvodi ribarstva i </w:t>
      </w:r>
      <w:proofErr w:type="spellStart"/>
      <w:r w:rsidRPr="00471BE3">
        <w:rPr>
          <w:rStyle w:val="Istaknuto"/>
        </w:rPr>
        <w:t>akvakulture</w:t>
      </w:r>
      <w:proofErr w:type="spellEnd"/>
      <w:r w:rsidRPr="00471BE3">
        <w:rPr>
          <w:rStyle w:val="Istaknuto"/>
        </w:rPr>
        <w:t xml:space="preserve"> – vodeni organizmi koji su rezultat bilo kakve ribolovne aktivnosti ili proizvodi koji se od njih dobivaju, odnosno vodeni organizmi u bilo kojoj fazi njihovog životnog ciklusa koji su rezultat bilo kakve </w:t>
      </w:r>
      <w:proofErr w:type="spellStart"/>
      <w:r w:rsidRPr="00471BE3">
        <w:rPr>
          <w:rStyle w:val="Istaknuto"/>
        </w:rPr>
        <w:t>akvakulturne</w:t>
      </w:r>
      <w:proofErr w:type="spellEnd"/>
      <w:r w:rsidRPr="00471BE3">
        <w:rPr>
          <w:rStyle w:val="Istaknuto"/>
        </w:rPr>
        <w:t xml:space="preserve"> djelatnosti ili proizvodi koji se od njih dobivaju, a nalaze se na popisu u Prilogu I. Uredbe (EU) br. 1379/2013. </w:t>
      </w:r>
    </w:p>
    <w:p w:rsidR="00951DA1" w:rsidRPr="00471BE3" w:rsidRDefault="00951DA1" w:rsidP="00E05FCB">
      <w:pPr>
        <w:pStyle w:val="t-9-8"/>
        <w:numPr>
          <w:ilvl w:val="0"/>
          <w:numId w:val="3"/>
        </w:numPr>
        <w:spacing w:before="0" w:beforeAutospacing="0" w:after="0" w:afterAutospacing="0"/>
        <w:jc w:val="both"/>
        <w:rPr>
          <w:rStyle w:val="Istaknuto"/>
        </w:rPr>
      </w:pPr>
      <w:r w:rsidRPr="00471BE3">
        <w:rPr>
          <w:rStyle w:val="Istaknuto"/>
        </w:rPr>
        <w:t xml:space="preserve">Sektor ribarstva i </w:t>
      </w:r>
      <w:proofErr w:type="spellStart"/>
      <w:r w:rsidRPr="00471BE3">
        <w:rPr>
          <w:rStyle w:val="Istaknuto"/>
        </w:rPr>
        <w:t>akvakulture</w:t>
      </w:r>
      <w:proofErr w:type="spellEnd"/>
      <w:r w:rsidRPr="00471BE3">
        <w:rPr>
          <w:rStyle w:val="Istaknuto"/>
        </w:rPr>
        <w:t xml:space="preserve"> – sektor gospodarstva koji obuhvaća sve aktivnosti proizvodnje, prerade i trženja proizvoda ribarstva i </w:t>
      </w:r>
      <w:proofErr w:type="spellStart"/>
      <w:r w:rsidRPr="00471BE3">
        <w:rPr>
          <w:rStyle w:val="Istaknuto"/>
        </w:rPr>
        <w:t>akvakulture</w:t>
      </w:r>
      <w:proofErr w:type="spellEnd"/>
      <w:r w:rsidRPr="00471BE3">
        <w:rPr>
          <w:rStyle w:val="Istaknuto"/>
        </w:rPr>
        <w:t>.</w:t>
      </w:r>
    </w:p>
    <w:p w:rsidR="00C6741B" w:rsidRPr="00471BE3" w:rsidRDefault="00C6741B" w:rsidP="00E05FCB">
      <w:pPr>
        <w:pStyle w:val="t-9-8"/>
        <w:numPr>
          <w:ilvl w:val="0"/>
          <w:numId w:val="3"/>
        </w:numPr>
        <w:spacing w:before="0" w:beforeAutospacing="0" w:after="0" w:afterAutospacing="0"/>
        <w:jc w:val="both"/>
        <w:rPr>
          <w:rStyle w:val="Istaknuto"/>
        </w:rPr>
      </w:pPr>
      <w:r w:rsidRPr="00471BE3">
        <w:rPr>
          <w:rStyle w:val="Istaknuto"/>
        </w:rPr>
        <w:t>Udruženje organizacija proizvođača – udruženje organizacija proizvođača osnovano na inicijativu organizacija proizvođača u jednoj ili više država članica Europske unije</w:t>
      </w:r>
      <w:r w:rsidR="00457E4A" w:rsidRPr="00471BE3">
        <w:rPr>
          <w:rStyle w:val="Istaknuto"/>
        </w:rPr>
        <w:t xml:space="preserve"> i priznato od strane Ministarstva</w:t>
      </w:r>
      <w:r w:rsidRPr="00471BE3">
        <w:rPr>
          <w:rStyle w:val="Istaknuto"/>
        </w:rPr>
        <w:t>.</w:t>
      </w:r>
    </w:p>
    <w:p w:rsidR="00951DA1" w:rsidRPr="00471BE3" w:rsidRDefault="00951DA1" w:rsidP="007C162A">
      <w:pPr>
        <w:pStyle w:val="t-9-8"/>
        <w:numPr>
          <w:ilvl w:val="0"/>
          <w:numId w:val="36"/>
        </w:numPr>
        <w:tabs>
          <w:tab w:val="left" w:pos="426"/>
        </w:tabs>
        <w:spacing w:before="0" w:beforeAutospacing="0" w:after="0" w:afterAutospacing="0"/>
        <w:ind w:left="0" w:firstLine="0"/>
        <w:jc w:val="both"/>
        <w:rPr>
          <w:rStyle w:val="Istaknuto"/>
        </w:rPr>
      </w:pPr>
      <w:r w:rsidRPr="00471BE3">
        <w:rPr>
          <w:rStyle w:val="Istaknuto"/>
        </w:rPr>
        <w:t>Ostali pojmovi korišteni u smislu ovog Pravilnika imaju isto značenje kao i pojmovi definirani u uredbama iz članka 1. stavka 2. ovog Pravilnika.</w:t>
      </w:r>
    </w:p>
    <w:p w:rsidR="00951DA1" w:rsidRPr="00BA3087" w:rsidRDefault="00951DA1" w:rsidP="00951DA1">
      <w:pPr>
        <w:pStyle w:val="clanak"/>
        <w:spacing w:before="0" w:beforeAutospacing="0" w:after="0" w:afterAutospacing="0"/>
        <w:rPr>
          <w:color w:val="000000"/>
        </w:rPr>
      </w:pPr>
    </w:p>
    <w:p w:rsidR="00DC39DB" w:rsidRDefault="00951DA1" w:rsidP="00471BE3">
      <w:pPr>
        <w:pStyle w:val="Naslov3"/>
      </w:pPr>
      <w:r w:rsidRPr="00BA3087">
        <w:t>II. PRIZNAVANJE ORGANIZACIJA PROIZVOĐAČA</w:t>
      </w:r>
      <w:r w:rsidR="00DC39DB">
        <w:t xml:space="preserve"> </w:t>
      </w:r>
    </w:p>
    <w:p w:rsidR="00951DA1" w:rsidRDefault="00DC39DB" w:rsidP="00471BE3">
      <w:pPr>
        <w:pStyle w:val="Naslov3"/>
      </w:pPr>
      <w:r>
        <w:t>U RIBARSTVU I AKVAKULTURI</w:t>
      </w:r>
    </w:p>
    <w:p w:rsidR="008E563E" w:rsidRDefault="007222EB" w:rsidP="00471BE3">
      <w:pPr>
        <w:pStyle w:val="Naslov5"/>
      </w:pPr>
      <w:r>
        <w:t>Opći u</w:t>
      </w:r>
      <w:r w:rsidR="008E563E">
        <w:t>vjeti za priznavanje organizaci</w:t>
      </w:r>
      <w:r w:rsidR="004B52E5">
        <w:t xml:space="preserve">je proizvođača u ribarstvu i </w:t>
      </w:r>
      <w:proofErr w:type="spellStart"/>
      <w:r w:rsidR="004B52E5">
        <w:t>akvakult</w:t>
      </w:r>
      <w:r w:rsidR="008E563E">
        <w:t>uri</w:t>
      </w:r>
      <w:proofErr w:type="spellEnd"/>
    </w:p>
    <w:p w:rsidR="008E563E" w:rsidRDefault="008E563E" w:rsidP="00471BE3">
      <w:pPr>
        <w:pStyle w:val="Naslov5"/>
      </w:pPr>
      <w:r w:rsidRPr="008E563E">
        <w:t xml:space="preserve">Članak 3. </w:t>
      </w:r>
    </w:p>
    <w:p w:rsidR="007C162A" w:rsidRPr="008E563E" w:rsidRDefault="007C162A" w:rsidP="007C162A">
      <w:pPr>
        <w:pStyle w:val="clanak"/>
        <w:spacing w:before="0" w:beforeAutospacing="0" w:after="0" w:afterAutospacing="0"/>
        <w:rPr>
          <w:color w:val="000000"/>
        </w:rPr>
      </w:pPr>
    </w:p>
    <w:p w:rsidR="008E563E" w:rsidRPr="00471BE3" w:rsidRDefault="00573A9A" w:rsidP="00471BE3">
      <w:pPr>
        <w:pStyle w:val="clanak"/>
        <w:numPr>
          <w:ilvl w:val="0"/>
          <w:numId w:val="50"/>
        </w:numPr>
        <w:tabs>
          <w:tab w:val="left" w:pos="426"/>
        </w:tabs>
        <w:spacing w:before="0" w:beforeAutospacing="0" w:after="0" w:afterAutospacing="0"/>
        <w:jc w:val="left"/>
        <w:rPr>
          <w:rStyle w:val="Istaknuto"/>
        </w:rPr>
      </w:pPr>
      <w:r w:rsidRPr="00471BE3">
        <w:rPr>
          <w:rStyle w:val="Istaknuto"/>
        </w:rPr>
        <w:t xml:space="preserve">Ministarstvo će priznati organizaciju proizvođača </w:t>
      </w:r>
      <w:r w:rsidR="008E563E" w:rsidRPr="00471BE3">
        <w:rPr>
          <w:rStyle w:val="Istaknuto"/>
        </w:rPr>
        <w:t xml:space="preserve">u ribarstvu i </w:t>
      </w:r>
      <w:proofErr w:type="spellStart"/>
      <w:r w:rsidR="008E563E" w:rsidRPr="00471BE3">
        <w:rPr>
          <w:rStyle w:val="Istaknuto"/>
        </w:rPr>
        <w:t>akvakulturi</w:t>
      </w:r>
      <w:proofErr w:type="spellEnd"/>
      <w:r w:rsidR="008E563E" w:rsidRPr="00471BE3">
        <w:rPr>
          <w:rStyle w:val="Istaknuto"/>
        </w:rPr>
        <w:t xml:space="preserve"> </w:t>
      </w:r>
      <w:r w:rsidRPr="00471BE3">
        <w:rPr>
          <w:rStyle w:val="Istaknuto"/>
        </w:rPr>
        <w:t>koja</w:t>
      </w:r>
      <w:r w:rsidR="008E563E" w:rsidRPr="00471BE3">
        <w:rPr>
          <w:rStyle w:val="Istaknuto"/>
        </w:rPr>
        <w:t>:</w:t>
      </w:r>
    </w:p>
    <w:p w:rsidR="008E563E" w:rsidRPr="00471BE3" w:rsidRDefault="005A2217" w:rsidP="00471BE3">
      <w:pPr>
        <w:pStyle w:val="clanak"/>
        <w:numPr>
          <w:ilvl w:val="1"/>
          <w:numId w:val="50"/>
        </w:numPr>
        <w:tabs>
          <w:tab w:val="left" w:pos="709"/>
          <w:tab w:val="left" w:pos="993"/>
        </w:tabs>
        <w:spacing w:before="0" w:beforeAutospacing="0" w:after="0" w:afterAutospacing="0"/>
        <w:ind w:left="709" w:firstLine="0"/>
        <w:jc w:val="both"/>
        <w:rPr>
          <w:rStyle w:val="Istaknuto"/>
        </w:rPr>
      </w:pPr>
      <w:r w:rsidRPr="00471BE3">
        <w:rPr>
          <w:rStyle w:val="Istaknuto"/>
        </w:rPr>
        <w:lastRenderedPageBreak/>
        <w:t xml:space="preserve">je </w:t>
      </w:r>
      <w:r w:rsidR="008E563E" w:rsidRPr="00471BE3">
        <w:rPr>
          <w:rStyle w:val="Istaknuto"/>
        </w:rPr>
        <w:t xml:space="preserve">osnovana na inicijativu </w:t>
      </w:r>
      <w:r w:rsidR="004B52E5" w:rsidRPr="00471BE3">
        <w:rPr>
          <w:rStyle w:val="Istaknuto"/>
        </w:rPr>
        <w:t xml:space="preserve">najmanje 7 </w:t>
      </w:r>
      <w:r w:rsidR="008E563E" w:rsidRPr="00471BE3">
        <w:rPr>
          <w:rStyle w:val="Istaknuto"/>
        </w:rPr>
        <w:t>proizvođača, svojih članova,</w:t>
      </w:r>
    </w:p>
    <w:p w:rsidR="008E563E" w:rsidRPr="00471BE3" w:rsidRDefault="005A2217" w:rsidP="00471BE3">
      <w:pPr>
        <w:pStyle w:val="clanak"/>
        <w:numPr>
          <w:ilvl w:val="1"/>
          <w:numId w:val="50"/>
        </w:numPr>
        <w:tabs>
          <w:tab w:val="left" w:pos="709"/>
          <w:tab w:val="left" w:pos="993"/>
        </w:tabs>
        <w:spacing w:before="0" w:beforeAutospacing="0" w:after="0" w:afterAutospacing="0"/>
        <w:ind w:left="709" w:firstLine="0"/>
        <w:jc w:val="both"/>
        <w:rPr>
          <w:rStyle w:val="Istaknuto"/>
        </w:rPr>
      </w:pPr>
      <w:r w:rsidRPr="00471BE3">
        <w:rPr>
          <w:rStyle w:val="Istaknuto"/>
        </w:rPr>
        <w:t xml:space="preserve">je </w:t>
      </w:r>
      <w:r w:rsidR="008E563E" w:rsidRPr="00471BE3">
        <w:rPr>
          <w:rStyle w:val="Istaknuto"/>
        </w:rPr>
        <w:t>dovoljno gospodarski aktivna</w:t>
      </w:r>
      <w:r w:rsidR="00440F00" w:rsidRPr="00471BE3">
        <w:rPr>
          <w:rStyle w:val="Istaknuto"/>
        </w:rPr>
        <w:t>, odnosno ima dostatan obujam utržive proizvodnje</w:t>
      </w:r>
      <w:r w:rsidR="008E563E" w:rsidRPr="00471BE3">
        <w:rPr>
          <w:rStyle w:val="Istaknuto"/>
        </w:rPr>
        <w:t xml:space="preserve"> na području priznavanja</w:t>
      </w:r>
      <w:r w:rsidR="00440F00" w:rsidRPr="00471BE3">
        <w:rPr>
          <w:rStyle w:val="Istaknuto"/>
        </w:rPr>
        <w:t>,</w:t>
      </w:r>
      <w:r w:rsidR="008E563E" w:rsidRPr="00471BE3">
        <w:rPr>
          <w:rStyle w:val="Istaknuto"/>
        </w:rPr>
        <w:t xml:space="preserve"> </w:t>
      </w:r>
      <w:r w:rsidR="00573A9A" w:rsidRPr="00471BE3">
        <w:rPr>
          <w:rStyle w:val="Istaknuto"/>
        </w:rPr>
        <w:t xml:space="preserve">u razdoblju od tri godine koje prethode godini podnošenja Zahtjeva, </w:t>
      </w:r>
      <w:r w:rsidR="008E563E" w:rsidRPr="00471BE3">
        <w:rPr>
          <w:rStyle w:val="Istaknuto"/>
        </w:rPr>
        <w:t>kako je definirano u član</w:t>
      </w:r>
      <w:r w:rsidR="00573A9A" w:rsidRPr="00471BE3">
        <w:rPr>
          <w:rStyle w:val="Istaknuto"/>
        </w:rPr>
        <w:t xml:space="preserve">cima 4 i </w:t>
      </w:r>
      <w:r w:rsidR="008E563E" w:rsidRPr="00471BE3">
        <w:rPr>
          <w:rStyle w:val="Istaknuto"/>
        </w:rPr>
        <w:t xml:space="preserve">5. </w:t>
      </w:r>
      <w:r w:rsidR="004B52E5" w:rsidRPr="00471BE3">
        <w:rPr>
          <w:rStyle w:val="Istaknuto"/>
        </w:rPr>
        <w:t>ovog</w:t>
      </w:r>
      <w:r w:rsidR="008E563E" w:rsidRPr="00471BE3">
        <w:rPr>
          <w:rStyle w:val="Istaknuto"/>
        </w:rPr>
        <w:t xml:space="preserve"> Pravilnika,</w:t>
      </w:r>
    </w:p>
    <w:p w:rsidR="005A2217" w:rsidRPr="00471BE3" w:rsidRDefault="005A2217" w:rsidP="00471BE3">
      <w:pPr>
        <w:pStyle w:val="clanak"/>
        <w:numPr>
          <w:ilvl w:val="1"/>
          <w:numId w:val="50"/>
        </w:numPr>
        <w:tabs>
          <w:tab w:val="left" w:pos="709"/>
          <w:tab w:val="left" w:pos="993"/>
        </w:tabs>
        <w:spacing w:before="0" w:beforeAutospacing="0" w:after="0" w:afterAutospacing="0"/>
        <w:ind w:left="709" w:firstLine="0"/>
        <w:jc w:val="both"/>
        <w:rPr>
          <w:rStyle w:val="Istaknuto"/>
        </w:rPr>
      </w:pPr>
      <w:r w:rsidRPr="00471BE3">
        <w:rPr>
          <w:rStyle w:val="Istaknuto"/>
        </w:rPr>
        <w:t xml:space="preserve">je </w:t>
      </w:r>
      <w:r w:rsidR="004B52E5" w:rsidRPr="00471BE3">
        <w:rPr>
          <w:rStyle w:val="Istaknuto"/>
        </w:rPr>
        <w:t xml:space="preserve">upisana u Upisnik odobrenih objekata u poslovanju s hranom životinjskog podrijetla, </w:t>
      </w:r>
      <w:r w:rsidR="00C62321" w:rsidRPr="00471BE3">
        <w:rPr>
          <w:rStyle w:val="Istaknuto"/>
        </w:rPr>
        <w:t>Odjeljak VII - Živi školjkaši i</w:t>
      </w:r>
      <w:r w:rsidR="0043756D" w:rsidRPr="00471BE3">
        <w:rPr>
          <w:rStyle w:val="Istaknuto"/>
        </w:rPr>
        <w:t>li</w:t>
      </w:r>
      <w:r w:rsidR="00C62321" w:rsidRPr="00471BE3">
        <w:rPr>
          <w:rStyle w:val="Istaknuto"/>
        </w:rPr>
        <w:t xml:space="preserve"> </w:t>
      </w:r>
      <w:r w:rsidR="004B52E5" w:rsidRPr="00471BE3">
        <w:rPr>
          <w:rStyle w:val="Istaknuto"/>
        </w:rPr>
        <w:t>Odjeljak VII</w:t>
      </w:r>
      <w:r w:rsidR="00C62321" w:rsidRPr="00471BE3">
        <w:rPr>
          <w:rStyle w:val="Istaknuto"/>
        </w:rPr>
        <w:t>I</w:t>
      </w:r>
      <w:r w:rsidR="0043756D" w:rsidRPr="00471BE3">
        <w:rPr>
          <w:rStyle w:val="Istaknuto"/>
        </w:rPr>
        <w:t xml:space="preserve"> </w:t>
      </w:r>
      <w:r w:rsidR="004B52E5" w:rsidRPr="00471BE3">
        <w:rPr>
          <w:rStyle w:val="Istaknuto"/>
        </w:rPr>
        <w:t>– Proizvodi ribarstva, kako je regulirano posebnim propisom o hrani</w:t>
      </w:r>
      <w:r w:rsidR="0043756D" w:rsidRPr="00471BE3">
        <w:rPr>
          <w:rStyle w:val="Istaknuto"/>
        </w:rPr>
        <w:t>.</w:t>
      </w:r>
    </w:p>
    <w:p w:rsidR="007222EB" w:rsidRPr="00471BE3" w:rsidRDefault="007222EB" w:rsidP="00471BE3">
      <w:pPr>
        <w:pStyle w:val="clanak"/>
        <w:numPr>
          <w:ilvl w:val="0"/>
          <w:numId w:val="50"/>
        </w:numPr>
        <w:tabs>
          <w:tab w:val="left" w:pos="426"/>
        </w:tabs>
        <w:spacing w:before="0" w:beforeAutospacing="0" w:after="0" w:afterAutospacing="0"/>
        <w:ind w:left="0" w:firstLine="0"/>
        <w:jc w:val="both"/>
        <w:rPr>
          <w:rStyle w:val="Istaknuto"/>
        </w:rPr>
      </w:pPr>
      <w:r w:rsidRPr="00471BE3">
        <w:rPr>
          <w:rStyle w:val="Istaknuto"/>
        </w:rPr>
        <w:t xml:space="preserve">Izuzetno od stavka 1. alineje 3. ovog članka, organizacija proizvođača </w:t>
      </w:r>
      <w:r w:rsidR="00F402CF" w:rsidRPr="00471BE3">
        <w:rPr>
          <w:rStyle w:val="Istaknuto"/>
        </w:rPr>
        <w:t xml:space="preserve">u ribarstvu, </w:t>
      </w:r>
      <w:r w:rsidRPr="00471BE3">
        <w:rPr>
          <w:rStyle w:val="Istaknuto"/>
        </w:rPr>
        <w:t xml:space="preserve">koja zatraži priznavanje, a nije upisana u Upisnik odobrenih objekata, može biti priznata kao organizacija proizvođača uz uvjet da u roku od dvije godine od dana </w:t>
      </w:r>
      <w:r w:rsidR="00C62321" w:rsidRPr="00471BE3">
        <w:rPr>
          <w:rStyle w:val="Istaknuto"/>
        </w:rPr>
        <w:t>priznavanja</w:t>
      </w:r>
      <w:r w:rsidRPr="00471BE3">
        <w:rPr>
          <w:rStyle w:val="Istaknuto"/>
        </w:rPr>
        <w:t xml:space="preserve">, ishodi upis u Upisnik odobrenih objekata sukladno posebnim propisima. </w:t>
      </w:r>
    </w:p>
    <w:p w:rsidR="00721F23" w:rsidRPr="00471BE3" w:rsidRDefault="00721F23" w:rsidP="00471BE3">
      <w:pPr>
        <w:pStyle w:val="clanak"/>
        <w:numPr>
          <w:ilvl w:val="0"/>
          <w:numId w:val="50"/>
        </w:numPr>
        <w:tabs>
          <w:tab w:val="left" w:pos="426"/>
        </w:tabs>
        <w:spacing w:before="0" w:beforeAutospacing="0" w:after="0" w:afterAutospacing="0"/>
        <w:ind w:left="0" w:firstLine="0"/>
        <w:jc w:val="both"/>
        <w:rPr>
          <w:rStyle w:val="Istaknuto"/>
        </w:rPr>
      </w:pPr>
      <w:r w:rsidRPr="00471BE3">
        <w:rPr>
          <w:rStyle w:val="Istaknuto"/>
        </w:rPr>
        <w:t xml:space="preserve">Organizacija proizvođača koja je reprezentativna i za aktivnosti ribarstva i aktivnosti </w:t>
      </w:r>
      <w:proofErr w:type="spellStart"/>
      <w:r w:rsidRPr="00471BE3">
        <w:rPr>
          <w:rStyle w:val="Istaknuto"/>
        </w:rPr>
        <w:t>akvakulture</w:t>
      </w:r>
      <w:proofErr w:type="spellEnd"/>
      <w:r w:rsidRPr="00471BE3">
        <w:rPr>
          <w:rStyle w:val="Istaknuto"/>
        </w:rPr>
        <w:t xml:space="preserve"> može se osnovati kao zajednička organizacija proizvođača u sektoru ribarstva i proizvođača u sektoru </w:t>
      </w:r>
      <w:proofErr w:type="spellStart"/>
      <w:r w:rsidRPr="00471BE3">
        <w:rPr>
          <w:rStyle w:val="Istaknuto"/>
        </w:rPr>
        <w:t>akvakulture</w:t>
      </w:r>
      <w:proofErr w:type="spellEnd"/>
      <w:r w:rsidR="0043756D" w:rsidRPr="00471BE3">
        <w:rPr>
          <w:rStyle w:val="Istaknuto"/>
        </w:rPr>
        <w:t>.</w:t>
      </w:r>
    </w:p>
    <w:p w:rsidR="007C162A" w:rsidRDefault="007C162A" w:rsidP="007C162A">
      <w:pPr>
        <w:pStyle w:val="clanak"/>
        <w:tabs>
          <w:tab w:val="left" w:pos="426"/>
        </w:tabs>
        <w:spacing w:before="0" w:beforeAutospacing="0" w:after="0" w:afterAutospacing="0"/>
        <w:jc w:val="both"/>
        <w:rPr>
          <w:color w:val="000000"/>
        </w:rPr>
      </w:pPr>
    </w:p>
    <w:p w:rsidR="007C162A" w:rsidRDefault="007C162A" w:rsidP="007C162A">
      <w:pPr>
        <w:pStyle w:val="clanak"/>
        <w:tabs>
          <w:tab w:val="left" w:pos="426"/>
        </w:tabs>
        <w:spacing w:before="0" w:beforeAutospacing="0" w:after="0" w:afterAutospacing="0"/>
        <w:jc w:val="both"/>
        <w:rPr>
          <w:color w:val="000000"/>
        </w:rPr>
      </w:pPr>
    </w:p>
    <w:p w:rsidR="007C162A" w:rsidRDefault="007C162A" w:rsidP="007C162A">
      <w:pPr>
        <w:pStyle w:val="clanak"/>
        <w:tabs>
          <w:tab w:val="left" w:pos="426"/>
        </w:tabs>
        <w:spacing w:before="0" w:beforeAutospacing="0" w:after="0" w:afterAutospacing="0"/>
        <w:jc w:val="both"/>
        <w:rPr>
          <w:color w:val="000000"/>
        </w:rPr>
      </w:pPr>
    </w:p>
    <w:p w:rsidR="007C162A" w:rsidRDefault="007C162A" w:rsidP="007C162A">
      <w:pPr>
        <w:pStyle w:val="clanak"/>
        <w:tabs>
          <w:tab w:val="left" w:pos="426"/>
        </w:tabs>
        <w:spacing w:before="0" w:beforeAutospacing="0" w:after="0" w:afterAutospacing="0"/>
        <w:jc w:val="both"/>
        <w:rPr>
          <w:color w:val="000000"/>
        </w:rPr>
      </w:pPr>
    </w:p>
    <w:p w:rsidR="007C162A" w:rsidRDefault="007C162A" w:rsidP="007C162A">
      <w:pPr>
        <w:pStyle w:val="clanak"/>
        <w:tabs>
          <w:tab w:val="left" w:pos="426"/>
        </w:tabs>
        <w:spacing w:before="0" w:beforeAutospacing="0" w:after="0" w:afterAutospacing="0"/>
        <w:jc w:val="both"/>
        <w:rPr>
          <w:color w:val="000000"/>
        </w:rPr>
      </w:pPr>
    </w:p>
    <w:p w:rsidR="009F6671" w:rsidRPr="00D06608" w:rsidRDefault="009F6671" w:rsidP="00471BE3">
      <w:pPr>
        <w:pStyle w:val="Naslov5"/>
      </w:pPr>
      <w:r w:rsidRPr="00D06608">
        <w:rPr>
          <w:rStyle w:val="kurziv1"/>
          <w:color w:val="000000"/>
          <w:sz w:val="24"/>
          <w:szCs w:val="24"/>
        </w:rPr>
        <w:t>Uvjeti</w:t>
      </w:r>
      <w:r>
        <w:rPr>
          <w:rStyle w:val="kurziv1"/>
          <w:color w:val="000000"/>
          <w:sz w:val="24"/>
          <w:szCs w:val="24"/>
        </w:rPr>
        <w:t xml:space="preserve"> dostatne gospodarske aktivnosti u ribarstvu</w:t>
      </w:r>
    </w:p>
    <w:p w:rsidR="009F6671" w:rsidRDefault="009F6671" w:rsidP="00471BE3">
      <w:pPr>
        <w:pStyle w:val="Naslov5"/>
      </w:pPr>
      <w:r w:rsidRPr="00BA3087">
        <w:t>Članak</w:t>
      </w:r>
      <w:r>
        <w:t xml:space="preserve"> 4.</w:t>
      </w:r>
    </w:p>
    <w:p w:rsidR="009F6671" w:rsidRDefault="009F6671" w:rsidP="009F6671">
      <w:pPr>
        <w:pStyle w:val="clanak-"/>
        <w:spacing w:before="0" w:beforeAutospacing="0" w:after="0" w:afterAutospacing="0"/>
        <w:rPr>
          <w:color w:val="000000"/>
        </w:rPr>
      </w:pPr>
    </w:p>
    <w:p w:rsidR="00573A9A" w:rsidRPr="00471BE3" w:rsidRDefault="009F6671" w:rsidP="007C162A">
      <w:pPr>
        <w:pStyle w:val="t-9-8"/>
        <w:numPr>
          <w:ilvl w:val="0"/>
          <w:numId w:val="16"/>
        </w:numPr>
        <w:tabs>
          <w:tab w:val="left" w:pos="426"/>
        </w:tabs>
        <w:spacing w:before="0" w:beforeAutospacing="0" w:after="0" w:afterAutospacing="0"/>
        <w:ind w:left="0" w:firstLine="0"/>
        <w:jc w:val="both"/>
        <w:rPr>
          <w:rStyle w:val="Istaknuto"/>
        </w:rPr>
      </w:pPr>
      <w:r w:rsidRPr="00471BE3">
        <w:rPr>
          <w:rStyle w:val="Istaknuto"/>
        </w:rPr>
        <w:t>Dostat</w:t>
      </w:r>
      <w:r w:rsidR="00573A9A" w:rsidRPr="00471BE3">
        <w:rPr>
          <w:rStyle w:val="Istaknuto"/>
        </w:rPr>
        <w:t>na gospodarska aktivnost u ribarstvu</w:t>
      </w:r>
      <w:r w:rsidRPr="00471BE3">
        <w:rPr>
          <w:rStyle w:val="Istaknuto"/>
        </w:rPr>
        <w:t xml:space="preserve"> znači da</w:t>
      </w:r>
      <w:r w:rsidR="0043756D" w:rsidRPr="00471BE3">
        <w:rPr>
          <w:rStyle w:val="Istaknuto"/>
        </w:rPr>
        <w:t xml:space="preserve"> količina iskrcanih i prodanih proizvoda ribarstva koju ostvaruju članovi organizacije proizvođača</w:t>
      </w:r>
      <w:r w:rsidR="00573A9A" w:rsidRPr="00471BE3">
        <w:rPr>
          <w:rStyle w:val="Istaknuto"/>
        </w:rPr>
        <w:t>:</w:t>
      </w:r>
    </w:p>
    <w:p w:rsidR="00573A9A" w:rsidRPr="00471BE3" w:rsidRDefault="00440F00" w:rsidP="0043756D">
      <w:pPr>
        <w:pStyle w:val="t-9-8"/>
        <w:numPr>
          <w:ilvl w:val="0"/>
          <w:numId w:val="33"/>
        </w:numPr>
        <w:tabs>
          <w:tab w:val="left" w:pos="426"/>
        </w:tabs>
        <w:spacing w:before="0" w:beforeAutospacing="0" w:after="0" w:afterAutospacing="0"/>
        <w:jc w:val="both"/>
        <w:rPr>
          <w:rStyle w:val="Istaknuto"/>
        </w:rPr>
      </w:pPr>
      <w:r w:rsidRPr="00471BE3">
        <w:rPr>
          <w:rStyle w:val="Istaknuto"/>
        </w:rPr>
        <w:t>iznosi</w:t>
      </w:r>
      <w:r w:rsidRPr="00471BE3" w:rsidDel="000D131A">
        <w:rPr>
          <w:rStyle w:val="Istaknuto"/>
        </w:rPr>
        <w:t xml:space="preserve"> </w:t>
      </w:r>
      <w:r w:rsidR="00573A9A" w:rsidRPr="00471BE3">
        <w:rPr>
          <w:rStyle w:val="Istaknuto"/>
        </w:rPr>
        <w:t xml:space="preserve">najmanje </w:t>
      </w:r>
      <w:r w:rsidR="00696A8A" w:rsidRPr="00471BE3">
        <w:rPr>
          <w:rStyle w:val="Istaknuto"/>
        </w:rPr>
        <w:t>4</w:t>
      </w:r>
      <w:r w:rsidR="00573A9A" w:rsidRPr="00471BE3">
        <w:rPr>
          <w:rStyle w:val="Istaknuto"/>
        </w:rPr>
        <w:t>%</w:t>
      </w:r>
      <w:r w:rsidRPr="00471BE3">
        <w:rPr>
          <w:rStyle w:val="Istaknuto"/>
        </w:rPr>
        <w:t xml:space="preserve"> od ukupne količine iskrcanih proizvoda ribarstva</w:t>
      </w:r>
      <w:r w:rsidR="00721F23" w:rsidRPr="00471BE3">
        <w:rPr>
          <w:rStyle w:val="Istaknuto"/>
        </w:rPr>
        <w:t xml:space="preserve"> na području države</w:t>
      </w:r>
      <w:r w:rsidRPr="00471BE3">
        <w:rPr>
          <w:rStyle w:val="Istaknuto"/>
        </w:rPr>
        <w:t xml:space="preserve"> </w:t>
      </w:r>
      <w:r w:rsidR="0043756D" w:rsidRPr="00471BE3">
        <w:rPr>
          <w:rStyle w:val="Istaknuto"/>
        </w:rPr>
        <w:t>te</w:t>
      </w:r>
      <w:r w:rsidRPr="00471BE3">
        <w:rPr>
          <w:rStyle w:val="Istaknuto"/>
        </w:rPr>
        <w:t xml:space="preserve"> da vrijednost ti</w:t>
      </w:r>
      <w:r w:rsidR="00721F23" w:rsidRPr="00471BE3">
        <w:rPr>
          <w:rStyle w:val="Istaknuto"/>
        </w:rPr>
        <w:t xml:space="preserve">h proizvoda </w:t>
      </w:r>
      <w:r w:rsidR="00696A8A" w:rsidRPr="00471BE3">
        <w:rPr>
          <w:rStyle w:val="Istaknuto"/>
        </w:rPr>
        <w:t xml:space="preserve">u prvoj prodaji </w:t>
      </w:r>
      <w:r w:rsidR="00721F23" w:rsidRPr="00471BE3">
        <w:rPr>
          <w:rStyle w:val="Istaknuto"/>
        </w:rPr>
        <w:t>iznosi najmanje 10</w:t>
      </w:r>
      <w:r w:rsidR="00696A8A" w:rsidRPr="00471BE3">
        <w:rPr>
          <w:rStyle w:val="Istaknuto"/>
        </w:rPr>
        <w:t>.000.000,00 kn</w:t>
      </w:r>
      <w:r w:rsidR="00573A9A" w:rsidRPr="00471BE3">
        <w:rPr>
          <w:rStyle w:val="Istaknuto"/>
        </w:rPr>
        <w:t>, ili</w:t>
      </w:r>
    </w:p>
    <w:p w:rsidR="0043756D" w:rsidRPr="00471BE3" w:rsidRDefault="00721F23" w:rsidP="0043756D">
      <w:pPr>
        <w:pStyle w:val="t-9-8"/>
        <w:numPr>
          <w:ilvl w:val="0"/>
          <w:numId w:val="33"/>
        </w:numPr>
        <w:spacing w:before="0" w:beforeAutospacing="0" w:after="0" w:afterAutospacing="0"/>
        <w:jc w:val="both"/>
        <w:rPr>
          <w:rStyle w:val="Istaknuto"/>
        </w:rPr>
      </w:pPr>
      <w:r w:rsidRPr="00471BE3">
        <w:rPr>
          <w:rStyle w:val="Istaknuto"/>
        </w:rPr>
        <w:t xml:space="preserve">iznosi </w:t>
      </w:r>
      <w:r w:rsidR="00573A9A" w:rsidRPr="00471BE3">
        <w:rPr>
          <w:rStyle w:val="Istaknuto"/>
        </w:rPr>
        <w:t>najmanje 1</w:t>
      </w:r>
      <w:r w:rsidR="00696A8A" w:rsidRPr="00471BE3">
        <w:rPr>
          <w:rStyle w:val="Istaknuto"/>
        </w:rPr>
        <w:t>5</w:t>
      </w:r>
      <w:r w:rsidR="00573A9A" w:rsidRPr="00471BE3">
        <w:rPr>
          <w:rStyle w:val="Istaknuto"/>
        </w:rPr>
        <w:t xml:space="preserve">% </w:t>
      </w:r>
      <w:r w:rsidR="000D131A" w:rsidRPr="00471BE3">
        <w:rPr>
          <w:rStyle w:val="Istaknuto"/>
        </w:rPr>
        <w:t>iskrcanih i prodanih proizvoda ribarstva određene vrste ili skupine vrsta proizvoda ribarstva</w:t>
      </w:r>
      <w:r w:rsidRPr="00471BE3">
        <w:rPr>
          <w:rStyle w:val="Istaknuto"/>
        </w:rPr>
        <w:t xml:space="preserve"> za koje se traži priznavanje</w:t>
      </w:r>
      <w:r w:rsidR="000D131A" w:rsidRPr="00471BE3">
        <w:rPr>
          <w:rStyle w:val="Istaknuto"/>
        </w:rPr>
        <w:t xml:space="preserve"> na području države</w:t>
      </w:r>
      <w:r w:rsidR="0043756D" w:rsidRPr="00471BE3">
        <w:rPr>
          <w:rStyle w:val="Istaknuto"/>
        </w:rPr>
        <w:t>, ili</w:t>
      </w:r>
      <w:r w:rsidRPr="00471BE3">
        <w:rPr>
          <w:rStyle w:val="Istaknuto"/>
        </w:rPr>
        <w:t xml:space="preserve"> </w:t>
      </w:r>
    </w:p>
    <w:p w:rsidR="009F6671" w:rsidRPr="00471BE3" w:rsidRDefault="000D131A" w:rsidP="0043756D">
      <w:pPr>
        <w:pStyle w:val="t-9-8"/>
        <w:numPr>
          <w:ilvl w:val="0"/>
          <w:numId w:val="33"/>
        </w:numPr>
        <w:spacing w:before="0" w:beforeAutospacing="0" w:after="0" w:afterAutospacing="0"/>
        <w:jc w:val="both"/>
        <w:rPr>
          <w:rStyle w:val="Istaknuto"/>
        </w:rPr>
      </w:pPr>
      <w:r w:rsidRPr="00471BE3">
        <w:rPr>
          <w:rStyle w:val="Istaknuto"/>
        </w:rPr>
        <w:t xml:space="preserve">iznosi najmanje </w:t>
      </w:r>
      <w:r w:rsidR="009F6671" w:rsidRPr="00471BE3">
        <w:rPr>
          <w:rStyle w:val="Istaknuto"/>
        </w:rPr>
        <w:t>30% na području iskrcajnog mjesta uz uvjet da ukupan iskrcaj plovila svih članova u iskrcajnom mjestu za koje traže priznavanje iznosi najmanje 10.000 kg godišnje.</w:t>
      </w:r>
    </w:p>
    <w:p w:rsidR="009F6671" w:rsidRPr="00471BE3" w:rsidRDefault="009F6671" w:rsidP="009F6671">
      <w:pPr>
        <w:pStyle w:val="t-9-8"/>
        <w:numPr>
          <w:ilvl w:val="0"/>
          <w:numId w:val="16"/>
        </w:numPr>
        <w:tabs>
          <w:tab w:val="left" w:pos="426"/>
        </w:tabs>
        <w:spacing w:before="0" w:beforeAutospacing="0" w:after="0" w:afterAutospacing="0"/>
        <w:ind w:left="0" w:firstLine="0"/>
        <w:jc w:val="both"/>
        <w:rPr>
          <w:rStyle w:val="Istaknuto"/>
        </w:rPr>
      </w:pPr>
      <w:r w:rsidRPr="00471BE3">
        <w:rPr>
          <w:rStyle w:val="Istaknuto"/>
        </w:rPr>
        <w:t xml:space="preserve">U slučaju promjene strukture tržišta, Ministarstvo može promijeniti uvjete dostatne gospodarske aktivnosti iz stavka </w:t>
      </w:r>
      <w:r w:rsidR="000D131A" w:rsidRPr="00471BE3">
        <w:rPr>
          <w:rStyle w:val="Istaknuto"/>
        </w:rPr>
        <w:t>1</w:t>
      </w:r>
      <w:r w:rsidRPr="00471BE3">
        <w:rPr>
          <w:rStyle w:val="Istaknuto"/>
        </w:rPr>
        <w:t>. ovoga članka o čemu je dužno odmah izvijestiti zainteresirane strane.</w:t>
      </w:r>
    </w:p>
    <w:p w:rsidR="000D20C5" w:rsidRPr="00471BE3" w:rsidRDefault="009F6671" w:rsidP="000D20C5">
      <w:pPr>
        <w:pStyle w:val="t-9-8"/>
        <w:numPr>
          <w:ilvl w:val="0"/>
          <w:numId w:val="16"/>
        </w:numPr>
        <w:tabs>
          <w:tab w:val="left" w:pos="426"/>
        </w:tabs>
        <w:spacing w:before="0" w:beforeAutospacing="0" w:after="0" w:afterAutospacing="0"/>
        <w:ind w:left="0" w:firstLine="0"/>
        <w:jc w:val="both"/>
        <w:rPr>
          <w:rStyle w:val="Istaknuto"/>
        </w:rPr>
      </w:pPr>
      <w:r w:rsidRPr="00471BE3">
        <w:rPr>
          <w:rStyle w:val="Istaknuto"/>
        </w:rPr>
        <w:t xml:space="preserve">Popis vrsta i skupina vrsta iz stavka </w:t>
      </w:r>
      <w:r w:rsidR="000D131A" w:rsidRPr="00471BE3">
        <w:rPr>
          <w:rStyle w:val="Istaknuto"/>
        </w:rPr>
        <w:t>1</w:t>
      </w:r>
      <w:r w:rsidRPr="00471BE3">
        <w:rPr>
          <w:rStyle w:val="Istaknuto"/>
        </w:rPr>
        <w:t xml:space="preserve">. ovog članka nalazi se u Prilogu IV. ovog Pravilnika. </w:t>
      </w:r>
    </w:p>
    <w:p w:rsidR="000D20C5" w:rsidRPr="00471BE3" w:rsidRDefault="000D20C5" w:rsidP="000D20C5">
      <w:pPr>
        <w:pStyle w:val="t-9-8"/>
        <w:numPr>
          <w:ilvl w:val="0"/>
          <w:numId w:val="16"/>
        </w:numPr>
        <w:tabs>
          <w:tab w:val="left" w:pos="426"/>
        </w:tabs>
        <w:spacing w:before="0" w:beforeAutospacing="0" w:after="0" w:afterAutospacing="0"/>
        <w:ind w:left="0" w:firstLine="0"/>
        <w:jc w:val="both"/>
        <w:rPr>
          <w:rStyle w:val="Istaknuto"/>
        </w:rPr>
      </w:pPr>
      <w:r w:rsidRPr="00471BE3">
        <w:rPr>
          <w:rStyle w:val="Istaknuto"/>
        </w:rPr>
        <w:t xml:space="preserve">Skupine vrsta proizvoda ribarstva podijeljene su sukladno propisu koji uređuje oblik, sadržaj i način vođenje i dostave podataka o ulovu u gospodarskom ribolovu na moru.  </w:t>
      </w:r>
    </w:p>
    <w:p w:rsidR="009F6671" w:rsidRDefault="009F6671" w:rsidP="000D20C5">
      <w:pPr>
        <w:pStyle w:val="t-9-8"/>
        <w:tabs>
          <w:tab w:val="left" w:pos="426"/>
        </w:tabs>
        <w:spacing w:before="0" w:beforeAutospacing="0" w:after="0" w:afterAutospacing="0"/>
        <w:jc w:val="both"/>
        <w:rPr>
          <w:color w:val="000000"/>
        </w:rPr>
      </w:pPr>
    </w:p>
    <w:p w:rsidR="009F6671" w:rsidRPr="00D06608" w:rsidRDefault="009F6671" w:rsidP="00471BE3">
      <w:pPr>
        <w:pStyle w:val="Naslov5"/>
      </w:pPr>
      <w:r w:rsidRPr="00D06608">
        <w:rPr>
          <w:rStyle w:val="kurziv1"/>
          <w:color w:val="000000"/>
          <w:sz w:val="24"/>
          <w:szCs w:val="24"/>
        </w:rPr>
        <w:t>Uvjeti</w:t>
      </w:r>
      <w:r>
        <w:rPr>
          <w:rStyle w:val="kurziv1"/>
          <w:color w:val="000000"/>
          <w:sz w:val="24"/>
          <w:szCs w:val="24"/>
        </w:rPr>
        <w:t xml:space="preserve"> dostatne gospodarske aktivnosti u </w:t>
      </w:r>
      <w:proofErr w:type="spellStart"/>
      <w:r>
        <w:rPr>
          <w:rStyle w:val="kurziv1"/>
          <w:color w:val="000000"/>
          <w:sz w:val="24"/>
          <w:szCs w:val="24"/>
        </w:rPr>
        <w:t>akvakulturi</w:t>
      </w:r>
      <w:proofErr w:type="spellEnd"/>
    </w:p>
    <w:p w:rsidR="009F6671" w:rsidRDefault="009F6671" w:rsidP="00471BE3">
      <w:pPr>
        <w:pStyle w:val="Naslov5"/>
      </w:pPr>
      <w:r w:rsidRPr="00BA3087">
        <w:t xml:space="preserve">Članak </w:t>
      </w:r>
      <w:r>
        <w:t>5.</w:t>
      </w:r>
    </w:p>
    <w:p w:rsidR="009F6671" w:rsidRDefault="009F6671" w:rsidP="009F6671">
      <w:pPr>
        <w:pStyle w:val="clanak-"/>
        <w:spacing w:before="0" w:beforeAutospacing="0" w:after="0" w:afterAutospacing="0"/>
        <w:rPr>
          <w:color w:val="000000"/>
        </w:rPr>
      </w:pPr>
    </w:p>
    <w:p w:rsidR="009F6671" w:rsidRPr="00471BE3" w:rsidRDefault="000D131A" w:rsidP="009F6671">
      <w:pPr>
        <w:pStyle w:val="t-9-8"/>
        <w:numPr>
          <w:ilvl w:val="0"/>
          <w:numId w:val="14"/>
        </w:numPr>
        <w:tabs>
          <w:tab w:val="left" w:pos="426"/>
        </w:tabs>
        <w:spacing w:before="0" w:beforeAutospacing="0" w:after="0" w:afterAutospacing="0"/>
        <w:ind w:left="0" w:firstLine="0"/>
        <w:jc w:val="both"/>
        <w:rPr>
          <w:rStyle w:val="Istaknuto"/>
        </w:rPr>
      </w:pPr>
      <w:r w:rsidRPr="00471BE3">
        <w:rPr>
          <w:rStyle w:val="Istaknuto"/>
        </w:rPr>
        <w:t xml:space="preserve">Dostatna gospodarska aktivnost u </w:t>
      </w:r>
      <w:proofErr w:type="spellStart"/>
      <w:r w:rsidRPr="00471BE3">
        <w:rPr>
          <w:rStyle w:val="Istaknuto"/>
        </w:rPr>
        <w:t>akvakulturi</w:t>
      </w:r>
      <w:proofErr w:type="spellEnd"/>
      <w:r w:rsidRPr="00471BE3">
        <w:rPr>
          <w:rStyle w:val="Istaknuto"/>
        </w:rPr>
        <w:t xml:space="preserve"> </w:t>
      </w:r>
      <w:r w:rsidR="009F6671" w:rsidRPr="00471BE3">
        <w:rPr>
          <w:rStyle w:val="Istaknuto"/>
        </w:rPr>
        <w:t xml:space="preserve">znači da </w:t>
      </w:r>
      <w:r w:rsidRPr="00471BE3">
        <w:rPr>
          <w:rStyle w:val="Istaknuto"/>
        </w:rPr>
        <w:t xml:space="preserve">proizvodnja svih članova organizacije </w:t>
      </w:r>
      <w:r w:rsidR="009F6671" w:rsidRPr="00471BE3">
        <w:rPr>
          <w:rStyle w:val="Istaknuto"/>
        </w:rPr>
        <w:t xml:space="preserve">proizvođača u </w:t>
      </w:r>
      <w:proofErr w:type="spellStart"/>
      <w:r w:rsidR="009F6671" w:rsidRPr="00471BE3">
        <w:rPr>
          <w:rStyle w:val="Istaknuto"/>
        </w:rPr>
        <w:t>akvakulturi</w:t>
      </w:r>
      <w:proofErr w:type="spellEnd"/>
      <w:r w:rsidR="009F6671" w:rsidRPr="00471BE3">
        <w:rPr>
          <w:rStyle w:val="Istaknuto"/>
        </w:rPr>
        <w:t xml:space="preserve"> mora </w:t>
      </w:r>
      <w:r w:rsidRPr="00471BE3">
        <w:rPr>
          <w:rStyle w:val="Istaknuto"/>
        </w:rPr>
        <w:t xml:space="preserve">iznositi </w:t>
      </w:r>
      <w:r w:rsidR="009F6671" w:rsidRPr="00471BE3">
        <w:rPr>
          <w:rStyle w:val="Istaknuto"/>
        </w:rPr>
        <w:t>najmanje 20% od ukupne proizvodnje</w:t>
      </w:r>
      <w:r w:rsidRPr="00471BE3">
        <w:rPr>
          <w:rStyle w:val="Istaknuto"/>
        </w:rPr>
        <w:t xml:space="preserve"> u </w:t>
      </w:r>
      <w:proofErr w:type="spellStart"/>
      <w:r w:rsidRPr="00471BE3">
        <w:rPr>
          <w:rStyle w:val="Istaknuto"/>
        </w:rPr>
        <w:t>akvakulturi</w:t>
      </w:r>
      <w:proofErr w:type="spellEnd"/>
      <w:r w:rsidR="009F6671" w:rsidRPr="00471BE3">
        <w:rPr>
          <w:rStyle w:val="Istaknuto"/>
        </w:rPr>
        <w:t xml:space="preserve"> </w:t>
      </w:r>
      <w:r w:rsidRPr="00471BE3">
        <w:rPr>
          <w:rStyle w:val="Istaknuto"/>
        </w:rPr>
        <w:t xml:space="preserve">na području države, </w:t>
      </w:r>
      <w:r w:rsidR="00C42FA4" w:rsidRPr="00471BE3">
        <w:rPr>
          <w:rStyle w:val="Istaknuto"/>
        </w:rPr>
        <w:t>i</w:t>
      </w:r>
      <w:r w:rsidR="0081400C" w:rsidRPr="00471BE3">
        <w:rPr>
          <w:rStyle w:val="Istaknuto"/>
        </w:rPr>
        <w:t xml:space="preserve">zražene u količini i </w:t>
      </w:r>
      <w:r w:rsidR="00C42FA4" w:rsidRPr="00471BE3">
        <w:rPr>
          <w:rStyle w:val="Istaknuto"/>
        </w:rPr>
        <w:t xml:space="preserve">vrijednosti </w:t>
      </w:r>
      <w:r w:rsidR="0081400C" w:rsidRPr="00471BE3">
        <w:rPr>
          <w:rStyle w:val="Istaknuto"/>
        </w:rPr>
        <w:t>proizvodne</w:t>
      </w:r>
      <w:r w:rsidR="00C42FA4" w:rsidRPr="00471BE3">
        <w:rPr>
          <w:rStyle w:val="Istaknuto"/>
        </w:rPr>
        <w:t xml:space="preserve"> </w:t>
      </w:r>
      <w:r w:rsidR="009F6671" w:rsidRPr="00471BE3">
        <w:rPr>
          <w:rStyle w:val="Istaknuto"/>
        </w:rPr>
        <w:t xml:space="preserve">vrste ili skupine vrsta za koju traži priznavanje.  </w:t>
      </w:r>
    </w:p>
    <w:p w:rsidR="009F6671" w:rsidRPr="00471BE3" w:rsidRDefault="009F6671" w:rsidP="009F6671">
      <w:pPr>
        <w:pStyle w:val="t-9-8"/>
        <w:numPr>
          <w:ilvl w:val="0"/>
          <w:numId w:val="14"/>
        </w:numPr>
        <w:tabs>
          <w:tab w:val="left" w:pos="426"/>
        </w:tabs>
        <w:spacing w:before="0" w:beforeAutospacing="0" w:after="0" w:afterAutospacing="0"/>
        <w:ind w:left="0" w:firstLine="0"/>
        <w:jc w:val="both"/>
        <w:rPr>
          <w:rStyle w:val="Istaknuto"/>
        </w:rPr>
      </w:pPr>
      <w:r w:rsidRPr="00471BE3">
        <w:rPr>
          <w:rStyle w:val="Istaknuto"/>
        </w:rPr>
        <w:lastRenderedPageBreak/>
        <w:t>U slučaju promjene strukture tržišta, Ministarstvo može promijeniti uvjete iz stavka 1. ovoga članka o čemu je dužno odmah izvijestiti zainteresirane strane.</w:t>
      </w:r>
    </w:p>
    <w:p w:rsidR="009F6671" w:rsidRPr="00471BE3" w:rsidRDefault="009F6671" w:rsidP="009F6671">
      <w:pPr>
        <w:pStyle w:val="t-9-8"/>
        <w:numPr>
          <w:ilvl w:val="0"/>
          <w:numId w:val="14"/>
        </w:numPr>
        <w:tabs>
          <w:tab w:val="left" w:pos="426"/>
        </w:tabs>
        <w:spacing w:before="0" w:beforeAutospacing="0" w:after="0" w:afterAutospacing="0"/>
        <w:ind w:left="0" w:firstLine="0"/>
        <w:jc w:val="both"/>
        <w:rPr>
          <w:rStyle w:val="Istaknuto"/>
        </w:rPr>
      </w:pPr>
      <w:r w:rsidRPr="00471BE3">
        <w:rPr>
          <w:rStyle w:val="Istaknuto"/>
        </w:rPr>
        <w:t xml:space="preserve">Popis vrsta ili skupina vrsta iz stavka </w:t>
      </w:r>
      <w:r w:rsidR="007C162A" w:rsidRPr="00471BE3">
        <w:rPr>
          <w:rStyle w:val="Istaknuto"/>
        </w:rPr>
        <w:t>1</w:t>
      </w:r>
      <w:r w:rsidRPr="00471BE3">
        <w:rPr>
          <w:rStyle w:val="Istaknuto"/>
        </w:rPr>
        <w:t>. ovog članka nalazi se u Prilogu IV. ovog Pravilnika.</w:t>
      </w:r>
    </w:p>
    <w:p w:rsidR="008E563E" w:rsidRDefault="008E563E" w:rsidP="00951DA1">
      <w:pPr>
        <w:pStyle w:val="clanak"/>
        <w:spacing w:before="0" w:beforeAutospacing="0" w:after="0" w:afterAutospacing="0"/>
        <w:rPr>
          <w:i/>
          <w:color w:val="000000"/>
        </w:rPr>
      </w:pPr>
    </w:p>
    <w:p w:rsidR="00951DA1" w:rsidRPr="00D06608" w:rsidRDefault="00951DA1" w:rsidP="00471BE3">
      <w:pPr>
        <w:pStyle w:val="Naslov5"/>
      </w:pPr>
      <w:r>
        <w:t>Zahtjev za p</w:t>
      </w:r>
      <w:r w:rsidRPr="00D06608">
        <w:t>riznavanje</w:t>
      </w:r>
      <w:r w:rsidR="003E6009">
        <w:t xml:space="preserve"> organizacij</w:t>
      </w:r>
      <w:r w:rsidR="008760D8">
        <w:t>e</w:t>
      </w:r>
      <w:r w:rsidR="003E6009">
        <w:t xml:space="preserve"> proizvođača</w:t>
      </w:r>
    </w:p>
    <w:p w:rsidR="00951DA1" w:rsidRDefault="00951DA1" w:rsidP="00471BE3">
      <w:pPr>
        <w:pStyle w:val="Naslov5"/>
      </w:pPr>
      <w:r>
        <w:t xml:space="preserve">Članak </w:t>
      </w:r>
      <w:r w:rsidR="009F6671">
        <w:t>6</w:t>
      </w:r>
      <w:r>
        <w:t>.</w:t>
      </w:r>
    </w:p>
    <w:p w:rsidR="005372EF" w:rsidRDefault="005372EF" w:rsidP="00951DA1">
      <w:pPr>
        <w:pStyle w:val="clanak"/>
        <w:spacing w:before="0" w:beforeAutospacing="0" w:after="0" w:afterAutospacing="0"/>
        <w:rPr>
          <w:color w:val="000000"/>
        </w:rPr>
      </w:pPr>
    </w:p>
    <w:p w:rsidR="00951DA1" w:rsidRPr="00471BE3" w:rsidRDefault="00951DA1" w:rsidP="007C162A">
      <w:pPr>
        <w:pStyle w:val="clanak"/>
        <w:numPr>
          <w:ilvl w:val="0"/>
          <w:numId w:val="38"/>
        </w:numPr>
        <w:tabs>
          <w:tab w:val="left" w:pos="426"/>
        </w:tabs>
        <w:spacing w:before="0" w:beforeAutospacing="0" w:after="0" w:afterAutospacing="0"/>
        <w:ind w:left="0" w:firstLine="0"/>
        <w:jc w:val="both"/>
        <w:rPr>
          <w:rStyle w:val="Istaknuto"/>
        </w:rPr>
      </w:pPr>
      <w:r w:rsidRPr="00471BE3">
        <w:rPr>
          <w:rStyle w:val="Istaknuto"/>
        </w:rPr>
        <w:t xml:space="preserve">Pravna osoba ili jasno definirani dio pravne osobe, osnovana od strane proizvođača u sektoru ribarstva ili </w:t>
      </w:r>
      <w:proofErr w:type="spellStart"/>
      <w:r w:rsidRPr="00471BE3">
        <w:rPr>
          <w:rStyle w:val="Istaknuto"/>
        </w:rPr>
        <w:t>akvakulture</w:t>
      </w:r>
      <w:proofErr w:type="spellEnd"/>
      <w:r w:rsidRPr="00471BE3">
        <w:rPr>
          <w:rStyle w:val="Istaknuto"/>
        </w:rPr>
        <w:t xml:space="preserve">, dostavit će Ministarstvu Zahtjev za priznavanje organizacije proizvođača uz koji će priložiti </w:t>
      </w:r>
      <w:r w:rsidR="00457E4A" w:rsidRPr="00471BE3">
        <w:rPr>
          <w:rStyle w:val="Istaknuto"/>
        </w:rPr>
        <w:t xml:space="preserve">sljedeću dokumentaciju: </w:t>
      </w:r>
      <w:r w:rsidRPr="00471BE3">
        <w:rPr>
          <w:rStyle w:val="Istaknuto"/>
        </w:rPr>
        <w:t xml:space="preserve">  </w:t>
      </w:r>
    </w:p>
    <w:p w:rsidR="008760D8" w:rsidRPr="00471BE3" w:rsidRDefault="005A2217" w:rsidP="00440F00">
      <w:pPr>
        <w:pStyle w:val="t-9-8"/>
        <w:numPr>
          <w:ilvl w:val="0"/>
          <w:numId w:val="4"/>
        </w:numPr>
        <w:spacing w:before="0" w:beforeAutospacing="0" w:after="0" w:afterAutospacing="0"/>
        <w:jc w:val="both"/>
        <w:rPr>
          <w:rStyle w:val="Istaknuto"/>
        </w:rPr>
      </w:pPr>
      <w:r w:rsidRPr="00471BE3">
        <w:rPr>
          <w:rStyle w:val="Istaknuto"/>
        </w:rPr>
        <w:t xml:space="preserve">izvadak iz sudskog registra ne stariji od </w:t>
      </w:r>
      <w:r w:rsidR="00FA439A" w:rsidRPr="00471BE3">
        <w:rPr>
          <w:rStyle w:val="Istaknuto"/>
        </w:rPr>
        <w:t>tri mjeseca od dana podnošenja Z</w:t>
      </w:r>
      <w:r w:rsidRPr="00471BE3">
        <w:rPr>
          <w:rStyle w:val="Istaknuto"/>
        </w:rPr>
        <w:t>ahtjeva</w:t>
      </w:r>
      <w:r w:rsidR="00FA439A" w:rsidRPr="00471BE3">
        <w:rPr>
          <w:rStyle w:val="Istaknuto"/>
        </w:rPr>
        <w:t xml:space="preserve"> za priznavanje organizacije proizvođača</w:t>
      </w:r>
      <w:r w:rsidRPr="00471BE3">
        <w:rPr>
          <w:rStyle w:val="Istaknuto"/>
        </w:rPr>
        <w:t xml:space="preserve"> </w:t>
      </w:r>
      <w:r w:rsidR="00721F23" w:rsidRPr="00471BE3">
        <w:rPr>
          <w:rStyle w:val="Istaknuto"/>
        </w:rPr>
        <w:t xml:space="preserve">kojim dokazuje </w:t>
      </w:r>
      <w:r w:rsidR="00457E4A" w:rsidRPr="00471BE3">
        <w:rPr>
          <w:rStyle w:val="Istaknuto"/>
        </w:rPr>
        <w:t xml:space="preserve">da </w:t>
      </w:r>
      <w:r w:rsidR="00951DA1" w:rsidRPr="00471BE3">
        <w:rPr>
          <w:rStyle w:val="Istaknuto"/>
        </w:rPr>
        <w:t>je pravna osoba ili j</w:t>
      </w:r>
      <w:r w:rsidR="008760D8" w:rsidRPr="00471BE3">
        <w:rPr>
          <w:rStyle w:val="Istaknuto"/>
        </w:rPr>
        <w:t>asno izdvojeni dio pravne osobe</w:t>
      </w:r>
      <w:r w:rsidR="00721F23" w:rsidRPr="00471BE3">
        <w:rPr>
          <w:rStyle w:val="Istaknuto"/>
        </w:rPr>
        <w:t xml:space="preserve"> te da </w:t>
      </w:r>
    </w:p>
    <w:p w:rsidR="00F02F93" w:rsidRPr="00471BE3" w:rsidRDefault="00F02F93" w:rsidP="007C162A">
      <w:pPr>
        <w:pStyle w:val="t-9-8"/>
        <w:spacing w:before="0" w:beforeAutospacing="0" w:after="0" w:afterAutospacing="0"/>
        <w:ind w:left="720"/>
        <w:jc w:val="both"/>
        <w:rPr>
          <w:rStyle w:val="Istaknuto"/>
        </w:rPr>
      </w:pPr>
      <w:r w:rsidRPr="00471BE3">
        <w:rPr>
          <w:rStyle w:val="Istaknuto"/>
        </w:rPr>
        <w:t xml:space="preserve">ima poslovni </w:t>
      </w:r>
      <w:proofErr w:type="spellStart"/>
      <w:r w:rsidRPr="00471BE3">
        <w:rPr>
          <w:rStyle w:val="Istaknuto"/>
        </w:rPr>
        <w:t>nastan</w:t>
      </w:r>
      <w:proofErr w:type="spellEnd"/>
      <w:r w:rsidRPr="00471BE3">
        <w:rPr>
          <w:rStyle w:val="Istaknuto"/>
        </w:rPr>
        <w:t xml:space="preserve"> i sjedište na teritoriju Republike Hrvatske,</w:t>
      </w:r>
    </w:p>
    <w:p w:rsidR="00951DA1" w:rsidRPr="00471BE3" w:rsidRDefault="00440F00" w:rsidP="00E05FCB">
      <w:pPr>
        <w:pStyle w:val="t-9-8"/>
        <w:numPr>
          <w:ilvl w:val="0"/>
          <w:numId w:val="4"/>
        </w:numPr>
        <w:spacing w:before="0" w:beforeAutospacing="0" w:after="0" w:afterAutospacing="0"/>
        <w:jc w:val="both"/>
        <w:rPr>
          <w:rStyle w:val="Istaknuto"/>
        </w:rPr>
      </w:pPr>
      <w:r w:rsidRPr="00471BE3">
        <w:rPr>
          <w:rStyle w:val="Istaknuto"/>
        </w:rPr>
        <w:t xml:space="preserve">odluku, zapisnik ili bilješku sa sastanka iz čega je razvidno da </w:t>
      </w:r>
      <w:r w:rsidR="008760D8" w:rsidRPr="00471BE3">
        <w:rPr>
          <w:rStyle w:val="Istaknuto"/>
        </w:rPr>
        <w:t xml:space="preserve"> je organizacija </w:t>
      </w:r>
      <w:r w:rsidR="00951DA1" w:rsidRPr="00471BE3">
        <w:rPr>
          <w:rStyle w:val="Istaknuto"/>
        </w:rPr>
        <w:t xml:space="preserve">osnovana na inicijativu proizvođača u ribarstvu i </w:t>
      </w:r>
      <w:proofErr w:type="spellStart"/>
      <w:r w:rsidR="00951DA1" w:rsidRPr="00471BE3">
        <w:rPr>
          <w:rStyle w:val="Istaknuto"/>
        </w:rPr>
        <w:t>akvakulturi</w:t>
      </w:r>
      <w:proofErr w:type="spellEnd"/>
      <w:r w:rsidR="00951DA1" w:rsidRPr="00471BE3">
        <w:rPr>
          <w:rStyle w:val="Istaknuto"/>
        </w:rPr>
        <w:t xml:space="preserve"> s namjerom zajedničkog nastupa na tržištu, </w:t>
      </w:r>
    </w:p>
    <w:p w:rsidR="008760D8" w:rsidRPr="00471BE3" w:rsidRDefault="001C43F5" w:rsidP="00E05FCB">
      <w:pPr>
        <w:pStyle w:val="t-9-8"/>
        <w:numPr>
          <w:ilvl w:val="0"/>
          <w:numId w:val="4"/>
        </w:numPr>
        <w:spacing w:before="0" w:beforeAutospacing="0" w:after="0" w:afterAutospacing="0"/>
        <w:jc w:val="both"/>
        <w:rPr>
          <w:rStyle w:val="Istaknuto"/>
        </w:rPr>
      </w:pPr>
      <w:r w:rsidRPr="00471BE3">
        <w:rPr>
          <w:rStyle w:val="Istaknuto"/>
        </w:rPr>
        <w:t xml:space="preserve">informacije o članovima koje obuhvaćaju potpis odgovorne osobe člana da dobrovoljno pristaje biti član organizacije proizvođača; </w:t>
      </w:r>
    </w:p>
    <w:p w:rsidR="00111B4E" w:rsidRPr="00471BE3" w:rsidRDefault="008760D8" w:rsidP="00E05FCB">
      <w:pPr>
        <w:pStyle w:val="t-9-8"/>
        <w:numPr>
          <w:ilvl w:val="0"/>
          <w:numId w:val="4"/>
        </w:numPr>
        <w:spacing w:before="0" w:beforeAutospacing="0" w:after="0" w:afterAutospacing="0"/>
        <w:jc w:val="both"/>
        <w:rPr>
          <w:rStyle w:val="Istaknuto"/>
        </w:rPr>
      </w:pPr>
      <w:r w:rsidRPr="00471BE3">
        <w:rPr>
          <w:rStyle w:val="Istaknuto"/>
        </w:rPr>
        <w:t>popis</w:t>
      </w:r>
      <w:r w:rsidR="00111B4E" w:rsidRPr="00471BE3">
        <w:rPr>
          <w:rStyle w:val="Istaknuto"/>
        </w:rPr>
        <w:t xml:space="preserve"> osoba koje su ovlaštene djelovati u ime organizacije proizvođača;</w:t>
      </w:r>
    </w:p>
    <w:p w:rsidR="00951DA1" w:rsidRPr="00471BE3" w:rsidRDefault="00951DA1" w:rsidP="00E05FCB">
      <w:pPr>
        <w:pStyle w:val="t-9-8"/>
        <w:numPr>
          <w:ilvl w:val="0"/>
          <w:numId w:val="4"/>
        </w:numPr>
        <w:spacing w:before="0" w:beforeAutospacing="0" w:after="0" w:afterAutospacing="0"/>
        <w:jc w:val="both"/>
        <w:rPr>
          <w:rStyle w:val="Istaknuto"/>
        </w:rPr>
      </w:pPr>
      <w:r w:rsidRPr="00471BE3">
        <w:rPr>
          <w:rStyle w:val="Istaknuto"/>
        </w:rPr>
        <w:t>statut organizacije proizvođača</w:t>
      </w:r>
      <w:r w:rsidR="00186D8E" w:rsidRPr="00471BE3">
        <w:rPr>
          <w:rStyle w:val="Istaknuto"/>
        </w:rPr>
        <w:t>,</w:t>
      </w:r>
    </w:p>
    <w:p w:rsidR="00951DA1" w:rsidRPr="00471BE3" w:rsidRDefault="00951DA1" w:rsidP="00E05FCB">
      <w:pPr>
        <w:pStyle w:val="t-9-8"/>
        <w:numPr>
          <w:ilvl w:val="0"/>
          <w:numId w:val="4"/>
        </w:numPr>
        <w:spacing w:before="0" w:beforeAutospacing="0" w:after="0" w:afterAutospacing="0"/>
        <w:jc w:val="both"/>
        <w:rPr>
          <w:rStyle w:val="Istaknuto"/>
        </w:rPr>
      </w:pPr>
      <w:r w:rsidRPr="00471BE3">
        <w:rPr>
          <w:rStyle w:val="Istaknuto"/>
        </w:rPr>
        <w:t>pravila unutarnjeg funkcioniranja kojima dokazuje da se funkcioniranje temelji na načelima definiranim u skladu s člankom</w:t>
      </w:r>
      <w:r w:rsidR="00EA3BF6" w:rsidRPr="00471BE3">
        <w:rPr>
          <w:rStyle w:val="Istaknuto"/>
        </w:rPr>
        <w:t xml:space="preserve"> 17. Uredbe (EU) br. 1379/2013, posebno u odnosu na poštivanje pravila organizacije proizvođača od strane članova, nediskriminacije između članova i financijskog doprinosa članova,</w:t>
      </w:r>
      <w:r w:rsidRPr="00471BE3">
        <w:rPr>
          <w:rStyle w:val="Istaknuto"/>
        </w:rPr>
        <w:t xml:space="preserve"> </w:t>
      </w:r>
    </w:p>
    <w:p w:rsidR="00951DA1" w:rsidRPr="00471BE3" w:rsidRDefault="00111B4E" w:rsidP="00E05FCB">
      <w:pPr>
        <w:pStyle w:val="t-9-8"/>
        <w:numPr>
          <w:ilvl w:val="0"/>
          <w:numId w:val="4"/>
        </w:numPr>
        <w:spacing w:before="0" w:beforeAutospacing="0" w:after="0" w:afterAutospacing="0"/>
        <w:jc w:val="both"/>
        <w:rPr>
          <w:rStyle w:val="Istaknuto"/>
        </w:rPr>
      </w:pPr>
      <w:r w:rsidRPr="00471BE3">
        <w:rPr>
          <w:rStyle w:val="Istaknuto"/>
        </w:rPr>
        <w:t xml:space="preserve">dokaz da </w:t>
      </w:r>
      <w:r w:rsidR="00951DA1" w:rsidRPr="00471BE3">
        <w:rPr>
          <w:rStyle w:val="Istaknuto"/>
        </w:rPr>
        <w:t>je sposobna</w:t>
      </w:r>
      <w:r w:rsidRPr="00471BE3">
        <w:rPr>
          <w:rStyle w:val="Istaknuto"/>
        </w:rPr>
        <w:t xml:space="preserve"> i ima tehničke kapacitete za ispunjavanje </w:t>
      </w:r>
      <w:r w:rsidR="00951DA1" w:rsidRPr="00471BE3">
        <w:rPr>
          <w:rStyle w:val="Istaknuto"/>
        </w:rPr>
        <w:t xml:space="preserve"> ciljev</w:t>
      </w:r>
      <w:r w:rsidRPr="00471BE3">
        <w:rPr>
          <w:rStyle w:val="Istaknuto"/>
        </w:rPr>
        <w:t>a</w:t>
      </w:r>
      <w:r w:rsidR="00951DA1" w:rsidRPr="00471BE3">
        <w:rPr>
          <w:rStyle w:val="Istaknuto"/>
        </w:rPr>
        <w:t xml:space="preserve"> utvrđen</w:t>
      </w:r>
      <w:r w:rsidRPr="00471BE3">
        <w:rPr>
          <w:rStyle w:val="Istaknuto"/>
        </w:rPr>
        <w:t>ih</w:t>
      </w:r>
      <w:r w:rsidR="00951DA1" w:rsidRPr="00471BE3">
        <w:rPr>
          <w:rStyle w:val="Istaknuto"/>
        </w:rPr>
        <w:t xml:space="preserve"> u članku 7. Uredbe (EU) br. 1379/2013</w:t>
      </w:r>
      <w:r w:rsidR="008760D8" w:rsidRPr="00471BE3">
        <w:rPr>
          <w:rStyle w:val="Istaknuto"/>
        </w:rPr>
        <w:t xml:space="preserve">, </w:t>
      </w:r>
      <w:r w:rsidR="00834CE8" w:rsidRPr="00471BE3">
        <w:rPr>
          <w:rStyle w:val="Istaknuto"/>
        </w:rPr>
        <w:t xml:space="preserve">odnosno </w:t>
      </w:r>
      <w:r w:rsidR="008760D8" w:rsidRPr="00471BE3">
        <w:rPr>
          <w:rStyle w:val="Istaknuto"/>
        </w:rPr>
        <w:t>informacije o imovini i zaposlenicima organizacije</w:t>
      </w:r>
      <w:r w:rsidR="00193AB8" w:rsidRPr="00471BE3">
        <w:rPr>
          <w:rStyle w:val="Istaknuto"/>
        </w:rPr>
        <w:t xml:space="preserve"> proizvođača,</w:t>
      </w:r>
    </w:p>
    <w:p w:rsidR="00951DA1" w:rsidRPr="00471BE3" w:rsidRDefault="0031304F" w:rsidP="00E05FCB">
      <w:pPr>
        <w:pStyle w:val="t-9-8"/>
        <w:numPr>
          <w:ilvl w:val="0"/>
          <w:numId w:val="4"/>
        </w:numPr>
        <w:spacing w:before="0" w:beforeAutospacing="0" w:after="0" w:afterAutospacing="0"/>
        <w:jc w:val="both"/>
        <w:rPr>
          <w:rStyle w:val="Istaknuto"/>
        </w:rPr>
      </w:pPr>
      <w:r w:rsidRPr="00471BE3">
        <w:rPr>
          <w:rStyle w:val="Istaknuto"/>
        </w:rPr>
        <w:t xml:space="preserve">podatke o </w:t>
      </w:r>
      <w:r w:rsidR="003E6009" w:rsidRPr="00471BE3">
        <w:rPr>
          <w:rStyle w:val="Istaknuto"/>
        </w:rPr>
        <w:t xml:space="preserve">obujmu utržive proizvodnje </w:t>
      </w:r>
      <w:r w:rsidRPr="00471BE3">
        <w:rPr>
          <w:rStyle w:val="Istaknuto"/>
        </w:rPr>
        <w:t xml:space="preserve">proizvoda ribarstva ili </w:t>
      </w:r>
      <w:proofErr w:type="spellStart"/>
      <w:r w:rsidRPr="00471BE3">
        <w:rPr>
          <w:rStyle w:val="Istaknuto"/>
        </w:rPr>
        <w:t>akvakulture</w:t>
      </w:r>
      <w:proofErr w:type="spellEnd"/>
      <w:r w:rsidRPr="00471BE3">
        <w:rPr>
          <w:rStyle w:val="Istaknuto"/>
        </w:rPr>
        <w:t xml:space="preserve"> od strane članova, na području za koje traži priznavanje, tijekom tri godine koje pret</w:t>
      </w:r>
      <w:r w:rsidR="00834CE8" w:rsidRPr="00471BE3">
        <w:rPr>
          <w:rStyle w:val="Istaknuto"/>
        </w:rPr>
        <w:t>hode godini podnošenja Zahtjeva</w:t>
      </w:r>
      <w:r w:rsidR="00FA439A" w:rsidRPr="00471BE3">
        <w:rPr>
          <w:rStyle w:val="Istaknuto"/>
        </w:rPr>
        <w:t xml:space="preserve"> za priznavanje organizacije proizvođača</w:t>
      </w:r>
      <w:r w:rsidR="00834CE8" w:rsidRPr="00471BE3">
        <w:rPr>
          <w:rStyle w:val="Istaknuto"/>
        </w:rPr>
        <w:t>,</w:t>
      </w:r>
    </w:p>
    <w:p w:rsidR="00834CE8" w:rsidRPr="00471BE3" w:rsidRDefault="00834CE8" w:rsidP="00E05FCB">
      <w:pPr>
        <w:pStyle w:val="t-9-8"/>
        <w:numPr>
          <w:ilvl w:val="0"/>
          <w:numId w:val="4"/>
        </w:numPr>
        <w:spacing w:before="0" w:beforeAutospacing="0" w:after="0" w:afterAutospacing="0"/>
        <w:jc w:val="both"/>
        <w:rPr>
          <w:rStyle w:val="Istaknuto"/>
        </w:rPr>
      </w:pPr>
      <w:r w:rsidRPr="00471BE3">
        <w:rPr>
          <w:rStyle w:val="Istaknuto"/>
        </w:rPr>
        <w:t>bilancu stanja i račun dobiti i gubitka pravne osobe, osim u slučaju novoosnovane pravne osobe kada se dostavlja projekcija bilance i računa dobiti i gubitka.</w:t>
      </w:r>
    </w:p>
    <w:p w:rsidR="00834CE8" w:rsidRPr="00471BE3" w:rsidRDefault="00834CE8" w:rsidP="00E05FCB">
      <w:pPr>
        <w:pStyle w:val="t-9-8"/>
        <w:numPr>
          <w:ilvl w:val="0"/>
          <w:numId w:val="4"/>
        </w:numPr>
        <w:spacing w:before="0" w:beforeAutospacing="0" w:after="0" w:afterAutospacing="0"/>
        <w:jc w:val="both"/>
        <w:rPr>
          <w:rStyle w:val="Istaknuto"/>
        </w:rPr>
      </w:pPr>
      <w:r w:rsidRPr="00471BE3">
        <w:rPr>
          <w:rStyle w:val="Istaknuto"/>
        </w:rPr>
        <w:t>podatke o izvorima financiranja,</w:t>
      </w:r>
    </w:p>
    <w:p w:rsidR="00834CE8" w:rsidRPr="00471BE3" w:rsidRDefault="00834CE8" w:rsidP="00E05FCB">
      <w:pPr>
        <w:pStyle w:val="t-9-8"/>
        <w:numPr>
          <w:ilvl w:val="0"/>
          <w:numId w:val="4"/>
        </w:numPr>
        <w:spacing w:before="0" w:beforeAutospacing="0" w:after="0" w:afterAutospacing="0"/>
        <w:jc w:val="both"/>
        <w:rPr>
          <w:rStyle w:val="Istaknuto"/>
        </w:rPr>
      </w:pPr>
      <w:r w:rsidRPr="00471BE3">
        <w:rPr>
          <w:rStyle w:val="Istaknuto"/>
        </w:rPr>
        <w:t xml:space="preserve">izjavu ovjerenu i potpisnu od strane osobe ovlaštene za zastupanje organizacije </w:t>
      </w:r>
      <w:r w:rsidR="00193AB8" w:rsidRPr="00471BE3">
        <w:rPr>
          <w:rStyle w:val="Istaknuto"/>
        </w:rPr>
        <w:t xml:space="preserve">proizvođača </w:t>
      </w:r>
      <w:r w:rsidRPr="00471BE3">
        <w:rPr>
          <w:rStyle w:val="Istaknuto"/>
        </w:rPr>
        <w:t>koja je sastavni dio Zahtjeva</w:t>
      </w:r>
      <w:r w:rsidR="00FA439A" w:rsidRPr="00471BE3">
        <w:rPr>
          <w:rStyle w:val="Istaknuto"/>
        </w:rPr>
        <w:t xml:space="preserve"> za priznavanje organizacije proizvođača</w:t>
      </w:r>
      <w:r w:rsidRPr="00471BE3">
        <w:rPr>
          <w:rStyle w:val="Istaknuto"/>
        </w:rPr>
        <w:t>.</w:t>
      </w:r>
    </w:p>
    <w:p w:rsidR="00834CE8" w:rsidRPr="00471BE3" w:rsidRDefault="001D2EA6" w:rsidP="00834CE8">
      <w:pPr>
        <w:pStyle w:val="t-9-8"/>
        <w:spacing w:before="0" w:beforeAutospacing="0" w:after="0" w:afterAutospacing="0"/>
        <w:jc w:val="both"/>
        <w:rPr>
          <w:rStyle w:val="Istaknuto"/>
        </w:rPr>
      </w:pPr>
      <w:r w:rsidRPr="00471BE3" w:rsidDel="001D2EA6">
        <w:rPr>
          <w:rStyle w:val="Istaknuto"/>
        </w:rPr>
        <w:t xml:space="preserve"> </w:t>
      </w:r>
      <w:r w:rsidR="007C162A" w:rsidRPr="00471BE3">
        <w:rPr>
          <w:rStyle w:val="Istaknuto"/>
        </w:rPr>
        <w:t xml:space="preserve">(2) </w:t>
      </w:r>
      <w:r w:rsidR="00834CE8" w:rsidRPr="00471BE3">
        <w:rPr>
          <w:rStyle w:val="Istaknuto"/>
        </w:rPr>
        <w:t>Zahtjev za priznavanje tiskan je u Prilogu I. ovog Pravilnika i njegov je sastavni dio.</w:t>
      </w:r>
    </w:p>
    <w:p w:rsidR="000E0ECA" w:rsidRPr="00471BE3" w:rsidRDefault="000E0ECA" w:rsidP="00951DA1">
      <w:pPr>
        <w:pStyle w:val="t-10-9-kurz-s"/>
        <w:spacing w:before="0" w:beforeAutospacing="0" w:after="0" w:afterAutospacing="0"/>
        <w:rPr>
          <w:rStyle w:val="Istaknuto"/>
        </w:rPr>
      </w:pPr>
    </w:p>
    <w:p w:rsidR="00186D8E" w:rsidRPr="00471BE3" w:rsidRDefault="00186D8E" w:rsidP="00186D8E">
      <w:pPr>
        <w:pStyle w:val="t-9-8"/>
        <w:tabs>
          <w:tab w:val="left" w:pos="426"/>
        </w:tabs>
        <w:spacing w:before="0" w:beforeAutospacing="0" w:after="0" w:afterAutospacing="0"/>
        <w:jc w:val="both"/>
        <w:rPr>
          <w:rStyle w:val="Istaknuto"/>
        </w:rPr>
      </w:pPr>
    </w:p>
    <w:p w:rsidR="00951DA1" w:rsidRPr="00BA3087" w:rsidRDefault="00951DA1" w:rsidP="00471BE3">
      <w:pPr>
        <w:pStyle w:val="Naslov3"/>
      </w:pPr>
      <w:r w:rsidRPr="00BA3087">
        <w:t>III. PRIZNAVANJE MEĐUSTRUKOVNIH ORGANIZACIJA</w:t>
      </w:r>
    </w:p>
    <w:p w:rsidR="00951DA1" w:rsidRPr="00FE7202" w:rsidRDefault="00951DA1" w:rsidP="00471BE3">
      <w:pPr>
        <w:pStyle w:val="Naslov5"/>
      </w:pPr>
      <w:r w:rsidRPr="00FE7202">
        <w:rPr>
          <w:rStyle w:val="kurziv1"/>
          <w:color w:val="000000"/>
          <w:sz w:val="24"/>
          <w:szCs w:val="24"/>
        </w:rPr>
        <w:t>Zahtjev za priznavanje</w:t>
      </w:r>
      <w:r w:rsidR="003E6009">
        <w:rPr>
          <w:rStyle w:val="kurziv1"/>
          <w:color w:val="000000"/>
          <w:sz w:val="24"/>
          <w:szCs w:val="24"/>
        </w:rPr>
        <w:t xml:space="preserve"> međustrukovnih organizacija</w:t>
      </w:r>
    </w:p>
    <w:p w:rsidR="00951DA1" w:rsidRDefault="00951DA1" w:rsidP="00471BE3">
      <w:pPr>
        <w:pStyle w:val="Naslov5"/>
      </w:pPr>
      <w:r w:rsidRPr="00BA3087">
        <w:t xml:space="preserve">Članak </w:t>
      </w:r>
      <w:r w:rsidR="004B52E5">
        <w:t>7</w:t>
      </w:r>
      <w:r w:rsidRPr="00BA3087">
        <w:t>.</w:t>
      </w:r>
    </w:p>
    <w:p w:rsidR="005372EF" w:rsidRDefault="005372EF" w:rsidP="00951DA1">
      <w:pPr>
        <w:pStyle w:val="clanak-"/>
        <w:spacing w:before="0" w:beforeAutospacing="0" w:after="0" w:afterAutospacing="0"/>
        <w:rPr>
          <w:color w:val="000000"/>
        </w:rPr>
      </w:pPr>
    </w:p>
    <w:p w:rsidR="007D3B61" w:rsidRPr="00471BE3" w:rsidRDefault="00FA439A" w:rsidP="00E05FCB">
      <w:pPr>
        <w:pStyle w:val="t-9-8"/>
        <w:numPr>
          <w:ilvl w:val="0"/>
          <w:numId w:val="22"/>
        </w:numPr>
        <w:tabs>
          <w:tab w:val="left" w:pos="426"/>
        </w:tabs>
        <w:spacing w:before="0" w:beforeAutospacing="0" w:after="0" w:afterAutospacing="0"/>
        <w:ind w:left="0" w:firstLine="0"/>
        <w:jc w:val="both"/>
        <w:rPr>
          <w:rStyle w:val="Istaknuto"/>
        </w:rPr>
      </w:pPr>
      <w:r w:rsidRPr="00471BE3">
        <w:rPr>
          <w:rStyle w:val="Istaknuto"/>
        </w:rPr>
        <w:t>S</w:t>
      </w:r>
      <w:r w:rsidR="007D3B61" w:rsidRPr="00471BE3">
        <w:rPr>
          <w:rStyle w:val="Istaknuto"/>
        </w:rPr>
        <w:t>ubjek</w:t>
      </w:r>
      <w:r w:rsidRPr="00471BE3">
        <w:rPr>
          <w:rStyle w:val="Istaknuto"/>
        </w:rPr>
        <w:t>ti</w:t>
      </w:r>
      <w:r w:rsidR="007D3B61" w:rsidRPr="00471BE3">
        <w:rPr>
          <w:rStyle w:val="Istaknuto"/>
        </w:rPr>
        <w:t xml:space="preserve"> </w:t>
      </w:r>
      <w:r w:rsidR="00B73C8F" w:rsidRPr="00471BE3">
        <w:rPr>
          <w:rStyle w:val="Istaknuto"/>
        </w:rPr>
        <w:t xml:space="preserve">u proizvodnji proizvoda ribarstva i </w:t>
      </w:r>
      <w:proofErr w:type="spellStart"/>
      <w:r w:rsidR="00B73C8F" w:rsidRPr="00471BE3">
        <w:rPr>
          <w:rStyle w:val="Istaknuto"/>
        </w:rPr>
        <w:t>akvakulture</w:t>
      </w:r>
      <w:proofErr w:type="spellEnd"/>
      <w:r w:rsidR="00B73C8F" w:rsidRPr="00471BE3">
        <w:rPr>
          <w:rStyle w:val="Istaknuto"/>
        </w:rPr>
        <w:t xml:space="preserve">, </w:t>
      </w:r>
      <w:r w:rsidRPr="00471BE3">
        <w:rPr>
          <w:rStyle w:val="Istaknuto"/>
        </w:rPr>
        <w:t xml:space="preserve">preradi </w:t>
      </w:r>
      <w:r w:rsidR="00B73C8F" w:rsidRPr="00471BE3">
        <w:rPr>
          <w:rStyle w:val="Istaknuto"/>
        </w:rPr>
        <w:t xml:space="preserve">ili </w:t>
      </w:r>
      <w:r w:rsidRPr="00471BE3">
        <w:rPr>
          <w:rStyle w:val="Istaknuto"/>
        </w:rPr>
        <w:t>trženju</w:t>
      </w:r>
      <w:r w:rsidR="00B73C8F" w:rsidRPr="00471BE3">
        <w:rPr>
          <w:rStyle w:val="Istaknuto"/>
        </w:rPr>
        <w:t xml:space="preserve">, ako je primjenjivo, </w:t>
      </w:r>
      <w:r w:rsidRPr="00471BE3">
        <w:rPr>
          <w:rStyle w:val="Istaknuto"/>
        </w:rPr>
        <w:t xml:space="preserve">osnovani </w:t>
      </w:r>
      <w:r w:rsidR="007D3B61" w:rsidRPr="00471BE3">
        <w:rPr>
          <w:rStyle w:val="Istaknuto"/>
        </w:rPr>
        <w:t xml:space="preserve">na </w:t>
      </w:r>
      <w:r w:rsidRPr="00471BE3">
        <w:rPr>
          <w:rStyle w:val="Istaknuto"/>
        </w:rPr>
        <w:t xml:space="preserve">vlastitu inicijativu na </w:t>
      </w:r>
      <w:r w:rsidR="007D3B61" w:rsidRPr="00471BE3">
        <w:rPr>
          <w:rStyle w:val="Istaknuto"/>
        </w:rPr>
        <w:t>području države</w:t>
      </w:r>
      <w:r w:rsidR="00B73C8F" w:rsidRPr="00471BE3">
        <w:rPr>
          <w:rStyle w:val="Istaknuto"/>
        </w:rPr>
        <w:t>,</w:t>
      </w:r>
      <w:r w:rsidR="007D3B61" w:rsidRPr="00471BE3">
        <w:rPr>
          <w:rStyle w:val="Istaknuto"/>
        </w:rPr>
        <w:t xml:space="preserve"> </w:t>
      </w:r>
      <w:r w:rsidRPr="00471BE3">
        <w:rPr>
          <w:rStyle w:val="Istaknuto"/>
        </w:rPr>
        <w:t xml:space="preserve">mogu  </w:t>
      </w:r>
      <w:r w:rsidR="007D3B61" w:rsidRPr="00471BE3">
        <w:rPr>
          <w:rStyle w:val="Istaknuto"/>
        </w:rPr>
        <w:t xml:space="preserve">Ministarstvu </w:t>
      </w:r>
      <w:r w:rsidRPr="00471BE3">
        <w:rPr>
          <w:rStyle w:val="Istaknuto"/>
        </w:rPr>
        <w:t xml:space="preserve">podnijeti </w:t>
      </w:r>
      <w:r w:rsidR="007D3B61" w:rsidRPr="00471BE3">
        <w:rPr>
          <w:rStyle w:val="Istaknuto"/>
        </w:rPr>
        <w:lastRenderedPageBreak/>
        <w:t>Zahtjev za priznavanje međustrukovne organizacije uz koji će priložiti sljedeću dokumentaciju:</w:t>
      </w:r>
    </w:p>
    <w:p w:rsidR="00FA439A" w:rsidRPr="00471BE3" w:rsidRDefault="00FA439A" w:rsidP="007C162A">
      <w:pPr>
        <w:pStyle w:val="t-9-8"/>
        <w:numPr>
          <w:ilvl w:val="0"/>
          <w:numId w:val="5"/>
        </w:numPr>
        <w:tabs>
          <w:tab w:val="left" w:pos="142"/>
        </w:tabs>
        <w:spacing w:before="0" w:beforeAutospacing="0" w:after="0" w:afterAutospacing="0"/>
        <w:jc w:val="both"/>
        <w:rPr>
          <w:rStyle w:val="Istaknuto"/>
        </w:rPr>
      </w:pPr>
      <w:r w:rsidRPr="00471BE3">
        <w:rPr>
          <w:rStyle w:val="Istaknuto"/>
        </w:rPr>
        <w:t xml:space="preserve">izvadak iz sudskog registra ne stariji od tri mjeseca od dana podnošenja Zahtjeva za priznavanje kao dokaz da je međustrukovna organizacija pravna osoba ili jasno izdvojeni dio pravne osobe i da ima poslovni </w:t>
      </w:r>
      <w:proofErr w:type="spellStart"/>
      <w:r w:rsidRPr="00471BE3">
        <w:rPr>
          <w:rStyle w:val="Istaknuto"/>
        </w:rPr>
        <w:t>nastan</w:t>
      </w:r>
      <w:proofErr w:type="spellEnd"/>
      <w:r w:rsidRPr="00471BE3">
        <w:rPr>
          <w:rStyle w:val="Istaknuto"/>
        </w:rPr>
        <w:t xml:space="preserve"> i sjedište na teritoriju Republike Hrvatske</w:t>
      </w:r>
    </w:p>
    <w:p w:rsidR="00951DA1" w:rsidRPr="00471BE3" w:rsidRDefault="009C7AF0" w:rsidP="00E05FCB">
      <w:pPr>
        <w:pStyle w:val="t-9-8"/>
        <w:numPr>
          <w:ilvl w:val="0"/>
          <w:numId w:val="5"/>
        </w:numPr>
        <w:tabs>
          <w:tab w:val="left" w:pos="142"/>
        </w:tabs>
        <w:spacing w:before="0" w:beforeAutospacing="0" w:after="0" w:afterAutospacing="0"/>
        <w:jc w:val="both"/>
        <w:rPr>
          <w:rStyle w:val="Istaknuto"/>
        </w:rPr>
      </w:pPr>
      <w:r w:rsidRPr="00471BE3">
        <w:rPr>
          <w:rStyle w:val="Istaknuto"/>
        </w:rPr>
        <w:t xml:space="preserve">dokaz da </w:t>
      </w:r>
      <w:r w:rsidR="00951DA1" w:rsidRPr="00471BE3">
        <w:rPr>
          <w:rStyle w:val="Istaknuto"/>
        </w:rPr>
        <w:t xml:space="preserve">je </w:t>
      </w:r>
      <w:r w:rsidR="007D3B61" w:rsidRPr="00471BE3">
        <w:rPr>
          <w:rStyle w:val="Istaknuto"/>
        </w:rPr>
        <w:t xml:space="preserve">skupina subjekata </w:t>
      </w:r>
      <w:r w:rsidR="00951DA1" w:rsidRPr="00471BE3">
        <w:rPr>
          <w:rStyle w:val="Istaknuto"/>
        </w:rPr>
        <w:t xml:space="preserve">pravna osoba osnovana na inicijativu subjekata koji predstavljaju </w:t>
      </w:r>
      <w:r w:rsidR="007D3B61" w:rsidRPr="00471BE3">
        <w:rPr>
          <w:rStyle w:val="Istaknuto"/>
        </w:rPr>
        <w:t>dostatan</w:t>
      </w:r>
      <w:r w:rsidR="00951DA1" w:rsidRPr="00471BE3">
        <w:rPr>
          <w:rStyle w:val="Istaknuto"/>
        </w:rPr>
        <w:t xml:space="preserve"> udio proizvodne aktivnosti ili aktivnosti prerade ili tržišnih aktivnosti, ili i aktivnosti prerade i tržišnih aktivnosti, koje se tiču proizvoda ribarstva i </w:t>
      </w:r>
      <w:proofErr w:type="spellStart"/>
      <w:r w:rsidR="00951DA1" w:rsidRPr="00471BE3">
        <w:rPr>
          <w:rStyle w:val="Istaknuto"/>
        </w:rPr>
        <w:t>akvakulture</w:t>
      </w:r>
      <w:proofErr w:type="spellEnd"/>
      <w:r w:rsidR="00951DA1" w:rsidRPr="00471BE3">
        <w:rPr>
          <w:rStyle w:val="Istaknuto"/>
        </w:rPr>
        <w:t xml:space="preserve"> ili proizvoda prerađenih iz proizvoda ribarstva i </w:t>
      </w:r>
      <w:proofErr w:type="spellStart"/>
      <w:r w:rsidR="00951DA1" w:rsidRPr="00471BE3">
        <w:rPr>
          <w:rStyle w:val="Istaknuto"/>
        </w:rPr>
        <w:t>akvakulture</w:t>
      </w:r>
      <w:proofErr w:type="spellEnd"/>
      <w:r w:rsidR="00951DA1" w:rsidRPr="00471BE3">
        <w:rPr>
          <w:rStyle w:val="Istaknuto"/>
        </w:rPr>
        <w:t xml:space="preserve">, kako je utvrđeno člankom </w:t>
      </w:r>
      <w:r w:rsidR="00FA439A" w:rsidRPr="00471BE3">
        <w:rPr>
          <w:rStyle w:val="Istaknuto"/>
        </w:rPr>
        <w:t>8</w:t>
      </w:r>
      <w:r w:rsidR="00951DA1" w:rsidRPr="00471BE3">
        <w:rPr>
          <w:rStyle w:val="Istaknuto"/>
        </w:rPr>
        <w:t xml:space="preserve">. ovog Pravilnika, </w:t>
      </w:r>
    </w:p>
    <w:p w:rsidR="00193AB8" w:rsidRPr="00471BE3" w:rsidRDefault="00193AB8" w:rsidP="00E05FCB">
      <w:pPr>
        <w:pStyle w:val="t-9-8"/>
        <w:numPr>
          <w:ilvl w:val="0"/>
          <w:numId w:val="5"/>
        </w:numPr>
        <w:tabs>
          <w:tab w:val="left" w:pos="284"/>
        </w:tabs>
        <w:spacing w:before="0" w:beforeAutospacing="0" w:after="0" w:afterAutospacing="0"/>
        <w:jc w:val="both"/>
        <w:rPr>
          <w:rStyle w:val="Istaknuto"/>
        </w:rPr>
      </w:pPr>
      <w:r w:rsidRPr="00471BE3">
        <w:rPr>
          <w:rStyle w:val="Istaknuto"/>
        </w:rPr>
        <w:t xml:space="preserve">dokaz da </w:t>
      </w:r>
      <w:r w:rsidR="00FA439A" w:rsidRPr="00471BE3">
        <w:rPr>
          <w:rStyle w:val="Istaknuto"/>
        </w:rPr>
        <w:t xml:space="preserve">međustrukovna organizacija nije </w:t>
      </w:r>
      <w:r w:rsidRPr="00471BE3">
        <w:rPr>
          <w:rStyle w:val="Istaknuto"/>
        </w:rPr>
        <w:t xml:space="preserve">sama angažirana u proizvodnji, preradi ili trženju proizvoda ribarstva ili </w:t>
      </w:r>
      <w:proofErr w:type="spellStart"/>
      <w:r w:rsidRPr="00471BE3">
        <w:rPr>
          <w:rStyle w:val="Istaknuto"/>
        </w:rPr>
        <w:t>akvakulture</w:t>
      </w:r>
      <w:proofErr w:type="spellEnd"/>
      <w:r w:rsidRPr="00471BE3">
        <w:rPr>
          <w:rStyle w:val="Istaknuto"/>
        </w:rPr>
        <w:t xml:space="preserve"> ili proizvodima prerađenima iz proizvoda ribarstva i </w:t>
      </w:r>
      <w:proofErr w:type="spellStart"/>
      <w:r w:rsidRPr="00471BE3">
        <w:rPr>
          <w:rStyle w:val="Istaknuto"/>
        </w:rPr>
        <w:t>akvakulture</w:t>
      </w:r>
      <w:proofErr w:type="spellEnd"/>
      <w:r w:rsidRPr="00471BE3">
        <w:rPr>
          <w:rStyle w:val="Istaknuto"/>
        </w:rPr>
        <w:t>,</w:t>
      </w:r>
    </w:p>
    <w:p w:rsidR="007D3B61" w:rsidRPr="00471BE3" w:rsidRDefault="00FA439A" w:rsidP="00E05FCB">
      <w:pPr>
        <w:pStyle w:val="t-9-8"/>
        <w:numPr>
          <w:ilvl w:val="0"/>
          <w:numId w:val="5"/>
        </w:numPr>
        <w:spacing w:before="0" w:beforeAutospacing="0" w:after="0" w:afterAutospacing="0"/>
        <w:jc w:val="both"/>
        <w:rPr>
          <w:rStyle w:val="Istaknuto"/>
        </w:rPr>
      </w:pPr>
      <w:r w:rsidRPr="00471BE3">
        <w:rPr>
          <w:rStyle w:val="Istaknuto"/>
        </w:rPr>
        <w:t>informacije o članovima koje obuhvaćaju potpis odgovorne osobe člana da dobrovoljno pristaje biti član međustrukovne organizacije</w:t>
      </w:r>
      <w:r w:rsidR="007D3B61" w:rsidRPr="00471BE3">
        <w:rPr>
          <w:rStyle w:val="Istaknuto"/>
        </w:rPr>
        <w:t>,</w:t>
      </w:r>
    </w:p>
    <w:p w:rsidR="007D3B61" w:rsidRPr="00471BE3" w:rsidRDefault="007D3B61" w:rsidP="00E05FCB">
      <w:pPr>
        <w:pStyle w:val="t-9-8"/>
        <w:numPr>
          <w:ilvl w:val="0"/>
          <w:numId w:val="5"/>
        </w:numPr>
        <w:tabs>
          <w:tab w:val="left" w:pos="284"/>
        </w:tabs>
        <w:spacing w:before="0" w:beforeAutospacing="0" w:after="0" w:afterAutospacing="0"/>
        <w:jc w:val="both"/>
        <w:rPr>
          <w:rStyle w:val="Istaknuto"/>
        </w:rPr>
      </w:pPr>
      <w:r w:rsidRPr="00471BE3">
        <w:rPr>
          <w:rStyle w:val="Istaknuto"/>
        </w:rPr>
        <w:t>popis osoba koje su ovlaštene djelovati u ime međustrukovne organizacije,</w:t>
      </w:r>
    </w:p>
    <w:p w:rsidR="007D3B61" w:rsidRPr="00471BE3" w:rsidRDefault="007D3B61" w:rsidP="00E05FCB">
      <w:pPr>
        <w:pStyle w:val="t-9-8"/>
        <w:numPr>
          <w:ilvl w:val="0"/>
          <w:numId w:val="5"/>
        </w:numPr>
        <w:spacing w:before="0" w:beforeAutospacing="0" w:after="0" w:afterAutospacing="0"/>
        <w:jc w:val="both"/>
        <w:rPr>
          <w:rStyle w:val="Istaknuto"/>
        </w:rPr>
      </w:pPr>
      <w:r w:rsidRPr="00471BE3">
        <w:rPr>
          <w:rStyle w:val="Istaknuto"/>
        </w:rPr>
        <w:t>statut međustrukovne organizacije,</w:t>
      </w:r>
    </w:p>
    <w:p w:rsidR="007D3B61" w:rsidRPr="00471BE3" w:rsidRDefault="007D3B61" w:rsidP="00E05FCB">
      <w:pPr>
        <w:pStyle w:val="t-9-8"/>
        <w:numPr>
          <w:ilvl w:val="0"/>
          <w:numId w:val="5"/>
        </w:numPr>
        <w:tabs>
          <w:tab w:val="left" w:pos="284"/>
        </w:tabs>
        <w:spacing w:before="0" w:beforeAutospacing="0" w:after="0" w:afterAutospacing="0"/>
        <w:jc w:val="both"/>
        <w:rPr>
          <w:rStyle w:val="Istaknuto"/>
        </w:rPr>
      </w:pPr>
      <w:r w:rsidRPr="00471BE3">
        <w:rPr>
          <w:rStyle w:val="Istaknuto"/>
        </w:rPr>
        <w:t>pravila unutarnjeg funkcioniranja kojima dokazuje da se funkcioniranje temelji na načelima definiranim u skladu s člankom 17. Uredbe (EU) br. 1379/2013</w:t>
      </w:r>
      <w:r w:rsidR="00193AB8" w:rsidRPr="00471BE3">
        <w:rPr>
          <w:rStyle w:val="Istaknuto"/>
        </w:rPr>
        <w:t>,</w:t>
      </w:r>
      <w:r w:rsidR="00EA3BF6" w:rsidRPr="00471BE3">
        <w:rPr>
          <w:rStyle w:val="Istaknuto"/>
        </w:rPr>
        <w:t xml:space="preserve"> posebno u odnosu na poštivanje pravila organizacije proizvođača od strane članova, nediskriminacije između članova i financijskog doprinosa članova,</w:t>
      </w:r>
    </w:p>
    <w:p w:rsidR="00951DA1" w:rsidRPr="00471BE3" w:rsidRDefault="009C7AF0" w:rsidP="00E05FCB">
      <w:pPr>
        <w:pStyle w:val="t-9-8"/>
        <w:numPr>
          <w:ilvl w:val="0"/>
          <w:numId w:val="5"/>
        </w:numPr>
        <w:spacing w:before="0" w:beforeAutospacing="0" w:after="0" w:afterAutospacing="0"/>
        <w:jc w:val="both"/>
        <w:rPr>
          <w:rStyle w:val="Istaknuto"/>
        </w:rPr>
      </w:pPr>
      <w:r w:rsidRPr="00471BE3">
        <w:rPr>
          <w:rStyle w:val="Istaknuto"/>
        </w:rPr>
        <w:t xml:space="preserve">dokaz da je sposobna </w:t>
      </w:r>
      <w:r w:rsidR="00193AB8" w:rsidRPr="00471BE3">
        <w:rPr>
          <w:rStyle w:val="Istaknuto"/>
        </w:rPr>
        <w:t xml:space="preserve">i ima tehničke kapacitete za </w:t>
      </w:r>
      <w:r w:rsidRPr="00471BE3">
        <w:rPr>
          <w:rStyle w:val="Istaknuto"/>
        </w:rPr>
        <w:t>poboljša</w:t>
      </w:r>
      <w:r w:rsidR="00193AB8" w:rsidRPr="00471BE3">
        <w:rPr>
          <w:rStyle w:val="Istaknuto"/>
        </w:rPr>
        <w:t>vanje</w:t>
      </w:r>
      <w:r w:rsidRPr="00471BE3">
        <w:rPr>
          <w:rStyle w:val="Istaknuto"/>
        </w:rPr>
        <w:t xml:space="preserve"> koordinacij</w:t>
      </w:r>
      <w:r w:rsidR="00193AB8" w:rsidRPr="00471BE3">
        <w:rPr>
          <w:rStyle w:val="Istaknuto"/>
        </w:rPr>
        <w:t>e</w:t>
      </w:r>
      <w:r w:rsidRPr="00471BE3">
        <w:rPr>
          <w:rStyle w:val="Istaknuto"/>
        </w:rPr>
        <w:t xml:space="preserve"> dostupnosti proizvoda ribarstva i </w:t>
      </w:r>
      <w:proofErr w:type="spellStart"/>
      <w:r w:rsidRPr="00471BE3">
        <w:rPr>
          <w:rStyle w:val="Istaknuto"/>
        </w:rPr>
        <w:t>akvakulture</w:t>
      </w:r>
      <w:proofErr w:type="spellEnd"/>
      <w:r w:rsidRPr="00471BE3">
        <w:rPr>
          <w:rStyle w:val="Istaknuto"/>
        </w:rPr>
        <w:t xml:space="preserve"> na trž</w:t>
      </w:r>
      <w:r w:rsidR="00193AB8" w:rsidRPr="00471BE3">
        <w:rPr>
          <w:rStyle w:val="Istaknuto"/>
        </w:rPr>
        <w:t>ištu Unije, kao i uvjete za to, odnosno informacije o imovini i zaposlenicima međustrukovne organizacije,</w:t>
      </w:r>
    </w:p>
    <w:p w:rsidR="007D3B61" w:rsidRPr="00471BE3" w:rsidRDefault="009C7AF0" w:rsidP="00E05FCB">
      <w:pPr>
        <w:pStyle w:val="t-9-8"/>
        <w:numPr>
          <w:ilvl w:val="0"/>
          <w:numId w:val="5"/>
        </w:numPr>
        <w:tabs>
          <w:tab w:val="left" w:pos="284"/>
        </w:tabs>
        <w:spacing w:before="0" w:beforeAutospacing="0" w:after="0" w:afterAutospacing="0"/>
        <w:jc w:val="both"/>
        <w:rPr>
          <w:rStyle w:val="Istaknuto"/>
        </w:rPr>
      </w:pPr>
      <w:r w:rsidRPr="00471BE3">
        <w:rPr>
          <w:rStyle w:val="Istaknuto"/>
        </w:rPr>
        <w:t xml:space="preserve">dokaz da međustrukovna organizacija nije zapreka ispravnom </w:t>
      </w:r>
      <w:r w:rsidR="007D3B61" w:rsidRPr="00471BE3">
        <w:rPr>
          <w:rStyle w:val="Istaknuto"/>
        </w:rPr>
        <w:t>funkcioniranju</w:t>
      </w:r>
      <w:r w:rsidRPr="00471BE3">
        <w:rPr>
          <w:rStyle w:val="Istaknuto"/>
        </w:rPr>
        <w:t xml:space="preserve"> tržišta i da poštuje pravila tržišnog natjecanja kako su definirana u</w:t>
      </w:r>
      <w:r w:rsidR="00951DA1" w:rsidRPr="00471BE3">
        <w:rPr>
          <w:rStyle w:val="Istaknuto"/>
        </w:rPr>
        <w:t xml:space="preserve"> poglavlju</w:t>
      </w:r>
      <w:r w:rsidR="00DC34AF" w:rsidRPr="00471BE3">
        <w:rPr>
          <w:rStyle w:val="Istaknuto"/>
        </w:rPr>
        <w:t xml:space="preserve"> V. Uredbe (EU) br. 1379/2013 </w:t>
      </w:r>
      <w:r w:rsidR="007D3B61" w:rsidRPr="00471BE3">
        <w:rPr>
          <w:rStyle w:val="Istaknuto"/>
        </w:rPr>
        <w:t xml:space="preserve">i ne zloupotrebljava vladajući položaj na danom tržištu, odnosno ugovore, odluke i prikaz prakse organizacije kojima se dokazuje udovoljavanje pravilima tržišnog natjecanja kako je definirano u Vodiču Europske komisije SWD (2016) 113, </w:t>
      </w:r>
    </w:p>
    <w:p w:rsidR="007D3B61" w:rsidRPr="00471BE3" w:rsidRDefault="007D3B61" w:rsidP="00E05FCB">
      <w:pPr>
        <w:pStyle w:val="t-9-8"/>
        <w:numPr>
          <w:ilvl w:val="0"/>
          <w:numId w:val="4"/>
        </w:numPr>
        <w:spacing w:before="0" w:beforeAutospacing="0" w:after="0" w:afterAutospacing="0"/>
        <w:jc w:val="both"/>
        <w:rPr>
          <w:rStyle w:val="Istaknuto"/>
        </w:rPr>
      </w:pPr>
      <w:r w:rsidRPr="00471BE3">
        <w:rPr>
          <w:rStyle w:val="Istaknuto"/>
        </w:rPr>
        <w:t xml:space="preserve">podatke o obujmu utržive proizvodnje proizvoda ribarstva ili </w:t>
      </w:r>
      <w:proofErr w:type="spellStart"/>
      <w:r w:rsidRPr="00471BE3">
        <w:rPr>
          <w:rStyle w:val="Istaknuto"/>
        </w:rPr>
        <w:t>akvakulture</w:t>
      </w:r>
      <w:proofErr w:type="spellEnd"/>
      <w:r w:rsidRPr="00471BE3">
        <w:rPr>
          <w:rStyle w:val="Istaknuto"/>
        </w:rPr>
        <w:t xml:space="preserve"> </w:t>
      </w:r>
      <w:r w:rsidR="00BA0653" w:rsidRPr="00471BE3">
        <w:rPr>
          <w:rStyle w:val="Istaknuto"/>
        </w:rPr>
        <w:t>i podatke o aktivnostima članova vezanima za preradu ili trženje</w:t>
      </w:r>
      <w:r w:rsidRPr="00471BE3">
        <w:rPr>
          <w:rStyle w:val="Istaknuto"/>
        </w:rPr>
        <w:t>, tijekom tri godine koje prethode godini podnošenja Zahtjeva,</w:t>
      </w:r>
    </w:p>
    <w:p w:rsidR="007D3B61" w:rsidRPr="00471BE3" w:rsidRDefault="007D3B61" w:rsidP="00E05FCB">
      <w:pPr>
        <w:pStyle w:val="t-9-8"/>
        <w:numPr>
          <w:ilvl w:val="0"/>
          <w:numId w:val="4"/>
        </w:numPr>
        <w:spacing w:before="0" w:beforeAutospacing="0" w:after="0" w:afterAutospacing="0"/>
        <w:jc w:val="both"/>
        <w:rPr>
          <w:rStyle w:val="Istaknuto"/>
        </w:rPr>
      </w:pPr>
      <w:r w:rsidRPr="00471BE3">
        <w:rPr>
          <w:rStyle w:val="Istaknuto"/>
        </w:rPr>
        <w:t>bilancu stanja i račun dobiti i gubitka pravne osobe, osim u slučaju novoosnovane pravne osobe kada se dostavlja projekcija bilance i računa dobiti i gubitka.</w:t>
      </w:r>
    </w:p>
    <w:p w:rsidR="007D3B61" w:rsidRPr="00471BE3" w:rsidRDefault="007D3B61" w:rsidP="00E05FCB">
      <w:pPr>
        <w:pStyle w:val="t-9-8"/>
        <w:numPr>
          <w:ilvl w:val="0"/>
          <w:numId w:val="4"/>
        </w:numPr>
        <w:spacing w:before="0" w:beforeAutospacing="0" w:after="0" w:afterAutospacing="0"/>
        <w:jc w:val="both"/>
        <w:rPr>
          <w:rStyle w:val="Istaknuto"/>
        </w:rPr>
      </w:pPr>
      <w:r w:rsidRPr="00471BE3">
        <w:rPr>
          <w:rStyle w:val="Istaknuto"/>
        </w:rPr>
        <w:t>podatke o izvorima financiranja,</w:t>
      </w:r>
    </w:p>
    <w:p w:rsidR="007D3B61" w:rsidRPr="00471BE3" w:rsidRDefault="007D3B61" w:rsidP="00E05FCB">
      <w:pPr>
        <w:pStyle w:val="t-9-8"/>
        <w:numPr>
          <w:ilvl w:val="0"/>
          <w:numId w:val="4"/>
        </w:numPr>
        <w:spacing w:before="0" w:beforeAutospacing="0" w:after="0" w:afterAutospacing="0"/>
        <w:jc w:val="both"/>
        <w:rPr>
          <w:rStyle w:val="Istaknuto"/>
        </w:rPr>
      </w:pPr>
      <w:r w:rsidRPr="00471BE3">
        <w:rPr>
          <w:rStyle w:val="Istaknuto"/>
        </w:rPr>
        <w:t xml:space="preserve">izjavu ovjerenu i potpisnu od strane osobe ovlaštene za zastupanje </w:t>
      </w:r>
      <w:r w:rsidR="00BA0653" w:rsidRPr="00471BE3">
        <w:rPr>
          <w:rStyle w:val="Istaknuto"/>
        </w:rPr>
        <w:t xml:space="preserve">međustrukovne </w:t>
      </w:r>
      <w:r w:rsidRPr="00471BE3">
        <w:rPr>
          <w:rStyle w:val="Istaknuto"/>
        </w:rPr>
        <w:t>organizacije koja je sastavni dio Zahtjeva.</w:t>
      </w:r>
    </w:p>
    <w:p w:rsidR="007D3B61" w:rsidRPr="00471BE3" w:rsidRDefault="00E30A32" w:rsidP="00E05FCB">
      <w:pPr>
        <w:pStyle w:val="t-9-8"/>
        <w:numPr>
          <w:ilvl w:val="0"/>
          <w:numId w:val="22"/>
        </w:numPr>
        <w:tabs>
          <w:tab w:val="left" w:pos="426"/>
        </w:tabs>
        <w:spacing w:before="0" w:beforeAutospacing="0" w:after="0" w:afterAutospacing="0"/>
        <w:ind w:left="0" w:firstLine="0"/>
        <w:jc w:val="both"/>
        <w:rPr>
          <w:rStyle w:val="Istaknuto"/>
        </w:rPr>
      </w:pPr>
      <w:r w:rsidRPr="00471BE3">
        <w:rPr>
          <w:rStyle w:val="Istaknuto"/>
        </w:rPr>
        <w:t>Zahtjev za priznavanje</w:t>
      </w:r>
      <w:r w:rsidR="00471E66" w:rsidRPr="00471BE3">
        <w:rPr>
          <w:rStyle w:val="Istaknuto"/>
        </w:rPr>
        <w:t xml:space="preserve"> međustrukovne organizacije</w:t>
      </w:r>
      <w:r w:rsidRPr="00471BE3">
        <w:rPr>
          <w:rStyle w:val="Istaknuto"/>
        </w:rPr>
        <w:t xml:space="preserve"> </w:t>
      </w:r>
      <w:r w:rsidR="00471E66" w:rsidRPr="00471BE3">
        <w:rPr>
          <w:rStyle w:val="Istaknuto"/>
        </w:rPr>
        <w:t xml:space="preserve">podnosi se na obrascu iz Priloga I. ovog Pravilnika </w:t>
      </w:r>
      <w:r w:rsidR="00EA228C" w:rsidRPr="00471BE3">
        <w:rPr>
          <w:rStyle w:val="Istaknuto"/>
        </w:rPr>
        <w:t>i njegov je sastavni dio</w:t>
      </w:r>
      <w:r w:rsidR="007C162A" w:rsidRPr="00471BE3">
        <w:rPr>
          <w:rStyle w:val="Istaknuto"/>
        </w:rPr>
        <w:t xml:space="preserve">, a </w:t>
      </w:r>
      <w:r w:rsidR="00471E66" w:rsidRPr="00471BE3">
        <w:rPr>
          <w:rStyle w:val="Istaknuto"/>
        </w:rPr>
        <w:t>ispunjava</w:t>
      </w:r>
      <w:r w:rsidR="007C162A" w:rsidRPr="00471BE3">
        <w:rPr>
          <w:rStyle w:val="Istaknuto"/>
        </w:rPr>
        <w:t xml:space="preserve"> se</w:t>
      </w:r>
      <w:r w:rsidR="00471E66" w:rsidRPr="00471BE3">
        <w:rPr>
          <w:rStyle w:val="Istaknuto"/>
        </w:rPr>
        <w:t xml:space="preserve"> u dijelu koji je primjenjiv na međustrukovne organizacije. </w:t>
      </w:r>
    </w:p>
    <w:p w:rsidR="006B5F09" w:rsidRDefault="006B5F09" w:rsidP="00951DA1">
      <w:pPr>
        <w:pStyle w:val="t-10-9-kurz-s"/>
        <w:spacing w:before="0" w:beforeAutospacing="0" w:after="0" w:afterAutospacing="0"/>
        <w:rPr>
          <w:rStyle w:val="kurziv1"/>
          <w:i/>
          <w:color w:val="000000"/>
          <w:sz w:val="24"/>
          <w:szCs w:val="24"/>
        </w:rPr>
      </w:pPr>
    </w:p>
    <w:p w:rsidR="00951DA1" w:rsidRPr="004A76A7" w:rsidRDefault="00951DA1" w:rsidP="00471BE3">
      <w:pPr>
        <w:pStyle w:val="Naslov5"/>
      </w:pPr>
      <w:r w:rsidRPr="004A76A7">
        <w:rPr>
          <w:rStyle w:val="kurziv1"/>
          <w:color w:val="000000"/>
          <w:sz w:val="24"/>
          <w:szCs w:val="24"/>
        </w:rPr>
        <w:t xml:space="preserve">Uvjeti </w:t>
      </w:r>
      <w:r w:rsidR="009C7AF0">
        <w:rPr>
          <w:rStyle w:val="kurziv1"/>
          <w:color w:val="000000"/>
          <w:sz w:val="24"/>
          <w:szCs w:val="24"/>
        </w:rPr>
        <w:t>dostatne</w:t>
      </w:r>
      <w:r w:rsidRPr="004A76A7">
        <w:rPr>
          <w:rStyle w:val="kurziv1"/>
          <w:color w:val="000000"/>
          <w:sz w:val="24"/>
          <w:szCs w:val="24"/>
        </w:rPr>
        <w:t xml:space="preserve"> gospodarske aktivnosti </w:t>
      </w:r>
      <w:r>
        <w:rPr>
          <w:rStyle w:val="kurziv1"/>
          <w:color w:val="000000"/>
          <w:sz w:val="24"/>
          <w:szCs w:val="24"/>
        </w:rPr>
        <w:t xml:space="preserve">za </w:t>
      </w:r>
      <w:r w:rsidRPr="004A76A7">
        <w:rPr>
          <w:rStyle w:val="kurziv1"/>
          <w:color w:val="000000"/>
          <w:sz w:val="24"/>
          <w:szCs w:val="24"/>
        </w:rPr>
        <w:t>međustrukovn</w:t>
      </w:r>
      <w:r>
        <w:rPr>
          <w:rStyle w:val="kurziv1"/>
          <w:color w:val="000000"/>
          <w:sz w:val="24"/>
          <w:szCs w:val="24"/>
        </w:rPr>
        <w:t>e</w:t>
      </w:r>
      <w:r w:rsidRPr="004A76A7">
        <w:rPr>
          <w:rStyle w:val="kurziv1"/>
          <w:color w:val="000000"/>
          <w:sz w:val="24"/>
          <w:szCs w:val="24"/>
        </w:rPr>
        <w:t xml:space="preserve"> organizacij</w:t>
      </w:r>
      <w:r>
        <w:rPr>
          <w:rStyle w:val="kurziv1"/>
          <w:color w:val="000000"/>
          <w:sz w:val="24"/>
          <w:szCs w:val="24"/>
        </w:rPr>
        <w:t>e</w:t>
      </w:r>
    </w:p>
    <w:p w:rsidR="00951DA1" w:rsidRDefault="00951DA1" w:rsidP="00471BE3">
      <w:pPr>
        <w:pStyle w:val="Naslov5"/>
      </w:pPr>
      <w:r w:rsidRPr="00BA3087">
        <w:t xml:space="preserve">Članak </w:t>
      </w:r>
      <w:r w:rsidR="004B52E5">
        <w:t>8</w:t>
      </w:r>
      <w:r>
        <w:t>.</w:t>
      </w:r>
    </w:p>
    <w:p w:rsidR="005372EF" w:rsidRDefault="005372EF" w:rsidP="00951DA1">
      <w:pPr>
        <w:pStyle w:val="clanak-"/>
        <w:spacing w:before="0" w:beforeAutospacing="0" w:after="0" w:afterAutospacing="0"/>
        <w:rPr>
          <w:color w:val="000000"/>
        </w:rPr>
      </w:pPr>
    </w:p>
    <w:p w:rsidR="009D0A38" w:rsidRPr="00471BE3" w:rsidRDefault="00951DA1" w:rsidP="00E05FCB">
      <w:pPr>
        <w:pStyle w:val="clanak-"/>
        <w:numPr>
          <w:ilvl w:val="0"/>
          <w:numId w:val="17"/>
        </w:numPr>
        <w:tabs>
          <w:tab w:val="left" w:pos="426"/>
        </w:tabs>
        <w:spacing w:before="0" w:beforeAutospacing="0" w:after="0" w:afterAutospacing="0"/>
        <w:ind w:left="0" w:firstLine="0"/>
        <w:jc w:val="both"/>
        <w:rPr>
          <w:rStyle w:val="Istaknuto"/>
        </w:rPr>
      </w:pPr>
      <w:r w:rsidRPr="00471BE3">
        <w:rPr>
          <w:rStyle w:val="Istaknuto"/>
        </w:rPr>
        <w:t>Međustrukovne organizacije predstavljaju značajan udio</w:t>
      </w:r>
      <w:r w:rsidR="00F065B6" w:rsidRPr="00471BE3">
        <w:rPr>
          <w:rStyle w:val="Istaknuto"/>
        </w:rPr>
        <w:t xml:space="preserve"> gospodarske aktivnosti</w:t>
      </w:r>
      <w:r w:rsidRPr="00471BE3">
        <w:rPr>
          <w:rStyle w:val="Istaknuto"/>
        </w:rPr>
        <w:t xml:space="preserve"> ukoliko subjekti koji ih predstavljaju </w:t>
      </w:r>
      <w:r w:rsidR="00F065B6" w:rsidRPr="00471BE3">
        <w:rPr>
          <w:rStyle w:val="Istaknuto"/>
        </w:rPr>
        <w:t xml:space="preserve">čine značajan udio proizvodne aktivnosti ili aktivnosti prerade ili </w:t>
      </w:r>
      <w:r w:rsidR="00F065B6" w:rsidRPr="00471BE3">
        <w:rPr>
          <w:rStyle w:val="Istaknuto"/>
        </w:rPr>
        <w:lastRenderedPageBreak/>
        <w:t xml:space="preserve">tržišne aktivnosti ili i aktivnosti prerade i tržišnih aktivnosti, koje se tiču proizvoda ribarstva i </w:t>
      </w:r>
      <w:proofErr w:type="spellStart"/>
      <w:r w:rsidR="00F065B6" w:rsidRPr="00471BE3">
        <w:rPr>
          <w:rStyle w:val="Istaknuto"/>
        </w:rPr>
        <w:t>akvakulture</w:t>
      </w:r>
      <w:proofErr w:type="spellEnd"/>
      <w:r w:rsidR="00F065B6" w:rsidRPr="00471BE3">
        <w:rPr>
          <w:rStyle w:val="Istaknuto"/>
        </w:rPr>
        <w:t xml:space="preserve"> ili proizvoda prerađenih iz aktivnosti ribolova ili </w:t>
      </w:r>
      <w:proofErr w:type="spellStart"/>
      <w:r w:rsidR="00F065B6" w:rsidRPr="00471BE3">
        <w:rPr>
          <w:rStyle w:val="Istaknuto"/>
        </w:rPr>
        <w:t>akvakulture</w:t>
      </w:r>
      <w:proofErr w:type="spellEnd"/>
      <w:r w:rsidR="009D0A38" w:rsidRPr="00471BE3">
        <w:rPr>
          <w:rStyle w:val="Istaknuto"/>
        </w:rPr>
        <w:t>.</w:t>
      </w:r>
    </w:p>
    <w:p w:rsidR="00F065B6" w:rsidRPr="00471BE3" w:rsidRDefault="009D0A38" w:rsidP="00E05FCB">
      <w:pPr>
        <w:pStyle w:val="clanak-"/>
        <w:numPr>
          <w:ilvl w:val="0"/>
          <w:numId w:val="17"/>
        </w:numPr>
        <w:tabs>
          <w:tab w:val="left" w:pos="426"/>
        </w:tabs>
        <w:spacing w:before="0" w:beforeAutospacing="0" w:after="0" w:afterAutospacing="0"/>
        <w:ind w:left="0" w:firstLine="0"/>
        <w:jc w:val="both"/>
        <w:rPr>
          <w:rStyle w:val="Istaknuto"/>
        </w:rPr>
      </w:pPr>
      <w:r w:rsidRPr="00471BE3">
        <w:rPr>
          <w:rStyle w:val="Istaknuto"/>
        </w:rPr>
        <w:t xml:space="preserve">Značajan udio u bilo kojoj od kombinacija iz stavka 1. ovog članka mora iznositi </w:t>
      </w:r>
      <w:r w:rsidR="00F478ED" w:rsidRPr="00471BE3">
        <w:rPr>
          <w:rStyle w:val="Istaknuto"/>
        </w:rPr>
        <w:t>najmanje</w:t>
      </w:r>
      <w:r w:rsidR="00951DA1" w:rsidRPr="00471BE3">
        <w:rPr>
          <w:rStyle w:val="Istaknuto"/>
        </w:rPr>
        <w:t xml:space="preserve"> </w:t>
      </w:r>
      <w:r w:rsidR="00F478ED" w:rsidRPr="00471BE3">
        <w:rPr>
          <w:rStyle w:val="Istaknuto"/>
        </w:rPr>
        <w:t xml:space="preserve">51% </w:t>
      </w:r>
      <w:r w:rsidR="00F065B6" w:rsidRPr="00471BE3">
        <w:rPr>
          <w:rStyle w:val="Istaknuto"/>
        </w:rPr>
        <w:t xml:space="preserve">od </w:t>
      </w:r>
      <w:r w:rsidR="00B73C8F" w:rsidRPr="00471BE3">
        <w:rPr>
          <w:rStyle w:val="Istaknuto"/>
        </w:rPr>
        <w:t xml:space="preserve">svake pojedinačne </w:t>
      </w:r>
      <w:r w:rsidR="00F478ED" w:rsidRPr="00471BE3">
        <w:rPr>
          <w:rStyle w:val="Istaknuto"/>
        </w:rPr>
        <w:t>proizvodn</w:t>
      </w:r>
      <w:r w:rsidR="00B73C8F" w:rsidRPr="00471BE3">
        <w:rPr>
          <w:rStyle w:val="Istaknuto"/>
        </w:rPr>
        <w:t>e</w:t>
      </w:r>
      <w:r w:rsidR="00F478ED" w:rsidRPr="00471BE3">
        <w:rPr>
          <w:rStyle w:val="Istaknuto"/>
        </w:rPr>
        <w:t>, prerađivačk</w:t>
      </w:r>
      <w:r w:rsidR="00B73C8F" w:rsidRPr="00471BE3">
        <w:rPr>
          <w:rStyle w:val="Istaknuto"/>
        </w:rPr>
        <w:t>e</w:t>
      </w:r>
      <w:r w:rsidR="00F478ED" w:rsidRPr="00471BE3">
        <w:rPr>
          <w:rStyle w:val="Istaknuto"/>
        </w:rPr>
        <w:t xml:space="preserve"> ili tržišn</w:t>
      </w:r>
      <w:r w:rsidR="00B73C8F" w:rsidRPr="00471BE3">
        <w:rPr>
          <w:rStyle w:val="Istaknuto"/>
        </w:rPr>
        <w:t>e</w:t>
      </w:r>
      <w:r w:rsidR="00F478ED" w:rsidRPr="00471BE3">
        <w:rPr>
          <w:rStyle w:val="Istaknuto"/>
        </w:rPr>
        <w:t xml:space="preserve"> aktivnosti</w:t>
      </w:r>
      <w:r w:rsidR="00B73C8F" w:rsidRPr="00471BE3">
        <w:rPr>
          <w:rStyle w:val="Istaknuto"/>
        </w:rPr>
        <w:t xml:space="preserve"> za koju</w:t>
      </w:r>
      <w:r w:rsidR="00F065B6" w:rsidRPr="00471BE3">
        <w:rPr>
          <w:rStyle w:val="Istaknuto"/>
        </w:rPr>
        <w:t xml:space="preserve"> se traži priznavanje</w:t>
      </w:r>
      <w:r w:rsidR="00C6741B" w:rsidRPr="00471BE3">
        <w:rPr>
          <w:rStyle w:val="Istaknuto"/>
        </w:rPr>
        <w:t xml:space="preserve">, u razdoblju od tri godine </w:t>
      </w:r>
      <w:r w:rsidR="009C7AF0" w:rsidRPr="00471BE3">
        <w:rPr>
          <w:rStyle w:val="Istaknuto"/>
        </w:rPr>
        <w:t>koje prethode godini</w:t>
      </w:r>
      <w:r w:rsidRPr="00471BE3">
        <w:rPr>
          <w:rStyle w:val="Istaknuto"/>
        </w:rPr>
        <w:t xml:space="preserve"> podnošenja Z</w:t>
      </w:r>
      <w:r w:rsidR="00C6741B" w:rsidRPr="00471BE3">
        <w:rPr>
          <w:rStyle w:val="Istaknuto"/>
        </w:rPr>
        <w:t>ahtjeva za priznavanje</w:t>
      </w:r>
      <w:r w:rsidR="00F065B6" w:rsidRPr="00471BE3">
        <w:rPr>
          <w:rStyle w:val="Istaknuto"/>
        </w:rPr>
        <w:t>.</w:t>
      </w:r>
    </w:p>
    <w:p w:rsidR="00951DA1" w:rsidRPr="00471BE3" w:rsidRDefault="00FA439A" w:rsidP="00E05FCB">
      <w:pPr>
        <w:pStyle w:val="clanak-"/>
        <w:numPr>
          <w:ilvl w:val="0"/>
          <w:numId w:val="17"/>
        </w:numPr>
        <w:tabs>
          <w:tab w:val="left" w:pos="426"/>
        </w:tabs>
        <w:spacing w:before="0" w:beforeAutospacing="0" w:after="0" w:afterAutospacing="0"/>
        <w:ind w:left="0" w:firstLine="0"/>
        <w:jc w:val="both"/>
        <w:rPr>
          <w:rStyle w:val="Istaknuto"/>
        </w:rPr>
      </w:pPr>
      <w:r w:rsidRPr="00471BE3">
        <w:rPr>
          <w:rStyle w:val="Istaknuto"/>
        </w:rPr>
        <w:t>M</w:t>
      </w:r>
      <w:r w:rsidR="00F065B6" w:rsidRPr="00471BE3">
        <w:rPr>
          <w:rStyle w:val="Istaknuto"/>
        </w:rPr>
        <w:t>eđustrukovn</w:t>
      </w:r>
      <w:r w:rsidRPr="00471BE3">
        <w:rPr>
          <w:rStyle w:val="Istaknuto"/>
        </w:rPr>
        <w:t>a</w:t>
      </w:r>
      <w:r w:rsidR="00F065B6" w:rsidRPr="00471BE3">
        <w:rPr>
          <w:rStyle w:val="Istaknuto"/>
        </w:rPr>
        <w:t xml:space="preserve"> organizacija</w:t>
      </w:r>
      <w:r w:rsidR="007C162A" w:rsidRPr="00471BE3">
        <w:rPr>
          <w:rStyle w:val="Istaknuto"/>
        </w:rPr>
        <w:t xml:space="preserve"> </w:t>
      </w:r>
      <w:r w:rsidRPr="00471BE3">
        <w:rPr>
          <w:rStyle w:val="Istaknuto"/>
        </w:rPr>
        <w:t>može se priznati na</w:t>
      </w:r>
      <w:r w:rsidR="00F065B6" w:rsidRPr="00471BE3">
        <w:rPr>
          <w:rStyle w:val="Istaknuto"/>
        </w:rPr>
        <w:t xml:space="preserve"> </w:t>
      </w:r>
      <w:r w:rsidRPr="00471BE3">
        <w:rPr>
          <w:rStyle w:val="Istaknuto"/>
        </w:rPr>
        <w:t xml:space="preserve">području </w:t>
      </w:r>
      <w:r w:rsidR="00951DA1" w:rsidRPr="00471BE3">
        <w:rPr>
          <w:rStyle w:val="Istaknuto"/>
        </w:rPr>
        <w:t xml:space="preserve">države. </w:t>
      </w:r>
    </w:p>
    <w:p w:rsidR="00186D8E" w:rsidRPr="00471BE3" w:rsidRDefault="00186D8E" w:rsidP="00186D8E">
      <w:pPr>
        <w:pStyle w:val="clanak-"/>
        <w:tabs>
          <w:tab w:val="left" w:pos="426"/>
        </w:tabs>
        <w:spacing w:before="0" w:beforeAutospacing="0" w:after="0" w:afterAutospacing="0"/>
        <w:jc w:val="both"/>
        <w:rPr>
          <w:rStyle w:val="Istaknuto"/>
        </w:rPr>
      </w:pPr>
    </w:p>
    <w:p w:rsidR="00186D8E" w:rsidRDefault="00186D8E" w:rsidP="00186D8E">
      <w:pPr>
        <w:pStyle w:val="clanak-"/>
        <w:tabs>
          <w:tab w:val="left" w:pos="426"/>
        </w:tabs>
        <w:spacing w:before="0" w:beforeAutospacing="0" w:after="0" w:afterAutospacing="0"/>
        <w:jc w:val="both"/>
        <w:rPr>
          <w:color w:val="000000"/>
        </w:rPr>
      </w:pPr>
    </w:p>
    <w:p w:rsidR="00951DA1" w:rsidRPr="00BA3087" w:rsidRDefault="00951DA1" w:rsidP="00471BE3">
      <w:pPr>
        <w:pStyle w:val="Naslov3"/>
      </w:pPr>
      <w:r w:rsidRPr="00BA3087">
        <w:t>IV. PRIZNAVANJE UDRUŽENJA ORGANIZACIJA PROIZVOĐAČA</w:t>
      </w:r>
    </w:p>
    <w:p w:rsidR="00951DA1" w:rsidRPr="00FE25A5" w:rsidRDefault="00951DA1" w:rsidP="00471BE3">
      <w:pPr>
        <w:pStyle w:val="Naslov5"/>
      </w:pPr>
      <w:r w:rsidRPr="00FE25A5">
        <w:rPr>
          <w:rStyle w:val="kurziv1"/>
          <w:color w:val="000000"/>
          <w:sz w:val="24"/>
          <w:szCs w:val="24"/>
        </w:rPr>
        <w:t>Uvjeti za priznavanje</w:t>
      </w:r>
      <w:r>
        <w:rPr>
          <w:rStyle w:val="kurziv1"/>
          <w:color w:val="000000"/>
          <w:sz w:val="24"/>
          <w:szCs w:val="24"/>
        </w:rPr>
        <w:t xml:space="preserve"> udruženja</w:t>
      </w:r>
      <w:r w:rsidR="000E0ECA">
        <w:rPr>
          <w:rStyle w:val="kurziv1"/>
          <w:color w:val="000000"/>
          <w:sz w:val="24"/>
          <w:szCs w:val="24"/>
        </w:rPr>
        <w:t xml:space="preserve"> organizacija proizvođača</w:t>
      </w:r>
    </w:p>
    <w:p w:rsidR="00951DA1" w:rsidRDefault="00951DA1" w:rsidP="00471BE3">
      <w:pPr>
        <w:pStyle w:val="Naslov5"/>
      </w:pPr>
      <w:r w:rsidRPr="00BA3087">
        <w:t xml:space="preserve">Članak </w:t>
      </w:r>
      <w:r w:rsidR="004B52E5">
        <w:t>9</w:t>
      </w:r>
      <w:r>
        <w:t>.</w:t>
      </w:r>
    </w:p>
    <w:p w:rsidR="007C162A" w:rsidRDefault="007C162A" w:rsidP="007C162A">
      <w:pPr>
        <w:pStyle w:val="t-9-8"/>
        <w:spacing w:before="0" w:beforeAutospacing="0" w:after="0" w:afterAutospacing="0"/>
        <w:ind w:left="420"/>
        <w:jc w:val="both"/>
        <w:rPr>
          <w:color w:val="000000"/>
        </w:rPr>
      </w:pPr>
    </w:p>
    <w:p w:rsidR="00951DA1" w:rsidRPr="00471BE3" w:rsidRDefault="00951DA1" w:rsidP="007C162A">
      <w:pPr>
        <w:pStyle w:val="t-9-8"/>
        <w:spacing w:before="0" w:beforeAutospacing="0" w:after="0" w:afterAutospacing="0"/>
        <w:jc w:val="both"/>
        <w:rPr>
          <w:rStyle w:val="Istaknuto"/>
        </w:rPr>
      </w:pPr>
      <w:r w:rsidRPr="00471BE3">
        <w:rPr>
          <w:rStyle w:val="Istaknuto"/>
        </w:rPr>
        <w:t>Ministarstvo će na temelju</w:t>
      </w:r>
      <w:r w:rsidR="00E30A32" w:rsidRPr="00471BE3">
        <w:rPr>
          <w:rStyle w:val="Istaknuto"/>
        </w:rPr>
        <w:t xml:space="preserve"> inicijative i </w:t>
      </w:r>
      <w:r w:rsidRPr="00471BE3">
        <w:rPr>
          <w:rStyle w:val="Istaknuto"/>
        </w:rPr>
        <w:t xml:space="preserve">Zahtjeva za priznavanje </w:t>
      </w:r>
      <w:r w:rsidR="00E30A32" w:rsidRPr="00471BE3">
        <w:rPr>
          <w:rStyle w:val="Istaknuto"/>
        </w:rPr>
        <w:t>jedne ili više organizacija proizvođača priznatih u jednoj ili više država članica priznati udruženje organizacija proizvođača</w:t>
      </w:r>
      <w:r w:rsidR="00721F23" w:rsidRPr="00471BE3">
        <w:rPr>
          <w:rStyle w:val="Istaknuto"/>
        </w:rPr>
        <w:t xml:space="preserve"> koje teži postizanju ciljeva iz članka 10. Uredbe (EU) br. 1379/2013.</w:t>
      </w:r>
      <w:r w:rsidR="00721F23" w:rsidRPr="00471BE3" w:rsidDel="00721F23">
        <w:rPr>
          <w:rStyle w:val="Istaknuto"/>
        </w:rPr>
        <w:t xml:space="preserve"> </w:t>
      </w:r>
      <w:r w:rsidRPr="00471BE3">
        <w:rPr>
          <w:rStyle w:val="Istaknuto"/>
        </w:rPr>
        <w:t>(2) Odredbe o organizacijama proizvođača</w:t>
      </w:r>
      <w:r w:rsidR="006B5F09" w:rsidRPr="00471BE3">
        <w:rPr>
          <w:rStyle w:val="Istaknuto"/>
        </w:rPr>
        <w:t xml:space="preserve"> na području Republike Hrvatske</w:t>
      </w:r>
      <w:r w:rsidR="00DF09A2" w:rsidRPr="00471BE3">
        <w:rPr>
          <w:rStyle w:val="Istaknuto"/>
        </w:rPr>
        <w:t xml:space="preserve"> iz članaka 3., 4. i 5.</w:t>
      </w:r>
      <w:r w:rsidRPr="00471BE3">
        <w:rPr>
          <w:rStyle w:val="Istaknuto"/>
        </w:rPr>
        <w:t xml:space="preserve"> </w:t>
      </w:r>
      <w:r w:rsidR="001D2113" w:rsidRPr="00471BE3">
        <w:rPr>
          <w:rStyle w:val="Istaknuto"/>
        </w:rPr>
        <w:t>o</w:t>
      </w:r>
      <w:r w:rsidR="00DF09A2" w:rsidRPr="00471BE3">
        <w:rPr>
          <w:rStyle w:val="Istaknuto"/>
        </w:rPr>
        <w:t xml:space="preserve">vog Pravilnika </w:t>
      </w:r>
      <w:r w:rsidRPr="00471BE3">
        <w:rPr>
          <w:rStyle w:val="Istaknuto"/>
        </w:rPr>
        <w:t>primjenjuju se i na udruženja organizacija proizvođača, osim ukoliko nije drugačije navedeno.</w:t>
      </w:r>
    </w:p>
    <w:p w:rsidR="007C162A" w:rsidRPr="00BA3087" w:rsidRDefault="007C162A" w:rsidP="007C162A">
      <w:pPr>
        <w:pStyle w:val="t-9-8"/>
        <w:spacing w:before="0" w:beforeAutospacing="0" w:after="0" w:afterAutospacing="0"/>
        <w:ind w:left="420"/>
        <w:jc w:val="both"/>
        <w:rPr>
          <w:color w:val="000000"/>
        </w:rPr>
      </w:pPr>
    </w:p>
    <w:p w:rsidR="00951DA1" w:rsidRPr="00BA3087" w:rsidRDefault="00951DA1" w:rsidP="00471BE3">
      <w:pPr>
        <w:pStyle w:val="Naslov3"/>
      </w:pPr>
      <w:r w:rsidRPr="00BA3087">
        <w:t xml:space="preserve">V. </w:t>
      </w:r>
      <w:r w:rsidR="00233E99">
        <w:t>RJEŠAVANJE ZAHTJEVA ZA PRIZNAVANJE</w:t>
      </w:r>
    </w:p>
    <w:p w:rsidR="000E0ECA" w:rsidRDefault="00951DA1" w:rsidP="00471BE3">
      <w:pPr>
        <w:pStyle w:val="Naslov5"/>
      </w:pPr>
      <w:r w:rsidRPr="00BA3087">
        <w:t xml:space="preserve">Članak </w:t>
      </w:r>
      <w:r w:rsidR="004B52E5">
        <w:t>10</w:t>
      </w:r>
      <w:r w:rsidRPr="00BA3087">
        <w:t>.</w:t>
      </w:r>
      <w:r w:rsidR="000E0ECA" w:rsidRPr="00BA3087">
        <w:t xml:space="preserve"> </w:t>
      </w:r>
    </w:p>
    <w:p w:rsidR="005372EF" w:rsidRDefault="005372EF" w:rsidP="000E0ECA">
      <w:pPr>
        <w:pStyle w:val="clanak"/>
        <w:spacing w:before="0" w:beforeAutospacing="0" w:after="0" w:afterAutospacing="0"/>
        <w:rPr>
          <w:color w:val="000000"/>
        </w:rPr>
      </w:pPr>
    </w:p>
    <w:p w:rsidR="000E0ECA" w:rsidRPr="00471BE3" w:rsidRDefault="00951DA1" w:rsidP="00E05FCB">
      <w:pPr>
        <w:pStyle w:val="clanak"/>
        <w:numPr>
          <w:ilvl w:val="0"/>
          <w:numId w:val="23"/>
        </w:numPr>
        <w:tabs>
          <w:tab w:val="left" w:pos="426"/>
        </w:tabs>
        <w:spacing w:before="0" w:beforeAutospacing="0" w:after="0" w:afterAutospacing="0"/>
        <w:ind w:left="0" w:firstLine="0"/>
        <w:jc w:val="both"/>
        <w:rPr>
          <w:rStyle w:val="Istaknuto"/>
        </w:rPr>
      </w:pPr>
      <w:r w:rsidRPr="00471BE3">
        <w:rPr>
          <w:rStyle w:val="Istaknuto"/>
        </w:rPr>
        <w:t xml:space="preserve">Zahtjev za priznavanje </w:t>
      </w:r>
      <w:r w:rsidR="001D2EA6" w:rsidRPr="00471BE3">
        <w:rPr>
          <w:rStyle w:val="Istaknuto"/>
        </w:rPr>
        <w:t>iz članak</w:t>
      </w:r>
      <w:r w:rsidR="005F217C" w:rsidRPr="00471BE3">
        <w:rPr>
          <w:rStyle w:val="Istaknuto"/>
        </w:rPr>
        <w:t>a</w:t>
      </w:r>
      <w:r w:rsidR="001D2EA6" w:rsidRPr="00471BE3">
        <w:rPr>
          <w:rStyle w:val="Istaknuto"/>
        </w:rPr>
        <w:t xml:space="preserve"> 6., 7. i 9. ovog Pravilnika, </w:t>
      </w:r>
      <w:r w:rsidRPr="00471BE3">
        <w:rPr>
          <w:rStyle w:val="Istaknuto"/>
        </w:rPr>
        <w:t xml:space="preserve">dostavlja se </w:t>
      </w:r>
      <w:r w:rsidR="00A644FE" w:rsidRPr="00471BE3">
        <w:rPr>
          <w:rStyle w:val="Istaknuto"/>
        </w:rPr>
        <w:t>Ministarstvu</w:t>
      </w:r>
      <w:r w:rsidRPr="00471BE3">
        <w:rPr>
          <w:rStyle w:val="Istaknuto"/>
        </w:rPr>
        <w:t xml:space="preserve"> koj</w:t>
      </w:r>
      <w:r w:rsidR="00A644FE" w:rsidRPr="00471BE3">
        <w:rPr>
          <w:rStyle w:val="Istaknuto"/>
        </w:rPr>
        <w:t>e</w:t>
      </w:r>
      <w:r w:rsidRPr="00471BE3">
        <w:rPr>
          <w:rStyle w:val="Istaknuto"/>
        </w:rPr>
        <w:t xml:space="preserve"> vrši administrativnu provjeru Zahtjeva za priznavanje i dostavljene dokumentacije te uvid u službenu bazu podataka </w:t>
      </w:r>
      <w:r w:rsidR="007B7E02" w:rsidRPr="00471BE3">
        <w:rPr>
          <w:rStyle w:val="Istaknuto"/>
        </w:rPr>
        <w:t>Ministarstva</w:t>
      </w:r>
      <w:r w:rsidR="00E30A32" w:rsidRPr="00471BE3">
        <w:rPr>
          <w:rStyle w:val="Istaknuto"/>
        </w:rPr>
        <w:t xml:space="preserve">, obrtne, sudske i druge </w:t>
      </w:r>
      <w:r w:rsidR="00012EE6" w:rsidRPr="00471BE3">
        <w:rPr>
          <w:rStyle w:val="Istaknuto"/>
        </w:rPr>
        <w:t xml:space="preserve">dostupne </w:t>
      </w:r>
      <w:r w:rsidR="00E30A32" w:rsidRPr="00471BE3">
        <w:rPr>
          <w:rStyle w:val="Istaknuto"/>
        </w:rPr>
        <w:t>službene registre,</w:t>
      </w:r>
      <w:r w:rsidRPr="00471BE3">
        <w:rPr>
          <w:rStyle w:val="Istaknuto"/>
        </w:rPr>
        <w:t xml:space="preserve"> radi obavljanja provjere u smislu udovoljavanja uvjetima propisanima ovim Pravilnikom.</w:t>
      </w:r>
    </w:p>
    <w:p w:rsidR="00233E99" w:rsidRPr="00471BE3" w:rsidRDefault="00233E99" w:rsidP="00E05FCB">
      <w:pPr>
        <w:pStyle w:val="clanak"/>
        <w:numPr>
          <w:ilvl w:val="0"/>
          <w:numId w:val="23"/>
        </w:numPr>
        <w:tabs>
          <w:tab w:val="left" w:pos="426"/>
        </w:tabs>
        <w:spacing w:before="0" w:beforeAutospacing="0" w:after="0" w:afterAutospacing="0"/>
        <w:ind w:left="0" w:firstLine="0"/>
        <w:jc w:val="both"/>
        <w:rPr>
          <w:rStyle w:val="Istaknuto"/>
        </w:rPr>
      </w:pPr>
      <w:r w:rsidRPr="00471BE3">
        <w:rPr>
          <w:rStyle w:val="Istaknuto"/>
        </w:rPr>
        <w:t xml:space="preserve">Uvidom u </w:t>
      </w:r>
      <w:proofErr w:type="spellStart"/>
      <w:r w:rsidRPr="00471BE3">
        <w:rPr>
          <w:rStyle w:val="Istaknuto"/>
        </w:rPr>
        <w:t>Geoinformacijski</w:t>
      </w:r>
      <w:proofErr w:type="spellEnd"/>
      <w:r w:rsidRPr="00471BE3">
        <w:rPr>
          <w:rStyle w:val="Istaknuto"/>
        </w:rPr>
        <w:t xml:space="preserve"> sustav ribarstva kroz Registar ribarske flote i Registar povlastica, očevidnike i izvješća o ulovu u gospodarskom ribolovu te prodajne listove</w:t>
      </w:r>
      <w:r w:rsidR="008C5166" w:rsidRPr="00471BE3">
        <w:rPr>
          <w:rStyle w:val="Istaknuto"/>
        </w:rPr>
        <w:t xml:space="preserve">, kao i kroz bazu podataka </w:t>
      </w:r>
      <w:proofErr w:type="spellStart"/>
      <w:r w:rsidR="008C5166" w:rsidRPr="00471BE3">
        <w:rPr>
          <w:rStyle w:val="Istaknuto"/>
        </w:rPr>
        <w:t>akvakulture</w:t>
      </w:r>
      <w:proofErr w:type="spellEnd"/>
      <w:r w:rsidR="008C5166" w:rsidRPr="00471BE3">
        <w:rPr>
          <w:rStyle w:val="Istaknuto"/>
        </w:rPr>
        <w:t xml:space="preserve"> </w:t>
      </w:r>
      <w:r w:rsidRPr="00471BE3">
        <w:rPr>
          <w:rStyle w:val="Istaknuto"/>
        </w:rPr>
        <w:t>provjerava se popis članova organizacij</w:t>
      </w:r>
      <w:r w:rsidR="008C5166" w:rsidRPr="00471BE3">
        <w:rPr>
          <w:rStyle w:val="Istaknuto"/>
        </w:rPr>
        <w:t>e proizvođača i dostatna gospoda</w:t>
      </w:r>
      <w:r w:rsidRPr="00471BE3">
        <w:rPr>
          <w:rStyle w:val="Istaknuto"/>
        </w:rPr>
        <w:t xml:space="preserve">rska aktivnost. </w:t>
      </w:r>
    </w:p>
    <w:p w:rsidR="000E0ECA" w:rsidRPr="00471BE3" w:rsidRDefault="00A644FE" w:rsidP="00E05FCB">
      <w:pPr>
        <w:pStyle w:val="clanak"/>
        <w:numPr>
          <w:ilvl w:val="0"/>
          <w:numId w:val="23"/>
        </w:numPr>
        <w:tabs>
          <w:tab w:val="left" w:pos="426"/>
        </w:tabs>
        <w:spacing w:before="0" w:beforeAutospacing="0" w:after="0" w:afterAutospacing="0"/>
        <w:ind w:left="0" w:firstLine="0"/>
        <w:jc w:val="both"/>
        <w:rPr>
          <w:rStyle w:val="Istaknuto"/>
        </w:rPr>
      </w:pPr>
      <w:r w:rsidRPr="00471BE3">
        <w:rPr>
          <w:rStyle w:val="Istaknuto"/>
        </w:rPr>
        <w:t>Ministarstvo</w:t>
      </w:r>
      <w:r w:rsidR="00951DA1" w:rsidRPr="00471BE3">
        <w:rPr>
          <w:rStyle w:val="Istaknuto"/>
        </w:rPr>
        <w:t xml:space="preserve"> će izdati Zahtjev za dopunu u slučaju nepotpunosti Zahtjeva za priznavanje ili potrebe dodatnog obrazloženja, tumačenja ili ispravka podataka potrebnih za </w:t>
      </w:r>
      <w:r w:rsidR="00E30A32" w:rsidRPr="00471BE3">
        <w:rPr>
          <w:rStyle w:val="Istaknuto"/>
        </w:rPr>
        <w:t xml:space="preserve">donošenje rješenja o priznavanju. </w:t>
      </w:r>
    </w:p>
    <w:p w:rsidR="000E0ECA" w:rsidRPr="00471BE3" w:rsidRDefault="00951DA1" w:rsidP="00E05FCB">
      <w:pPr>
        <w:pStyle w:val="clanak"/>
        <w:numPr>
          <w:ilvl w:val="0"/>
          <w:numId w:val="23"/>
        </w:numPr>
        <w:tabs>
          <w:tab w:val="left" w:pos="426"/>
        </w:tabs>
        <w:spacing w:before="0" w:beforeAutospacing="0" w:after="0" w:afterAutospacing="0"/>
        <w:ind w:left="0" w:firstLine="0"/>
        <w:jc w:val="both"/>
        <w:rPr>
          <w:rStyle w:val="Istaknuto"/>
        </w:rPr>
      </w:pPr>
      <w:r w:rsidRPr="00471BE3">
        <w:rPr>
          <w:rStyle w:val="Istaknuto"/>
        </w:rPr>
        <w:t>Podnositelj</w:t>
      </w:r>
      <w:r w:rsidR="00E30A32" w:rsidRPr="00471BE3">
        <w:rPr>
          <w:rStyle w:val="Istaknuto"/>
        </w:rPr>
        <w:t xml:space="preserve"> Zahtjeva za priznavanje dužan je </w:t>
      </w:r>
      <w:r w:rsidRPr="00471BE3">
        <w:rPr>
          <w:rStyle w:val="Istaknuto"/>
        </w:rPr>
        <w:t>dužan dostaviti dopunu u roku naznačenom u Zahtjevu za dopunu preporučenom poštom s povratnicom.</w:t>
      </w:r>
    </w:p>
    <w:p w:rsidR="00951DA1" w:rsidRPr="00471BE3" w:rsidRDefault="00951DA1" w:rsidP="00E05FCB">
      <w:pPr>
        <w:pStyle w:val="clanak"/>
        <w:numPr>
          <w:ilvl w:val="0"/>
          <w:numId w:val="23"/>
        </w:numPr>
        <w:tabs>
          <w:tab w:val="left" w:pos="426"/>
        </w:tabs>
        <w:spacing w:before="0" w:beforeAutospacing="0" w:after="0" w:afterAutospacing="0"/>
        <w:ind w:left="0" w:firstLine="0"/>
        <w:jc w:val="both"/>
        <w:rPr>
          <w:rStyle w:val="Istaknuto"/>
        </w:rPr>
      </w:pPr>
      <w:r w:rsidRPr="00471BE3">
        <w:rPr>
          <w:rStyle w:val="Istaknuto"/>
        </w:rPr>
        <w:t xml:space="preserve">Ministarstvo donosi Rješenje o priznavanju ili Rješenje o odbijanju Zahtjeva za priznavanje u roku od tri mjeseca nakon primitka </w:t>
      </w:r>
      <w:r w:rsidR="00C6741B" w:rsidRPr="00471BE3">
        <w:rPr>
          <w:rStyle w:val="Istaknuto"/>
        </w:rPr>
        <w:t xml:space="preserve">potpunog </w:t>
      </w:r>
      <w:r w:rsidRPr="00471BE3">
        <w:rPr>
          <w:rStyle w:val="Istaknuto"/>
        </w:rPr>
        <w:t>Zahtjeva za priznavanje sukladno članku 2. stavku 1. Uredbe (EU) br. 1419/2013.</w:t>
      </w:r>
    </w:p>
    <w:p w:rsidR="00D86C48" w:rsidRDefault="00D86C48" w:rsidP="00951DA1">
      <w:pPr>
        <w:pStyle w:val="t-9-8"/>
        <w:spacing w:before="0" w:beforeAutospacing="0" w:after="0" w:afterAutospacing="0"/>
        <w:jc w:val="both"/>
        <w:rPr>
          <w:color w:val="000000"/>
        </w:rPr>
      </w:pPr>
    </w:p>
    <w:p w:rsidR="001D2EA6" w:rsidRPr="001D2EA6" w:rsidRDefault="001D2EA6" w:rsidP="00471BE3">
      <w:pPr>
        <w:pStyle w:val="Naslov3"/>
        <w:rPr>
          <w:rStyle w:val="kurziv1"/>
          <w:color w:val="000000"/>
          <w:sz w:val="24"/>
          <w:szCs w:val="24"/>
        </w:rPr>
      </w:pPr>
      <w:r w:rsidRPr="001D2EA6">
        <w:rPr>
          <w:rStyle w:val="kurziv1"/>
          <w:color w:val="000000"/>
          <w:sz w:val="24"/>
          <w:szCs w:val="24"/>
        </w:rPr>
        <w:lastRenderedPageBreak/>
        <w:t>V</w:t>
      </w:r>
      <w:r w:rsidR="005F217C">
        <w:rPr>
          <w:rStyle w:val="kurziv1"/>
          <w:color w:val="000000"/>
          <w:sz w:val="24"/>
          <w:szCs w:val="24"/>
        </w:rPr>
        <w:t>I</w:t>
      </w:r>
      <w:r w:rsidRPr="001D2EA6">
        <w:rPr>
          <w:rStyle w:val="kurziv1"/>
          <w:color w:val="000000"/>
          <w:sz w:val="24"/>
          <w:szCs w:val="24"/>
        </w:rPr>
        <w:t xml:space="preserve">. KONTROLA </w:t>
      </w:r>
    </w:p>
    <w:p w:rsidR="00951DA1" w:rsidRPr="00F326DB" w:rsidRDefault="00951DA1" w:rsidP="00471BE3">
      <w:pPr>
        <w:pStyle w:val="Naslov5"/>
      </w:pPr>
      <w:r w:rsidRPr="00F326DB">
        <w:rPr>
          <w:rStyle w:val="kurziv1"/>
          <w:color w:val="000000"/>
          <w:sz w:val="24"/>
          <w:szCs w:val="24"/>
        </w:rPr>
        <w:t>Kontrola udovoljavanja uvjetima za priznavanje i kontrola rada organizacija</w:t>
      </w:r>
    </w:p>
    <w:p w:rsidR="00951DA1" w:rsidRDefault="00951DA1" w:rsidP="00471BE3">
      <w:pPr>
        <w:pStyle w:val="Naslov5"/>
      </w:pPr>
      <w:r w:rsidRPr="00BA3087">
        <w:t xml:space="preserve">Članak </w:t>
      </w:r>
      <w:r w:rsidR="004B52E5">
        <w:t>11</w:t>
      </w:r>
      <w:r>
        <w:t>.</w:t>
      </w:r>
    </w:p>
    <w:p w:rsidR="005372EF" w:rsidRDefault="005372EF" w:rsidP="00951DA1">
      <w:pPr>
        <w:pStyle w:val="clanak-"/>
        <w:spacing w:before="0" w:beforeAutospacing="0" w:after="0" w:afterAutospacing="0"/>
        <w:rPr>
          <w:color w:val="000000"/>
        </w:rPr>
      </w:pPr>
    </w:p>
    <w:p w:rsidR="00951DA1" w:rsidRPr="00471BE3" w:rsidRDefault="00AB1209"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w:t>
      </w:r>
      <w:r w:rsidR="007B7E02" w:rsidRPr="00471BE3">
        <w:rPr>
          <w:rStyle w:val="Istaknuto"/>
        </w:rPr>
        <w:t>Ministarstvo</w:t>
      </w:r>
      <w:r w:rsidR="00951DA1" w:rsidRPr="00471BE3">
        <w:rPr>
          <w:rStyle w:val="Istaknuto"/>
        </w:rPr>
        <w:t xml:space="preserve"> najmanje jednom godišnje, počevši od dana priznavanja, obavlja administrativnu kontrolu udovoljavanja uvjetima za priznavanje pojedine organizacije,</w:t>
      </w:r>
      <w:r w:rsidR="00C40FC5" w:rsidRPr="00471BE3">
        <w:rPr>
          <w:rStyle w:val="Istaknuto"/>
        </w:rPr>
        <w:t xml:space="preserve"> posebice u odnosu na dostatnu gospodarsku aktivnost,</w:t>
      </w:r>
      <w:r w:rsidR="00951DA1" w:rsidRPr="00471BE3">
        <w:rPr>
          <w:rStyle w:val="Istaknuto"/>
        </w:rPr>
        <w:t xml:space="preserve"> uvidom u službenu bazu podataka</w:t>
      </w:r>
      <w:r w:rsidR="00012EE6" w:rsidRPr="00471BE3">
        <w:rPr>
          <w:rStyle w:val="Istaknuto"/>
        </w:rPr>
        <w:t>, sudske i druge dostupne službene registre.</w:t>
      </w:r>
      <w:r w:rsidR="00951DA1" w:rsidRPr="00471BE3">
        <w:rPr>
          <w:rStyle w:val="Istaknuto"/>
        </w:rPr>
        <w:t xml:space="preserve"> </w:t>
      </w:r>
    </w:p>
    <w:p w:rsidR="00012EE6" w:rsidRPr="00471BE3" w:rsidRDefault="00951DA1"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Uz administrativnu kontrolu iz stavka 1. ovog člana, </w:t>
      </w:r>
      <w:r w:rsidR="007B7E02" w:rsidRPr="00471BE3">
        <w:rPr>
          <w:rStyle w:val="Istaknuto"/>
        </w:rPr>
        <w:t xml:space="preserve">Ministarstvo </w:t>
      </w:r>
      <w:r w:rsidRPr="00471BE3">
        <w:rPr>
          <w:rStyle w:val="Istaknuto"/>
        </w:rPr>
        <w:t xml:space="preserve">provodi </w:t>
      </w:r>
      <w:r w:rsidR="00DF09A2" w:rsidRPr="00471BE3">
        <w:rPr>
          <w:rStyle w:val="Istaknuto"/>
        </w:rPr>
        <w:t>administrativnu</w:t>
      </w:r>
      <w:r w:rsidR="006D41BA" w:rsidRPr="00471BE3">
        <w:rPr>
          <w:rStyle w:val="Istaknuto"/>
        </w:rPr>
        <w:t xml:space="preserve"> kontrolu praćenja realizacije P</w:t>
      </w:r>
      <w:r w:rsidR="00DF09A2" w:rsidRPr="00471BE3">
        <w:rPr>
          <w:rStyle w:val="Istaknuto"/>
        </w:rPr>
        <w:t>lana proizvodnje i trženja</w:t>
      </w:r>
      <w:r w:rsidR="00012EE6" w:rsidRPr="00471BE3">
        <w:rPr>
          <w:rStyle w:val="Istaknuto"/>
        </w:rPr>
        <w:t>.</w:t>
      </w:r>
    </w:p>
    <w:p w:rsidR="00951DA1" w:rsidRPr="00471BE3" w:rsidRDefault="00012EE6"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Ministarstvo može provoditi kontrolu na terenu te provjeravati </w:t>
      </w:r>
      <w:r w:rsidR="00951DA1" w:rsidRPr="00471BE3">
        <w:rPr>
          <w:rStyle w:val="Istaknuto"/>
        </w:rPr>
        <w:t>cjelokupn</w:t>
      </w:r>
      <w:r w:rsidRPr="00471BE3">
        <w:rPr>
          <w:rStyle w:val="Istaknuto"/>
        </w:rPr>
        <w:t>u</w:t>
      </w:r>
      <w:r w:rsidR="00951DA1" w:rsidRPr="00471BE3">
        <w:rPr>
          <w:rStyle w:val="Istaknuto"/>
        </w:rPr>
        <w:t xml:space="preserve"> dokumentacij</w:t>
      </w:r>
      <w:r w:rsidRPr="00471BE3">
        <w:rPr>
          <w:rStyle w:val="Istaknuto"/>
        </w:rPr>
        <w:t>u organizacija proizvođača i međustrukovnih organizacija</w:t>
      </w:r>
      <w:r w:rsidR="00951DA1" w:rsidRPr="00471BE3">
        <w:rPr>
          <w:rStyle w:val="Istaknuto"/>
        </w:rPr>
        <w:t xml:space="preserve"> vezan</w:t>
      </w:r>
      <w:r w:rsidRPr="00471BE3">
        <w:rPr>
          <w:rStyle w:val="Istaknuto"/>
        </w:rPr>
        <w:t>u</w:t>
      </w:r>
      <w:r w:rsidR="00951DA1" w:rsidRPr="00471BE3">
        <w:rPr>
          <w:rStyle w:val="Istaknuto"/>
        </w:rPr>
        <w:t xml:space="preserve"> za ispunjavanje uvjeta za priznavanje</w:t>
      </w:r>
      <w:r w:rsidR="00DF09A2" w:rsidRPr="00471BE3">
        <w:rPr>
          <w:rStyle w:val="Istaknuto"/>
        </w:rPr>
        <w:t xml:space="preserve"> i za provedbu plana proizvodnje i trženja</w:t>
      </w:r>
      <w:r w:rsidR="00951DA1" w:rsidRPr="00471BE3">
        <w:rPr>
          <w:rStyle w:val="Istaknuto"/>
        </w:rPr>
        <w:t xml:space="preserve">. </w:t>
      </w:r>
    </w:p>
    <w:p w:rsidR="00951DA1" w:rsidRPr="00471BE3" w:rsidRDefault="00951DA1"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w:t>
      </w:r>
      <w:r w:rsidR="006D41BA" w:rsidRPr="00471BE3">
        <w:rPr>
          <w:rStyle w:val="Istaknuto"/>
        </w:rPr>
        <w:t>Organizacije proizvođača i međustrukovne organizacije</w:t>
      </w:r>
      <w:r w:rsidR="00DF09A2" w:rsidRPr="00471BE3">
        <w:rPr>
          <w:rStyle w:val="Istaknuto"/>
        </w:rPr>
        <w:t xml:space="preserve"> dužne</w:t>
      </w:r>
      <w:r w:rsidR="006D41BA" w:rsidRPr="00471BE3">
        <w:rPr>
          <w:rStyle w:val="Istaknuto"/>
        </w:rPr>
        <w:t xml:space="preserve"> su</w:t>
      </w:r>
      <w:r w:rsidR="00DF09A2" w:rsidRPr="00471BE3">
        <w:rPr>
          <w:rStyle w:val="Istaknuto"/>
        </w:rPr>
        <w:t xml:space="preserve"> </w:t>
      </w:r>
      <w:r w:rsidRPr="00471BE3">
        <w:rPr>
          <w:rStyle w:val="Istaknuto"/>
        </w:rPr>
        <w:t>omogućiti provođenje kontrole na terenu</w:t>
      </w:r>
      <w:r w:rsidR="00DF09A2" w:rsidRPr="00471BE3">
        <w:rPr>
          <w:rStyle w:val="Istaknuto"/>
        </w:rPr>
        <w:t xml:space="preserve"> te osigurati i pružiti potrebne podatke i dokumentaciju potrebnu za obavljanje </w:t>
      </w:r>
      <w:r w:rsidR="00012EE6" w:rsidRPr="00471BE3">
        <w:rPr>
          <w:rStyle w:val="Istaknuto"/>
        </w:rPr>
        <w:t xml:space="preserve">administrativne i </w:t>
      </w:r>
      <w:r w:rsidR="00DF09A2" w:rsidRPr="00471BE3">
        <w:rPr>
          <w:rStyle w:val="Istaknuto"/>
        </w:rPr>
        <w:t>kontrole na terenu</w:t>
      </w:r>
      <w:r w:rsidRPr="00471BE3">
        <w:rPr>
          <w:rStyle w:val="Istaknuto"/>
        </w:rPr>
        <w:t xml:space="preserve">. </w:t>
      </w:r>
    </w:p>
    <w:p w:rsidR="00B57B51" w:rsidRPr="00471BE3" w:rsidRDefault="00B57B51"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Ako se administrativnom ili kontrolom na terenu utvrdi da organizacija proizvođača ne ispunjava uvjete za priznavanje ili da ne provodi Plan proizvodnje i trženja </w:t>
      </w:r>
      <w:r w:rsidR="00170703" w:rsidRPr="00471BE3">
        <w:rPr>
          <w:rStyle w:val="Istaknuto"/>
        </w:rPr>
        <w:t>u roku od dvije godine od odobrenja plana, Ministarstvo će povući priznavanje organizacije proizvođača.</w:t>
      </w:r>
    </w:p>
    <w:p w:rsidR="00170703" w:rsidRPr="00471BE3" w:rsidRDefault="00170703"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Ministarstvo donosi rješenje o povlačenju priznavanja organizacije proizvođača. </w:t>
      </w:r>
    </w:p>
    <w:p w:rsidR="000E0ECA" w:rsidRPr="00471BE3" w:rsidRDefault="00FA0496"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w:t>
      </w:r>
      <w:r w:rsidR="000E0ECA" w:rsidRPr="00471BE3">
        <w:rPr>
          <w:rStyle w:val="Istaknuto"/>
        </w:rPr>
        <w:t xml:space="preserve">Ministarstvo </w:t>
      </w:r>
      <w:r w:rsidRPr="00471BE3">
        <w:rPr>
          <w:rStyle w:val="Istaknuto"/>
        </w:rPr>
        <w:t xml:space="preserve">će </w:t>
      </w:r>
      <w:r w:rsidR="004062E7" w:rsidRPr="00471BE3">
        <w:rPr>
          <w:rStyle w:val="Istaknuto"/>
        </w:rPr>
        <w:t xml:space="preserve">izraditi procedure i </w:t>
      </w:r>
      <w:r w:rsidR="00B27D6F" w:rsidRPr="00471BE3">
        <w:rPr>
          <w:rStyle w:val="Istaknuto"/>
        </w:rPr>
        <w:t xml:space="preserve">provoditi </w:t>
      </w:r>
      <w:r w:rsidR="006D41BA" w:rsidRPr="00471BE3">
        <w:rPr>
          <w:rStyle w:val="Istaknuto"/>
        </w:rPr>
        <w:t>kontrolu organizacija proizvođača u skladu s člankom 18. Uredbe (EU) br. 1379/2013.</w:t>
      </w:r>
    </w:p>
    <w:p w:rsidR="00616B35" w:rsidRPr="00471BE3" w:rsidRDefault="00DF09A2" w:rsidP="00E05FCB">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O izvršenoj kontroli na terenu Ministarstvo sastavlja izvješće</w:t>
      </w:r>
      <w:r w:rsidR="001D2113" w:rsidRPr="00471BE3">
        <w:rPr>
          <w:rStyle w:val="Istaknuto"/>
        </w:rPr>
        <w:t xml:space="preserve"> koje se dostavlja organizaciji</w:t>
      </w:r>
      <w:r w:rsidR="00012EE6" w:rsidRPr="00471BE3">
        <w:rPr>
          <w:rStyle w:val="Istaknuto"/>
        </w:rPr>
        <w:t xml:space="preserve"> proizvođača ili međustrukovnoj organizaciji.</w:t>
      </w:r>
    </w:p>
    <w:p w:rsidR="00471E66" w:rsidRPr="00471BE3" w:rsidRDefault="00471E66" w:rsidP="00951DA1">
      <w:pPr>
        <w:pStyle w:val="t-10-9-kurz-s"/>
        <w:spacing w:before="0" w:beforeAutospacing="0" w:after="0" w:afterAutospacing="0"/>
        <w:rPr>
          <w:rStyle w:val="Istaknuto"/>
        </w:rPr>
      </w:pPr>
    </w:p>
    <w:p w:rsidR="00951DA1" w:rsidRPr="00F326DB" w:rsidRDefault="00951DA1" w:rsidP="00471BE3">
      <w:pPr>
        <w:pStyle w:val="Naslov5"/>
        <w:rPr>
          <w:rStyle w:val="kurziv1"/>
          <w:i w:val="0"/>
          <w:sz w:val="24"/>
          <w:szCs w:val="24"/>
        </w:rPr>
      </w:pPr>
      <w:r w:rsidRPr="00F326DB">
        <w:rPr>
          <w:rStyle w:val="kurziv1"/>
          <w:sz w:val="24"/>
          <w:szCs w:val="24"/>
        </w:rPr>
        <w:t xml:space="preserve">Plan proizvodnje i </w:t>
      </w:r>
      <w:r w:rsidR="006D41BA">
        <w:rPr>
          <w:rStyle w:val="kurziv1"/>
          <w:sz w:val="24"/>
          <w:szCs w:val="24"/>
        </w:rPr>
        <w:t>trženja</w:t>
      </w:r>
    </w:p>
    <w:p w:rsidR="00951DA1" w:rsidRDefault="00951DA1" w:rsidP="00471BE3">
      <w:pPr>
        <w:pStyle w:val="Naslov5"/>
        <w:rPr>
          <w:color w:val="000000"/>
        </w:rPr>
      </w:pPr>
      <w:r w:rsidRPr="00BA3087">
        <w:rPr>
          <w:color w:val="000000"/>
        </w:rPr>
        <w:t xml:space="preserve">Članak </w:t>
      </w:r>
      <w:r w:rsidR="004B52E5">
        <w:rPr>
          <w:color w:val="000000"/>
        </w:rPr>
        <w:t>12</w:t>
      </w:r>
      <w:r>
        <w:rPr>
          <w:color w:val="000000"/>
        </w:rPr>
        <w:t>.</w:t>
      </w:r>
    </w:p>
    <w:p w:rsidR="005372EF" w:rsidRDefault="005372EF" w:rsidP="00951DA1">
      <w:pPr>
        <w:pStyle w:val="clanak-"/>
        <w:spacing w:before="0" w:beforeAutospacing="0" w:after="0" w:afterAutospacing="0"/>
        <w:rPr>
          <w:color w:val="000000"/>
        </w:rPr>
      </w:pPr>
    </w:p>
    <w:p w:rsidR="00951DA1" w:rsidRPr="00471BE3" w:rsidRDefault="00951DA1" w:rsidP="00E05FCB">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 xml:space="preserve">Organizacije proizvođača dostavljaju </w:t>
      </w:r>
      <w:r w:rsidR="007B7E02" w:rsidRPr="00471BE3">
        <w:rPr>
          <w:rStyle w:val="Istaknuto"/>
        </w:rPr>
        <w:t xml:space="preserve">Ministarstvu </w:t>
      </w:r>
      <w:r w:rsidRPr="00471BE3">
        <w:rPr>
          <w:rStyle w:val="Istaknuto"/>
        </w:rPr>
        <w:t xml:space="preserve">Plan proizvodnje i </w:t>
      </w:r>
      <w:r w:rsidR="006D41BA" w:rsidRPr="00471BE3">
        <w:rPr>
          <w:rStyle w:val="Istaknuto"/>
        </w:rPr>
        <w:t>trženja</w:t>
      </w:r>
      <w:r w:rsidRPr="00471BE3">
        <w:rPr>
          <w:rStyle w:val="Istaknuto"/>
        </w:rPr>
        <w:t xml:space="preserve"> u skladu s člankom 28. Uredbe (EU) br. 1379/2013 i člankom 2. Uredbe (EU) br. 1418/2013, u roku od osam tjedana od dana priznavanja, odnosno osam tjedana prije prestanka važenja plana koji je na snazi.</w:t>
      </w:r>
    </w:p>
    <w:p w:rsidR="00524C65" w:rsidRPr="00471BE3" w:rsidRDefault="00524C65" w:rsidP="00E05FCB">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 xml:space="preserve">Plan proizvodnje i </w:t>
      </w:r>
      <w:r w:rsidR="006D41BA" w:rsidRPr="00471BE3">
        <w:rPr>
          <w:rStyle w:val="Istaknuto"/>
        </w:rPr>
        <w:t>trženja</w:t>
      </w:r>
      <w:r w:rsidRPr="00471BE3">
        <w:rPr>
          <w:rStyle w:val="Istaknuto"/>
        </w:rPr>
        <w:t xml:space="preserve"> organizacija može donijeti na razdoblje od najmanje jedne i najviše tri godine</w:t>
      </w:r>
      <w:r w:rsidR="00012EE6" w:rsidRPr="00471BE3">
        <w:rPr>
          <w:rStyle w:val="Istaknuto"/>
        </w:rPr>
        <w:t xml:space="preserve"> što mora biti naznačeno u planu</w:t>
      </w:r>
      <w:r w:rsidRPr="00471BE3">
        <w:rPr>
          <w:rStyle w:val="Istaknuto"/>
        </w:rPr>
        <w:t>.</w:t>
      </w:r>
    </w:p>
    <w:p w:rsidR="00951DA1" w:rsidRPr="00471BE3" w:rsidRDefault="00951DA1" w:rsidP="00E05FCB">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 xml:space="preserve">Plan proizvodnje i </w:t>
      </w:r>
      <w:r w:rsidR="006D41BA" w:rsidRPr="00471BE3">
        <w:rPr>
          <w:rStyle w:val="Istaknuto"/>
        </w:rPr>
        <w:t>trženja</w:t>
      </w:r>
      <w:r w:rsidRPr="00471BE3">
        <w:rPr>
          <w:rStyle w:val="Istaknuto"/>
        </w:rPr>
        <w:t xml:space="preserve"> izrađuje se u obliku i strukturi propisanom u Prilogu Uredbe (EU) br. 1418/2013 i prema detaljnim uputama navedenim u Preporuci Komisije 2014/117/EU  te se dostavlja na Obrascu Plana proizvodnje i trženja koji se nalazi u Prilogu II ovog Pravilnika i njegov je sastavni dio.</w:t>
      </w:r>
    </w:p>
    <w:p w:rsidR="00951DA1" w:rsidRPr="00471BE3" w:rsidRDefault="00951DA1" w:rsidP="00E05FCB">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Nakon provjere do</w:t>
      </w:r>
      <w:r w:rsidR="006D41BA" w:rsidRPr="00471BE3">
        <w:rPr>
          <w:rStyle w:val="Istaknuto"/>
        </w:rPr>
        <w:t>stavljenog Plana proizvodnje i trženja</w:t>
      </w:r>
      <w:r w:rsidRPr="00471BE3">
        <w:rPr>
          <w:rStyle w:val="Istaknuto"/>
        </w:rPr>
        <w:t xml:space="preserve"> </w:t>
      </w:r>
      <w:r w:rsidR="007B7E02" w:rsidRPr="00471BE3">
        <w:rPr>
          <w:rStyle w:val="Istaknuto"/>
        </w:rPr>
        <w:t>Ministarstvo</w:t>
      </w:r>
      <w:r w:rsidRPr="00471BE3">
        <w:rPr>
          <w:rStyle w:val="Istaknuto"/>
        </w:rPr>
        <w:t xml:space="preserve"> u skladu s člankom 2. Uredbe (EU) br. 1418/2013 može zatražiti dopunu ili izmjenu ukoliko utvrdi da se </w:t>
      </w:r>
      <w:r w:rsidR="001D2113" w:rsidRPr="00471BE3">
        <w:rPr>
          <w:rStyle w:val="Istaknuto"/>
        </w:rPr>
        <w:t xml:space="preserve">dostavljenim Planom </w:t>
      </w:r>
      <w:r w:rsidRPr="00471BE3">
        <w:rPr>
          <w:rStyle w:val="Istaknuto"/>
        </w:rPr>
        <w:t xml:space="preserve">ne mogu postići ciljevi iz članaka 3. i 7. Uredbe (EU) br. 1379/2013. </w:t>
      </w:r>
    </w:p>
    <w:p w:rsidR="00B57B51" w:rsidRPr="00471BE3" w:rsidRDefault="00B57B51" w:rsidP="00E05FCB">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Ako organizacija proizvođača ne dostavi zatraženu dopunu ili izmjenu iz stavka 4. ovog članak Ministarstvo može povući priznavanje organizacije proizvođača.</w:t>
      </w:r>
    </w:p>
    <w:p w:rsidR="00AB1209" w:rsidRPr="00471BE3" w:rsidRDefault="00951DA1" w:rsidP="00AB1209">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 xml:space="preserve">Plan proizvodnje i </w:t>
      </w:r>
      <w:r w:rsidR="006D41BA" w:rsidRPr="00471BE3">
        <w:rPr>
          <w:rStyle w:val="Istaknuto"/>
        </w:rPr>
        <w:t>trženja</w:t>
      </w:r>
      <w:r w:rsidRPr="00471BE3">
        <w:rPr>
          <w:rStyle w:val="Istaknuto"/>
        </w:rPr>
        <w:t xml:space="preserve"> će </w:t>
      </w:r>
      <w:r w:rsidR="00AB1209" w:rsidRPr="00471BE3">
        <w:rPr>
          <w:rStyle w:val="Istaknuto"/>
        </w:rPr>
        <w:t xml:space="preserve">odobriti ili odbiti Ministarstvo. Ako Ministarstvo ne odobri ili ne odbije plan u rokovima propisanim Uredbom (EU) br. 1418/2013, plan se smatra odobrenim sukladno članku 2. navedene </w:t>
      </w:r>
      <w:r w:rsidR="00EA228C" w:rsidRPr="00471BE3">
        <w:rPr>
          <w:rStyle w:val="Istaknuto"/>
        </w:rPr>
        <w:t>U</w:t>
      </w:r>
      <w:r w:rsidR="00AB1209" w:rsidRPr="00471BE3">
        <w:rPr>
          <w:rStyle w:val="Istaknuto"/>
        </w:rPr>
        <w:t>redbe.</w:t>
      </w:r>
    </w:p>
    <w:p w:rsidR="00951DA1" w:rsidRPr="00471BE3" w:rsidRDefault="00AB1209" w:rsidP="005F217C">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lastRenderedPageBreak/>
        <w:t xml:space="preserve"> </w:t>
      </w:r>
      <w:r w:rsidR="00951DA1" w:rsidRPr="00471BE3">
        <w:rPr>
          <w:rStyle w:val="Istaknuto"/>
        </w:rPr>
        <w:t xml:space="preserve">U slučaju potrebe za </w:t>
      </w:r>
      <w:r w:rsidR="00C05272" w:rsidRPr="00471BE3">
        <w:rPr>
          <w:rStyle w:val="Istaknuto"/>
        </w:rPr>
        <w:t>promjenom</w:t>
      </w:r>
      <w:r w:rsidR="00951DA1" w:rsidRPr="00471BE3">
        <w:rPr>
          <w:rStyle w:val="Istaknuto"/>
        </w:rPr>
        <w:t xml:space="preserve"> i revidiranjem odobrenog Plana proizvodnje </w:t>
      </w:r>
      <w:r w:rsidR="006D41BA" w:rsidRPr="00471BE3">
        <w:rPr>
          <w:rStyle w:val="Istaknuto"/>
        </w:rPr>
        <w:t xml:space="preserve">i trženja </w:t>
      </w:r>
      <w:r w:rsidR="00951DA1" w:rsidRPr="00471BE3">
        <w:rPr>
          <w:rStyle w:val="Istaknuto"/>
        </w:rPr>
        <w:t>Ministarstvu na odobrenje u skladu sa člankom 28. stavkom 4. Uredbe (EU) br. 1379/2013 i člankom 3. Uredbe (EU) 1418/2013.</w:t>
      </w:r>
    </w:p>
    <w:p w:rsidR="001D2EA6" w:rsidRPr="00471BE3" w:rsidRDefault="00951DA1" w:rsidP="008C5166">
      <w:pPr>
        <w:pStyle w:val="t-9-8"/>
        <w:numPr>
          <w:ilvl w:val="0"/>
          <w:numId w:val="19"/>
        </w:numPr>
        <w:tabs>
          <w:tab w:val="left" w:pos="426"/>
        </w:tabs>
        <w:spacing w:before="0" w:beforeAutospacing="0" w:after="0" w:afterAutospacing="0"/>
        <w:ind w:left="0" w:firstLine="0"/>
        <w:jc w:val="both"/>
        <w:rPr>
          <w:rStyle w:val="Istaknuto"/>
        </w:rPr>
      </w:pPr>
      <w:r w:rsidRPr="00471BE3">
        <w:rPr>
          <w:rStyle w:val="Istaknuto"/>
        </w:rPr>
        <w:t>Obrazac Plana proizvodnje i trženja nalazi se u Prilogu II ovog Pravilnika i njegov je sastavni dio.</w:t>
      </w:r>
      <w:r w:rsidR="001D2EA6" w:rsidRPr="00471BE3">
        <w:rPr>
          <w:rStyle w:val="Istaknuto"/>
        </w:rPr>
        <w:t xml:space="preserve"> </w:t>
      </w:r>
    </w:p>
    <w:p w:rsidR="001D2EA6" w:rsidRPr="00471BE3" w:rsidRDefault="005F217C" w:rsidP="001D2EA6">
      <w:pPr>
        <w:pStyle w:val="t-9-8"/>
        <w:numPr>
          <w:ilvl w:val="0"/>
          <w:numId w:val="6"/>
        </w:numPr>
        <w:tabs>
          <w:tab w:val="left" w:pos="284"/>
        </w:tabs>
        <w:spacing w:before="0" w:beforeAutospacing="0" w:after="0" w:afterAutospacing="0"/>
        <w:ind w:left="0" w:firstLine="0"/>
        <w:jc w:val="both"/>
        <w:rPr>
          <w:rStyle w:val="Istaknuto"/>
        </w:rPr>
      </w:pPr>
      <w:r w:rsidRPr="00471BE3">
        <w:rPr>
          <w:rStyle w:val="Istaknuto"/>
        </w:rPr>
        <w:t xml:space="preserve"> </w:t>
      </w:r>
      <w:r w:rsidR="001D2EA6" w:rsidRPr="00471BE3">
        <w:rPr>
          <w:rStyle w:val="Istaknuto"/>
        </w:rPr>
        <w:t xml:space="preserve">Uz Plan proizvodnje i trženja potrebno je dostaviti potpisane izjave članova da dobrovoljno pristaju biti članovi organizacije proizvođača. </w:t>
      </w:r>
    </w:p>
    <w:p w:rsidR="001D2EA6" w:rsidRPr="00471BE3" w:rsidRDefault="001D2EA6" w:rsidP="001D2EA6">
      <w:pPr>
        <w:pStyle w:val="t-9-8"/>
        <w:numPr>
          <w:ilvl w:val="0"/>
          <w:numId w:val="6"/>
        </w:numPr>
        <w:tabs>
          <w:tab w:val="left" w:pos="426"/>
        </w:tabs>
        <w:spacing w:before="0" w:beforeAutospacing="0" w:after="0" w:afterAutospacing="0"/>
        <w:ind w:left="0" w:firstLine="0"/>
        <w:jc w:val="both"/>
        <w:rPr>
          <w:rStyle w:val="Istaknuto"/>
        </w:rPr>
      </w:pPr>
      <w:r w:rsidRPr="00471BE3">
        <w:rPr>
          <w:rStyle w:val="Istaknuto"/>
        </w:rPr>
        <w:t xml:space="preserve"> Izuzetno od stavka 9. ovog članka, potpisane izjave nije potrebno dostaviti uz prvi Plan proizvodnje i trženja. </w:t>
      </w:r>
    </w:p>
    <w:p w:rsidR="00951DA1" w:rsidRDefault="00951DA1" w:rsidP="005F217C">
      <w:pPr>
        <w:pStyle w:val="t-9-8"/>
        <w:tabs>
          <w:tab w:val="left" w:pos="426"/>
        </w:tabs>
        <w:spacing w:before="0" w:beforeAutospacing="0" w:after="0" w:afterAutospacing="0"/>
        <w:jc w:val="both"/>
        <w:rPr>
          <w:color w:val="000000"/>
        </w:rPr>
      </w:pPr>
    </w:p>
    <w:p w:rsidR="00951DA1" w:rsidRPr="00F326DB" w:rsidRDefault="00951DA1" w:rsidP="00471BE3">
      <w:pPr>
        <w:pStyle w:val="Naslov5"/>
      </w:pPr>
      <w:r w:rsidRPr="00F326DB">
        <w:rPr>
          <w:rStyle w:val="kurziv1"/>
          <w:sz w:val="24"/>
          <w:szCs w:val="24"/>
        </w:rPr>
        <w:t>Godišnje izvješće</w:t>
      </w:r>
    </w:p>
    <w:p w:rsidR="00951DA1" w:rsidRDefault="00951DA1" w:rsidP="00471BE3">
      <w:pPr>
        <w:pStyle w:val="Naslov5"/>
        <w:rPr>
          <w:color w:val="000000"/>
        </w:rPr>
      </w:pPr>
      <w:r w:rsidRPr="00BA3087">
        <w:rPr>
          <w:color w:val="000000"/>
        </w:rPr>
        <w:t xml:space="preserve">Članak </w:t>
      </w:r>
      <w:r w:rsidR="004B52E5">
        <w:rPr>
          <w:color w:val="000000"/>
        </w:rPr>
        <w:t>13</w:t>
      </w:r>
      <w:r>
        <w:rPr>
          <w:color w:val="000000"/>
        </w:rPr>
        <w:t>.</w:t>
      </w:r>
    </w:p>
    <w:p w:rsidR="005372EF" w:rsidRDefault="005372EF" w:rsidP="00951DA1">
      <w:pPr>
        <w:pStyle w:val="clanak-"/>
        <w:spacing w:before="0" w:beforeAutospacing="0" w:after="0" w:afterAutospacing="0"/>
        <w:rPr>
          <w:color w:val="000000"/>
        </w:rPr>
      </w:pPr>
    </w:p>
    <w:p w:rsidR="00951DA1" w:rsidRPr="00471BE3" w:rsidRDefault="00951DA1" w:rsidP="005F217C">
      <w:pPr>
        <w:pStyle w:val="t-9-8"/>
        <w:numPr>
          <w:ilvl w:val="0"/>
          <w:numId w:val="40"/>
        </w:numPr>
        <w:tabs>
          <w:tab w:val="left" w:pos="426"/>
        </w:tabs>
        <w:spacing w:before="0" w:beforeAutospacing="0" w:after="0" w:afterAutospacing="0"/>
        <w:ind w:left="0" w:firstLine="0"/>
        <w:jc w:val="both"/>
        <w:rPr>
          <w:rStyle w:val="Istaknuto"/>
        </w:rPr>
      </w:pPr>
      <w:r w:rsidRPr="00471BE3">
        <w:rPr>
          <w:rStyle w:val="Istaknuto"/>
        </w:rPr>
        <w:t xml:space="preserve">Organizacije proizvođača dostavljaju </w:t>
      </w:r>
      <w:r w:rsidR="007B7E02" w:rsidRPr="00471BE3">
        <w:rPr>
          <w:rStyle w:val="Istaknuto"/>
        </w:rPr>
        <w:t>Ministarstvu</w:t>
      </w:r>
      <w:r w:rsidRPr="00471BE3">
        <w:rPr>
          <w:rStyle w:val="Istaknuto"/>
        </w:rPr>
        <w:t xml:space="preserve"> Godišnje izvješće o </w:t>
      </w:r>
      <w:r w:rsidR="00012EE6" w:rsidRPr="00471BE3">
        <w:rPr>
          <w:rStyle w:val="Istaknuto"/>
        </w:rPr>
        <w:t>provedenim</w:t>
      </w:r>
      <w:r w:rsidRPr="00471BE3">
        <w:rPr>
          <w:rStyle w:val="Istaknuto"/>
        </w:rPr>
        <w:t xml:space="preserve"> ak</w:t>
      </w:r>
      <w:r w:rsidR="00C05272" w:rsidRPr="00471BE3">
        <w:rPr>
          <w:rStyle w:val="Istaknuto"/>
        </w:rPr>
        <w:t>tivnostima u svezi s provedbom P</w:t>
      </w:r>
      <w:r w:rsidRPr="00471BE3">
        <w:rPr>
          <w:rStyle w:val="Istaknuto"/>
        </w:rPr>
        <w:t xml:space="preserve">lana proizvodnje i </w:t>
      </w:r>
      <w:r w:rsidR="006D41BA" w:rsidRPr="00471BE3">
        <w:rPr>
          <w:rStyle w:val="Istaknuto"/>
        </w:rPr>
        <w:t>trženja</w:t>
      </w:r>
      <w:r w:rsidRPr="00471BE3">
        <w:rPr>
          <w:rStyle w:val="Istaknuto"/>
        </w:rPr>
        <w:t>.</w:t>
      </w:r>
    </w:p>
    <w:p w:rsidR="00951DA1" w:rsidRPr="00471BE3" w:rsidRDefault="00951DA1" w:rsidP="005F217C">
      <w:pPr>
        <w:pStyle w:val="t-9-8"/>
        <w:numPr>
          <w:ilvl w:val="0"/>
          <w:numId w:val="40"/>
        </w:numPr>
        <w:tabs>
          <w:tab w:val="left" w:pos="426"/>
        </w:tabs>
        <w:spacing w:before="0" w:beforeAutospacing="0" w:after="0" w:afterAutospacing="0"/>
        <w:ind w:left="0" w:firstLine="0"/>
        <w:jc w:val="both"/>
        <w:rPr>
          <w:rStyle w:val="Istaknuto"/>
        </w:rPr>
      </w:pPr>
      <w:r w:rsidRPr="00471BE3">
        <w:rPr>
          <w:rStyle w:val="Istaknuto"/>
        </w:rPr>
        <w:t xml:space="preserve">Godišnje izvješće dostavlja se do </w:t>
      </w:r>
      <w:r w:rsidR="00524C65" w:rsidRPr="00471BE3">
        <w:rPr>
          <w:rStyle w:val="Istaknuto"/>
        </w:rPr>
        <w:t>31</w:t>
      </w:r>
      <w:r w:rsidRPr="00471BE3">
        <w:rPr>
          <w:rStyle w:val="Istaknuto"/>
        </w:rPr>
        <w:t xml:space="preserve">. </w:t>
      </w:r>
      <w:r w:rsidR="00524C65" w:rsidRPr="00471BE3">
        <w:rPr>
          <w:rStyle w:val="Istaknuto"/>
        </w:rPr>
        <w:t xml:space="preserve">ožujka </w:t>
      </w:r>
      <w:r w:rsidRPr="00471BE3">
        <w:rPr>
          <w:rStyle w:val="Istaknuto"/>
        </w:rPr>
        <w:t xml:space="preserve">za prethodnu godinu i mora </w:t>
      </w:r>
      <w:r w:rsidR="00C05272" w:rsidRPr="00471BE3">
        <w:rPr>
          <w:rStyle w:val="Istaknuto"/>
        </w:rPr>
        <w:t xml:space="preserve">najmanje </w:t>
      </w:r>
      <w:r w:rsidRPr="00471BE3">
        <w:rPr>
          <w:rStyle w:val="Istaknuto"/>
        </w:rPr>
        <w:t>sadržavati:</w:t>
      </w:r>
    </w:p>
    <w:p w:rsidR="00951DA1" w:rsidRPr="00471BE3" w:rsidRDefault="00951DA1" w:rsidP="00E05FCB">
      <w:pPr>
        <w:pStyle w:val="t-9-8"/>
        <w:numPr>
          <w:ilvl w:val="0"/>
          <w:numId w:val="7"/>
        </w:numPr>
        <w:spacing w:before="0" w:beforeAutospacing="0" w:after="0" w:afterAutospacing="0"/>
        <w:jc w:val="both"/>
        <w:rPr>
          <w:rStyle w:val="Istaknuto"/>
        </w:rPr>
      </w:pPr>
      <w:r w:rsidRPr="00471BE3">
        <w:rPr>
          <w:rStyle w:val="Istaknuto"/>
        </w:rPr>
        <w:t>izvještaj o tržištu vezan</w:t>
      </w:r>
      <w:r w:rsidR="00E85FB8" w:rsidRPr="00471BE3">
        <w:rPr>
          <w:rStyle w:val="Istaknuto"/>
        </w:rPr>
        <w:t>o</w:t>
      </w:r>
      <w:r w:rsidRPr="00471BE3">
        <w:rPr>
          <w:rStyle w:val="Istaknuto"/>
        </w:rPr>
        <w:t xml:space="preserve"> za vrste koje su uključene u Plan proizvodnje i </w:t>
      </w:r>
      <w:r w:rsidR="006D41BA" w:rsidRPr="00471BE3">
        <w:rPr>
          <w:rStyle w:val="Istaknuto"/>
        </w:rPr>
        <w:t>trženja</w:t>
      </w:r>
      <w:r w:rsidRPr="00471BE3">
        <w:rPr>
          <w:rStyle w:val="Istaknuto"/>
        </w:rPr>
        <w:t>, koji mora obuhvatiti sve poteškoće vezane uz prodaju tijekom godine, mjere koje su poduzete kako bi se te poteškoće otklonile, uključujući provedene kaznene mjere, te razloge zbog kojih organizacija proizvođača nije uspjela otkloniti navedene poteškoće,</w:t>
      </w:r>
    </w:p>
    <w:p w:rsidR="00951DA1" w:rsidRPr="00471BE3" w:rsidRDefault="00951DA1" w:rsidP="00E05FCB">
      <w:pPr>
        <w:pStyle w:val="t-9-8"/>
        <w:numPr>
          <w:ilvl w:val="0"/>
          <w:numId w:val="7"/>
        </w:numPr>
        <w:spacing w:before="0" w:beforeAutospacing="0" w:after="0" w:afterAutospacing="0"/>
        <w:jc w:val="both"/>
        <w:rPr>
          <w:rStyle w:val="Istaknuto"/>
        </w:rPr>
      </w:pPr>
      <w:r w:rsidRPr="00471BE3">
        <w:rPr>
          <w:rStyle w:val="Istaknuto"/>
        </w:rPr>
        <w:t>mjere koje je poduzimala organizacija proizvođača kako bi doprinijela ciljevima  definiranim u članku 7. Uredbe (EU) br. 1379/2013,</w:t>
      </w:r>
    </w:p>
    <w:p w:rsidR="00951DA1" w:rsidRPr="00471BE3" w:rsidRDefault="00951DA1" w:rsidP="00E05FCB">
      <w:pPr>
        <w:pStyle w:val="t-9-8"/>
        <w:numPr>
          <w:ilvl w:val="0"/>
          <w:numId w:val="7"/>
        </w:numPr>
        <w:spacing w:before="0" w:beforeAutospacing="0" w:after="0" w:afterAutospacing="0"/>
        <w:jc w:val="both"/>
        <w:rPr>
          <w:rStyle w:val="Istaknuto"/>
        </w:rPr>
      </w:pPr>
      <w:r w:rsidRPr="00471BE3">
        <w:rPr>
          <w:rStyle w:val="Istaknuto"/>
        </w:rPr>
        <w:t>izmjene pravila unutarnjeg funkcioniranja organizacije proizvođača ukoliko ih je tijekom godine na koju se odnosi izvješće bilo</w:t>
      </w:r>
      <w:r w:rsidR="00C05272" w:rsidRPr="00471BE3">
        <w:rPr>
          <w:rStyle w:val="Istaknuto"/>
        </w:rPr>
        <w:t>,</w:t>
      </w:r>
      <w:r w:rsidRPr="00471BE3">
        <w:rPr>
          <w:rStyle w:val="Istaknuto"/>
        </w:rPr>
        <w:t xml:space="preserve"> u odnosu na pravila dostavljena uz Zahtjev za priznavanje,</w:t>
      </w:r>
    </w:p>
    <w:p w:rsidR="000D191D" w:rsidRPr="00471BE3" w:rsidRDefault="000D191D" w:rsidP="00E05FCB">
      <w:pPr>
        <w:pStyle w:val="t-9-8"/>
        <w:numPr>
          <w:ilvl w:val="0"/>
          <w:numId w:val="7"/>
        </w:numPr>
        <w:spacing w:before="0" w:beforeAutospacing="0" w:after="0" w:afterAutospacing="0"/>
        <w:jc w:val="both"/>
        <w:rPr>
          <w:rStyle w:val="Istaknuto"/>
        </w:rPr>
      </w:pPr>
      <w:r w:rsidRPr="00471BE3">
        <w:rPr>
          <w:rStyle w:val="Istaknuto"/>
        </w:rPr>
        <w:t xml:space="preserve">informaciju o članovima – popis i </w:t>
      </w:r>
      <w:r w:rsidR="005704BA" w:rsidRPr="00471BE3">
        <w:rPr>
          <w:rStyle w:val="Istaknuto"/>
        </w:rPr>
        <w:t xml:space="preserve">naznačene </w:t>
      </w:r>
      <w:r w:rsidRPr="00471BE3">
        <w:rPr>
          <w:rStyle w:val="Istaknuto"/>
        </w:rPr>
        <w:t xml:space="preserve">promjena ako ih je bilo tijekom realizacije plana, </w:t>
      </w:r>
    </w:p>
    <w:p w:rsidR="00951DA1" w:rsidRPr="00471BE3" w:rsidRDefault="00951DA1" w:rsidP="00E05FCB">
      <w:pPr>
        <w:pStyle w:val="t-9-8"/>
        <w:numPr>
          <w:ilvl w:val="0"/>
          <w:numId w:val="7"/>
        </w:numPr>
        <w:spacing w:before="0" w:beforeAutospacing="0" w:after="0" w:afterAutospacing="0"/>
        <w:jc w:val="both"/>
        <w:rPr>
          <w:rStyle w:val="Istaknuto"/>
        </w:rPr>
      </w:pPr>
      <w:r w:rsidRPr="00471BE3">
        <w:rPr>
          <w:rStyle w:val="Istaknuto"/>
        </w:rPr>
        <w:t>popis kazni koje je za svoje članove propisala organizacija proizvođača te popis članova na koje su primijenjene kazne s obrazloženjem,</w:t>
      </w:r>
    </w:p>
    <w:p w:rsidR="00951DA1" w:rsidRPr="00471BE3" w:rsidRDefault="00951DA1" w:rsidP="00E05FCB">
      <w:pPr>
        <w:pStyle w:val="t-9-8"/>
        <w:numPr>
          <w:ilvl w:val="0"/>
          <w:numId w:val="7"/>
        </w:numPr>
        <w:spacing w:before="0" w:beforeAutospacing="0" w:after="0" w:afterAutospacing="0"/>
        <w:jc w:val="both"/>
        <w:rPr>
          <w:rStyle w:val="Istaknuto"/>
        </w:rPr>
      </w:pPr>
      <w:r w:rsidRPr="00471BE3">
        <w:rPr>
          <w:rStyle w:val="Istaknuto"/>
        </w:rPr>
        <w:t xml:space="preserve">pokazatelje </w:t>
      </w:r>
      <w:r w:rsidR="00524C65" w:rsidRPr="00471BE3">
        <w:rPr>
          <w:rStyle w:val="Istaknuto"/>
        </w:rPr>
        <w:t xml:space="preserve">provedenih aktivnosti i </w:t>
      </w:r>
      <w:r w:rsidRPr="00471BE3">
        <w:rPr>
          <w:rStyle w:val="Istaknuto"/>
        </w:rPr>
        <w:t>rezultata</w:t>
      </w:r>
      <w:r w:rsidR="00524C65" w:rsidRPr="00471BE3">
        <w:rPr>
          <w:rStyle w:val="Istaknuto"/>
        </w:rPr>
        <w:t xml:space="preserve"> za procjenu </w:t>
      </w:r>
      <w:r w:rsidR="00C05272" w:rsidRPr="00471BE3">
        <w:rPr>
          <w:rStyle w:val="Istaknuto"/>
        </w:rPr>
        <w:t>učinka primijenjenih</w:t>
      </w:r>
      <w:r w:rsidR="00524C65" w:rsidRPr="00471BE3">
        <w:rPr>
          <w:rStyle w:val="Istaknuto"/>
        </w:rPr>
        <w:t xml:space="preserve"> mjera</w:t>
      </w:r>
      <w:r w:rsidRPr="00471BE3">
        <w:rPr>
          <w:rStyle w:val="Istaknuto"/>
        </w:rPr>
        <w:t xml:space="preserve"> kako je predviđeno </w:t>
      </w:r>
      <w:r w:rsidR="00524C65" w:rsidRPr="00471BE3">
        <w:rPr>
          <w:rStyle w:val="Istaknuto"/>
        </w:rPr>
        <w:t xml:space="preserve">ciljevima i </w:t>
      </w:r>
      <w:r w:rsidRPr="00471BE3">
        <w:rPr>
          <w:rStyle w:val="Istaknuto"/>
        </w:rPr>
        <w:t xml:space="preserve">rasporedom </w:t>
      </w:r>
      <w:r w:rsidR="00524C65" w:rsidRPr="00471BE3">
        <w:rPr>
          <w:rStyle w:val="Istaknuto"/>
        </w:rPr>
        <w:t xml:space="preserve">odobrenih </w:t>
      </w:r>
      <w:r w:rsidR="00C05272" w:rsidRPr="00471BE3">
        <w:rPr>
          <w:rStyle w:val="Istaknuto"/>
        </w:rPr>
        <w:t xml:space="preserve">Planova proizvodnje i </w:t>
      </w:r>
      <w:r w:rsidR="006D41BA" w:rsidRPr="00471BE3">
        <w:rPr>
          <w:rStyle w:val="Istaknuto"/>
        </w:rPr>
        <w:t>trženja</w:t>
      </w:r>
      <w:r w:rsidRPr="00471BE3">
        <w:rPr>
          <w:rStyle w:val="Istaknuto"/>
        </w:rPr>
        <w:t>.</w:t>
      </w:r>
    </w:p>
    <w:p w:rsidR="00951DA1" w:rsidRPr="00471BE3" w:rsidRDefault="007B7E02" w:rsidP="005F217C">
      <w:pPr>
        <w:pStyle w:val="t-9-8"/>
        <w:numPr>
          <w:ilvl w:val="0"/>
          <w:numId w:val="7"/>
        </w:numPr>
        <w:spacing w:before="0" w:beforeAutospacing="0" w:after="0" w:afterAutospacing="0"/>
        <w:jc w:val="both"/>
        <w:rPr>
          <w:rStyle w:val="Istaknuto"/>
        </w:rPr>
      </w:pPr>
      <w:r w:rsidRPr="00471BE3">
        <w:rPr>
          <w:rStyle w:val="Istaknuto"/>
        </w:rPr>
        <w:t>Ministarstvo</w:t>
      </w:r>
      <w:r w:rsidR="00951DA1" w:rsidRPr="00471BE3">
        <w:rPr>
          <w:rStyle w:val="Istaknuto"/>
        </w:rPr>
        <w:t xml:space="preserve"> može zatražiti dopunu Godišnjeg izvješća u slučaju nepotpunosti te dodatno obrazloženje, tumačenje ili ispravak kojeg je organizacija proizvođača dužna dostaviti u roku naznačenom u Zahtjevu za dopunu.</w:t>
      </w:r>
    </w:p>
    <w:p w:rsidR="00B57B51" w:rsidRPr="00471BE3" w:rsidRDefault="005F217C" w:rsidP="005F217C">
      <w:pPr>
        <w:pStyle w:val="t-9-8"/>
        <w:numPr>
          <w:ilvl w:val="0"/>
          <w:numId w:val="40"/>
        </w:numPr>
        <w:tabs>
          <w:tab w:val="left" w:pos="284"/>
        </w:tabs>
        <w:spacing w:before="0" w:beforeAutospacing="0" w:after="0" w:afterAutospacing="0"/>
        <w:ind w:left="0" w:firstLine="0"/>
        <w:jc w:val="both"/>
        <w:rPr>
          <w:rStyle w:val="Istaknuto"/>
        </w:rPr>
      </w:pPr>
      <w:r w:rsidRPr="00471BE3">
        <w:rPr>
          <w:rStyle w:val="Istaknuto"/>
        </w:rPr>
        <w:t xml:space="preserve"> </w:t>
      </w:r>
      <w:r w:rsidR="00951DA1" w:rsidRPr="00471BE3">
        <w:rPr>
          <w:rStyle w:val="Istaknuto"/>
        </w:rPr>
        <w:t>Ukoliko organizacija proizvođača ne dostavi godišnje izvješće u propisanom roku i/ili ne dostavi zatraženu dopunu, smatrat će se da organizacija proizvođača ne ispunjava obveze predviđene člankom 28. Uredbe (EU) br. 1379/2013.</w:t>
      </w:r>
    </w:p>
    <w:p w:rsidR="00951DA1" w:rsidRPr="00471BE3" w:rsidRDefault="005F217C" w:rsidP="005F217C">
      <w:pPr>
        <w:pStyle w:val="t-9-8"/>
        <w:numPr>
          <w:ilvl w:val="0"/>
          <w:numId w:val="40"/>
        </w:numPr>
        <w:tabs>
          <w:tab w:val="left" w:pos="284"/>
        </w:tabs>
        <w:spacing w:before="0" w:beforeAutospacing="0" w:after="0" w:afterAutospacing="0"/>
        <w:ind w:left="0" w:firstLine="0"/>
        <w:jc w:val="both"/>
        <w:rPr>
          <w:rStyle w:val="Istaknuto"/>
        </w:rPr>
      </w:pPr>
      <w:r w:rsidRPr="00471BE3">
        <w:rPr>
          <w:rStyle w:val="Istaknuto"/>
        </w:rPr>
        <w:t xml:space="preserve"> </w:t>
      </w:r>
      <w:r w:rsidR="00951DA1" w:rsidRPr="00471BE3">
        <w:rPr>
          <w:rStyle w:val="Istaknuto"/>
        </w:rPr>
        <w:t>Godišnje izvješće odobrava Ministarstvo.</w:t>
      </w:r>
    </w:p>
    <w:p w:rsidR="00951DA1" w:rsidRPr="00471BE3" w:rsidRDefault="005F217C" w:rsidP="005F217C">
      <w:pPr>
        <w:pStyle w:val="t-9-8"/>
        <w:numPr>
          <w:ilvl w:val="0"/>
          <w:numId w:val="40"/>
        </w:numPr>
        <w:tabs>
          <w:tab w:val="left" w:pos="284"/>
        </w:tabs>
        <w:spacing w:before="0" w:beforeAutospacing="0" w:after="0" w:afterAutospacing="0"/>
        <w:ind w:left="0" w:firstLine="0"/>
        <w:jc w:val="both"/>
        <w:rPr>
          <w:rStyle w:val="Istaknuto"/>
        </w:rPr>
      </w:pPr>
      <w:r w:rsidRPr="00471BE3">
        <w:rPr>
          <w:rStyle w:val="Istaknuto"/>
        </w:rPr>
        <w:t xml:space="preserve"> </w:t>
      </w:r>
      <w:r w:rsidR="00951DA1" w:rsidRPr="00471BE3">
        <w:rPr>
          <w:rStyle w:val="Istaknuto"/>
        </w:rPr>
        <w:t xml:space="preserve">Obrazac Godišnjeg izvješća nalazi se u Prilogu III ovog Pravilnika i njegov je sastavni dio. </w:t>
      </w:r>
    </w:p>
    <w:p w:rsidR="00951DA1" w:rsidRPr="00B21E7B" w:rsidRDefault="00951DA1" w:rsidP="00471BE3">
      <w:pPr>
        <w:pStyle w:val="Naslov5"/>
        <w:rPr>
          <w:rStyle w:val="kurziv1"/>
          <w:i w:val="0"/>
          <w:color w:val="000000"/>
          <w:sz w:val="24"/>
          <w:szCs w:val="24"/>
        </w:rPr>
      </w:pPr>
      <w:r w:rsidRPr="00B21E7B">
        <w:rPr>
          <w:rStyle w:val="kurziv1"/>
          <w:color w:val="000000"/>
          <w:sz w:val="24"/>
          <w:szCs w:val="24"/>
        </w:rPr>
        <w:t>Proširenje pravila organizacija proizvođača i međustrukovnih organizacija</w:t>
      </w:r>
    </w:p>
    <w:p w:rsidR="00951DA1" w:rsidRDefault="00951DA1" w:rsidP="00471BE3">
      <w:pPr>
        <w:pStyle w:val="Naslov5"/>
      </w:pPr>
      <w:r w:rsidRPr="00BA3087">
        <w:t xml:space="preserve">Članak </w:t>
      </w:r>
      <w:r w:rsidR="009F6671">
        <w:t>14</w:t>
      </w:r>
      <w:r>
        <w:t>.</w:t>
      </w:r>
    </w:p>
    <w:p w:rsidR="005372EF" w:rsidRDefault="005372EF" w:rsidP="00951DA1">
      <w:pPr>
        <w:pStyle w:val="clanak-"/>
        <w:spacing w:before="0" w:beforeAutospacing="0" w:after="0" w:afterAutospacing="0"/>
        <w:rPr>
          <w:color w:val="000000"/>
        </w:rPr>
      </w:pPr>
    </w:p>
    <w:p w:rsidR="00951DA1" w:rsidRPr="00471BE3" w:rsidRDefault="00951DA1" w:rsidP="00E05FCB">
      <w:pPr>
        <w:pStyle w:val="t-9-8"/>
        <w:numPr>
          <w:ilvl w:val="0"/>
          <w:numId w:val="21"/>
        </w:numPr>
        <w:tabs>
          <w:tab w:val="left" w:pos="426"/>
        </w:tabs>
        <w:spacing w:before="0" w:beforeAutospacing="0" w:after="0" w:afterAutospacing="0"/>
        <w:ind w:left="0" w:firstLine="0"/>
        <w:jc w:val="both"/>
        <w:rPr>
          <w:rStyle w:val="Istaknuto"/>
        </w:rPr>
      </w:pPr>
      <w:r w:rsidRPr="00471BE3">
        <w:rPr>
          <w:rStyle w:val="Istaknuto"/>
        </w:rPr>
        <w:t xml:space="preserve">Ministarstvo može na vlastitu i/ili na inicijativu organizacija proizvođača ili međustrukovnih organizacija, zahtijevati poštivanje pravila organizacija proizvođača ili </w:t>
      </w:r>
      <w:r w:rsidRPr="00471BE3">
        <w:rPr>
          <w:rStyle w:val="Istaknuto"/>
        </w:rPr>
        <w:lastRenderedPageBreak/>
        <w:t xml:space="preserve">sporazuma, odluka ili usklađena djelovanja međustrukovnih organizacija za proizvođače ili subjekte koji nisu članovi organizacije proizvođača ili međustrukovne organizacije sukladno člancima 22., 23. i 24. Uredbe (EU) br. 1379/2013 </w:t>
      </w:r>
      <w:r w:rsidR="00641816" w:rsidRPr="00471BE3">
        <w:rPr>
          <w:rStyle w:val="Istaknuto"/>
        </w:rPr>
        <w:t xml:space="preserve">i Vodiču Komisije o provedbi Poglavlja II. Uredbe (EU) 1379/2013 od 1. </w:t>
      </w:r>
      <w:r w:rsidR="00EA228C" w:rsidRPr="00471BE3">
        <w:rPr>
          <w:rStyle w:val="Istaknuto"/>
        </w:rPr>
        <w:t>t</w:t>
      </w:r>
      <w:r w:rsidR="00641816" w:rsidRPr="00471BE3">
        <w:rPr>
          <w:rStyle w:val="Istaknuto"/>
        </w:rPr>
        <w:t xml:space="preserve">ravnja 2016, SWD (2016) 113, </w:t>
      </w:r>
      <w:r w:rsidRPr="00471BE3">
        <w:rPr>
          <w:rStyle w:val="Istaknuto"/>
        </w:rPr>
        <w:t>na području za koje je određena organizacija proizvođača ili međustrukovna organizacija priznata.</w:t>
      </w:r>
    </w:p>
    <w:p w:rsidR="004B403C" w:rsidRPr="00471BE3" w:rsidRDefault="004B403C" w:rsidP="00E05FCB">
      <w:pPr>
        <w:pStyle w:val="t-9-8"/>
        <w:numPr>
          <w:ilvl w:val="0"/>
          <w:numId w:val="21"/>
        </w:numPr>
        <w:tabs>
          <w:tab w:val="left" w:pos="426"/>
        </w:tabs>
        <w:spacing w:before="0" w:beforeAutospacing="0" w:after="0" w:afterAutospacing="0"/>
        <w:ind w:left="0" w:firstLine="0"/>
        <w:jc w:val="both"/>
        <w:rPr>
          <w:rStyle w:val="Istaknuto"/>
        </w:rPr>
      </w:pPr>
      <w:r w:rsidRPr="00471BE3">
        <w:rPr>
          <w:rStyle w:val="Istaknuto"/>
        </w:rPr>
        <w:t>Organizacija proizvođača ili međustrukovn</w:t>
      </w:r>
      <w:r w:rsidR="00734C86" w:rsidRPr="00471BE3">
        <w:rPr>
          <w:rStyle w:val="Istaknuto"/>
        </w:rPr>
        <w:t>a</w:t>
      </w:r>
      <w:r w:rsidRPr="00471BE3">
        <w:rPr>
          <w:rStyle w:val="Istaknuto"/>
        </w:rPr>
        <w:t xml:space="preserve"> organizacija u slučaju iz stavka 1. ovog članka podnosi Zahtjev za proširenje pravila organizacije Ministarstvu. </w:t>
      </w:r>
    </w:p>
    <w:p w:rsidR="004B403C" w:rsidRPr="00471BE3" w:rsidRDefault="004B403C" w:rsidP="00E05FCB">
      <w:pPr>
        <w:pStyle w:val="t-9-8"/>
        <w:numPr>
          <w:ilvl w:val="0"/>
          <w:numId w:val="21"/>
        </w:numPr>
        <w:tabs>
          <w:tab w:val="left" w:pos="426"/>
        </w:tabs>
        <w:spacing w:before="0" w:beforeAutospacing="0" w:after="0" w:afterAutospacing="0"/>
        <w:ind w:left="0" w:firstLine="0"/>
        <w:jc w:val="both"/>
        <w:rPr>
          <w:rStyle w:val="Istaknuto"/>
        </w:rPr>
      </w:pPr>
      <w:r w:rsidRPr="00471BE3">
        <w:rPr>
          <w:rStyle w:val="Istaknuto"/>
        </w:rPr>
        <w:t xml:space="preserve">Ministarstvo će izvijestiti Komisiju o pravilima koja namjeravaju učiniti obvezujućima za sve proizvođače ili subjekte u određenim područjima sukladno člancima 22. i 23. Uredbe (EU) broj 1379/2013, te će nakon odluke Komisije, donijeti Odluku o proširenju pravila u vremenskom razdoblju </w:t>
      </w:r>
      <w:r w:rsidR="00D94A9B" w:rsidRPr="00471BE3">
        <w:rPr>
          <w:rStyle w:val="Istaknuto"/>
        </w:rPr>
        <w:t xml:space="preserve">propisanom navedenom uredbom. </w:t>
      </w:r>
    </w:p>
    <w:p w:rsidR="00951DA1" w:rsidRPr="00471BE3" w:rsidRDefault="00951DA1" w:rsidP="00951DA1">
      <w:pPr>
        <w:pStyle w:val="t-10-9-kurz-s"/>
        <w:spacing w:before="0" w:beforeAutospacing="0" w:after="0" w:afterAutospacing="0"/>
        <w:rPr>
          <w:rStyle w:val="Istaknuto"/>
        </w:rPr>
      </w:pPr>
    </w:p>
    <w:p w:rsidR="00951DA1" w:rsidRPr="00B21E7B" w:rsidRDefault="00951DA1" w:rsidP="00471BE3">
      <w:pPr>
        <w:pStyle w:val="Naslov5"/>
        <w:rPr>
          <w:rStyle w:val="kurziv1"/>
          <w:i w:val="0"/>
          <w:color w:val="000000"/>
          <w:sz w:val="24"/>
          <w:szCs w:val="24"/>
        </w:rPr>
      </w:pPr>
      <w:r w:rsidRPr="00B21E7B">
        <w:rPr>
          <w:rStyle w:val="kurziv1"/>
          <w:color w:val="000000"/>
          <w:sz w:val="24"/>
          <w:szCs w:val="24"/>
        </w:rPr>
        <w:t>Povlačenje priznavanja</w:t>
      </w:r>
    </w:p>
    <w:p w:rsidR="00951DA1" w:rsidRDefault="00951DA1" w:rsidP="00471BE3">
      <w:pPr>
        <w:pStyle w:val="Naslov5"/>
      </w:pPr>
      <w:r w:rsidRPr="00BA3087">
        <w:t xml:space="preserve">Članak </w:t>
      </w:r>
      <w:r w:rsidR="009F6671">
        <w:t>15</w:t>
      </w:r>
      <w:r>
        <w:t>.</w:t>
      </w:r>
    </w:p>
    <w:p w:rsidR="001D2113" w:rsidRPr="00471BE3" w:rsidRDefault="00951DA1" w:rsidP="005F217C">
      <w:pPr>
        <w:pStyle w:val="t-9-8"/>
        <w:numPr>
          <w:ilvl w:val="0"/>
          <w:numId w:val="43"/>
        </w:numPr>
        <w:tabs>
          <w:tab w:val="left" w:pos="426"/>
        </w:tabs>
        <w:spacing w:before="0" w:beforeAutospacing="0" w:after="0" w:afterAutospacing="0"/>
        <w:ind w:left="0" w:firstLine="0"/>
        <w:jc w:val="both"/>
        <w:rPr>
          <w:rStyle w:val="Istaknuto"/>
        </w:rPr>
      </w:pPr>
      <w:r w:rsidRPr="00471BE3">
        <w:rPr>
          <w:rStyle w:val="Istaknuto"/>
        </w:rPr>
        <w:t>Ministarstvo će povući priznavanje organizacije proizvođača ili među</w:t>
      </w:r>
      <w:r w:rsidR="006C184F" w:rsidRPr="00471BE3">
        <w:rPr>
          <w:rStyle w:val="Istaknuto"/>
        </w:rPr>
        <w:t xml:space="preserve">strukovne </w:t>
      </w:r>
      <w:r w:rsidRPr="00471BE3">
        <w:rPr>
          <w:rStyle w:val="Istaknuto"/>
        </w:rPr>
        <w:t>organizacije ili udruženja organizacija proizvođača ako utvrdi</w:t>
      </w:r>
      <w:r w:rsidR="001D2113" w:rsidRPr="00471BE3">
        <w:rPr>
          <w:rStyle w:val="Istaknuto"/>
        </w:rPr>
        <w:t>:</w:t>
      </w:r>
    </w:p>
    <w:p w:rsidR="001D2113" w:rsidRPr="00471BE3" w:rsidRDefault="00951DA1" w:rsidP="005F217C">
      <w:pPr>
        <w:pStyle w:val="t-9-8"/>
        <w:numPr>
          <w:ilvl w:val="0"/>
          <w:numId w:val="44"/>
        </w:numPr>
        <w:tabs>
          <w:tab w:val="left" w:pos="567"/>
          <w:tab w:val="left" w:pos="993"/>
        </w:tabs>
        <w:spacing w:before="0" w:beforeAutospacing="0" w:after="0" w:afterAutospacing="0"/>
        <w:ind w:left="709" w:firstLine="0"/>
        <w:jc w:val="both"/>
        <w:rPr>
          <w:rStyle w:val="Istaknuto"/>
        </w:rPr>
      </w:pPr>
      <w:r w:rsidRPr="00471BE3">
        <w:rPr>
          <w:rStyle w:val="Istaknuto"/>
        </w:rPr>
        <w:t>da organizacija proizvođača ili međustrukovna organizacija ili udruženje organizacija proizvođača ne ispunjava uvjete za priznavanje sukladno ovom Pravilniku</w:t>
      </w:r>
      <w:r w:rsidR="001D2113" w:rsidRPr="00471BE3">
        <w:rPr>
          <w:rStyle w:val="Istaknuto"/>
        </w:rPr>
        <w:t xml:space="preserve">, </w:t>
      </w:r>
    </w:p>
    <w:p w:rsidR="001D2113" w:rsidRPr="00471BE3" w:rsidRDefault="001D2113" w:rsidP="005F217C">
      <w:pPr>
        <w:pStyle w:val="t-9-8"/>
        <w:numPr>
          <w:ilvl w:val="0"/>
          <w:numId w:val="44"/>
        </w:numPr>
        <w:tabs>
          <w:tab w:val="left" w:pos="567"/>
          <w:tab w:val="left" w:pos="993"/>
        </w:tabs>
        <w:spacing w:before="0" w:beforeAutospacing="0" w:after="0" w:afterAutospacing="0"/>
        <w:ind w:left="709" w:firstLine="0"/>
        <w:jc w:val="both"/>
        <w:rPr>
          <w:rStyle w:val="Istaknuto"/>
        </w:rPr>
      </w:pPr>
      <w:r w:rsidRPr="00471BE3">
        <w:rPr>
          <w:rStyle w:val="Istaknuto"/>
        </w:rPr>
        <w:t>ako se prilikom administrativne provjere ili kontrole na terenu sukladno članku 11. ovog Pravilnika utvrdi nepravilnost u ispunjavanju ciljeva za koje je organizacija priznata ili u provedbi plana proizvodnje i trženja</w:t>
      </w:r>
      <w:r w:rsidR="00E85FB8" w:rsidRPr="00471BE3">
        <w:rPr>
          <w:rStyle w:val="Istaknuto"/>
        </w:rPr>
        <w:t xml:space="preserve"> ili organizacija ne provodi plan proizvodnje i trženja duže od tri godine</w:t>
      </w:r>
      <w:r w:rsidRPr="00471BE3">
        <w:rPr>
          <w:rStyle w:val="Istaknuto"/>
        </w:rPr>
        <w:t xml:space="preserve">;  </w:t>
      </w:r>
    </w:p>
    <w:p w:rsidR="00951DA1" w:rsidRPr="00471BE3" w:rsidRDefault="001D2113" w:rsidP="005F217C">
      <w:pPr>
        <w:pStyle w:val="t-9-8"/>
        <w:numPr>
          <w:ilvl w:val="0"/>
          <w:numId w:val="44"/>
        </w:numPr>
        <w:tabs>
          <w:tab w:val="left" w:pos="567"/>
          <w:tab w:val="left" w:pos="993"/>
        </w:tabs>
        <w:spacing w:before="0" w:beforeAutospacing="0" w:after="0" w:afterAutospacing="0"/>
        <w:ind w:left="709" w:firstLine="0"/>
        <w:jc w:val="both"/>
        <w:rPr>
          <w:rStyle w:val="Istaknuto"/>
        </w:rPr>
      </w:pPr>
      <w:r w:rsidRPr="00471BE3">
        <w:rPr>
          <w:rStyle w:val="Istaknuto"/>
        </w:rPr>
        <w:t>ako se utvrdi da je organizacija izvršila prijevaru u svezi dodjele potpora koje im se dodjeljuju sukladno posebnom propisu</w:t>
      </w:r>
      <w:r w:rsidR="00951DA1" w:rsidRPr="00471BE3">
        <w:rPr>
          <w:rStyle w:val="Istaknuto"/>
        </w:rPr>
        <w:t>.</w:t>
      </w:r>
    </w:p>
    <w:p w:rsidR="00951DA1" w:rsidRPr="00471BE3" w:rsidRDefault="00951DA1" w:rsidP="005F217C">
      <w:pPr>
        <w:pStyle w:val="t-9-8"/>
        <w:numPr>
          <w:ilvl w:val="0"/>
          <w:numId w:val="43"/>
        </w:numPr>
        <w:tabs>
          <w:tab w:val="left" w:pos="426"/>
        </w:tabs>
        <w:spacing w:before="0" w:beforeAutospacing="0" w:after="0" w:afterAutospacing="0"/>
        <w:ind w:left="0" w:firstLine="0"/>
        <w:jc w:val="both"/>
        <w:rPr>
          <w:rStyle w:val="Istaknuto"/>
        </w:rPr>
      </w:pPr>
      <w:r w:rsidRPr="00471BE3">
        <w:rPr>
          <w:rStyle w:val="Istaknuto"/>
        </w:rPr>
        <w:t>U slučaju namjere povlačenja priznavanja Ministarstvo će pisanim putem obavijestiti organizaciju proizvođača ili međustrukovnu organizaciju ili udruženje organizacija proizvođača, navodeći razloge povlačenja.</w:t>
      </w:r>
    </w:p>
    <w:p w:rsidR="00951DA1" w:rsidRPr="00471BE3" w:rsidRDefault="00951DA1" w:rsidP="005F217C">
      <w:pPr>
        <w:pStyle w:val="t-9-8"/>
        <w:numPr>
          <w:ilvl w:val="0"/>
          <w:numId w:val="43"/>
        </w:numPr>
        <w:tabs>
          <w:tab w:val="left" w:pos="426"/>
        </w:tabs>
        <w:spacing w:before="0" w:beforeAutospacing="0" w:after="0" w:afterAutospacing="0"/>
        <w:ind w:left="0" w:firstLine="0"/>
        <w:jc w:val="both"/>
        <w:rPr>
          <w:rStyle w:val="Istaknuto"/>
        </w:rPr>
      </w:pPr>
      <w:r w:rsidRPr="00471BE3">
        <w:rPr>
          <w:rStyle w:val="Istaknuto"/>
        </w:rPr>
        <w:t xml:space="preserve">Ministarstvo </w:t>
      </w:r>
      <w:r w:rsidR="001D2113" w:rsidRPr="00471BE3">
        <w:rPr>
          <w:rStyle w:val="Istaknuto"/>
        </w:rPr>
        <w:t xml:space="preserve">će omogućiti </w:t>
      </w:r>
      <w:r w:rsidRPr="00471BE3">
        <w:rPr>
          <w:rStyle w:val="Istaknuto"/>
        </w:rPr>
        <w:t>organizaciji proizvođača ili međustrukovnoj organizaciji ili udruženju organizacija proizvođača da u roku dva mjeseca od zaprimanja obavijesti iz stavka 2. ovoga članka, Ministarstvu dostavi obrazloženja i pri</w:t>
      </w:r>
      <w:r w:rsidR="00734C86" w:rsidRPr="00471BE3">
        <w:rPr>
          <w:rStyle w:val="Istaknuto"/>
        </w:rPr>
        <w:t>mjedbe</w:t>
      </w:r>
      <w:r w:rsidRPr="00471BE3">
        <w:rPr>
          <w:rStyle w:val="Istaknuto"/>
        </w:rPr>
        <w:t xml:space="preserve"> na osnovi čega će Ministarstvo donijeti konačnu odluku o povlačenju</w:t>
      </w:r>
      <w:r w:rsidR="001D2113" w:rsidRPr="00471BE3">
        <w:rPr>
          <w:rStyle w:val="Istaknuto"/>
        </w:rPr>
        <w:t xml:space="preserve"> priznavanja</w:t>
      </w:r>
      <w:r w:rsidRPr="00471BE3">
        <w:rPr>
          <w:rStyle w:val="Istaknuto"/>
        </w:rPr>
        <w:t>.</w:t>
      </w:r>
    </w:p>
    <w:p w:rsidR="00951DA1" w:rsidRDefault="00471BE3" w:rsidP="00471BE3">
      <w:pPr>
        <w:pStyle w:val="t-9-8"/>
        <w:tabs>
          <w:tab w:val="left" w:pos="5670"/>
        </w:tabs>
        <w:spacing w:before="0" w:beforeAutospacing="0" w:after="0" w:afterAutospacing="0"/>
        <w:jc w:val="both"/>
        <w:rPr>
          <w:color w:val="000000"/>
        </w:rPr>
      </w:pPr>
      <w:r>
        <w:rPr>
          <w:color w:val="000000"/>
        </w:rPr>
        <w:tab/>
      </w:r>
    </w:p>
    <w:p w:rsidR="00951DA1" w:rsidRPr="004F6CDC" w:rsidRDefault="00951DA1" w:rsidP="00471BE3">
      <w:pPr>
        <w:pStyle w:val="Naslov5"/>
      </w:pPr>
      <w:r w:rsidRPr="004F6CDC">
        <w:rPr>
          <w:rStyle w:val="kurziv1"/>
          <w:color w:val="000000"/>
          <w:sz w:val="24"/>
          <w:szCs w:val="24"/>
        </w:rPr>
        <w:t>Cijene koje aktiviraju mehanizam skladištenja</w:t>
      </w:r>
    </w:p>
    <w:p w:rsidR="00951DA1" w:rsidRDefault="00951DA1" w:rsidP="00471BE3">
      <w:pPr>
        <w:pStyle w:val="Naslov5"/>
      </w:pPr>
      <w:r w:rsidRPr="00BA3087">
        <w:t xml:space="preserve">Članak </w:t>
      </w:r>
      <w:r w:rsidR="009F6671">
        <w:t>16</w:t>
      </w:r>
      <w:r>
        <w:t>.</w:t>
      </w:r>
    </w:p>
    <w:p w:rsidR="005372EF" w:rsidRPr="00BA3087" w:rsidRDefault="005372EF" w:rsidP="00951DA1">
      <w:pPr>
        <w:pStyle w:val="clanak-"/>
        <w:spacing w:before="0" w:beforeAutospacing="0" w:after="0" w:afterAutospacing="0"/>
        <w:rPr>
          <w:color w:val="000000"/>
        </w:rPr>
      </w:pPr>
    </w:p>
    <w:p w:rsidR="00951DA1" w:rsidRPr="00471BE3" w:rsidRDefault="00951DA1" w:rsidP="005F217C">
      <w:pPr>
        <w:pStyle w:val="t-9-8"/>
        <w:numPr>
          <w:ilvl w:val="0"/>
          <w:numId w:val="45"/>
        </w:numPr>
        <w:tabs>
          <w:tab w:val="left" w:pos="426"/>
        </w:tabs>
        <w:spacing w:before="0" w:beforeAutospacing="0" w:after="0" w:afterAutospacing="0"/>
        <w:ind w:left="0" w:firstLine="0"/>
        <w:jc w:val="both"/>
        <w:rPr>
          <w:rStyle w:val="Istaknuto"/>
        </w:rPr>
      </w:pPr>
      <w:r w:rsidRPr="00471BE3">
        <w:rPr>
          <w:rStyle w:val="Istaknuto"/>
        </w:rPr>
        <w:t xml:space="preserve">Organizacije proizvođača </w:t>
      </w:r>
      <w:r w:rsidR="004062E7" w:rsidRPr="00471BE3">
        <w:rPr>
          <w:rStyle w:val="Istaknuto"/>
        </w:rPr>
        <w:t>mogu dostaviti</w:t>
      </w:r>
      <w:r w:rsidRPr="00471BE3">
        <w:rPr>
          <w:rStyle w:val="Istaknuto"/>
        </w:rPr>
        <w:t xml:space="preserve"> </w:t>
      </w:r>
      <w:r w:rsidR="008F4E59" w:rsidRPr="00471BE3">
        <w:rPr>
          <w:rStyle w:val="Istaknuto"/>
        </w:rPr>
        <w:t>Ministarstvu</w:t>
      </w:r>
      <w:r w:rsidRPr="00471BE3">
        <w:rPr>
          <w:rStyle w:val="Istaknuto"/>
        </w:rPr>
        <w:t xml:space="preserve"> do 31. prosinca svake godine prijedlog cijena koje aktiviraju mehanizam skladištenja sukladno člancima 30. i 31. Uredbe (EU) br. 1379/2013.</w:t>
      </w:r>
    </w:p>
    <w:p w:rsidR="00951DA1" w:rsidRPr="00471BE3" w:rsidRDefault="00951DA1" w:rsidP="005F217C">
      <w:pPr>
        <w:pStyle w:val="t-9-8"/>
        <w:numPr>
          <w:ilvl w:val="0"/>
          <w:numId w:val="45"/>
        </w:numPr>
        <w:tabs>
          <w:tab w:val="left" w:pos="426"/>
        </w:tabs>
        <w:spacing w:before="0" w:beforeAutospacing="0" w:after="0" w:afterAutospacing="0"/>
        <w:ind w:left="0" w:firstLine="0"/>
        <w:jc w:val="both"/>
        <w:rPr>
          <w:rStyle w:val="Istaknuto"/>
        </w:rPr>
      </w:pPr>
      <w:r w:rsidRPr="00471BE3">
        <w:rPr>
          <w:rStyle w:val="Istaknuto"/>
        </w:rPr>
        <w:t xml:space="preserve">Cijene koje aktiviraju mehanizam skladištenja na temelju prijedloga organizacija proizvođača donosi Ministarstvo te se iste objavljuju na </w:t>
      </w:r>
      <w:r w:rsidR="007B7E02" w:rsidRPr="00471BE3">
        <w:rPr>
          <w:rStyle w:val="Istaknuto"/>
        </w:rPr>
        <w:t xml:space="preserve">službenim </w:t>
      </w:r>
      <w:r w:rsidRPr="00471BE3">
        <w:rPr>
          <w:rStyle w:val="Istaknuto"/>
        </w:rPr>
        <w:t>mrežnim stranicama.</w:t>
      </w:r>
    </w:p>
    <w:p w:rsidR="008F4E59" w:rsidRDefault="008F4E59" w:rsidP="00951DA1">
      <w:pPr>
        <w:pStyle w:val="t-11-9-sred"/>
        <w:spacing w:before="0" w:beforeAutospacing="0" w:after="0" w:afterAutospacing="0"/>
        <w:rPr>
          <w:color w:val="000000"/>
          <w:sz w:val="24"/>
          <w:szCs w:val="24"/>
        </w:rPr>
      </w:pPr>
    </w:p>
    <w:p w:rsidR="00D86C48" w:rsidRPr="00471E66" w:rsidRDefault="00951DA1" w:rsidP="00471BE3">
      <w:pPr>
        <w:pStyle w:val="Naslov3"/>
      </w:pPr>
      <w:r w:rsidRPr="00BA3087">
        <w:t>V</w:t>
      </w:r>
      <w:r w:rsidR="00141FD8">
        <w:t>I</w:t>
      </w:r>
      <w:r w:rsidRPr="00BA3087">
        <w:t>I. REGISTAR</w:t>
      </w:r>
    </w:p>
    <w:p w:rsidR="008F4E59" w:rsidRDefault="00951DA1" w:rsidP="00471BE3">
      <w:pPr>
        <w:pStyle w:val="Naslov5"/>
      </w:pPr>
      <w:r w:rsidRPr="00BA3087">
        <w:t xml:space="preserve">Članak </w:t>
      </w:r>
      <w:r w:rsidR="009F6671">
        <w:t>17</w:t>
      </w:r>
      <w:r>
        <w:t>.</w:t>
      </w:r>
    </w:p>
    <w:p w:rsidR="005372EF" w:rsidRDefault="005372EF" w:rsidP="00951DA1">
      <w:pPr>
        <w:pStyle w:val="clanak-"/>
        <w:spacing w:before="0" w:beforeAutospacing="0" w:after="0" w:afterAutospacing="0"/>
        <w:rPr>
          <w:color w:val="000000"/>
        </w:rPr>
      </w:pPr>
    </w:p>
    <w:p w:rsidR="00951DA1" w:rsidRPr="00471BE3" w:rsidRDefault="00951DA1" w:rsidP="005F217C">
      <w:pPr>
        <w:pStyle w:val="t-9-8"/>
        <w:numPr>
          <w:ilvl w:val="0"/>
          <w:numId w:val="46"/>
        </w:numPr>
        <w:tabs>
          <w:tab w:val="left" w:pos="426"/>
        </w:tabs>
        <w:spacing w:before="0" w:beforeAutospacing="0" w:after="0" w:afterAutospacing="0"/>
        <w:ind w:left="0" w:firstLine="0"/>
        <w:jc w:val="both"/>
        <w:rPr>
          <w:rStyle w:val="Istaknuto"/>
        </w:rPr>
      </w:pPr>
      <w:r w:rsidRPr="00471BE3">
        <w:rPr>
          <w:rStyle w:val="Istaknuto"/>
        </w:rPr>
        <w:lastRenderedPageBreak/>
        <w:t xml:space="preserve">Ministarstvo u elektroničkom obliku u </w:t>
      </w:r>
      <w:proofErr w:type="spellStart"/>
      <w:r w:rsidR="00524C65" w:rsidRPr="00471BE3">
        <w:rPr>
          <w:rStyle w:val="Istaknuto"/>
        </w:rPr>
        <w:t>Geoinformacijskom</w:t>
      </w:r>
      <w:proofErr w:type="spellEnd"/>
      <w:r w:rsidR="00524C65" w:rsidRPr="00471BE3">
        <w:rPr>
          <w:rStyle w:val="Istaknuto"/>
        </w:rPr>
        <w:t xml:space="preserve"> sustavu u Registru subjekata u ribarstvu </w:t>
      </w:r>
      <w:r w:rsidR="00FB1E4B" w:rsidRPr="00471BE3">
        <w:rPr>
          <w:rStyle w:val="Istaknuto"/>
        </w:rPr>
        <w:t xml:space="preserve">vodi </w:t>
      </w:r>
      <w:r w:rsidR="007B5843" w:rsidRPr="00471BE3">
        <w:rPr>
          <w:rStyle w:val="Istaknuto"/>
        </w:rPr>
        <w:t>evidenciju</w:t>
      </w:r>
      <w:r w:rsidR="00FB1E4B" w:rsidRPr="00471BE3">
        <w:rPr>
          <w:rStyle w:val="Istaknuto"/>
        </w:rPr>
        <w:t xml:space="preserve"> </w:t>
      </w:r>
      <w:r w:rsidRPr="00471BE3">
        <w:rPr>
          <w:rStyle w:val="Istaknuto"/>
        </w:rPr>
        <w:t xml:space="preserve">organizacija proizvođača, međustrukovnih organizacija i udruženja organizacija proizvođača. </w:t>
      </w:r>
    </w:p>
    <w:p w:rsidR="00FB1E4B" w:rsidRPr="00471BE3" w:rsidRDefault="00E046F0" w:rsidP="005F217C">
      <w:pPr>
        <w:pStyle w:val="t-9-8"/>
        <w:numPr>
          <w:ilvl w:val="0"/>
          <w:numId w:val="46"/>
        </w:numPr>
        <w:tabs>
          <w:tab w:val="left" w:pos="0"/>
          <w:tab w:val="left" w:pos="426"/>
        </w:tabs>
        <w:spacing w:before="0" w:beforeAutospacing="0" w:after="0" w:afterAutospacing="0"/>
        <w:ind w:left="0" w:firstLine="0"/>
        <w:jc w:val="both"/>
        <w:rPr>
          <w:rStyle w:val="Istaknuto"/>
        </w:rPr>
      </w:pPr>
      <w:r w:rsidRPr="00471BE3">
        <w:rPr>
          <w:rStyle w:val="Istaknuto"/>
        </w:rPr>
        <w:t xml:space="preserve">Ministarstvo će na službenim stranicama objavljivati </w:t>
      </w:r>
      <w:r w:rsidR="007B5843" w:rsidRPr="00471BE3">
        <w:rPr>
          <w:rStyle w:val="Istaknuto"/>
        </w:rPr>
        <w:t xml:space="preserve">popis </w:t>
      </w:r>
      <w:r w:rsidRPr="00471BE3">
        <w:rPr>
          <w:rStyle w:val="Istaknuto"/>
        </w:rPr>
        <w:t xml:space="preserve">organizacija </w:t>
      </w:r>
      <w:r w:rsidR="007B5843" w:rsidRPr="00471BE3">
        <w:rPr>
          <w:rStyle w:val="Istaknuto"/>
        </w:rPr>
        <w:t xml:space="preserve">proizvođača </w:t>
      </w:r>
      <w:r w:rsidRPr="00471BE3">
        <w:rPr>
          <w:rStyle w:val="Istaknuto"/>
        </w:rPr>
        <w:t>koji će najmanje sadržavati podatke o nazivu i vrsti organizacije, području p</w:t>
      </w:r>
      <w:r w:rsidR="007B5843" w:rsidRPr="00471BE3">
        <w:rPr>
          <w:rStyle w:val="Istaknuto"/>
        </w:rPr>
        <w:t xml:space="preserve">riznavanja, datumu priznavanja </w:t>
      </w:r>
      <w:r w:rsidRPr="00471BE3">
        <w:rPr>
          <w:rStyle w:val="Istaknuto"/>
        </w:rPr>
        <w:t>i povlačenju priznavanja.</w:t>
      </w:r>
    </w:p>
    <w:p w:rsidR="00E046F0" w:rsidRDefault="00E046F0" w:rsidP="00E046F0">
      <w:pPr>
        <w:pStyle w:val="t-9-8"/>
        <w:spacing w:before="0" w:beforeAutospacing="0" w:after="0" w:afterAutospacing="0"/>
        <w:jc w:val="both"/>
        <w:rPr>
          <w:color w:val="000000"/>
        </w:rPr>
      </w:pPr>
    </w:p>
    <w:p w:rsidR="00951DA1" w:rsidRPr="00BA3087" w:rsidRDefault="00951DA1" w:rsidP="00471BE3">
      <w:pPr>
        <w:pStyle w:val="Naslov3"/>
      </w:pPr>
      <w:r w:rsidRPr="00BA3087">
        <w:t>VI</w:t>
      </w:r>
      <w:r w:rsidR="00141FD8">
        <w:t>I</w:t>
      </w:r>
      <w:r w:rsidRPr="00BA3087">
        <w:t xml:space="preserve">I. IZVJEŠTAVANJE </w:t>
      </w:r>
    </w:p>
    <w:p w:rsidR="00951DA1" w:rsidRDefault="00951DA1" w:rsidP="00471BE3">
      <w:pPr>
        <w:pStyle w:val="Naslov5"/>
      </w:pPr>
      <w:r w:rsidRPr="00BA3087">
        <w:t xml:space="preserve">Članak </w:t>
      </w:r>
      <w:r w:rsidR="009F6671">
        <w:t>18</w:t>
      </w:r>
      <w:r>
        <w:t>.</w:t>
      </w:r>
    </w:p>
    <w:p w:rsidR="005372EF" w:rsidRPr="00BA3087" w:rsidRDefault="005372EF" w:rsidP="00951DA1">
      <w:pPr>
        <w:pStyle w:val="clanak-"/>
        <w:spacing w:before="0" w:beforeAutospacing="0" w:after="0" w:afterAutospacing="0"/>
        <w:rPr>
          <w:color w:val="000000"/>
        </w:rPr>
      </w:pPr>
    </w:p>
    <w:p w:rsidR="00951DA1" w:rsidRPr="00471BE3" w:rsidRDefault="00951DA1" w:rsidP="005F217C">
      <w:pPr>
        <w:pStyle w:val="t-9-8"/>
        <w:numPr>
          <w:ilvl w:val="0"/>
          <w:numId w:val="47"/>
        </w:numPr>
        <w:tabs>
          <w:tab w:val="left" w:pos="426"/>
        </w:tabs>
        <w:spacing w:before="0" w:beforeAutospacing="0" w:after="0" w:afterAutospacing="0"/>
        <w:ind w:left="0" w:firstLine="0"/>
        <w:jc w:val="both"/>
        <w:rPr>
          <w:rStyle w:val="Istaknuto"/>
        </w:rPr>
      </w:pPr>
      <w:r w:rsidRPr="00471BE3">
        <w:rPr>
          <w:rStyle w:val="Istaknuto"/>
        </w:rPr>
        <w:t>Ministarstvo izvještava Europsku komisiju o odlukama o dodjeljivanju ili povlačenju priznavanja organizacija proizvođača i međustrukovnih organizacija u skladu s člankom 4. Uredbe (EU) br. 1419/2013.</w:t>
      </w:r>
    </w:p>
    <w:p w:rsidR="00951DA1" w:rsidRPr="00471BE3" w:rsidRDefault="00951DA1" w:rsidP="005F217C">
      <w:pPr>
        <w:pStyle w:val="t-9-8"/>
        <w:numPr>
          <w:ilvl w:val="0"/>
          <w:numId w:val="47"/>
        </w:numPr>
        <w:tabs>
          <w:tab w:val="left" w:pos="426"/>
        </w:tabs>
        <w:spacing w:before="0" w:beforeAutospacing="0" w:after="0" w:afterAutospacing="0"/>
        <w:ind w:left="0" w:firstLine="0"/>
        <w:jc w:val="both"/>
        <w:rPr>
          <w:rStyle w:val="Istaknuto"/>
        </w:rPr>
      </w:pPr>
      <w:r w:rsidRPr="00471BE3">
        <w:rPr>
          <w:rStyle w:val="Istaknuto"/>
        </w:rPr>
        <w:t>Ministarstvo obavještava Europsku komisiju o pravilima za organizacije proizvođača ili međustrukovne organizacije koja će biti obvezujuća za sve proizvođače ili subjekte u određenom području ili područjima sukladno članku 5. Uredbe (EU) br. 1419/2013.</w:t>
      </w:r>
    </w:p>
    <w:p w:rsidR="00951DA1" w:rsidRPr="00BA3087" w:rsidRDefault="00951DA1" w:rsidP="00951DA1">
      <w:pPr>
        <w:pStyle w:val="t-11-9-sred"/>
        <w:spacing w:before="0" w:beforeAutospacing="0" w:after="0" w:afterAutospacing="0"/>
        <w:rPr>
          <w:color w:val="000000"/>
          <w:sz w:val="24"/>
          <w:szCs w:val="24"/>
        </w:rPr>
      </w:pPr>
    </w:p>
    <w:p w:rsidR="00951DA1" w:rsidRPr="00BA3087" w:rsidRDefault="00141FD8" w:rsidP="00471BE3">
      <w:pPr>
        <w:pStyle w:val="Naslov3"/>
      </w:pPr>
      <w:r>
        <w:t>IX</w:t>
      </w:r>
      <w:r w:rsidR="00951DA1" w:rsidRPr="00BA3087">
        <w:t xml:space="preserve">. </w:t>
      </w:r>
      <w:r w:rsidR="00951DA1">
        <w:t xml:space="preserve">PRIJELAZNE I </w:t>
      </w:r>
      <w:r w:rsidR="00951DA1" w:rsidRPr="00BA3087">
        <w:t>ZAVRŠNE ODREDBE</w:t>
      </w:r>
    </w:p>
    <w:p w:rsidR="00951DA1" w:rsidRDefault="00951DA1" w:rsidP="00471BE3">
      <w:pPr>
        <w:pStyle w:val="Naslov5"/>
      </w:pPr>
      <w:r w:rsidRPr="00BA3087">
        <w:t xml:space="preserve">Članak </w:t>
      </w:r>
      <w:r w:rsidR="009F6671">
        <w:t>19</w:t>
      </w:r>
      <w:r>
        <w:t>.</w:t>
      </w:r>
    </w:p>
    <w:p w:rsidR="00471E66" w:rsidRPr="00BA3087" w:rsidRDefault="00471E66" w:rsidP="005F217C">
      <w:pPr>
        <w:pStyle w:val="clanak-"/>
        <w:tabs>
          <w:tab w:val="left" w:pos="426"/>
        </w:tabs>
        <w:spacing w:before="0" w:beforeAutospacing="0" w:after="0" w:afterAutospacing="0"/>
        <w:rPr>
          <w:color w:val="000000"/>
        </w:rPr>
      </w:pPr>
    </w:p>
    <w:p w:rsidR="00951DA1" w:rsidRPr="00471BE3" w:rsidRDefault="005F217C" w:rsidP="005F217C">
      <w:pPr>
        <w:pStyle w:val="t-9-8"/>
        <w:numPr>
          <w:ilvl w:val="0"/>
          <w:numId w:val="48"/>
        </w:numPr>
        <w:tabs>
          <w:tab w:val="left" w:pos="284"/>
          <w:tab w:val="left" w:pos="426"/>
        </w:tabs>
        <w:spacing w:before="0" w:beforeAutospacing="0" w:after="0" w:afterAutospacing="0"/>
        <w:ind w:left="0" w:firstLine="0"/>
        <w:jc w:val="both"/>
        <w:rPr>
          <w:rStyle w:val="Istaknuto"/>
        </w:rPr>
      </w:pPr>
      <w:r w:rsidRPr="00471BE3">
        <w:rPr>
          <w:rStyle w:val="Istaknuto"/>
        </w:rPr>
        <w:t xml:space="preserve"> </w:t>
      </w:r>
      <w:r w:rsidR="00951DA1" w:rsidRPr="00471BE3">
        <w:rPr>
          <w:rStyle w:val="Istaknuto"/>
        </w:rPr>
        <w:t xml:space="preserve">Stupanjem na snagu ovog Pravilnika prestaje važiti Pravilnik o organizacijama proizvođača u ribarstvu i </w:t>
      </w:r>
      <w:proofErr w:type="spellStart"/>
      <w:r w:rsidR="00951DA1" w:rsidRPr="00471BE3">
        <w:rPr>
          <w:rStyle w:val="Istaknuto"/>
        </w:rPr>
        <w:t>akvakulturi</w:t>
      </w:r>
      <w:proofErr w:type="spellEnd"/>
      <w:r w:rsidR="00951DA1" w:rsidRPr="00471BE3">
        <w:rPr>
          <w:rStyle w:val="Istaknuto"/>
        </w:rPr>
        <w:t xml:space="preserve"> i međustrukovnim organizacijama („Narodne novine“, broj 46/2015).</w:t>
      </w:r>
    </w:p>
    <w:p w:rsidR="000C02D0" w:rsidRPr="00471BE3" w:rsidRDefault="005F217C" w:rsidP="005F217C">
      <w:pPr>
        <w:pStyle w:val="t-9-8"/>
        <w:numPr>
          <w:ilvl w:val="0"/>
          <w:numId w:val="48"/>
        </w:numPr>
        <w:tabs>
          <w:tab w:val="left" w:pos="284"/>
          <w:tab w:val="left" w:pos="426"/>
        </w:tabs>
        <w:spacing w:before="0" w:beforeAutospacing="0" w:after="0" w:afterAutospacing="0"/>
        <w:ind w:left="0" w:firstLine="0"/>
        <w:jc w:val="both"/>
        <w:rPr>
          <w:rStyle w:val="Istaknuto"/>
        </w:rPr>
      </w:pPr>
      <w:r w:rsidRPr="00471BE3">
        <w:rPr>
          <w:rStyle w:val="Istaknuto"/>
        </w:rPr>
        <w:t xml:space="preserve"> </w:t>
      </w:r>
      <w:r w:rsidR="00951DA1" w:rsidRPr="00471BE3">
        <w:rPr>
          <w:rStyle w:val="Istaknuto"/>
        </w:rPr>
        <w:t>Organizacije proizvođača priznate sukladno Pravilniku iz stavka 1. ovog člana moraju</w:t>
      </w:r>
      <w:r w:rsidR="008C5166" w:rsidRPr="00471BE3">
        <w:rPr>
          <w:rStyle w:val="Istaknuto"/>
        </w:rPr>
        <w:t xml:space="preserve"> u roku od dva mjeseca od stupanja na snagu ovog pravilnika</w:t>
      </w:r>
      <w:r w:rsidR="002819E6" w:rsidRPr="00471BE3">
        <w:rPr>
          <w:rStyle w:val="Istaknuto"/>
        </w:rPr>
        <w:t xml:space="preserve"> </w:t>
      </w:r>
      <w:r w:rsidR="00524C65" w:rsidRPr="00471BE3">
        <w:rPr>
          <w:rStyle w:val="Istaknuto"/>
        </w:rPr>
        <w:t xml:space="preserve"> donijeti nove </w:t>
      </w:r>
      <w:r w:rsidR="000C02D0" w:rsidRPr="00471BE3">
        <w:rPr>
          <w:rStyle w:val="Istaknuto"/>
        </w:rPr>
        <w:t>P</w:t>
      </w:r>
      <w:r w:rsidR="00524C65" w:rsidRPr="00471BE3">
        <w:rPr>
          <w:rStyle w:val="Istaknuto"/>
        </w:rPr>
        <w:t xml:space="preserve">lanove proizvodnje i </w:t>
      </w:r>
      <w:r w:rsidR="006D41BA" w:rsidRPr="00471BE3">
        <w:rPr>
          <w:rStyle w:val="Istaknuto"/>
        </w:rPr>
        <w:t>trženja</w:t>
      </w:r>
      <w:r w:rsidR="00641816" w:rsidRPr="00471BE3">
        <w:rPr>
          <w:rStyle w:val="Istaknuto"/>
        </w:rPr>
        <w:t xml:space="preserve"> u skladu s ovim pravilnikom</w:t>
      </w:r>
      <w:r w:rsidR="00524C65" w:rsidRPr="00471BE3">
        <w:rPr>
          <w:rStyle w:val="Istaknuto"/>
        </w:rPr>
        <w:t xml:space="preserve">, do donošenja kojih provode postojeće planove. </w:t>
      </w:r>
    </w:p>
    <w:p w:rsidR="00075546" w:rsidRPr="00471BE3" w:rsidRDefault="005F217C" w:rsidP="005F217C">
      <w:pPr>
        <w:pStyle w:val="t-9-8"/>
        <w:numPr>
          <w:ilvl w:val="0"/>
          <w:numId w:val="48"/>
        </w:numPr>
        <w:tabs>
          <w:tab w:val="left" w:pos="284"/>
          <w:tab w:val="left" w:pos="426"/>
        </w:tabs>
        <w:spacing w:before="0" w:beforeAutospacing="0" w:after="0" w:afterAutospacing="0"/>
        <w:ind w:left="0" w:firstLine="0"/>
        <w:jc w:val="both"/>
        <w:rPr>
          <w:rStyle w:val="Istaknuto"/>
        </w:rPr>
      </w:pPr>
      <w:r w:rsidRPr="00471BE3">
        <w:rPr>
          <w:rStyle w:val="Istaknuto"/>
        </w:rPr>
        <w:t xml:space="preserve"> </w:t>
      </w:r>
      <w:r w:rsidR="008C5166" w:rsidRPr="00471BE3">
        <w:rPr>
          <w:rStyle w:val="Istaknuto"/>
        </w:rPr>
        <w:t>Organizacijama proizvođača koje ne udovoljavaju uvjetima ovog Pravilnika, Ministarstvo će povući priznavanje</w:t>
      </w:r>
      <w:r w:rsidR="00075546" w:rsidRPr="00471BE3">
        <w:rPr>
          <w:rStyle w:val="Istaknuto"/>
        </w:rPr>
        <w:t xml:space="preserve"> sukladno članku 15. Ovog Pravilnika. </w:t>
      </w:r>
    </w:p>
    <w:p w:rsidR="008C5166" w:rsidRDefault="008C5166" w:rsidP="00075546">
      <w:pPr>
        <w:pStyle w:val="t-9-8"/>
        <w:tabs>
          <w:tab w:val="left" w:pos="284"/>
          <w:tab w:val="left" w:pos="426"/>
        </w:tabs>
        <w:spacing w:before="0" w:beforeAutospacing="0" w:after="0" w:afterAutospacing="0"/>
        <w:jc w:val="both"/>
        <w:rPr>
          <w:color w:val="000000"/>
        </w:rPr>
      </w:pPr>
      <w:r>
        <w:rPr>
          <w:color w:val="000000"/>
        </w:rPr>
        <w:t>.</w:t>
      </w:r>
    </w:p>
    <w:p w:rsidR="00951DA1" w:rsidRDefault="00951DA1" w:rsidP="00471BE3">
      <w:pPr>
        <w:pStyle w:val="Naslov5"/>
      </w:pPr>
      <w:r w:rsidRPr="00BA3087">
        <w:t xml:space="preserve">Članak </w:t>
      </w:r>
      <w:r w:rsidR="009F6671">
        <w:t>20</w:t>
      </w:r>
      <w:r>
        <w:t>.</w:t>
      </w:r>
    </w:p>
    <w:p w:rsidR="00951DA1" w:rsidRPr="00471BE3" w:rsidRDefault="00951DA1" w:rsidP="00951DA1">
      <w:pPr>
        <w:pStyle w:val="t-9-8"/>
        <w:spacing w:before="0" w:beforeAutospacing="0" w:after="0" w:afterAutospacing="0"/>
        <w:jc w:val="both"/>
        <w:rPr>
          <w:rStyle w:val="Istaknuto"/>
        </w:rPr>
      </w:pPr>
      <w:bookmarkStart w:id="0" w:name="_GoBack"/>
      <w:r w:rsidRPr="00471BE3">
        <w:rPr>
          <w:rStyle w:val="Istaknuto"/>
        </w:rPr>
        <w:t>Ovaj Pravilnik stupa na snagu osmog dana od dana objave u »Narodnim novinama«.</w:t>
      </w:r>
    </w:p>
    <w:bookmarkEnd w:id="0"/>
    <w:p w:rsidR="00951DA1" w:rsidRPr="00BA3087" w:rsidRDefault="00951DA1" w:rsidP="00951DA1">
      <w:pPr>
        <w:pStyle w:val="klasa2"/>
        <w:spacing w:before="0" w:beforeAutospacing="0" w:after="0" w:afterAutospacing="0"/>
        <w:jc w:val="both"/>
        <w:rPr>
          <w:color w:val="000000"/>
        </w:rPr>
      </w:pPr>
    </w:p>
    <w:p w:rsidR="00951DA1" w:rsidRPr="00BA3087" w:rsidRDefault="00951DA1" w:rsidP="00951DA1">
      <w:pPr>
        <w:pStyle w:val="klasa2"/>
        <w:spacing w:before="0" w:beforeAutospacing="0" w:after="0" w:afterAutospacing="0"/>
        <w:jc w:val="both"/>
        <w:rPr>
          <w:color w:val="000000"/>
        </w:rPr>
      </w:pPr>
      <w:r w:rsidRPr="00BA3087">
        <w:rPr>
          <w:color w:val="000000"/>
        </w:rPr>
        <w:t xml:space="preserve">Klasa: </w:t>
      </w:r>
    </w:p>
    <w:p w:rsidR="00951DA1" w:rsidRPr="00BA3087" w:rsidRDefault="00951DA1" w:rsidP="00951DA1">
      <w:pPr>
        <w:pStyle w:val="klasa2"/>
        <w:spacing w:before="0" w:beforeAutospacing="0" w:after="0" w:afterAutospacing="0"/>
        <w:jc w:val="both"/>
        <w:rPr>
          <w:color w:val="000000"/>
        </w:rPr>
      </w:pPr>
      <w:r w:rsidRPr="00BA3087">
        <w:rPr>
          <w:color w:val="000000"/>
        </w:rPr>
        <w:t xml:space="preserve">Urbroj: </w:t>
      </w:r>
    </w:p>
    <w:p w:rsidR="00951DA1" w:rsidRPr="00BA3087" w:rsidRDefault="00951DA1" w:rsidP="00951DA1">
      <w:pPr>
        <w:pStyle w:val="klasa2"/>
        <w:spacing w:before="0" w:beforeAutospacing="0" w:after="0" w:afterAutospacing="0"/>
        <w:jc w:val="both"/>
        <w:rPr>
          <w:color w:val="000000"/>
        </w:rPr>
      </w:pPr>
      <w:r>
        <w:rPr>
          <w:color w:val="000000"/>
        </w:rPr>
        <w:t xml:space="preserve">Zagreb, </w:t>
      </w:r>
    </w:p>
    <w:p w:rsidR="00951DA1" w:rsidRPr="00BA3087" w:rsidRDefault="00951DA1" w:rsidP="00951DA1">
      <w:pPr>
        <w:spacing w:after="0" w:line="240" w:lineRule="auto"/>
        <w:rPr>
          <w:sz w:val="24"/>
          <w:szCs w:val="24"/>
        </w:rPr>
      </w:pPr>
    </w:p>
    <w:p w:rsidR="00951DA1" w:rsidRDefault="00951DA1" w:rsidP="00951DA1">
      <w:pPr>
        <w:rPr>
          <w:sz w:val="24"/>
          <w:szCs w:val="24"/>
        </w:rPr>
      </w:pPr>
      <w:r>
        <w:rPr>
          <w:sz w:val="24"/>
          <w:szCs w:val="24"/>
        </w:rPr>
        <w:br w:type="page"/>
      </w:r>
    </w:p>
    <w:tbl>
      <w:tblPr>
        <w:tblpPr w:leftFromText="180" w:rightFromText="180" w:horzAnchor="margin" w:tblpY="42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5630"/>
        <w:gridCol w:w="1865"/>
      </w:tblGrid>
      <w:tr w:rsidR="00951DA1" w:rsidRPr="00AA488A" w:rsidTr="002C31C9">
        <w:trPr>
          <w:trHeight w:val="935"/>
        </w:trPr>
        <w:tc>
          <w:tcPr>
            <w:tcW w:w="1827" w:type="dxa"/>
            <w:tcBorders>
              <w:top w:val="single" w:sz="4" w:space="0" w:color="auto"/>
              <w:left w:val="single" w:sz="4" w:space="0" w:color="auto"/>
              <w:bottom w:val="single" w:sz="4" w:space="0" w:color="auto"/>
              <w:right w:val="single" w:sz="4" w:space="0" w:color="auto"/>
            </w:tcBorders>
            <w:hideMark/>
          </w:tcPr>
          <w:p w:rsidR="00951DA1" w:rsidRPr="00AA488A" w:rsidRDefault="00951DA1" w:rsidP="002C31C9">
            <w:pPr>
              <w:spacing w:after="0" w:line="240" w:lineRule="auto"/>
              <w:jc w:val="center"/>
              <w:rPr>
                <w:rFonts w:ascii="Times New Roman" w:eastAsia="Calibri" w:hAnsi="Times New Roman" w:cs="Times New Roman"/>
                <w:sz w:val="24"/>
                <w:szCs w:val="24"/>
                <w:lang w:eastAsia="hr-HR"/>
              </w:rPr>
            </w:pPr>
            <w:r w:rsidRPr="00AA488A">
              <w:rPr>
                <w:rFonts w:ascii="Times New Roman" w:eastAsia="Times New Roman" w:hAnsi="Times New Roman" w:cs="Times New Roman"/>
                <w:b/>
                <w:sz w:val="24"/>
                <w:szCs w:val="24"/>
                <w:lang w:eastAsia="hr-HR"/>
              </w:rPr>
              <w:lastRenderedPageBreak/>
              <w:br w:type="page"/>
            </w:r>
            <w:r>
              <w:rPr>
                <w:rFonts w:ascii="Times New Roman" w:eastAsia="Calibri" w:hAnsi="Times New Roman" w:cs="Times New Roman"/>
                <w:noProof/>
                <w:sz w:val="24"/>
                <w:szCs w:val="24"/>
                <w:lang w:eastAsia="hr-HR"/>
              </w:rPr>
              <w:drawing>
                <wp:inline distT="0" distB="0" distL="0" distR="0" wp14:anchorId="2864E323" wp14:editId="416A8464">
                  <wp:extent cx="302260" cy="532765"/>
                  <wp:effectExtent l="0" t="0" r="254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532765"/>
                          </a:xfrm>
                          <a:prstGeom prst="rect">
                            <a:avLst/>
                          </a:prstGeom>
                          <a:noFill/>
                          <a:ln>
                            <a:noFill/>
                          </a:ln>
                        </pic:spPr>
                      </pic:pic>
                    </a:graphicData>
                  </a:graphic>
                </wp:inline>
              </w:drawing>
            </w:r>
          </w:p>
        </w:tc>
        <w:tc>
          <w:tcPr>
            <w:tcW w:w="5630" w:type="dxa"/>
            <w:tcBorders>
              <w:top w:val="single" w:sz="4" w:space="0" w:color="auto"/>
              <w:left w:val="single" w:sz="4" w:space="0" w:color="auto"/>
              <w:bottom w:val="single" w:sz="4" w:space="0" w:color="auto"/>
              <w:right w:val="single" w:sz="4" w:space="0" w:color="auto"/>
            </w:tcBorders>
            <w:vAlign w:val="center"/>
            <w:hideMark/>
          </w:tcPr>
          <w:p w:rsidR="00951DA1" w:rsidRPr="00AA488A" w:rsidRDefault="00951DA1" w:rsidP="002C31C9">
            <w:pPr>
              <w:spacing w:after="0" w:line="240" w:lineRule="auto"/>
              <w:jc w:val="center"/>
              <w:rPr>
                <w:rFonts w:ascii="Times New Roman" w:eastAsia="Calibri" w:hAnsi="Times New Roman" w:cs="Times New Roman"/>
                <w:sz w:val="24"/>
                <w:szCs w:val="24"/>
                <w:lang w:eastAsia="hr-HR"/>
              </w:rPr>
            </w:pPr>
          </w:p>
          <w:p w:rsidR="00951DA1" w:rsidRPr="00AA488A" w:rsidRDefault="00951DA1" w:rsidP="002C31C9">
            <w:pPr>
              <w:spacing w:after="0" w:line="240" w:lineRule="auto"/>
              <w:jc w:val="center"/>
              <w:rPr>
                <w:rFonts w:ascii="Times New Roman" w:eastAsia="Calibri" w:hAnsi="Times New Roman" w:cs="Times New Roman"/>
                <w:sz w:val="24"/>
                <w:szCs w:val="24"/>
                <w:lang w:eastAsia="hr-HR"/>
              </w:rPr>
            </w:pPr>
            <w:r w:rsidRPr="00AA488A">
              <w:rPr>
                <w:rFonts w:ascii="Times New Roman" w:eastAsia="Calibri" w:hAnsi="Times New Roman" w:cs="Times New Roman"/>
                <w:sz w:val="24"/>
                <w:szCs w:val="24"/>
                <w:lang w:eastAsia="hr-HR"/>
              </w:rPr>
              <w:t>MINISTARSTVO POLJOPRIVREDE</w:t>
            </w:r>
          </w:p>
          <w:p w:rsidR="00951DA1" w:rsidRPr="00AA488A" w:rsidRDefault="00951DA1" w:rsidP="002C31C9">
            <w:pPr>
              <w:spacing w:after="0" w:line="240" w:lineRule="auto"/>
              <w:jc w:val="center"/>
              <w:rPr>
                <w:rFonts w:ascii="Times New Roman" w:eastAsia="Calibri" w:hAnsi="Times New Roman" w:cs="Times New Roman"/>
                <w:sz w:val="24"/>
                <w:szCs w:val="24"/>
                <w:lang w:eastAsia="hr-HR"/>
              </w:rPr>
            </w:pPr>
          </w:p>
        </w:tc>
        <w:tc>
          <w:tcPr>
            <w:tcW w:w="1865" w:type="dxa"/>
            <w:tcBorders>
              <w:top w:val="single" w:sz="4" w:space="0" w:color="auto"/>
              <w:left w:val="single" w:sz="4" w:space="0" w:color="auto"/>
              <w:bottom w:val="single" w:sz="4" w:space="0" w:color="auto"/>
              <w:right w:val="single" w:sz="4" w:space="0" w:color="auto"/>
            </w:tcBorders>
            <w:hideMark/>
          </w:tcPr>
          <w:p w:rsidR="00951DA1" w:rsidRPr="00AA488A" w:rsidRDefault="00951DA1" w:rsidP="002C31C9">
            <w:pPr>
              <w:spacing w:after="0" w:line="240" w:lineRule="auto"/>
              <w:jc w:val="center"/>
              <w:rPr>
                <w:rFonts w:ascii="Times New Roman" w:eastAsia="Calibri" w:hAnsi="Times New Roman" w:cs="Times New Roman"/>
                <w:sz w:val="24"/>
                <w:szCs w:val="24"/>
                <w:lang w:eastAsia="hr-HR"/>
              </w:rPr>
            </w:pPr>
            <w:r>
              <w:rPr>
                <w:rFonts w:ascii="Times New Roman" w:eastAsia="Calibri" w:hAnsi="Times New Roman" w:cs="Times New Roman"/>
                <w:noProof/>
                <w:sz w:val="24"/>
                <w:szCs w:val="24"/>
                <w:lang w:eastAsia="hr-HR"/>
              </w:rPr>
              <w:drawing>
                <wp:inline distT="0" distB="0" distL="0" distR="0" wp14:anchorId="2E65BF87" wp14:editId="107177A9">
                  <wp:extent cx="302260" cy="532765"/>
                  <wp:effectExtent l="0" t="0" r="254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532765"/>
                          </a:xfrm>
                          <a:prstGeom prst="rect">
                            <a:avLst/>
                          </a:prstGeom>
                          <a:noFill/>
                          <a:ln>
                            <a:noFill/>
                          </a:ln>
                        </pic:spPr>
                      </pic:pic>
                    </a:graphicData>
                  </a:graphic>
                </wp:inline>
              </w:drawing>
            </w:r>
          </w:p>
        </w:tc>
      </w:tr>
    </w:tbl>
    <w:p w:rsidR="00951DA1" w:rsidRPr="00AB3F24" w:rsidRDefault="00951DA1" w:rsidP="00951DA1">
      <w:pPr>
        <w:spacing w:after="0" w:line="240" w:lineRule="auto"/>
        <w:ind w:left="5880"/>
        <w:jc w:val="right"/>
        <w:rPr>
          <w:rFonts w:ascii="Times New Roman" w:eastAsia="Times New Roman" w:hAnsi="Times New Roman" w:cs="Times New Roman"/>
          <w:b/>
          <w:i/>
          <w:sz w:val="24"/>
          <w:szCs w:val="24"/>
          <w:lang w:eastAsia="hr-HR"/>
        </w:rPr>
      </w:pPr>
      <w:r w:rsidRPr="00AB3F24">
        <w:rPr>
          <w:rFonts w:ascii="Times New Roman" w:eastAsia="Times New Roman" w:hAnsi="Times New Roman" w:cs="Times New Roman"/>
          <w:b/>
          <w:i/>
          <w:sz w:val="24"/>
          <w:szCs w:val="24"/>
          <w:lang w:eastAsia="hr-HR"/>
        </w:rPr>
        <w:t>Prilog I</w:t>
      </w:r>
    </w:p>
    <w:p w:rsidR="00951DA1" w:rsidRDefault="00951DA1" w:rsidP="00951DA1">
      <w:pPr>
        <w:spacing w:after="0" w:line="240" w:lineRule="auto"/>
        <w:ind w:left="5880"/>
        <w:jc w:val="center"/>
        <w:rPr>
          <w:rFonts w:ascii="Times New Roman" w:eastAsia="Times New Roman" w:hAnsi="Times New Roman" w:cs="Times New Roman"/>
          <w:b/>
          <w:sz w:val="24"/>
          <w:szCs w:val="24"/>
          <w:lang w:eastAsia="hr-HR"/>
        </w:rPr>
      </w:pPr>
    </w:p>
    <w:tbl>
      <w:tblPr>
        <w:tblpPr w:leftFromText="180" w:rightFromText="180" w:horzAnchor="margin" w:tblpY="42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951DA1" w:rsidRPr="00826A3B" w:rsidTr="002C31C9">
        <w:trPr>
          <w:trHeight w:val="562"/>
        </w:trPr>
        <w:tc>
          <w:tcPr>
            <w:tcW w:w="7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51DA1" w:rsidRPr="00826A3B" w:rsidRDefault="00951DA1" w:rsidP="002C31C9">
            <w:pPr>
              <w:spacing w:after="0" w:line="240" w:lineRule="auto"/>
              <w:jc w:val="center"/>
              <w:rPr>
                <w:rFonts w:ascii="Times New Roman" w:eastAsia="Calibri" w:hAnsi="Times New Roman" w:cs="Times New Roman"/>
                <w:b/>
                <w:iCs/>
                <w:color w:val="000000"/>
                <w:sz w:val="20"/>
                <w:szCs w:val="20"/>
                <w:lang w:eastAsia="hr-HR"/>
              </w:rPr>
            </w:pPr>
            <w:r w:rsidRPr="00002465">
              <w:rPr>
                <w:rFonts w:ascii="Times New Roman" w:eastAsia="Calibri" w:hAnsi="Times New Roman" w:cs="Times New Roman"/>
                <w:b/>
                <w:iCs/>
                <w:color w:val="000000"/>
                <w:szCs w:val="20"/>
                <w:lang w:eastAsia="hr-HR"/>
              </w:rPr>
              <w:t>MINISTARSTVO POLJOPRIVREDE</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51DA1" w:rsidRPr="00826A3B" w:rsidRDefault="00951DA1" w:rsidP="002C31C9">
            <w:pPr>
              <w:spacing w:after="0" w:line="240" w:lineRule="auto"/>
              <w:jc w:val="center"/>
              <w:rPr>
                <w:rFonts w:ascii="Times New Roman" w:eastAsia="Calibri" w:hAnsi="Times New Roman" w:cs="Times New Roman"/>
                <w:b/>
                <w:iCs/>
                <w:color w:val="000000"/>
                <w:sz w:val="20"/>
                <w:szCs w:val="20"/>
                <w:lang w:eastAsia="hr-HR"/>
              </w:rPr>
            </w:pPr>
            <w:r w:rsidRPr="00457464">
              <w:rPr>
                <w:rFonts w:eastAsia="Calibri"/>
                <w:noProof/>
                <w:lang w:eastAsia="hr-HR"/>
              </w:rPr>
              <w:drawing>
                <wp:inline distT="0" distB="0" distL="0" distR="0" wp14:anchorId="6C084B29" wp14:editId="153849A6">
                  <wp:extent cx="238350" cy="4191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485" cy="421096"/>
                          </a:xfrm>
                          <a:prstGeom prst="rect">
                            <a:avLst/>
                          </a:prstGeom>
                          <a:noFill/>
                          <a:ln>
                            <a:noFill/>
                          </a:ln>
                        </pic:spPr>
                      </pic:pic>
                    </a:graphicData>
                  </a:graphic>
                </wp:inline>
              </w:drawing>
            </w:r>
          </w:p>
        </w:tc>
      </w:tr>
      <w:tr w:rsidR="00951DA1" w:rsidRPr="00826A3B" w:rsidTr="002C31C9">
        <w:trPr>
          <w:trHeight w:val="562"/>
        </w:trPr>
        <w:tc>
          <w:tcPr>
            <w:tcW w:w="932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51DA1" w:rsidRPr="00826A3B" w:rsidRDefault="00951DA1" w:rsidP="002C31C9">
            <w:pPr>
              <w:spacing w:after="0" w:line="240" w:lineRule="auto"/>
              <w:jc w:val="center"/>
              <w:rPr>
                <w:rFonts w:ascii="Times New Roman" w:eastAsia="Calibri" w:hAnsi="Times New Roman" w:cs="Times New Roman"/>
                <w:b/>
                <w:iCs/>
                <w:color w:val="000000"/>
                <w:sz w:val="20"/>
                <w:szCs w:val="20"/>
                <w:lang w:eastAsia="hr-HR"/>
              </w:rPr>
            </w:pPr>
          </w:p>
          <w:p w:rsidR="00951DA1" w:rsidRPr="00826A3B" w:rsidRDefault="00951DA1" w:rsidP="002C31C9">
            <w:pPr>
              <w:spacing w:after="0" w:line="240" w:lineRule="auto"/>
              <w:jc w:val="center"/>
              <w:rPr>
                <w:rFonts w:ascii="Times New Roman" w:eastAsia="Calibri" w:hAnsi="Times New Roman" w:cs="Times New Roman"/>
                <w:b/>
                <w:iCs/>
                <w:color w:val="000000"/>
                <w:sz w:val="20"/>
                <w:szCs w:val="20"/>
                <w:lang w:eastAsia="hr-HR"/>
              </w:rPr>
            </w:pPr>
            <w:r w:rsidRPr="00306599">
              <w:rPr>
                <w:rFonts w:ascii="Times New Roman" w:eastAsia="Calibri" w:hAnsi="Times New Roman" w:cs="Times New Roman"/>
                <w:b/>
                <w:iCs/>
                <w:color w:val="000000"/>
                <w:szCs w:val="20"/>
                <w:lang w:eastAsia="hr-HR"/>
              </w:rPr>
              <w:t>ZAHTJEV ZA PRIZNAVANJE ORGANIZACIJE PROIZVOĐAČA</w:t>
            </w:r>
            <w:r w:rsidR="00EA228C">
              <w:rPr>
                <w:rFonts w:ascii="Times New Roman" w:eastAsia="Calibri" w:hAnsi="Times New Roman" w:cs="Times New Roman"/>
                <w:b/>
                <w:iCs/>
                <w:color w:val="000000"/>
                <w:szCs w:val="20"/>
                <w:lang w:eastAsia="hr-HR"/>
              </w:rPr>
              <w:t xml:space="preserve"> / MEĐUSTRUKOVNE ORGANIZACIJE</w:t>
            </w:r>
            <w:r w:rsidR="00075546">
              <w:rPr>
                <w:rFonts w:ascii="Times New Roman" w:eastAsia="Calibri" w:hAnsi="Times New Roman" w:cs="Times New Roman"/>
                <w:b/>
                <w:iCs/>
                <w:color w:val="000000"/>
                <w:szCs w:val="20"/>
                <w:lang w:eastAsia="hr-HR"/>
              </w:rPr>
              <w:t>/UDRUŽENJA ORGANIZACIJA</w:t>
            </w:r>
          </w:p>
        </w:tc>
      </w:tr>
    </w:tbl>
    <w:tbl>
      <w:tblPr>
        <w:tblW w:w="92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5159"/>
      </w:tblGrid>
      <w:tr w:rsidR="00951DA1" w:rsidRPr="00826A3B" w:rsidTr="002C31C9">
        <w:trPr>
          <w:trHeight w:val="479"/>
        </w:trPr>
        <w:tc>
          <w:tcPr>
            <w:tcW w:w="92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51DA1" w:rsidRPr="00826A3B" w:rsidRDefault="00951DA1" w:rsidP="00E05FCB">
            <w:pPr>
              <w:pStyle w:val="Odlomakpopisa"/>
              <w:numPr>
                <w:ilvl w:val="0"/>
                <w:numId w:val="10"/>
              </w:numPr>
              <w:spacing w:after="0" w:line="240" w:lineRule="auto"/>
              <w:ind w:left="34" w:hanging="34"/>
              <w:jc w:val="center"/>
              <w:rPr>
                <w:rFonts w:ascii="Times New Roman" w:eastAsia="Calibri" w:hAnsi="Times New Roman" w:cs="Times New Roman"/>
                <w:b/>
                <w:sz w:val="20"/>
                <w:szCs w:val="20"/>
                <w:lang w:eastAsia="hr-HR"/>
              </w:rPr>
            </w:pPr>
            <w:r w:rsidRPr="00826A3B">
              <w:rPr>
                <w:rFonts w:ascii="Times New Roman" w:eastAsia="Calibri" w:hAnsi="Times New Roman" w:cs="Times New Roman"/>
                <w:b/>
                <w:sz w:val="20"/>
                <w:szCs w:val="20"/>
                <w:lang w:eastAsia="hr-HR"/>
              </w:rPr>
              <w:t>OPĆI PODACI</w:t>
            </w: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Vrsta organizacije za koju se traži priznavanje:</w:t>
            </w:r>
          </w:p>
          <w:p w:rsidR="00951DA1" w:rsidRPr="00826A3B" w:rsidRDefault="00951DA1" w:rsidP="002C31C9">
            <w:pPr>
              <w:spacing w:after="0" w:line="240" w:lineRule="auto"/>
              <w:rPr>
                <w:rFonts w:ascii="Times New Roman" w:eastAsia="Calibri" w:hAnsi="Times New Roman" w:cs="Times New Roman"/>
                <w:i/>
                <w:sz w:val="20"/>
                <w:szCs w:val="20"/>
                <w:lang w:eastAsia="hr-HR"/>
              </w:rPr>
            </w:pPr>
            <w:r w:rsidRPr="00826A3B">
              <w:rPr>
                <w:rFonts w:ascii="Times New Roman" w:eastAsia="Calibri" w:hAnsi="Times New Roman" w:cs="Times New Roman"/>
                <w:i/>
                <w:sz w:val="20"/>
                <w:szCs w:val="20"/>
                <w:lang w:eastAsia="hr-HR"/>
              </w:rPr>
              <w:t>(zaokružiti jedno)</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a) organizacij</w:t>
            </w:r>
            <w:r w:rsidR="008A4F12">
              <w:rPr>
                <w:rFonts w:ascii="Times New Roman" w:eastAsia="Calibri" w:hAnsi="Times New Roman" w:cs="Times New Roman"/>
                <w:sz w:val="20"/>
                <w:szCs w:val="20"/>
                <w:lang w:eastAsia="hr-HR"/>
              </w:rPr>
              <w:t>a</w:t>
            </w:r>
            <w:r w:rsidRPr="00826A3B">
              <w:rPr>
                <w:rFonts w:ascii="Times New Roman" w:eastAsia="Calibri" w:hAnsi="Times New Roman" w:cs="Times New Roman"/>
                <w:sz w:val="20"/>
                <w:szCs w:val="20"/>
                <w:lang w:eastAsia="hr-HR"/>
              </w:rPr>
              <w:t xml:space="preserve"> proizvođača</w:t>
            </w:r>
          </w:p>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b) međustrukovn</w:t>
            </w:r>
            <w:r w:rsidR="008A4F12">
              <w:rPr>
                <w:rFonts w:ascii="Times New Roman" w:eastAsia="Calibri" w:hAnsi="Times New Roman" w:cs="Times New Roman"/>
                <w:sz w:val="20"/>
                <w:szCs w:val="20"/>
                <w:lang w:eastAsia="hr-HR"/>
              </w:rPr>
              <w:t>a</w:t>
            </w:r>
            <w:r w:rsidRPr="00826A3B">
              <w:rPr>
                <w:rFonts w:ascii="Times New Roman" w:eastAsia="Calibri" w:hAnsi="Times New Roman" w:cs="Times New Roman"/>
                <w:sz w:val="20"/>
                <w:szCs w:val="20"/>
                <w:lang w:eastAsia="hr-HR"/>
              </w:rPr>
              <w:t xml:space="preserve"> organizacij</w:t>
            </w:r>
            <w:r w:rsidR="008A4F12">
              <w:rPr>
                <w:rFonts w:ascii="Times New Roman" w:eastAsia="Calibri" w:hAnsi="Times New Roman" w:cs="Times New Roman"/>
                <w:sz w:val="20"/>
                <w:szCs w:val="20"/>
                <w:lang w:eastAsia="hr-HR"/>
              </w:rPr>
              <w:t>a</w:t>
            </w:r>
          </w:p>
          <w:p w:rsidR="00951DA1" w:rsidRPr="00826A3B" w:rsidRDefault="00951DA1" w:rsidP="00375345">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c) udruženj</w:t>
            </w:r>
            <w:r w:rsidR="008A4F12">
              <w:rPr>
                <w:rFonts w:ascii="Times New Roman" w:eastAsia="Calibri" w:hAnsi="Times New Roman" w:cs="Times New Roman"/>
                <w:sz w:val="20"/>
                <w:szCs w:val="20"/>
                <w:lang w:eastAsia="hr-HR"/>
              </w:rPr>
              <w:t>e</w:t>
            </w:r>
            <w:r w:rsidRPr="00826A3B">
              <w:rPr>
                <w:rFonts w:ascii="Times New Roman" w:eastAsia="Calibri" w:hAnsi="Times New Roman" w:cs="Times New Roman"/>
                <w:sz w:val="20"/>
                <w:szCs w:val="20"/>
                <w:lang w:eastAsia="hr-HR"/>
              </w:rPr>
              <w:t xml:space="preserve"> organizacija proizvođača</w:t>
            </w:r>
            <w:r>
              <w:rPr>
                <w:rFonts w:ascii="Times New Roman" w:eastAsia="Calibri" w:hAnsi="Times New Roman" w:cs="Times New Roman"/>
                <w:sz w:val="20"/>
                <w:szCs w:val="20"/>
                <w:lang w:eastAsia="hr-HR"/>
              </w:rPr>
              <w:t xml:space="preserve"> </w:t>
            </w: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1DA1" w:rsidRPr="00826A3B" w:rsidRDefault="00951DA1" w:rsidP="002C31C9">
            <w:pPr>
              <w:spacing w:after="0" w:line="240" w:lineRule="auto"/>
              <w:rPr>
                <w:rFonts w:ascii="Times New Roman" w:eastAsia="Calibri" w:hAnsi="Times New Roman" w:cs="Times New Roman"/>
                <w:b/>
                <w:sz w:val="20"/>
                <w:szCs w:val="20"/>
                <w:lang w:eastAsia="hr-HR"/>
              </w:rPr>
            </w:pPr>
            <w:r w:rsidRPr="00826A3B">
              <w:rPr>
                <w:rFonts w:ascii="Times New Roman" w:eastAsia="Calibri" w:hAnsi="Times New Roman" w:cs="Times New Roman"/>
                <w:sz w:val="20"/>
                <w:szCs w:val="20"/>
                <w:lang w:eastAsia="hr-HR"/>
              </w:rPr>
              <w:t>Naziv pravne osobe</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r w:rsidRPr="00826A3B">
              <w:rPr>
                <w:rFonts w:ascii="Times New Roman" w:eastAsia="Calibri" w:hAnsi="Times New Roman" w:cs="Times New Roman"/>
                <w:b/>
                <w:sz w:val="20"/>
                <w:szCs w:val="20"/>
                <w:lang w:eastAsia="hr-HR"/>
              </w:rPr>
              <w:t xml:space="preserve"> </w:t>
            </w: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Pravni oblik</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 xml:space="preserve">OIB </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Datum osnivanja</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Adresa sjedišta – ulica</w:t>
            </w:r>
            <w:r w:rsidR="008A4F12">
              <w:rPr>
                <w:rFonts w:ascii="Times New Roman" w:eastAsia="Calibri" w:hAnsi="Times New Roman" w:cs="Times New Roman"/>
                <w:sz w:val="20"/>
                <w:szCs w:val="20"/>
                <w:lang w:eastAsia="hr-HR"/>
              </w:rPr>
              <w:t xml:space="preserve"> i</w:t>
            </w:r>
            <w:r w:rsidRPr="00826A3B">
              <w:rPr>
                <w:rFonts w:ascii="Times New Roman" w:eastAsia="Calibri" w:hAnsi="Times New Roman" w:cs="Times New Roman"/>
                <w:sz w:val="20"/>
                <w:szCs w:val="20"/>
                <w:lang w:eastAsia="hr-HR"/>
              </w:rPr>
              <w:t xml:space="preserve"> kućni broj</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8A4F12"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4F12" w:rsidRPr="00826A3B" w:rsidRDefault="008A4F12" w:rsidP="002C31C9">
            <w:pPr>
              <w:spacing w:after="0" w:line="240" w:lineRule="auto"/>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Poštanski broj i mjesto</w:t>
            </w:r>
          </w:p>
        </w:tc>
        <w:tc>
          <w:tcPr>
            <w:tcW w:w="5159" w:type="dxa"/>
            <w:tcBorders>
              <w:top w:val="single" w:sz="4" w:space="0" w:color="auto"/>
              <w:left w:val="single" w:sz="4" w:space="0" w:color="auto"/>
              <w:bottom w:val="single" w:sz="4" w:space="0" w:color="auto"/>
              <w:right w:val="single" w:sz="4" w:space="0" w:color="auto"/>
            </w:tcBorders>
            <w:vAlign w:val="center"/>
          </w:tcPr>
          <w:p w:rsidR="008A4F12" w:rsidRPr="00826A3B" w:rsidRDefault="008A4F12"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Županija</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Kontakt  (telefon, telefaks, mobitel)</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E-mail adresa</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b/>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 xml:space="preserve">Ime i prezime osobe/osoba ovlaštenih za zastupanje </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51DA1" w:rsidRPr="00826A3B" w:rsidRDefault="00951DA1" w:rsidP="002C31C9">
            <w:pPr>
              <w:spacing w:after="0" w:line="240" w:lineRule="auto"/>
              <w:rPr>
                <w:rFonts w:ascii="Times New Roman" w:eastAsia="Calibri" w:hAnsi="Times New Roman" w:cs="Times New Roman"/>
                <w:color w:val="FF0000"/>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OIB odgovorne osobe u pravnoj osobi</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Registrirana djelatnost</w:t>
            </w:r>
          </w:p>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i/>
                <w:sz w:val="20"/>
                <w:szCs w:val="20"/>
                <w:lang w:eastAsia="hr-HR"/>
              </w:rPr>
              <w:t>(zaokružiti</w:t>
            </w:r>
            <w:r w:rsidR="00375345">
              <w:rPr>
                <w:rFonts w:ascii="Times New Roman" w:eastAsia="Calibri" w:hAnsi="Times New Roman" w:cs="Times New Roman"/>
                <w:i/>
                <w:sz w:val="20"/>
                <w:szCs w:val="20"/>
                <w:lang w:eastAsia="hr-HR"/>
              </w:rPr>
              <w:t xml:space="preserve"> što je primjenjivo</w:t>
            </w:r>
            <w:r w:rsidRPr="00826A3B">
              <w:rPr>
                <w:rFonts w:ascii="Times New Roman" w:eastAsia="Calibri" w:hAnsi="Times New Roman" w:cs="Times New Roman"/>
                <w:i/>
                <w:sz w:val="20"/>
                <w:szCs w:val="20"/>
                <w:lang w:eastAsia="hr-HR"/>
              </w:rPr>
              <w:t>)</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a) ribarstvo</w:t>
            </w:r>
          </w:p>
          <w:p w:rsidR="00951DA1" w:rsidRDefault="00951DA1" w:rsidP="00375345">
            <w:pPr>
              <w:spacing w:after="0" w:line="240" w:lineRule="auto"/>
              <w:rPr>
                <w:rFonts w:ascii="Times New Roman" w:eastAsia="Calibri" w:hAnsi="Times New Roman" w:cs="Times New Roman"/>
                <w:color w:val="FF0000"/>
                <w:sz w:val="20"/>
                <w:szCs w:val="20"/>
                <w:lang w:eastAsia="hr-HR"/>
              </w:rPr>
            </w:pPr>
            <w:r w:rsidRPr="00826A3B">
              <w:rPr>
                <w:rFonts w:ascii="Times New Roman" w:eastAsia="Calibri" w:hAnsi="Times New Roman" w:cs="Times New Roman"/>
                <w:sz w:val="20"/>
                <w:szCs w:val="20"/>
                <w:lang w:eastAsia="hr-HR"/>
              </w:rPr>
              <w:t>b) akvakultura</w:t>
            </w:r>
            <w:r>
              <w:rPr>
                <w:rFonts w:ascii="Times New Roman" w:eastAsia="Calibri" w:hAnsi="Times New Roman" w:cs="Times New Roman"/>
                <w:sz w:val="20"/>
                <w:szCs w:val="20"/>
                <w:lang w:eastAsia="hr-HR"/>
              </w:rPr>
              <w:t xml:space="preserve">   </w:t>
            </w:r>
          </w:p>
          <w:p w:rsidR="00375345" w:rsidRPr="00826A3B" w:rsidRDefault="00375345" w:rsidP="00375345">
            <w:pPr>
              <w:spacing w:after="0" w:line="240" w:lineRule="auto"/>
              <w:rPr>
                <w:rFonts w:ascii="Times New Roman" w:eastAsia="Calibri" w:hAnsi="Times New Roman" w:cs="Times New Roman"/>
                <w:sz w:val="20"/>
                <w:szCs w:val="20"/>
                <w:lang w:eastAsia="hr-HR"/>
              </w:rPr>
            </w:pPr>
            <w:r w:rsidRPr="00375345">
              <w:rPr>
                <w:rFonts w:ascii="Times New Roman" w:eastAsia="Calibri" w:hAnsi="Times New Roman" w:cs="Times New Roman"/>
                <w:sz w:val="20"/>
                <w:szCs w:val="20"/>
                <w:lang w:eastAsia="hr-HR"/>
              </w:rPr>
              <w:t>c) prerada</w:t>
            </w: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Datum donošenja Statuta</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p>
        </w:tc>
      </w:tr>
      <w:tr w:rsidR="00951DA1"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 xml:space="preserve">Datum usvajanja </w:t>
            </w:r>
            <w:r w:rsidRPr="00826A3B">
              <w:rPr>
                <w:rFonts w:ascii="Times New Roman" w:eastAsia="Times New Roman" w:hAnsi="Times New Roman" w:cs="Times New Roman"/>
                <w:sz w:val="20"/>
                <w:szCs w:val="20"/>
                <w:lang w:eastAsia="hr-HR"/>
              </w:rPr>
              <w:t>Pravila unutarnjeg funkcioniranja</w:t>
            </w:r>
          </w:p>
        </w:tc>
        <w:tc>
          <w:tcPr>
            <w:tcW w:w="5159" w:type="dxa"/>
            <w:tcBorders>
              <w:top w:val="single" w:sz="4" w:space="0" w:color="auto"/>
              <w:left w:val="single" w:sz="4" w:space="0" w:color="auto"/>
              <w:bottom w:val="single" w:sz="4" w:space="0" w:color="auto"/>
              <w:right w:val="single" w:sz="4" w:space="0" w:color="auto"/>
            </w:tcBorders>
            <w:vAlign w:val="center"/>
          </w:tcPr>
          <w:p w:rsidR="00951DA1" w:rsidRPr="00826A3B" w:rsidRDefault="00951DA1" w:rsidP="002C31C9">
            <w:pPr>
              <w:spacing w:after="0" w:line="240" w:lineRule="auto"/>
              <w:rPr>
                <w:rFonts w:ascii="Times New Roman" w:eastAsia="Calibri" w:hAnsi="Times New Roman" w:cs="Times New Roman"/>
                <w:sz w:val="20"/>
                <w:szCs w:val="20"/>
                <w:lang w:eastAsia="hr-HR"/>
              </w:rPr>
            </w:pPr>
          </w:p>
        </w:tc>
      </w:tr>
      <w:tr w:rsidR="00E91C2F" w:rsidRPr="00826A3B" w:rsidTr="002C31C9">
        <w:trPr>
          <w:trHeight w:val="397"/>
        </w:trPr>
        <w:tc>
          <w:tcPr>
            <w:tcW w:w="4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91C2F" w:rsidRPr="00826A3B" w:rsidRDefault="00E91C2F" w:rsidP="002C31C9">
            <w:pPr>
              <w:spacing w:after="0" w:line="240" w:lineRule="auto"/>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Broj odobrenog objekta</w:t>
            </w:r>
          </w:p>
        </w:tc>
        <w:tc>
          <w:tcPr>
            <w:tcW w:w="5159" w:type="dxa"/>
            <w:tcBorders>
              <w:top w:val="single" w:sz="4" w:space="0" w:color="auto"/>
              <w:left w:val="single" w:sz="4" w:space="0" w:color="auto"/>
              <w:bottom w:val="single" w:sz="4" w:space="0" w:color="auto"/>
              <w:right w:val="single" w:sz="4" w:space="0" w:color="auto"/>
            </w:tcBorders>
            <w:vAlign w:val="center"/>
          </w:tcPr>
          <w:p w:rsidR="00E91C2F" w:rsidRPr="00826A3B" w:rsidRDefault="00E91C2F" w:rsidP="002C31C9">
            <w:pPr>
              <w:spacing w:after="0" w:line="240" w:lineRule="auto"/>
              <w:rPr>
                <w:rFonts w:ascii="Times New Roman" w:eastAsia="Calibri" w:hAnsi="Times New Roman" w:cs="Times New Roman"/>
                <w:sz w:val="20"/>
                <w:szCs w:val="20"/>
                <w:lang w:eastAsia="hr-HR"/>
              </w:rPr>
            </w:pPr>
          </w:p>
        </w:tc>
      </w:tr>
    </w:tbl>
    <w:p w:rsidR="00951DA1" w:rsidRPr="00826A3B" w:rsidRDefault="00951DA1" w:rsidP="00951DA1">
      <w:pPr>
        <w:spacing w:after="0" w:line="240" w:lineRule="auto"/>
        <w:rPr>
          <w:rFonts w:ascii="Times New Roman" w:eastAsia="Times New Roman" w:hAnsi="Times New Roman" w:cs="Times New Roman"/>
          <w:sz w:val="20"/>
          <w:szCs w:val="20"/>
          <w:lang w:eastAsia="hr-HR"/>
        </w:rPr>
      </w:pPr>
    </w:p>
    <w:p w:rsidR="00951DA1" w:rsidRPr="00826A3B" w:rsidRDefault="00951DA1" w:rsidP="00951DA1">
      <w:pPr>
        <w:spacing w:after="0" w:line="240" w:lineRule="auto"/>
        <w:rPr>
          <w:rFonts w:ascii="Times New Roman" w:eastAsia="Times New Roman" w:hAnsi="Times New Roman" w:cs="Times New Roman"/>
          <w:sz w:val="20"/>
          <w:szCs w:val="20"/>
          <w:lang w:eastAsia="hr-HR"/>
        </w:rPr>
      </w:pPr>
    </w:p>
    <w:tbl>
      <w:tblPr>
        <w:tblStyle w:val="Reetkatablice"/>
        <w:tblW w:w="0" w:type="auto"/>
        <w:tblLook w:val="04A0" w:firstRow="1" w:lastRow="0" w:firstColumn="1" w:lastColumn="0" w:noHBand="0" w:noVBand="1"/>
      </w:tblPr>
      <w:tblGrid>
        <w:gridCol w:w="4644"/>
        <w:gridCol w:w="4644"/>
      </w:tblGrid>
      <w:tr w:rsidR="00951DA1" w:rsidRPr="00826A3B" w:rsidTr="002C31C9">
        <w:tc>
          <w:tcPr>
            <w:tcW w:w="9288" w:type="dxa"/>
            <w:gridSpan w:val="2"/>
            <w:shd w:val="clear" w:color="auto" w:fill="DBE5F1" w:themeFill="accent1" w:themeFillTint="33"/>
          </w:tcPr>
          <w:p w:rsidR="00951DA1" w:rsidRPr="00826A3B" w:rsidRDefault="00951DA1" w:rsidP="00E05FCB">
            <w:pPr>
              <w:pStyle w:val="Odlomakpopisa"/>
              <w:numPr>
                <w:ilvl w:val="0"/>
                <w:numId w:val="10"/>
              </w:numPr>
              <w:ind w:left="0" w:firstLine="0"/>
              <w:jc w:val="center"/>
              <w:rPr>
                <w:rFonts w:ascii="Times New Roman" w:eastAsia="Times New Roman" w:hAnsi="Times New Roman" w:cs="Times New Roman"/>
                <w:sz w:val="20"/>
                <w:szCs w:val="20"/>
                <w:lang w:eastAsia="hr-HR"/>
              </w:rPr>
            </w:pPr>
            <w:r w:rsidRPr="00826A3B">
              <w:rPr>
                <w:rFonts w:ascii="Times New Roman" w:eastAsia="Calibri" w:hAnsi="Times New Roman" w:cs="Times New Roman"/>
                <w:b/>
                <w:sz w:val="20"/>
                <w:szCs w:val="20"/>
                <w:lang w:eastAsia="hr-HR"/>
              </w:rPr>
              <w:t>PODACI VEZANI ZA PRIZNAVANJE</w:t>
            </w:r>
          </w:p>
        </w:tc>
      </w:tr>
      <w:tr w:rsidR="007A6082" w:rsidRPr="00826A3B" w:rsidTr="002C31C9">
        <w:tc>
          <w:tcPr>
            <w:tcW w:w="4644" w:type="dxa"/>
            <w:shd w:val="clear" w:color="auto" w:fill="F2F2F2" w:themeFill="background1" w:themeFillShade="F2"/>
          </w:tcPr>
          <w:p w:rsidR="007A6082" w:rsidRPr="007A6082" w:rsidRDefault="007A6082" w:rsidP="00F402CF">
            <w:pPr>
              <w:rPr>
                <w:rFonts w:ascii="Times New Roman" w:eastAsia="Times New Roman" w:hAnsi="Times New Roman" w:cs="Times New Roman"/>
                <w:b/>
                <w:sz w:val="20"/>
                <w:szCs w:val="20"/>
                <w:lang w:eastAsia="hr-HR"/>
              </w:rPr>
            </w:pPr>
            <w:r w:rsidRPr="007A6082">
              <w:rPr>
                <w:rFonts w:ascii="Times New Roman" w:eastAsia="Times New Roman" w:hAnsi="Times New Roman" w:cs="Times New Roman"/>
                <w:b/>
                <w:sz w:val="20"/>
                <w:szCs w:val="20"/>
                <w:lang w:eastAsia="hr-HR"/>
              </w:rPr>
              <w:t xml:space="preserve">Područje za koje se traži priznavanje </w:t>
            </w:r>
          </w:p>
          <w:p w:rsidR="007A6082" w:rsidRDefault="007A6082" w:rsidP="002C31C9">
            <w:pPr>
              <w:rPr>
                <w:rFonts w:ascii="Times New Roman" w:eastAsia="Times New Roman" w:hAnsi="Times New Roman" w:cs="Times New Roman"/>
                <w:sz w:val="20"/>
                <w:szCs w:val="20"/>
                <w:lang w:eastAsia="hr-HR"/>
              </w:rPr>
            </w:pPr>
            <w:r w:rsidRPr="00D45881">
              <w:rPr>
                <w:rFonts w:ascii="Times New Roman" w:eastAsia="Times New Roman" w:hAnsi="Times New Roman" w:cs="Times New Roman"/>
                <w:i/>
                <w:sz w:val="20"/>
                <w:szCs w:val="20"/>
                <w:lang w:eastAsia="hr-HR"/>
              </w:rPr>
              <w:t>(zaokružiti)</w:t>
            </w:r>
            <w:r>
              <w:rPr>
                <w:rFonts w:ascii="Times New Roman" w:eastAsia="Times New Roman" w:hAnsi="Times New Roman" w:cs="Times New Roman"/>
                <w:sz w:val="20"/>
                <w:szCs w:val="20"/>
                <w:lang w:eastAsia="hr-HR"/>
              </w:rPr>
              <w:t xml:space="preserve"> </w:t>
            </w:r>
          </w:p>
        </w:tc>
        <w:tc>
          <w:tcPr>
            <w:tcW w:w="4644" w:type="dxa"/>
          </w:tcPr>
          <w:p w:rsidR="007A6082" w:rsidRDefault="007A6082" w:rsidP="007A6082">
            <w:pPr>
              <w:pStyle w:val="Odlomakpopisa"/>
              <w:numPr>
                <w:ilvl w:val="0"/>
                <w:numId w:val="8"/>
              </w:numPr>
              <w:rPr>
                <w:rFonts w:ascii="Times New Roman" w:eastAsia="Times New Roman" w:hAnsi="Times New Roman" w:cs="Times New Roman"/>
                <w:sz w:val="20"/>
                <w:szCs w:val="20"/>
                <w:lang w:eastAsia="hr-HR"/>
              </w:rPr>
            </w:pPr>
            <w:r w:rsidRPr="00826A3B">
              <w:rPr>
                <w:rFonts w:ascii="Times New Roman" w:eastAsia="Times New Roman" w:hAnsi="Times New Roman" w:cs="Times New Roman"/>
                <w:sz w:val="20"/>
                <w:szCs w:val="20"/>
                <w:lang w:eastAsia="hr-HR"/>
              </w:rPr>
              <w:t>država</w:t>
            </w:r>
            <w:r>
              <w:rPr>
                <w:rFonts w:ascii="Times New Roman" w:eastAsia="Times New Roman" w:hAnsi="Times New Roman" w:cs="Times New Roman"/>
                <w:sz w:val="20"/>
                <w:szCs w:val="20"/>
                <w:lang w:eastAsia="hr-HR"/>
              </w:rPr>
              <w:t xml:space="preserve">  </w:t>
            </w:r>
          </w:p>
          <w:p w:rsidR="007A6082" w:rsidRPr="007A6082" w:rsidRDefault="007A6082" w:rsidP="007A6082">
            <w:pPr>
              <w:pStyle w:val="Odlomakpopisa"/>
              <w:numPr>
                <w:ilvl w:val="0"/>
                <w:numId w:val="8"/>
              </w:numPr>
              <w:rPr>
                <w:rFonts w:ascii="Times New Roman" w:eastAsia="Times New Roman" w:hAnsi="Times New Roman" w:cs="Times New Roman"/>
                <w:sz w:val="20"/>
                <w:szCs w:val="20"/>
                <w:lang w:eastAsia="hr-HR"/>
              </w:rPr>
            </w:pPr>
            <w:r w:rsidRPr="007A6082">
              <w:rPr>
                <w:rFonts w:ascii="Times New Roman" w:eastAsia="Times New Roman" w:hAnsi="Times New Roman" w:cs="Times New Roman"/>
                <w:sz w:val="20"/>
                <w:szCs w:val="20"/>
                <w:lang w:eastAsia="hr-HR"/>
              </w:rPr>
              <w:t>iskrcajno mjesto</w:t>
            </w:r>
          </w:p>
        </w:tc>
      </w:tr>
      <w:tr w:rsidR="00951DA1" w:rsidRPr="00826A3B" w:rsidTr="002C31C9">
        <w:tc>
          <w:tcPr>
            <w:tcW w:w="4644" w:type="dxa"/>
            <w:shd w:val="clear" w:color="auto" w:fill="F2F2F2" w:themeFill="background1" w:themeFillShade="F2"/>
          </w:tcPr>
          <w:p w:rsidR="00375345" w:rsidRPr="00375345" w:rsidRDefault="007A6082">
            <w:pPr>
              <w:rPr>
                <w:rFonts w:ascii="Times New Roman" w:eastAsia="Times New Roman" w:hAnsi="Times New Roman" w:cs="Times New Roman"/>
                <w:i/>
                <w:sz w:val="20"/>
                <w:szCs w:val="20"/>
                <w:lang w:eastAsia="hr-HR"/>
              </w:rPr>
            </w:pPr>
            <w:r>
              <w:rPr>
                <w:rFonts w:ascii="Times New Roman" w:eastAsia="Times New Roman" w:hAnsi="Times New Roman" w:cs="Times New Roman"/>
                <w:sz w:val="20"/>
                <w:szCs w:val="20"/>
                <w:lang w:eastAsia="hr-HR"/>
              </w:rPr>
              <w:t xml:space="preserve">Ako je područje priznavanje država, priznavanje se traži </w:t>
            </w:r>
          </w:p>
        </w:tc>
        <w:tc>
          <w:tcPr>
            <w:tcW w:w="4644" w:type="dxa"/>
          </w:tcPr>
          <w:p w:rsidR="00951DA1" w:rsidRDefault="007A6082" w:rsidP="007A6082">
            <w:pPr>
              <w:pStyle w:val="Odlomakpopisa"/>
              <w:ind w:left="743" w:hanging="425"/>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A.1. za ukupno iskrc</w:t>
            </w:r>
            <w:r w:rsidR="00075546">
              <w:rPr>
                <w:rFonts w:ascii="Times New Roman" w:eastAsia="Times New Roman" w:hAnsi="Times New Roman" w:cs="Times New Roman"/>
                <w:sz w:val="20"/>
                <w:szCs w:val="20"/>
                <w:lang w:eastAsia="hr-HR"/>
              </w:rPr>
              <w:t xml:space="preserve">ane i prodane količine i vrste - </w:t>
            </w:r>
            <w:r>
              <w:rPr>
                <w:rFonts w:ascii="Times New Roman" w:eastAsia="Times New Roman" w:hAnsi="Times New Roman" w:cs="Times New Roman"/>
                <w:sz w:val="20"/>
                <w:szCs w:val="20"/>
                <w:lang w:eastAsia="hr-HR"/>
              </w:rPr>
              <w:t xml:space="preserve">4% od ukupnih količina i </w:t>
            </w:r>
            <w:r w:rsidR="00A511EF">
              <w:rPr>
                <w:rFonts w:ascii="Times New Roman" w:eastAsia="Times New Roman" w:hAnsi="Times New Roman" w:cs="Times New Roman"/>
                <w:sz w:val="20"/>
                <w:szCs w:val="20"/>
                <w:lang w:eastAsia="hr-HR"/>
              </w:rPr>
              <w:t>10.000.000,00 kn</w:t>
            </w:r>
            <w:r w:rsidR="00075546">
              <w:rPr>
                <w:rFonts w:ascii="Times New Roman" w:eastAsia="Times New Roman" w:hAnsi="Times New Roman" w:cs="Times New Roman"/>
                <w:sz w:val="20"/>
                <w:szCs w:val="20"/>
                <w:lang w:eastAsia="hr-HR"/>
              </w:rPr>
              <w:t xml:space="preserve"> od ukupne vrijednosti</w:t>
            </w:r>
          </w:p>
          <w:p w:rsidR="00075546" w:rsidRDefault="00075546" w:rsidP="007A6082">
            <w:pPr>
              <w:pStyle w:val="Odlomakpopisa"/>
              <w:ind w:left="743" w:hanging="425"/>
              <w:rPr>
                <w:rFonts w:ascii="Times New Roman" w:eastAsia="Times New Roman" w:hAnsi="Times New Roman" w:cs="Times New Roman"/>
                <w:sz w:val="20"/>
                <w:szCs w:val="20"/>
                <w:lang w:eastAsia="hr-HR"/>
              </w:rPr>
            </w:pPr>
          </w:p>
          <w:p w:rsidR="007A6082" w:rsidRPr="00826A3B" w:rsidRDefault="007A6082" w:rsidP="00A511EF">
            <w:pPr>
              <w:pStyle w:val="Odlomakpopisa"/>
              <w:ind w:left="743" w:hanging="425"/>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A.2. za vrste ili skupine vrsta </w:t>
            </w:r>
            <w:r w:rsidR="00A511EF">
              <w:rPr>
                <w:rFonts w:ascii="Times New Roman" w:eastAsia="Times New Roman" w:hAnsi="Times New Roman" w:cs="Times New Roman"/>
                <w:sz w:val="20"/>
                <w:szCs w:val="20"/>
                <w:lang w:eastAsia="hr-HR"/>
              </w:rPr>
              <w:t xml:space="preserve">- 15% od ukupne količine </w:t>
            </w:r>
            <w:proofErr w:type="spellStart"/>
            <w:r w:rsidR="00A511EF">
              <w:rPr>
                <w:rFonts w:ascii="Times New Roman" w:eastAsia="Times New Roman" w:hAnsi="Times New Roman" w:cs="Times New Roman"/>
                <w:sz w:val="20"/>
                <w:szCs w:val="20"/>
                <w:lang w:eastAsia="hr-HR"/>
              </w:rPr>
              <w:t>iskrcaja</w:t>
            </w:r>
            <w:proofErr w:type="spellEnd"/>
            <w:r w:rsidR="00A511EF">
              <w:rPr>
                <w:rFonts w:ascii="Times New Roman" w:eastAsia="Times New Roman" w:hAnsi="Times New Roman" w:cs="Times New Roman"/>
                <w:sz w:val="20"/>
                <w:szCs w:val="20"/>
                <w:lang w:eastAsia="hr-HR"/>
              </w:rPr>
              <w:t xml:space="preserve"> na nivou države</w:t>
            </w:r>
          </w:p>
        </w:tc>
      </w:tr>
      <w:tr w:rsidR="00951DA1" w:rsidRPr="00826A3B" w:rsidTr="002C31C9">
        <w:tc>
          <w:tcPr>
            <w:tcW w:w="4644" w:type="dxa"/>
            <w:shd w:val="clear" w:color="auto" w:fill="F2F2F2" w:themeFill="background1" w:themeFillShade="F2"/>
          </w:tcPr>
          <w:p w:rsidR="00D45881" w:rsidRDefault="007A6082" w:rsidP="002C31C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Ako se priznavanje traži za vrstu ili skupine vrsta potrebno je upisati </w:t>
            </w:r>
            <w:r w:rsidR="00A511EF">
              <w:rPr>
                <w:rFonts w:ascii="Times New Roman" w:eastAsia="Times New Roman" w:hAnsi="Times New Roman" w:cs="Times New Roman"/>
                <w:sz w:val="20"/>
                <w:szCs w:val="20"/>
                <w:lang w:eastAsia="hr-HR"/>
              </w:rPr>
              <w:t>vrstu ili vrste ili skupine vrsta</w:t>
            </w:r>
          </w:p>
          <w:p w:rsidR="00951DA1" w:rsidRPr="00826A3B" w:rsidRDefault="00951DA1" w:rsidP="002C31C9">
            <w:pPr>
              <w:rPr>
                <w:rFonts w:ascii="Times New Roman" w:eastAsia="Times New Roman" w:hAnsi="Times New Roman" w:cs="Times New Roman"/>
                <w:sz w:val="20"/>
                <w:szCs w:val="20"/>
                <w:lang w:eastAsia="hr-HR"/>
              </w:rPr>
            </w:pPr>
          </w:p>
        </w:tc>
        <w:tc>
          <w:tcPr>
            <w:tcW w:w="4644" w:type="dxa"/>
          </w:tcPr>
          <w:p w:rsidR="00951DA1" w:rsidRPr="00826A3B" w:rsidRDefault="00951DA1" w:rsidP="007A6082">
            <w:pPr>
              <w:pStyle w:val="Odlomakpopisa"/>
              <w:rPr>
                <w:rFonts w:ascii="Times New Roman" w:eastAsia="Times New Roman" w:hAnsi="Times New Roman" w:cs="Times New Roman"/>
                <w:sz w:val="20"/>
                <w:szCs w:val="20"/>
                <w:lang w:eastAsia="hr-HR"/>
              </w:rPr>
            </w:pPr>
          </w:p>
        </w:tc>
      </w:tr>
      <w:tr w:rsidR="007A6082" w:rsidRPr="00826A3B" w:rsidTr="002C31C9">
        <w:tc>
          <w:tcPr>
            <w:tcW w:w="4644" w:type="dxa"/>
            <w:shd w:val="clear" w:color="auto" w:fill="F2F2F2" w:themeFill="background1" w:themeFillShade="F2"/>
          </w:tcPr>
          <w:p w:rsidR="007A6082" w:rsidRDefault="005F5AA1" w:rsidP="005F5AA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Ako j</w:t>
            </w:r>
            <w:r w:rsidR="007A6082">
              <w:rPr>
                <w:rFonts w:ascii="Times New Roman" w:eastAsia="Times New Roman" w:hAnsi="Times New Roman" w:cs="Times New Roman"/>
                <w:sz w:val="20"/>
                <w:szCs w:val="20"/>
                <w:lang w:eastAsia="hr-HR"/>
              </w:rPr>
              <w:t>e</w:t>
            </w:r>
            <w:r>
              <w:rPr>
                <w:rFonts w:ascii="Times New Roman" w:eastAsia="Times New Roman" w:hAnsi="Times New Roman" w:cs="Times New Roman"/>
                <w:sz w:val="20"/>
                <w:szCs w:val="20"/>
                <w:lang w:eastAsia="hr-HR"/>
              </w:rPr>
              <w:t xml:space="preserve"> područje priznavanja </w:t>
            </w:r>
            <w:r w:rsidR="007A6082">
              <w:rPr>
                <w:rFonts w:ascii="Times New Roman" w:eastAsia="Times New Roman" w:hAnsi="Times New Roman" w:cs="Times New Roman"/>
                <w:sz w:val="20"/>
                <w:szCs w:val="20"/>
                <w:lang w:eastAsia="hr-HR"/>
              </w:rPr>
              <w:t xml:space="preserve"> iskrcajno mjesto potrebno je upisati za koje</w:t>
            </w:r>
            <w:r w:rsidR="00075546">
              <w:rPr>
                <w:rFonts w:ascii="Times New Roman" w:eastAsia="Times New Roman" w:hAnsi="Times New Roman" w:cs="Times New Roman"/>
                <w:sz w:val="20"/>
                <w:szCs w:val="20"/>
                <w:lang w:eastAsia="hr-HR"/>
              </w:rPr>
              <w:t xml:space="preserve"> ili </w:t>
            </w:r>
            <w:r>
              <w:rPr>
                <w:rFonts w:ascii="Times New Roman" w:eastAsia="Times New Roman" w:hAnsi="Times New Roman" w:cs="Times New Roman"/>
                <w:sz w:val="20"/>
                <w:szCs w:val="20"/>
                <w:lang w:eastAsia="hr-HR"/>
              </w:rPr>
              <w:t>koja iskrcajna mjesta se traži</w:t>
            </w:r>
          </w:p>
        </w:tc>
        <w:tc>
          <w:tcPr>
            <w:tcW w:w="4644" w:type="dxa"/>
          </w:tcPr>
          <w:p w:rsidR="007A6082" w:rsidRPr="00826A3B" w:rsidDel="007A6082" w:rsidRDefault="007A6082" w:rsidP="007A6082">
            <w:pPr>
              <w:pStyle w:val="Odlomakpopisa"/>
              <w:rPr>
                <w:rFonts w:ascii="Times New Roman" w:eastAsia="Times New Roman" w:hAnsi="Times New Roman" w:cs="Times New Roman"/>
                <w:sz w:val="20"/>
                <w:szCs w:val="20"/>
                <w:lang w:eastAsia="hr-HR"/>
              </w:rPr>
            </w:pPr>
          </w:p>
        </w:tc>
      </w:tr>
    </w:tbl>
    <w:p w:rsidR="003A7DBA" w:rsidRDefault="003A7DBA" w:rsidP="00951DA1">
      <w:pPr>
        <w:spacing w:after="0" w:line="240" w:lineRule="auto"/>
        <w:rPr>
          <w:rFonts w:ascii="Times New Roman" w:eastAsia="Times New Roman" w:hAnsi="Times New Roman" w:cs="Times New Roman"/>
          <w:sz w:val="20"/>
          <w:lang w:eastAsia="hr-HR"/>
        </w:rPr>
        <w:sectPr w:rsidR="003A7DBA">
          <w:pgSz w:w="11906" w:h="16838"/>
          <w:pgMar w:top="1417" w:right="1417" w:bottom="1417" w:left="1417" w:header="708" w:footer="708" w:gutter="0"/>
          <w:cols w:space="708"/>
          <w:docGrid w:linePitch="360"/>
        </w:sectPr>
      </w:pPr>
    </w:p>
    <w:p w:rsidR="00951DA1" w:rsidRDefault="00951DA1" w:rsidP="00951DA1">
      <w:pPr>
        <w:spacing w:after="0" w:line="240" w:lineRule="auto"/>
        <w:rPr>
          <w:rFonts w:ascii="Times New Roman" w:eastAsia="Times New Roman" w:hAnsi="Times New Roman" w:cs="Times New Roman"/>
          <w:sz w:val="20"/>
          <w:lang w:eastAsia="hr-HR"/>
        </w:rPr>
      </w:pPr>
    </w:p>
    <w:p w:rsidR="00951DA1" w:rsidRDefault="00951DA1" w:rsidP="00951DA1">
      <w:pPr>
        <w:spacing w:after="0" w:line="240" w:lineRule="auto"/>
        <w:rPr>
          <w:rFonts w:ascii="Times New Roman" w:eastAsia="Times New Roman" w:hAnsi="Times New Roman" w:cs="Times New Roman"/>
          <w:sz w:val="20"/>
          <w:lang w:eastAsia="hr-HR"/>
        </w:rPr>
      </w:pPr>
    </w:p>
    <w:tbl>
      <w:tblPr>
        <w:tblStyle w:val="Reetkatablice"/>
        <w:tblW w:w="11508" w:type="dxa"/>
        <w:jc w:val="center"/>
        <w:tblLayout w:type="fixed"/>
        <w:tblLook w:val="04A0" w:firstRow="1" w:lastRow="0" w:firstColumn="1" w:lastColumn="0" w:noHBand="0" w:noVBand="1"/>
      </w:tblPr>
      <w:tblGrid>
        <w:gridCol w:w="817"/>
        <w:gridCol w:w="3260"/>
        <w:gridCol w:w="2127"/>
        <w:gridCol w:w="2173"/>
        <w:gridCol w:w="3131"/>
      </w:tblGrid>
      <w:tr w:rsidR="003A7DBA" w:rsidTr="00E91C2F">
        <w:trPr>
          <w:trHeight w:val="411"/>
          <w:jc w:val="center"/>
        </w:trPr>
        <w:tc>
          <w:tcPr>
            <w:tcW w:w="11508" w:type="dxa"/>
            <w:gridSpan w:val="5"/>
            <w:shd w:val="clear" w:color="auto" w:fill="DBE5F1" w:themeFill="accent1" w:themeFillTint="33"/>
          </w:tcPr>
          <w:p w:rsidR="003A7DBA" w:rsidRDefault="003A7DBA" w:rsidP="003A7DBA">
            <w:pPr>
              <w:pStyle w:val="Odlomakpopisa"/>
              <w:numPr>
                <w:ilvl w:val="0"/>
                <w:numId w:val="10"/>
              </w:numPr>
              <w:rPr>
                <w:rFonts w:ascii="Times New Roman" w:eastAsia="Times New Roman" w:hAnsi="Times New Roman" w:cs="Times New Roman"/>
                <w:b/>
                <w:bCs/>
                <w:color w:val="000000"/>
                <w:sz w:val="20"/>
                <w:szCs w:val="24"/>
                <w:lang w:eastAsia="hr-HR"/>
              </w:rPr>
            </w:pPr>
            <w:r w:rsidRPr="00826A3B">
              <w:rPr>
                <w:rFonts w:ascii="Times New Roman" w:eastAsia="Times New Roman" w:hAnsi="Times New Roman" w:cs="Times New Roman"/>
                <w:b/>
                <w:bCs/>
                <w:color w:val="000000"/>
                <w:sz w:val="20"/>
                <w:szCs w:val="24"/>
                <w:lang w:eastAsia="hr-HR"/>
              </w:rPr>
              <w:t>INFORMACIJE O ČLANOVIMA</w:t>
            </w:r>
            <w:r>
              <w:rPr>
                <w:rFonts w:ascii="Times New Roman" w:eastAsia="Times New Roman" w:hAnsi="Times New Roman" w:cs="Times New Roman"/>
                <w:b/>
                <w:bCs/>
                <w:color w:val="000000"/>
                <w:sz w:val="20"/>
                <w:szCs w:val="24"/>
                <w:lang w:eastAsia="hr-HR"/>
              </w:rPr>
              <w:t xml:space="preserve"> (POTPISANA IZJAVA)</w:t>
            </w:r>
          </w:p>
          <w:p w:rsidR="003A7DBA" w:rsidRDefault="003A7DBA" w:rsidP="003A7DBA"/>
          <w:p w:rsidR="003A7DBA" w:rsidRDefault="003A7DBA" w:rsidP="003A7DBA">
            <w:r w:rsidRPr="00E91C2F">
              <w:rPr>
                <w:rFonts w:ascii="Times New Roman" w:hAnsi="Times New Roman" w:cs="Times New Roman"/>
              </w:rPr>
              <w:t>Svojim potpisom potvrđujem da sam upoznat s pravilima za djelovanje organizacije proizvođača te da dobrovoljno pristajem biti član organizacije proizvođača</w:t>
            </w:r>
            <w:r>
              <w:t xml:space="preserve"> ________________________________________</w:t>
            </w:r>
          </w:p>
          <w:p w:rsidR="003A7DBA" w:rsidRPr="00E91C2F" w:rsidRDefault="003A7DBA" w:rsidP="003A7DBA">
            <w:pPr>
              <w:rPr>
                <w:rFonts w:ascii="Times New Roman" w:eastAsia="Times New Roman" w:hAnsi="Times New Roman" w:cs="Times New Roman"/>
                <w:b/>
                <w:bCs/>
                <w:color w:val="000000"/>
                <w:sz w:val="20"/>
                <w:szCs w:val="24"/>
                <w:lang w:eastAsia="hr-HR"/>
              </w:rPr>
            </w:pPr>
            <w:r w:rsidRPr="00E91C2F">
              <w:rPr>
                <w:rFonts w:ascii="Times New Roman" w:hAnsi="Times New Roman" w:cs="Times New Roman"/>
                <w:i/>
                <w:sz w:val="18"/>
              </w:rPr>
              <w:t xml:space="preserve">                                                                                (upisati naziv</w:t>
            </w:r>
            <w:r w:rsidR="00AC27DB">
              <w:rPr>
                <w:rFonts w:ascii="Times New Roman" w:hAnsi="Times New Roman" w:cs="Times New Roman"/>
                <w:i/>
                <w:sz w:val="18"/>
              </w:rPr>
              <w:t xml:space="preserve"> </w:t>
            </w:r>
            <w:r w:rsidR="00AC27DB" w:rsidRPr="00AC27DB">
              <w:rPr>
                <w:rFonts w:ascii="Times New Roman" w:hAnsi="Times New Roman" w:cs="Times New Roman"/>
                <w:i/>
                <w:sz w:val="18"/>
              </w:rPr>
              <w:t>organizacije proizvođača</w:t>
            </w:r>
            <w:r w:rsidRPr="00E91C2F">
              <w:rPr>
                <w:rFonts w:ascii="Times New Roman" w:hAnsi="Times New Roman" w:cs="Times New Roman"/>
                <w:i/>
                <w:sz w:val="18"/>
              </w:rPr>
              <w:t>)</w:t>
            </w:r>
          </w:p>
        </w:tc>
      </w:tr>
      <w:tr w:rsidR="003A7DBA" w:rsidTr="00E91C2F">
        <w:trPr>
          <w:trHeight w:val="227"/>
          <w:jc w:val="center"/>
        </w:trPr>
        <w:tc>
          <w:tcPr>
            <w:tcW w:w="817" w:type="dxa"/>
            <w:shd w:val="clear" w:color="auto" w:fill="F2F2F2" w:themeFill="background1" w:themeFillShade="F2"/>
            <w:vAlign w:val="center"/>
          </w:tcPr>
          <w:p w:rsidR="003A7DBA" w:rsidRDefault="003A7DBA" w:rsidP="002C31C9">
            <w:pPr>
              <w:rPr>
                <w:rFonts w:ascii="Times New Roman" w:eastAsia="Times New Roman" w:hAnsi="Times New Roman" w:cs="Times New Roman"/>
                <w:b/>
                <w:bCs/>
                <w:color w:val="000000"/>
                <w:sz w:val="24"/>
                <w:szCs w:val="24"/>
                <w:lang w:eastAsia="hr-HR"/>
              </w:rPr>
            </w:pPr>
          </w:p>
          <w:p w:rsidR="003A7DBA" w:rsidRPr="00EA6A4B" w:rsidRDefault="003A7DBA" w:rsidP="002C31C9">
            <w:pPr>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
                <w:bCs/>
                <w:color w:val="000000"/>
                <w:sz w:val="20"/>
                <w:szCs w:val="20"/>
                <w:lang w:eastAsia="hr-HR"/>
              </w:rPr>
              <w:t>R.br</w:t>
            </w:r>
            <w:r w:rsidRPr="00EA6A4B">
              <w:rPr>
                <w:rFonts w:ascii="Times New Roman" w:eastAsia="Times New Roman" w:hAnsi="Times New Roman" w:cs="Times New Roman"/>
                <w:b/>
                <w:bCs/>
                <w:color w:val="000000"/>
                <w:sz w:val="24"/>
                <w:szCs w:val="24"/>
                <w:lang w:eastAsia="hr-HR"/>
              </w:rPr>
              <w:t>.</w:t>
            </w:r>
          </w:p>
        </w:tc>
        <w:tc>
          <w:tcPr>
            <w:tcW w:w="3260" w:type="dxa"/>
            <w:shd w:val="clear" w:color="auto" w:fill="F2F2F2" w:themeFill="background1" w:themeFillShade="F2"/>
            <w:vAlign w:val="center"/>
          </w:tcPr>
          <w:p w:rsidR="003A7DBA" w:rsidRPr="00AC06DF" w:rsidRDefault="003A7DBA" w:rsidP="002C31C9">
            <w:pPr>
              <w:rPr>
                <w:rFonts w:ascii="Times New Roman" w:eastAsia="Times New Roman" w:hAnsi="Times New Roman" w:cs="Times New Roman"/>
                <w:b/>
                <w:bCs/>
                <w:color w:val="000000"/>
                <w:sz w:val="20"/>
                <w:szCs w:val="24"/>
                <w:lang w:eastAsia="hr-HR"/>
              </w:rPr>
            </w:pPr>
          </w:p>
          <w:p w:rsidR="003A7DBA" w:rsidRPr="00AC06DF" w:rsidRDefault="003A7DBA" w:rsidP="002C31C9">
            <w:pPr>
              <w:rPr>
                <w:rFonts w:ascii="Times New Roman" w:eastAsia="Times New Roman" w:hAnsi="Times New Roman" w:cs="Times New Roman"/>
                <w:b/>
                <w:bCs/>
                <w:color w:val="000000"/>
                <w:sz w:val="20"/>
                <w:szCs w:val="24"/>
                <w:lang w:eastAsia="hr-HR"/>
              </w:rPr>
            </w:pPr>
            <w:r w:rsidRPr="00AC06DF">
              <w:rPr>
                <w:rFonts w:ascii="Times New Roman" w:eastAsia="Times New Roman" w:hAnsi="Times New Roman" w:cs="Times New Roman"/>
                <w:b/>
                <w:bCs/>
                <w:color w:val="000000"/>
                <w:sz w:val="20"/>
                <w:szCs w:val="24"/>
                <w:lang w:eastAsia="hr-HR"/>
              </w:rPr>
              <w:t xml:space="preserve">Naziv člana </w:t>
            </w:r>
          </w:p>
          <w:p w:rsidR="003A7DBA" w:rsidRPr="00AC06DF" w:rsidRDefault="003A7DBA" w:rsidP="002C31C9">
            <w:pPr>
              <w:rPr>
                <w:rFonts w:ascii="Times New Roman" w:eastAsia="Times New Roman" w:hAnsi="Times New Roman" w:cs="Times New Roman"/>
                <w:bCs/>
                <w:i/>
                <w:color w:val="000000"/>
                <w:sz w:val="20"/>
                <w:szCs w:val="20"/>
                <w:lang w:eastAsia="hr-HR"/>
              </w:rPr>
            </w:pPr>
            <w:r w:rsidRPr="00AC06DF">
              <w:rPr>
                <w:rFonts w:ascii="Times New Roman" w:eastAsia="Times New Roman" w:hAnsi="Times New Roman" w:cs="Times New Roman"/>
                <w:bCs/>
                <w:i/>
                <w:color w:val="000000"/>
                <w:sz w:val="20"/>
                <w:szCs w:val="20"/>
                <w:lang w:eastAsia="hr-HR"/>
              </w:rPr>
              <w:t>(upisati puni naziv obrta ili tvrtke)</w:t>
            </w:r>
          </w:p>
        </w:tc>
        <w:tc>
          <w:tcPr>
            <w:tcW w:w="2127" w:type="dxa"/>
            <w:shd w:val="clear" w:color="auto" w:fill="F2F2F2" w:themeFill="background1" w:themeFillShade="F2"/>
            <w:vAlign w:val="center"/>
          </w:tcPr>
          <w:p w:rsidR="003A7DBA" w:rsidRPr="00AC06DF" w:rsidRDefault="003A7DBA" w:rsidP="002C31C9">
            <w:pPr>
              <w:rPr>
                <w:rFonts w:ascii="Times New Roman" w:eastAsia="Times New Roman" w:hAnsi="Times New Roman" w:cs="Times New Roman"/>
                <w:b/>
                <w:bCs/>
                <w:color w:val="000000"/>
                <w:sz w:val="20"/>
                <w:szCs w:val="24"/>
                <w:lang w:eastAsia="hr-HR"/>
              </w:rPr>
            </w:pPr>
            <w:r w:rsidRPr="00AC06DF">
              <w:rPr>
                <w:rFonts w:ascii="Times New Roman" w:eastAsia="Times New Roman" w:hAnsi="Times New Roman" w:cs="Times New Roman"/>
                <w:b/>
                <w:bCs/>
                <w:color w:val="000000"/>
                <w:sz w:val="20"/>
                <w:szCs w:val="24"/>
                <w:lang w:eastAsia="hr-HR"/>
              </w:rPr>
              <w:t>CFR broj plovila/broj dozvole za uzgajališta</w:t>
            </w:r>
          </w:p>
        </w:tc>
        <w:tc>
          <w:tcPr>
            <w:tcW w:w="2173" w:type="dxa"/>
            <w:shd w:val="clear" w:color="auto" w:fill="F2F2F2" w:themeFill="background1" w:themeFillShade="F2"/>
            <w:vAlign w:val="center"/>
          </w:tcPr>
          <w:p w:rsidR="003A7DBA" w:rsidRPr="00AC06DF" w:rsidRDefault="003A7DBA" w:rsidP="004062E7">
            <w:pPr>
              <w:ind w:firstLine="34"/>
              <w:jc w:val="center"/>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OIB broj člana</w:t>
            </w:r>
          </w:p>
        </w:tc>
        <w:tc>
          <w:tcPr>
            <w:tcW w:w="3131" w:type="dxa"/>
            <w:shd w:val="clear" w:color="auto" w:fill="F2F2F2" w:themeFill="background1" w:themeFillShade="F2"/>
          </w:tcPr>
          <w:p w:rsidR="003A7DBA" w:rsidRDefault="003A7DBA" w:rsidP="004062E7">
            <w:pPr>
              <w:ind w:firstLine="34"/>
              <w:jc w:val="center"/>
              <w:rPr>
                <w:rFonts w:ascii="Times New Roman" w:eastAsia="Times New Roman" w:hAnsi="Times New Roman" w:cs="Times New Roman"/>
                <w:b/>
                <w:bCs/>
                <w:color w:val="000000"/>
                <w:sz w:val="20"/>
                <w:szCs w:val="24"/>
                <w:lang w:eastAsia="hr-HR"/>
              </w:rPr>
            </w:pPr>
          </w:p>
          <w:p w:rsidR="003A7DBA" w:rsidRDefault="003A7DBA" w:rsidP="004062E7">
            <w:pPr>
              <w:ind w:firstLine="34"/>
              <w:jc w:val="center"/>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Potpis odgovorne osobe</w:t>
            </w: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w:t>
            </w:r>
          </w:p>
        </w:tc>
        <w:tc>
          <w:tcPr>
            <w:tcW w:w="3260" w:type="dxa"/>
          </w:tcPr>
          <w:p w:rsidR="003A7DBA" w:rsidRPr="00AC06DF" w:rsidRDefault="003A7DBA" w:rsidP="002C31C9">
            <w:pPr>
              <w:jc w:val="both"/>
              <w:rPr>
                <w:rFonts w:ascii="Times New Roman" w:eastAsia="Times New Roman" w:hAnsi="Times New Roman" w:cs="Times New Roman"/>
                <w:b/>
                <w:bCs/>
                <w:color w:val="000000"/>
                <w:sz w:val="20"/>
                <w:szCs w:val="24"/>
                <w:lang w:eastAsia="hr-HR"/>
              </w:rPr>
            </w:pPr>
          </w:p>
        </w:tc>
        <w:tc>
          <w:tcPr>
            <w:tcW w:w="2127" w:type="dxa"/>
          </w:tcPr>
          <w:p w:rsidR="003A7DBA" w:rsidRPr="00AC06DF" w:rsidRDefault="003A7DBA" w:rsidP="002C31C9">
            <w:pPr>
              <w:jc w:val="both"/>
              <w:rPr>
                <w:rFonts w:ascii="Times New Roman" w:eastAsia="Times New Roman" w:hAnsi="Times New Roman" w:cs="Times New Roman"/>
                <w:b/>
                <w:bCs/>
                <w:color w:val="000000"/>
                <w:sz w:val="20"/>
                <w:szCs w:val="24"/>
                <w:lang w:eastAsia="hr-HR"/>
              </w:rPr>
            </w:pPr>
          </w:p>
        </w:tc>
        <w:tc>
          <w:tcPr>
            <w:tcW w:w="2173" w:type="dxa"/>
          </w:tcPr>
          <w:p w:rsidR="003A7DBA" w:rsidRPr="00AC06DF" w:rsidRDefault="003A7DBA" w:rsidP="002C31C9">
            <w:pPr>
              <w:jc w:val="both"/>
              <w:rPr>
                <w:rFonts w:ascii="Times New Roman" w:eastAsia="Times New Roman" w:hAnsi="Times New Roman" w:cs="Times New Roman"/>
                <w:b/>
                <w:bCs/>
                <w:color w:val="000000"/>
                <w:sz w:val="20"/>
                <w:szCs w:val="24"/>
                <w:lang w:eastAsia="hr-HR"/>
              </w:rPr>
            </w:pPr>
          </w:p>
        </w:tc>
        <w:tc>
          <w:tcPr>
            <w:tcW w:w="3131" w:type="dxa"/>
          </w:tcPr>
          <w:p w:rsidR="003A7DBA" w:rsidRPr="00AC06DF" w:rsidRDefault="003A7DBA" w:rsidP="002C31C9">
            <w:pPr>
              <w:jc w:val="both"/>
              <w:rPr>
                <w:rFonts w:ascii="Times New Roman" w:eastAsia="Times New Roman" w:hAnsi="Times New Roman" w:cs="Times New Roman"/>
                <w:b/>
                <w:bCs/>
                <w:color w:val="000000"/>
                <w:sz w:val="20"/>
                <w:szCs w:val="24"/>
                <w:lang w:eastAsia="hr-HR"/>
              </w:rPr>
            </w:pP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2.</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4.</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5.</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6.</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r w:rsidR="003A7DBA" w:rsidTr="00E91C2F">
        <w:trPr>
          <w:trHeight w:val="227"/>
          <w:jc w:val="center"/>
        </w:trPr>
        <w:tc>
          <w:tcPr>
            <w:tcW w:w="817" w:type="dxa"/>
          </w:tcPr>
          <w:p w:rsidR="003A7DBA" w:rsidRDefault="003A7DBA"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7.</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r w:rsidR="003A7DBA" w:rsidTr="00E91C2F">
        <w:trPr>
          <w:trHeight w:val="227"/>
          <w:jc w:val="center"/>
        </w:trPr>
        <w:tc>
          <w:tcPr>
            <w:tcW w:w="817" w:type="dxa"/>
          </w:tcPr>
          <w:p w:rsidR="003A7DBA" w:rsidRDefault="00E91C2F" w:rsidP="002C31C9">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w:t>
            </w:r>
          </w:p>
        </w:tc>
        <w:tc>
          <w:tcPr>
            <w:tcW w:w="3260"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27"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2173" w:type="dxa"/>
          </w:tcPr>
          <w:p w:rsidR="003A7DBA" w:rsidRDefault="003A7DBA" w:rsidP="002C31C9">
            <w:pPr>
              <w:jc w:val="both"/>
              <w:rPr>
                <w:rFonts w:ascii="Times New Roman" w:eastAsia="Times New Roman" w:hAnsi="Times New Roman" w:cs="Times New Roman"/>
                <w:b/>
                <w:bCs/>
                <w:color w:val="000000"/>
                <w:sz w:val="24"/>
                <w:szCs w:val="24"/>
                <w:lang w:eastAsia="hr-HR"/>
              </w:rPr>
            </w:pPr>
          </w:p>
        </w:tc>
        <w:tc>
          <w:tcPr>
            <w:tcW w:w="3131" w:type="dxa"/>
          </w:tcPr>
          <w:p w:rsidR="003A7DBA" w:rsidRDefault="003A7DBA" w:rsidP="002C31C9">
            <w:pPr>
              <w:jc w:val="both"/>
              <w:rPr>
                <w:rFonts w:ascii="Times New Roman" w:eastAsia="Times New Roman" w:hAnsi="Times New Roman" w:cs="Times New Roman"/>
                <w:b/>
                <w:bCs/>
                <w:color w:val="000000"/>
                <w:sz w:val="24"/>
                <w:szCs w:val="24"/>
                <w:lang w:eastAsia="hr-HR"/>
              </w:rPr>
            </w:pPr>
          </w:p>
        </w:tc>
      </w:tr>
    </w:tbl>
    <w:p w:rsidR="003A7DBA" w:rsidRDefault="003A7DBA" w:rsidP="00951DA1">
      <w:pPr>
        <w:spacing w:after="0" w:line="240" w:lineRule="auto"/>
        <w:rPr>
          <w:rFonts w:ascii="Times New Roman" w:eastAsia="Times New Roman" w:hAnsi="Times New Roman" w:cs="Times New Roman"/>
          <w:sz w:val="20"/>
          <w:lang w:eastAsia="hr-HR"/>
        </w:rPr>
        <w:sectPr w:rsidR="003A7DBA" w:rsidSect="003A7DBA">
          <w:pgSz w:w="16838" w:h="11906" w:orient="landscape"/>
          <w:pgMar w:top="1417" w:right="1417" w:bottom="1417" w:left="1417" w:header="708" w:footer="708" w:gutter="0"/>
          <w:cols w:space="708"/>
          <w:docGrid w:linePitch="360"/>
        </w:sectPr>
      </w:pPr>
    </w:p>
    <w:p w:rsidR="00951DA1" w:rsidRDefault="00951DA1" w:rsidP="00951DA1">
      <w:pPr>
        <w:spacing w:after="0" w:line="240" w:lineRule="auto"/>
        <w:rPr>
          <w:rFonts w:ascii="Times New Roman" w:eastAsia="Times New Roman" w:hAnsi="Times New Roman" w:cs="Times New Roman"/>
          <w:sz w:val="20"/>
          <w:lang w:eastAsia="hr-HR"/>
        </w:rPr>
      </w:pPr>
    </w:p>
    <w:tbl>
      <w:tblPr>
        <w:tblStyle w:val="Reetkatablice"/>
        <w:tblW w:w="0" w:type="auto"/>
        <w:tblLook w:val="04A0" w:firstRow="1" w:lastRow="0" w:firstColumn="1" w:lastColumn="0" w:noHBand="0" w:noVBand="1"/>
      </w:tblPr>
      <w:tblGrid>
        <w:gridCol w:w="4928"/>
        <w:gridCol w:w="3360"/>
        <w:gridCol w:w="1000"/>
      </w:tblGrid>
      <w:tr w:rsidR="00951DA1" w:rsidTr="002C31C9">
        <w:trPr>
          <w:trHeight w:val="170"/>
        </w:trPr>
        <w:tc>
          <w:tcPr>
            <w:tcW w:w="9288" w:type="dxa"/>
            <w:gridSpan w:val="3"/>
            <w:shd w:val="clear" w:color="auto" w:fill="DBE5F1" w:themeFill="accent1" w:themeFillTint="33"/>
          </w:tcPr>
          <w:p w:rsidR="00951DA1" w:rsidRPr="008E440C" w:rsidRDefault="00951DA1" w:rsidP="00AC27DB">
            <w:pPr>
              <w:pStyle w:val="Odlomakpopisa"/>
              <w:numPr>
                <w:ilvl w:val="0"/>
                <w:numId w:val="10"/>
              </w:numPr>
              <w:ind w:left="0" w:firstLine="0"/>
              <w:jc w:val="center"/>
              <w:rPr>
                <w:rFonts w:ascii="Times New Roman" w:eastAsia="Times New Roman" w:hAnsi="Times New Roman" w:cs="Times New Roman"/>
                <w:b/>
                <w:bCs/>
                <w:color w:val="000000"/>
                <w:sz w:val="20"/>
                <w:szCs w:val="20"/>
                <w:lang w:eastAsia="hr-HR"/>
              </w:rPr>
            </w:pPr>
            <w:r w:rsidRPr="00826A3B">
              <w:rPr>
                <w:rFonts w:ascii="Times New Roman" w:eastAsia="Times New Roman" w:hAnsi="Times New Roman" w:cs="Times New Roman"/>
                <w:b/>
                <w:bCs/>
                <w:color w:val="000000"/>
                <w:sz w:val="20"/>
                <w:szCs w:val="20"/>
                <w:lang w:eastAsia="hr-HR"/>
              </w:rPr>
              <w:t xml:space="preserve">INFORMACIJE O </w:t>
            </w:r>
            <w:r w:rsidR="00AC27DB">
              <w:rPr>
                <w:rFonts w:ascii="Times New Roman" w:eastAsia="Times New Roman" w:hAnsi="Times New Roman" w:cs="Times New Roman"/>
                <w:b/>
                <w:bCs/>
                <w:color w:val="000000"/>
                <w:sz w:val="20"/>
                <w:szCs w:val="20"/>
                <w:lang w:eastAsia="hr-HR"/>
              </w:rPr>
              <w:t>VRIJEDNOSTI</w:t>
            </w:r>
            <w:r w:rsidRPr="00826A3B">
              <w:rPr>
                <w:rFonts w:ascii="Times New Roman" w:eastAsia="Times New Roman" w:hAnsi="Times New Roman" w:cs="Times New Roman"/>
                <w:b/>
                <w:bCs/>
                <w:color w:val="000000"/>
                <w:sz w:val="20"/>
                <w:szCs w:val="20"/>
                <w:lang w:eastAsia="hr-HR"/>
              </w:rPr>
              <w:t xml:space="preserve"> PROIZVODNJ</w:t>
            </w:r>
            <w:r w:rsidR="00AC27DB">
              <w:rPr>
                <w:rFonts w:ascii="Times New Roman" w:eastAsia="Times New Roman" w:hAnsi="Times New Roman" w:cs="Times New Roman"/>
                <w:b/>
                <w:bCs/>
                <w:color w:val="000000"/>
                <w:sz w:val="20"/>
                <w:szCs w:val="20"/>
                <w:lang w:eastAsia="hr-HR"/>
              </w:rPr>
              <w:t>E</w:t>
            </w:r>
          </w:p>
        </w:tc>
      </w:tr>
      <w:tr w:rsidR="00951DA1" w:rsidTr="002C31C9">
        <w:trPr>
          <w:trHeight w:val="1044"/>
        </w:trPr>
        <w:tc>
          <w:tcPr>
            <w:tcW w:w="4928" w:type="dxa"/>
            <w:shd w:val="clear" w:color="auto" w:fill="F2F2F2" w:themeFill="background1" w:themeFillShade="F2"/>
            <w:vAlign w:val="center"/>
          </w:tcPr>
          <w:p w:rsidR="00951DA1" w:rsidRDefault="00951DA1" w:rsidP="00E05FCB">
            <w:pPr>
              <w:pStyle w:val="Odlomakpopisa"/>
              <w:numPr>
                <w:ilvl w:val="1"/>
                <w:numId w:val="11"/>
              </w:numPr>
              <w:ind w:left="567" w:hanging="425"/>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Ukupni prihod </w:t>
            </w:r>
            <w:r w:rsidR="00C84EC6">
              <w:rPr>
                <w:rFonts w:ascii="Times New Roman" w:eastAsia="Times New Roman" w:hAnsi="Times New Roman" w:cs="Times New Roman"/>
                <w:b/>
                <w:bCs/>
                <w:color w:val="000000"/>
                <w:sz w:val="20"/>
                <w:szCs w:val="20"/>
                <w:lang w:eastAsia="hr-HR"/>
              </w:rPr>
              <w:t>od prodaje proizvoda ribarstva /</w:t>
            </w:r>
            <w:r w:rsidR="00EF312B">
              <w:rPr>
                <w:rFonts w:ascii="Times New Roman" w:eastAsia="Times New Roman" w:hAnsi="Times New Roman" w:cs="Times New Roman"/>
                <w:b/>
                <w:bCs/>
                <w:color w:val="000000"/>
                <w:sz w:val="20"/>
                <w:szCs w:val="20"/>
                <w:lang w:eastAsia="hr-HR"/>
              </w:rPr>
              <w:t xml:space="preserve"> </w:t>
            </w:r>
            <w:proofErr w:type="spellStart"/>
            <w:r w:rsidR="00EF312B">
              <w:rPr>
                <w:rFonts w:ascii="Times New Roman" w:eastAsia="Times New Roman" w:hAnsi="Times New Roman" w:cs="Times New Roman"/>
                <w:b/>
                <w:bCs/>
                <w:color w:val="000000"/>
                <w:sz w:val="20"/>
                <w:szCs w:val="20"/>
                <w:lang w:eastAsia="hr-HR"/>
              </w:rPr>
              <w:t>akvakulture</w:t>
            </w:r>
            <w:proofErr w:type="spellEnd"/>
            <w:r w:rsidR="00EF312B">
              <w:rPr>
                <w:rFonts w:ascii="Times New Roman" w:eastAsia="Times New Roman" w:hAnsi="Times New Roman" w:cs="Times New Roman"/>
                <w:b/>
                <w:bCs/>
                <w:color w:val="000000"/>
                <w:sz w:val="20"/>
                <w:szCs w:val="20"/>
                <w:lang w:eastAsia="hr-HR"/>
              </w:rPr>
              <w:t xml:space="preserve"> </w:t>
            </w:r>
            <w:r w:rsidR="00C84EC6">
              <w:rPr>
                <w:rFonts w:ascii="Times New Roman" w:eastAsia="Times New Roman" w:hAnsi="Times New Roman" w:cs="Times New Roman"/>
                <w:b/>
                <w:bCs/>
                <w:color w:val="000000"/>
                <w:sz w:val="20"/>
                <w:szCs w:val="20"/>
                <w:lang w:eastAsia="hr-HR"/>
              </w:rPr>
              <w:t xml:space="preserve">organizacije proizvođača </w:t>
            </w:r>
            <w:r w:rsidRPr="008E440C">
              <w:rPr>
                <w:rFonts w:ascii="Times New Roman" w:eastAsia="Times New Roman" w:hAnsi="Times New Roman" w:cs="Times New Roman"/>
                <w:b/>
                <w:bCs/>
                <w:color w:val="000000"/>
                <w:sz w:val="20"/>
                <w:szCs w:val="20"/>
                <w:lang w:eastAsia="hr-HR"/>
              </w:rPr>
              <w:t>za posljednje tri godine (</w:t>
            </w:r>
            <w:r>
              <w:rPr>
                <w:rFonts w:ascii="Times New Roman" w:eastAsia="Times New Roman" w:hAnsi="Times New Roman" w:cs="Times New Roman"/>
                <w:b/>
                <w:bCs/>
                <w:color w:val="000000"/>
                <w:sz w:val="20"/>
                <w:szCs w:val="20"/>
                <w:lang w:eastAsia="hr-HR"/>
              </w:rPr>
              <w:t>HRK</w:t>
            </w:r>
            <w:r w:rsidRPr="008E440C">
              <w:rPr>
                <w:rFonts w:ascii="Times New Roman" w:eastAsia="Times New Roman" w:hAnsi="Times New Roman" w:cs="Times New Roman"/>
                <w:b/>
                <w:bCs/>
                <w:color w:val="000000"/>
                <w:sz w:val="20"/>
                <w:szCs w:val="20"/>
                <w:lang w:eastAsia="hr-HR"/>
              </w:rPr>
              <w:t>)</w:t>
            </w:r>
          </w:p>
          <w:p w:rsidR="00951DA1" w:rsidRPr="00E62E75" w:rsidRDefault="00951DA1" w:rsidP="002C31C9">
            <w:pPr>
              <w:pStyle w:val="Odlomakpopisa"/>
              <w:ind w:left="567" w:hanging="425"/>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Cs/>
                <w:i/>
                <w:color w:val="000000"/>
                <w:sz w:val="20"/>
                <w:szCs w:val="20"/>
                <w:lang w:eastAsia="hr-HR"/>
              </w:rPr>
              <w:t xml:space="preserve">         </w:t>
            </w:r>
            <w:r w:rsidRPr="00E62E75">
              <w:rPr>
                <w:rFonts w:ascii="Times New Roman" w:eastAsia="Times New Roman" w:hAnsi="Times New Roman" w:cs="Times New Roman"/>
                <w:bCs/>
                <w:i/>
                <w:color w:val="000000"/>
                <w:sz w:val="20"/>
                <w:szCs w:val="20"/>
                <w:lang w:eastAsia="hr-HR"/>
              </w:rPr>
              <w:t>(tri godine koje prethode godini podnošenja Zahtjeva za priznavanje)</w:t>
            </w:r>
          </w:p>
        </w:tc>
        <w:tc>
          <w:tcPr>
            <w:tcW w:w="4360" w:type="dxa"/>
            <w:gridSpan w:val="2"/>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9288" w:type="dxa"/>
            <w:gridSpan w:val="3"/>
            <w:shd w:val="clear" w:color="auto" w:fill="F2F2F2" w:themeFill="background1" w:themeFillShade="F2"/>
            <w:vAlign w:val="center"/>
          </w:tcPr>
          <w:p w:rsidR="00951DA1" w:rsidRPr="008E440C" w:rsidRDefault="0063276C" w:rsidP="00E05FCB">
            <w:pPr>
              <w:pStyle w:val="Odlomakpopisa"/>
              <w:numPr>
                <w:ilvl w:val="1"/>
                <w:numId w:val="11"/>
              </w:numPr>
              <w:ind w:left="567" w:hanging="425"/>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G</w:t>
            </w:r>
            <w:r w:rsidR="00951DA1" w:rsidRPr="008E440C">
              <w:rPr>
                <w:rFonts w:ascii="Times New Roman" w:eastAsia="Times New Roman" w:hAnsi="Times New Roman" w:cs="Times New Roman"/>
                <w:b/>
                <w:bCs/>
                <w:color w:val="000000"/>
                <w:sz w:val="20"/>
                <w:szCs w:val="20"/>
                <w:lang w:eastAsia="hr-HR"/>
              </w:rPr>
              <w:t xml:space="preserve">odišnji prihod </w:t>
            </w:r>
            <w:r w:rsidR="00C84EC6">
              <w:rPr>
                <w:rFonts w:ascii="Times New Roman" w:eastAsia="Times New Roman" w:hAnsi="Times New Roman" w:cs="Times New Roman"/>
                <w:b/>
                <w:bCs/>
                <w:color w:val="000000"/>
                <w:sz w:val="20"/>
                <w:szCs w:val="20"/>
                <w:lang w:eastAsia="hr-HR"/>
              </w:rPr>
              <w:t xml:space="preserve">od prodaje proizvoda ribarstva / </w:t>
            </w:r>
            <w:proofErr w:type="spellStart"/>
            <w:r w:rsidR="00C84EC6">
              <w:rPr>
                <w:rFonts w:ascii="Times New Roman" w:eastAsia="Times New Roman" w:hAnsi="Times New Roman" w:cs="Times New Roman"/>
                <w:b/>
                <w:bCs/>
                <w:color w:val="000000"/>
                <w:sz w:val="20"/>
                <w:szCs w:val="20"/>
                <w:lang w:eastAsia="hr-HR"/>
              </w:rPr>
              <w:t>akvakulture</w:t>
            </w:r>
            <w:proofErr w:type="spellEnd"/>
            <w:r w:rsidR="00C84EC6">
              <w:rPr>
                <w:rFonts w:ascii="Times New Roman" w:eastAsia="Times New Roman" w:hAnsi="Times New Roman" w:cs="Times New Roman"/>
                <w:b/>
                <w:bCs/>
                <w:color w:val="000000"/>
                <w:sz w:val="20"/>
                <w:szCs w:val="20"/>
                <w:lang w:eastAsia="hr-HR"/>
              </w:rPr>
              <w:t xml:space="preserve"> organizacije proizvođača </w:t>
            </w:r>
            <w:r w:rsidR="00951DA1" w:rsidRPr="008E440C">
              <w:rPr>
                <w:rFonts w:ascii="Times New Roman" w:eastAsia="Times New Roman" w:hAnsi="Times New Roman" w:cs="Times New Roman"/>
                <w:b/>
                <w:bCs/>
                <w:color w:val="000000"/>
                <w:sz w:val="20"/>
                <w:szCs w:val="20"/>
                <w:lang w:eastAsia="hr-HR"/>
              </w:rPr>
              <w:t xml:space="preserve">(HRK) za trogodišnji period po vrstama </w:t>
            </w:r>
            <w:r w:rsidR="00C95329">
              <w:rPr>
                <w:rFonts w:ascii="Times New Roman" w:eastAsia="Times New Roman" w:hAnsi="Times New Roman" w:cs="Times New Roman"/>
                <w:b/>
                <w:bCs/>
                <w:color w:val="000000"/>
                <w:sz w:val="20"/>
                <w:szCs w:val="20"/>
                <w:lang w:eastAsia="hr-HR"/>
              </w:rPr>
              <w:t>i skupinama vrsta</w:t>
            </w:r>
          </w:p>
          <w:p w:rsidR="00951DA1" w:rsidRPr="008E440C" w:rsidRDefault="00951DA1" w:rsidP="002C31C9">
            <w:pPr>
              <w:ind w:left="567" w:hanging="283"/>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Cs/>
                <w:i/>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(dodati retke ako je potrebno)</w:t>
            </w:r>
          </w:p>
        </w:tc>
      </w:tr>
      <w:tr w:rsidR="0063276C" w:rsidTr="0063276C">
        <w:trPr>
          <w:trHeight w:val="170"/>
        </w:trPr>
        <w:tc>
          <w:tcPr>
            <w:tcW w:w="4928" w:type="dxa"/>
          </w:tcPr>
          <w:p w:rsidR="0063276C" w:rsidRPr="008E440C" w:rsidRDefault="0063276C" w:rsidP="002C31C9">
            <w:pPr>
              <w:jc w:val="cente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Vrsta</w:t>
            </w:r>
            <w:r>
              <w:rPr>
                <w:rFonts w:ascii="Times New Roman" w:eastAsia="Times New Roman" w:hAnsi="Times New Roman" w:cs="Times New Roman"/>
                <w:b/>
                <w:bCs/>
                <w:color w:val="000000"/>
                <w:sz w:val="20"/>
                <w:szCs w:val="20"/>
                <w:lang w:eastAsia="hr-HR"/>
              </w:rPr>
              <w:t>/skupina vrsta</w:t>
            </w:r>
          </w:p>
        </w:tc>
        <w:tc>
          <w:tcPr>
            <w:tcW w:w="3360" w:type="dxa"/>
          </w:tcPr>
          <w:p w:rsidR="0063276C" w:rsidRPr="008E440C" w:rsidRDefault="001C282E" w:rsidP="0063276C">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G</w:t>
            </w:r>
            <w:r w:rsidR="0063276C" w:rsidRPr="008E440C">
              <w:rPr>
                <w:rFonts w:ascii="Times New Roman" w:eastAsia="Times New Roman" w:hAnsi="Times New Roman" w:cs="Times New Roman"/>
                <w:b/>
                <w:bCs/>
                <w:color w:val="000000"/>
                <w:sz w:val="20"/>
                <w:szCs w:val="20"/>
                <w:lang w:eastAsia="hr-HR"/>
              </w:rPr>
              <w:t xml:space="preserve">odišnji prihod </w:t>
            </w:r>
          </w:p>
        </w:tc>
        <w:tc>
          <w:tcPr>
            <w:tcW w:w="1000" w:type="dxa"/>
          </w:tcPr>
          <w:p w:rsidR="0063276C" w:rsidRPr="008E440C" w:rsidRDefault="0063276C" w:rsidP="0063276C">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Godina</w:t>
            </w:r>
          </w:p>
        </w:tc>
      </w:tr>
      <w:tr w:rsidR="0063276C" w:rsidTr="0063276C">
        <w:trPr>
          <w:trHeight w:val="170"/>
        </w:trPr>
        <w:tc>
          <w:tcPr>
            <w:tcW w:w="4928"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336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100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r>
      <w:tr w:rsidR="0063276C" w:rsidTr="0063276C">
        <w:trPr>
          <w:trHeight w:val="170"/>
        </w:trPr>
        <w:tc>
          <w:tcPr>
            <w:tcW w:w="4928"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336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100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r>
      <w:tr w:rsidR="0063276C" w:rsidTr="0063276C">
        <w:trPr>
          <w:trHeight w:val="170"/>
        </w:trPr>
        <w:tc>
          <w:tcPr>
            <w:tcW w:w="4928"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336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100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r>
      <w:tr w:rsidR="0063276C" w:rsidTr="0063276C">
        <w:trPr>
          <w:trHeight w:val="170"/>
        </w:trPr>
        <w:tc>
          <w:tcPr>
            <w:tcW w:w="4928"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336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100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r>
      <w:tr w:rsidR="0063276C" w:rsidTr="0063276C">
        <w:trPr>
          <w:trHeight w:val="170"/>
        </w:trPr>
        <w:tc>
          <w:tcPr>
            <w:tcW w:w="4928"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336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100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r>
      <w:tr w:rsidR="0063276C" w:rsidTr="0063276C">
        <w:trPr>
          <w:trHeight w:val="170"/>
        </w:trPr>
        <w:tc>
          <w:tcPr>
            <w:tcW w:w="4928"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336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c>
          <w:tcPr>
            <w:tcW w:w="1000" w:type="dxa"/>
          </w:tcPr>
          <w:p w:rsidR="0063276C" w:rsidRPr="008E440C" w:rsidRDefault="0063276C"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rPr>
          <w:rFonts w:ascii="Times New Roman" w:eastAsia="Times New Roman" w:hAnsi="Times New Roman" w:cs="Times New Roman"/>
          <w:sz w:val="20"/>
          <w:lang w:eastAsia="hr-HR"/>
        </w:rPr>
      </w:pPr>
    </w:p>
    <w:tbl>
      <w:tblPr>
        <w:tblStyle w:val="Reetkatablice"/>
        <w:tblW w:w="0" w:type="auto"/>
        <w:tblLook w:val="04A0" w:firstRow="1" w:lastRow="0" w:firstColumn="1" w:lastColumn="0" w:noHBand="0" w:noVBand="1"/>
      </w:tblPr>
      <w:tblGrid>
        <w:gridCol w:w="1428"/>
        <w:gridCol w:w="1232"/>
        <w:gridCol w:w="1388"/>
        <w:gridCol w:w="1305"/>
        <w:gridCol w:w="1315"/>
        <w:gridCol w:w="1305"/>
        <w:gridCol w:w="1315"/>
      </w:tblGrid>
      <w:tr w:rsidR="00951DA1" w:rsidTr="002C31C9">
        <w:tc>
          <w:tcPr>
            <w:tcW w:w="9288" w:type="dxa"/>
            <w:gridSpan w:val="7"/>
            <w:shd w:val="clear" w:color="auto" w:fill="F2F2F2" w:themeFill="background1" w:themeFillShade="F2"/>
            <w:vAlign w:val="center"/>
          </w:tcPr>
          <w:p w:rsidR="00951DA1" w:rsidRPr="008E440C" w:rsidRDefault="00951DA1" w:rsidP="0063276C">
            <w:pPr>
              <w:pStyle w:val="Odlomakpopisa"/>
              <w:numPr>
                <w:ilvl w:val="1"/>
                <w:numId w:val="11"/>
              </w:numPr>
              <w:ind w:left="567" w:hanging="425"/>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w:t>
            </w:r>
            <w:r w:rsidR="00D604DF">
              <w:rPr>
                <w:rFonts w:ascii="Times New Roman" w:eastAsia="Times New Roman" w:hAnsi="Times New Roman" w:cs="Times New Roman"/>
                <w:b/>
                <w:bCs/>
                <w:color w:val="000000"/>
                <w:sz w:val="20"/>
                <w:szCs w:val="20"/>
                <w:lang w:eastAsia="hr-HR"/>
              </w:rPr>
              <w:t xml:space="preserve"> </w:t>
            </w:r>
            <w:r w:rsidR="0063276C" w:rsidRPr="008E440C">
              <w:rPr>
                <w:rFonts w:ascii="Times New Roman" w:eastAsia="Times New Roman" w:hAnsi="Times New Roman" w:cs="Times New Roman"/>
                <w:b/>
                <w:bCs/>
                <w:color w:val="000000"/>
                <w:sz w:val="20"/>
                <w:szCs w:val="20"/>
                <w:lang w:eastAsia="hr-HR"/>
              </w:rPr>
              <w:t>ulova/</w:t>
            </w:r>
            <w:proofErr w:type="spellStart"/>
            <w:r w:rsidR="0063276C" w:rsidRPr="008E440C">
              <w:rPr>
                <w:rFonts w:ascii="Times New Roman" w:eastAsia="Times New Roman" w:hAnsi="Times New Roman" w:cs="Times New Roman"/>
                <w:b/>
                <w:bCs/>
                <w:color w:val="000000"/>
                <w:sz w:val="20"/>
                <w:szCs w:val="20"/>
                <w:lang w:eastAsia="hr-HR"/>
              </w:rPr>
              <w:t>izlova</w:t>
            </w:r>
            <w:proofErr w:type="spellEnd"/>
            <w:r w:rsidR="0063276C" w:rsidRPr="008E440C">
              <w:rPr>
                <w:rFonts w:ascii="Times New Roman" w:eastAsia="Times New Roman" w:hAnsi="Times New Roman" w:cs="Times New Roman"/>
                <w:b/>
                <w:bCs/>
                <w:color w:val="000000"/>
                <w:sz w:val="20"/>
                <w:szCs w:val="20"/>
                <w:lang w:eastAsia="hr-HR"/>
              </w:rPr>
              <w:t xml:space="preserve"> </w:t>
            </w:r>
            <w:r w:rsidR="00D604DF">
              <w:rPr>
                <w:rFonts w:ascii="Times New Roman" w:eastAsia="Times New Roman" w:hAnsi="Times New Roman" w:cs="Times New Roman"/>
                <w:b/>
                <w:bCs/>
                <w:color w:val="000000"/>
                <w:sz w:val="20"/>
                <w:szCs w:val="20"/>
                <w:lang w:eastAsia="hr-HR"/>
              </w:rPr>
              <w:t>i vrijednost</w:t>
            </w:r>
            <w:r w:rsidRPr="008E440C">
              <w:rPr>
                <w:rFonts w:ascii="Times New Roman" w:eastAsia="Times New Roman" w:hAnsi="Times New Roman" w:cs="Times New Roman"/>
                <w:b/>
                <w:bCs/>
                <w:color w:val="000000"/>
                <w:sz w:val="20"/>
                <w:szCs w:val="20"/>
                <w:lang w:eastAsia="hr-HR"/>
              </w:rPr>
              <w:t xml:space="preserve"> </w:t>
            </w:r>
            <w:r w:rsidR="0063276C">
              <w:rPr>
                <w:rFonts w:ascii="Times New Roman" w:eastAsia="Times New Roman" w:hAnsi="Times New Roman" w:cs="Times New Roman"/>
                <w:b/>
                <w:bCs/>
                <w:color w:val="000000"/>
                <w:sz w:val="20"/>
                <w:szCs w:val="20"/>
                <w:lang w:eastAsia="hr-HR"/>
              </w:rPr>
              <w:t xml:space="preserve">prve prodaje </w:t>
            </w:r>
            <w:r w:rsidRPr="008E440C">
              <w:rPr>
                <w:rFonts w:ascii="Times New Roman" w:eastAsia="Times New Roman" w:hAnsi="Times New Roman" w:cs="Times New Roman"/>
                <w:b/>
                <w:bCs/>
                <w:color w:val="000000"/>
                <w:sz w:val="20"/>
                <w:szCs w:val="20"/>
                <w:lang w:eastAsia="hr-HR"/>
              </w:rPr>
              <w:t>po vrstama</w:t>
            </w:r>
            <w:r w:rsidR="00C95329">
              <w:rPr>
                <w:rFonts w:ascii="Times New Roman" w:eastAsia="Times New Roman" w:hAnsi="Times New Roman" w:cs="Times New Roman"/>
                <w:b/>
                <w:bCs/>
                <w:color w:val="000000"/>
                <w:sz w:val="20"/>
                <w:szCs w:val="20"/>
                <w:lang w:eastAsia="hr-HR"/>
              </w:rPr>
              <w:t xml:space="preserve"> i skupinama vrsta</w:t>
            </w:r>
            <w:r w:rsidR="00D604DF">
              <w:rPr>
                <w:rFonts w:ascii="Times New Roman" w:eastAsia="Times New Roman" w:hAnsi="Times New Roman" w:cs="Times New Roman"/>
                <w:b/>
                <w:bCs/>
                <w:color w:val="000000"/>
                <w:sz w:val="20"/>
                <w:szCs w:val="20"/>
                <w:lang w:eastAsia="hr-HR"/>
              </w:rPr>
              <w:t xml:space="preserve"> članova organizacije</w:t>
            </w:r>
            <w:r w:rsidRPr="008E440C">
              <w:rPr>
                <w:rFonts w:ascii="Times New Roman" w:eastAsia="Times New Roman" w:hAnsi="Times New Roman" w:cs="Times New Roman"/>
                <w:b/>
                <w:bCs/>
                <w:color w:val="000000"/>
                <w:sz w:val="20"/>
                <w:szCs w:val="20"/>
                <w:lang w:eastAsia="hr-HR"/>
              </w:rPr>
              <w:t>:</w:t>
            </w:r>
          </w:p>
        </w:tc>
      </w:tr>
      <w:tr w:rsidR="00951DA1" w:rsidTr="00D604DF">
        <w:tc>
          <w:tcPr>
            <w:tcW w:w="1428"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p>
        </w:tc>
        <w:tc>
          <w:tcPr>
            <w:tcW w:w="2620" w:type="dxa"/>
            <w:gridSpan w:val="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Godina: </w:t>
            </w:r>
          </w:p>
        </w:tc>
        <w:tc>
          <w:tcPr>
            <w:tcW w:w="2620" w:type="dxa"/>
            <w:gridSpan w:val="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Godina:</w:t>
            </w:r>
          </w:p>
        </w:tc>
        <w:tc>
          <w:tcPr>
            <w:tcW w:w="2620" w:type="dxa"/>
            <w:gridSpan w:val="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Godina:</w:t>
            </w:r>
          </w:p>
        </w:tc>
      </w:tr>
      <w:tr w:rsidR="00951DA1" w:rsidTr="00D604DF">
        <w:tc>
          <w:tcPr>
            <w:tcW w:w="1428"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Vrsta</w:t>
            </w:r>
            <w:r w:rsidR="00C95329">
              <w:rPr>
                <w:rFonts w:ascii="Times New Roman" w:eastAsia="Times New Roman" w:hAnsi="Times New Roman" w:cs="Times New Roman"/>
                <w:b/>
                <w:bCs/>
                <w:color w:val="000000"/>
                <w:sz w:val="20"/>
                <w:szCs w:val="20"/>
                <w:lang w:eastAsia="hr-HR"/>
              </w:rPr>
              <w:t>/skupina vrsta</w:t>
            </w:r>
          </w:p>
        </w:tc>
        <w:tc>
          <w:tcPr>
            <w:tcW w:w="1232"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1388"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c>
          <w:tcPr>
            <w:tcW w:w="1305"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1315"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c>
          <w:tcPr>
            <w:tcW w:w="1305"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1315" w:type="dxa"/>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r>
      <w:tr w:rsidR="00951DA1" w:rsidTr="00D604DF">
        <w:tc>
          <w:tcPr>
            <w:tcW w:w="14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232"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8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0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1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0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1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D604DF">
        <w:tc>
          <w:tcPr>
            <w:tcW w:w="14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232"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8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0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1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0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1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D604DF">
        <w:tc>
          <w:tcPr>
            <w:tcW w:w="14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232"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8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0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1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0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15"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Calibri" w:hAnsi="Times New Roman" w:cs="Times New Roman"/>
          <w:sz w:val="20"/>
          <w:szCs w:val="20"/>
          <w:lang w:eastAsia="hr-HR"/>
        </w:rPr>
      </w:pPr>
    </w:p>
    <w:tbl>
      <w:tblPr>
        <w:tblStyle w:val="Reetkatablice"/>
        <w:tblW w:w="0" w:type="auto"/>
        <w:tblLook w:val="04A0" w:firstRow="1" w:lastRow="0" w:firstColumn="1" w:lastColumn="0" w:noHBand="0" w:noVBand="1"/>
      </w:tblPr>
      <w:tblGrid>
        <w:gridCol w:w="6487"/>
        <w:gridCol w:w="1418"/>
        <w:gridCol w:w="1381"/>
      </w:tblGrid>
      <w:tr w:rsidR="00951DA1" w:rsidTr="002C31C9">
        <w:tc>
          <w:tcPr>
            <w:tcW w:w="9286" w:type="dxa"/>
            <w:gridSpan w:val="3"/>
            <w:shd w:val="clear" w:color="auto" w:fill="DBE5F1" w:themeFill="accent1" w:themeFillTint="33"/>
          </w:tcPr>
          <w:p w:rsidR="00951DA1" w:rsidRPr="00FD72AF" w:rsidRDefault="00951DA1" w:rsidP="00E05FCB">
            <w:pPr>
              <w:pStyle w:val="Odlomakpopisa"/>
              <w:numPr>
                <w:ilvl w:val="0"/>
                <w:numId w:val="11"/>
              </w:numPr>
              <w:jc w:val="center"/>
              <w:rPr>
                <w:rFonts w:ascii="Times New Roman" w:eastAsia="Calibri" w:hAnsi="Times New Roman" w:cs="Times New Roman"/>
                <w:sz w:val="20"/>
                <w:szCs w:val="20"/>
                <w:lang w:eastAsia="hr-HR"/>
              </w:rPr>
            </w:pPr>
            <w:r w:rsidRPr="00826A3B">
              <w:rPr>
                <w:rFonts w:ascii="Times New Roman" w:eastAsia="Calibri" w:hAnsi="Times New Roman" w:cs="Times New Roman"/>
                <w:b/>
                <w:sz w:val="20"/>
                <w:szCs w:val="24"/>
                <w:lang w:eastAsia="hr-HR"/>
              </w:rPr>
              <w:t>DOKUMENTI U PRILOGU</w:t>
            </w:r>
            <w:r w:rsidRPr="00826A3B">
              <w:rPr>
                <w:rFonts w:ascii="Times New Roman" w:eastAsia="Calibri" w:hAnsi="Times New Roman" w:cs="Times New Roman"/>
                <w:sz w:val="16"/>
                <w:szCs w:val="20"/>
                <w:lang w:eastAsia="hr-HR"/>
              </w:rPr>
              <w:t xml:space="preserve"> </w:t>
            </w:r>
          </w:p>
        </w:tc>
      </w:tr>
      <w:tr w:rsidR="00951DA1" w:rsidTr="002C31C9">
        <w:tc>
          <w:tcPr>
            <w:tcW w:w="6487" w:type="dxa"/>
            <w:shd w:val="clear" w:color="auto" w:fill="F2F2F2" w:themeFill="background1" w:themeFillShade="F2"/>
          </w:tcPr>
          <w:p w:rsidR="00951DA1" w:rsidRDefault="00951DA1" w:rsidP="002C31C9">
            <w:pPr>
              <w:jc w:val="both"/>
              <w:rPr>
                <w:rFonts w:ascii="Times New Roman" w:eastAsia="Calibri" w:hAnsi="Times New Roman" w:cs="Times New Roman"/>
                <w:sz w:val="20"/>
                <w:szCs w:val="20"/>
                <w:lang w:eastAsia="hr-HR"/>
              </w:rPr>
            </w:pPr>
          </w:p>
        </w:tc>
        <w:tc>
          <w:tcPr>
            <w:tcW w:w="1418" w:type="dxa"/>
            <w:shd w:val="clear" w:color="auto" w:fill="F2F2F2" w:themeFill="background1" w:themeFillShade="F2"/>
          </w:tcPr>
          <w:p w:rsidR="00951DA1" w:rsidRPr="00FD72AF" w:rsidRDefault="00951DA1" w:rsidP="002C31C9">
            <w:pPr>
              <w:jc w:val="center"/>
              <w:rPr>
                <w:rFonts w:ascii="Times New Roman" w:eastAsia="Calibri" w:hAnsi="Times New Roman" w:cs="Times New Roman"/>
                <w:b/>
                <w:sz w:val="20"/>
                <w:szCs w:val="20"/>
                <w:lang w:eastAsia="hr-HR"/>
              </w:rPr>
            </w:pPr>
            <w:r w:rsidRPr="00FD72AF">
              <w:rPr>
                <w:rFonts w:ascii="Times New Roman" w:eastAsia="Calibri" w:hAnsi="Times New Roman" w:cs="Times New Roman"/>
                <w:b/>
                <w:sz w:val="20"/>
                <w:szCs w:val="20"/>
                <w:lang w:eastAsia="hr-HR"/>
              </w:rPr>
              <w:t>DA</w:t>
            </w:r>
          </w:p>
        </w:tc>
        <w:tc>
          <w:tcPr>
            <w:tcW w:w="1381" w:type="dxa"/>
            <w:shd w:val="clear" w:color="auto" w:fill="F2F2F2" w:themeFill="background1" w:themeFillShade="F2"/>
          </w:tcPr>
          <w:p w:rsidR="00951DA1" w:rsidRPr="00FD72AF" w:rsidRDefault="00951DA1" w:rsidP="002C31C9">
            <w:pPr>
              <w:jc w:val="center"/>
              <w:rPr>
                <w:rFonts w:ascii="Times New Roman" w:eastAsia="Calibri" w:hAnsi="Times New Roman" w:cs="Times New Roman"/>
                <w:b/>
                <w:sz w:val="20"/>
                <w:szCs w:val="20"/>
                <w:lang w:eastAsia="hr-HR"/>
              </w:rPr>
            </w:pPr>
            <w:r w:rsidRPr="00FD72AF">
              <w:rPr>
                <w:rFonts w:ascii="Times New Roman" w:eastAsia="Calibri" w:hAnsi="Times New Roman" w:cs="Times New Roman"/>
                <w:b/>
                <w:sz w:val="20"/>
                <w:szCs w:val="20"/>
                <w:lang w:eastAsia="hr-HR"/>
              </w:rPr>
              <w:t>NE</w:t>
            </w:r>
          </w:p>
        </w:tc>
      </w:tr>
      <w:tr w:rsidR="00641816" w:rsidTr="00D45881">
        <w:tc>
          <w:tcPr>
            <w:tcW w:w="6487" w:type="dxa"/>
            <w:shd w:val="clear" w:color="auto" w:fill="F2F2F2" w:themeFill="background1" w:themeFillShade="F2"/>
          </w:tcPr>
          <w:p w:rsidR="00641816" w:rsidRDefault="00641816" w:rsidP="00C95329">
            <w:pPr>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 xml:space="preserve">dokaz da su članovi </w:t>
            </w:r>
            <w:r w:rsidR="00D45881">
              <w:rPr>
                <w:rFonts w:ascii="Times New Roman" w:eastAsia="Calibri" w:hAnsi="Times New Roman" w:cs="Times New Roman"/>
                <w:sz w:val="20"/>
                <w:szCs w:val="20"/>
                <w:lang w:eastAsia="hr-HR"/>
              </w:rPr>
              <w:t xml:space="preserve">na vlastitu inicijativu i </w:t>
            </w:r>
            <w:r>
              <w:rPr>
                <w:rFonts w:ascii="Times New Roman" w:eastAsia="Calibri" w:hAnsi="Times New Roman" w:cs="Times New Roman"/>
                <w:sz w:val="20"/>
                <w:szCs w:val="20"/>
                <w:lang w:eastAsia="hr-HR"/>
              </w:rPr>
              <w:t xml:space="preserve">dobrovoljno odlučiti osnovati organizaciju i zatražiti priznavanje </w:t>
            </w:r>
            <w:r w:rsidR="00002465" w:rsidRPr="00471E66">
              <w:rPr>
                <w:rFonts w:ascii="Times New Roman" w:eastAsia="Calibri" w:hAnsi="Times New Roman" w:cs="Times New Roman"/>
                <w:i/>
                <w:sz w:val="20"/>
                <w:szCs w:val="20"/>
                <w:lang w:eastAsia="hr-HR"/>
              </w:rPr>
              <w:t>(potpisan</w:t>
            </w:r>
            <w:r w:rsidR="00E91C2F">
              <w:rPr>
                <w:rFonts w:ascii="Times New Roman" w:eastAsia="Calibri" w:hAnsi="Times New Roman" w:cs="Times New Roman"/>
                <w:i/>
                <w:sz w:val="20"/>
                <w:szCs w:val="20"/>
                <w:lang w:eastAsia="hr-HR"/>
              </w:rPr>
              <w:t>a</w:t>
            </w:r>
            <w:r w:rsidR="00002465" w:rsidRPr="00471E66">
              <w:rPr>
                <w:rFonts w:ascii="Times New Roman" w:eastAsia="Calibri" w:hAnsi="Times New Roman" w:cs="Times New Roman"/>
                <w:i/>
                <w:sz w:val="20"/>
                <w:szCs w:val="20"/>
                <w:lang w:eastAsia="hr-HR"/>
              </w:rPr>
              <w:t xml:space="preserve"> izjav</w:t>
            </w:r>
            <w:r w:rsidR="00E91C2F">
              <w:rPr>
                <w:rFonts w:ascii="Times New Roman" w:eastAsia="Calibri" w:hAnsi="Times New Roman" w:cs="Times New Roman"/>
                <w:i/>
                <w:sz w:val="20"/>
                <w:szCs w:val="20"/>
                <w:lang w:eastAsia="hr-HR"/>
              </w:rPr>
              <w:t>a</w:t>
            </w:r>
            <w:r w:rsidR="00002465" w:rsidRPr="00471E66">
              <w:rPr>
                <w:rFonts w:ascii="Times New Roman" w:eastAsia="Calibri" w:hAnsi="Times New Roman" w:cs="Times New Roman"/>
                <w:i/>
                <w:sz w:val="20"/>
                <w:szCs w:val="20"/>
                <w:lang w:eastAsia="hr-HR"/>
              </w:rPr>
              <w:t xml:space="preserve"> članova</w:t>
            </w:r>
            <w:r w:rsidR="00471E66" w:rsidRPr="00471E66">
              <w:rPr>
                <w:rFonts w:ascii="Times New Roman" w:eastAsia="Calibri" w:hAnsi="Times New Roman" w:cs="Times New Roman"/>
                <w:i/>
                <w:sz w:val="20"/>
                <w:szCs w:val="20"/>
                <w:lang w:eastAsia="hr-HR"/>
              </w:rPr>
              <w:t xml:space="preserve"> </w:t>
            </w:r>
            <w:r w:rsidR="00C95329">
              <w:rPr>
                <w:rFonts w:ascii="Times New Roman" w:eastAsia="Calibri" w:hAnsi="Times New Roman" w:cs="Times New Roman"/>
                <w:i/>
                <w:sz w:val="20"/>
                <w:szCs w:val="20"/>
                <w:lang w:eastAsia="hr-HR"/>
              </w:rPr>
              <w:t>da dobrovoljno pristaju biti članovi organizacije</w:t>
            </w:r>
            <w:r w:rsidR="00E91C2F">
              <w:rPr>
                <w:rFonts w:ascii="Times New Roman" w:eastAsia="Calibri" w:hAnsi="Times New Roman" w:cs="Times New Roman"/>
                <w:i/>
                <w:sz w:val="20"/>
                <w:szCs w:val="20"/>
                <w:lang w:eastAsia="hr-HR"/>
              </w:rPr>
              <w:t>, zapisnik s održane osnivačke skupštine</w:t>
            </w:r>
            <w:r w:rsidR="00002465" w:rsidRPr="00471E66">
              <w:rPr>
                <w:rFonts w:ascii="Times New Roman" w:eastAsia="Calibri" w:hAnsi="Times New Roman" w:cs="Times New Roman"/>
                <w:i/>
                <w:sz w:val="20"/>
                <w:szCs w:val="20"/>
                <w:lang w:eastAsia="hr-HR"/>
              </w:rPr>
              <w:t>)</w:t>
            </w:r>
          </w:p>
        </w:tc>
        <w:tc>
          <w:tcPr>
            <w:tcW w:w="1418" w:type="dxa"/>
            <w:shd w:val="clear" w:color="auto" w:fill="F2F2F2" w:themeFill="background1" w:themeFillShade="F2"/>
            <w:vAlign w:val="center"/>
          </w:tcPr>
          <w:p w:rsidR="00641816" w:rsidRPr="00FD72AF" w:rsidRDefault="00641816" w:rsidP="002C31C9">
            <w:pPr>
              <w:jc w:val="center"/>
              <w:rPr>
                <w:rFonts w:ascii="Times New Roman" w:eastAsia="Calibri" w:hAnsi="Times New Roman" w:cs="Times New Roman"/>
                <w:b/>
                <w:sz w:val="20"/>
                <w:szCs w:val="20"/>
                <w:lang w:eastAsia="hr-HR"/>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shd w:val="clear" w:color="auto" w:fill="F2F2F2" w:themeFill="background1" w:themeFillShade="F2"/>
            <w:vAlign w:val="center"/>
          </w:tcPr>
          <w:p w:rsidR="00641816" w:rsidRPr="00FD72AF" w:rsidRDefault="00641816" w:rsidP="002C31C9">
            <w:pPr>
              <w:jc w:val="center"/>
              <w:rPr>
                <w:rFonts w:ascii="Times New Roman" w:eastAsia="Calibri" w:hAnsi="Times New Roman" w:cs="Times New Roman"/>
                <w:b/>
                <w:sz w:val="20"/>
                <w:szCs w:val="20"/>
                <w:lang w:eastAsia="hr-HR"/>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s</w:t>
            </w:r>
            <w:r>
              <w:rPr>
                <w:rFonts w:ascii="Times New Roman" w:eastAsia="Calibri" w:hAnsi="Times New Roman" w:cs="Times New Roman"/>
                <w:sz w:val="20"/>
                <w:szCs w:val="20"/>
                <w:lang w:eastAsia="hr-HR"/>
              </w:rPr>
              <w:t xml:space="preserve">tatut organizacije proizvođača </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pravila unutarnjeg funkcioniranja</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imena osoba ovlaštenih za zastupanje</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 xml:space="preserve">izvadak iz Sudskog registra Trgovačkog suda ne stariji od tri mjeseca </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potvrda banke o postojanju žiro računa</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potpisni karton</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zadnja bilanca stanja i računi dobiti i gubitka pravne osobe, osim u slučaju novoosnovane pravne osobe kada se dostavlja projekcija bilance i računa dobiti i gubitka</w:t>
            </w:r>
          </w:p>
        </w:tc>
        <w:tc>
          <w:tcPr>
            <w:tcW w:w="1418" w:type="dxa"/>
            <w:shd w:val="clear" w:color="auto" w:fill="auto"/>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c>
          <w:tcPr>
            <w:tcW w:w="1381" w:type="dxa"/>
            <w:vAlign w:val="center"/>
          </w:tcPr>
          <w:p w:rsidR="00951DA1" w:rsidRPr="00D71E77" w:rsidRDefault="00951DA1" w:rsidP="002C31C9">
            <w:pPr>
              <w:jc w:val="center"/>
              <w:rPr>
                <w:sz w:val="20"/>
              </w:rPr>
            </w:pPr>
            <w:r w:rsidRPr="00D71E77">
              <w:rPr>
                <w:rFonts w:ascii="Tahoma" w:eastAsia="Calibri" w:hAnsi="Tahoma" w:cs="Tahoma"/>
                <w:i/>
                <w:color w:val="000000"/>
                <w:sz w:val="20"/>
                <w:szCs w:val="18"/>
              </w:rPr>
              <w:fldChar w:fldCharType="begin">
                <w:ffData>
                  <w:name w:val=""/>
                  <w:enabled/>
                  <w:calcOnExit w:val="0"/>
                  <w:checkBox>
                    <w:sizeAuto/>
                    <w:default w:val="0"/>
                  </w:checkBox>
                </w:ffData>
              </w:fldChar>
            </w:r>
            <w:r w:rsidRPr="00D71E77">
              <w:rPr>
                <w:rFonts w:ascii="Tahoma" w:eastAsia="Calibri" w:hAnsi="Tahoma" w:cs="Tahoma"/>
                <w:i/>
                <w:color w:val="000000"/>
                <w:sz w:val="20"/>
                <w:szCs w:val="18"/>
              </w:rPr>
              <w:instrText xml:space="preserve"> FORMCHECKBOX </w:instrText>
            </w:r>
            <w:r w:rsidR="00355890">
              <w:rPr>
                <w:rFonts w:ascii="Tahoma" w:eastAsia="Calibri" w:hAnsi="Tahoma" w:cs="Tahoma"/>
                <w:i/>
                <w:color w:val="000000"/>
                <w:sz w:val="20"/>
                <w:szCs w:val="18"/>
              </w:rPr>
            </w:r>
            <w:r w:rsidR="00355890">
              <w:rPr>
                <w:rFonts w:ascii="Tahoma" w:eastAsia="Calibri" w:hAnsi="Tahoma" w:cs="Tahoma"/>
                <w:i/>
                <w:color w:val="000000"/>
                <w:sz w:val="20"/>
                <w:szCs w:val="18"/>
              </w:rPr>
              <w:fldChar w:fldCharType="separate"/>
            </w:r>
            <w:r w:rsidRPr="00D71E77">
              <w:rPr>
                <w:rFonts w:ascii="Tahoma" w:eastAsia="Calibri" w:hAnsi="Tahoma" w:cs="Tahoma"/>
                <w:i/>
                <w:color w:val="000000"/>
                <w:sz w:val="20"/>
                <w:szCs w:val="18"/>
              </w:rPr>
              <w:fldChar w:fldCharType="end"/>
            </w:r>
          </w:p>
        </w:tc>
      </w:tr>
    </w:tbl>
    <w:p w:rsidR="00951DA1" w:rsidRDefault="00951DA1" w:rsidP="00951DA1">
      <w:pPr>
        <w:spacing w:after="0" w:line="240" w:lineRule="auto"/>
        <w:jc w:val="both"/>
        <w:rPr>
          <w:rFonts w:ascii="Times New Roman" w:eastAsia="Calibri" w:hAnsi="Times New Roman" w:cs="Times New Roman"/>
          <w:sz w:val="20"/>
          <w:szCs w:val="20"/>
          <w:lang w:eastAsia="hr-HR"/>
        </w:rPr>
      </w:pPr>
    </w:p>
    <w:tbl>
      <w:tblPr>
        <w:tblStyle w:val="Reetkatablice"/>
        <w:tblW w:w="0" w:type="auto"/>
        <w:tblLook w:val="04A0" w:firstRow="1" w:lastRow="0" w:firstColumn="1" w:lastColumn="0" w:noHBand="0" w:noVBand="1"/>
      </w:tblPr>
      <w:tblGrid>
        <w:gridCol w:w="6487"/>
        <w:gridCol w:w="1418"/>
        <w:gridCol w:w="1381"/>
      </w:tblGrid>
      <w:tr w:rsidR="00951DA1" w:rsidTr="002C31C9">
        <w:tc>
          <w:tcPr>
            <w:tcW w:w="9286" w:type="dxa"/>
            <w:gridSpan w:val="3"/>
            <w:shd w:val="clear" w:color="auto" w:fill="DBE5F1" w:themeFill="accent1" w:themeFillTint="33"/>
          </w:tcPr>
          <w:p w:rsidR="00951DA1" w:rsidRPr="00EA24AE" w:rsidRDefault="00951DA1" w:rsidP="00E05FCB">
            <w:pPr>
              <w:pStyle w:val="Odlomakpopisa"/>
              <w:numPr>
                <w:ilvl w:val="0"/>
                <w:numId w:val="11"/>
              </w:numPr>
              <w:jc w:val="center"/>
              <w:rPr>
                <w:rFonts w:ascii="Times New Roman" w:eastAsia="Calibri" w:hAnsi="Times New Roman" w:cs="Times New Roman"/>
                <w:sz w:val="20"/>
                <w:szCs w:val="20"/>
                <w:lang w:eastAsia="hr-HR"/>
              </w:rPr>
            </w:pPr>
            <w:r w:rsidRPr="00826A3B">
              <w:rPr>
                <w:rFonts w:ascii="Times New Roman" w:eastAsia="Calibri" w:hAnsi="Times New Roman" w:cs="Times New Roman"/>
                <w:b/>
                <w:sz w:val="20"/>
                <w:szCs w:val="24"/>
                <w:lang w:eastAsia="hr-HR"/>
              </w:rPr>
              <w:t>DIJELOVI STATUTA ORGANIZACIJE PROIZVOĐAČA</w:t>
            </w:r>
          </w:p>
        </w:tc>
      </w:tr>
      <w:tr w:rsidR="00951DA1" w:rsidTr="002C31C9">
        <w:tc>
          <w:tcPr>
            <w:tcW w:w="6487" w:type="dxa"/>
            <w:shd w:val="clear" w:color="auto" w:fill="F2F2F2" w:themeFill="background1" w:themeFillShade="F2"/>
          </w:tcPr>
          <w:p w:rsidR="00951DA1" w:rsidRDefault="00951DA1" w:rsidP="002C31C9">
            <w:pPr>
              <w:jc w:val="both"/>
              <w:rPr>
                <w:rFonts w:ascii="Times New Roman" w:eastAsia="Calibri" w:hAnsi="Times New Roman" w:cs="Times New Roman"/>
                <w:sz w:val="20"/>
                <w:szCs w:val="20"/>
                <w:lang w:eastAsia="hr-HR"/>
              </w:rPr>
            </w:pPr>
          </w:p>
        </w:tc>
        <w:tc>
          <w:tcPr>
            <w:tcW w:w="1418" w:type="dxa"/>
            <w:shd w:val="clear" w:color="auto" w:fill="F2F2F2" w:themeFill="background1" w:themeFillShade="F2"/>
          </w:tcPr>
          <w:p w:rsidR="00951DA1" w:rsidRPr="00FD72AF" w:rsidRDefault="00951DA1" w:rsidP="002C31C9">
            <w:pPr>
              <w:jc w:val="center"/>
              <w:rPr>
                <w:rFonts w:ascii="Times New Roman" w:eastAsia="Calibri" w:hAnsi="Times New Roman" w:cs="Times New Roman"/>
                <w:b/>
                <w:sz w:val="20"/>
                <w:szCs w:val="20"/>
                <w:lang w:eastAsia="hr-HR"/>
              </w:rPr>
            </w:pPr>
            <w:r w:rsidRPr="00FD72AF">
              <w:rPr>
                <w:rFonts w:ascii="Times New Roman" w:eastAsia="Calibri" w:hAnsi="Times New Roman" w:cs="Times New Roman"/>
                <w:b/>
                <w:sz w:val="20"/>
                <w:szCs w:val="20"/>
                <w:lang w:eastAsia="hr-HR"/>
              </w:rPr>
              <w:t>DA</w:t>
            </w:r>
          </w:p>
        </w:tc>
        <w:tc>
          <w:tcPr>
            <w:tcW w:w="1381" w:type="dxa"/>
            <w:shd w:val="clear" w:color="auto" w:fill="F2F2F2" w:themeFill="background1" w:themeFillShade="F2"/>
          </w:tcPr>
          <w:p w:rsidR="00951DA1" w:rsidRPr="00FD72AF" w:rsidRDefault="00951DA1" w:rsidP="002C31C9">
            <w:pPr>
              <w:jc w:val="center"/>
              <w:rPr>
                <w:rFonts w:ascii="Times New Roman" w:eastAsia="Calibri" w:hAnsi="Times New Roman" w:cs="Times New Roman"/>
                <w:b/>
                <w:sz w:val="20"/>
                <w:szCs w:val="20"/>
                <w:lang w:eastAsia="hr-HR"/>
              </w:rPr>
            </w:pPr>
            <w:r w:rsidRPr="00FD72AF">
              <w:rPr>
                <w:rFonts w:ascii="Times New Roman" w:eastAsia="Calibri" w:hAnsi="Times New Roman" w:cs="Times New Roman"/>
                <w:b/>
                <w:sz w:val="20"/>
                <w:szCs w:val="20"/>
                <w:lang w:eastAsia="hr-HR"/>
              </w:rPr>
              <w:t>NE</w:t>
            </w:r>
          </w:p>
        </w:tc>
      </w:tr>
      <w:tr w:rsidR="00951DA1" w:rsidTr="002C31C9">
        <w:tc>
          <w:tcPr>
            <w:tcW w:w="6487" w:type="dxa"/>
            <w:shd w:val="clear" w:color="auto" w:fill="F2F2F2" w:themeFill="background1" w:themeFillShade="F2"/>
          </w:tcPr>
          <w:p w:rsidR="00951DA1" w:rsidRDefault="00951DA1" w:rsidP="002C31C9">
            <w:pPr>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propisan naziv i sjedište organizacije</w:t>
            </w:r>
          </w:p>
        </w:tc>
        <w:tc>
          <w:tcPr>
            <w:tcW w:w="1418"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Default="00951DA1" w:rsidP="002C31C9">
            <w:pPr>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definirano područje djelovanja organizacije</w:t>
            </w:r>
          </w:p>
        </w:tc>
        <w:tc>
          <w:tcPr>
            <w:tcW w:w="1418"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Default="00951DA1" w:rsidP="002C31C9">
            <w:pPr>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definirana osoba/osobe ovlaštene za zastupanje organizacije te opseg njihovog zastupanja organizacije</w:t>
            </w:r>
          </w:p>
        </w:tc>
        <w:tc>
          <w:tcPr>
            <w:tcW w:w="1418"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Default="00951DA1" w:rsidP="00471E66">
            <w:pPr>
              <w:tabs>
                <w:tab w:val="center" w:pos="3135"/>
              </w:tabs>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definirana tijela organizacije</w:t>
            </w:r>
            <w:r w:rsidR="00471E66">
              <w:rPr>
                <w:rFonts w:ascii="Times New Roman" w:eastAsia="Calibri" w:hAnsi="Times New Roman" w:cs="Times New Roman"/>
                <w:sz w:val="20"/>
                <w:szCs w:val="20"/>
                <w:lang w:eastAsia="hr-HR"/>
              </w:rPr>
              <w:tab/>
            </w:r>
          </w:p>
        </w:tc>
        <w:tc>
          <w:tcPr>
            <w:tcW w:w="1418"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shd w:val="clear" w:color="auto" w:fill="auto"/>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bl>
    <w:p w:rsidR="00951DA1" w:rsidRDefault="00951DA1" w:rsidP="00951DA1">
      <w:pPr>
        <w:spacing w:after="0" w:line="240" w:lineRule="auto"/>
        <w:jc w:val="both"/>
        <w:rPr>
          <w:rFonts w:ascii="Times New Roman" w:eastAsia="Calibri" w:hAnsi="Times New Roman" w:cs="Times New Roman"/>
          <w:sz w:val="20"/>
          <w:szCs w:val="20"/>
          <w:lang w:eastAsia="hr-HR"/>
        </w:rPr>
      </w:pPr>
    </w:p>
    <w:tbl>
      <w:tblPr>
        <w:tblStyle w:val="Reetkatablice"/>
        <w:tblW w:w="9286" w:type="dxa"/>
        <w:tblLook w:val="04A0" w:firstRow="1" w:lastRow="0" w:firstColumn="1" w:lastColumn="0" w:noHBand="0" w:noVBand="1"/>
      </w:tblPr>
      <w:tblGrid>
        <w:gridCol w:w="6487"/>
        <w:gridCol w:w="1418"/>
        <w:gridCol w:w="1381"/>
      </w:tblGrid>
      <w:tr w:rsidR="00951DA1" w:rsidRPr="000677B4" w:rsidTr="002C31C9">
        <w:tc>
          <w:tcPr>
            <w:tcW w:w="9286" w:type="dxa"/>
            <w:gridSpan w:val="3"/>
            <w:shd w:val="clear" w:color="auto" w:fill="DBE5F1" w:themeFill="accent1" w:themeFillTint="33"/>
          </w:tcPr>
          <w:p w:rsidR="00951DA1" w:rsidRPr="00F26FF1" w:rsidRDefault="00951DA1" w:rsidP="00E05FCB">
            <w:pPr>
              <w:pStyle w:val="Odlomakpopisa"/>
              <w:numPr>
                <w:ilvl w:val="0"/>
                <w:numId w:val="11"/>
              </w:numPr>
              <w:jc w:val="center"/>
              <w:rPr>
                <w:rFonts w:ascii="Times New Roman" w:eastAsia="Calibri" w:hAnsi="Times New Roman" w:cs="Times New Roman"/>
                <w:sz w:val="20"/>
                <w:szCs w:val="20"/>
                <w:lang w:eastAsia="hr-HR"/>
              </w:rPr>
            </w:pPr>
            <w:r w:rsidRPr="00826A3B">
              <w:rPr>
                <w:rFonts w:ascii="Times New Roman" w:eastAsia="Calibri" w:hAnsi="Times New Roman" w:cs="Times New Roman"/>
                <w:b/>
                <w:sz w:val="20"/>
                <w:szCs w:val="24"/>
                <w:lang w:eastAsia="hr-HR"/>
              </w:rPr>
              <w:t>DIJELOVI PRAVILA UNUTARNJEG FUNKCIONIRANJA</w:t>
            </w:r>
          </w:p>
        </w:tc>
      </w:tr>
      <w:tr w:rsidR="00951DA1" w:rsidRPr="00FD72AF" w:rsidTr="002C31C9">
        <w:tc>
          <w:tcPr>
            <w:tcW w:w="6487" w:type="dxa"/>
            <w:shd w:val="clear" w:color="auto" w:fill="F2F2F2" w:themeFill="background1" w:themeFillShade="F2"/>
          </w:tcPr>
          <w:p w:rsidR="00951DA1" w:rsidRDefault="00951DA1" w:rsidP="002C31C9">
            <w:pPr>
              <w:jc w:val="both"/>
              <w:rPr>
                <w:rFonts w:ascii="Times New Roman" w:eastAsia="Calibri" w:hAnsi="Times New Roman" w:cs="Times New Roman"/>
                <w:sz w:val="20"/>
                <w:szCs w:val="20"/>
                <w:lang w:eastAsia="hr-HR"/>
              </w:rPr>
            </w:pPr>
          </w:p>
        </w:tc>
        <w:tc>
          <w:tcPr>
            <w:tcW w:w="1418" w:type="dxa"/>
            <w:shd w:val="clear" w:color="auto" w:fill="F2F2F2" w:themeFill="background1" w:themeFillShade="F2"/>
          </w:tcPr>
          <w:p w:rsidR="00951DA1" w:rsidRPr="00FD72AF" w:rsidRDefault="00951DA1" w:rsidP="002C31C9">
            <w:pPr>
              <w:jc w:val="center"/>
              <w:rPr>
                <w:rFonts w:ascii="Times New Roman" w:eastAsia="Calibri" w:hAnsi="Times New Roman" w:cs="Times New Roman"/>
                <w:b/>
                <w:sz w:val="20"/>
                <w:szCs w:val="20"/>
                <w:lang w:eastAsia="hr-HR"/>
              </w:rPr>
            </w:pPr>
            <w:r w:rsidRPr="00FD72AF">
              <w:rPr>
                <w:rFonts w:ascii="Times New Roman" w:eastAsia="Calibri" w:hAnsi="Times New Roman" w:cs="Times New Roman"/>
                <w:b/>
                <w:sz w:val="20"/>
                <w:szCs w:val="20"/>
                <w:lang w:eastAsia="hr-HR"/>
              </w:rPr>
              <w:t>DA</w:t>
            </w:r>
          </w:p>
        </w:tc>
        <w:tc>
          <w:tcPr>
            <w:tcW w:w="1381" w:type="dxa"/>
            <w:shd w:val="clear" w:color="auto" w:fill="F2F2F2" w:themeFill="background1" w:themeFillShade="F2"/>
          </w:tcPr>
          <w:p w:rsidR="00951DA1" w:rsidRPr="00FD72AF" w:rsidRDefault="00951DA1" w:rsidP="002C31C9">
            <w:pPr>
              <w:jc w:val="center"/>
              <w:rPr>
                <w:rFonts w:ascii="Times New Roman" w:eastAsia="Calibri" w:hAnsi="Times New Roman" w:cs="Times New Roman"/>
                <w:b/>
                <w:sz w:val="20"/>
                <w:szCs w:val="20"/>
                <w:lang w:eastAsia="hr-HR"/>
              </w:rPr>
            </w:pPr>
            <w:r w:rsidRPr="00FD72AF">
              <w:rPr>
                <w:rFonts w:ascii="Times New Roman" w:eastAsia="Calibri" w:hAnsi="Times New Roman" w:cs="Times New Roman"/>
                <w:b/>
                <w:sz w:val="20"/>
                <w:szCs w:val="20"/>
                <w:lang w:eastAsia="hr-HR"/>
              </w:rPr>
              <w:t>NE</w:t>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obveza članova da poštuju pravila donesena od strane organizacije u pogledu iskorištavanja, proizvodnje i trženja proizvoda ribarstva i akvakulture kao i da o istom izvještavaju organizaciju</w:t>
            </w:r>
          </w:p>
        </w:tc>
        <w:tc>
          <w:tcPr>
            <w:tcW w:w="1418" w:type="dxa"/>
            <w:vAlign w:val="center"/>
          </w:tcPr>
          <w:p w:rsidR="00951DA1" w:rsidRPr="00D71E77" w:rsidRDefault="00951DA1" w:rsidP="002C31C9">
            <w:pPr>
              <w:jc w:val="center"/>
              <w:rPr>
                <w:rFonts w:ascii="Tahoma" w:eastAsia="Calibri" w:hAnsi="Tahoma" w:cs="Tahoma"/>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951DA1" w:rsidP="00D45881">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obveza članova da pružaju informacije koje organizacija traži za potrebe statistike ili predlaganja mjera iskorištavanja, proizvodnje i trženja</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951DA1" w:rsidP="00D45881">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 xml:space="preserve">osigurana nediskriminacija </w:t>
            </w:r>
            <w:r w:rsidR="00D45881">
              <w:rPr>
                <w:rFonts w:ascii="Times New Roman" w:eastAsia="Calibri" w:hAnsi="Times New Roman" w:cs="Times New Roman"/>
                <w:sz w:val="20"/>
                <w:szCs w:val="20"/>
                <w:lang w:eastAsia="hr-HR"/>
              </w:rPr>
              <w:t xml:space="preserve">između članova </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D4588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 xml:space="preserve">pravila koja osiguravaju demokratsko funkcioniranje i omogućuju članovima </w:t>
            </w:r>
            <w:r w:rsidRPr="00826A3B">
              <w:rPr>
                <w:rFonts w:ascii="Times New Roman" w:eastAsia="Calibri" w:hAnsi="Times New Roman" w:cs="Times New Roman"/>
                <w:sz w:val="20"/>
                <w:szCs w:val="20"/>
                <w:lang w:eastAsia="hr-HR"/>
              </w:rPr>
              <w:lastRenderedPageBreak/>
              <w:t>kontroliranje rada organizacije i donošenje odluka (pravo glasa, način donošenja odluka)</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lastRenderedPageBreak/>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D4588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lastRenderedPageBreak/>
              <w:t>definirani uvjeti za pristupanje novih članova, za minimalno trajanje članstva i oduzimanje članstva</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propisane kazne za kršenje propisanih obveza, osobito u slučaju neplaćanja financijskih doprinosa</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D4588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pravila o članovima koji nisu proizvođači</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D4588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propisan način prikupljanja financijskih doprinosa članova s ciljem financiranja organizacije</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r w:rsidR="00951DA1" w:rsidTr="002C31C9">
        <w:tc>
          <w:tcPr>
            <w:tcW w:w="6487" w:type="dxa"/>
            <w:shd w:val="clear" w:color="auto" w:fill="F2F2F2" w:themeFill="background1" w:themeFillShade="F2"/>
          </w:tcPr>
          <w:p w:rsidR="00951DA1" w:rsidRPr="00826A3B" w:rsidRDefault="00951DA1" w:rsidP="002C31C9">
            <w:pPr>
              <w:jc w:val="both"/>
              <w:rPr>
                <w:rFonts w:ascii="Times New Roman" w:eastAsia="Calibri" w:hAnsi="Times New Roman" w:cs="Times New Roman"/>
                <w:sz w:val="20"/>
                <w:szCs w:val="20"/>
                <w:lang w:eastAsia="hr-HR"/>
              </w:rPr>
            </w:pPr>
            <w:r w:rsidRPr="00826A3B">
              <w:rPr>
                <w:rFonts w:ascii="Times New Roman" w:eastAsia="Calibri" w:hAnsi="Times New Roman" w:cs="Times New Roman"/>
                <w:sz w:val="20"/>
                <w:szCs w:val="20"/>
                <w:lang w:eastAsia="hr-HR"/>
              </w:rPr>
              <w:t>definirana računovodstvena i proračunska pravila potrebna za upravljanje organizacijom</w:t>
            </w:r>
          </w:p>
        </w:tc>
        <w:tc>
          <w:tcPr>
            <w:tcW w:w="1418"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c>
          <w:tcPr>
            <w:tcW w:w="1381" w:type="dxa"/>
            <w:vAlign w:val="center"/>
          </w:tcPr>
          <w:p w:rsidR="00951DA1" w:rsidRPr="00D71E77" w:rsidRDefault="00951DA1" w:rsidP="002C31C9">
            <w:pPr>
              <w:jc w:val="center"/>
              <w:rPr>
                <w:sz w:val="20"/>
                <w:szCs w:val="20"/>
              </w:rPr>
            </w:pPr>
            <w:r w:rsidRPr="00D71E77">
              <w:rPr>
                <w:rFonts w:ascii="Tahoma" w:eastAsia="Calibri" w:hAnsi="Tahoma" w:cs="Tahoma"/>
                <w:i/>
                <w:color w:val="000000"/>
                <w:sz w:val="20"/>
                <w:szCs w:val="20"/>
              </w:rPr>
              <w:fldChar w:fldCharType="begin">
                <w:ffData>
                  <w:name w:val=""/>
                  <w:enabled/>
                  <w:calcOnExit w:val="0"/>
                  <w:checkBox>
                    <w:sizeAuto/>
                    <w:default w:val="0"/>
                  </w:checkBox>
                </w:ffData>
              </w:fldChar>
            </w:r>
            <w:r w:rsidRPr="00D71E77">
              <w:rPr>
                <w:rFonts w:ascii="Tahoma" w:eastAsia="Calibri" w:hAnsi="Tahoma" w:cs="Tahoma"/>
                <w:i/>
                <w:color w:val="000000"/>
                <w:sz w:val="20"/>
                <w:szCs w:val="20"/>
              </w:rPr>
              <w:instrText xml:space="preserve"> FORMCHECKBOX </w:instrText>
            </w:r>
            <w:r w:rsidR="00355890">
              <w:rPr>
                <w:rFonts w:ascii="Tahoma" w:eastAsia="Calibri" w:hAnsi="Tahoma" w:cs="Tahoma"/>
                <w:i/>
                <w:color w:val="000000"/>
                <w:sz w:val="20"/>
                <w:szCs w:val="20"/>
              </w:rPr>
            </w:r>
            <w:r w:rsidR="00355890">
              <w:rPr>
                <w:rFonts w:ascii="Tahoma" w:eastAsia="Calibri" w:hAnsi="Tahoma" w:cs="Tahoma"/>
                <w:i/>
                <w:color w:val="000000"/>
                <w:sz w:val="20"/>
                <w:szCs w:val="20"/>
              </w:rPr>
              <w:fldChar w:fldCharType="separate"/>
            </w:r>
            <w:r w:rsidRPr="00D71E77">
              <w:rPr>
                <w:rFonts w:ascii="Tahoma" w:eastAsia="Calibri" w:hAnsi="Tahoma" w:cs="Tahoma"/>
                <w:i/>
                <w:color w:val="000000"/>
                <w:sz w:val="20"/>
                <w:szCs w:val="20"/>
              </w:rPr>
              <w:fldChar w:fldCharType="end"/>
            </w:r>
          </w:p>
        </w:tc>
      </w:tr>
    </w:tbl>
    <w:p w:rsidR="00951DA1" w:rsidRDefault="00951DA1" w:rsidP="00951DA1">
      <w:pPr>
        <w:spacing w:after="0" w:line="240" w:lineRule="auto"/>
        <w:jc w:val="both"/>
        <w:rPr>
          <w:rFonts w:ascii="Times New Roman" w:eastAsia="Calibri" w:hAnsi="Times New Roman" w:cs="Times New Roman"/>
          <w:sz w:val="20"/>
          <w:szCs w:val="20"/>
          <w:lang w:eastAsia="hr-HR"/>
        </w:rPr>
      </w:pPr>
    </w:p>
    <w:tbl>
      <w:tblPr>
        <w:tblStyle w:val="Reetkatablice"/>
        <w:tblW w:w="9322" w:type="dxa"/>
        <w:tblLook w:val="04A0" w:firstRow="1" w:lastRow="0" w:firstColumn="1" w:lastColumn="0" w:noHBand="0" w:noVBand="1"/>
      </w:tblPr>
      <w:tblGrid>
        <w:gridCol w:w="2802"/>
        <w:gridCol w:w="2835"/>
        <w:gridCol w:w="3685"/>
      </w:tblGrid>
      <w:tr w:rsidR="00951DA1" w:rsidTr="002C31C9">
        <w:tc>
          <w:tcPr>
            <w:tcW w:w="9322" w:type="dxa"/>
            <w:gridSpan w:val="3"/>
            <w:shd w:val="clear" w:color="auto" w:fill="DBE5F1" w:themeFill="accent1" w:themeFillTint="33"/>
          </w:tcPr>
          <w:p w:rsidR="00951DA1" w:rsidRPr="003E090B" w:rsidRDefault="00951DA1" w:rsidP="00E05FCB">
            <w:pPr>
              <w:pStyle w:val="Odlomakpopisa"/>
              <w:numPr>
                <w:ilvl w:val="0"/>
                <w:numId w:val="11"/>
              </w:numPr>
              <w:jc w:val="center"/>
              <w:rPr>
                <w:rFonts w:ascii="Times New Roman" w:eastAsia="Calibri" w:hAnsi="Times New Roman" w:cs="Times New Roman"/>
                <w:sz w:val="20"/>
                <w:szCs w:val="20"/>
                <w:lang w:eastAsia="hr-HR"/>
              </w:rPr>
            </w:pPr>
            <w:r w:rsidRPr="00D71E77">
              <w:rPr>
                <w:rFonts w:ascii="Times New Roman" w:eastAsia="Calibri" w:hAnsi="Times New Roman" w:cs="Times New Roman"/>
                <w:b/>
                <w:sz w:val="20"/>
                <w:szCs w:val="24"/>
                <w:lang w:eastAsia="hr-HR"/>
              </w:rPr>
              <w:t>PODACI O ZAPOSLENIMA</w:t>
            </w:r>
          </w:p>
        </w:tc>
      </w:tr>
      <w:tr w:rsidR="00951DA1" w:rsidTr="002C31C9">
        <w:tc>
          <w:tcPr>
            <w:tcW w:w="2802" w:type="dxa"/>
            <w:shd w:val="clear" w:color="auto" w:fill="F2F2F2" w:themeFill="background1" w:themeFillShade="F2"/>
          </w:tcPr>
          <w:p w:rsidR="00951DA1" w:rsidRPr="00D0455E" w:rsidRDefault="00951DA1" w:rsidP="002C31C9">
            <w:pPr>
              <w:jc w:val="center"/>
              <w:rPr>
                <w:rFonts w:ascii="Times New Roman" w:eastAsia="Calibri" w:hAnsi="Times New Roman" w:cs="Times New Roman"/>
                <w:sz w:val="20"/>
                <w:szCs w:val="24"/>
                <w:lang w:eastAsia="hr-HR"/>
              </w:rPr>
            </w:pPr>
            <w:r w:rsidRPr="00D0455E">
              <w:rPr>
                <w:rFonts w:ascii="Times New Roman" w:eastAsia="Calibri" w:hAnsi="Times New Roman" w:cs="Times New Roman"/>
                <w:sz w:val="20"/>
                <w:szCs w:val="24"/>
                <w:lang w:eastAsia="hr-HR"/>
              </w:rPr>
              <w:t>ime i prezime</w:t>
            </w:r>
          </w:p>
        </w:tc>
        <w:tc>
          <w:tcPr>
            <w:tcW w:w="2835" w:type="dxa"/>
            <w:shd w:val="clear" w:color="auto" w:fill="F2F2F2" w:themeFill="background1" w:themeFillShade="F2"/>
          </w:tcPr>
          <w:p w:rsidR="00951DA1" w:rsidRPr="00D0455E" w:rsidRDefault="00951DA1" w:rsidP="002C31C9">
            <w:pPr>
              <w:jc w:val="center"/>
              <w:rPr>
                <w:rFonts w:ascii="Times New Roman" w:eastAsia="Calibri" w:hAnsi="Times New Roman" w:cs="Times New Roman"/>
                <w:sz w:val="20"/>
                <w:szCs w:val="24"/>
                <w:lang w:eastAsia="hr-HR"/>
              </w:rPr>
            </w:pPr>
            <w:r w:rsidRPr="00D0455E">
              <w:rPr>
                <w:rFonts w:ascii="Times New Roman" w:eastAsia="Calibri" w:hAnsi="Times New Roman" w:cs="Times New Roman"/>
                <w:sz w:val="20"/>
                <w:szCs w:val="24"/>
                <w:lang w:eastAsia="hr-HR"/>
              </w:rPr>
              <w:t>vrsta radnog odnosa (neodređeno, određeno, ugovor o djelu)</w:t>
            </w:r>
          </w:p>
        </w:tc>
        <w:tc>
          <w:tcPr>
            <w:tcW w:w="3685" w:type="dxa"/>
            <w:shd w:val="clear" w:color="auto" w:fill="F2F2F2" w:themeFill="background1" w:themeFillShade="F2"/>
          </w:tcPr>
          <w:p w:rsidR="00951DA1" w:rsidRPr="00D0455E" w:rsidRDefault="00951DA1" w:rsidP="002C31C9">
            <w:pPr>
              <w:jc w:val="center"/>
              <w:rPr>
                <w:rFonts w:ascii="Times New Roman" w:eastAsia="Calibri" w:hAnsi="Times New Roman" w:cs="Times New Roman"/>
                <w:sz w:val="20"/>
                <w:szCs w:val="24"/>
                <w:lang w:eastAsia="hr-HR"/>
              </w:rPr>
            </w:pPr>
            <w:r w:rsidRPr="00D0455E">
              <w:rPr>
                <w:rFonts w:ascii="Times New Roman" w:eastAsia="Calibri" w:hAnsi="Times New Roman" w:cs="Times New Roman"/>
                <w:sz w:val="20"/>
                <w:szCs w:val="24"/>
                <w:lang w:eastAsia="hr-HR"/>
              </w:rPr>
              <w:t>radno mjesto</w:t>
            </w:r>
          </w:p>
        </w:tc>
      </w:tr>
      <w:tr w:rsidR="00951DA1" w:rsidTr="002C31C9">
        <w:tc>
          <w:tcPr>
            <w:tcW w:w="2802" w:type="dxa"/>
          </w:tcPr>
          <w:p w:rsidR="00951DA1" w:rsidRDefault="00951DA1" w:rsidP="002C31C9">
            <w:pPr>
              <w:jc w:val="both"/>
              <w:rPr>
                <w:rFonts w:ascii="Times New Roman" w:eastAsia="Calibri" w:hAnsi="Times New Roman" w:cs="Times New Roman"/>
                <w:sz w:val="20"/>
                <w:szCs w:val="20"/>
                <w:lang w:eastAsia="hr-HR"/>
              </w:rPr>
            </w:pPr>
          </w:p>
        </w:tc>
        <w:tc>
          <w:tcPr>
            <w:tcW w:w="2835" w:type="dxa"/>
          </w:tcPr>
          <w:p w:rsidR="00951DA1" w:rsidRDefault="00951DA1" w:rsidP="002C31C9">
            <w:pPr>
              <w:jc w:val="both"/>
              <w:rPr>
                <w:rFonts w:ascii="Times New Roman" w:eastAsia="Calibri" w:hAnsi="Times New Roman" w:cs="Times New Roman"/>
                <w:sz w:val="20"/>
                <w:szCs w:val="20"/>
                <w:lang w:eastAsia="hr-HR"/>
              </w:rPr>
            </w:pPr>
          </w:p>
        </w:tc>
        <w:tc>
          <w:tcPr>
            <w:tcW w:w="3685" w:type="dxa"/>
          </w:tcPr>
          <w:p w:rsidR="00951DA1" w:rsidRDefault="00951DA1" w:rsidP="002C31C9">
            <w:pPr>
              <w:jc w:val="both"/>
              <w:rPr>
                <w:rFonts w:ascii="Times New Roman" w:eastAsia="Calibri" w:hAnsi="Times New Roman" w:cs="Times New Roman"/>
                <w:sz w:val="20"/>
                <w:szCs w:val="20"/>
                <w:lang w:eastAsia="hr-HR"/>
              </w:rPr>
            </w:pPr>
          </w:p>
        </w:tc>
      </w:tr>
      <w:tr w:rsidR="00951DA1" w:rsidTr="002C31C9">
        <w:tc>
          <w:tcPr>
            <w:tcW w:w="2802" w:type="dxa"/>
          </w:tcPr>
          <w:p w:rsidR="00951DA1" w:rsidRDefault="00951DA1" w:rsidP="002C31C9">
            <w:pPr>
              <w:jc w:val="both"/>
              <w:rPr>
                <w:rFonts w:ascii="Times New Roman" w:eastAsia="Calibri" w:hAnsi="Times New Roman" w:cs="Times New Roman"/>
                <w:sz w:val="20"/>
                <w:szCs w:val="20"/>
                <w:lang w:eastAsia="hr-HR"/>
              </w:rPr>
            </w:pPr>
          </w:p>
        </w:tc>
        <w:tc>
          <w:tcPr>
            <w:tcW w:w="2835" w:type="dxa"/>
          </w:tcPr>
          <w:p w:rsidR="00951DA1" w:rsidRDefault="00951DA1" w:rsidP="002C31C9">
            <w:pPr>
              <w:jc w:val="both"/>
              <w:rPr>
                <w:rFonts w:ascii="Times New Roman" w:eastAsia="Calibri" w:hAnsi="Times New Roman" w:cs="Times New Roman"/>
                <w:sz w:val="20"/>
                <w:szCs w:val="20"/>
                <w:lang w:eastAsia="hr-HR"/>
              </w:rPr>
            </w:pPr>
          </w:p>
        </w:tc>
        <w:tc>
          <w:tcPr>
            <w:tcW w:w="3685" w:type="dxa"/>
          </w:tcPr>
          <w:p w:rsidR="00951DA1" w:rsidRDefault="00951DA1" w:rsidP="002C31C9">
            <w:pPr>
              <w:jc w:val="both"/>
              <w:rPr>
                <w:rFonts w:ascii="Times New Roman" w:eastAsia="Calibri" w:hAnsi="Times New Roman" w:cs="Times New Roman"/>
                <w:sz w:val="20"/>
                <w:szCs w:val="20"/>
                <w:lang w:eastAsia="hr-HR"/>
              </w:rPr>
            </w:pPr>
          </w:p>
        </w:tc>
      </w:tr>
      <w:tr w:rsidR="00951DA1" w:rsidTr="002C31C9">
        <w:tc>
          <w:tcPr>
            <w:tcW w:w="2802" w:type="dxa"/>
          </w:tcPr>
          <w:p w:rsidR="00951DA1" w:rsidRDefault="00951DA1" w:rsidP="002C31C9">
            <w:pPr>
              <w:jc w:val="both"/>
              <w:rPr>
                <w:rFonts w:ascii="Times New Roman" w:eastAsia="Calibri" w:hAnsi="Times New Roman" w:cs="Times New Roman"/>
                <w:sz w:val="20"/>
                <w:szCs w:val="20"/>
                <w:lang w:eastAsia="hr-HR"/>
              </w:rPr>
            </w:pPr>
          </w:p>
        </w:tc>
        <w:tc>
          <w:tcPr>
            <w:tcW w:w="2835" w:type="dxa"/>
          </w:tcPr>
          <w:p w:rsidR="00951DA1" w:rsidRDefault="00951DA1" w:rsidP="002C31C9">
            <w:pPr>
              <w:jc w:val="both"/>
              <w:rPr>
                <w:rFonts w:ascii="Times New Roman" w:eastAsia="Calibri" w:hAnsi="Times New Roman" w:cs="Times New Roman"/>
                <w:sz w:val="20"/>
                <w:szCs w:val="20"/>
                <w:lang w:eastAsia="hr-HR"/>
              </w:rPr>
            </w:pPr>
          </w:p>
        </w:tc>
        <w:tc>
          <w:tcPr>
            <w:tcW w:w="3685" w:type="dxa"/>
          </w:tcPr>
          <w:p w:rsidR="00951DA1" w:rsidRDefault="00951DA1" w:rsidP="002C31C9">
            <w:pPr>
              <w:jc w:val="both"/>
              <w:rPr>
                <w:rFonts w:ascii="Times New Roman" w:eastAsia="Calibri" w:hAnsi="Times New Roman" w:cs="Times New Roman"/>
                <w:sz w:val="20"/>
                <w:szCs w:val="20"/>
                <w:lang w:eastAsia="hr-HR"/>
              </w:rPr>
            </w:pPr>
          </w:p>
        </w:tc>
      </w:tr>
    </w:tbl>
    <w:p w:rsidR="00951DA1" w:rsidRDefault="00951DA1" w:rsidP="00951DA1">
      <w:pPr>
        <w:spacing w:after="0" w:line="240" w:lineRule="auto"/>
        <w:jc w:val="both"/>
        <w:rPr>
          <w:rFonts w:ascii="Times New Roman" w:eastAsia="Calibri" w:hAnsi="Times New Roman" w:cs="Times New Roman"/>
          <w:sz w:val="20"/>
          <w:szCs w:val="20"/>
          <w:lang w:eastAsia="hr-HR"/>
        </w:rPr>
      </w:pPr>
    </w:p>
    <w:tbl>
      <w:tblPr>
        <w:tblStyle w:val="Reetkatablice"/>
        <w:tblW w:w="0" w:type="auto"/>
        <w:tblLook w:val="04A0" w:firstRow="1" w:lastRow="0" w:firstColumn="1" w:lastColumn="0" w:noHBand="0" w:noVBand="1"/>
      </w:tblPr>
      <w:tblGrid>
        <w:gridCol w:w="3095"/>
        <w:gridCol w:w="3095"/>
        <w:gridCol w:w="3098"/>
      </w:tblGrid>
      <w:tr w:rsidR="00951DA1" w:rsidTr="002C31C9">
        <w:tc>
          <w:tcPr>
            <w:tcW w:w="9288" w:type="dxa"/>
            <w:gridSpan w:val="3"/>
            <w:shd w:val="clear" w:color="auto" w:fill="DBE5F1" w:themeFill="accent1" w:themeFillTint="33"/>
          </w:tcPr>
          <w:p w:rsidR="00951DA1" w:rsidRPr="009E3FE1" w:rsidRDefault="00951DA1" w:rsidP="00E05FCB">
            <w:pPr>
              <w:pStyle w:val="Odlomakpopisa"/>
              <w:numPr>
                <w:ilvl w:val="0"/>
                <w:numId w:val="11"/>
              </w:numPr>
              <w:jc w:val="center"/>
              <w:rPr>
                <w:rFonts w:ascii="Times New Roman" w:eastAsia="Calibri" w:hAnsi="Times New Roman" w:cs="Times New Roman"/>
                <w:sz w:val="20"/>
                <w:szCs w:val="20"/>
                <w:lang w:eastAsia="hr-HR"/>
              </w:rPr>
            </w:pPr>
            <w:r w:rsidRPr="00D71E77">
              <w:rPr>
                <w:rFonts w:ascii="Times New Roman" w:eastAsia="Calibri" w:hAnsi="Times New Roman" w:cs="Times New Roman"/>
                <w:b/>
                <w:sz w:val="20"/>
                <w:szCs w:val="24"/>
                <w:lang w:eastAsia="hr-HR"/>
              </w:rPr>
              <w:t>PODACI O IMOVINI ORGANIZACIJE PROIZVOĐAČA</w:t>
            </w:r>
          </w:p>
        </w:tc>
      </w:tr>
      <w:tr w:rsidR="00951DA1" w:rsidTr="002C31C9">
        <w:tc>
          <w:tcPr>
            <w:tcW w:w="3095" w:type="dxa"/>
            <w:shd w:val="clear" w:color="auto" w:fill="F2F2F2" w:themeFill="background1" w:themeFillShade="F2"/>
          </w:tcPr>
          <w:p w:rsidR="00951DA1" w:rsidRPr="00D0455E" w:rsidRDefault="00951DA1" w:rsidP="002C31C9">
            <w:pPr>
              <w:jc w:val="center"/>
              <w:rPr>
                <w:rFonts w:ascii="Times New Roman" w:eastAsia="Calibri" w:hAnsi="Times New Roman" w:cs="Times New Roman"/>
                <w:sz w:val="20"/>
                <w:szCs w:val="20"/>
                <w:lang w:eastAsia="hr-HR"/>
              </w:rPr>
            </w:pPr>
            <w:r w:rsidRPr="00D0455E">
              <w:rPr>
                <w:rFonts w:ascii="Times New Roman" w:eastAsia="Calibri" w:hAnsi="Times New Roman" w:cs="Times New Roman"/>
                <w:sz w:val="20"/>
                <w:szCs w:val="20"/>
                <w:lang w:eastAsia="hr-HR"/>
              </w:rPr>
              <w:t>vrsta objekta/prijevoznog sredstva/uredske opreme</w:t>
            </w:r>
          </w:p>
        </w:tc>
        <w:tc>
          <w:tcPr>
            <w:tcW w:w="3095" w:type="dxa"/>
            <w:shd w:val="clear" w:color="auto" w:fill="F2F2F2" w:themeFill="background1" w:themeFillShade="F2"/>
          </w:tcPr>
          <w:p w:rsidR="00951DA1" w:rsidRPr="00D0455E" w:rsidRDefault="00951DA1" w:rsidP="002C31C9">
            <w:pPr>
              <w:jc w:val="center"/>
              <w:rPr>
                <w:rFonts w:ascii="Times New Roman" w:eastAsia="Calibri" w:hAnsi="Times New Roman" w:cs="Times New Roman"/>
                <w:sz w:val="20"/>
                <w:szCs w:val="20"/>
                <w:lang w:eastAsia="hr-HR"/>
              </w:rPr>
            </w:pPr>
            <w:r w:rsidRPr="00D0455E">
              <w:rPr>
                <w:rFonts w:ascii="Times New Roman" w:eastAsia="Calibri" w:hAnsi="Times New Roman" w:cs="Times New Roman"/>
                <w:sz w:val="20"/>
                <w:szCs w:val="20"/>
                <w:lang w:eastAsia="hr-HR"/>
              </w:rPr>
              <w:t>oblik vlasništva (u vlasništvu OP-a/člana/ugovorena usluga i dr.)</w:t>
            </w:r>
          </w:p>
        </w:tc>
        <w:tc>
          <w:tcPr>
            <w:tcW w:w="3098" w:type="dxa"/>
            <w:shd w:val="clear" w:color="auto" w:fill="F2F2F2" w:themeFill="background1" w:themeFillShade="F2"/>
          </w:tcPr>
          <w:p w:rsidR="00951DA1" w:rsidRPr="00D0455E" w:rsidRDefault="00951DA1" w:rsidP="002C31C9">
            <w:pPr>
              <w:jc w:val="center"/>
              <w:rPr>
                <w:rFonts w:ascii="Times New Roman" w:eastAsia="Calibri" w:hAnsi="Times New Roman" w:cs="Times New Roman"/>
                <w:sz w:val="20"/>
                <w:szCs w:val="20"/>
                <w:lang w:eastAsia="hr-HR"/>
              </w:rPr>
            </w:pPr>
            <w:r w:rsidRPr="00D0455E">
              <w:rPr>
                <w:rFonts w:ascii="Times New Roman" w:eastAsia="Calibri" w:hAnsi="Times New Roman" w:cs="Times New Roman"/>
                <w:sz w:val="20"/>
                <w:szCs w:val="20"/>
                <w:lang w:eastAsia="hr-HR"/>
              </w:rPr>
              <w:t>godina izgradnje/proizvodnje/kupnje</w:t>
            </w:r>
          </w:p>
        </w:tc>
      </w:tr>
      <w:tr w:rsidR="00951DA1" w:rsidTr="002C31C9">
        <w:tc>
          <w:tcPr>
            <w:tcW w:w="3095" w:type="dxa"/>
          </w:tcPr>
          <w:p w:rsidR="00951DA1" w:rsidRDefault="00951DA1" w:rsidP="002C31C9">
            <w:pPr>
              <w:jc w:val="both"/>
              <w:rPr>
                <w:rFonts w:ascii="Times New Roman" w:eastAsia="Calibri" w:hAnsi="Times New Roman" w:cs="Times New Roman"/>
                <w:sz w:val="20"/>
                <w:szCs w:val="20"/>
                <w:lang w:eastAsia="hr-HR"/>
              </w:rPr>
            </w:pPr>
          </w:p>
        </w:tc>
        <w:tc>
          <w:tcPr>
            <w:tcW w:w="3095" w:type="dxa"/>
          </w:tcPr>
          <w:p w:rsidR="00951DA1" w:rsidRDefault="00951DA1" w:rsidP="002C31C9">
            <w:pPr>
              <w:jc w:val="both"/>
              <w:rPr>
                <w:rFonts w:ascii="Times New Roman" w:eastAsia="Calibri" w:hAnsi="Times New Roman" w:cs="Times New Roman"/>
                <w:sz w:val="20"/>
                <w:szCs w:val="20"/>
                <w:lang w:eastAsia="hr-HR"/>
              </w:rPr>
            </w:pPr>
          </w:p>
        </w:tc>
        <w:tc>
          <w:tcPr>
            <w:tcW w:w="3098" w:type="dxa"/>
          </w:tcPr>
          <w:p w:rsidR="00951DA1" w:rsidRDefault="00951DA1" w:rsidP="002C31C9">
            <w:pPr>
              <w:jc w:val="both"/>
              <w:rPr>
                <w:rFonts w:ascii="Times New Roman" w:eastAsia="Calibri" w:hAnsi="Times New Roman" w:cs="Times New Roman"/>
                <w:sz w:val="20"/>
                <w:szCs w:val="20"/>
                <w:lang w:eastAsia="hr-HR"/>
              </w:rPr>
            </w:pPr>
          </w:p>
        </w:tc>
      </w:tr>
      <w:tr w:rsidR="00951DA1" w:rsidTr="002C31C9">
        <w:tc>
          <w:tcPr>
            <w:tcW w:w="3095" w:type="dxa"/>
          </w:tcPr>
          <w:p w:rsidR="00951DA1" w:rsidRDefault="00951DA1" w:rsidP="002C31C9">
            <w:pPr>
              <w:jc w:val="both"/>
              <w:rPr>
                <w:rFonts w:ascii="Times New Roman" w:eastAsia="Calibri" w:hAnsi="Times New Roman" w:cs="Times New Roman"/>
                <w:sz w:val="20"/>
                <w:szCs w:val="20"/>
                <w:lang w:eastAsia="hr-HR"/>
              </w:rPr>
            </w:pPr>
          </w:p>
        </w:tc>
        <w:tc>
          <w:tcPr>
            <w:tcW w:w="3095" w:type="dxa"/>
          </w:tcPr>
          <w:p w:rsidR="00951DA1" w:rsidRDefault="00951DA1" w:rsidP="002C31C9">
            <w:pPr>
              <w:jc w:val="both"/>
              <w:rPr>
                <w:rFonts w:ascii="Times New Roman" w:eastAsia="Calibri" w:hAnsi="Times New Roman" w:cs="Times New Roman"/>
                <w:sz w:val="20"/>
                <w:szCs w:val="20"/>
                <w:lang w:eastAsia="hr-HR"/>
              </w:rPr>
            </w:pPr>
          </w:p>
        </w:tc>
        <w:tc>
          <w:tcPr>
            <w:tcW w:w="3098" w:type="dxa"/>
          </w:tcPr>
          <w:p w:rsidR="00951DA1" w:rsidRDefault="00951DA1" w:rsidP="002C31C9">
            <w:pPr>
              <w:jc w:val="both"/>
              <w:rPr>
                <w:rFonts w:ascii="Times New Roman" w:eastAsia="Calibri" w:hAnsi="Times New Roman" w:cs="Times New Roman"/>
                <w:sz w:val="20"/>
                <w:szCs w:val="20"/>
                <w:lang w:eastAsia="hr-HR"/>
              </w:rPr>
            </w:pPr>
          </w:p>
        </w:tc>
      </w:tr>
      <w:tr w:rsidR="00951DA1" w:rsidTr="002C31C9">
        <w:tc>
          <w:tcPr>
            <w:tcW w:w="3095" w:type="dxa"/>
          </w:tcPr>
          <w:p w:rsidR="00951DA1" w:rsidRDefault="00951DA1" w:rsidP="002C31C9">
            <w:pPr>
              <w:jc w:val="both"/>
              <w:rPr>
                <w:rFonts w:ascii="Times New Roman" w:eastAsia="Calibri" w:hAnsi="Times New Roman" w:cs="Times New Roman"/>
                <w:sz w:val="20"/>
                <w:szCs w:val="20"/>
                <w:lang w:eastAsia="hr-HR"/>
              </w:rPr>
            </w:pPr>
          </w:p>
        </w:tc>
        <w:tc>
          <w:tcPr>
            <w:tcW w:w="3095" w:type="dxa"/>
          </w:tcPr>
          <w:p w:rsidR="00951DA1" w:rsidRDefault="00951DA1" w:rsidP="002C31C9">
            <w:pPr>
              <w:jc w:val="both"/>
              <w:rPr>
                <w:rFonts w:ascii="Times New Roman" w:eastAsia="Calibri" w:hAnsi="Times New Roman" w:cs="Times New Roman"/>
                <w:sz w:val="20"/>
                <w:szCs w:val="20"/>
                <w:lang w:eastAsia="hr-HR"/>
              </w:rPr>
            </w:pPr>
          </w:p>
        </w:tc>
        <w:tc>
          <w:tcPr>
            <w:tcW w:w="3098" w:type="dxa"/>
          </w:tcPr>
          <w:p w:rsidR="00951DA1" w:rsidRDefault="00951DA1" w:rsidP="002C31C9">
            <w:pPr>
              <w:jc w:val="both"/>
              <w:rPr>
                <w:rFonts w:ascii="Times New Roman" w:eastAsia="Calibri" w:hAnsi="Times New Roman" w:cs="Times New Roman"/>
                <w:sz w:val="20"/>
                <w:szCs w:val="20"/>
                <w:lang w:eastAsia="hr-HR"/>
              </w:rPr>
            </w:pPr>
          </w:p>
        </w:tc>
      </w:tr>
    </w:tbl>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364D53" w:rsidRDefault="00951DA1" w:rsidP="00E05FCB">
            <w:pPr>
              <w:pStyle w:val="Odlomakpopisa"/>
              <w:numPr>
                <w:ilvl w:val="0"/>
                <w:numId w:val="11"/>
              </w:numPr>
              <w:jc w:val="center"/>
              <w:rPr>
                <w:rFonts w:ascii="Times New Roman" w:eastAsia="Calibri" w:hAnsi="Times New Roman" w:cs="Times New Roman"/>
                <w:color w:val="FF0000"/>
                <w:sz w:val="24"/>
                <w:szCs w:val="24"/>
                <w:lang w:eastAsia="hr-HR"/>
              </w:rPr>
            </w:pPr>
            <w:r w:rsidRPr="00364D53">
              <w:rPr>
                <w:rFonts w:ascii="Times New Roman" w:eastAsia="Calibri" w:hAnsi="Times New Roman" w:cs="Times New Roman"/>
                <w:b/>
                <w:sz w:val="20"/>
                <w:szCs w:val="24"/>
                <w:lang w:eastAsia="hr-HR"/>
              </w:rPr>
              <w:t>UNUTARNJE FUNKCIONIRANJE</w:t>
            </w:r>
          </w:p>
        </w:tc>
      </w:tr>
      <w:tr w:rsidR="00951DA1" w:rsidTr="002C31C9">
        <w:tc>
          <w:tcPr>
            <w:tcW w:w="9288" w:type="dxa"/>
            <w:shd w:val="clear" w:color="auto" w:fill="F2F2F2" w:themeFill="background1" w:themeFillShade="F2"/>
          </w:tcPr>
          <w:p w:rsidR="00951DA1" w:rsidRDefault="00951DA1" w:rsidP="002C31C9">
            <w:pPr>
              <w:jc w:val="both"/>
              <w:rPr>
                <w:rFonts w:ascii="Times New Roman" w:eastAsia="Calibri" w:hAnsi="Times New Roman" w:cs="Times New Roman"/>
                <w:color w:val="FF0000"/>
                <w:sz w:val="24"/>
                <w:szCs w:val="24"/>
                <w:lang w:eastAsia="hr-HR"/>
              </w:rPr>
            </w:pPr>
            <w:r w:rsidRPr="00D71E77">
              <w:rPr>
                <w:rFonts w:ascii="Times New Roman" w:eastAsia="Calibri" w:hAnsi="Times New Roman" w:cs="Times New Roman"/>
                <w:i/>
                <w:sz w:val="20"/>
                <w:szCs w:val="20"/>
                <w:lang w:eastAsia="hr-HR"/>
              </w:rPr>
              <w:t>Odgovori na sljedeća pitanja dati će obrazloženja kako organizacija proizvođača ispunjava zahtjeve iz članka 17. Uredbe (EU) br.1379/2013. Ukoliko je odgovor sadržan u statutu ili pravilima o unutarnjem funkcioniranju, molimo staviti referencu kako bi se isto potvrdilo.</w:t>
            </w:r>
          </w:p>
        </w:tc>
      </w:tr>
    </w:tbl>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Kako će organizacija proizvođača osigurati da se njeni članovi pridržavaju unutarnjih pravila u smislu iskorištavanja, proizvodnje i trženja proizvoda ribarstva i akvakulture?</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pStyle w:val="Odlomakpopisa"/>
        <w:spacing w:after="0" w:line="240" w:lineRule="auto"/>
        <w:ind w:left="426" w:hanging="426"/>
        <w:jc w:val="both"/>
        <w:rPr>
          <w:rFonts w:ascii="Times New Roman" w:eastAsia="Calibri" w:hAnsi="Times New Roman" w:cs="Times New Roman"/>
          <w:sz w:val="20"/>
          <w:szCs w:val="20"/>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Kako je osigurana nediskriminacija između članova, osobito na osnovi nacionalnosti ili mjesta osnivanja?</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pStyle w:val="Odlomakpopisa"/>
        <w:spacing w:after="0" w:line="240" w:lineRule="auto"/>
        <w:ind w:left="426" w:hanging="426"/>
        <w:jc w:val="both"/>
        <w:rPr>
          <w:rFonts w:ascii="Times New Roman" w:eastAsia="Calibri" w:hAnsi="Times New Roman" w:cs="Times New Roman"/>
          <w:sz w:val="20"/>
          <w:szCs w:val="20"/>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Kako će organizacija ubirati financijski doprinos od svojih članova s ciljem financiranja organizacije?</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spacing w:after="0" w:line="240" w:lineRule="auto"/>
        <w:ind w:left="426" w:hanging="426"/>
        <w:jc w:val="both"/>
        <w:rPr>
          <w:rFonts w:ascii="Times New Roman" w:eastAsia="Calibri" w:hAnsi="Times New Roman" w:cs="Times New Roman"/>
          <w:sz w:val="20"/>
          <w:szCs w:val="20"/>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Prikažite demokratsku strukturu organizacije koja osigurava da članovi mogu kontrolirati rad organizacije i njene odluke.</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pStyle w:val="Odlomakpopisa"/>
        <w:spacing w:after="0" w:line="240" w:lineRule="auto"/>
        <w:ind w:left="426" w:hanging="426"/>
        <w:rPr>
          <w:rFonts w:ascii="Times New Roman" w:eastAsia="Calibri" w:hAnsi="Times New Roman" w:cs="Times New Roman"/>
          <w:sz w:val="20"/>
          <w:szCs w:val="20"/>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Koje su kazne propisane za nepridržavanje unutarnjih pravila, posebno u slučaju neplaćanja financijskih doprinosa?</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pStyle w:val="Odlomakpopisa"/>
        <w:spacing w:after="0" w:line="240" w:lineRule="auto"/>
        <w:ind w:left="426" w:hanging="426"/>
        <w:rPr>
          <w:rFonts w:ascii="Times New Roman" w:eastAsia="Calibri" w:hAnsi="Times New Roman" w:cs="Times New Roman"/>
          <w:sz w:val="20"/>
          <w:szCs w:val="20"/>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Koja su pravila propisana za primanje novih članova ili oduzimanje članstva?</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pStyle w:val="Odlomakpopisa"/>
        <w:spacing w:after="0" w:line="240" w:lineRule="auto"/>
        <w:ind w:left="426" w:hanging="426"/>
        <w:rPr>
          <w:rFonts w:ascii="Times New Roman" w:eastAsia="Calibri" w:hAnsi="Times New Roman" w:cs="Times New Roman"/>
          <w:sz w:val="20"/>
          <w:szCs w:val="20"/>
          <w:lang w:eastAsia="hr-HR"/>
        </w:rPr>
      </w:pPr>
    </w:p>
    <w:p w:rsidR="00951DA1" w:rsidRPr="00D71E77" w:rsidRDefault="00951DA1" w:rsidP="00E05FCB">
      <w:pPr>
        <w:pStyle w:val="Odlomakpopisa"/>
        <w:numPr>
          <w:ilvl w:val="1"/>
          <w:numId w:val="11"/>
        </w:numPr>
        <w:spacing w:after="0" w:line="240" w:lineRule="auto"/>
        <w:ind w:left="567" w:hanging="567"/>
        <w:jc w:val="both"/>
        <w:rPr>
          <w:rFonts w:ascii="Times New Roman" w:eastAsia="Calibri" w:hAnsi="Times New Roman" w:cs="Times New Roman"/>
          <w:b/>
          <w:sz w:val="20"/>
          <w:szCs w:val="20"/>
          <w:lang w:eastAsia="hr-HR"/>
        </w:rPr>
      </w:pPr>
      <w:r w:rsidRPr="00D71E77">
        <w:rPr>
          <w:rFonts w:ascii="Times New Roman" w:eastAsia="Calibri" w:hAnsi="Times New Roman" w:cs="Times New Roman"/>
          <w:b/>
          <w:sz w:val="20"/>
          <w:szCs w:val="20"/>
          <w:lang w:eastAsia="hr-HR"/>
        </w:rPr>
        <w:t>Definirajte računovodstvena i proračunska pravila za upravljanje organizacijom.</w:t>
      </w:r>
    </w:p>
    <w:tbl>
      <w:tblPr>
        <w:tblStyle w:val="Reetkatablice"/>
        <w:tblW w:w="0" w:type="auto"/>
        <w:tblInd w:w="-34" w:type="dxa"/>
        <w:tblLook w:val="04A0" w:firstRow="1" w:lastRow="0" w:firstColumn="1" w:lastColumn="0" w:noHBand="0" w:noVBand="1"/>
      </w:tblPr>
      <w:tblGrid>
        <w:gridCol w:w="9322"/>
      </w:tblGrid>
      <w:tr w:rsidR="00951DA1" w:rsidRPr="00D71E77" w:rsidTr="002C31C9">
        <w:tc>
          <w:tcPr>
            <w:tcW w:w="9322" w:type="dxa"/>
          </w:tcPr>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p w:rsidR="00951DA1" w:rsidRPr="00D71E77" w:rsidRDefault="00951DA1" w:rsidP="002C31C9">
            <w:pPr>
              <w:pStyle w:val="Odlomakpopisa"/>
              <w:ind w:left="426" w:hanging="426"/>
              <w:jc w:val="both"/>
              <w:rPr>
                <w:rFonts w:ascii="Times New Roman" w:eastAsia="Calibri" w:hAnsi="Times New Roman" w:cs="Times New Roman"/>
                <w:sz w:val="20"/>
                <w:szCs w:val="20"/>
                <w:lang w:eastAsia="hr-HR"/>
              </w:rPr>
            </w:pPr>
          </w:p>
        </w:tc>
      </w:tr>
    </w:tbl>
    <w:p w:rsidR="00951DA1" w:rsidRPr="00D71E77" w:rsidRDefault="00951DA1" w:rsidP="00951DA1">
      <w:pPr>
        <w:pStyle w:val="Odlomakpopisa"/>
        <w:spacing w:after="0" w:line="240" w:lineRule="auto"/>
        <w:jc w:val="both"/>
        <w:rPr>
          <w:rFonts w:ascii="Times New Roman" w:eastAsia="Calibri" w:hAnsi="Times New Roman" w:cs="Times New Roman"/>
          <w:color w:val="FF0000"/>
          <w:sz w:val="20"/>
          <w:szCs w:val="20"/>
          <w:lang w:eastAsia="hr-HR"/>
        </w:rPr>
      </w:pPr>
    </w:p>
    <w:p w:rsidR="00951DA1" w:rsidRDefault="00951DA1" w:rsidP="00951DA1">
      <w:pPr>
        <w:pStyle w:val="Odlomakpopisa"/>
        <w:spacing w:after="0" w:line="240" w:lineRule="auto"/>
        <w:jc w:val="both"/>
        <w:rPr>
          <w:rFonts w:ascii="Times New Roman" w:eastAsia="Calibri" w:hAnsi="Times New Roman" w:cs="Times New Roman"/>
          <w:color w:val="FF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762F68" w:rsidRDefault="00951DA1" w:rsidP="00E05FCB">
            <w:pPr>
              <w:pStyle w:val="Odlomakpopisa"/>
              <w:numPr>
                <w:ilvl w:val="0"/>
                <w:numId w:val="11"/>
              </w:numPr>
              <w:jc w:val="center"/>
              <w:rPr>
                <w:rFonts w:ascii="Times New Roman" w:eastAsia="Calibri" w:hAnsi="Times New Roman" w:cs="Times New Roman"/>
                <w:b/>
                <w:color w:val="FF0000"/>
                <w:sz w:val="24"/>
                <w:szCs w:val="24"/>
                <w:lang w:eastAsia="hr-HR"/>
              </w:rPr>
            </w:pPr>
            <w:r w:rsidRPr="00D71E77">
              <w:rPr>
                <w:rFonts w:ascii="Times New Roman" w:eastAsia="Calibri" w:hAnsi="Times New Roman" w:cs="Times New Roman"/>
                <w:b/>
                <w:sz w:val="20"/>
                <w:szCs w:val="24"/>
                <w:lang w:eastAsia="hr-HR"/>
              </w:rPr>
              <w:t>MJERE ZA OSTVARIVANJE CILJEVA</w:t>
            </w:r>
          </w:p>
        </w:tc>
      </w:tr>
      <w:tr w:rsidR="00951DA1" w:rsidTr="002C31C9">
        <w:tc>
          <w:tcPr>
            <w:tcW w:w="9288" w:type="dxa"/>
            <w:shd w:val="clear" w:color="auto" w:fill="F2F2F2" w:themeFill="background1" w:themeFillShade="F2"/>
          </w:tcPr>
          <w:p w:rsidR="00951DA1" w:rsidRPr="00D71E77" w:rsidRDefault="00951DA1" w:rsidP="002C31C9">
            <w:pPr>
              <w:jc w:val="both"/>
              <w:rPr>
                <w:rFonts w:ascii="Times New Roman" w:eastAsia="Calibri" w:hAnsi="Times New Roman" w:cs="Times New Roman"/>
                <w:color w:val="FF0000"/>
                <w:sz w:val="20"/>
                <w:szCs w:val="20"/>
                <w:lang w:eastAsia="hr-HR"/>
              </w:rPr>
            </w:pPr>
            <w:r w:rsidRPr="00D71E77">
              <w:rPr>
                <w:rFonts w:ascii="Times New Roman" w:eastAsia="Calibri" w:hAnsi="Times New Roman" w:cs="Times New Roman"/>
                <w:i/>
                <w:sz w:val="20"/>
                <w:szCs w:val="20"/>
                <w:lang w:eastAsia="hr-HR"/>
              </w:rPr>
              <w:t xml:space="preserve">Odgovori na sljedeća pitanja dati će obrazloženja kako će organizacija proizvođača implementirati jednu ili više mjera, dajući indikatore koji će potvrditi provedbu mjera i ispunjenje ciljeva te vremenski okvir za provedbu. </w:t>
            </w:r>
          </w:p>
        </w:tc>
      </w:tr>
    </w:tbl>
    <w:p w:rsidR="00951DA1" w:rsidRDefault="00951DA1" w:rsidP="00951DA1">
      <w:pPr>
        <w:pStyle w:val="Odlomakpopisa"/>
        <w:spacing w:after="0" w:line="240" w:lineRule="auto"/>
        <w:jc w:val="both"/>
        <w:rPr>
          <w:rFonts w:ascii="Times New Roman" w:eastAsia="Calibri" w:hAnsi="Times New Roman" w:cs="Times New Roman"/>
          <w:color w:val="FF0000"/>
          <w:sz w:val="24"/>
          <w:szCs w:val="24"/>
          <w:lang w:eastAsia="hr-HR"/>
        </w:rPr>
      </w:pPr>
    </w:p>
    <w:p w:rsidR="00471E66" w:rsidRPr="00D72858" w:rsidRDefault="00471E66" w:rsidP="00D72858">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both"/>
        <w:rPr>
          <w:rFonts w:ascii="Times New Roman" w:eastAsia="Calibri" w:hAnsi="Times New Roman" w:cs="Times New Roman"/>
          <w:b/>
          <w:i/>
          <w:sz w:val="20"/>
          <w:szCs w:val="20"/>
          <w:lang w:eastAsia="hr-HR"/>
        </w:rPr>
      </w:pPr>
      <w:r w:rsidRPr="00D72858">
        <w:rPr>
          <w:rFonts w:ascii="Times New Roman" w:eastAsia="Calibri" w:hAnsi="Times New Roman" w:cs="Times New Roman"/>
          <w:b/>
          <w:i/>
          <w:sz w:val="20"/>
          <w:szCs w:val="20"/>
          <w:lang w:eastAsia="hr-HR"/>
        </w:rPr>
        <w:t>Organizacije u ribarstvu</w:t>
      </w:r>
    </w:p>
    <w:p w:rsidR="00951DA1" w:rsidRPr="004957E0" w:rsidRDefault="00951DA1" w:rsidP="00951DA1">
      <w:pPr>
        <w:spacing w:after="0" w:line="240" w:lineRule="auto"/>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 xml:space="preserve">Cilj 1. Opišite kako će OP provoditi mjere za promicanje održivih ribolovnih </w:t>
      </w:r>
      <w:r w:rsidR="00471E66">
        <w:rPr>
          <w:rFonts w:ascii="Times New Roman" w:eastAsia="Calibri" w:hAnsi="Times New Roman" w:cs="Times New Roman"/>
          <w:b/>
          <w:sz w:val="20"/>
          <w:szCs w:val="20"/>
          <w:lang w:eastAsia="hr-HR"/>
        </w:rPr>
        <w:t xml:space="preserve">aktivnosti </w:t>
      </w:r>
      <w:r w:rsidR="00D72858">
        <w:rPr>
          <w:rFonts w:ascii="Times New Roman" w:eastAsia="Calibri" w:hAnsi="Times New Roman" w:cs="Times New Roman"/>
          <w:b/>
          <w:sz w:val="20"/>
          <w:szCs w:val="20"/>
          <w:lang w:eastAsia="hr-HR"/>
        </w:rPr>
        <w:t>svojih članova</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tc>
      </w:tr>
    </w:tbl>
    <w:p w:rsidR="00951DA1" w:rsidRPr="004957E0" w:rsidRDefault="00951DA1" w:rsidP="00951DA1">
      <w:pPr>
        <w:pStyle w:val="Odlomakpopisa"/>
        <w:spacing w:after="0" w:line="240" w:lineRule="auto"/>
        <w:ind w:left="0"/>
        <w:jc w:val="both"/>
        <w:rPr>
          <w:rFonts w:ascii="Times New Roman" w:eastAsia="Calibri" w:hAnsi="Times New Roman" w:cs="Times New Roman"/>
          <w:color w:val="FF0000"/>
          <w:sz w:val="20"/>
          <w:szCs w:val="20"/>
          <w:lang w:eastAsia="hr-HR"/>
        </w:rPr>
      </w:pPr>
    </w:p>
    <w:p w:rsidR="00951DA1" w:rsidRPr="004957E0"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Cilj 2. Opišite kako će OP provoditi mjere za izbjegavanje ili smanjivanje neželjenog ulova</w:t>
      </w:r>
      <w:r w:rsidR="00471E66">
        <w:rPr>
          <w:rFonts w:ascii="Times New Roman" w:eastAsia="Calibri" w:hAnsi="Times New Roman" w:cs="Times New Roman"/>
          <w:b/>
          <w:sz w:val="20"/>
          <w:szCs w:val="20"/>
          <w:lang w:eastAsia="hr-HR"/>
        </w:rPr>
        <w:t xml:space="preserve"> u slučaju ribolova i.</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tc>
      </w:tr>
    </w:tbl>
    <w:p w:rsidR="00951DA1" w:rsidRPr="004957E0" w:rsidRDefault="00951DA1" w:rsidP="00951DA1">
      <w:pPr>
        <w:pStyle w:val="Odlomakpopisa"/>
        <w:spacing w:after="0" w:line="240" w:lineRule="auto"/>
        <w:ind w:left="0"/>
        <w:jc w:val="both"/>
        <w:rPr>
          <w:rFonts w:ascii="Times New Roman" w:eastAsia="Calibri" w:hAnsi="Times New Roman" w:cs="Times New Roman"/>
          <w:sz w:val="20"/>
          <w:szCs w:val="20"/>
          <w:lang w:eastAsia="hr-HR"/>
        </w:rPr>
      </w:pPr>
    </w:p>
    <w:p w:rsidR="00471E66"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Cilj 3. Opišite kako će OP doprinijeti sljedivosti proizvoda ribarstva i pristupu jasnim i razumljivim informacijama za potrošača</w:t>
      </w:r>
      <w:r w:rsidR="00471E66">
        <w:rPr>
          <w:rFonts w:ascii="Times New Roman" w:eastAsia="Calibri" w:hAnsi="Times New Roman" w:cs="Times New Roman"/>
          <w:b/>
          <w:sz w:val="20"/>
          <w:szCs w:val="20"/>
          <w:lang w:eastAsia="hr-HR"/>
        </w:rPr>
        <w:t xml:space="preserve"> u slučaju ribolova ili nastojanju da s eosigura da se proizvodi ribljeg podrijetla koji se koriste za ishranu u avakulturi potječu iz ribarstva kojim se upralja na održiv način. </w:t>
      </w:r>
    </w:p>
    <w:p w:rsidR="00471E66" w:rsidRDefault="00D72858" w:rsidP="00D72858">
      <w:pPr>
        <w:pStyle w:val="Odlomakpopisa"/>
        <w:tabs>
          <w:tab w:val="left" w:pos="2505"/>
        </w:tabs>
        <w:spacing w:after="0" w:line="240" w:lineRule="auto"/>
        <w:ind w:left="0"/>
        <w:jc w:val="both"/>
        <w:rPr>
          <w:rFonts w:ascii="Times New Roman" w:eastAsia="Calibri" w:hAnsi="Times New Roman" w:cs="Times New Roman"/>
          <w:b/>
          <w:sz w:val="20"/>
          <w:szCs w:val="20"/>
          <w:lang w:eastAsia="hr-HR"/>
        </w:rPr>
      </w:pPr>
      <w:r>
        <w:rPr>
          <w:rFonts w:ascii="Times New Roman" w:eastAsia="Calibri" w:hAnsi="Times New Roman" w:cs="Times New Roman"/>
          <w:b/>
          <w:sz w:val="20"/>
          <w:szCs w:val="20"/>
          <w:lang w:eastAsia="hr-HR"/>
        </w:rPr>
        <w:tab/>
      </w:r>
    </w:p>
    <w:tbl>
      <w:tblPr>
        <w:tblStyle w:val="Reetkatablice"/>
        <w:tblW w:w="0" w:type="auto"/>
        <w:tblInd w:w="-34" w:type="dxa"/>
        <w:tblLook w:val="04A0" w:firstRow="1" w:lastRow="0" w:firstColumn="1" w:lastColumn="0" w:noHBand="0" w:noVBand="1"/>
      </w:tblPr>
      <w:tblGrid>
        <w:gridCol w:w="9322"/>
      </w:tblGrid>
      <w:tr w:rsidR="00D72858" w:rsidRPr="004957E0" w:rsidTr="008F4E59">
        <w:tc>
          <w:tcPr>
            <w:tcW w:w="9322" w:type="dxa"/>
          </w:tcPr>
          <w:p w:rsidR="00D72858" w:rsidRDefault="00D72858" w:rsidP="00D72858">
            <w:pPr>
              <w:pStyle w:val="Odlomakpopisa"/>
              <w:ind w:left="0" w:firstLine="708"/>
              <w:jc w:val="both"/>
              <w:rPr>
                <w:rFonts w:ascii="Times New Roman" w:eastAsia="Calibri" w:hAnsi="Times New Roman" w:cs="Times New Roman"/>
                <w:sz w:val="20"/>
                <w:szCs w:val="20"/>
                <w:lang w:eastAsia="hr-HR"/>
              </w:rPr>
            </w:pPr>
          </w:p>
          <w:p w:rsidR="00D72858" w:rsidRPr="004957E0" w:rsidRDefault="00D72858" w:rsidP="00D72858">
            <w:pPr>
              <w:pStyle w:val="Odlomakpopisa"/>
              <w:ind w:left="0" w:firstLine="708"/>
              <w:jc w:val="both"/>
              <w:rPr>
                <w:rFonts w:ascii="Times New Roman" w:eastAsia="Calibri" w:hAnsi="Times New Roman" w:cs="Times New Roman"/>
                <w:sz w:val="20"/>
                <w:szCs w:val="20"/>
                <w:lang w:eastAsia="hr-HR"/>
              </w:rPr>
            </w:pPr>
          </w:p>
          <w:p w:rsidR="00D72858" w:rsidRPr="004957E0" w:rsidRDefault="00D72858" w:rsidP="008F4E59">
            <w:pPr>
              <w:pStyle w:val="Odlomakpopisa"/>
              <w:ind w:left="0"/>
              <w:jc w:val="both"/>
              <w:rPr>
                <w:rFonts w:ascii="Times New Roman" w:eastAsia="Calibri" w:hAnsi="Times New Roman" w:cs="Times New Roman"/>
                <w:sz w:val="20"/>
                <w:szCs w:val="20"/>
                <w:lang w:eastAsia="hr-HR"/>
              </w:rPr>
            </w:pPr>
          </w:p>
        </w:tc>
      </w:tr>
    </w:tbl>
    <w:p w:rsidR="00D72858" w:rsidRDefault="00D72858" w:rsidP="00D72858">
      <w:pPr>
        <w:pStyle w:val="Odlomakpopisa"/>
        <w:tabs>
          <w:tab w:val="left" w:pos="2505"/>
        </w:tabs>
        <w:spacing w:after="0" w:line="240" w:lineRule="auto"/>
        <w:ind w:left="0"/>
        <w:jc w:val="both"/>
        <w:rPr>
          <w:rFonts w:ascii="Times New Roman" w:eastAsia="Calibri" w:hAnsi="Times New Roman" w:cs="Times New Roman"/>
          <w:b/>
          <w:sz w:val="20"/>
          <w:szCs w:val="20"/>
          <w:lang w:eastAsia="hr-HR"/>
        </w:rPr>
      </w:pPr>
    </w:p>
    <w:p w:rsidR="00D72858" w:rsidRPr="004957E0" w:rsidRDefault="00D72858" w:rsidP="00D72858">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Cilj 4. Opišite kako će OP doprinijeti uklanjanju nezakonitog, neprijavljenog i nezakonitog ribarstva.</w:t>
      </w:r>
    </w:p>
    <w:tbl>
      <w:tblPr>
        <w:tblStyle w:val="Reetkatablice"/>
        <w:tblW w:w="0" w:type="auto"/>
        <w:tblInd w:w="-34" w:type="dxa"/>
        <w:tblLook w:val="04A0" w:firstRow="1" w:lastRow="0" w:firstColumn="1" w:lastColumn="0" w:noHBand="0" w:noVBand="1"/>
      </w:tblPr>
      <w:tblGrid>
        <w:gridCol w:w="9322"/>
      </w:tblGrid>
      <w:tr w:rsidR="00D72858" w:rsidRPr="004957E0" w:rsidTr="008F4E59">
        <w:tc>
          <w:tcPr>
            <w:tcW w:w="9322" w:type="dxa"/>
          </w:tcPr>
          <w:p w:rsidR="00D72858" w:rsidRPr="004957E0" w:rsidRDefault="00D72858" w:rsidP="008F4E59">
            <w:pPr>
              <w:pStyle w:val="Odlomakpopisa"/>
              <w:ind w:left="0"/>
              <w:jc w:val="both"/>
              <w:rPr>
                <w:rFonts w:ascii="Times New Roman" w:eastAsia="Calibri" w:hAnsi="Times New Roman" w:cs="Times New Roman"/>
                <w:sz w:val="20"/>
                <w:szCs w:val="20"/>
                <w:lang w:eastAsia="hr-HR"/>
              </w:rPr>
            </w:pPr>
          </w:p>
          <w:p w:rsidR="00D72858" w:rsidRDefault="00D72858" w:rsidP="008F4E59">
            <w:pPr>
              <w:pStyle w:val="Odlomakpopisa"/>
              <w:ind w:left="0"/>
              <w:jc w:val="both"/>
              <w:rPr>
                <w:rFonts w:ascii="Times New Roman" w:eastAsia="Calibri" w:hAnsi="Times New Roman" w:cs="Times New Roman"/>
                <w:sz w:val="20"/>
                <w:szCs w:val="20"/>
                <w:lang w:eastAsia="hr-HR"/>
              </w:rPr>
            </w:pPr>
          </w:p>
          <w:p w:rsidR="00D72858" w:rsidRPr="004957E0" w:rsidRDefault="00D72858" w:rsidP="008F4E59">
            <w:pPr>
              <w:pStyle w:val="Odlomakpopisa"/>
              <w:ind w:left="0"/>
              <w:jc w:val="both"/>
              <w:rPr>
                <w:rFonts w:ascii="Times New Roman" w:eastAsia="Calibri" w:hAnsi="Times New Roman" w:cs="Times New Roman"/>
                <w:sz w:val="20"/>
                <w:szCs w:val="20"/>
                <w:lang w:eastAsia="hr-HR"/>
              </w:rPr>
            </w:pPr>
          </w:p>
        </w:tc>
      </w:tr>
    </w:tbl>
    <w:p w:rsidR="00D72858" w:rsidRDefault="00D72858" w:rsidP="00D72858">
      <w:pPr>
        <w:pStyle w:val="Odlomakpopisa"/>
        <w:tabs>
          <w:tab w:val="left" w:pos="2505"/>
        </w:tabs>
        <w:spacing w:after="0" w:line="240" w:lineRule="auto"/>
        <w:ind w:left="0"/>
        <w:jc w:val="both"/>
        <w:rPr>
          <w:rFonts w:ascii="Times New Roman" w:eastAsia="Calibri" w:hAnsi="Times New Roman" w:cs="Times New Roman"/>
          <w:b/>
          <w:sz w:val="20"/>
          <w:szCs w:val="20"/>
          <w:lang w:eastAsia="hr-HR"/>
        </w:rPr>
      </w:pPr>
    </w:p>
    <w:p w:rsidR="00D72858" w:rsidRDefault="00D72858" w:rsidP="00D72858">
      <w:pPr>
        <w:pStyle w:val="Odlomakpopisa"/>
        <w:tabs>
          <w:tab w:val="left" w:pos="2505"/>
        </w:tabs>
        <w:spacing w:after="0" w:line="240" w:lineRule="auto"/>
        <w:ind w:left="0"/>
        <w:jc w:val="both"/>
        <w:rPr>
          <w:rFonts w:ascii="Times New Roman" w:eastAsia="Calibri" w:hAnsi="Times New Roman" w:cs="Times New Roman"/>
          <w:b/>
          <w:sz w:val="20"/>
          <w:szCs w:val="20"/>
          <w:lang w:eastAsia="hr-HR"/>
        </w:rPr>
      </w:pPr>
    </w:p>
    <w:p w:rsidR="00471E66" w:rsidRPr="00D72858" w:rsidRDefault="00471E66" w:rsidP="00D72858">
      <w:pPr>
        <w:pStyle w:val="Odlomakpopisa"/>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ind w:left="0"/>
        <w:jc w:val="both"/>
        <w:rPr>
          <w:rFonts w:ascii="Times New Roman" w:eastAsia="Calibri" w:hAnsi="Times New Roman" w:cs="Times New Roman"/>
          <w:b/>
          <w:i/>
          <w:sz w:val="20"/>
          <w:szCs w:val="20"/>
          <w:lang w:eastAsia="hr-HR"/>
        </w:rPr>
      </w:pPr>
      <w:r w:rsidRPr="00D72858">
        <w:rPr>
          <w:rFonts w:ascii="Times New Roman" w:eastAsia="Calibri" w:hAnsi="Times New Roman" w:cs="Times New Roman"/>
          <w:b/>
          <w:i/>
          <w:sz w:val="20"/>
          <w:szCs w:val="20"/>
          <w:lang w:eastAsia="hr-HR"/>
        </w:rPr>
        <w:t>Organizacije u akvakulturi</w:t>
      </w:r>
    </w:p>
    <w:p w:rsidR="00D72858" w:rsidRDefault="00D72858" w:rsidP="00951DA1">
      <w:pPr>
        <w:pStyle w:val="Odlomakpopisa"/>
        <w:spacing w:after="0" w:line="240" w:lineRule="auto"/>
        <w:ind w:left="0"/>
        <w:jc w:val="both"/>
        <w:rPr>
          <w:rFonts w:ascii="Times New Roman" w:eastAsia="Calibri" w:hAnsi="Times New Roman" w:cs="Times New Roman"/>
          <w:b/>
          <w:sz w:val="20"/>
          <w:szCs w:val="20"/>
          <w:lang w:eastAsia="hr-HR"/>
        </w:rPr>
      </w:pPr>
    </w:p>
    <w:p w:rsidR="00951DA1" w:rsidRPr="004957E0" w:rsidRDefault="00D72858" w:rsidP="00951DA1">
      <w:pPr>
        <w:pStyle w:val="Odlomakpopisa"/>
        <w:spacing w:after="0" w:line="240" w:lineRule="auto"/>
        <w:ind w:left="0"/>
        <w:jc w:val="both"/>
        <w:rPr>
          <w:rFonts w:ascii="Times New Roman" w:eastAsia="Calibri" w:hAnsi="Times New Roman" w:cs="Times New Roman"/>
          <w:b/>
          <w:sz w:val="20"/>
          <w:szCs w:val="20"/>
          <w:lang w:eastAsia="hr-HR"/>
        </w:rPr>
      </w:pPr>
      <w:r>
        <w:rPr>
          <w:rFonts w:ascii="Times New Roman" w:eastAsia="Calibri" w:hAnsi="Times New Roman" w:cs="Times New Roman"/>
          <w:b/>
          <w:sz w:val="20"/>
          <w:szCs w:val="20"/>
          <w:lang w:eastAsia="hr-HR"/>
        </w:rPr>
        <w:t xml:space="preserve">Cilj 1. </w:t>
      </w:r>
      <w:r w:rsidRPr="004957E0">
        <w:rPr>
          <w:rFonts w:ascii="Times New Roman" w:eastAsia="Calibri" w:hAnsi="Times New Roman" w:cs="Times New Roman"/>
          <w:b/>
          <w:sz w:val="20"/>
          <w:szCs w:val="20"/>
          <w:lang w:eastAsia="hr-HR"/>
        </w:rPr>
        <w:t>Opišite kako će OP provoditi mjere za promicanje</w:t>
      </w:r>
      <w:r w:rsidRPr="00D72858">
        <w:rPr>
          <w:rFonts w:ascii="Times New Roman" w:eastAsia="Calibri" w:hAnsi="Times New Roman" w:cs="Times New Roman"/>
          <w:b/>
          <w:sz w:val="20"/>
          <w:szCs w:val="20"/>
          <w:lang w:eastAsia="hr-HR"/>
        </w:rPr>
        <w:t xml:space="preserve"> </w:t>
      </w:r>
      <w:r w:rsidRPr="004957E0">
        <w:rPr>
          <w:rFonts w:ascii="Times New Roman" w:eastAsia="Calibri" w:hAnsi="Times New Roman" w:cs="Times New Roman"/>
          <w:b/>
          <w:sz w:val="20"/>
          <w:szCs w:val="20"/>
          <w:lang w:eastAsia="hr-HR"/>
        </w:rPr>
        <w:t>održivih</w:t>
      </w:r>
      <w:r w:rsidRPr="00D72858">
        <w:rPr>
          <w:rFonts w:ascii="Times New Roman" w:eastAsia="Calibri" w:hAnsi="Times New Roman" w:cs="Times New Roman"/>
          <w:b/>
          <w:sz w:val="20"/>
          <w:szCs w:val="20"/>
          <w:lang w:eastAsia="hr-HR"/>
        </w:rPr>
        <w:t xml:space="preserve"> </w:t>
      </w:r>
      <w:r>
        <w:rPr>
          <w:rFonts w:ascii="Times New Roman" w:eastAsia="Calibri" w:hAnsi="Times New Roman" w:cs="Times New Roman"/>
          <w:b/>
          <w:sz w:val="20"/>
          <w:szCs w:val="20"/>
          <w:lang w:eastAsia="hr-HR"/>
        </w:rPr>
        <w:t>aktivnosti akvakulture njihovih članova</w:t>
      </w:r>
      <w:r w:rsidR="00951DA1" w:rsidRPr="004957E0">
        <w:rPr>
          <w:rFonts w:ascii="Times New Roman" w:eastAsia="Calibri" w:hAnsi="Times New Roman" w:cs="Times New Roman"/>
          <w:b/>
          <w:sz w:val="20"/>
          <w:szCs w:val="20"/>
          <w:lang w:eastAsia="hr-HR"/>
        </w:rPr>
        <w:t>.</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tc>
      </w:tr>
    </w:tbl>
    <w:p w:rsidR="00D72858" w:rsidRDefault="00D72858" w:rsidP="00951DA1">
      <w:pPr>
        <w:pStyle w:val="Odlomakpopisa"/>
        <w:spacing w:after="0" w:line="240" w:lineRule="auto"/>
        <w:ind w:left="0"/>
        <w:jc w:val="both"/>
        <w:rPr>
          <w:rFonts w:ascii="Times New Roman" w:eastAsia="Calibri" w:hAnsi="Times New Roman" w:cs="Times New Roman"/>
          <w:sz w:val="20"/>
          <w:szCs w:val="20"/>
          <w:lang w:eastAsia="hr-HR"/>
        </w:rPr>
      </w:pPr>
    </w:p>
    <w:p w:rsidR="00D72858" w:rsidRDefault="00D72858" w:rsidP="00951DA1">
      <w:pPr>
        <w:pStyle w:val="Odlomakpopisa"/>
        <w:spacing w:after="0" w:line="240" w:lineRule="auto"/>
        <w:ind w:left="0"/>
        <w:jc w:val="both"/>
        <w:rPr>
          <w:rFonts w:ascii="Times New Roman" w:eastAsia="Calibri" w:hAnsi="Times New Roman" w:cs="Times New Roman"/>
          <w:sz w:val="20"/>
          <w:szCs w:val="20"/>
          <w:lang w:eastAsia="hr-HR"/>
        </w:rPr>
      </w:pPr>
      <w:r w:rsidRPr="00D72858">
        <w:rPr>
          <w:rFonts w:ascii="Times New Roman" w:eastAsia="Calibri" w:hAnsi="Times New Roman" w:cs="Times New Roman"/>
          <w:b/>
          <w:sz w:val="20"/>
          <w:szCs w:val="20"/>
          <w:lang w:eastAsia="hr-HR"/>
        </w:rPr>
        <w:t>Cilj 2.</w:t>
      </w:r>
      <w:r>
        <w:rPr>
          <w:rFonts w:ascii="Times New Roman" w:eastAsia="Calibri" w:hAnsi="Times New Roman" w:cs="Times New Roman"/>
          <w:sz w:val="20"/>
          <w:szCs w:val="20"/>
          <w:lang w:eastAsia="hr-HR"/>
        </w:rPr>
        <w:t xml:space="preserve"> </w:t>
      </w:r>
      <w:r w:rsidRPr="004957E0">
        <w:rPr>
          <w:rFonts w:ascii="Times New Roman" w:eastAsia="Calibri" w:hAnsi="Times New Roman" w:cs="Times New Roman"/>
          <w:b/>
          <w:sz w:val="20"/>
          <w:szCs w:val="20"/>
          <w:lang w:eastAsia="hr-HR"/>
        </w:rPr>
        <w:t>Opišite kako će OP</w:t>
      </w:r>
      <w:r>
        <w:rPr>
          <w:rFonts w:ascii="Times New Roman" w:eastAsia="Calibri" w:hAnsi="Times New Roman" w:cs="Times New Roman"/>
          <w:b/>
          <w:sz w:val="20"/>
          <w:szCs w:val="20"/>
          <w:lang w:eastAsia="hr-HR"/>
        </w:rPr>
        <w:t xml:space="preserve"> osiguravati da se aktivnosti članova sukladne nacionalnim strateškim planovima o akvakulturi.</w:t>
      </w:r>
    </w:p>
    <w:tbl>
      <w:tblPr>
        <w:tblStyle w:val="Reetkatablice"/>
        <w:tblW w:w="0" w:type="auto"/>
        <w:tblInd w:w="-34" w:type="dxa"/>
        <w:tblLook w:val="04A0" w:firstRow="1" w:lastRow="0" w:firstColumn="1" w:lastColumn="0" w:noHBand="0" w:noVBand="1"/>
      </w:tblPr>
      <w:tblGrid>
        <w:gridCol w:w="9322"/>
      </w:tblGrid>
      <w:tr w:rsidR="00D72858" w:rsidRPr="004957E0" w:rsidTr="008F4E59">
        <w:tc>
          <w:tcPr>
            <w:tcW w:w="9322" w:type="dxa"/>
          </w:tcPr>
          <w:p w:rsidR="00D72858" w:rsidRPr="004957E0" w:rsidRDefault="00D72858" w:rsidP="008F4E59">
            <w:pPr>
              <w:pStyle w:val="Odlomakpopisa"/>
              <w:ind w:left="0"/>
              <w:jc w:val="both"/>
              <w:rPr>
                <w:rFonts w:ascii="Times New Roman" w:eastAsia="Calibri" w:hAnsi="Times New Roman" w:cs="Times New Roman"/>
                <w:sz w:val="20"/>
                <w:szCs w:val="20"/>
                <w:lang w:eastAsia="hr-HR"/>
              </w:rPr>
            </w:pPr>
          </w:p>
          <w:p w:rsidR="00D72858" w:rsidRDefault="00D72858" w:rsidP="008F4E59">
            <w:pPr>
              <w:pStyle w:val="Odlomakpopisa"/>
              <w:ind w:left="0"/>
              <w:jc w:val="both"/>
              <w:rPr>
                <w:rFonts w:ascii="Times New Roman" w:eastAsia="Calibri" w:hAnsi="Times New Roman" w:cs="Times New Roman"/>
                <w:sz w:val="20"/>
                <w:szCs w:val="20"/>
                <w:lang w:eastAsia="hr-HR"/>
              </w:rPr>
            </w:pPr>
          </w:p>
          <w:p w:rsidR="00D72858" w:rsidRPr="004957E0" w:rsidRDefault="00D72858" w:rsidP="008F4E59">
            <w:pPr>
              <w:pStyle w:val="Odlomakpopisa"/>
              <w:ind w:left="0"/>
              <w:jc w:val="both"/>
              <w:rPr>
                <w:rFonts w:ascii="Times New Roman" w:eastAsia="Calibri" w:hAnsi="Times New Roman" w:cs="Times New Roman"/>
                <w:sz w:val="20"/>
                <w:szCs w:val="20"/>
                <w:lang w:eastAsia="hr-HR"/>
              </w:rPr>
            </w:pPr>
          </w:p>
        </w:tc>
      </w:tr>
    </w:tbl>
    <w:p w:rsidR="00D72858" w:rsidRDefault="00D72858" w:rsidP="00951DA1">
      <w:pPr>
        <w:pStyle w:val="Odlomakpopisa"/>
        <w:spacing w:after="0" w:line="240" w:lineRule="auto"/>
        <w:ind w:left="0"/>
        <w:jc w:val="both"/>
        <w:rPr>
          <w:rFonts w:ascii="Times New Roman" w:eastAsia="Calibri" w:hAnsi="Times New Roman" w:cs="Times New Roman"/>
          <w:sz w:val="20"/>
          <w:szCs w:val="20"/>
          <w:lang w:eastAsia="hr-HR"/>
        </w:rPr>
      </w:pPr>
    </w:p>
    <w:p w:rsidR="00D72858" w:rsidRDefault="00D72858" w:rsidP="00951DA1">
      <w:pPr>
        <w:pStyle w:val="Odlomakpopisa"/>
        <w:spacing w:after="0" w:line="240" w:lineRule="auto"/>
        <w:ind w:left="0"/>
        <w:jc w:val="both"/>
        <w:rPr>
          <w:rFonts w:ascii="Times New Roman" w:eastAsia="Calibri" w:hAnsi="Times New Roman" w:cs="Times New Roman"/>
          <w:sz w:val="20"/>
          <w:szCs w:val="20"/>
          <w:lang w:eastAsia="hr-HR"/>
        </w:rPr>
      </w:pPr>
      <w:r w:rsidRPr="004957E0">
        <w:rPr>
          <w:rFonts w:ascii="Times New Roman" w:eastAsia="Calibri" w:hAnsi="Times New Roman" w:cs="Times New Roman"/>
          <w:b/>
          <w:sz w:val="20"/>
          <w:szCs w:val="20"/>
          <w:lang w:eastAsia="hr-HR"/>
        </w:rPr>
        <w:t>Cilj 3.</w:t>
      </w:r>
      <w:r>
        <w:rPr>
          <w:rFonts w:ascii="Times New Roman" w:eastAsia="Calibri" w:hAnsi="Times New Roman" w:cs="Times New Roman"/>
          <w:b/>
          <w:sz w:val="20"/>
          <w:szCs w:val="20"/>
          <w:lang w:eastAsia="hr-HR"/>
        </w:rPr>
        <w:t xml:space="preserve"> </w:t>
      </w:r>
      <w:r w:rsidRPr="004957E0">
        <w:rPr>
          <w:rFonts w:ascii="Times New Roman" w:eastAsia="Calibri" w:hAnsi="Times New Roman" w:cs="Times New Roman"/>
          <w:b/>
          <w:sz w:val="20"/>
          <w:szCs w:val="20"/>
          <w:lang w:eastAsia="hr-HR"/>
        </w:rPr>
        <w:t>Opišite kako će OP doprinijeti</w:t>
      </w:r>
      <w:r>
        <w:rPr>
          <w:rFonts w:ascii="Times New Roman" w:eastAsia="Calibri" w:hAnsi="Times New Roman" w:cs="Times New Roman"/>
          <w:b/>
          <w:sz w:val="20"/>
          <w:szCs w:val="20"/>
          <w:lang w:eastAsia="hr-HR"/>
        </w:rPr>
        <w:t xml:space="preserve"> nastojanju da se osigura da se proizvodi ribljeg podrijetla koji se koriste za ishranu u akvakulturi potječu iz ribarstva kojim se upravlja na održiv način.</w:t>
      </w:r>
    </w:p>
    <w:tbl>
      <w:tblPr>
        <w:tblStyle w:val="Reetkatablice"/>
        <w:tblW w:w="0" w:type="auto"/>
        <w:tblInd w:w="-34" w:type="dxa"/>
        <w:tblLook w:val="04A0" w:firstRow="1" w:lastRow="0" w:firstColumn="1" w:lastColumn="0" w:noHBand="0" w:noVBand="1"/>
      </w:tblPr>
      <w:tblGrid>
        <w:gridCol w:w="9322"/>
      </w:tblGrid>
      <w:tr w:rsidR="00D72858" w:rsidRPr="004957E0" w:rsidTr="008F4E59">
        <w:tc>
          <w:tcPr>
            <w:tcW w:w="9322" w:type="dxa"/>
          </w:tcPr>
          <w:p w:rsidR="00D72858" w:rsidRPr="004957E0" w:rsidRDefault="00D72858" w:rsidP="008F4E59">
            <w:pPr>
              <w:pStyle w:val="Odlomakpopisa"/>
              <w:ind w:left="0"/>
              <w:jc w:val="both"/>
              <w:rPr>
                <w:rFonts w:ascii="Times New Roman" w:eastAsia="Calibri" w:hAnsi="Times New Roman" w:cs="Times New Roman"/>
                <w:sz w:val="20"/>
                <w:szCs w:val="20"/>
                <w:lang w:eastAsia="hr-HR"/>
              </w:rPr>
            </w:pPr>
          </w:p>
          <w:p w:rsidR="00D72858" w:rsidRDefault="00D72858" w:rsidP="00D72858">
            <w:pPr>
              <w:pStyle w:val="Odlomakpopisa"/>
              <w:ind w:left="0" w:firstLine="708"/>
              <w:jc w:val="both"/>
              <w:rPr>
                <w:rFonts w:ascii="Times New Roman" w:eastAsia="Calibri" w:hAnsi="Times New Roman" w:cs="Times New Roman"/>
                <w:sz w:val="20"/>
                <w:szCs w:val="20"/>
                <w:lang w:eastAsia="hr-HR"/>
              </w:rPr>
            </w:pPr>
          </w:p>
          <w:p w:rsidR="00D72858" w:rsidRPr="004957E0" w:rsidRDefault="00D72858" w:rsidP="00D72858">
            <w:pPr>
              <w:pStyle w:val="Odlomakpopisa"/>
              <w:ind w:left="0" w:firstLine="708"/>
              <w:jc w:val="both"/>
              <w:rPr>
                <w:rFonts w:ascii="Times New Roman" w:eastAsia="Calibri" w:hAnsi="Times New Roman" w:cs="Times New Roman"/>
                <w:sz w:val="20"/>
                <w:szCs w:val="20"/>
                <w:lang w:eastAsia="hr-HR"/>
              </w:rPr>
            </w:pPr>
          </w:p>
        </w:tc>
      </w:tr>
    </w:tbl>
    <w:p w:rsidR="00D72858" w:rsidRDefault="00D72858" w:rsidP="00D72858">
      <w:pPr>
        <w:pStyle w:val="Odlomakpopisa"/>
        <w:tabs>
          <w:tab w:val="left" w:pos="1110"/>
        </w:tabs>
        <w:spacing w:after="0" w:line="240" w:lineRule="auto"/>
        <w:ind w:left="0"/>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ab/>
      </w:r>
    </w:p>
    <w:p w:rsidR="00D72858" w:rsidRDefault="00D72858" w:rsidP="00D72858">
      <w:pPr>
        <w:pStyle w:val="Odlomakpopisa"/>
        <w:tabs>
          <w:tab w:val="left" w:pos="1110"/>
        </w:tabs>
        <w:spacing w:after="0" w:line="240" w:lineRule="auto"/>
        <w:ind w:left="0"/>
        <w:jc w:val="both"/>
        <w:rPr>
          <w:rFonts w:ascii="Times New Roman" w:eastAsia="Calibri" w:hAnsi="Times New Roman" w:cs="Times New Roman"/>
          <w:sz w:val="20"/>
          <w:szCs w:val="20"/>
          <w:lang w:eastAsia="hr-HR"/>
        </w:rPr>
      </w:pPr>
    </w:p>
    <w:p w:rsidR="00D72858" w:rsidRPr="00D72858" w:rsidRDefault="00D72858" w:rsidP="00D72858">
      <w:pPr>
        <w:pStyle w:val="Odlomakpopisa"/>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ind w:left="0"/>
        <w:jc w:val="both"/>
        <w:rPr>
          <w:rFonts w:ascii="Times New Roman" w:eastAsia="Calibri" w:hAnsi="Times New Roman" w:cs="Times New Roman"/>
          <w:b/>
          <w:i/>
          <w:sz w:val="20"/>
          <w:szCs w:val="20"/>
          <w:lang w:eastAsia="hr-HR"/>
        </w:rPr>
      </w:pPr>
      <w:r w:rsidRPr="00D72858">
        <w:rPr>
          <w:rFonts w:ascii="Times New Roman" w:eastAsia="Calibri" w:hAnsi="Times New Roman" w:cs="Times New Roman"/>
          <w:b/>
          <w:i/>
          <w:sz w:val="20"/>
          <w:szCs w:val="20"/>
          <w:lang w:eastAsia="hr-HR"/>
        </w:rPr>
        <w:lastRenderedPageBreak/>
        <w:t>Zajednički ciljevi</w:t>
      </w:r>
    </w:p>
    <w:p w:rsidR="00D72858" w:rsidRPr="004957E0" w:rsidRDefault="00D72858" w:rsidP="00D72858">
      <w:pPr>
        <w:pStyle w:val="Odlomakpopisa"/>
        <w:ind w:left="0"/>
        <w:jc w:val="both"/>
        <w:rPr>
          <w:rFonts w:ascii="Times New Roman" w:eastAsia="Calibri" w:hAnsi="Times New Roman" w:cs="Times New Roman"/>
          <w:sz w:val="20"/>
          <w:szCs w:val="20"/>
          <w:lang w:eastAsia="hr-HR"/>
        </w:rPr>
      </w:pPr>
    </w:p>
    <w:p w:rsidR="00951DA1" w:rsidRPr="004957E0"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Cilj 5. Opišite kako će OP poboljšati uvjete za stavljanje na tržište proizvoda njihovih članova.</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tc>
      </w:tr>
    </w:tbl>
    <w:p w:rsidR="00951DA1" w:rsidRPr="004957E0" w:rsidRDefault="00951DA1" w:rsidP="00951DA1">
      <w:pPr>
        <w:pStyle w:val="Odlomakpopisa"/>
        <w:spacing w:after="0" w:line="240" w:lineRule="auto"/>
        <w:ind w:left="0"/>
        <w:jc w:val="both"/>
        <w:rPr>
          <w:rFonts w:ascii="Times New Roman" w:eastAsia="Calibri" w:hAnsi="Times New Roman" w:cs="Times New Roman"/>
          <w:sz w:val="20"/>
          <w:szCs w:val="20"/>
          <w:lang w:eastAsia="hr-HR"/>
        </w:rPr>
      </w:pPr>
    </w:p>
    <w:p w:rsidR="00951DA1" w:rsidRPr="004957E0"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Cilj 6. Opišite kako će OP provoditi mjere za poboljšanje gospodarske dobiti, ako je primjenjivo.</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p w:rsidR="00951DA1" w:rsidRDefault="00D72858" w:rsidP="00D72858">
            <w:pPr>
              <w:pStyle w:val="Odlomakpopisa"/>
              <w:tabs>
                <w:tab w:val="left" w:pos="1875"/>
              </w:tabs>
              <w:ind w:left="0"/>
              <w:jc w:val="both"/>
              <w:rPr>
                <w:rFonts w:ascii="Times New Roman" w:eastAsia="Calibri" w:hAnsi="Times New Roman" w:cs="Times New Roman"/>
                <w:sz w:val="20"/>
                <w:szCs w:val="20"/>
                <w:lang w:eastAsia="hr-HR"/>
              </w:rPr>
            </w:pPr>
            <w:r>
              <w:rPr>
                <w:rFonts w:ascii="Times New Roman" w:eastAsia="Calibri" w:hAnsi="Times New Roman" w:cs="Times New Roman"/>
                <w:sz w:val="20"/>
                <w:szCs w:val="20"/>
                <w:lang w:eastAsia="hr-HR"/>
              </w:rPr>
              <w:tab/>
            </w:r>
          </w:p>
          <w:p w:rsidR="00D72858" w:rsidRPr="004957E0" w:rsidRDefault="00D72858" w:rsidP="00D72858">
            <w:pPr>
              <w:pStyle w:val="Odlomakpopisa"/>
              <w:tabs>
                <w:tab w:val="left" w:pos="1875"/>
              </w:tabs>
              <w:ind w:left="0"/>
              <w:jc w:val="both"/>
              <w:rPr>
                <w:rFonts w:ascii="Times New Roman" w:eastAsia="Calibri" w:hAnsi="Times New Roman" w:cs="Times New Roman"/>
                <w:sz w:val="20"/>
                <w:szCs w:val="20"/>
                <w:lang w:eastAsia="hr-HR"/>
              </w:rPr>
            </w:pPr>
          </w:p>
        </w:tc>
      </w:tr>
    </w:tbl>
    <w:p w:rsidR="00951DA1" w:rsidRPr="004957E0" w:rsidRDefault="00951DA1" w:rsidP="00951DA1">
      <w:pPr>
        <w:pStyle w:val="Odlomakpopisa"/>
        <w:spacing w:after="0" w:line="240" w:lineRule="auto"/>
        <w:ind w:left="0"/>
        <w:jc w:val="both"/>
        <w:rPr>
          <w:rFonts w:ascii="Times New Roman" w:eastAsia="Calibri" w:hAnsi="Times New Roman" w:cs="Times New Roman"/>
          <w:sz w:val="20"/>
          <w:szCs w:val="20"/>
          <w:lang w:eastAsia="hr-HR"/>
        </w:rPr>
      </w:pPr>
    </w:p>
    <w:p w:rsidR="00951DA1" w:rsidRPr="004957E0"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 xml:space="preserve">Cilj 7. Opišite kako će OP doprinijeti stabiliziranju tržišta, </w:t>
      </w:r>
      <w:r w:rsidR="001C60AF">
        <w:rPr>
          <w:rFonts w:ascii="Times New Roman" w:eastAsia="Calibri" w:hAnsi="Times New Roman" w:cs="Times New Roman"/>
          <w:b/>
          <w:sz w:val="20"/>
          <w:szCs w:val="20"/>
          <w:lang w:eastAsia="hr-HR"/>
        </w:rPr>
        <w:t>ako</w:t>
      </w:r>
      <w:r w:rsidRPr="004957E0">
        <w:rPr>
          <w:rFonts w:ascii="Times New Roman" w:eastAsia="Calibri" w:hAnsi="Times New Roman" w:cs="Times New Roman"/>
          <w:b/>
          <w:sz w:val="20"/>
          <w:szCs w:val="20"/>
          <w:lang w:eastAsia="hr-HR"/>
        </w:rPr>
        <w:t xml:space="preserve"> je primjenjivo.</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tc>
      </w:tr>
    </w:tbl>
    <w:p w:rsidR="00951DA1" w:rsidRPr="004957E0" w:rsidRDefault="00951DA1" w:rsidP="00951DA1">
      <w:pPr>
        <w:pStyle w:val="Odlomakpopisa"/>
        <w:spacing w:after="0" w:line="240" w:lineRule="auto"/>
        <w:ind w:left="0"/>
        <w:jc w:val="both"/>
        <w:rPr>
          <w:rFonts w:ascii="Times New Roman" w:eastAsia="Calibri" w:hAnsi="Times New Roman" w:cs="Times New Roman"/>
          <w:color w:val="FF0000"/>
          <w:sz w:val="20"/>
          <w:szCs w:val="20"/>
          <w:lang w:eastAsia="hr-HR"/>
        </w:rPr>
      </w:pPr>
    </w:p>
    <w:p w:rsidR="00951DA1" w:rsidRPr="004957E0"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Cilj 8. Opišite kako će OP doprinijeti opskrbi hranom i promicanju visoke kvalitete hrane i standarda zaštite, istovremeno doprinoseći zapošljavanju u obalnim i ruralnim područjima.</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tc>
      </w:tr>
    </w:tbl>
    <w:p w:rsidR="00951DA1" w:rsidRPr="004957E0" w:rsidRDefault="00951DA1" w:rsidP="00951DA1">
      <w:pPr>
        <w:pStyle w:val="Odlomakpopisa"/>
        <w:spacing w:after="0" w:line="240" w:lineRule="auto"/>
        <w:ind w:left="0"/>
        <w:jc w:val="both"/>
        <w:rPr>
          <w:rFonts w:ascii="Times New Roman" w:eastAsia="Calibri" w:hAnsi="Times New Roman" w:cs="Times New Roman"/>
          <w:color w:val="FF0000"/>
          <w:sz w:val="20"/>
          <w:szCs w:val="20"/>
          <w:lang w:eastAsia="hr-HR"/>
        </w:rPr>
      </w:pPr>
    </w:p>
    <w:p w:rsidR="00951DA1" w:rsidRPr="004957E0" w:rsidRDefault="00951DA1" w:rsidP="00951DA1">
      <w:pPr>
        <w:pStyle w:val="Odlomakpopisa"/>
        <w:spacing w:after="0" w:line="240" w:lineRule="auto"/>
        <w:ind w:left="0"/>
        <w:jc w:val="both"/>
        <w:rPr>
          <w:rFonts w:ascii="Times New Roman" w:eastAsia="Calibri" w:hAnsi="Times New Roman" w:cs="Times New Roman"/>
          <w:b/>
          <w:sz w:val="20"/>
          <w:szCs w:val="20"/>
          <w:lang w:eastAsia="hr-HR"/>
        </w:rPr>
      </w:pPr>
      <w:r w:rsidRPr="004957E0">
        <w:rPr>
          <w:rFonts w:ascii="Times New Roman" w:eastAsia="Calibri" w:hAnsi="Times New Roman" w:cs="Times New Roman"/>
          <w:b/>
          <w:sz w:val="20"/>
          <w:szCs w:val="20"/>
          <w:lang w:eastAsia="hr-HR"/>
        </w:rPr>
        <w:t xml:space="preserve">Cilj 9. Opišite kako će OP smanjiti utjecaj ribolova na okoliš, uključujući mjere poboljšanja selektivnosti ribolovnih alata. </w:t>
      </w:r>
    </w:p>
    <w:tbl>
      <w:tblPr>
        <w:tblStyle w:val="Reetkatablice"/>
        <w:tblW w:w="0" w:type="auto"/>
        <w:tblInd w:w="-34" w:type="dxa"/>
        <w:tblLook w:val="04A0" w:firstRow="1" w:lastRow="0" w:firstColumn="1" w:lastColumn="0" w:noHBand="0" w:noVBand="1"/>
      </w:tblPr>
      <w:tblGrid>
        <w:gridCol w:w="9322"/>
      </w:tblGrid>
      <w:tr w:rsidR="00951DA1" w:rsidRPr="004957E0" w:rsidTr="002C31C9">
        <w:tc>
          <w:tcPr>
            <w:tcW w:w="9322" w:type="dxa"/>
          </w:tcPr>
          <w:p w:rsidR="00951DA1" w:rsidRDefault="00951DA1" w:rsidP="002C31C9">
            <w:pPr>
              <w:pStyle w:val="Odlomakpopisa"/>
              <w:ind w:left="0"/>
              <w:jc w:val="both"/>
              <w:rPr>
                <w:rFonts w:ascii="Times New Roman" w:eastAsia="Calibri" w:hAnsi="Times New Roman" w:cs="Times New Roman"/>
                <w:sz w:val="20"/>
                <w:szCs w:val="20"/>
                <w:lang w:eastAsia="hr-HR"/>
              </w:rPr>
            </w:pPr>
          </w:p>
          <w:p w:rsidR="00D72858" w:rsidRPr="004957E0" w:rsidRDefault="00D72858" w:rsidP="002C31C9">
            <w:pPr>
              <w:pStyle w:val="Odlomakpopisa"/>
              <w:ind w:left="0"/>
              <w:jc w:val="both"/>
              <w:rPr>
                <w:rFonts w:ascii="Times New Roman" w:eastAsia="Calibri" w:hAnsi="Times New Roman" w:cs="Times New Roman"/>
                <w:sz w:val="20"/>
                <w:szCs w:val="20"/>
                <w:lang w:eastAsia="hr-HR"/>
              </w:rPr>
            </w:pPr>
          </w:p>
          <w:p w:rsidR="00951DA1" w:rsidRPr="004957E0" w:rsidRDefault="00951DA1" w:rsidP="002C31C9">
            <w:pPr>
              <w:pStyle w:val="Odlomakpopisa"/>
              <w:ind w:left="0"/>
              <w:jc w:val="both"/>
              <w:rPr>
                <w:rFonts w:ascii="Times New Roman" w:eastAsia="Calibri" w:hAnsi="Times New Roman" w:cs="Times New Roman"/>
                <w:sz w:val="20"/>
                <w:szCs w:val="20"/>
                <w:lang w:eastAsia="hr-HR"/>
              </w:rPr>
            </w:pPr>
          </w:p>
        </w:tc>
      </w:tr>
    </w:tbl>
    <w:p w:rsidR="00951DA1" w:rsidRDefault="00951DA1" w:rsidP="00951DA1">
      <w:pPr>
        <w:pStyle w:val="Odlomakpopisa"/>
        <w:spacing w:after="0" w:line="240" w:lineRule="auto"/>
        <w:ind w:left="426"/>
        <w:jc w:val="both"/>
        <w:rPr>
          <w:rFonts w:ascii="Times New Roman" w:eastAsia="Calibri" w:hAnsi="Times New Roman" w:cs="Times New Roman"/>
          <w:sz w:val="20"/>
          <w:szCs w:val="20"/>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762F68" w:rsidRDefault="00951DA1" w:rsidP="00E05FCB">
            <w:pPr>
              <w:pStyle w:val="Odlomakpopisa"/>
              <w:numPr>
                <w:ilvl w:val="0"/>
                <w:numId w:val="11"/>
              </w:numPr>
              <w:jc w:val="center"/>
              <w:rPr>
                <w:rFonts w:ascii="Times New Roman" w:eastAsia="Calibri" w:hAnsi="Times New Roman" w:cs="Times New Roman"/>
                <w:b/>
                <w:color w:val="FF0000"/>
                <w:sz w:val="24"/>
                <w:szCs w:val="24"/>
                <w:lang w:eastAsia="hr-HR"/>
              </w:rPr>
            </w:pPr>
            <w:r w:rsidRPr="004957E0">
              <w:rPr>
                <w:rFonts w:ascii="Times New Roman" w:eastAsia="Calibri" w:hAnsi="Times New Roman" w:cs="Times New Roman"/>
                <w:b/>
                <w:sz w:val="20"/>
                <w:szCs w:val="24"/>
                <w:lang w:eastAsia="hr-HR"/>
              </w:rPr>
              <w:t>PRAVILA TRŽIŠNOG NATJECANJA I IZUZEĆA</w:t>
            </w:r>
          </w:p>
        </w:tc>
      </w:tr>
      <w:tr w:rsidR="00951DA1" w:rsidTr="002C31C9">
        <w:tc>
          <w:tcPr>
            <w:tcW w:w="9288" w:type="dxa"/>
            <w:shd w:val="clear" w:color="auto" w:fill="F2F2F2" w:themeFill="background1" w:themeFillShade="F2"/>
          </w:tcPr>
          <w:p w:rsidR="00951DA1" w:rsidRPr="004957E0" w:rsidRDefault="00951DA1" w:rsidP="00E05FCB">
            <w:pPr>
              <w:pStyle w:val="Odlomakpopisa"/>
              <w:numPr>
                <w:ilvl w:val="1"/>
                <w:numId w:val="11"/>
              </w:numPr>
              <w:ind w:hanging="644"/>
              <w:jc w:val="both"/>
              <w:rPr>
                <w:rFonts w:ascii="Times New Roman" w:eastAsia="Calibri" w:hAnsi="Times New Roman" w:cs="Times New Roman"/>
                <w:color w:val="FF0000"/>
                <w:sz w:val="24"/>
                <w:szCs w:val="24"/>
                <w:lang w:eastAsia="hr-HR"/>
              </w:rPr>
            </w:pPr>
            <w:r w:rsidRPr="004957E0">
              <w:rPr>
                <w:rFonts w:ascii="Times New Roman" w:eastAsia="Calibri" w:hAnsi="Times New Roman" w:cs="Times New Roman"/>
                <w:i/>
                <w:sz w:val="20"/>
                <w:szCs w:val="20"/>
                <w:lang w:eastAsia="hr-HR"/>
              </w:rPr>
              <w:t>Ukoliko je primjenjiv članak 40. Uredbe (EU) broj 1379/2013, molimo dostavite dokaze koji potvrđuju da su pravila OP, odluke i uspostavljene procedure u skladu s pravilima tržišnog natjecanja kako je def</w:t>
            </w:r>
            <w:r w:rsidR="00575EFD">
              <w:rPr>
                <w:rFonts w:ascii="Times New Roman" w:eastAsia="Calibri" w:hAnsi="Times New Roman" w:cs="Times New Roman"/>
                <w:i/>
                <w:sz w:val="20"/>
                <w:szCs w:val="20"/>
                <w:lang w:eastAsia="hr-HR"/>
              </w:rPr>
              <w:t>inirano poglavljem V. navedene U</w:t>
            </w:r>
            <w:r w:rsidRPr="004957E0">
              <w:rPr>
                <w:rFonts w:ascii="Times New Roman" w:eastAsia="Calibri" w:hAnsi="Times New Roman" w:cs="Times New Roman"/>
                <w:i/>
                <w:sz w:val="20"/>
                <w:szCs w:val="20"/>
                <w:lang w:eastAsia="hr-HR"/>
              </w:rPr>
              <w:t>redbe</w:t>
            </w:r>
            <w:r w:rsidRPr="004957E0">
              <w:rPr>
                <w:rFonts w:ascii="Times New Roman" w:eastAsia="Calibri" w:hAnsi="Times New Roman" w:cs="Times New Roman"/>
                <w:i/>
                <w:szCs w:val="24"/>
                <w:lang w:eastAsia="hr-HR"/>
              </w:rPr>
              <w:t xml:space="preserve">.   </w:t>
            </w:r>
          </w:p>
        </w:tc>
      </w:tr>
      <w:tr w:rsidR="00951DA1" w:rsidTr="002C31C9">
        <w:tc>
          <w:tcPr>
            <w:tcW w:w="9288" w:type="dxa"/>
          </w:tcPr>
          <w:p w:rsidR="00951DA1" w:rsidRDefault="00951DA1" w:rsidP="002C31C9">
            <w:pPr>
              <w:jc w:val="both"/>
              <w:rPr>
                <w:rFonts w:ascii="Times New Roman" w:eastAsia="Calibri" w:hAnsi="Times New Roman" w:cs="Times New Roman"/>
                <w:i/>
                <w:szCs w:val="24"/>
                <w:lang w:eastAsia="hr-HR"/>
              </w:rPr>
            </w:pPr>
          </w:p>
          <w:p w:rsidR="00951DA1" w:rsidRDefault="00951DA1" w:rsidP="002C31C9">
            <w:pPr>
              <w:jc w:val="both"/>
              <w:rPr>
                <w:rFonts w:ascii="Times New Roman" w:eastAsia="Calibri" w:hAnsi="Times New Roman" w:cs="Times New Roman"/>
                <w:i/>
                <w:szCs w:val="24"/>
                <w:lang w:eastAsia="hr-HR"/>
              </w:rPr>
            </w:pPr>
          </w:p>
          <w:p w:rsidR="00951DA1" w:rsidRDefault="00951DA1" w:rsidP="002C31C9">
            <w:pPr>
              <w:tabs>
                <w:tab w:val="left" w:pos="1500"/>
              </w:tabs>
              <w:jc w:val="both"/>
              <w:rPr>
                <w:rFonts w:ascii="Times New Roman" w:eastAsia="Calibri" w:hAnsi="Times New Roman" w:cs="Times New Roman"/>
                <w:i/>
                <w:szCs w:val="24"/>
                <w:lang w:eastAsia="hr-HR"/>
              </w:rPr>
            </w:pPr>
            <w:r>
              <w:rPr>
                <w:rFonts w:ascii="Times New Roman" w:eastAsia="Calibri" w:hAnsi="Times New Roman" w:cs="Times New Roman"/>
                <w:i/>
                <w:szCs w:val="24"/>
                <w:lang w:eastAsia="hr-HR"/>
              </w:rPr>
              <w:tab/>
            </w:r>
          </w:p>
          <w:p w:rsidR="00951DA1" w:rsidRDefault="00951DA1" w:rsidP="002C31C9">
            <w:pPr>
              <w:jc w:val="both"/>
              <w:rPr>
                <w:rFonts w:ascii="Times New Roman" w:eastAsia="Calibri" w:hAnsi="Times New Roman" w:cs="Times New Roman"/>
                <w:i/>
                <w:szCs w:val="24"/>
                <w:lang w:eastAsia="hr-HR"/>
              </w:rPr>
            </w:pPr>
          </w:p>
          <w:p w:rsidR="00951DA1" w:rsidRDefault="00951DA1" w:rsidP="002C31C9">
            <w:pPr>
              <w:jc w:val="both"/>
              <w:rPr>
                <w:rFonts w:ascii="Times New Roman" w:eastAsia="Calibri" w:hAnsi="Times New Roman" w:cs="Times New Roman"/>
                <w:i/>
                <w:szCs w:val="24"/>
                <w:lang w:eastAsia="hr-HR"/>
              </w:rPr>
            </w:pPr>
          </w:p>
        </w:tc>
      </w:tr>
      <w:tr w:rsidR="00951DA1" w:rsidTr="002C31C9">
        <w:tc>
          <w:tcPr>
            <w:tcW w:w="9288" w:type="dxa"/>
            <w:shd w:val="clear" w:color="auto" w:fill="F2F2F2" w:themeFill="background1" w:themeFillShade="F2"/>
          </w:tcPr>
          <w:p w:rsidR="00951DA1" w:rsidRPr="004957E0" w:rsidRDefault="00951DA1" w:rsidP="00E05FCB">
            <w:pPr>
              <w:pStyle w:val="Odlomakpopisa"/>
              <w:numPr>
                <w:ilvl w:val="1"/>
                <w:numId w:val="11"/>
              </w:numPr>
              <w:ind w:hanging="644"/>
              <w:jc w:val="both"/>
              <w:rPr>
                <w:rFonts w:ascii="Times New Roman" w:eastAsia="Calibri" w:hAnsi="Times New Roman" w:cs="Times New Roman"/>
                <w:i/>
                <w:sz w:val="20"/>
                <w:szCs w:val="20"/>
                <w:lang w:eastAsia="hr-HR"/>
              </w:rPr>
            </w:pPr>
            <w:r w:rsidRPr="004957E0">
              <w:rPr>
                <w:rFonts w:ascii="Times New Roman" w:eastAsia="Calibri" w:hAnsi="Times New Roman" w:cs="Times New Roman"/>
                <w:i/>
                <w:sz w:val="20"/>
                <w:szCs w:val="20"/>
                <w:lang w:eastAsia="hr-HR"/>
              </w:rPr>
              <w:t xml:space="preserve">Ukoliko je primjenjiv članak 41. Uredbe (EU) broj 1379/2013 (izuzeća od primjene pravila tržišnog natjecanja), molimo dostavite dokaze koji potvrđuju da su </w:t>
            </w:r>
            <w:r w:rsidRPr="004957E0">
              <w:rPr>
                <w:rFonts w:ascii="Times New Roman" w:eastAsia="Calibri" w:hAnsi="Times New Roman" w:cs="Times New Roman"/>
                <w:b/>
                <w:i/>
                <w:sz w:val="20"/>
                <w:szCs w:val="20"/>
                <w:lang w:eastAsia="hr-HR"/>
              </w:rPr>
              <w:t>svi</w:t>
            </w:r>
            <w:r w:rsidRPr="004957E0">
              <w:rPr>
                <w:rFonts w:ascii="Times New Roman" w:eastAsia="Calibri" w:hAnsi="Times New Roman" w:cs="Times New Roman"/>
                <w:i/>
                <w:sz w:val="20"/>
                <w:szCs w:val="20"/>
                <w:lang w:eastAsia="hr-HR"/>
              </w:rPr>
              <w:t xml:space="preserve"> ugovori, odluke i praksa OP u skladu sa sljedećim uvjetima:</w:t>
            </w:r>
          </w:p>
          <w:p w:rsidR="00951DA1" w:rsidRPr="004957E0" w:rsidRDefault="00951DA1" w:rsidP="00E05FCB">
            <w:pPr>
              <w:pStyle w:val="Odlomakpopisa"/>
              <w:numPr>
                <w:ilvl w:val="0"/>
                <w:numId w:val="9"/>
              </w:numPr>
              <w:tabs>
                <w:tab w:val="left" w:pos="1155"/>
              </w:tabs>
              <w:ind w:left="851" w:firstLine="0"/>
              <w:jc w:val="both"/>
              <w:rPr>
                <w:rFonts w:ascii="Times New Roman" w:eastAsia="Calibri" w:hAnsi="Times New Roman" w:cs="Times New Roman"/>
                <w:i/>
                <w:sz w:val="20"/>
                <w:szCs w:val="20"/>
                <w:lang w:eastAsia="hr-HR"/>
              </w:rPr>
            </w:pPr>
            <w:r w:rsidRPr="004957E0">
              <w:rPr>
                <w:rFonts w:ascii="Times New Roman" w:eastAsia="Calibri" w:hAnsi="Times New Roman" w:cs="Times New Roman"/>
                <w:i/>
                <w:sz w:val="20"/>
                <w:szCs w:val="20"/>
                <w:lang w:eastAsia="hr-HR"/>
              </w:rPr>
              <w:t>potrebne su za ostvarenje ciljeva određenih u članku 39. UFEU-a;</w:t>
            </w:r>
          </w:p>
          <w:p w:rsidR="00951DA1" w:rsidRPr="004957E0" w:rsidRDefault="00951DA1" w:rsidP="00E05FCB">
            <w:pPr>
              <w:pStyle w:val="Odlomakpopisa"/>
              <w:numPr>
                <w:ilvl w:val="0"/>
                <w:numId w:val="9"/>
              </w:numPr>
              <w:tabs>
                <w:tab w:val="left" w:pos="1155"/>
              </w:tabs>
              <w:ind w:left="851" w:firstLine="0"/>
              <w:jc w:val="both"/>
              <w:rPr>
                <w:rFonts w:ascii="Times New Roman" w:eastAsia="Calibri" w:hAnsi="Times New Roman" w:cs="Times New Roman"/>
                <w:i/>
                <w:sz w:val="20"/>
                <w:szCs w:val="20"/>
                <w:lang w:eastAsia="hr-HR"/>
              </w:rPr>
            </w:pPr>
            <w:r w:rsidRPr="004957E0">
              <w:rPr>
                <w:rFonts w:ascii="Times New Roman" w:eastAsia="Calibri" w:hAnsi="Times New Roman" w:cs="Times New Roman"/>
                <w:i/>
                <w:sz w:val="20"/>
                <w:szCs w:val="20"/>
                <w:lang w:eastAsia="hr-HR"/>
              </w:rPr>
              <w:t>ne podrazumijevaju obvezu naplaćivanja jednakih cijena;</w:t>
            </w:r>
          </w:p>
          <w:p w:rsidR="00951DA1" w:rsidRPr="004957E0" w:rsidRDefault="00951DA1" w:rsidP="00E05FCB">
            <w:pPr>
              <w:pStyle w:val="Odlomakpopisa"/>
              <w:numPr>
                <w:ilvl w:val="0"/>
                <w:numId w:val="9"/>
              </w:numPr>
              <w:tabs>
                <w:tab w:val="left" w:pos="1155"/>
              </w:tabs>
              <w:ind w:left="851" w:firstLine="0"/>
              <w:jc w:val="both"/>
              <w:rPr>
                <w:rFonts w:ascii="Times New Roman" w:eastAsia="Calibri" w:hAnsi="Times New Roman" w:cs="Times New Roman"/>
                <w:i/>
                <w:sz w:val="20"/>
                <w:szCs w:val="20"/>
                <w:lang w:eastAsia="hr-HR"/>
              </w:rPr>
            </w:pPr>
            <w:r w:rsidRPr="004957E0">
              <w:rPr>
                <w:rFonts w:ascii="Times New Roman" w:eastAsia="Calibri" w:hAnsi="Times New Roman" w:cs="Times New Roman"/>
                <w:i/>
                <w:sz w:val="20"/>
                <w:szCs w:val="20"/>
                <w:lang w:eastAsia="hr-HR"/>
              </w:rPr>
              <w:t>ne vode do bilo kakve podjele tržišta unutar Unije;</w:t>
            </w:r>
          </w:p>
          <w:p w:rsidR="00951DA1" w:rsidRPr="004957E0" w:rsidRDefault="00951DA1" w:rsidP="00E05FCB">
            <w:pPr>
              <w:pStyle w:val="Odlomakpopisa"/>
              <w:numPr>
                <w:ilvl w:val="0"/>
                <w:numId w:val="9"/>
              </w:numPr>
              <w:tabs>
                <w:tab w:val="left" w:pos="1155"/>
              </w:tabs>
              <w:ind w:left="851" w:firstLine="0"/>
              <w:jc w:val="both"/>
              <w:rPr>
                <w:rFonts w:ascii="Times New Roman" w:eastAsia="Calibri" w:hAnsi="Times New Roman" w:cs="Times New Roman"/>
                <w:i/>
                <w:sz w:val="20"/>
                <w:szCs w:val="20"/>
                <w:lang w:eastAsia="hr-HR"/>
              </w:rPr>
            </w:pPr>
            <w:r w:rsidRPr="004957E0">
              <w:rPr>
                <w:rFonts w:ascii="Times New Roman" w:eastAsia="Calibri" w:hAnsi="Times New Roman" w:cs="Times New Roman"/>
                <w:i/>
                <w:sz w:val="20"/>
                <w:szCs w:val="20"/>
                <w:lang w:eastAsia="hr-HR"/>
              </w:rPr>
              <w:t>ne isključuju tržišno natjecanje; i</w:t>
            </w:r>
          </w:p>
          <w:p w:rsidR="00951DA1" w:rsidRDefault="00951DA1" w:rsidP="00E05FCB">
            <w:pPr>
              <w:pStyle w:val="Odlomakpopisa"/>
              <w:numPr>
                <w:ilvl w:val="0"/>
                <w:numId w:val="9"/>
              </w:numPr>
              <w:tabs>
                <w:tab w:val="left" w:pos="1155"/>
              </w:tabs>
              <w:ind w:left="851" w:firstLine="0"/>
              <w:jc w:val="both"/>
              <w:rPr>
                <w:rFonts w:ascii="Times New Roman" w:eastAsia="Calibri" w:hAnsi="Times New Roman" w:cs="Times New Roman"/>
                <w:i/>
                <w:szCs w:val="24"/>
                <w:lang w:eastAsia="hr-HR"/>
              </w:rPr>
            </w:pPr>
            <w:r w:rsidRPr="004957E0">
              <w:rPr>
                <w:rFonts w:ascii="Times New Roman" w:eastAsia="Calibri" w:hAnsi="Times New Roman" w:cs="Times New Roman"/>
                <w:i/>
                <w:sz w:val="20"/>
                <w:szCs w:val="20"/>
                <w:lang w:eastAsia="hr-HR"/>
              </w:rPr>
              <w:t>ne isključuju tržišno natjecanje za značajan dio dotičnih proizvoda;</w:t>
            </w:r>
            <w:r>
              <w:rPr>
                <w:rFonts w:ascii="Times New Roman" w:eastAsia="Calibri" w:hAnsi="Times New Roman" w:cs="Times New Roman"/>
                <w:i/>
                <w:szCs w:val="24"/>
                <w:lang w:eastAsia="hr-HR"/>
              </w:rPr>
              <w:t xml:space="preserve">  </w:t>
            </w:r>
          </w:p>
        </w:tc>
      </w:tr>
      <w:tr w:rsidR="00951DA1" w:rsidTr="002C31C9">
        <w:tc>
          <w:tcPr>
            <w:tcW w:w="9288" w:type="dxa"/>
          </w:tcPr>
          <w:p w:rsidR="00951DA1" w:rsidRDefault="00951DA1" w:rsidP="002C31C9">
            <w:pPr>
              <w:jc w:val="both"/>
              <w:rPr>
                <w:rFonts w:ascii="Times New Roman" w:eastAsia="Calibri" w:hAnsi="Times New Roman" w:cs="Times New Roman"/>
                <w:i/>
                <w:szCs w:val="24"/>
                <w:lang w:eastAsia="hr-HR"/>
              </w:rPr>
            </w:pPr>
          </w:p>
          <w:p w:rsidR="00951DA1" w:rsidRDefault="00951DA1" w:rsidP="002C31C9">
            <w:pPr>
              <w:jc w:val="both"/>
              <w:rPr>
                <w:rFonts w:ascii="Times New Roman" w:eastAsia="Calibri" w:hAnsi="Times New Roman" w:cs="Times New Roman"/>
                <w:i/>
                <w:szCs w:val="24"/>
                <w:lang w:eastAsia="hr-HR"/>
              </w:rPr>
            </w:pPr>
          </w:p>
          <w:p w:rsidR="00951DA1" w:rsidRDefault="00951DA1" w:rsidP="002C31C9">
            <w:pPr>
              <w:jc w:val="both"/>
              <w:rPr>
                <w:rFonts w:ascii="Times New Roman" w:eastAsia="Calibri" w:hAnsi="Times New Roman" w:cs="Times New Roman"/>
                <w:i/>
                <w:szCs w:val="24"/>
                <w:lang w:eastAsia="hr-HR"/>
              </w:rPr>
            </w:pPr>
          </w:p>
          <w:p w:rsidR="00951DA1" w:rsidRDefault="00951DA1" w:rsidP="002C31C9">
            <w:pPr>
              <w:jc w:val="both"/>
              <w:rPr>
                <w:rFonts w:ascii="Times New Roman" w:eastAsia="Calibri" w:hAnsi="Times New Roman" w:cs="Times New Roman"/>
                <w:i/>
                <w:szCs w:val="24"/>
                <w:lang w:eastAsia="hr-HR"/>
              </w:rPr>
            </w:pPr>
          </w:p>
          <w:p w:rsidR="00951DA1" w:rsidRDefault="00951DA1" w:rsidP="002C31C9">
            <w:pPr>
              <w:jc w:val="both"/>
              <w:rPr>
                <w:rFonts w:ascii="Times New Roman" w:eastAsia="Calibri" w:hAnsi="Times New Roman" w:cs="Times New Roman"/>
                <w:i/>
                <w:szCs w:val="24"/>
                <w:lang w:eastAsia="hr-HR"/>
              </w:rPr>
            </w:pPr>
          </w:p>
        </w:tc>
      </w:tr>
    </w:tbl>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951DA1" w:rsidRDefault="00951DA1" w:rsidP="00951DA1">
      <w:pPr>
        <w:spacing w:after="0" w:line="240" w:lineRule="auto"/>
        <w:jc w:val="both"/>
        <w:rPr>
          <w:rFonts w:ascii="Times New Roman" w:eastAsia="Calibri" w:hAnsi="Times New Roman" w:cs="Times New Roman"/>
          <w:color w:val="FF0000"/>
          <w:sz w:val="24"/>
          <w:szCs w:val="24"/>
          <w:lang w:eastAsia="hr-HR"/>
        </w:rPr>
      </w:pPr>
    </w:p>
    <w:p w:rsidR="000867CE" w:rsidRDefault="000867CE" w:rsidP="00951DA1">
      <w:pPr>
        <w:spacing w:after="0" w:line="240" w:lineRule="auto"/>
        <w:jc w:val="both"/>
        <w:rPr>
          <w:rFonts w:ascii="Times New Roman" w:eastAsia="Calibri" w:hAnsi="Times New Roman" w:cs="Times New Roman"/>
          <w:color w:val="FF0000"/>
          <w:sz w:val="24"/>
          <w:szCs w:val="24"/>
          <w:lang w:eastAsia="hr-HR"/>
        </w:rPr>
      </w:pPr>
    </w:p>
    <w:p w:rsidR="00B27A58" w:rsidRDefault="00B27A58" w:rsidP="00951DA1">
      <w:pPr>
        <w:spacing w:after="0" w:line="240" w:lineRule="auto"/>
        <w:jc w:val="center"/>
        <w:rPr>
          <w:rFonts w:ascii="Times New Roman" w:eastAsia="Times New Roman" w:hAnsi="Times New Roman" w:cs="Times New Roman"/>
          <w:sz w:val="24"/>
          <w:szCs w:val="24"/>
          <w:lang w:eastAsia="hr-HR"/>
        </w:rPr>
      </w:pPr>
    </w:p>
    <w:tbl>
      <w:tblPr>
        <w:tblStyle w:val="Reetkatablice"/>
        <w:tblW w:w="0" w:type="auto"/>
        <w:tblLook w:val="04A0" w:firstRow="1" w:lastRow="0" w:firstColumn="1" w:lastColumn="0" w:noHBand="0" w:noVBand="1"/>
      </w:tblPr>
      <w:tblGrid>
        <w:gridCol w:w="7905"/>
        <w:gridCol w:w="1383"/>
      </w:tblGrid>
      <w:tr w:rsidR="00B27A58" w:rsidTr="005372EF">
        <w:tc>
          <w:tcPr>
            <w:tcW w:w="7905" w:type="dxa"/>
            <w:shd w:val="clear" w:color="auto" w:fill="DBE5F1" w:themeFill="accent1" w:themeFillTint="33"/>
            <w:vAlign w:val="center"/>
          </w:tcPr>
          <w:p w:rsidR="00B27A58" w:rsidRPr="002E6959" w:rsidRDefault="00B27A58" w:rsidP="005372EF">
            <w:pPr>
              <w:jc w:val="center"/>
              <w:rPr>
                <w:rFonts w:ascii="Times New Roman" w:eastAsia="Calibri" w:hAnsi="Times New Roman" w:cs="Times New Roman"/>
                <w:b/>
                <w:iCs/>
                <w:color w:val="000000"/>
                <w:sz w:val="20"/>
                <w:szCs w:val="20"/>
                <w:lang w:eastAsia="hr-HR"/>
              </w:rPr>
            </w:pPr>
            <w:r w:rsidRPr="002E6959">
              <w:rPr>
                <w:rFonts w:ascii="Times New Roman" w:eastAsia="Calibri" w:hAnsi="Times New Roman" w:cs="Times New Roman"/>
                <w:b/>
                <w:iCs/>
                <w:color w:val="000000"/>
                <w:sz w:val="20"/>
                <w:szCs w:val="20"/>
                <w:lang w:eastAsia="hr-HR"/>
              </w:rPr>
              <w:t>MINISTARSTVO POLJOPRIVREDE</w:t>
            </w:r>
          </w:p>
        </w:tc>
        <w:tc>
          <w:tcPr>
            <w:tcW w:w="1383" w:type="dxa"/>
            <w:shd w:val="clear" w:color="auto" w:fill="DBE5F1" w:themeFill="accent1" w:themeFillTint="33"/>
            <w:vAlign w:val="center"/>
          </w:tcPr>
          <w:p w:rsidR="00B27A58" w:rsidRDefault="00B27A58" w:rsidP="005372EF">
            <w:pPr>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i/>
                <w:noProof/>
                <w:color w:val="000000"/>
                <w:sz w:val="24"/>
                <w:szCs w:val="24"/>
                <w:lang w:eastAsia="hr-HR"/>
              </w:rPr>
              <w:drawing>
                <wp:inline distT="0" distB="0" distL="0" distR="0" wp14:anchorId="6D471BE3" wp14:editId="5C05C4AE">
                  <wp:extent cx="169646" cy="298648"/>
                  <wp:effectExtent l="0" t="0" r="1905"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56" cy="300426"/>
                          </a:xfrm>
                          <a:prstGeom prst="rect">
                            <a:avLst/>
                          </a:prstGeom>
                          <a:noFill/>
                        </pic:spPr>
                      </pic:pic>
                    </a:graphicData>
                  </a:graphic>
                </wp:inline>
              </w:drawing>
            </w:r>
          </w:p>
        </w:tc>
      </w:tr>
      <w:tr w:rsidR="00B27A58" w:rsidTr="005372EF">
        <w:tc>
          <w:tcPr>
            <w:tcW w:w="9288" w:type="dxa"/>
            <w:gridSpan w:val="2"/>
            <w:shd w:val="clear" w:color="auto" w:fill="DBE5F1" w:themeFill="accent1" w:themeFillTint="33"/>
            <w:vAlign w:val="center"/>
          </w:tcPr>
          <w:p w:rsidR="00B27A58" w:rsidRDefault="00B27A58" w:rsidP="005372EF">
            <w:pPr>
              <w:jc w:val="center"/>
              <w:rPr>
                <w:rFonts w:ascii="Times New Roman" w:eastAsia="Times New Roman" w:hAnsi="Times New Roman" w:cs="Times New Roman"/>
                <w:bCs/>
                <w:i/>
                <w:noProof/>
                <w:color w:val="000000"/>
                <w:sz w:val="24"/>
                <w:szCs w:val="24"/>
                <w:lang w:eastAsia="hr-HR"/>
              </w:rPr>
            </w:pPr>
          </w:p>
          <w:p w:rsidR="00B27A58" w:rsidRPr="00B27A58" w:rsidRDefault="000867CE" w:rsidP="005372EF">
            <w:pPr>
              <w:jc w:val="center"/>
              <w:rPr>
                <w:rFonts w:ascii="Times New Roman" w:eastAsia="Times New Roman" w:hAnsi="Times New Roman" w:cs="Times New Roman"/>
                <w:b/>
                <w:bCs/>
                <w:i/>
                <w:noProof/>
                <w:color w:val="000000"/>
                <w:sz w:val="24"/>
                <w:szCs w:val="24"/>
                <w:lang w:eastAsia="hr-HR"/>
              </w:rPr>
            </w:pPr>
            <w:r>
              <w:rPr>
                <w:rFonts w:ascii="Times New Roman" w:eastAsia="Times New Roman" w:hAnsi="Times New Roman" w:cs="Times New Roman"/>
                <w:b/>
                <w:bCs/>
                <w:i/>
                <w:noProof/>
                <w:color w:val="000000"/>
                <w:sz w:val="24"/>
                <w:szCs w:val="24"/>
                <w:lang w:eastAsia="hr-HR"/>
              </w:rPr>
              <w:t>Izjava odgovorne osobe organizacije</w:t>
            </w:r>
            <w:r w:rsidRPr="00B27A58">
              <w:rPr>
                <w:rFonts w:ascii="Times New Roman" w:eastAsia="Times New Roman" w:hAnsi="Times New Roman" w:cs="Times New Roman"/>
                <w:b/>
                <w:bCs/>
                <w:i/>
                <w:noProof/>
                <w:color w:val="000000"/>
                <w:sz w:val="24"/>
                <w:szCs w:val="24"/>
                <w:lang w:eastAsia="hr-HR"/>
              </w:rPr>
              <w:t xml:space="preserve"> uz Zahtjev za priznavanje</w:t>
            </w:r>
            <w:r w:rsidR="00B27A58" w:rsidRPr="00B27A58">
              <w:rPr>
                <w:rFonts w:ascii="Times New Roman" w:eastAsia="Times New Roman" w:hAnsi="Times New Roman" w:cs="Times New Roman"/>
                <w:b/>
                <w:bCs/>
                <w:i/>
                <w:noProof/>
                <w:color w:val="000000"/>
                <w:sz w:val="24"/>
                <w:szCs w:val="24"/>
                <w:lang w:eastAsia="hr-HR"/>
              </w:rPr>
              <w:t xml:space="preserve"> </w:t>
            </w:r>
          </w:p>
          <w:p w:rsidR="00B27A58" w:rsidRDefault="00B27A58" w:rsidP="005372EF">
            <w:pPr>
              <w:jc w:val="center"/>
              <w:rPr>
                <w:rFonts w:ascii="Times New Roman" w:eastAsia="Times New Roman" w:hAnsi="Times New Roman" w:cs="Times New Roman"/>
                <w:bCs/>
                <w:i/>
                <w:noProof/>
                <w:color w:val="000000"/>
                <w:sz w:val="24"/>
                <w:szCs w:val="24"/>
                <w:lang w:eastAsia="hr-HR"/>
              </w:rPr>
            </w:pPr>
          </w:p>
        </w:tc>
      </w:tr>
    </w:tbl>
    <w:p w:rsidR="00B27A58" w:rsidRDefault="00B27A58" w:rsidP="00951DA1">
      <w:pPr>
        <w:spacing w:after="0" w:line="240" w:lineRule="auto"/>
        <w:jc w:val="center"/>
        <w:rPr>
          <w:rFonts w:ascii="Times New Roman" w:eastAsia="Times New Roman" w:hAnsi="Times New Roman" w:cs="Times New Roman"/>
          <w:sz w:val="24"/>
          <w:szCs w:val="24"/>
          <w:lang w:eastAsia="hr-HR"/>
        </w:rPr>
      </w:pPr>
    </w:p>
    <w:p w:rsidR="00B27A58" w:rsidRDefault="00B27A58" w:rsidP="00951DA1">
      <w:pPr>
        <w:spacing w:after="0" w:line="240" w:lineRule="auto"/>
        <w:jc w:val="center"/>
        <w:rPr>
          <w:rFonts w:ascii="Times New Roman" w:eastAsia="Times New Roman" w:hAnsi="Times New Roman" w:cs="Times New Roman"/>
          <w:sz w:val="24"/>
          <w:szCs w:val="24"/>
          <w:lang w:eastAsia="hr-HR"/>
        </w:rPr>
      </w:pPr>
    </w:p>
    <w:p w:rsidR="00B27A58" w:rsidRPr="00AA488A" w:rsidRDefault="00B27A58" w:rsidP="00951DA1">
      <w:pPr>
        <w:spacing w:after="0" w:line="240" w:lineRule="auto"/>
        <w:jc w:val="center"/>
        <w:rPr>
          <w:rFonts w:ascii="Times New Roman" w:eastAsia="Times New Roman" w:hAnsi="Times New Roman" w:cs="Times New Roman"/>
          <w:sz w:val="24"/>
          <w:szCs w:val="24"/>
          <w:lang w:eastAsia="hr-HR"/>
        </w:rPr>
      </w:pPr>
    </w:p>
    <w:p w:rsidR="00951DA1" w:rsidRPr="00AA488A" w:rsidRDefault="00951DA1" w:rsidP="00951DA1">
      <w:pPr>
        <w:spacing w:after="0" w:line="240" w:lineRule="auto"/>
        <w:jc w:val="both"/>
        <w:rPr>
          <w:rFonts w:ascii="Times New Roman" w:eastAsia="Calibri" w:hAnsi="Times New Roman" w:cs="Times New Roman"/>
          <w:sz w:val="24"/>
          <w:szCs w:val="24"/>
          <w:lang w:eastAsia="hr-HR"/>
        </w:rPr>
      </w:pPr>
      <w:r w:rsidRPr="00AA488A">
        <w:rPr>
          <w:rFonts w:ascii="Times New Roman" w:eastAsia="Calibri" w:hAnsi="Times New Roman" w:cs="Times New Roman"/>
          <w:sz w:val="24"/>
          <w:szCs w:val="24"/>
          <w:lang w:eastAsia="hr-HR"/>
        </w:rPr>
        <w:t>Ja ________________________________________ svojim potpisom jamčim, da:</w:t>
      </w:r>
    </w:p>
    <w:p w:rsidR="00951DA1" w:rsidRPr="00AA488A" w:rsidRDefault="00951DA1" w:rsidP="00951DA1">
      <w:pPr>
        <w:spacing w:after="0" w:line="240" w:lineRule="auto"/>
        <w:jc w:val="both"/>
        <w:rPr>
          <w:rFonts w:ascii="Times New Roman" w:eastAsia="Calibri" w:hAnsi="Times New Roman" w:cs="Times New Roman"/>
          <w:i/>
          <w:sz w:val="20"/>
          <w:szCs w:val="24"/>
          <w:lang w:eastAsia="hr-HR"/>
        </w:rPr>
      </w:pPr>
      <w:r w:rsidRPr="00AA488A">
        <w:rPr>
          <w:rFonts w:ascii="Times New Roman" w:eastAsia="Calibri" w:hAnsi="Times New Roman" w:cs="Times New Roman"/>
          <w:sz w:val="20"/>
          <w:szCs w:val="24"/>
          <w:lang w:eastAsia="hr-HR"/>
        </w:rPr>
        <w:tab/>
      </w:r>
      <w:r w:rsidRPr="00AA488A">
        <w:rPr>
          <w:rFonts w:ascii="Times New Roman" w:eastAsia="Calibri" w:hAnsi="Times New Roman" w:cs="Times New Roman"/>
          <w:i/>
          <w:sz w:val="20"/>
          <w:szCs w:val="24"/>
          <w:lang w:eastAsia="hr-HR"/>
        </w:rPr>
        <w:t>(ime i prezime osobe ovlaštene za zastupanje)</w:t>
      </w:r>
    </w:p>
    <w:p w:rsidR="00951DA1" w:rsidRPr="00AA488A" w:rsidRDefault="00951DA1" w:rsidP="00951DA1">
      <w:pPr>
        <w:spacing w:after="0" w:line="240" w:lineRule="auto"/>
        <w:jc w:val="both"/>
        <w:rPr>
          <w:rFonts w:ascii="Times New Roman" w:eastAsia="Calibri" w:hAnsi="Times New Roman" w:cs="Times New Roman"/>
          <w:sz w:val="24"/>
          <w:szCs w:val="24"/>
          <w:lang w:eastAsia="hr-HR"/>
        </w:rPr>
      </w:pP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smo upoznati s postupkom priznavanja i rada organizacije proizvođača/međustrukovne organizacije/udruženja organizacija proizvođača u skladu sa zakonodavstvom</w:t>
      </w:r>
      <w:r w:rsidR="00002465">
        <w:rPr>
          <w:rFonts w:ascii="Times New Roman" w:eastAsia="Calibri" w:hAnsi="Times New Roman" w:cs="Times New Roman"/>
          <w:sz w:val="24"/>
          <w:szCs w:val="24"/>
          <w:lang w:eastAsia="hr-HR"/>
        </w:rPr>
        <w:t>,</w:t>
      </w: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su svi podaci u Zahtjevu i prilozima istiniti i točni</w:t>
      </w:r>
      <w:r w:rsidR="00002465">
        <w:rPr>
          <w:rFonts w:ascii="Times New Roman" w:eastAsia="Calibri" w:hAnsi="Times New Roman" w:cs="Times New Roman"/>
          <w:sz w:val="24"/>
          <w:szCs w:val="24"/>
          <w:lang w:eastAsia="hr-HR"/>
        </w:rPr>
        <w:t>,</w:t>
      </w: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 xml:space="preserve">ćemo obavijestiti Ministarstvo  u pisanom obliku o svim promjenama u roku od </w:t>
      </w:r>
      <w:r w:rsidR="0091675F" w:rsidRPr="004062E7">
        <w:rPr>
          <w:rFonts w:ascii="Times New Roman" w:eastAsia="Calibri" w:hAnsi="Times New Roman" w:cs="Times New Roman"/>
          <w:sz w:val="24"/>
          <w:szCs w:val="24"/>
          <w:lang w:eastAsia="hr-HR"/>
        </w:rPr>
        <w:t>30</w:t>
      </w:r>
      <w:r w:rsidRPr="00272CDF">
        <w:rPr>
          <w:rFonts w:ascii="Times New Roman" w:eastAsia="Calibri" w:hAnsi="Times New Roman" w:cs="Times New Roman"/>
          <w:sz w:val="24"/>
          <w:szCs w:val="24"/>
          <w:lang w:eastAsia="hr-HR"/>
        </w:rPr>
        <w:t xml:space="preserve"> radnih dana od datuma nastupanja istih, posebno o promjenama u minimalnim uvjetima za priznavanje</w:t>
      </w:r>
      <w:r w:rsidR="00002465">
        <w:rPr>
          <w:rFonts w:ascii="Times New Roman" w:eastAsia="Calibri" w:hAnsi="Times New Roman" w:cs="Times New Roman"/>
          <w:sz w:val="24"/>
          <w:szCs w:val="24"/>
          <w:lang w:eastAsia="hr-HR"/>
        </w:rPr>
        <w:t>,</w:t>
      </w: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da nad našom imovinom nema zaduženja</w:t>
      </w:r>
      <w:r w:rsidR="00002465">
        <w:rPr>
          <w:rFonts w:ascii="Times New Roman" w:eastAsia="Calibri" w:hAnsi="Times New Roman" w:cs="Times New Roman"/>
          <w:sz w:val="24"/>
          <w:szCs w:val="24"/>
          <w:lang w:eastAsia="hr-HR"/>
        </w:rPr>
        <w:t>,</w:t>
      </w: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ćemo članovima pružati adekvatnu stručnu i tehničku pomoć u ostvarivanju ciljeva</w:t>
      </w: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ćemo u potpunosti surađivati s nadležnim tijelima i davati podatke koji će se tražiti u procesu priznavanja i tokom kasnijeg praćenja rada</w:t>
      </w:r>
      <w:r w:rsidR="00002465">
        <w:rPr>
          <w:rFonts w:ascii="Times New Roman" w:eastAsia="Calibri" w:hAnsi="Times New Roman" w:cs="Times New Roman"/>
          <w:sz w:val="24"/>
          <w:szCs w:val="24"/>
          <w:lang w:eastAsia="hr-HR"/>
        </w:rPr>
        <w:t>,</w:t>
      </w:r>
    </w:p>
    <w:p w:rsidR="00951DA1" w:rsidRPr="00272CDF" w:rsidRDefault="00951DA1" w:rsidP="00E05FCB">
      <w:pPr>
        <w:pStyle w:val="Odlomakpopisa"/>
        <w:numPr>
          <w:ilvl w:val="0"/>
          <w:numId w:val="13"/>
        </w:numPr>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će organizacija proizvođača/ međustrukovna organizacija/ udruženje organizacija proizvođača i svi članovi dopustiti obavljanje nadzora i kontrola (dokumentacije, evidencija, opreme i objekata)</w:t>
      </w:r>
      <w:r w:rsidR="00002465">
        <w:rPr>
          <w:rFonts w:ascii="Times New Roman" w:eastAsia="Calibri" w:hAnsi="Times New Roman" w:cs="Times New Roman"/>
          <w:sz w:val="24"/>
          <w:szCs w:val="24"/>
          <w:lang w:eastAsia="hr-HR"/>
        </w:rPr>
        <w:t>,</w:t>
      </w:r>
    </w:p>
    <w:p w:rsidR="008F4E59" w:rsidRDefault="00951DA1" w:rsidP="00E05FCB">
      <w:pPr>
        <w:pStyle w:val="Odlomakpopisa"/>
        <w:numPr>
          <w:ilvl w:val="0"/>
          <w:numId w:val="13"/>
        </w:numPr>
        <w:tabs>
          <w:tab w:val="left" w:pos="284"/>
        </w:tabs>
        <w:spacing w:after="0" w:line="240" w:lineRule="auto"/>
        <w:jc w:val="both"/>
        <w:rPr>
          <w:rFonts w:ascii="Times New Roman" w:eastAsia="Calibri" w:hAnsi="Times New Roman" w:cs="Times New Roman"/>
          <w:sz w:val="24"/>
          <w:szCs w:val="24"/>
          <w:lang w:eastAsia="hr-HR"/>
        </w:rPr>
      </w:pPr>
      <w:r w:rsidRPr="00272CDF">
        <w:rPr>
          <w:rFonts w:ascii="Times New Roman" w:eastAsia="Calibri" w:hAnsi="Times New Roman" w:cs="Times New Roman"/>
          <w:sz w:val="24"/>
          <w:szCs w:val="24"/>
          <w:lang w:eastAsia="hr-HR"/>
        </w:rPr>
        <w:t>će organizacija proizvođača/ međustrukovna organizacija/ udruženje organizacija proizvođača svake godine dostaviti Ministarstvu godišnji izvještaj o radu s računovodstvenim podacima i podacima o članstvu</w:t>
      </w:r>
      <w:r w:rsidR="008F4E59">
        <w:rPr>
          <w:rFonts w:ascii="Times New Roman" w:eastAsia="Calibri" w:hAnsi="Times New Roman" w:cs="Times New Roman"/>
          <w:sz w:val="24"/>
          <w:szCs w:val="24"/>
          <w:lang w:eastAsia="hr-HR"/>
        </w:rPr>
        <w:t>,</w:t>
      </w:r>
    </w:p>
    <w:p w:rsidR="00951DA1" w:rsidRPr="00272CDF" w:rsidRDefault="00C95329" w:rsidP="00E05FCB">
      <w:pPr>
        <w:pStyle w:val="Odlomakpopisa"/>
        <w:numPr>
          <w:ilvl w:val="0"/>
          <w:numId w:val="13"/>
        </w:numPr>
        <w:tabs>
          <w:tab w:val="left" w:pos="284"/>
        </w:tabs>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pristajemo na objavu podataka o priznavanju organizaciji proizvođača, i to o području priznavanja, vrsti ili skupini vrsta za koju smo priznati te datumu priznavanja na službenim stranicama Ministarstva</w:t>
      </w:r>
      <w:r w:rsidR="00951DA1" w:rsidRPr="00272CDF">
        <w:rPr>
          <w:rFonts w:ascii="Times New Roman" w:eastAsia="Calibri" w:hAnsi="Times New Roman" w:cs="Times New Roman"/>
          <w:sz w:val="24"/>
          <w:szCs w:val="24"/>
          <w:lang w:eastAsia="hr-HR"/>
        </w:rPr>
        <w:t>.</w:t>
      </w:r>
    </w:p>
    <w:p w:rsidR="00951DA1" w:rsidRPr="00AA488A" w:rsidRDefault="00951DA1" w:rsidP="00951DA1">
      <w:pPr>
        <w:spacing w:after="0" w:line="240" w:lineRule="auto"/>
        <w:ind w:left="284"/>
        <w:contextualSpacing/>
        <w:jc w:val="both"/>
        <w:rPr>
          <w:rFonts w:ascii="Times New Roman" w:eastAsia="Calibri" w:hAnsi="Times New Roman" w:cs="Times New Roman"/>
          <w:sz w:val="24"/>
          <w:szCs w:val="24"/>
          <w:lang w:eastAsia="hr-HR"/>
        </w:rPr>
      </w:pPr>
    </w:p>
    <w:p w:rsidR="00951DA1" w:rsidRPr="00AA488A" w:rsidRDefault="00951DA1" w:rsidP="00951DA1">
      <w:pPr>
        <w:spacing w:after="0" w:line="240" w:lineRule="auto"/>
        <w:ind w:left="284"/>
        <w:contextualSpacing/>
        <w:jc w:val="both"/>
        <w:rPr>
          <w:rFonts w:ascii="Times New Roman" w:eastAsia="Calibri" w:hAnsi="Times New Roman" w:cs="Times New Roman"/>
          <w:sz w:val="24"/>
          <w:szCs w:val="24"/>
          <w:lang w:eastAsia="hr-HR"/>
        </w:rPr>
      </w:pPr>
    </w:p>
    <w:p w:rsidR="00951DA1" w:rsidRPr="00AA488A" w:rsidRDefault="00951DA1" w:rsidP="00951DA1">
      <w:pPr>
        <w:spacing w:after="0" w:line="240" w:lineRule="auto"/>
        <w:ind w:left="284"/>
        <w:contextualSpacing/>
        <w:jc w:val="both"/>
        <w:rPr>
          <w:rFonts w:ascii="Times New Roman" w:eastAsia="Calibri" w:hAnsi="Times New Roman" w:cs="Times New Roman"/>
          <w:sz w:val="24"/>
          <w:szCs w:val="24"/>
          <w:lang w:eastAsia="hr-HR"/>
        </w:rPr>
      </w:pPr>
      <w:r w:rsidRPr="00AA488A">
        <w:rPr>
          <w:rFonts w:ascii="Times New Roman" w:eastAsia="Calibri" w:hAnsi="Times New Roman" w:cs="Times New Roman"/>
          <w:sz w:val="24"/>
          <w:szCs w:val="24"/>
          <w:lang w:eastAsia="hr-HR"/>
        </w:rPr>
        <w:t>__________________________________</w:t>
      </w:r>
      <w:r w:rsidRPr="00AA488A">
        <w:rPr>
          <w:rFonts w:ascii="Times New Roman" w:eastAsia="Calibri" w:hAnsi="Times New Roman" w:cs="Times New Roman"/>
          <w:sz w:val="24"/>
          <w:szCs w:val="24"/>
          <w:lang w:eastAsia="hr-HR"/>
        </w:rPr>
        <w:tab/>
      </w:r>
    </w:p>
    <w:p w:rsidR="00951DA1" w:rsidRPr="00AA488A" w:rsidRDefault="00951DA1" w:rsidP="00951DA1">
      <w:pPr>
        <w:spacing w:after="0" w:line="240" w:lineRule="auto"/>
        <w:ind w:left="284"/>
        <w:contextualSpacing/>
        <w:jc w:val="both"/>
        <w:rPr>
          <w:rFonts w:ascii="Times New Roman" w:eastAsia="Calibri" w:hAnsi="Times New Roman" w:cs="Times New Roman"/>
          <w:sz w:val="18"/>
          <w:szCs w:val="18"/>
          <w:lang w:eastAsia="hr-HR"/>
        </w:rPr>
      </w:pPr>
      <w:r w:rsidRPr="00AA488A">
        <w:rPr>
          <w:rFonts w:ascii="Times New Roman" w:eastAsia="Calibri" w:hAnsi="Times New Roman" w:cs="Times New Roman"/>
          <w:sz w:val="18"/>
          <w:szCs w:val="18"/>
          <w:lang w:eastAsia="hr-HR"/>
        </w:rPr>
        <w:tab/>
      </w:r>
      <w:r w:rsidRPr="00AA488A">
        <w:rPr>
          <w:rFonts w:ascii="Times New Roman" w:eastAsia="Calibri" w:hAnsi="Times New Roman" w:cs="Times New Roman"/>
          <w:sz w:val="18"/>
          <w:szCs w:val="18"/>
          <w:lang w:eastAsia="hr-HR"/>
        </w:rPr>
        <w:tab/>
        <w:t>(mjesto i datum)</w:t>
      </w:r>
    </w:p>
    <w:p w:rsidR="00951DA1" w:rsidRPr="00AA488A" w:rsidRDefault="00951DA1" w:rsidP="00951DA1">
      <w:pPr>
        <w:spacing w:after="0" w:line="240" w:lineRule="auto"/>
        <w:ind w:left="284"/>
        <w:contextualSpacing/>
        <w:jc w:val="both"/>
        <w:rPr>
          <w:rFonts w:ascii="Times New Roman" w:eastAsia="Calibri" w:hAnsi="Times New Roman" w:cs="Times New Roman"/>
          <w:sz w:val="24"/>
          <w:szCs w:val="24"/>
          <w:lang w:eastAsia="hr-HR"/>
        </w:rPr>
      </w:pPr>
    </w:p>
    <w:p w:rsidR="00951DA1" w:rsidRPr="00AA488A" w:rsidRDefault="00951DA1" w:rsidP="00951DA1">
      <w:pPr>
        <w:spacing w:after="0" w:line="240" w:lineRule="auto"/>
        <w:contextualSpacing/>
        <w:jc w:val="both"/>
        <w:rPr>
          <w:rFonts w:ascii="Times New Roman" w:eastAsia="Calibri" w:hAnsi="Times New Roman" w:cs="Times New Roman"/>
          <w:sz w:val="24"/>
          <w:szCs w:val="24"/>
          <w:lang w:eastAsia="hr-HR"/>
        </w:rPr>
      </w:pPr>
    </w:p>
    <w:p w:rsidR="00951DA1" w:rsidRPr="00AA488A" w:rsidRDefault="00951DA1" w:rsidP="00951DA1">
      <w:pPr>
        <w:spacing w:after="0" w:line="240" w:lineRule="auto"/>
        <w:ind w:left="4395"/>
        <w:contextualSpacing/>
        <w:jc w:val="both"/>
        <w:rPr>
          <w:rFonts w:ascii="Times New Roman" w:eastAsia="Calibri" w:hAnsi="Times New Roman" w:cs="Times New Roman"/>
          <w:sz w:val="24"/>
          <w:szCs w:val="24"/>
          <w:lang w:eastAsia="hr-HR"/>
        </w:rPr>
      </w:pPr>
    </w:p>
    <w:p w:rsidR="00951DA1" w:rsidRPr="00AA488A" w:rsidRDefault="00951DA1" w:rsidP="00951DA1">
      <w:pPr>
        <w:spacing w:after="0" w:line="240" w:lineRule="auto"/>
        <w:ind w:left="4395" w:firstLine="561"/>
        <w:contextualSpacing/>
        <w:jc w:val="both"/>
        <w:rPr>
          <w:rFonts w:ascii="Times New Roman" w:eastAsia="Calibri" w:hAnsi="Times New Roman" w:cs="Times New Roman"/>
          <w:sz w:val="24"/>
          <w:szCs w:val="24"/>
          <w:lang w:eastAsia="hr-HR"/>
        </w:rPr>
      </w:pPr>
      <w:r w:rsidRPr="00AA488A">
        <w:rPr>
          <w:rFonts w:ascii="Times New Roman" w:eastAsia="Calibri" w:hAnsi="Times New Roman" w:cs="Times New Roman"/>
          <w:sz w:val="24"/>
          <w:szCs w:val="24"/>
          <w:lang w:eastAsia="hr-HR"/>
        </w:rPr>
        <w:t>__________________________________</w:t>
      </w:r>
    </w:p>
    <w:p w:rsidR="00951DA1" w:rsidRPr="00AA488A" w:rsidRDefault="00951DA1" w:rsidP="00951DA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C462D2">
        <w:rPr>
          <w:rFonts w:ascii="Times New Roman" w:eastAsia="Calibri" w:hAnsi="Times New Roman" w:cs="Times New Roman"/>
          <w:sz w:val="18"/>
          <w:szCs w:val="18"/>
          <w:lang w:eastAsia="hr-HR"/>
        </w:rPr>
        <w:t xml:space="preserve">    </w:t>
      </w:r>
      <w:r>
        <w:rPr>
          <w:rFonts w:ascii="Times New Roman" w:eastAsia="Calibri" w:hAnsi="Times New Roman" w:cs="Times New Roman"/>
          <w:sz w:val="18"/>
          <w:szCs w:val="18"/>
          <w:lang w:eastAsia="hr-HR"/>
        </w:rPr>
        <w:t xml:space="preserve">            </w:t>
      </w:r>
      <w:r w:rsidRPr="00C462D2">
        <w:rPr>
          <w:rFonts w:ascii="Times New Roman" w:eastAsia="Calibri" w:hAnsi="Times New Roman" w:cs="Times New Roman"/>
          <w:sz w:val="18"/>
          <w:szCs w:val="18"/>
          <w:lang w:eastAsia="hr-HR"/>
        </w:rPr>
        <w:t xml:space="preserve"> (potpis osobe ovlaštene za zastupanje)</w:t>
      </w:r>
      <w:r>
        <w:rPr>
          <w:rFonts w:ascii="Times New Roman" w:eastAsia="Times New Roman" w:hAnsi="Times New Roman" w:cs="Times New Roman"/>
          <w:sz w:val="24"/>
          <w:szCs w:val="24"/>
          <w:lang w:eastAsia="hr-HR"/>
        </w:rPr>
        <w:t xml:space="preserve"> </w:t>
      </w:r>
    </w:p>
    <w:p w:rsidR="00951DA1" w:rsidRDefault="00951DA1" w:rsidP="00951DA1">
      <w:pPr>
        <w:spacing w:after="0" w:line="240" w:lineRule="auto"/>
      </w:pPr>
    </w:p>
    <w:p w:rsidR="00951DA1" w:rsidRDefault="00951DA1" w:rsidP="00951DA1">
      <w:pPr>
        <w:spacing w:after="0" w:line="240" w:lineRule="auto"/>
      </w:pPr>
    </w:p>
    <w:p w:rsidR="00951DA1" w:rsidRDefault="00951DA1" w:rsidP="00951DA1">
      <w:pPr>
        <w:spacing w:after="0" w:line="240" w:lineRule="auto"/>
      </w:pPr>
    </w:p>
    <w:p w:rsidR="00951DA1" w:rsidRDefault="00951DA1" w:rsidP="00951DA1">
      <w:pPr>
        <w:spacing w:after="0" w:line="240" w:lineRule="auto"/>
      </w:pPr>
    </w:p>
    <w:p w:rsidR="00951DA1" w:rsidRDefault="00951DA1" w:rsidP="00951DA1">
      <w:pPr>
        <w:spacing w:after="0" w:line="240" w:lineRule="auto"/>
      </w:pPr>
    </w:p>
    <w:p w:rsidR="00951DA1" w:rsidRDefault="00951DA1" w:rsidP="00951DA1">
      <w:pPr>
        <w:spacing w:after="0" w:line="240" w:lineRule="auto"/>
      </w:pPr>
    </w:p>
    <w:p w:rsidR="00951DA1" w:rsidRDefault="00951DA1" w:rsidP="00951DA1">
      <w:pPr>
        <w:spacing w:after="0" w:line="240" w:lineRule="auto"/>
      </w:pPr>
      <w:r>
        <w:br w:type="page"/>
      </w:r>
    </w:p>
    <w:p w:rsidR="00951DA1" w:rsidRPr="00AB3F24" w:rsidRDefault="00951DA1" w:rsidP="00951DA1">
      <w:pPr>
        <w:spacing w:after="0" w:line="240" w:lineRule="auto"/>
        <w:jc w:val="right"/>
        <w:rPr>
          <w:rFonts w:ascii="Times New Roman" w:hAnsi="Times New Roman" w:cs="Times New Roman"/>
          <w:b/>
          <w:i/>
          <w:sz w:val="24"/>
          <w:szCs w:val="24"/>
        </w:rPr>
      </w:pPr>
      <w:r w:rsidRPr="00AB3F24">
        <w:rPr>
          <w:rFonts w:ascii="Times New Roman" w:hAnsi="Times New Roman" w:cs="Times New Roman"/>
          <w:b/>
          <w:i/>
          <w:sz w:val="24"/>
          <w:szCs w:val="24"/>
        </w:rPr>
        <w:lastRenderedPageBreak/>
        <w:t>Prilog II</w:t>
      </w:r>
    </w:p>
    <w:tbl>
      <w:tblPr>
        <w:tblStyle w:val="Reetkatablice"/>
        <w:tblW w:w="0" w:type="auto"/>
        <w:tblLook w:val="04A0" w:firstRow="1" w:lastRow="0" w:firstColumn="1" w:lastColumn="0" w:noHBand="0" w:noVBand="1"/>
      </w:tblPr>
      <w:tblGrid>
        <w:gridCol w:w="7905"/>
        <w:gridCol w:w="1383"/>
      </w:tblGrid>
      <w:tr w:rsidR="00951DA1" w:rsidTr="002C31C9">
        <w:tc>
          <w:tcPr>
            <w:tcW w:w="7905" w:type="dxa"/>
            <w:shd w:val="clear" w:color="auto" w:fill="DBE5F1" w:themeFill="accent1" w:themeFillTint="33"/>
            <w:vAlign w:val="center"/>
          </w:tcPr>
          <w:p w:rsidR="00951DA1" w:rsidRPr="002E6959" w:rsidRDefault="00951DA1" w:rsidP="002C31C9">
            <w:pPr>
              <w:jc w:val="center"/>
              <w:rPr>
                <w:rFonts w:ascii="Times New Roman" w:eastAsia="Calibri" w:hAnsi="Times New Roman" w:cs="Times New Roman"/>
                <w:b/>
                <w:iCs/>
                <w:color w:val="000000"/>
                <w:sz w:val="20"/>
                <w:szCs w:val="20"/>
                <w:lang w:eastAsia="hr-HR"/>
              </w:rPr>
            </w:pPr>
            <w:r w:rsidRPr="002E6959">
              <w:rPr>
                <w:rFonts w:ascii="Times New Roman" w:eastAsia="Calibri" w:hAnsi="Times New Roman" w:cs="Times New Roman"/>
                <w:b/>
                <w:iCs/>
                <w:color w:val="000000"/>
                <w:sz w:val="20"/>
                <w:szCs w:val="20"/>
                <w:lang w:eastAsia="hr-HR"/>
              </w:rPr>
              <w:t>MINISTARSTVO POLJOPRIVREDE</w:t>
            </w:r>
          </w:p>
        </w:tc>
        <w:tc>
          <w:tcPr>
            <w:tcW w:w="1383" w:type="dxa"/>
            <w:shd w:val="clear" w:color="auto" w:fill="DBE5F1" w:themeFill="accent1" w:themeFillTint="33"/>
            <w:vAlign w:val="center"/>
          </w:tcPr>
          <w:p w:rsidR="00951DA1" w:rsidRDefault="00951DA1" w:rsidP="002C31C9">
            <w:pPr>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i/>
                <w:noProof/>
                <w:color w:val="000000"/>
                <w:sz w:val="24"/>
                <w:szCs w:val="24"/>
                <w:lang w:eastAsia="hr-HR"/>
              </w:rPr>
              <w:drawing>
                <wp:inline distT="0" distB="0" distL="0" distR="0" wp14:anchorId="645732BB" wp14:editId="004222E1">
                  <wp:extent cx="169646" cy="298648"/>
                  <wp:effectExtent l="0" t="0" r="1905"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56" cy="300426"/>
                          </a:xfrm>
                          <a:prstGeom prst="rect">
                            <a:avLst/>
                          </a:prstGeom>
                          <a:noFill/>
                        </pic:spPr>
                      </pic:pic>
                    </a:graphicData>
                  </a:graphic>
                </wp:inline>
              </w:drawing>
            </w:r>
          </w:p>
        </w:tc>
      </w:tr>
      <w:tr w:rsidR="00951DA1" w:rsidTr="002C31C9">
        <w:tc>
          <w:tcPr>
            <w:tcW w:w="9288" w:type="dxa"/>
            <w:gridSpan w:val="2"/>
            <w:shd w:val="clear" w:color="auto" w:fill="DBE5F1" w:themeFill="accent1" w:themeFillTint="33"/>
            <w:vAlign w:val="center"/>
          </w:tcPr>
          <w:p w:rsidR="00951DA1" w:rsidRDefault="00951DA1" w:rsidP="002C31C9">
            <w:pPr>
              <w:jc w:val="center"/>
              <w:rPr>
                <w:rFonts w:ascii="Times New Roman" w:eastAsia="Calibri" w:hAnsi="Times New Roman" w:cs="Times New Roman"/>
                <w:b/>
                <w:iCs/>
                <w:color w:val="000000"/>
                <w:sz w:val="20"/>
                <w:szCs w:val="20"/>
                <w:lang w:eastAsia="hr-HR"/>
              </w:rPr>
            </w:pPr>
            <w:r w:rsidRPr="002E6959">
              <w:rPr>
                <w:rFonts w:ascii="Times New Roman" w:eastAsia="Calibri" w:hAnsi="Times New Roman" w:cs="Times New Roman"/>
                <w:b/>
                <w:iCs/>
                <w:color w:val="000000"/>
                <w:sz w:val="20"/>
                <w:szCs w:val="20"/>
                <w:lang w:eastAsia="hr-HR"/>
              </w:rPr>
              <w:t xml:space="preserve">PLAN PROIZVODNJE I TRŽENJA ORGANIZACIJE PROIZVOĐAČA </w:t>
            </w:r>
          </w:p>
          <w:p w:rsidR="00951DA1" w:rsidRPr="002E6959" w:rsidRDefault="00951DA1" w:rsidP="002C31C9">
            <w:pPr>
              <w:jc w:val="center"/>
              <w:rPr>
                <w:rFonts w:ascii="Times New Roman" w:eastAsia="Calibri" w:hAnsi="Times New Roman" w:cs="Times New Roman"/>
                <w:b/>
                <w:iCs/>
                <w:color w:val="000000"/>
                <w:sz w:val="20"/>
                <w:szCs w:val="20"/>
                <w:lang w:eastAsia="hr-HR"/>
              </w:rPr>
            </w:pPr>
            <w:r w:rsidRPr="002E6959">
              <w:rPr>
                <w:rFonts w:ascii="Times New Roman" w:eastAsia="Calibri" w:hAnsi="Times New Roman" w:cs="Times New Roman"/>
                <w:b/>
                <w:iCs/>
                <w:color w:val="000000"/>
                <w:sz w:val="20"/>
                <w:szCs w:val="20"/>
                <w:lang w:eastAsia="hr-HR"/>
              </w:rPr>
              <w:t>U RIBARSTVU I AKVAKULTURI</w:t>
            </w:r>
          </w:p>
          <w:p w:rsidR="00951DA1" w:rsidRPr="002E6959" w:rsidRDefault="00951DA1" w:rsidP="002C31C9">
            <w:pPr>
              <w:jc w:val="center"/>
              <w:rPr>
                <w:rFonts w:ascii="Times New Roman" w:eastAsia="Calibri" w:hAnsi="Times New Roman" w:cs="Times New Roman"/>
                <w:i/>
                <w:iCs/>
                <w:color w:val="000000"/>
                <w:sz w:val="20"/>
                <w:szCs w:val="20"/>
                <w:lang w:eastAsia="hr-HR"/>
              </w:rPr>
            </w:pPr>
            <w:r w:rsidRPr="002E6959">
              <w:rPr>
                <w:rFonts w:ascii="Times New Roman" w:eastAsia="Calibri" w:hAnsi="Times New Roman" w:cs="Times New Roman"/>
                <w:i/>
                <w:iCs/>
                <w:color w:val="000000"/>
                <w:sz w:val="20"/>
                <w:szCs w:val="20"/>
                <w:lang w:eastAsia="hr-HR"/>
              </w:rPr>
              <w:t>(sukladno članku 28. Uredbe (EU) br.1379/2013)</w:t>
            </w:r>
          </w:p>
        </w:tc>
      </w:tr>
    </w:tbl>
    <w:p w:rsidR="00951DA1" w:rsidRDefault="00951DA1" w:rsidP="00951DA1">
      <w:pPr>
        <w:spacing w:after="0" w:line="240" w:lineRule="auto"/>
        <w:rPr>
          <w:rFonts w:ascii="Times New Roman" w:eastAsia="Times New Roman" w:hAnsi="Times New Roman" w:cs="Times New Roman"/>
          <w:b/>
          <w:bCs/>
          <w:color w:val="000000"/>
          <w:sz w:val="24"/>
          <w:szCs w:val="24"/>
          <w:lang w:eastAsia="hr-HR"/>
        </w:rPr>
      </w:pPr>
    </w:p>
    <w:p w:rsidR="00951DA1" w:rsidRPr="00EB5BB0" w:rsidRDefault="00951DA1" w:rsidP="00951DA1">
      <w:pPr>
        <w:spacing w:after="0" w:line="240" w:lineRule="auto"/>
        <w:rPr>
          <w:rFonts w:ascii="Times New Roman" w:eastAsia="Times New Roman" w:hAnsi="Times New Roman" w:cs="Times New Roman"/>
          <w:bCs/>
          <w:color w:val="000000"/>
          <w:sz w:val="20"/>
          <w:szCs w:val="20"/>
          <w:lang w:eastAsia="hr-HR"/>
        </w:rPr>
      </w:pPr>
      <w:r w:rsidRPr="00EB5BB0">
        <w:rPr>
          <w:rFonts w:ascii="Times New Roman" w:eastAsia="Times New Roman" w:hAnsi="Times New Roman" w:cs="Times New Roman"/>
          <w:b/>
          <w:bCs/>
          <w:color w:val="000000"/>
          <w:sz w:val="20"/>
          <w:szCs w:val="20"/>
          <w:lang w:eastAsia="hr-HR"/>
        </w:rPr>
        <w:t>Datum izrade Plana:</w:t>
      </w:r>
      <w:r w:rsidRPr="00EB5BB0">
        <w:rPr>
          <w:rFonts w:ascii="Times New Roman" w:eastAsia="Times New Roman" w:hAnsi="Times New Roman" w:cs="Times New Roman"/>
          <w:bCs/>
          <w:color w:val="000000"/>
          <w:sz w:val="20"/>
          <w:szCs w:val="20"/>
          <w:lang w:eastAsia="hr-HR"/>
        </w:rPr>
        <w:t xml:space="preserve"> ________________    </w:t>
      </w:r>
    </w:p>
    <w:p w:rsidR="00951DA1" w:rsidRPr="00EB5BB0" w:rsidRDefault="00951DA1" w:rsidP="00951DA1">
      <w:pPr>
        <w:spacing w:after="0" w:line="240" w:lineRule="auto"/>
        <w:rPr>
          <w:rFonts w:ascii="Times New Roman" w:eastAsia="Times New Roman" w:hAnsi="Times New Roman" w:cs="Times New Roman"/>
          <w:b/>
          <w:bCs/>
          <w:color w:val="000000"/>
          <w:sz w:val="20"/>
          <w:szCs w:val="20"/>
          <w:lang w:eastAsia="hr-HR"/>
        </w:rPr>
      </w:pPr>
    </w:p>
    <w:p w:rsidR="00951DA1" w:rsidRPr="00EB5BB0" w:rsidRDefault="00951DA1" w:rsidP="00951DA1">
      <w:pPr>
        <w:spacing w:after="0" w:line="240" w:lineRule="auto"/>
        <w:rPr>
          <w:rFonts w:ascii="Times New Roman" w:eastAsia="Times New Roman" w:hAnsi="Times New Roman" w:cs="Times New Roman"/>
          <w:bCs/>
          <w:color w:val="000000"/>
          <w:sz w:val="20"/>
          <w:szCs w:val="20"/>
          <w:lang w:eastAsia="hr-HR"/>
        </w:rPr>
      </w:pPr>
      <w:r w:rsidRPr="00EB5BB0">
        <w:rPr>
          <w:rFonts w:ascii="Times New Roman" w:eastAsia="Times New Roman" w:hAnsi="Times New Roman" w:cs="Times New Roman"/>
          <w:b/>
          <w:bCs/>
          <w:color w:val="000000"/>
          <w:sz w:val="20"/>
          <w:szCs w:val="20"/>
          <w:lang w:eastAsia="hr-HR"/>
        </w:rPr>
        <w:t>Vremensko razdoblje na koje se Plan odnosi:</w:t>
      </w:r>
      <w:r w:rsidRPr="00EB5BB0">
        <w:rPr>
          <w:rFonts w:ascii="Times New Roman" w:eastAsia="Times New Roman" w:hAnsi="Times New Roman" w:cs="Times New Roman"/>
          <w:bCs/>
          <w:color w:val="000000"/>
          <w:sz w:val="20"/>
          <w:szCs w:val="20"/>
          <w:lang w:eastAsia="hr-HR"/>
        </w:rPr>
        <w:t xml:space="preserve"> __________________</w:t>
      </w:r>
    </w:p>
    <w:p w:rsidR="00951DA1" w:rsidRDefault="00951DA1" w:rsidP="00951DA1">
      <w:pPr>
        <w:spacing w:after="0" w:line="240" w:lineRule="auto"/>
        <w:rPr>
          <w:rFonts w:ascii="Times New Roman" w:eastAsia="Times New Roman" w:hAnsi="Times New Roman" w:cs="Times New Roman"/>
          <w:bCs/>
          <w:color w:val="000000"/>
          <w:sz w:val="24"/>
          <w:szCs w:val="24"/>
          <w:lang w:eastAsia="hr-HR"/>
        </w:rPr>
      </w:pPr>
    </w:p>
    <w:tbl>
      <w:tblPr>
        <w:tblStyle w:val="Reetkatablice"/>
        <w:tblW w:w="0" w:type="auto"/>
        <w:tblLook w:val="04A0" w:firstRow="1" w:lastRow="0" w:firstColumn="1" w:lastColumn="0" w:noHBand="0" w:noVBand="1"/>
      </w:tblPr>
      <w:tblGrid>
        <w:gridCol w:w="4219"/>
        <w:gridCol w:w="5069"/>
      </w:tblGrid>
      <w:tr w:rsidR="00951DA1" w:rsidTr="002C31C9">
        <w:trPr>
          <w:trHeight w:val="170"/>
        </w:trPr>
        <w:tc>
          <w:tcPr>
            <w:tcW w:w="9288" w:type="dxa"/>
            <w:gridSpan w:val="2"/>
            <w:shd w:val="clear" w:color="auto" w:fill="DBE5F1" w:themeFill="accent1" w:themeFillTint="33"/>
          </w:tcPr>
          <w:p w:rsidR="00951DA1" w:rsidRPr="004C4279" w:rsidRDefault="00951DA1" w:rsidP="00E05FCB">
            <w:pPr>
              <w:pStyle w:val="Odlomakpopisa"/>
              <w:numPr>
                <w:ilvl w:val="0"/>
                <w:numId w:val="15"/>
              </w:numPr>
              <w:jc w:val="both"/>
              <w:rPr>
                <w:rFonts w:ascii="Times New Roman" w:eastAsia="Times New Roman" w:hAnsi="Times New Roman" w:cs="Times New Roman"/>
                <w:b/>
                <w:bCs/>
                <w:color w:val="000000"/>
                <w:sz w:val="20"/>
                <w:szCs w:val="20"/>
                <w:lang w:eastAsia="hr-HR"/>
              </w:rPr>
            </w:pPr>
            <w:r w:rsidRPr="004C4279">
              <w:rPr>
                <w:rFonts w:ascii="Times New Roman" w:eastAsia="Times New Roman" w:hAnsi="Times New Roman" w:cs="Times New Roman"/>
                <w:b/>
                <w:bCs/>
                <w:color w:val="000000"/>
                <w:sz w:val="20"/>
                <w:szCs w:val="20"/>
                <w:lang w:eastAsia="hr-HR"/>
              </w:rPr>
              <w:t xml:space="preserve">OPĆENITE INFORMACIJE </w:t>
            </w:r>
          </w:p>
        </w:tc>
      </w:tr>
      <w:tr w:rsidR="00951DA1" w:rsidTr="002C31C9">
        <w:trPr>
          <w:trHeight w:val="170"/>
        </w:trPr>
        <w:tc>
          <w:tcPr>
            <w:tcW w:w="4219" w:type="dxa"/>
            <w:shd w:val="clear" w:color="auto" w:fill="F2F2F2" w:themeFill="background1" w:themeFillShade="F2"/>
            <w:vAlign w:val="center"/>
          </w:tcPr>
          <w:p w:rsidR="00951DA1" w:rsidRPr="008F4E59" w:rsidRDefault="00951DA1" w:rsidP="00E05FCB">
            <w:pPr>
              <w:pStyle w:val="Odlomakpopisa"/>
              <w:numPr>
                <w:ilvl w:val="1"/>
                <w:numId w:val="15"/>
              </w:numPr>
              <w:tabs>
                <w:tab w:val="left" w:pos="450"/>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color w:val="000000"/>
                <w:sz w:val="20"/>
                <w:szCs w:val="20"/>
                <w:lang w:eastAsia="hr-HR"/>
              </w:rPr>
              <w:t>Naziv organizacije proizvođača</w:t>
            </w:r>
          </w:p>
          <w:p w:rsidR="008F4E59" w:rsidRPr="008E440C" w:rsidRDefault="008F4E59" w:rsidP="008F4E59">
            <w:pPr>
              <w:pStyle w:val="Odlomakpopisa"/>
              <w:tabs>
                <w:tab w:val="left" w:pos="450"/>
              </w:tabs>
              <w:ind w:left="284"/>
              <w:rPr>
                <w:rFonts w:ascii="Times New Roman" w:eastAsia="Times New Roman" w:hAnsi="Times New Roman" w:cs="Times New Roman"/>
                <w:b/>
                <w:bCs/>
                <w:color w:val="000000"/>
                <w:sz w:val="20"/>
                <w:szCs w:val="20"/>
                <w:lang w:eastAsia="hr-HR"/>
              </w:rPr>
            </w:pP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Vrsta organizacije proizvođača </w:t>
            </w:r>
          </w:p>
          <w:p w:rsidR="00951DA1" w:rsidRPr="008E440C" w:rsidRDefault="00951DA1" w:rsidP="002C31C9">
            <w:pPr>
              <w:ind w:left="284" w:hanging="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 ribarstvu/u akvakulturi)</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tabs>
                <w:tab w:val="left" w:pos="426"/>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Identifikacijski broj</w:t>
            </w:r>
          </w:p>
          <w:p w:rsidR="00951DA1" w:rsidRPr="008E440C" w:rsidRDefault="00951DA1" w:rsidP="002C31C9">
            <w:pPr>
              <w:ind w:left="284" w:hanging="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(nacionalna identifikacijska oznaka) </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tabs>
                <w:tab w:val="left" w:pos="450"/>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Sjedište</w:t>
            </w:r>
          </w:p>
          <w:p w:rsidR="00951DA1" w:rsidRPr="008E440C" w:rsidRDefault="00951DA1" w:rsidP="002C31C9">
            <w:p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(upisati adresu, grad.)</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tabs>
                <w:tab w:val="left" w:pos="450"/>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Kontakt</w:t>
            </w:r>
          </w:p>
          <w:p w:rsidR="00951DA1" w:rsidRPr="008E440C" w:rsidRDefault="00951DA1" w:rsidP="002C31C9">
            <w:pPr>
              <w:pStyle w:val="Odlomakpopisa"/>
              <w:tabs>
                <w:tab w:val="left" w:pos="450"/>
              </w:tabs>
              <w:ind w:left="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(tel/mob/e-mail)</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ind w:left="426" w:hanging="426"/>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Područje nadležnosti</w:t>
            </w:r>
          </w:p>
          <w:p w:rsidR="00951DA1" w:rsidRPr="008E440C" w:rsidRDefault="00951DA1" w:rsidP="002C31C9">
            <w:pPr>
              <w:ind w:left="426" w:hanging="426"/>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(upisati područje nadležnosti i odgovarajuću </w:t>
            </w:r>
            <w:r>
              <w:rPr>
                <w:rFonts w:ascii="Times New Roman" w:eastAsia="Times New Roman" w:hAnsi="Times New Roman" w:cs="Times New Roman"/>
                <w:bCs/>
                <w:i/>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NUTS jedinicu)</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tabs>
                <w:tab w:val="left" w:pos="426"/>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Broj članova </w:t>
            </w:r>
          </w:p>
          <w:p w:rsidR="00951DA1" w:rsidRPr="008E440C" w:rsidRDefault="00951DA1" w:rsidP="002C31C9">
            <w:pPr>
              <w:ind w:left="426"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w:t>
            </w:r>
            <w:r>
              <w:rPr>
                <w:rFonts w:ascii="Times New Roman" w:eastAsia="Times New Roman" w:hAnsi="Times New Roman" w:cs="Times New Roman"/>
                <w:bCs/>
                <w:i/>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 xml:space="preserve"> (broj proizvođača službeno registriranih u organizaciji od 1. siječnja godine u kojoj se Plan donosi ili od datuma priznavanja ako je kasniji)</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5"/>
              </w:numPr>
              <w:tabs>
                <w:tab w:val="left" w:pos="426"/>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Broj plovila </w:t>
            </w:r>
          </w:p>
          <w:p w:rsidR="00951DA1" w:rsidRPr="008E440C" w:rsidRDefault="00951DA1" w:rsidP="002C31C9">
            <w:pPr>
              <w:ind w:left="284" w:hanging="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(upisati N/P ako nije primjenjivo)</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bl>
    <w:p w:rsidR="00D249C8" w:rsidRDefault="00D249C8" w:rsidP="00951DA1">
      <w:pPr>
        <w:spacing w:after="0" w:line="240" w:lineRule="auto"/>
        <w:jc w:val="both"/>
        <w:rPr>
          <w:rFonts w:ascii="Times New Roman" w:eastAsia="Times New Roman" w:hAnsi="Times New Roman" w:cs="Times New Roman"/>
          <w:b/>
          <w:bCs/>
          <w:color w:val="000000"/>
          <w:sz w:val="24"/>
          <w:szCs w:val="24"/>
          <w:lang w:eastAsia="hr-HR"/>
        </w:rPr>
        <w:sectPr w:rsidR="00D249C8" w:rsidSect="003A7DBA">
          <w:pgSz w:w="11906" w:h="16838"/>
          <w:pgMar w:top="1417" w:right="1417" w:bottom="1417" w:left="1417" w:header="708" w:footer="708" w:gutter="0"/>
          <w:cols w:space="708"/>
          <w:docGrid w:linePitch="360"/>
        </w:sectPr>
      </w:pPr>
    </w:p>
    <w:p w:rsidR="00951DA1" w:rsidRDefault="00D249C8" w:rsidP="00951DA1">
      <w:pPr>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i/>
          <w:color w:val="000000"/>
          <w:sz w:val="20"/>
          <w:szCs w:val="20"/>
          <w:lang w:eastAsia="hr-HR"/>
        </w:rPr>
        <w:lastRenderedPageBreak/>
        <w:t>L</w:t>
      </w:r>
      <w:r w:rsidRPr="00AC06DF">
        <w:rPr>
          <w:rFonts w:ascii="Times New Roman" w:eastAsia="Times New Roman" w:hAnsi="Times New Roman" w:cs="Times New Roman"/>
          <w:bCs/>
          <w:i/>
          <w:color w:val="000000"/>
          <w:sz w:val="20"/>
          <w:szCs w:val="20"/>
          <w:lang w:eastAsia="hr-HR"/>
        </w:rPr>
        <w:t>ista članova od 1. siječnja godine u kojoj se Plan donosi ili od da</w:t>
      </w:r>
      <w:r>
        <w:rPr>
          <w:rFonts w:ascii="Times New Roman" w:eastAsia="Times New Roman" w:hAnsi="Times New Roman" w:cs="Times New Roman"/>
          <w:bCs/>
          <w:i/>
          <w:color w:val="000000"/>
          <w:sz w:val="20"/>
          <w:szCs w:val="20"/>
          <w:lang w:eastAsia="hr-HR"/>
        </w:rPr>
        <w:t>tuma priznavanja ako je kasniji</w:t>
      </w:r>
    </w:p>
    <w:p w:rsidR="00D249C8" w:rsidRDefault="00D249C8"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12346" w:type="dxa"/>
        <w:jc w:val="center"/>
        <w:tblLayout w:type="fixed"/>
        <w:tblLook w:val="04A0" w:firstRow="1" w:lastRow="0" w:firstColumn="1" w:lastColumn="0" w:noHBand="0" w:noVBand="1"/>
      </w:tblPr>
      <w:tblGrid>
        <w:gridCol w:w="817"/>
        <w:gridCol w:w="3260"/>
        <w:gridCol w:w="2127"/>
        <w:gridCol w:w="2032"/>
        <w:gridCol w:w="4110"/>
      </w:tblGrid>
      <w:tr w:rsidR="00D249C8" w:rsidTr="00E91C2F">
        <w:trPr>
          <w:trHeight w:val="411"/>
          <w:jc w:val="center"/>
        </w:trPr>
        <w:tc>
          <w:tcPr>
            <w:tcW w:w="12346" w:type="dxa"/>
            <w:gridSpan w:val="5"/>
            <w:shd w:val="clear" w:color="auto" w:fill="DBE5F1" w:themeFill="accent1" w:themeFillTint="33"/>
          </w:tcPr>
          <w:p w:rsidR="00D249C8" w:rsidRPr="00E91C2F" w:rsidRDefault="00D249C8" w:rsidP="000867CE">
            <w:pPr>
              <w:pStyle w:val="Odlomakpopisa"/>
              <w:numPr>
                <w:ilvl w:val="0"/>
                <w:numId w:val="30"/>
              </w:numPr>
              <w:rPr>
                <w:rFonts w:ascii="Times New Roman" w:eastAsia="Times New Roman" w:hAnsi="Times New Roman" w:cs="Times New Roman"/>
                <w:b/>
                <w:bCs/>
                <w:color w:val="000000"/>
                <w:sz w:val="20"/>
                <w:szCs w:val="24"/>
                <w:lang w:eastAsia="hr-HR"/>
              </w:rPr>
            </w:pPr>
            <w:r w:rsidRPr="00E91C2F">
              <w:rPr>
                <w:rFonts w:ascii="Times New Roman" w:eastAsia="Times New Roman" w:hAnsi="Times New Roman" w:cs="Times New Roman"/>
                <w:b/>
                <w:bCs/>
                <w:color w:val="000000"/>
                <w:sz w:val="20"/>
                <w:szCs w:val="24"/>
                <w:lang w:eastAsia="hr-HR"/>
              </w:rPr>
              <w:t>INFORMACIJE O ČLANOVIMA (POTPISANA IZJAVA)</w:t>
            </w:r>
          </w:p>
          <w:p w:rsidR="00D249C8" w:rsidRPr="00E91C2F" w:rsidRDefault="00D249C8" w:rsidP="008A4F12">
            <w:pPr>
              <w:rPr>
                <w:rFonts w:ascii="Times New Roman" w:hAnsi="Times New Roman" w:cs="Times New Roman"/>
              </w:rPr>
            </w:pPr>
          </w:p>
          <w:p w:rsidR="00D249C8" w:rsidRPr="00E91C2F" w:rsidRDefault="00D249C8" w:rsidP="008A4F12">
            <w:pPr>
              <w:rPr>
                <w:rFonts w:ascii="Times New Roman" w:hAnsi="Times New Roman" w:cs="Times New Roman"/>
              </w:rPr>
            </w:pPr>
            <w:r w:rsidRPr="00E91C2F">
              <w:rPr>
                <w:rFonts w:ascii="Times New Roman" w:hAnsi="Times New Roman" w:cs="Times New Roman"/>
              </w:rPr>
              <w:t>Svojim potpisom potvrđujem da sam upoznat s pravilima za djelovanje organizacije proizvođača te da dobrovoljno pristajem biti član organizacije proizvođača ________________________________________</w:t>
            </w:r>
          </w:p>
          <w:p w:rsidR="00D249C8" w:rsidRPr="00E91C2F" w:rsidRDefault="00D249C8" w:rsidP="008A4F12">
            <w:pPr>
              <w:rPr>
                <w:rFonts w:ascii="Times New Roman" w:eastAsia="Times New Roman" w:hAnsi="Times New Roman" w:cs="Times New Roman"/>
                <w:b/>
                <w:bCs/>
                <w:color w:val="000000"/>
                <w:sz w:val="20"/>
                <w:szCs w:val="24"/>
                <w:lang w:eastAsia="hr-HR"/>
              </w:rPr>
            </w:pPr>
            <w:r w:rsidRPr="00E91C2F">
              <w:rPr>
                <w:rFonts w:ascii="Times New Roman" w:hAnsi="Times New Roman" w:cs="Times New Roman"/>
                <w:i/>
                <w:sz w:val="18"/>
              </w:rPr>
              <w:t xml:space="preserve">                                                                                (upisati naziv</w:t>
            </w:r>
            <w:r w:rsidR="00AC27DB">
              <w:rPr>
                <w:rFonts w:ascii="Times New Roman" w:hAnsi="Times New Roman" w:cs="Times New Roman"/>
                <w:i/>
                <w:sz w:val="18"/>
              </w:rPr>
              <w:t xml:space="preserve"> organizacije </w:t>
            </w:r>
            <w:proofErr w:type="spellStart"/>
            <w:r w:rsidR="00AC27DB">
              <w:rPr>
                <w:rFonts w:ascii="Times New Roman" w:hAnsi="Times New Roman" w:cs="Times New Roman"/>
                <w:i/>
                <w:sz w:val="18"/>
              </w:rPr>
              <w:t>prozvođača</w:t>
            </w:r>
            <w:proofErr w:type="spellEnd"/>
            <w:r w:rsidRPr="00E91C2F">
              <w:rPr>
                <w:rFonts w:ascii="Times New Roman" w:hAnsi="Times New Roman" w:cs="Times New Roman"/>
                <w:i/>
                <w:sz w:val="18"/>
              </w:rPr>
              <w:t>)</w:t>
            </w:r>
          </w:p>
        </w:tc>
      </w:tr>
      <w:tr w:rsidR="00D249C8" w:rsidTr="00E91C2F">
        <w:trPr>
          <w:trHeight w:val="227"/>
          <w:jc w:val="center"/>
        </w:trPr>
        <w:tc>
          <w:tcPr>
            <w:tcW w:w="817" w:type="dxa"/>
            <w:shd w:val="clear" w:color="auto" w:fill="F2F2F2" w:themeFill="background1" w:themeFillShade="F2"/>
            <w:vAlign w:val="center"/>
          </w:tcPr>
          <w:p w:rsidR="00D249C8" w:rsidRDefault="00D249C8" w:rsidP="008A4F12">
            <w:pPr>
              <w:rPr>
                <w:rFonts w:ascii="Times New Roman" w:eastAsia="Times New Roman" w:hAnsi="Times New Roman" w:cs="Times New Roman"/>
                <w:b/>
                <w:bCs/>
                <w:color w:val="000000"/>
                <w:sz w:val="24"/>
                <w:szCs w:val="24"/>
                <w:lang w:eastAsia="hr-HR"/>
              </w:rPr>
            </w:pPr>
          </w:p>
          <w:p w:rsidR="00D249C8" w:rsidRPr="00EA6A4B" w:rsidRDefault="00D249C8" w:rsidP="008A4F12">
            <w:pPr>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
                <w:bCs/>
                <w:color w:val="000000"/>
                <w:sz w:val="20"/>
                <w:szCs w:val="20"/>
                <w:lang w:eastAsia="hr-HR"/>
              </w:rPr>
              <w:t>R.br</w:t>
            </w:r>
            <w:r w:rsidRPr="00EA6A4B">
              <w:rPr>
                <w:rFonts w:ascii="Times New Roman" w:eastAsia="Times New Roman" w:hAnsi="Times New Roman" w:cs="Times New Roman"/>
                <w:b/>
                <w:bCs/>
                <w:color w:val="000000"/>
                <w:sz w:val="24"/>
                <w:szCs w:val="24"/>
                <w:lang w:eastAsia="hr-HR"/>
              </w:rPr>
              <w:t>.</w:t>
            </w:r>
          </w:p>
        </w:tc>
        <w:tc>
          <w:tcPr>
            <w:tcW w:w="3260" w:type="dxa"/>
            <w:shd w:val="clear" w:color="auto" w:fill="F2F2F2" w:themeFill="background1" w:themeFillShade="F2"/>
            <w:vAlign w:val="center"/>
          </w:tcPr>
          <w:p w:rsidR="00D249C8" w:rsidRPr="00AC06DF" w:rsidRDefault="00D249C8" w:rsidP="008A4F12">
            <w:pPr>
              <w:rPr>
                <w:rFonts w:ascii="Times New Roman" w:eastAsia="Times New Roman" w:hAnsi="Times New Roman" w:cs="Times New Roman"/>
                <w:b/>
                <w:bCs/>
                <w:color w:val="000000"/>
                <w:sz w:val="20"/>
                <w:szCs w:val="24"/>
                <w:lang w:eastAsia="hr-HR"/>
              </w:rPr>
            </w:pPr>
          </w:p>
          <w:p w:rsidR="00D249C8" w:rsidRPr="00AC06DF" w:rsidRDefault="00D249C8" w:rsidP="008A4F12">
            <w:pPr>
              <w:rPr>
                <w:rFonts w:ascii="Times New Roman" w:eastAsia="Times New Roman" w:hAnsi="Times New Roman" w:cs="Times New Roman"/>
                <w:b/>
                <w:bCs/>
                <w:color w:val="000000"/>
                <w:sz w:val="20"/>
                <w:szCs w:val="24"/>
                <w:lang w:eastAsia="hr-HR"/>
              </w:rPr>
            </w:pPr>
            <w:r w:rsidRPr="00AC06DF">
              <w:rPr>
                <w:rFonts w:ascii="Times New Roman" w:eastAsia="Times New Roman" w:hAnsi="Times New Roman" w:cs="Times New Roman"/>
                <w:b/>
                <w:bCs/>
                <w:color w:val="000000"/>
                <w:sz w:val="20"/>
                <w:szCs w:val="24"/>
                <w:lang w:eastAsia="hr-HR"/>
              </w:rPr>
              <w:t xml:space="preserve">Naziv člana </w:t>
            </w:r>
          </w:p>
          <w:p w:rsidR="00D249C8" w:rsidRPr="00AC06DF" w:rsidRDefault="00D249C8" w:rsidP="008A4F12">
            <w:pPr>
              <w:rPr>
                <w:rFonts w:ascii="Times New Roman" w:eastAsia="Times New Roman" w:hAnsi="Times New Roman" w:cs="Times New Roman"/>
                <w:bCs/>
                <w:i/>
                <w:color w:val="000000"/>
                <w:sz w:val="20"/>
                <w:szCs w:val="20"/>
                <w:lang w:eastAsia="hr-HR"/>
              </w:rPr>
            </w:pPr>
            <w:r w:rsidRPr="00AC06DF">
              <w:rPr>
                <w:rFonts w:ascii="Times New Roman" w:eastAsia="Times New Roman" w:hAnsi="Times New Roman" w:cs="Times New Roman"/>
                <w:bCs/>
                <w:i/>
                <w:color w:val="000000"/>
                <w:sz w:val="20"/>
                <w:szCs w:val="20"/>
                <w:lang w:eastAsia="hr-HR"/>
              </w:rPr>
              <w:t>(upisati puni naziv obrta ili tvrtke)</w:t>
            </w:r>
          </w:p>
        </w:tc>
        <w:tc>
          <w:tcPr>
            <w:tcW w:w="2127" w:type="dxa"/>
            <w:shd w:val="clear" w:color="auto" w:fill="F2F2F2" w:themeFill="background1" w:themeFillShade="F2"/>
            <w:vAlign w:val="center"/>
          </w:tcPr>
          <w:p w:rsidR="00D249C8" w:rsidRPr="00AC06DF" w:rsidRDefault="00D249C8" w:rsidP="008A4F12">
            <w:pPr>
              <w:rPr>
                <w:rFonts w:ascii="Times New Roman" w:eastAsia="Times New Roman" w:hAnsi="Times New Roman" w:cs="Times New Roman"/>
                <w:b/>
                <w:bCs/>
                <w:color w:val="000000"/>
                <w:sz w:val="20"/>
                <w:szCs w:val="24"/>
                <w:lang w:eastAsia="hr-HR"/>
              </w:rPr>
            </w:pPr>
            <w:r w:rsidRPr="00AC06DF">
              <w:rPr>
                <w:rFonts w:ascii="Times New Roman" w:eastAsia="Times New Roman" w:hAnsi="Times New Roman" w:cs="Times New Roman"/>
                <w:b/>
                <w:bCs/>
                <w:color w:val="000000"/>
                <w:sz w:val="20"/>
                <w:szCs w:val="24"/>
                <w:lang w:eastAsia="hr-HR"/>
              </w:rPr>
              <w:t>CFR broj plovila/broj dozvole za uzgajališta</w:t>
            </w:r>
          </w:p>
        </w:tc>
        <w:tc>
          <w:tcPr>
            <w:tcW w:w="2032" w:type="dxa"/>
            <w:shd w:val="clear" w:color="auto" w:fill="F2F2F2" w:themeFill="background1" w:themeFillShade="F2"/>
            <w:vAlign w:val="center"/>
          </w:tcPr>
          <w:p w:rsidR="00D249C8" w:rsidRPr="00AC06DF" w:rsidRDefault="00D249C8" w:rsidP="008A4F12">
            <w:pPr>
              <w:ind w:firstLine="34"/>
              <w:jc w:val="center"/>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OIB broj člana</w:t>
            </w:r>
          </w:p>
        </w:tc>
        <w:tc>
          <w:tcPr>
            <w:tcW w:w="4110" w:type="dxa"/>
            <w:shd w:val="clear" w:color="auto" w:fill="F2F2F2" w:themeFill="background1" w:themeFillShade="F2"/>
          </w:tcPr>
          <w:p w:rsidR="00D249C8" w:rsidRDefault="00D249C8" w:rsidP="008A4F12">
            <w:pPr>
              <w:ind w:firstLine="34"/>
              <w:jc w:val="center"/>
              <w:rPr>
                <w:rFonts w:ascii="Times New Roman" w:eastAsia="Times New Roman" w:hAnsi="Times New Roman" w:cs="Times New Roman"/>
                <w:b/>
                <w:bCs/>
                <w:color w:val="000000"/>
                <w:sz w:val="20"/>
                <w:szCs w:val="24"/>
                <w:lang w:eastAsia="hr-HR"/>
              </w:rPr>
            </w:pPr>
          </w:p>
          <w:p w:rsidR="00D249C8" w:rsidRDefault="00D249C8" w:rsidP="008A4F12">
            <w:pPr>
              <w:ind w:firstLine="34"/>
              <w:jc w:val="center"/>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Potpis odgovorne osobe</w:t>
            </w: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w:t>
            </w:r>
          </w:p>
        </w:tc>
        <w:tc>
          <w:tcPr>
            <w:tcW w:w="3260" w:type="dxa"/>
          </w:tcPr>
          <w:p w:rsidR="00D249C8" w:rsidRPr="00AC06DF" w:rsidRDefault="00D249C8" w:rsidP="008A4F12">
            <w:pPr>
              <w:jc w:val="both"/>
              <w:rPr>
                <w:rFonts w:ascii="Times New Roman" w:eastAsia="Times New Roman" w:hAnsi="Times New Roman" w:cs="Times New Roman"/>
                <w:b/>
                <w:bCs/>
                <w:color w:val="000000"/>
                <w:sz w:val="20"/>
                <w:szCs w:val="24"/>
                <w:lang w:eastAsia="hr-HR"/>
              </w:rPr>
            </w:pPr>
          </w:p>
        </w:tc>
        <w:tc>
          <w:tcPr>
            <w:tcW w:w="2127" w:type="dxa"/>
          </w:tcPr>
          <w:p w:rsidR="00D249C8" w:rsidRPr="00AC06DF" w:rsidRDefault="00D249C8" w:rsidP="008A4F12">
            <w:pPr>
              <w:jc w:val="both"/>
              <w:rPr>
                <w:rFonts w:ascii="Times New Roman" w:eastAsia="Times New Roman" w:hAnsi="Times New Roman" w:cs="Times New Roman"/>
                <w:b/>
                <w:bCs/>
                <w:color w:val="000000"/>
                <w:sz w:val="20"/>
                <w:szCs w:val="24"/>
                <w:lang w:eastAsia="hr-HR"/>
              </w:rPr>
            </w:pPr>
          </w:p>
        </w:tc>
        <w:tc>
          <w:tcPr>
            <w:tcW w:w="2032" w:type="dxa"/>
          </w:tcPr>
          <w:p w:rsidR="00D249C8" w:rsidRPr="00AC06DF" w:rsidRDefault="00D249C8" w:rsidP="008A4F12">
            <w:pPr>
              <w:jc w:val="both"/>
              <w:rPr>
                <w:rFonts w:ascii="Times New Roman" w:eastAsia="Times New Roman" w:hAnsi="Times New Roman" w:cs="Times New Roman"/>
                <w:b/>
                <w:bCs/>
                <w:color w:val="000000"/>
                <w:sz w:val="20"/>
                <w:szCs w:val="24"/>
                <w:lang w:eastAsia="hr-HR"/>
              </w:rPr>
            </w:pPr>
          </w:p>
        </w:tc>
        <w:tc>
          <w:tcPr>
            <w:tcW w:w="4110" w:type="dxa"/>
          </w:tcPr>
          <w:p w:rsidR="00D249C8" w:rsidRPr="00AC06DF" w:rsidRDefault="00D249C8" w:rsidP="008A4F12">
            <w:pPr>
              <w:jc w:val="both"/>
              <w:rPr>
                <w:rFonts w:ascii="Times New Roman" w:eastAsia="Times New Roman" w:hAnsi="Times New Roman" w:cs="Times New Roman"/>
                <w:b/>
                <w:bCs/>
                <w:color w:val="000000"/>
                <w:sz w:val="20"/>
                <w:szCs w:val="24"/>
                <w:lang w:eastAsia="hr-HR"/>
              </w:rPr>
            </w:pP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2.</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4.</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5.</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6.</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r w:rsidR="00D249C8" w:rsidTr="00E91C2F">
        <w:trPr>
          <w:trHeight w:val="227"/>
          <w:jc w:val="center"/>
        </w:trPr>
        <w:tc>
          <w:tcPr>
            <w:tcW w:w="817" w:type="dxa"/>
          </w:tcPr>
          <w:p w:rsidR="00D249C8" w:rsidRDefault="00D249C8"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7.</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r w:rsidR="00D249C8" w:rsidTr="00E91C2F">
        <w:trPr>
          <w:trHeight w:val="227"/>
          <w:jc w:val="center"/>
        </w:trPr>
        <w:tc>
          <w:tcPr>
            <w:tcW w:w="817" w:type="dxa"/>
          </w:tcPr>
          <w:p w:rsidR="00D249C8" w:rsidRDefault="00E91C2F" w:rsidP="008A4F12">
            <w:p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w:t>
            </w:r>
          </w:p>
        </w:tc>
        <w:tc>
          <w:tcPr>
            <w:tcW w:w="326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127"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2032" w:type="dxa"/>
          </w:tcPr>
          <w:p w:rsidR="00D249C8" w:rsidRDefault="00D249C8" w:rsidP="008A4F12">
            <w:pPr>
              <w:jc w:val="both"/>
              <w:rPr>
                <w:rFonts w:ascii="Times New Roman" w:eastAsia="Times New Roman" w:hAnsi="Times New Roman" w:cs="Times New Roman"/>
                <w:b/>
                <w:bCs/>
                <w:color w:val="000000"/>
                <w:sz w:val="24"/>
                <w:szCs w:val="24"/>
                <w:lang w:eastAsia="hr-HR"/>
              </w:rPr>
            </w:pPr>
          </w:p>
        </w:tc>
        <w:tc>
          <w:tcPr>
            <w:tcW w:w="4110" w:type="dxa"/>
          </w:tcPr>
          <w:p w:rsidR="00D249C8" w:rsidRDefault="00D249C8" w:rsidP="008A4F12">
            <w:pPr>
              <w:jc w:val="both"/>
              <w:rPr>
                <w:rFonts w:ascii="Times New Roman" w:eastAsia="Times New Roman" w:hAnsi="Times New Roman" w:cs="Times New Roman"/>
                <w:b/>
                <w:bCs/>
                <w:color w:val="000000"/>
                <w:sz w:val="24"/>
                <w:szCs w:val="24"/>
                <w:lang w:eastAsia="hr-HR"/>
              </w:rPr>
            </w:pPr>
          </w:p>
        </w:tc>
      </w:tr>
    </w:tbl>
    <w:p w:rsidR="00D249C8" w:rsidRDefault="00D249C8" w:rsidP="00951DA1">
      <w:pPr>
        <w:spacing w:after="0" w:line="240" w:lineRule="auto"/>
        <w:jc w:val="both"/>
        <w:rPr>
          <w:rFonts w:ascii="Times New Roman" w:eastAsia="Times New Roman" w:hAnsi="Times New Roman" w:cs="Times New Roman"/>
          <w:b/>
          <w:bCs/>
          <w:color w:val="000000"/>
          <w:sz w:val="24"/>
          <w:szCs w:val="24"/>
          <w:lang w:eastAsia="hr-HR"/>
        </w:rPr>
        <w:sectPr w:rsidR="00D249C8" w:rsidSect="00D249C8">
          <w:pgSz w:w="16838" w:h="11906" w:orient="landscape"/>
          <w:pgMar w:top="1417" w:right="1417" w:bottom="1417" w:left="1417" w:header="708" w:footer="708" w:gutter="0"/>
          <w:cols w:space="708"/>
          <w:docGrid w:linePitch="360"/>
        </w:sect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4644"/>
        <w:gridCol w:w="284"/>
        <w:gridCol w:w="4360"/>
      </w:tblGrid>
      <w:tr w:rsidR="00951DA1" w:rsidTr="002C31C9">
        <w:trPr>
          <w:trHeight w:val="170"/>
        </w:trPr>
        <w:tc>
          <w:tcPr>
            <w:tcW w:w="9288" w:type="dxa"/>
            <w:gridSpan w:val="3"/>
            <w:shd w:val="clear" w:color="auto" w:fill="DBE5F1" w:themeFill="accent1" w:themeFillTint="33"/>
          </w:tcPr>
          <w:p w:rsidR="00951DA1" w:rsidRPr="008E440C" w:rsidRDefault="00951DA1" w:rsidP="000867CE">
            <w:pPr>
              <w:pStyle w:val="Odlomakpopisa"/>
              <w:numPr>
                <w:ilvl w:val="0"/>
                <w:numId w:val="31"/>
              </w:numPr>
              <w:jc w:val="both"/>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INFORMACIJE O PRIHODIMA I PROIZVODNJI</w:t>
            </w:r>
          </w:p>
        </w:tc>
      </w:tr>
      <w:tr w:rsidR="00951DA1" w:rsidTr="002C31C9">
        <w:trPr>
          <w:trHeight w:val="170"/>
        </w:trPr>
        <w:tc>
          <w:tcPr>
            <w:tcW w:w="4644" w:type="dxa"/>
            <w:shd w:val="clear" w:color="auto" w:fill="F2F2F2" w:themeFill="background1" w:themeFillShade="F2"/>
            <w:vAlign w:val="center"/>
          </w:tcPr>
          <w:p w:rsidR="00951DA1" w:rsidRPr="008E440C" w:rsidRDefault="00951DA1" w:rsidP="000867CE">
            <w:pPr>
              <w:pStyle w:val="Odlomakpopisa"/>
              <w:numPr>
                <w:ilvl w:val="1"/>
                <w:numId w:val="31"/>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Ukupni prihod za posljednje tri godine (</w:t>
            </w:r>
            <w:r>
              <w:rPr>
                <w:rFonts w:ascii="Times New Roman" w:eastAsia="Times New Roman" w:hAnsi="Times New Roman" w:cs="Times New Roman"/>
                <w:b/>
                <w:bCs/>
                <w:color w:val="000000"/>
                <w:sz w:val="20"/>
                <w:szCs w:val="20"/>
                <w:lang w:eastAsia="hr-HR"/>
              </w:rPr>
              <w:t>HRK</w:t>
            </w:r>
            <w:r w:rsidRPr="008E440C">
              <w:rPr>
                <w:rFonts w:ascii="Times New Roman" w:eastAsia="Times New Roman" w:hAnsi="Times New Roman" w:cs="Times New Roman"/>
                <w:b/>
                <w:bCs/>
                <w:color w:val="000000"/>
                <w:sz w:val="20"/>
                <w:szCs w:val="20"/>
                <w:lang w:eastAsia="hr-HR"/>
              </w:rPr>
              <w:t>)</w:t>
            </w:r>
          </w:p>
        </w:tc>
        <w:tc>
          <w:tcPr>
            <w:tcW w:w="4644" w:type="dxa"/>
            <w:gridSpan w:val="2"/>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9288" w:type="dxa"/>
            <w:gridSpan w:val="3"/>
            <w:shd w:val="clear" w:color="auto" w:fill="F2F2F2" w:themeFill="background1" w:themeFillShade="F2"/>
            <w:vAlign w:val="center"/>
          </w:tcPr>
          <w:p w:rsidR="00951DA1" w:rsidRPr="008E440C" w:rsidRDefault="00951DA1" w:rsidP="000867CE">
            <w:pPr>
              <w:pStyle w:val="Odlomakpopisa"/>
              <w:numPr>
                <w:ilvl w:val="1"/>
                <w:numId w:val="31"/>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Prosječni godišnji prihod (HRK) za trogodišnji period po vrstama </w:t>
            </w:r>
          </w:p>
          <w:p w:rsidR="00951DA1" w:rsidRPr="008E440C" w:rsidRDefault="00951DA1" w:rsidP="002C31C9">
            <w:pPr>
              <w:ind w:left="284" w:hanging="284"/>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Cs/>
                <w:i/>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(dodati retke ako je potrebno)</w:t>
            </w:r>
          </w:p>
        </w:tc>
      </w:tr>
      <w:tr w:rsidR="00951DA1" w:rsidTr="002C31C9">
        <w:trPr>
          <w:trHeight w:val="170"/>
        </w:trPr>
        <w:tc>
          <w:tcPr>
            <w:tcW w:w="4928" w:type="dxa"/>
            <w:gridSpan w:val="2"/>
            <w:shd w:val="clear" w:color="auto" w:fill="F2F2F2" w:themeFill="background1" w:themeFillShade="F2"/>
          </w:tcPr>
          <w:p w:rsidR="00951DA1" w:rsidRPr="008E440C" w:rsidRDefault="00951DA1" w:rsidP="002C31C9">
            <w:pPr>
              <w:jc w:val="cente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Vrsta</w:t>
            </w:r>
          </w:p>
        </w:tc>
        <w:tc>
          <w:tcPr>
            <w:tcW w:w="4360" w:type="dxa"/>
            <w:shd w:val="clear" w:color="auto" w:fill="F2F2F2" w:themeFill="background1" w:themeFillShade="F2"/>
          </w:tcPr>
          <w:p w:rsidR="00951DA1" w:rsidRPr="008E440C" w:rsidRDefault="00951DA1" w:rsidP="002C31C9">
            <w:pPr>
              <w:jc w:val="cente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Prosječni godišnji prihod za trogodišnji period</w:t>
            </w:r>
          </w:p>
        </w:tc>
      </w:tr>
      <w:tr w:rsidR="00951DA1" w:rsidTr="002C31C9">
        <w:trPr>
          <w:trHeight w:val="170"/>
        </w:trPr>
        <w:tc>
          <w:tcPr>
            <w:tcW w:w="4928" w:type="dxa"/>
            <w:gridSpan w:val="2"/>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928" w:type="dxa"/>
            <w:gridSpan w:val="2"/>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928" w:type="dxa"/>
            <w:gridSpan w:val="2"/>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928" w:type="dxa"/>
            <w:gridSpan w:val="2"/>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1326"/>
        <w:gridCol w:w="1327"/>
        <w:gridCol w:w="1327"/>
        <w:gridCol w:w="1327"/>
        <w:gridCol w:w="1327"/>
        <w:gridCol w:w="1327"/>
        <w:gridCol w:w="1327"/>
      </w:tblGrid>
      <w:tr w:rsidR="00951DA1" w:rsidTr="002C31C9">
        <w:tc>
          <w:tcPr>
            <w:tcW w:w="9288" w:type="dxa"/>
            <w:gridSpan w:val="7"/>
            <w:shd w:val="clear" w:color="auto" w:fill="F2F2F2" w:themeFill="background1" w:themeFillShade="F2"/>
            <w:vAlign w:val="center"/>
          </w:tcPr>
          <w:p w:rsidR="00951DA1" w:rsidRDefault="00951DA1" w:rsidP="000867CE">
            <w:pPr>
              <w:pStyle w:val="Odlomakpopisa"/>
              <w:numPr>
                <w:ilvl w:val="1"/>
                <w:numId w:val="31"/>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w:t>
            </w:r>
            <w:r>
              <w:rPr>
                <w:rFonts w:ascii="Times New Roman" w:eastAsia="Times New Roman" w:hAnsi="Times New Roman" w:cs="Times New Roman"/>
                <w:b/>
                <w:bCs/>
                <w:color w:val="000000"/>
                <w:sz w:val="20"/>
                <w:szCs w:val="20"/>
                <w:lang w:eastAsia="hr-HR"/>
              </w:rPr>
              <w:t>ličina ulova/izlova po vrstama</w:t>
            </w:r>
          </w:p>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(dodati retke ako je potrebno)</w:t>
            </w:r>
          </w:p>
        </w:tc>
      </w:tr>
      <w:tr w:rsidR="00951DA1" w:rsidTr="002C31C9">
        <w:tc>
          <w:tcPr>
            <w:tcW w:w="1326"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p>
        </w:tc>
        <w:tc>
          <w:tcPr>
            <w:tcW w:w="2654" w:type="dxa"/>
            <w:gridSpan w:val="2"/>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Godina: </w:t>
            </w:r>
          </w:p>
        </w:tc>
        <w:tc>
          <w:tcPr>
            <w:tcW w:w="2654" w:type="dxa"/>
            <w:gridSpan w:val="2"/>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Godina:</w:t>
            </w:r>
          </w:p>
        </w:tc>
        <w:tc>
          <w:tcPr>
            <w:tcW w:w="2654" w:type="dxa"/>
            <w:gridSpan w:val="2"/>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Godina:</w:t>
            </w:r>
          </w:p>
        </w:tc>
      </w:tr>
      <w:tr w:rsidR="00951DA1" w:rsidTr="002C31C9">
        <w:tc>
          <w:tcPr>
            <w:tcW w:w="1326"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Vrsta</w:t>
            </w:r>
          </w:p>
        </w:tc>
        <w:tc>
          <w:tcPr>
            <w:tcW w:w="1327"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1327"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c>
          <w:tcPr>
            <w:tcW w:w="1327"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1327"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c>
          <w:tcPr>
            <w:tcW w:w="1327"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1327" w:type="dxa"/>
            <w:shd w:val="clear" w:color="auto" w:fill="F2F2F2" w:themeFill="background1" w:themeFillShade="F2"/>
            <w:vAlign w:val="center"/>
          </w:tcPr>
          <w:p w:rsidR="00951DA1" w:rsidRPr="008E440C" w:rsidRDefault="00951DA1" w:rsidP="002C31C9">
            <w:pP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r>
      <w:tr w:rsidR="00951DA1" w:rsidTr="002C31C9">
        <w:tc>
          <w:tcPr>
            <w:tcW w:w="1326"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26"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26"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26"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1327"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6A1ACB" w:rsidRDefault="00951DA1" w:rsidP="000867CE">
            <w:pPr>
              <w:pStyle w:val="Odlomakpopisa"/>
              <w:numPr>
                <w:ilvl w:val="0"/>
                <w:numId w:val="31"/>
              </w:numPr>
              <w:jc w:val="both"/>
              <w:rPr>
                <w:rFonts w:ascii="Times New Roman" w:eastAsia="Times New Roman" w:hAnsi="Times New Roman" w:cs="Times New Roman"/>
                <w:b/>
                <w:bCs/>
                <w:color w:val="000000"/>
                <w:sz w:val="20"/>
                <w:szCs w:val="24"/>
                <w:lang w:eastAsia="hr-HR"/>
              </w:rPr>
            </w:pPr>
            <w:r w:rsidRPr="006A1ACB">
              <w:rPr>
                <w:rFonts w:ascii="Times New Roman" w:eastAsia="Times New Roman" w:hAnsi="Times New Roman" w:cs="Times New Roman"/>
                <w:b/>
                <w:bCs/>
                <w:color w:val="000000"/>
                <w:sz w:val="20"/>
                <w:szCs w:val="24"/>
                <w:lang w:eastAsia="hr-HR"/>
              </w:rPr>
              <w:t>STRATEGIJA I VIZIJA ORGANIZACIJE PROIZVOĐAČA</w:t>
            </w:r>
          </w:p>
        </w:tc>
      </w:tr>
      <w:tr w:rsidR="00951DA1" w:rsidTr="002C31C9">
        <w:tc>
          <w:tcPr>
            <w:tcW w:w="9288" w:type="dxa"/>
            <w:shd w:val="clear" w:color="auto" w:fill="F2F2F2" w:themeFill="background1" w:themeFillShade="F2"/>
          </w:tcPr>
          <w:p w:rsidR="00951DA1" w:rsidRPr="006A1ACB" w:rsidRDefault="00951DA1" w:rsidP="008F4E59">
            <w:pPr>
              <w:pStyle w:val="Odlomakpopisa"/>
              <w:ind w:left="284"/>
              <w:jc w:val="both"/>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Opišite koji su glavni ciljevi strategije organizacije proizvođača u smislu razvoja i usklađivanja proizvodnje sa zahtjevima tržišta</w:t>
            </w:r>
            <w:r w:rsidR="00A852A7">
              <w:rPr>
                <w:rFonts w:ascii="Times New Roman" w:eastAsia="Times New Roman" w:hAnsi="Times New Roman" w:cs="Times New Roman"/>
                <w:b/>
                <w:bCs/>
                <w:color w:val="000000"/>
                <w:sz w:val="20"/>
                <w:szCs w:val="24"/>
                <w:lang w:eastAsia="hr-HR"/>
              </w:rPr>
              <w:t xml:space="preserve">. </w:t>
            </w:r>
            <w:r w:rsidR="00A852A7" w:rsidRPr="008F4E59">
              <w:rPr>
                <w:rFonts w:ascii="Times New Roman" w:eastAsia="Times New Roman" w:hAnsi="Times New Roman" w:cs="Times New Roman"/>
                <w:b/>
                <w:bCs/>
                <w:sz w:val="20"/>
                <w:szCs w:val="24"/>
                <w:lang w:eastAsia="hr-HR"/>
              </w:rPr>
              <w:t>Nabrojite ciljeve i ukratko opišite kako se odražavaju na razvoj proizvodnje u skladu sa zahtjevima tržišta.</w:t>
            </w:r>
            <w:r w:rsidR="008F4E59" w:rsidRPr="008F4E59">
              <w:rPr>
                <w:rFonts w:ascii="Times New Roman" w:eastAsia="Times New Roman" w:hAnsi="Times New Roman" w:cs="Times New Roman"/>
                <w:bCs/>
                <w:i/>
                <w:sz w:val="20"/>
                <w:szCs w:val="24"/>
                <w:lang w:eastAsia="hr-HR"/>
              </w:rPr>
              <w:t xml:space="preserve"> (Ciljevi su navedeni u člancima 7., 10. </w:t>
            </w:r>
            <w:r w:rsidR="008F4E59">
              <w:rPr>
                <w:rFonts w:ascii="Times New Roman" w:eastAsia="Times New Roman" w:hAnsi="Times New Roman" w:cs="Times New Roman"/>
                <w:bCs/>
                <w:i/>
                <w:sz w:val="20"/>
                <w:szCs w:val="24"/>
                <w:lang w:eastAsia="hr-HR"/>
              </w:rPr>
              <w:t>i</w:t>
            </w:r>
            <w:r w:rsidR="008F4E59" w:rsidRPr="008F4E59">
              <w:rPr>
                <w:rFonts w:ascii="Times New Roman" w:eastAsia="Times New Roman" w:hAnsi="Times New Roman" w:cs="Times New Roman"/>
                <w:bCs/>
                <w:i/>
                <w:sz w:val="20"/>
                <w:szCs w:val="24"/>
                <w:lang w:eastAsia="hr-HR"/>
              </w:rPr>
              <w:t xml:space="preserve"> 12. Uredbe (EU) br, 1379/2013) </w:t>
            </w:r>
          </w:p>
        </w:tc>
      </w:tr>
      <w:tr w:rsidR="00951DA1" w:rsidTr="002C31C9">
        <w:tc>
          <w:tcPr>
            <w:tcW w:w="9288" w:type="dxa"/>
            <w:shd w:val="clear" w:color="auto" w:fill="auto"/>
          </w:tcPr>
          <w:p w:rsidR="00951DA1" w:rsidRDefault="00951DA1" w:rsidP="002C31C9">
            <w:pPr>
              <w:pStyle w:val="Odlomakpopisa"/>
              <w:jc w:val="both"/>
              <w:rPr>
                <w:rFonts w:ascii="Times New Roman" w:eastAsia="Times New Roman" w:hAnsi="Times New Roman" w:cs="Times New Roman"/>
                <w:b/>
                <w:bCs/>
                <w:color w:val="000000"/>
                <w:sz w:val="20"/>
                <w:szCs w:val="24"/>
                <w:lang w:eastAsia="hr-HR"/>
              </w:rPr>
            </w:pPr>
          </w:p>
          <w:p w:rsidR="00951DA1" w:rsidRDefault="00951DA1" w:rsidP="002C31C9">
            <w:pPr>
              <w:pStyle w:val="Odlomakpopisa"/>
              <w:jc w:val="both"/>
              <w:rPr>
                <w:rFonts w:ascii="Times New Roman" w:eastAsia="Times New Roman" w:hAnsi="Times New Roman" w:cs="Times New Roman"/>
                <w:b/>
                <w:bCs/>
                <w:color w:val="000000"/>
                <w:sz w:val="20"/>
                <w:szCs w:val="24"/>
                <w:lang w:eastAsia="hr-HR"/>
              </w:rPr>
            </w:pPr>
          </w:p>
          <w:p w:rsidR="00951DA1" w:rsidRDefault="00951DA1" w:rsidP="002C31C9">
            <w:pPr>
              <w:pStyle w:val="Odlomakpopisa"/>
              <w:jc w:val="both"/>
              <w:rPr>
                <w:rFonts w:ascii="Times New Roman" w:eastAsia="Times New Roman" w:hAnsi="Times New Roman" w:cs="Times New Roman"/>
                <w:b/>
                <w:bCs/>
                <w:color w:val="000000"/>
                <w:sz w:val="20"/>
                <w:szCs w:val="24"/>
                <w:lang w:eastAsia="hr-HR"/>
              </w:rPr>
            </w:pPr>
          </w:p>
          <w:p w:rsidR="00951DA1" w:rsidRPr="006A1ACB" w:rsidRDefault="00951DA1" w:rsidP="002C31C9">
            <w:pPr>
              <w:pStyle w:val="Odlomakpopisa"/>
              <w:jc w:val="both"/>
              <w:rPr>
                <w:rFonts w:ascii="Times New Roman" w:eastAsia="Times New Roman" w:hAnsi="Times New Roman" w:cs="Times New Roman"/>
                <w:b/>
                <w:bCs/>
                <w:color w:val="000000"/>
                <w:sz w:val="20"/>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6A1ACB" w:rsidRDefault="00951DA1" w:rsidP="000867CE">
            <w:pPr>
              <w:pStyle w:val="Odlomakpopisa"/>
              <w:numPr>
                <w:ilvl w:val="0"/>
                <w:numId w:val="31"/>
              </w:numPr>
              <w:jc w:val="both"/>
              <w:rPr>
                <w:rFonts w:ascii="Times New Roman" w:eastAsia="Times New Roman" w:hAnsi="Times New Roman" w:cs="Times New Roman"/>
                <w:b/>
                <w:bCs/>
                <w:color w:val="000000"/>
                <w:sz w:val="24"/>
                <w:szCs w:val="24"/>
                <w:lang w:eastAsia="hr-HR"/>
              </w:rPr>
            </w:pPr>
            <w:r w:rsidRPr="006A1ACB">
              <w:rPr>
                <w:rFonts w:ascii="Times New Roman" w:eastAsia="Times New Roman" w:hAnsi="Times New Roman" w:cs="Times New Roman"/>
                <w:b/>
                <w:bCs/>
                <w:color w:val="000000"/>
                <w:sz w:val="20"/>
                <w:szCs w:val="24"/>
                <w:lang w:eastAsia="hr-HR"/>
              </w:rPr>
              <w:t>PLAN PROIZVODNJE</w:t>
            </w:r>
          </w:p>
        </w:tc>
      </w:tr>
      <w:tr w:rsidR="00951DA1" w:rsidTr="002C31C9">
        <w:tc>
          <w:tcPr>
            <w:tcW w:w="9288" w:type="dxa"/>
            <w:shd w:val="clear" w:color="auto" w:fill="F2F2F2" w:themeFill="background1" w:themeFillShade="F2"/>
          </w:tcPr>
          <w:p w:rsidR="00951DA1" w:rsidRDefault="00951DA1" w:rsidP="002C31C9">
            <w:pPr>
              <w:ind w:left="426" w:hanging="426"/>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0"/>
                <w:szCs w:val="24"/>
                <w:lang w:eastAsia="hr-HR"/>
              </w:rPr>
              <w:t xml:space="preserve">5.1. </w:t>
            </w:r>
            <w:r w:rsidRPr="001D7C6C">
              <w:rPr>
                <w:rFonts w:ascii="Times New Roman" w:eastAsia="Times New Roman" w:hAnsi="Times New Roman" w:cs="Times New Roman"/>
                <w:b/>
                <w:bCs/>
                <w:color w:val="000000"/>
                <w:sz w:val="20"/>
                <w:szCs w:val="24"/>
                <w:lang w:eastAsia="hr-HR"/>
              </w:rPr>
              <w:t>Opišite koje su planirane proizvodne aktivnosti te kako će se koordinirati aktivnosti s ostalim proizvođačima, način upravljanja pravima ribolova i pristup među članovima OP i provedba i upravljanje obvezom iskrcavanja ukupnog ulova. OP u akvakulturi će opisati razvoj održivih praksi akvakulture.</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ayout w:type="fixed"/>
        <w:tblLook w:val="04A0" w:firstRow="1" w:lastRow="0" w:firstColumn="1" w:lastColumn="0" w:noHBand="0" w:noVBand="1"/>
      </w:tblPr>
      <w:tblGrid>
        <w:gridCol w:w="1384"/>
        <w:gridCol w:w="760"/>
        <w:gridCol w:w="648"/>
        <w:gridCol w:w="649"/>
        <w:gridCol w:w="649"/>
        <w:gridCol w:w="649"/>
        <w:gridCol w:w="649"/>
        <w:gridCol w:w="650"/>
        <w:gridCol w:w="650"/>
        <w:gridCol w:w="650"/>
        <w:gridCol w:w="650"/>
        <w:gridCol w:w="650"/>
        <w:gridCol w:w="650"/>
      </w:tblGrid>
      <w:tr w:rsidR="00951DA1" w:rsidTr="002C31C9">
        <w:tc>
          <w:tcPr>
            <w:tcW w:w="9288" w:type="dxa"/>
            <w:gridSpan w:val="13"/>
            <w:shd w:val="clear" w:color="auto" w:fill="F2F2F2" w:themeFill="background1" w:themeFillShade="F2"/>
          </w:tcPr>
          <w:p w:rsidR="00951DA1" w:rsidRDefault="00951DA1" w:rsidP="002C31C9">
            <w:pPr>
              <w:jc w:val="both"/>
              <w:rPr>
                <w:rFonts w:ascii="Times New Roman" w:eastAsia="Times New Roman" w:hAnsi="Times New Roman" w:cs="Times New Roman"/>
                <w:b/>
                <w:bCs/>
                <w:color w:val="000000"/>
                <w:sz w:val="24"/>
                <w:szCs w:val="24"/>
                <w:lang w:eastAsia="hr-HR"/>
              </w:rPr>
            </w:pPr>
            <w:r w:rsidRPr="001D7C6C">
              <w:rPr>
                <w:rFonts w:ascii="Times New Roman" w:eastAsia="Times New Roman" w:hAnsi="Times New Roman" w:cs="Times New Roman"/>
                <w:b/>
                <w:bCs/>
                <w:color w:val="000000"/>
                <w:sz w:val="20"/>
                <w:szCs w:val="24"/>
                <w:lang w:eastAsia="hr-HR"/>
              </w:rPr>
              <w:t xml:space="preserve">5.2. Indikativni raspored stavljanja na tržište kroz godinu </w:t>
            </w:r>
            <w:r w:rsidRPr="001D7C6C">
              <w:rPr>
                <w:rFonts w:ascii="Times New Roman" w:eastAsia="Times New Roman" w:hAnsi="Times New Roman" w:cs="Times New Roman"/>
                <w:bCs/>
                <w:i/>
                <w:color w:val="000000"/>
                <w:sz w:val="20"/>
                <w:szCs w:val="24"/>
                <w:lang w:eastAsia="hr-HR"/>
              </w:rPr>
              <w:t xml:space="preserve">(uzimajući u obzir naprijed </w:t>
            </w:r>
            <w:r w:rsidRPr="001D7C6C">
              <w:rPr>
                <w:rFonts w:ascii="Times New Roman" w:eastAsia="Times New Roman" w:hAnsi="Times New Roman" w:cs="Times New Roman"/>
                <w:bCs/>
                <w:i/>
                <w:color w:val="000000"/>
                <w:sz w:val="20"/>
                <w:szCs w:val="24"/>
                <w:shd w:val="clear" w:color="auto" w:fill="F2F2F2" w:themeFill="background1" w:themeFillShade="F2"/>
                <w:lang w:eastAsia="hr-HR"/>
              </w:rPr>
              <w:t>na</w:t>
            </w:r>
            <w:r w:rsidRPr="001D7C6C">
              <w:rPr>
                <w:rFonts w:ascii="Times New Roman" w:eastAsia="Times New Roman" w:hAnsi="Times New Roman" w:cs="Times New Roman"/>
                <w:bCs/>
                <w:i/>
                <w:color w:val="000000"/>
                <w:sz w:val="20"/>
                <w:szCs w:val="24"/>
                <w:lang w:eastAsia="hr-HR"/>
              </w:rPr>
              <w:t>vedeno)</w:t>
            </w:r>
          </w:p>
        </w:tc>
      </w:tr>
      <w:tr w:rsidR="00951DA1" w:rsidTr="002C31C9">
        <w:tc>
          <w:tcPr>
            <w:tcW w:w="1384"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sidRPr="001D7C6C">
              <w:rPr>
                <w:rFonts w:ascii="Times New Roman" w:eastAsia="Times New Roman" w:hAnsi="Times New Roman" w:cs="Times New Roman"/>
                <w:b/>
                <w:bCs/>
                <w:color w:val="000000"/>
                <w:sz w:val="20"/>
                <w:szCs w:val="20"/>
                <w:lang w:eastAsia="hr-HR"/>
              </w:rPr>
              <w:t>vrsta/mjesec</w:t>
            </w:r>
          </w:p>
        </w:tc>
        <w:tc>
          <w:tcPr>
            <w:tcW w:w="76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w:t>
            </w:r>
          </w:p>
        </w:tc>
        <w:tc>
          <w:tcPr>
            <w:tcW w:w="648"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5.</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8.</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10.</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11.</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12.</w:t>
            </w: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 xml:space="preserve">npr. </w:t>
            </w:r>
            <w:r w:rsidRPr="001D7C6C">
              <w:rPr>
                <w:rFonts w:ascii="Times New Roman" w:eastAsia="Times New Roman" w:hAnsi="Times New Roman" w:cs="Times New Roman"/>
                <w:bCs/>
                <w:color w:val="000000"/>
                <w:sz w:val="20"/>
                <w:szCs w:val="20"/>
                <w:lang w:eastAsia="hr-HR"/>
              </w:rPr>
              <w:t>srdela</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i</w:t>
            </w:r>
            <w:r w:rsidRPr="001D7C6C">
              <w:rPr>
                <w:rFonts w:ascii="Times New Roman" w:eastAsia="Times New Roman" w:hAnsi="Times New Roman" w:cs="Times New Roman"/>
                <w:bCs/>
                <w:color w:val="000000"/>
                <w:sz w:val="20"/>
                <w:szCs w:val="20"/>
                <w:lang w:eastAsia="hr-HR"/>
              </w:rPr>
              <w:t>nćun</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sidRPr="001D7C6C">
              <w:rPr>
                <w:rFonts w:ascii="Times New Roman" w:eastAsia="Times New Roman" w:hAnsi="Times New Roman" w:cs="Times New Roman"/>
                <w:bCs/>
                <w:color w:val="000000"/>
                <w:sz w:val="20"/>
                <w:szCs w:val="20"/>
                <w:lang w:eastAsia="hr-HR"/>
              </w:rPr>
              <w:t>list</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sidRPr="001D7C6C">
              <w:rPr>
                <w:rFonts w:ascii="Times New Roman" w:eastAsia="Times New Roman" w:hAnsi="Times New Roman" w:cs="Times New Roman"/>
                <w:bCs/>
                <w:color w:val="000000"/>
                <w:sz w:val="20"/>
                <w:szCs w:val="20"/>
                <w:lang w:eastAsia="hr-HR"/>
              </w:rPr>
              <w:t>….</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1D7C6C" w:rsidRDefault="00951DA1" w:rsidP="000867CE">
            <w:pPr>
              <w:pStyle w:val="Odlomakpopisa"/>
              <w:numPr>
                <w:ilvl w:val="0"/>
                <w:numId w:val="31"/>
              </w:numPr>
              <w:jc w:val="both"/>
              <w:rPr>
                <w:rFonts w:ascii="Times New Roman" w:eastAsia="Times New Roman" w:hAnsi="Times New Roman" w:cs="Times New Roman"/>
                <w:b/>
                <w:bCs/>
                <w:color w:val="000000"/>
                <w:sz w:val="24"/>
                <w:szCs w:val="24"/>
                <w:lang w:eastAsia="hr-HR"/>
              </w:rPr>
            </w:pPr>
            <w:r w:rsidRPr="001D7C6C">
              <w:rPr>
                <w:rFonts w:ascii="Times New Roman" w:eastAsia="Times New Roman" w:hAnsi="Times New Roman" w:cs="Times New Roman"/>
                <w:b/>
                <w:bCs/>
                <w:color w:val="000000"/>
                <w:sz w:val="20"/>
                <w:szCs w:val="24"/>
                <w:lang w:eastAsia="hr-HR"/>
              </w:rPr>
              <w:t>TRŽIŠNA STRATEGIJA</w:t>
            </w:r>
          </w:p>
        </w:tc>
      </w:tr>
      <w:tr w:rsidR="00951DA1" w:rsidTr="002C31C9">
        <w:tc>
          <w:tcPr>
            <w:tcW w:w="9288" w:type="dxa"/>
            <w:shd w:val="clear" w:color="auto" w:fill="F2F2F2" w:themeFill="background1" w:themeFillShade="F2"/>
          </w:tcPr>
          <w:p w:rsidR="00951DA1" w:rsidRDefault="00951DA1" w:rsidP="002C31C9">
            <w:pPr>
              <w:jc w:val="both"/>
              <w:rPr>
                <w:rFonts w:ascii="Times New Roman" w:eastAsia="Times New Roman" w:hAnsi="Times New Roman" w:cs="Times New Roman"/>
                <w:b/>
                <w:bCs/>
                <w:color w:val="000000"/>
                <w:sz w:val="24"/>
                <w:szCs w:val="24"/>
                <w:lang w:eastAsia="hr-HR"/>
              </w:rPr>
            </w:pPr>
            <w:r w:rsidRPr="001D7C6C">
              <w:rPr>
                <w:rFonts w:ascii="Times New Roman" w:eastAsia="Times New Roman" w:hAnsi="Times New Roman" w:cs="Times New Roman"/>
                <w:b/>
                <w:bCs/>
                <w:color w:val="000000"/>
                <w:sz w:val="20"/>
                <w:szCs w:val="24"/>
                <w:lang w:eastAsia="hr-HR"/>
              </w:rPr>
              <w:t xml:space="preserve">Opišite tržišnu strategiju OP-a, način osiguravanja prikladne opskrbe u odnosu na zahtjeve tržišta u smislu kvalitete, količine i prezentacije, utvrđivanje novih prodajnih mjesta i ostalih komercijalnih mogućnosti te </w:t>
            </w:r>
            <w:r>
              <w:rPr>
                <w:rFonts w:ascii="Times New Roman" w:eastAsia="Times New Roman" w:hAnsi="Times New Roman" w:cs="Times New Roman"/>
                <w:b/>
                <w:bCs/>
                <w:color w:val="000000"/>
                <w:sz w:val="20"/>
                <w:szCs w:val="24"/>
                <w:lang w:eastAsia="hr-HR"/>
              </w:rPr>
              <w:t xml:space="preserve">način ostvarivanja </w:t>
            </w:r>
            <w:r w:rsidRPr="001D7C6C">
              <w:rPr>
                <w:rFonts w:ascii="Times New Roman" w:eastAsia="Times New Roman" w:hAnsi="Times New Roman" w:cs="Times New Roman"/>
                <w:b/>
                <w:bCs/>
                <w:color w:val="000000"/>
                <w:sz w:val="20"/>
                <w:szCs w:val="24"/>
                <w:lang w:eastAsia="hr-HR"/>
              </w:rPr>
              <w:t>dijalog</w:t>
            </w:r>
            <w:r>
              <w:rPr>
                <w:rFonts w:ascii="Times New Roman" w:eastAsia="Times New Roman" w:hAnsi="Times New Roman" w:cs="Times New Roman"/>
                <w:b/>
                <w:bCs/>
                <w:color w:val="000000"/>
                <w:sz w:val="20"/>
                <w:szCs w:val="24"/>
                <w:lang w:eastAsia="hr-HR"/>
              </w:rPr>
              <w:t>a</w:t>
            </w:r>
            <w:r w:rsidRPr="001D7C6C">
              <w:rPr>
                <w:rFonts w:ascii="Times New Roman" w:eastAsia="Times New Roman" w:hAnsi="Times New Roman" w:cs="Times New Roman"/>
                <w:b/>
                <w:bCs/>
                <w:color w:val="000000"/>
                <w:sz w:val="20"/>
                <w:szCs w:val="24"/>
                <w:lang w:eastAsia="hr-HR"/>
              </w:rPr>
              <w:t xml:space="preserve"> i koordinacij</w:t>
            </w:r>
            <w:r>
              <w:rPr>
                <w:rFonts w:ascii="Times New Roman" w:eastAsia="Times New Roman" w:hAnsi="Times New Roman" w:cs="Times New Roman"/>
                <w:b/>
                <w:bCs/>
                <w:color w:val="000000"/>
                <w:sz w:val="20"/>
                <w:szCs w:val="24"/>
                <w:lang w:eastAsia="hr-HR"/>
              </w:rPr>
              <w:t>e</w:t>
            </w:r>
            <w:r w:rsidRPr="001D7C6C">
              <w:rPr>
                <w:rFonts w:ascii="Times New Roman" w:eastAsia="Times New Roman" w:hAnsi="Times New Roman" w:cs="Times New Roman"/>
                <w:b/>
                <w:bCs/>
                <w:color w:val="000000"/>
                <w:sz w:val="20"/>
                <w:szCs w:val="24"/>
                <w:lang w:eastAsia="hr-HR"/>
              </w:rPr>
              <w:t xml:space="preserve"> s ostalim subjektima u lancu opskrbe. </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9F70D5" w:rsidRDefault="00951DA1" w:rsidP="000867CE">
            <w:pPr>
              <w:pStyle w:val="Odlomakpopisa"/>
              <w:numPr>
                <w:ilvl w:val="0"/>
                <w:numId w:val="31"/>
              </w:numPr>
              <w:jc w:val="both"/>
              <w:rPr>
                <w:rFonts w:ascii="Times New Roman" w:eastAsia="Times New Roman" w:hAnsi="Times New Roman" w:cs="Times New Roman"/>
                <w:b/>
                <w:bCs/>
                <w:color w:val="000000"/>
                <w:sz w:val="24"/>
                <w:szCs w:val="24"/>
                <w:lang w:eastAsia="hr-HR"/>
              </w:rPr>
            </w:pPr>
            <w:r w:rsidRPr="009F70D5">
              <w:rPr>
                <w:rFonts w:ascii="Times New Roman" w:eastAsia="Times New Roman" w:hAnsi="Times New Roman" w:cs="Times New Roman"/>
                <w:b/>
                <w:bCs/>
                <w:color w:val="000000"/>
                <w:sz w:val="20"/>
                <w:szCs w:val="24"/>
                <w:lang w:eastAsia="hr-HR"/>
              </w:rPr>
              <w:t>MJERE ZA POSTIZANJE CILJEVA</w:t>
            </w:r>
          </w:p>
        </w:tc>
      </w:tr>
      <w:tr w:rsidR="00951DA1" w:rsidTr="002C31C9">
        <w:tc>
          <w:tcPr>
            <w:tcW w:w="9288" w:type="dxa"/>
            <w:shd w:val="clear" w:color="auto" w:fill="F2F2F2" w:themeFill="background1" w:themeFillShade="F2"/>
          </w:tcPr>
          <w:p w:rsidR="00951DA1" w:rsidRPr="00DC1CD7" w:rsidRDefault="00951DA1" w:rsidP="008F4E59">
            <w:pPr>
              <w:jc w:val="both"/>
              <w:rPr>
                <w:rFonts w:ascii="Times New Roman" w:eastAsia="Times New Roman" w:hAnsi="Times New Roman" w:cs="Times New Roman"/>
                <w:b/>
                <w:bCs/>
                <w:color w:val="000000"/>
                <w:sz w:val="20"/>
                <w:szCs w:val="20"/>
                <w:lang w:eastAsia="hr-HR"/>
              </w:rPr>
            </w:pPr>
            <w:r w:rsidRPr="00DC1CD7">
              <w:rPr>
                <w:rFonts w:ascii="Times New Roman" w:eastAsia="Times New Roman" w:hAnsi="Times New Roman" w:cs="Times New Roman"/>
                <w:b/>
                <w:bCs/>
                <w:color w:val="000000"/>
                <w:sz w:val="20"/>
                <w:szCs w:val="20"/>
                <w:lang w:eastAsia="hr-HR"/>
              </w:rPr>
              <w:t xml:space="preserve">Za svaki odabrani cilj, </w:t>
            </w:r>
            <w:r w:rsidR="00A852A7">
              <w:rPr>
                <w:rFonts w:ascii="Times New Roman" w:eastAsia="Times New Roman" w:hAnsi="Times New Roman" w:cs="Times New Roman"/>
                <w:b/>
                <w:bCs/>
                <w:color w:val="000000"/>
                <w:sz w:val="20"/>
                <w:szCs w:val="20"/>
                <w:lang w:eastAsia="hr-HR"/>
              </w:rPr>
              <w:t xml:space="preserve">ovisno o vrti organizacije (ribolov ili akvakultura) </w:t>
            </w:r>
            <w:r w:rsidRPr="00DC1CD7">
              <w:rPr>
                <w:rFonts w:ascii="Times New Roman" w:eastAsia="Times New Roman" w:hAnsi="Times New Roman" w:cs="Times New Roman"/>
                <w:b/>
                <w:bCs/>
                <w:color w:val="000000"/>
                <w:sz w:val="20"/>
                <w:szCs w:val="20"/>
                <w:lang w:eastAsia="hr-HR"/>
              </w:rPr>
              <w:t xml:space="preserve">opišite kako će OP implementirati </w:t>
            </w:r>
            <w:r w:rsidRPr="00DC1CD7">
              <w:rPr>
                <w:rFonts w:ascii="Times New Roman" w:eastAsia="Times New Roman" w:hAnsi="Times New Roman" w:cs="Times New Roman"/>
                <w:b/>
                <w:bCs/>
                <w:i/>
                <w:color w:val="000000"/>
                <w:sz w:val="20"/>
                <w:szCs w:val="20"/>
                <w:lang w:eastAsia="hr-HR"/>
              </w:rPr>
              <w:t>jednu ili više</w:t>
            </w:r>
            <w:r w:rsidRPr="00DC1CD7">
              <w:rPr>
                <w:rFonts w:ascii="Times New Roman" w:eastAsia="Times New Roman" w:hAnsi="Times New Roman" w:cs="Times New Roman"/>
                <w:b/>
                <w:bCs/>
                <w:color w:val="000000"/>
                <w:sz w:val="20"/>
                <w:szCs w:val="20"/>
                <w:lang w:eastAsia="hr-HR"/>
              </w:rPr>
              <w:t xml:space="preserve"> prikl</w:t>
            </w:r>
            <w:r>
              <w:rPr>
                <w:rFonts w:ascii="Times New Roman" w:eastAsia="Times New Roman" w:hAnsi="Times New Roman" w:cs="Times New Roman"/>
                <w:b/>
                <w:bCs/>
                <w:color w:val="000000"/>
                <w:sz w:val="20"/>
                <w:szCs w:val="20"/>
                <w:lang w:eastAsia="hr-HR"/>
              </w:rPr>
              <w:t xml:space="preserve">adnih mjera, te naznačite  </w:t>
            </w:r>
            <w:r w:rsidR="008F4E59">
              <w:rPr>
                <w:rFonts w:ascii="Times New Roman" w:eastAsia="Times New Roman" w:hAnsi="Times New Roman" w:cs="Times New Roman"/>
                <w:b/>
                <w:bCs/>
                <w:color w:val="000000"/>
                <w:sz w:val="20"/>
                <w:szCs w:val="20"/>
                <w:lang w:eastAsia="hr-HR"/>
              </w:rPr>
              <w:t>pokazatelje</w:t>
            </w:r>
            <w:r w:rsidRPr="00DC1CD7">
              <w:rPr>
                <w:rFonts w:ascii="Times New Roman" w:eastAsia="Times New Roman" w:hAnsi="Times New Roman" w:cs="Times New Roman"/>
                <w:b/>
                <w:bCs/>
                <w:color w:val="000000"/>
                <w:sz w:val="20"/>
                <w:szCs w:val="20"/>
                <w:lang w:eastAsia="hr-HR"/>
              </w:rPr>
              <w:t xml:space="preserve"> koji će potvrditi provedbu mjera i ispunjenje ciljeva </w:t>
            </w:r>
            <w:r>
              <w:rPr>
                <w:rFonts w:ascii="Times New Roman" w:eastAsia="Times New Roman" w:hAnsi="Times New Roman" w:cs="Times New Roman"/>
                <w:b/>
                <w:bCs/>
                <w:color w:val="000000"/>
                <w:sz w:val="20"/>
                <w:szCs w:val="20"/>
                <w:lang w:eastAsia="hr-HR"/>
              </w:rPr>
              <w:t>kao i</w:t>
            </w:r>
            <w:r w:rsidRPr="00DC1CD7">
              <w:rPr>
                <w:rFonts w:ascii="Times New Roman" w:eastAsia="Times New Roman" w:hAnsi="Times New Roman" w:cs="Times New Roman"/>
                <w:b/>
                <w:bCs/>
                <w:color w:val="000000"/>
                <w:sz w:val="20"/>
                <w:szCs w:val="20"/>
                <w:lang w:eastAsia="hr-HR"/>
              </w:rPr>
              <w:t xml:space="preserve"> vremenski okvir za provedbu</w:t>
            </w:r>
            <w:r>
              <w:rPr>
                <w:rFonts w:ascii="Times New Roman" w:eastAsia="Times New Roman" w:hAnsi="Times New Roman" w:cs="Times New Roman"/>
                <w:b/>
                <w:bCs/>
                <w:color w:val="000000"/>
                <w:sz w:val="20"/>
                <w:szCs w:val="20"/>
                <w:lang w:eastAsia="hr-HR"/>
              </w:rPr>
              <w:t>.</w:t>
            </w:r>
            <w:r w:rsidR="004B403C">
              <w:rPr>
                <w:rFonts w:ascii="Times New Roman" w:eastAsia="Times New Roman" w:hAnsi="Times New Roman" w:cs="Times New Roman"/>
                <w:b/>
                <w:bCs/>
                <w:color w:val="000000"/>
                <w:sz w:val="20"/>
                <w:szCs w:val="20"/>
                <w:lang w:eastAsia="hr-HR"/>
              </w:rPr>
              <w:t xml:space="preserve"> </w:t>
            </w:r>
            <w:r w:rsidR="008F4E59">
              <w:rPr>
                <w:rFonts w:ascii="Times New Roman" w:eastAsia="Times New Roman" w:hAnsi="Times New Roman" w:cs="Times New Roman"/>
                <w:b/>
                <w:bCs/>
                <w:color w:val="000000"/>
                <w:sz w:val="20"/>
                <w:szCs w:val="20"/>
                <w:lang w:eastAsia="hr-HR"/>
              </w:rPr>
              <w:t>(K</w:t>
            </w:r>
            <w:r w:rsidR="004B403C">
              <w:rPr>
                <w:rFonts w:ascii="Times New Roman" w:eastAsia="Times New Roman" w:hAnsi="Times New Roman" w:cs="Times New Roman"/>
                <w:b/>
                <w:bCs/>
                <w:color w:val="000000"/>
                <w:sz w:val="20"/>
                <w:szCs w:val="20"/>
                <w:lang w:eastAsia="hr-HR"/>
              </w:rPr>
              <w:t xml:space="preserve">oristiti Preporuku Komisije od 3. ožujka 2014. (2014/117/EU). </w:t>
            </w:r>
          </w:p>
        </w:tc>
      </w:tr>
      <w:tr w:rsidR="00951DA1" w:rsidTr="002C31C9">
        <w:tc>
          <w:tcPr>
            <w:tcW w:w="9288" w:type="dxa"/>
            <w:shd w:val="clear" w:color="auto" w:fill="F2F2F2" w:themeFill="background1" w:themeFillShade="F2"/>
          </w:tcPr>
          <w:p w:rsidR="00951DA1" w:rsidRPr="00E91E14" w:rsidRDefault="004062E7" w:rsidP="00607F84">
            <w:pPr>
              <w:ind w:left="426" w:hanging="426"/>
              <w:jc w:val="both"/>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
                <w:bCs/>
                <w:color w:val="000000"/>
                <w:sz w:val="20"/>
                <w:szCs w:val="20"/>
                <w:lang w:eastAsia="hr-HR"/>
              </w:rPr>
              <w:t>7</w:t>
            </w:r>
            <w:r w:rsidR="00951DA1" w:rsidRPr="00E91E14">
              <w:rPr>
                <w:rFonts w:ascii="Times New Roman" w:eastAsia="Times New Roman" w:hAnsi="Times New Roman" w:cs="Times New Roman"/>
                <w:b/>
                <w:bCs/>
                <w:color w:val="000000"/>
                <w:sz w:val="20"/>
                <w:szCs w:val="20"/>
                <w:lang w:eastAsia="hr-HR"/>
              </w:rPr>
              <w:t xml:space="preserve">.1. </w:t>
            </w:r>
            <w:r w:rsidR="00951DA1">
              <w:rPr>
                <w:rFonts w:ascii="Times New Roman" w:eastAsia="Times New Roman" w:hAnsi="Times New Roman" w:cs="Times New Roman"/>
                <w:b/>
                <w:bCs/>
                <w:color w:val="000000"/>
                <w:sz w:val="20"/>
                <w:szCs w:val="20"/>
                <w:lang w:eastAsia="hr-HR"/>
              </w:rPr>
              <w:t xml:space="preserve"> </w:t>
            </w:r>
            <w:r w:rsidR="00951DA1" w:rsidRPr="00E91E14">
              <w:rPr>
                <w:rFonts w:ascii="Times New Roman" w:eastAsia="Times New Roman" w:hAnsi="Times New Roman" w:cs="Times New Roman"/>
                <w:b/>
                <w:bCs/>
                <w:color w:val="000000"/>
                <w:sz w:val="20"/>
                <w:szCs w:val="20"/>
                <w:lang w:eastAsia="hr-HR"/>
              </w:rPr>
              <w:t>Cilj 1</w:t>
            </w:r>
            <w:r w:rsidR="00951DA1">
              <w:rPr>
                <w:rFonts w:ascii="Times New Roman" w:eastAsia="Times New Roman" w:hAnsi="Times New Roman" w:cs="Times New Roman"/>
                <w:b/>
                <w:bCs/>
                <w:color w:val="000000"/>
                <w:sz w:val="20"/>
                <w:szCs w:val="20"/>
                <w:lang w:eastAsia="hr-HR"/>
              </w:rPr>
              <w:t xml:space="preserve">. </w:t>
            </w:r>
            <w:r w:rsidR="00951DA1" w:rsidRPr="00E91E14">
              <w:rPr>
                <w:rFonts w:ascii="Times New Roman" w:eastAsia="Times New Roman" w:hAnsi="Times New Roman" w:cs="Times New Roman"/>
                <w:b/>
                <w:bCs/>
                <w:color w:val="000000"/>
                <w:sz w:val="20"/>
                <w:szCs w:val="20"/>
                <w:lang w:eastAsia="hr-HR"/>
              </w:rPr>
              <w:t xml:space="preserve"> </w:t>
            </w:r>
            <w:r w:rsidR="00951DA1" w:rsidRPr="00E91E14">
              <w:rPr>
                <w:rFonts w:ascii="Times New Roman" w:eastAsia="Calibri" w:hAnsi="Times New Roman" w:cs="Times New Roman"/>
                <w:b/>
                <w:sz w:val="20"/>
                <w:szCs w:val="20"/>
                <w:lang w:eastAsia="hr-HR"/>
              </w:rPr>
              <w:t>Promicanje održivih ribolovnih aktivnosti</w:t>
            </w:r>
            <w:r w:rsidR="00951DA1">
              <w:rPr>
                <w:rFonts w:ascii="Times New Roman" w:eastAsia="Calibri" w:hAnsi="Times New Roman" w:cs="Times New Roman"/>
                <w:b/>
                <w:sz w:val="20"/>
                <w:szCs w:val="20"/>
                <w:lang w:eastAsia="hr-HR"/>
              </w:rPr>
              <w:t xml:space="preserve"> </w:t>
            </w:r>
            <w:r w:rsidR="00A852A7">
              <w:rPr>
                <w:rFonts w:ascii="Times New Roman" w:eastAsia="Calibri" w:hAnsi="Times New Roman" w:cs="Times New Roman"/>
                <w:b/>
                <w:sz w:val="20"/>
                <w:szCs w:val="20"/>
                <w:lang w:eastAsia="hr-HR"/>
              </w:rPr>
              <w:t xml:space="preserve">ili akvakulturnih aktivnosti </w:t>
            </w:r>
            <w:r w:rsidR="00951DA1" w:rsidRPr="00EB5BB0">
              <w:rPr>
                <w:rFonts w:ascii="Times New Roman" w:eastAsia="Calibri" w:hAnsi="Times New Roman" w:cs="Times New Roman"/>
                <w:sz w:val="20"/>
                <w:szCs w:val="20"/>
                <w:lang w:eastAsia="hr-HR"/>
              </w:rPr>
              <w:t>(</w:t>
            </w:r>
            <w:r w:rsidR="00951DA1" w:rsidRPr="00E91E14">
              <w:rPr>
                <w:rFonts w:ascii="Times New Roman" w:eastAsia="Calibri" w:hAnsi="Times New Roman" w:cs="Times New Roman"/>
                <w:i/>
                <w:sz w:val="20"/>
                <w:szCs w:val="20"/>
                <w:lang w:eastAsia="hr-HR"/>
              </w:rPr>
              <w:t>Opišite kako će OP provoditi mjere koje promi</w:t>
            </w:r>
            <w:r w:rsidR="008F4E59">
              <w:rPr>
                <w:rFonts w:ascii="Times New Roman" w:eastAsia="Calibri" w:hAnsi="Times New Roman" w:cs="Times New Roman"/>
                <w:i/>
                <w:sz w:val="20"/>
                <w:szCs w:val="20"/>
                <w:lang w:eastAsia="hr-HR"/>
              </w:rPr>
              <w:t>ču održive ribolovne aktivnost ili održive aktivnosti u akvakulturi svojih članova;</w:t>
            </w:r>
            <w:r w:rsidR="00951DA1" w:rsidRPr="00E91E14">
              <w:rPr>
                <w:rFonts w:ascii="Times New Roman" w:eastAsia="Calibri" w:hAnsi="Times New Roman" w:cs="Times New Roman"/>
                <w:i/>
                <w:sz w:val="20"/>
                <w:szCs w:val="20"/>
                <w:lang w:eastAsia="hr-HR"/>
              </w:rPr>
              <w:t xml:space="preserve"> ako PO ne provodi ove mjere, opišite zašto</w:t>
            </w:r>
            <w:r w:rsidR="00951DA1">
              <w:rPr>
                <w:rFonts w:ascii="Times New Roman" w:eastAsia="Calibri" w:hAnsi="Times New Roman" w:cs="Times New Roman"/>
                <w:i/>
                <w:sz w:val="20"/>
                <w:szCs w:val="20"/>
                <w:lang w:eastAsia="hr-HR"/>
              </w:rPr>
              <w:t>)</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r w:rsidR="00951DA1" w:rsidTr="002C31C9">
        <w:tc>
          <w:tcPr>
            <w:tcW w:w="9288" w:type="dxa"/>
            <w:shd w:val="clear" w:color="auto" w:fill="F2F2F2" w:themeFill="background1" w:themeFillShade="F2"/>
          </w:tcPr>
          <w:p w:rsidR="00951DA1" w:rsidRDefault="004062E7" w:rsidP="002C31C9">
            <w:pPr>
              <w:shd w:val="clear" w:color="auto" w:fill="F2F2F2" w:themeFill="background1" w:themeFillShade="F2"/>
              <w:ind w:left="426" w:hanging="426"/>
              <w:jc w:val="both"/>
              <w:rPr>
                <w:rFonts w:ascii="Times New Roman" w:eastAsia="Calibri" w:hAnsi="Times New Roman" w:cs="Times New Roman"/>
                <w:i/>
                <w:sz w:val="20"/>
                <w:szCs w:val="20"/>
                <w:lang w:eastAsia="hr-HR"/>
              </w:rPr>
            </w:pPr>
            <w:r>
              <w:rPr>
                <w:rFonts w:ascii="Times New Roman" w:eastAsia="Times New Roman" w:hAnsi="Times New Roman" w:cs="Times New Roman"/>
                <w:b/>
                <w:bCs/>
                <w:color w:val="000000"/>
                <w:sz w:val="20"/>
                <w:szCs w:val="20"/>
                <w:lang w:eastAsia="hr-HR"/>
              </w:rPr>
              <w:t>7</w:t>
            </w:r>
            <w:r w:rsidR="00951DA1" w:rsidRPr="00E91E14">
              <w:rPr>
                <w:rFonts w:ascii="Times New Roman" w:eastAsia="Times New Roman" w:hAnsi="Times New Roman" w:cs="Times New Roman"/>
                <w:b/>
                <w:bCs/>
                <w:color w:val="000000"/>
                <w:sz w:val="20"/>
                <w:szCs w:val="20"/>
                <w:lang w:eastAsia="hr-HR"/>
              </w:rPr>
              <w:t xml:space="preserve">.2. </w:t>
            </w:r>
            <w:r w:rsidR="00951DA1">
              <w:rPr>
                <w:rFonts w:ascii="Times New Roman" w:eastAsia="Times New Roman" w:hAnsi="Times New Roman" w:cs="Times New Roman"/>
                <w:b/>
                <w:bCs/>
                <w:color w:val="000000"/>
                <w:sz w:val="20"/>
                <w:szCs w:val="20"/>
                <w:lang w:eastAsia="hr-HR"/>
              </w:rPr>
              <w:t xml:space="preserve"> </w:t>
            </w:r>
            <w:r w:rsidR="00951DA1" w:rsidRPr="00E91E14">
              <w:rPr>
                <w:rFonts w:ascii="Times New Roman" w:eastAsia="Times New Roman" w:hAnsi="Times New Roman" w:cs="Times New Roman"/>
                <w:b/>
                <w:bCs/>
                <w:color w:val="000000"/>
                <w:sz w:val="20"/>
                <w:szCs w:val="20"/>
                <w:lang w:eastAsia="hr-HR"/>
              </w:rPr>
              <w:t>Cilj 2</w:t>
            </w:r>
            <w:r w:rsidR="00951DA1">
              <w:rPr>
                <w:rFonts w:ascii="Times New Roman" w:eastAsia="Times New Roman" w:hAnsi="Times New Roman" w:cs="Times New Roman"/>
                <w:b/>
                <w:bCs/>
                <w:color w:val="000000"/>
                <w:sz w:val="20"/>
                <w:szCs w:val="20"/>
                <w:lang w:eastAsia="hr-HR"/>
              </w:rPr>
              <w:t>.</w:t>
            </w:r>
            <w:r w:rsidR="00951DA1" w:rsidRPr="00E91E14">
              <w:rPr>
                <w:rFonts w:ascii="Times New Roman" w:eastAsia="Times New Roman" w:hAnsi="Times New Roman" w:cs="Times New Roman"/>
                <w:b/>
                <w:bCs/>
                <w:color w:val="000000"/>
                <w:sz w:val="20"/>
                <w:szCs w:val="20"/>
                <w:lang w:eastAsia="hr-HR"/>
              </w:rPr>
              <w:t xml:space="preserve">  Izbjegavanje ili smanjivanje neželjenog ulova</w:t>
            </w:r>
            <w:r w:rsidR="00951DA1">
              <w:rPr>
                <w:rFonts w:ascii="Times New Roman" w:eastAsia="Times New Roman" w:hAnsi="Times New Roman" w:cs="Times New Roman"/>
                <w:b/>
                <w:bCs/>
                <w:color w:val="000000"/>
                <w:sz w:val="20"/>
                <w:szCs w:val="20"/>
                <w:lang w:eastAsia="hr-HR"/>
              </w:rPr>
              <w:t xml:space="preserve"> </w:t>
            </w:r>
            <w:r w:rsidR="00951DA1" w:rsidRPr="00EB5BB0">
              <w:rPr>
                <w:rFonts w:ascii="Times New Roman" w:eastAsia="Times New Roman" w:hAnsi="Times New Roman" w:cs="Times New Roman"/>
                <w:bCs/>
                <w:i/>
                <w:color w:val="000000"/>
                <w:sz w:val="20"/>
                <w:szCs w:val="20"/>
                <w:lang w:eastAsia="hr-HR"/>
              </w:rPr>
              <w:t>(</w:t>
            </w:r>
            <w:r w:rsidR="00607F84">
              <w:rPr>
                <w:rFonts w:ascii="Times New Roman" w:eastAsia="Times New Roman" w:hAnsi="Times New Roman" w:cs="Times New Roman"/>
                <w:bCs/>
                <w:i/>
                <w:color w:val="000000"/>
                <w:sz w:val="20"/>
                <w:szCs w:val="20"/>
                <w:lang w:eastAsia="hr-HR"/>
              </w:rPr>
              <w:t xml:space="preserve">OP u ribarstvu - </w:t>
            </w:r>
            <w:r w:rsidR="00951DA1" w:rsidRPr="00E91E14">
              <w:rPr>
                <w:rFonts w:ascii="Times New Roman" w:eastAsia="Calibri" w:hAnsi="Times New Roman" w:cs="Times New Roman"/>
                <w:i/>
                <w:sz w:val="20"/>
                <w:szCs w:val="20"/>
                <w:lang w:eastAsia="hr-HR"/>
              </w:rPr>
              <w:t xml:space="preserve">Opišite kako će OP provoditi mjere koje </w:t>
            </w:r>
            <w:r w:rsidR="00951DA1">
              <w:rPr>
                <w:rFonts w:ascii="Times New Roman" w:eastAsia="Calibri" w:hAnsi="Times New Roman" w:cs="Times New Roman"/>
                <w:i/>
                <w:sz w:val="20"/>
                <w:szCs w:val="20"/>
                <w:lang w:eastAsia="hr-HR"/>
              </w:rPr>
              <w:t>doprinose izbjegavanju ili smanjivanju neželjenog ulova</w:t>
            </w:r>
            <w:r w:rsidR="00951DA1" w:rsidRPr="00E91E14">
              <w:rPr>
                <w:rFonts w:ascii="Times New Roman" w:eastAsia="Calibri" w:hAnsi="Times New Roman" w:cs="Times New Roman"/>
                <w:i/>
                <w:sz w:val="20"/>
                <w:szCs w:val="20"/>
                <w:lang w:eastAsia="hr-HR"/>
              </w:rPr>
              <w:t>; ako PO ne provodi ove mjere, opišite zašto</w:t>
            </w:r>
            <w:r w:rsidR="00951DA1">
              <w:rPr>
                <w:rFonts w:ascii="Times New Roman" w:eastAsia="Calibri" w:hAnsi="Times New Roman" w:cs="Times New Roman"/>
                <w:i/>
                <w:sz w:val="20"/>
                <w:szCs w:val="20"/>
                <w:lang w:eastAsia="hr-HR"/>
              </w:rPr>
              <w:t>)</w:t>
            </w:r>
          </w:p>
          <w:p w:rsidR="00A852A7" w:rsidRPr="00A852A7" w:rsidRDefault="00A852A7" w:rsidP="00607F84">
            <w:pPr>
              <w:shd w:val="clear" w:color="auto" w:fill="F2F2F2" w:themeFill="background1" w:themeFillShade="F2"/>
              <w:ind w:left="426" w:firstLine="850"/>
              <w:jc w:val="both"/>
              <w:rPr>
                <w:rFonts w:ascii="Times New Roman" w:eastAsia="Times New Roman" w:hAnsi="Times New Roman" w:cs="Times New Roman"/>
                <w:bCs/>
                <w:color w:val="000000"/>
                <w:sz w:val="24"/>
                <w:szCs w:val="24"/>
                <w:lang w:eastAsia="hr-HR"/>
              </w:rPr>
            </w:pPr>
            <w:r w:rsidRPr="00A852A7">
              <w:rPr>
                <w:rFonts w:ascii="Times New Roman" w:eastAsia="Times New Roman" w:hAnsi="Times New Roman" w:cs="Times New Roman"/>
                <w:b/>
                <w:bCs/>
                <w:color w:val="000000"/>
                <w:sz w:val="20"/>
                <w:szCs w:val="20"/>
                <w:lang w:eastAsia="hr-HR"/>
              </w:rPr>
              <w:t>Osiguravanje da su aktivnosti članova sukladne nacionalnim strateškim planovima</w:t>
            </w:r>
            <w:r w:rsidRPr="00A852A7">
              <w:rPr>
                <w:rFonts w:ascii="Times New Roman" w:eastAsia="Times New Roman" w:hAnsi="Times New Roman" w:cs="Times New Roman"/>
                <w:bCs/>
                <w:color w:val="000000"/>
                <w:sz w:val="24"/>
                <w:szCs w:val="24"/>
                <w:lang w:eastAsia="hr-HR"/>
              </w:rPr>
              <w:t xml:space="preserve"> </w:t>
            </w:r>
            <w:r w:rsidRPr="00A852A7">
              <w:rPr>
                <w:rFonts w:ascii="Times New Roman" w:eastAsia="Calibri" w:hAnsi="Times New Roman" w:cs="Times New Roman"/>
                <w:i/>
                <w:sz w:val="20"/>
                <w:szCs w:val="20"/>
                <w:lang w:eastAsia="hr-HR"/>
              </w:rPr>
              <w:t>(</w:t>
            </w:r>
            <w:r w:rsidR="00607F84">
              <w:rPr>
                <w:rFonts w:ascii="Times New Roman" w:eastAsia="Calibri" w:hAnsi="Times New Roman" w:cs="Times New Roman"/>
                <w:i/>
                <w:sz w:val="20"/>
                <w:szCs w:val="20"/>
                <w:lang w:eastAsia="hr-HR"/>
              </w:rPr>
              <w:t>OP</w:t>
            </w:r>
            <w:r w:rsidRPr="00A852A7">
              <w:rPr>
                <w:rFonts w:ascii="Times New Roman" w:eastAsia="Calibri" w:hAnsi="Times New Roman" w:cs="Times New Roman"/>
                <w:i/>
                <w:sz w:val="20"/>
                <w:szCs w:val="20"/>
                <w:lang w:eastAsia="hr-HR"/>
              </w:rPr>
              <w:t xml:space="preserve"> u avakulturi</w:t>
            </w:r>
            <w:r>
              <w:rPr>
                <w:rFonts w:ascii="Times New Roman" w:eastAsia="Calibri" w:hAnsi="Times New Roman" w:cs="Times New Roman"/>
                <w:i/>
                <w:sz w:val="20"/>
                <w:szCs w:val="20"/>
                <w:lang w:eastAsia="hr-HR"/>
              </w:rPr>
              <w:t xml:space="preserve"> - O</w:t>
            </w:r>
            <w:r w:rsidRPr="00A852A7">
              <w:rPr>
                <w:rFonts w:ascii="Times New Roman" w:eastAsia="Calibri" w:hAnsi="Times New Roman" w:cs="Times New Roman"/>
                <w:i/>
                <w:sz w:val="20"/>
                <w:szCs w:val="20"/>
                <w:lang w:eastAsia="hr-HR"/>
              </w:rPr>
              <w:t xml:space="preserve">pišite kako će organizacije sudjelovati u razvoju NSP-a, razvoj programa certificiranja o održivosti hrane za životinje) </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r w:rsidR="00951DA1" w:rsidTr="002C31C9">
        <w:tc>
          <w:tcPr>
            <w:tcW w:w="9288" w:type="dxa"/>
            <w:shd w:val="clear" w:color="auto" w:fill="F2F2F2" w:themeFill="background1" w:themeFillShade="F2"/>
          </w:tcPr>
          <w:p w:rsidR="00951DA1" w:rsidRDefault="004062E7" w:rsidP="002C31C9">
            <w:pPr>
              <w:shd w:val="clear" w:color="auto" w:fill="F2F2F2" w:themeFill="background1" w:themeFillShade="F2"/>
              <w:ind w:left="426" w:hanging="426"/>
              <w:jc w:val="both"/>
              <w:rPr>
                <w:rFonts w:ascii="Times New Roman" w:eastAsia="Calibri" w:hAnsi="Times New Roman" w:cs="Times New Roman"/>
                <w:i/>
                <w:sz w:val="20"/>
                <w:szCs w:val="20"/>
                <w:lang w:eastAsia="hr-HR"/>
              </w:rPr>
            </w:pPr>
            <w:r>
              <w:rPr>
                <w:rFonts w:ascii="Times New Roman" w:eastAsia="Times New Roman" w:hAnsi="Times New Roman" w:cs="Times New Roman"/>
                <w:b/>
                <w:bCs/>
                <w:color w:val="000000"/>
                <w:sz w:val="20"/>
                <w:szCs w:val="20"/>
                <w:lang w:eastAsia="hr-HR"/>
              </w:rPr>
              <w:t>7</w:t>
            </w:r>
            <w:r w:rsidR="00951DA1" w:rsidRPr="00E91E14">
              <w:rPr>
                <w:rFonts w:ascii="Times New Roman" w:eastAsia="Times New Roman" w:hAnsi="Times New Roman" w:cs="Times New Roman"/>
                <w:b/>
                <w:bCs/>
                <w:color w:val="000000"/>
                <w:sz w:val="20"/>
                <w:szCs w:val="20"/>
                <w:lang w:eastAsia="hr-HR"/>
              </w:rPr>
              <w:t xml:space="preserve">.3. Cilj </w:t>
            </w:r>
            <w:r w:rsidR="00951DA1">
              <w:rPr>
                <w:rFonts w:ascii="Times New Roman" w:eastAsia="Times New Roman" w:hAnsi="Times New Roman" w:cs="Times New Roman"/>
                <w:b/>
                <w:bCs/>
                <w:color w:val="000000"/>
                <w:sz w:val="20"/>
                <w:szCs w:val="20"/>
                <w:lang w:eastAsia="hr-HR"/>
              </w:rPr>
              <w:t xml:space="preserve">3. </w:t>
            </w:r>
            <w:r w:rsidR="00951DA1" w:rsidRPr="00E91E14">
              <w:rPr>
                <w:rFonts w:ascii="Times New Roman" w:eastAsia="Times New Roman" w:hAnsi="Times New Roman" w:cs="Times New Roman"/>
                <w:b/>
                <w:bCs/>
                <w:color w:val="000000"/>
                <w:sz w:val="20"/>
                <w:szCs w:val="20"/>
                <w:lang w:eastAsia="hr-HR"/>
              </w:rPr>
              <w:t xml:space="preserve"> </w:t>
            </w:r>
            <w:r w:rsidR="00951DA1" w:rsidRPr="00E91E14">
              <w:rPr>
                <w:rFonts w:ascii="Times New Roman" w:eastAsia="Times New Roman" w:hAnsi="Times New Roman" w:cs="Times New Roman"/>
                <w:b/>
                <w:bCs/>
                <w:color w:val="000000"/>
                <w:sz w:val="20"/>
                <w:szCs w:val="20"/>
                <w:shd w:val="clear" w:color="auto" w:fill="F2F2F2" w:themeFill="background1" w:themeFillShade="F2"/>
                <w:lang w:eastAsia="hr-HR"/>
              </w:rPr>
              <w:t>Doprinošenje sljedivosti proizvoda ribarstva i pristupu jasnim i razumljivim informacijama za potrošača</w:t>
            </w:r>
            <w:r w:rsidR="00951DA1">
              <w:rPr>
                <w:rFonts w:ascii="Times New Roman" w:eastAsia="Times New Roman" w:hAnsi="Times New Roman" w:cs="Times New Roman"/>
                <w:b/>
                <w:bCs/>
                <w:color w:val="000000"/>
                <w:sz w:val="20"/>
                <w:szCs w:val="20"/>
                <w:shd w:val="clear" w:color="auto" w:fill="F2F2F2" w:themeFill="background1" w:themeFillShade="F2"/>
                <w:lang w:eastAsia="hr-HR"/>
              </w:rPr>
              <w:t xml:space="preserve"> </w:t>
            </w:r>
            <w:r w:rsidR="00951DA1" w:rsidRPr="00EB5BB0">
              <w:rPr>
                <w:rFonts w:ascii="Times New Roman" w:eastAsia="Times New Roman" w:hAnsi="Times New Roman" w:cs="Times New Roman"/>
                <w:bCs/>
                <w:i/>
                <w:color w:val="000000"/>
                <w:sz w:val="20"/>
                <w:szCs w:val="20"/>
                <w:shd w:val="clear" w:color="auto" w:fill="F2F2F2" w:themeFill="background1" w:themeFillShade="F2"/>
                <w:lang w:eastAsia="hr-HR"/>
              </w:rPr>
              <w:t>(</w:t>
            </w:r>
            <w:r w:rsidR="00951DA1" w:rsidRPr="00E91E14">
              <w:rPr>
                <w:rFonts w:ascii="Times New Roman" w:eastAsia="Calibri" w:hAnsi="Times New Roman" w:cs="Times New Roman"/>
                <w:i/>
                <w:sz w:val="20"/>
                <w:szCs w:val="20"/>
                <w:lang w:eastAsia="hr-HR"/>
              </w:rPr>
              <w:t xml:space="preserve">Opišite kako će OP provoditi mjere koje </w:t>
            </w:r>
            <w:r w:rsidR="00951DA1">
              <w:rPr>
                <w:rFonts w:ascii="Times New Roman" w:eastAsia="Calibri" w:hAnsi="Times New Roman" w:cs="Times New Roman"/>
                <w:i/>
                <w:sz w:val="20"/>
                <w:szCs w:val="20"/>
                <w:lang w:eastAsia="hr-HR"/>
              </w:rPr>
              <w:t xml:space="preserve">doprinose </w:t>
            </w:r>
            <w:r w:rsidR="00951DA1" w:rsidRPr="00E91E14">
              <w:rPr>
                <w:rFonts w:ascii="Times New Roman" w:eastAsia="Calibri" w:hAnsi="Times New Roman" w:cs="Times New Roman"/>
                <w:i/>
                <w:sz w:val="20"/>
                <w:szCs w:val="20"/>
                <w:lang w:eastAsia="hr-HR"/>
              </w:rPr>
              <w:t>sljedivosti proizvoda ribarstva i pristupu jasnim i razumljivim informacijama za potrošača; ako PO ne provodi ove mjere, opišite zašto</w:t>
            </w:r>
            <w:r w:rsidR="00951DA1">
              <w:rPr>
                <w:rFonts w:ascii="Times New Roman" w:eastAsia="Calibri" w:hAnsi="Times New Roman" w:cs="Times New Roman"/>
                <w:i/>
                <w:sz w:val="20"/>
                <w:szCs w:val="20"/>
                <w:lang w:eastAsia="hr-HR"/>
              </w:rPr>
              <w:t>)</w:t>
            </w:r>
          </w:p>
          <w:p w:rsidR="00A852A7" w:rsidRDefault="00A852A7" w:rsidP="00607F84">
            <w:pPr>
              <w:shd w:val="clear" w:color="auto" w:fill="F2F2F2" w:themeFill="background1" w:themeFillShade="F2"/>
              <w:ind w:left="426" w:firstLine="567"/>
              <w:jc w:val="both"/>
              <w:rPr>
                <w:rFonts w:ascii="Times New Roman" w:eastAsia="Times New Roman" w:hAnsi="Times New Roman" w:cs="Times New Roman"/>
                <w:b/>
                <w:bCs/>
                <w:color w:val="000000"/>
                <w:sz w:val="20"/>
                <w:szCs w:val="20"/>
                <w:shd w:val="clear" w:color="auto" w:fill="F2F2F2" w:themeFill="background1" w:themeFillShade="F2"/>
                <w:lang w:eastAsia="hr-HR"/>
              </w:rPr>
            </w:pPr>
            <w:r w:rsidRPr="00A852A7">
              <w:rPr>
                <w:rFonts w:ascii="Times New Roman" w:eastAsia="Times New Roman" w:hAnsi="Times New Roman" w:cs="Times New Roman"/>
                <w:b/>
                <w:bCs/>
                <w:color w:val="000000"/>
                <w:sz w:val="20"/>
                <w:szCs w:val="20"/>
                <w:shd w:val="clear" w:color="auto" w:fill="F2F2F2" w:themeFill="background1" w:themeFillShade="F2"/>
                <w:lang w:eastAsia="hr-HR"/>
              </w:rPr>
              <w:t xml:space="preserve">Osiguravanje da proizvodi ribljeg podrijetla koji se upotrebljavaju za ishranu u akvakulturi potječu </w:t>
            </w:r>
            <w:r>
              <w:rPr>
                <w:rFonts w:ascii="Times New Roman" w:eastAsia="Times New Roman" w:hAnsi="Times New Roman" w:cs="Times New Roman"/>
                <w:b/>
                <w:bCs/>
                <w:color w:val="000000"/>
                <w:sz w:val="20"/>
                <w:szCs w:val="20"/>
                <w:shd w:val="clear" w:color="auto" w:fill="F2F2F2" w:themeFill="background1" w:themeFillShade="F2"/>
                <w:lang w:eastAsia="hr-HR"/>
              </w:rPr>
              <w:t>iz ribarstva kojim se upravlja</w:t>
            </w:r>
            <w:r w:rsidRPr="00A852A7">
              <w:rPr>
                <w:rFonts w:ascii="Times New Roman" w:eastAsia="Times New Roman" w:hAnsi="Times New Roman" w:cs="Times New Roman"/>
                <w:b/>
                <w:bCs/>
                <w:color w:val="000000"/>
                <w:sz w:val="20"/>
                <w:szCs w:val="20"/>
                <w:shd w:val="clear" w:color="auto" w:fill="F2F2F2" w:themeFill="background1" w:themeFillShade="F2"/>
                <w:lang w:eastAsia="hr-HR"/>
              </w:rPr>
              <w:t xml:space="preserve"> na održiv način</w:t>
            </w:r>
            <w:r>
              <w:rPr>
                <w:rFonts w:ascii="Times New Roman" w:eastAsia="Times New Roman" w:hAnsi="Times New Roman" w:cs="Times New Roman"/>
                <w:b/>
                <w:bCs/>
                <w:color w:val="000000"/>
                <w:sz w:val="20"/>
                <w:szCs w:val="20"/>
                <w:lang w:eastAsia="hr-HR"/>
              </w:rPr>
              <w:t xml:space="preserve"> (</w:t>
            </w:r>
            <w:r w:rsidR="00607F84">
              <w:rPr>
                <w:rFonts w:ascii="Times New Roman" w:eastAsia="Calibri" w:hAnsi="Times New Roman" w:cs="Times New Roman"/>
                <w:i/>
                <w:sz w:val="20"/>
                <w:szCs w:val="20"/>
                <w:lang w:eastAsia="hr-HR"/>
              </w:rPr>
              <w:t>OP</w:t>
            </w:r>
            <w:r w:rsidRPr="00A852A7">
              <w:rPr>
                <w:rFonts w:ascii="Times New Roman" w:eastAsia="Calibri" w:hAnsi="Times New Roman" w:cs="Times New Roman"/>
                <w:i/>
                <w:sz w:val="20"/>
                <w:szCs w:val="20"/>
                <w:lang w:eastAsia="hr-HR"/>
              </w:rPr>
              <w:t xml:space="preserve"> u akvakulturi)</w:t>
            </w:r>
            <w:r>
              <w:rPr>
                <w:rFonts w:ascii="Times New Roman" w:eastAsia="Times New Roman" w:hAnsi="Times New Roman" w:cs="Times New Roman"/>
                <w:b/>
                <w:bCs/>
                <w:color w:val="000000"/>
                <w:sz w:val="20"/>
                <w:szCs w:val="20"/>
                <w:lang w:eastAsia="hr-HR"/>
              </w:rPr>
              <w:t xml:space="preserve"> </w:t>
            </w:r>
          </w:p>
          <w:p w:rsidR="00951DA1" w:rsidRDefault="00951DA1" w:rsidP="002C31C9">
            <w:pPr>
              <w:shd w:val="clear" w:color="auto" w:fill="F2F2F2" w:themeFill="background1" w:themeFillShade="F2"/>
              <w:tabs>
                <w:tab w:val="left" w:pos="900"/>
              </w:tabs>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ab/>
            </w:r>
          </w:p>
        </w:tc>
      </w:tr>
      <w:tr w:rsidR="00951DA1" w:rsidTr="002C31C9">
        <w:tc>
          <w:tcPr>
            <w:tcW w:w="9288" w:type="dxa"/>
          </w:tcPr>
          <w:p w:rsidR="00951DA1" w:rsidRDefault="00951DA1" w:rsidP="002C31C9">
            <w:pPr>
              <w:ind w:left="426"/>
              <w:jc w:val="both"/>
              <w:rPr>
                <w:rFonts w:ascii="Times New Roman" w:eastAsia="Times New Roman" w:hAnsi="Times New Roman" w:cs="Times New Roman"/>
                <w:b/>
                <w:bCs/>
                <w:color w:val="000000"/>
                <w:sz w:val="24"/>
                <w:szCs w:val="24"/>
                <w:lang w:eastAsia="hr-HR"/>
              </w:rPr>
            </w:pPr>
          </w:p>
          <w:p w:rsidR="00951DA1" w:rsidRDefault="00951DA1" w:rsidP="002C31C9">
            <w:pPr>
              <w:ind w:left="426"/>
              <w:jc w:val="both"/>
              <w:rPr>
                <w:rFonts w:ascii="Times New Roman" w:eastAsia="Times New Roman" w:hAnsi="Times New Roman" w:cs="Times New Roman"/>
                <w:b/>
                <w:bCs/>
                <w:color w:val="000000"/>
                <w:sz w:val="24"/>
                <w:szCs w:val="24"/>
                <w:lang w:eastAsia="hr-HR"/>
              </w:rPr>
            </w:pPr>
          </w:p>
        </w:tc>
      </w:tr>
      <w:tr w:rsidR="00951DA1" w:rsidTr="002C31C9">
        <w:tc>
          <w:tcPr>
            <w:tcW w:w="9288" w:type="dxa"/>
            <w:shd w:val="clear" w:color="auto" w:fill="F2F2F2" w:themeFill="background1" w:themeFillShade="F2"/>
          </w:tcPr>
          <w:p w:rsidR="00951DA1" w:rsidRDefault="004062E7" w:rsidP="002C31C9">
            <w:pPr>
              <w:ind w:left="426" w:hanging="426"/>
              <w:jc w:val="both"/>
              <w:rPr>
                <w:rFonts w:ascii="Times New Roman" w:eastAsia="Calibri" w:hAnsi="Times New Roman" w:cs="Times New Roman"/>
                <w:b/>
                <w:sz w:val="20"/>
                <w:szCs w:val="20"/>
                <w:lang w:eastAsia="hr-HR"/>
              </w:rPr>
            </w:pPr>
            <w:r>
              <w:rPr>
                <w:rFonts w:ascii="Times New Roman" w:eastAsia="Times New Roman" w:hAnsi="Times New Roman" w:cs="Times New Roman"/>
                <w:b/>
                <w:bCs/>
                <w:color w:val="000000"/>
                <w:sz w:val="20"/>
                <w:szCs w:val="20"/>
                <w:lang w:eastAsia="hr-HR"/>
              </w:rPr>
              <w:t>7</w:t>
            </w:r>
            <w:r w:rsidR="00951DA1" w:rsidRPr="00E91E14">
              <w:rPr>
                <w:rFonts w:ascii="Times New Roman" w:eastAsia="Times New Roman" w:hAnsi="Times New Roman" w:cs="Times New Roman"/>
                <w:b/>
                <w:bCs/>
                <w:color w:val="000000"/>
                <w:sz w:val="20"/>
                <w:szCs w:val="20"/>
                <w:lang w:eastAsia="hr-HR"/>
              </w:rPr>
              <w:t xml:space="preserve">.4. </w:t>
            </w:r>
            <w:r w:rsidR="00951DA1">
              <w:rPr>
                <w:rFonts w:ascii="Times New Roman" w:eastAsia="Times New Roman" w:hAnsi="Times New Roman" w:cs="Times New Roman"/>
                <w:b/>
                <w:bCs/>
                <w:color w:val="000000"/>
                <w:sz w:val="20"/>
                <w:szCs w:val="20"/>
                <w:lang w:eastAsia="hr-HR"/>
              </w:rPr>
              <w:t xml:space="preserve">Cilj 4. </w:t>
            </w:r>
            <w:r w:rsidR="00951DA1" w:rsidRPr="00E91E14">
              <w:rPr>
                <w:rFonts w:ascii="Times New Roman" w:eastAsia="Times New Roman" w:hAnsi="Times New Roman" w:cs="Times New Roman"/>
                <w:b/>
                <w:bCs/>
                <w:color w:val="000000"/>
                <w:sz w:val="20"/>
                <w:szCs w:val="20"/>
                <w:lang w:eastAsia="hr-HR"/>
              </w:rPr>
              <w:t xml:space="preserve"> </w:t>
            </w:r>
            <w:r w:rsidR="006F6958" w:rsidRPr="00E91E14">
              <w:rPr>
                <w:rFonts w:ascii="Times New Roman" w:eastAsia="Calibri" w:hAnsi="Times New Roman" w:cs="Times New Roman"/>
                <w:b/>
                <w:sz w:val="20"/>
                <w:szCs w:val="20"/>
                <w:lang w:eastAsia="hr-HR"/>
              </w:rPr>
              <w:t>Uklanjanje nezakonitog, neprijavljenog i nezakonitog rib</w:t>
            </w:r>
            <w:r w:rsidR="006F6958">
              <w:rPr>
                <w:rFonts w:ascii="Times New Roman" w:eastAsia="Calibri" w:hAnsi="Times New Roman" w:cs="Times New Roman"/>
                <w:b/>
                <w:sz w:val="20"/>
                <w:szCs w:val="20"/>
                <w:lang w:eastAsia="hr-HR"/>
              </w:rPr>
              <w:t xml:space="preserve">olova </w:t>
            </w:r>
            <w:r w:rsidR="006F6958" w:rsidRPr="00EB5BB0">
              <w:rPr>
                <w:rFonts w:ascii="Times New Roman" w:eastAsia="Times New Roman" w:hAnsi="Times New Roman" w:cs="Times New Roman"/>
                <w:bCs/>
                <w:i/>
                <w:color w:val="000000"/>
                <w:sz w:val="20"/>
                <w:szCs w:val="20"/>
                <w:lang w:eastAsia="hr-HR"/>
              </w:rPr>
              <w:t>(</w:t>
            </w:r>
            <w:r w:rsidR="006F6958" w:rsidRPr="00E91E14">
              <w:rPr>
                <w:rFonts w:ascii="Times New Roman" w:eastAsia="Calibri" w:hAnsi="Times New Roman" w:cs="Times New Roman"/>
                <w:i/>
                <w:sz w:val="20"/>
                <w:szCs w:val="20"/>
                <w:lang w:eastAsia="hr-HR"/>
              </w:rPr>
              <w:t xml:space="preserve">Opišite kako </w:t>
            </w:r>
            <w:r w:rsidR="006F6958">
              <w:rPr>
                <w:rFonts w:ascii="Times New Roman" w:eastAsia="Calibri" w:hAnsi="Times New Roman" w:cs="Times New Roman"/>
                <w:i/>
                <w:sz w:val="20"/>
                <w:szCs w:val="20"/>
                <w:lang w:eastAsia="hr-HR"/>
              </w:rPr>
              <w:t>je OP provodila</w:t>
            </w:r>
            <w:r w:rsidR="006F6958" w:rsidRPr="00E91E14">
              <w:rPr>
                <w:rFonts w:ascii="Times New Roman" w:eastAsia="Calibri" w:hAnsi="Times New Roman" w:cs="Times New Roman"/>
                <w:i/>
                <w:sz w:val="20"/>
                <w:szCs w:val="20"/>
                <w:lang w:eastAsia="hr-HR"/>
              </w:rPr>
              <w:t xml:space="preserve"> mjere koje </w:t>
            </w:r>
            <w:r w:rsidR="006F6958">
              <w:rPr>
                <w:rFonts w:ascii="Times New Roman" w:eastAsia="Calibri" w:hAnsi="Times New Roman" w:cs="Times New Roman"/>
                <w:i/>
                <w:sz w:val="20"/>
                <w:szCs w:val="20"/>
                <w:lang w:eastAsia="hr-HR"/>
              </w:rPr>
              <w:t xml:space="preserve">doprinose </w:t>
            </w:r>
            <w:r w:rsidR="006F6958" w:rsidRPr="00E91E14">
              <w:rPr>
                <w:rFonts w:ascii="Times New Roman" w:eastAsia="Calibri" w:hAnsi="Times New Roman" w:cs="Times New Roman"/>
                <w:i/>
                <w:sz w:val="20"/>
                <w:szCs w:val="20"/>
                <w:lang w:eastAsia="hr-HR"/>
              </w:rPr>
              <w:t>uklanjanju nezakonitog, neprijavljenog i nezakonitog rib</w:t>
            </w:r>
            <w:r w:rsidR="006F6958">
              <w:rPr>
                <w:rFonts w:ascii="Times New Roman" w:eastAsia="Calibri" w:hAnsi="Times New Roman" w:cs="Times New Roman"/>
                <w:i/>
                <w:sz w:val="20"/>
                <w:szCs w:val="20"/>
                <w:lang w:eastAsia="hr-HR"/>
              </w:rPr>
              <w:t>olova</w:t>
            </w:r>
            <w:r w:rsidR="00951DA1" w:rsidRPr="00E91E14">
              <w:rPr>
                <w:rFonts w:ascii="Times New Roman" w:eastAsia="Calibri" w:hAnsi="Times New Roman" w:cs="Times New Roman"/>
                <w:i/>
                <w:sz w:val="20"/>
                <w:szCs w:val="20"/>
                <w:lang w:eastAsia="hr-HR"/>
              </w:rPr>
              <w:t>; ako PO ne provodi ove mjere, opišite zašto</w:t>
            </w:r>
            <w:r w:rsidR="00951DA1">
              <w:rPr>
                <w:rFonts w:ascii="Times New Roman" w:eastAsia="Calibri" w:hAnsi="Times New Roman" w:cs="Times New Roman"/>
                <w:i/>
                <w:sz w:val="20"/>
                <w:szCs w:val="20"/>
                <w:lang w:eastAsia="hr-HR"/>
              </w:rPr>
              <w:t>)</w:t>
            </w:r>
          </w:p>
          <w:p w:rsidR="00951DA1" w:rsidRPr="00E91E14"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Pr="00E91E14"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Pr="00E91E14" w:rsidRDefault="004062E7"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r w:rsidR="00951DA1">
              <w:rPr>
                <w:rFonts w:ascii="Times New Roman" w:eastAsia="Times New Roman" w:hAnsi="Times New Roman" w:cs="Times New Roman"/>
                <w:b/>
                <w:bCs/>
                <w:color w:val="000000"/>
                <w:sz w:val="20"/>
                <w:szCs w:val="20"/>
                <w:lang w:eastAsia="hr-HR"/>
              </w:rPr>
              <w:t xml:space="preserve">.5. Cilj 5.  </w:t>
            </w:r>
            <w:r w:rsidR="00951DA1">
              <w:rPr>
                <w:rFonts w:ascii="Times New Roman" w:eastAsia="Calibri" w:hAnsi="Times New Roman" w:cs="Times New Roman"/>
                <w:b/>
                <w:sz w:val="20"/>
                <w:szCs w:val="20"/>
                <w:lang w:eastAsia="hr-HR"/>
              </w:rPr>
              <w:t>Poboljšanje</w:t>
            </w:r>
            <w:r w:rsidR="00951DA1" w:rsidRPr="004957E0">
              <w:rPr>
                <w:rFonts w:ascii="Times New Roman" w:eastAsia="Calibri" w:hAnsi="Times New Roman" w:cs="Times New Roman"/>
                <w:b/>
                <w:sz w:val="20"/>
                <w:szCs w:val="20"/>
                <w:lang w:eastAsia="hr-HR"/>
              </w:rPr>
              <w:t xml:space="preserve"> uvjet</w:t>
            </w:r>
            <w:r w:rsidR="00951DA1">
              <w:rPr>
                <w:rFonts w:ascii="Times New Roman" w:eastAsia="Calibri" w:hAnsi="Times New Roman" w:cs="Times New Roman"/>
                <w:b/>
                <w:sz w:val="20"/>
                <w:szCs w:val="20"/>
                <w:lang w:eastAsia="hr-HR"/>
              </w:rPr>
              <w:t>a</w:t>
            </w:r>
            <w:r w:rsidR="00951DA1" w:rsidRPr="004957E0">
              <w:rPr>
                <w:rFonts w:ascii="Times New Roman" w:eastAsia="Calibri" w:hAnsi="Times New Roman" w:cs="Times New Roman"/>
                <w:b/>
                <w:sz w:val="20"/>
                <w:szCs w:val="20"/>
                <w:lang w:eastAsia="hr-HR"/>
              </w:rPr>
              <w:t xml:space="preserve"> za stavljanje na tržište proizvoda njihovih članova</w:t>
            </w:r>
            <w:r w:rsidR="00951DA1">
              <w:rPr>
                <w:rFonts w:ascii="Times New Roman" w:eastAsia="Calibri" w:hAnsi="Times New Roman" w:cs="Times New Roman"/>
                <w:b/>
                <w:sz w:val="20"/>
                <w:szCs w:val="20"/>
                <w:lang w:eastAsia="hr-HR"/>
              </w:rPr>
              <w:t xml:space="preserve"> </w:t>
            </w:r>
            <w:r w:rsidR="00951DA1" w:rsidRPr="00EB5BB0">
              <w:rPr>
                <w:rFonts w:ascii="Times New Roman" w:eastAsia="Times New Roman" w:hAnsi="Times New Roman" w:cs="Times New Roman"/>
                <w:bCs/>
                <w:i/>
                <w:color w:val="000000"/>
                <w:sz w:val="20"/>
                <w:szCs w:val="20"/>
                <w:lang w:eastAsia="hr-HR"/>
              </w:rPr>
              <w:t>(</w:t>
            </w:r>
            <w:r w:rsidR="00951DA1">
              <w:rPr>
                <w:rFonts w:ascii="Times New Roman" w:eastAsia="Calibri" w:hAnsi="Times New Roman" w:cs="Times New Roman"/>
                <w:i/>
                <w:sz w:val="20"/>
                <w:szCs w:val="20"/>
                <w:lang w:eastAsia="hr-HR"/>
              </w:rPr>
              <w:t>Ako je primjenjivo, o</w:t>
            </w:r>
            <w:r w:rsidR="00951DA1" w:rsidRPr="00E91E14">
              <w:rPr>
                <w:rFonts w:ascii="Times New Roman" w:eastAsia="Calibri" w:hAnsi="Times New Roman" w:cs="Times New Roman"/>
                <w:i/>
                <w:sz w:val="20"/>
                <w:szCs w:val="20"/>
                <w:lang w:eastAsia="hr-HR"/>
              </w:rPr>
              <w:t xml:space="preserve">pišite kako će OP provoditi mjere koje </w:t>
            </w:r>
            <w:r w:rsidR="00951DA1">
              <w:rPr>
                <w:rFonts w:ascii="Times New Roman" w:eastAsia="Calibri" w:hAnsi="Times New Roman" w:cs="Times New Roman"/>
                <w:i/>
                <w:sz w:val="20"/>
                <w:szCs w:val="20"/>
                <w:lang w:eastAsia="hr-HR"/>
              </w:rPr>
              <w:t>doprinose p</w:t>
            </w:r>
            <w:r w:rsidR="00951DA1" w:rsidRPr="00E91E14">
              <w:rPr>
                <w:rFonts w:ascii="Times New Roman" w:eastAsia="Calibri" w:hAnsi="Times New Roman" w:cs="Times New Roman"/>
                <w:i/>
                <w:sz w:val="20"/>
                <w:szCs w:val="20"/>
                <w:lang w:eastAsia="hr-HR"/>
              </w:rPr>
              <w:t>oboljšanj</w:t>
            </w:r>
            <w:r w:rsidR="00951DA1">
              <w:rPr>
                <w:rFonts w:ascii="Times New Roman" w:eastAsia="Calibri" w:hAnsi="Times New Roman" w:cs="Times New Roman"/>
                <w:i/>
                <w:sz w:val="20"/>
                <w:szCs w:val="20"/>
                <w:lang w:eastAsia="hr-HR"/>
              </w:rPr>
              <w:t>u</w:t>
            </w:r>
            <w:r w:rsidR="00951DA1" w:rsidRPr="00E91E14">
              <w:rPr>
                <w:rFonts w:ascii="Times New Roman" w:eastAsia="Calibri" w:hAnsi="Times New Roman" w:cs="Times New Roman"/>
                <w:i/>
                <w:sz w:val="20"/>
                <w:szCs w:val="20"/>
                <w:lang w:eastAsia="hr-HR"/>
              </w:rPr>
              <w:t xml:space="preserve"> uvjeta za stavljanje na tržište proizvoda njihovih članova; ako PO ne provodi ove mjere, opišite zašto</w:t>
            </w:r>
            <w:r w:rsidR="00951DA1">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Pr="00E91E14"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4062E7"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r w:rsidR="00951DA1">
              <w:rPr>
                <w:rFonts w:ascii="Times New Roman" w:eastAsia="Times New Roman" w:hAnsi="Times New Roman" w:cs="Times New Roman"/>
                <w:b/>
                <w:bCs/>
                <w:color w:val="000000"/>
                <w:sz w:val="20"/>
                <w:szCs w:val="20"/>
                <w:lang w:eastAsia="hr-HR"/>
              </w:rPr>
              <w:t xml:space="preserve">.6. Cilj 6.  </w:t>
            </w:r>
            <w:r w:rsidR="00951DA1">
              <w:rPr>
                <w:rFonts w:ascii="Times New Roman" w:eastAsia="Calibri" w:hAnsi="Times New Roman" w:cs="Times New Roman"/>
                <w:b/>
                <w:sz w:val="20"/>
                <w:szCs w:val="20"/>
                <w:lang w:eastAsia="hr-HR"/>
              </w:rPr>
              <w:t>P</w:t>
            </w:r>
            <w:r w:rsidR="00951DA1" w:rsidRPr="004957E0">
              <w:rPr>
                <w:rFonts w:ascii="Times New Roman" w:eastAsia="Calibri" w:hAnsi="Times New Roman" w:cs="Times New Roman"/>
                <w:b/>
                <w:sz w:val="20"/>
                <w:szCs w:val="20"/>
                <w:lang w:eastAsia="hr-HR"/>
              </w:rPr>
              <w:t>oboljšanje gospodarske dobiti</w:t>
            </w:r>
            <w:r w:rsidR="00951DA1">
              <w:rPr>
                <w:rFonts w:ascii="Times New Roman" w:eastAsia="Calibri" w:hAnsi="Times New Roman" w:cs="Times New Roman"/>
                <w:b/>
                <w:sz w:val="20"/>
                <w:szCs w:val="20"/>
                <w:lang w:eastAsia="hr-HR"/>
              </w:rPr>
              <w:t xml:space="preserve"> </w:t>
            </w:r>
            <w:r w:rsidR="00951DA1" w:rsidRPr="00EB5BB0">
              <w:rPr>
                <w:rFonts w:ascii="Times New Roman" w:eastAsia="Calibri" w:hAnsi="Times New Roman" w:cs="Times New Roman"/>
                <w:sz w:val="20"/>
                <w:szCs w:val="20"/>
                <w:lang w:eastAsia="hr-HR"/>
              </w:rPr>
              <w:t>(</w:t>
            </w:r>
            <w:r w:rsidR="00951DA1">
              <w:rPr>
                <w:rFonts w:ascii="Times New Roman" w:eastAsia="Calibri" w:hAnsi="Times New Roman" w:cs="Times New Roman"/>
                <w:i/>
                <w:sz w:val="20"/>
                <w:szCs w:val="20"/>
                <w:lang w:eastAsia="hr-HR"/>
              </w:rPr>
              <w:t>Ako je primjenjivo, o</w:t>
            </w:r>
            <w:r w:rsidR="00951DA1" w:rsidRPr="00E91E14">
              <w:rPr>
                <w:rFonts w:ascii="Times New Roman" w:eastAsia="Calibri" w:hAnsi="Times New Roman" w:cs="Times New Roman"/>
                <w:i/>
                <w:sz w:val="20"/>
                <w:szCs w:val="20"/>
                <w:lang w:eastAsia="hr-HR"/>
              </w:rPr>
              <w:t xml:space="preserve">pišite kako će OP provoditi mjere koje </w:t>
            </w:r>
            <w:r w:rsidR="00951DA1">
              <w:rPr>
                <w:rFonts w:ascii="Times New Roman" w:eastAsia="Calibri" w:hAnsi="Times New Roman" w:cs="Times New Roman"/>
                <w:i/>
                <w:sz w:val="20"/>
                <w:szCs w:val="20"/>
                <w:lang w:eastAsia="hr-HR"/>
              </w:rPr>
              <w:t>doprinose p</w:t>
            </w:r>
            <w:r w:rsidR="00951DA1" w:rsidRPr="00E91E14">
              <w:rPr>
                <w:rFonts w:ascii="Times New Roman" w:eastAsia="Calibri" w:hAnsi="Times New Roman" w:cs="Times New Roman"/>
                <w:i/>
                <w:sz w:val="20"/>
                <w:szCs w:val="20"/>
                <w:lang w:eastAsia="hr-HR"/>
              </w:rPr>
              <w:t>oboljšanj</w:t>
            </w:r>
            <w:r w:rsidR="00951DA1">
              <w:rPr>
                <w:rFonts w:ascii="Times New Roman" w:eastAsia="Calibri" w:hAnsi="Times New Roman" w:cs="Times New Roman"/>
                <w:i/>
                <w:sz w:val="20"/>
                <w:szCs w:val="20"/>
                <w:lang w:eastAsia="hr-HR"/>
              </w:rPr>
              <w:t>u</w:t>
            </w:r>
            <w:r w:rsidR="00951DA1" w:rsidRPr="00E91E14">
              <w:rPr>
                <w:rFonts w:ascii="Times New Roman" w:eastAsia="Calibri" w:hAnsi="Times New Roman" w:cs="Times New Roman"/>
                <w:i/>
                <w:sz w:val="20"/>
                <w:szCs w:val="20"/>
                <w:lang w:eastAsia="hr-HR"/>
              </w:rPr>
              <w:t xml:space="preserve"> gospodarske dobiti; ako PO ne provodi ove mjere, opišite zašto</w:t>
            </w:r>
            <w:r w:rsidR="00951DA1">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4062E7" w:rsidP="002C31C9">
            <w:pPr>
              <w:shd w:val="clear" w:color="auto" w:fill="F2F2F2" w:themeFill="background1" w:themeFillShade="F2"/>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r w:rsidR="000867CE">
              <w:rPr>
                <w:rFonts w:ascii="Times New Roman" w:eastAsia="Times New Roman" w:hAnsi="Times New Roman" w:cs="Times New Roman"/>
                <w:b/>
                <w:bCs/>
                <w:color w:val="000000"/>
                <w:sz w:val="20"/>
                <w:szCs w:val="20"/>
                <w:lang w:eastAsia="hr-HR"/>
              </w:rPr>
              <w:t>.</w:t>
            </w:r>
            <w:r w:rsidR="00951DA1">
              <w:rPr>
                <w:rFonts w:ascii="Times New Roman" w:eastAsia="Times New Roman" w:hAnsi="Times New Roman" w:cs="Times New Roman"/>
                <w:b/>
                <w:bCs/>
                <w:color w:val="000000"/>
                <w:sz w:val="20"/>
                <w:szCs w:val="20"/>
                <w:lang w:eastAsia="hr-HR"/>
              </w:rPr>
              <w:t>7. Cilj 7. S</w:t>
            </w:r>
            <w:r w:rsidR="00951DA1" w:rsidRPr="004957E0">
              <w:rPr>
                <w:rFonts w:ascii="Times New Roman" w:eastAsia="Calibri" w:hAnsi="Times New Roman" w:cs="Times New Roman"/>
                <w:b/>
                <w:sz w:val="20"/>
                <w:szCs w:val="20"/>
                <w:lang w:eastAsia="hr-HR"/>
              </w:rPr>
              <w:t>tabiliziranj</w:t>
            </w:r>
            <w:r w:rsidR="00951DA1">
              <w:rPr>
                <w:rFonts w:ascii="Times New Roman" w:eastAsia="Calibri" w:hAnsi="Times New Roman" w:cs="Times New Roman"/>
                <w:b/>
                <w:sz w:val="20"/>
                <w:szCs w:val="20"/>
                <w:lang w:eastAsia="hr-HR"/>
              </w:rPr>
              <w:t>e</w:t>
            </w:r>
            <w:r w:rsidR="00951DA1" w:rsidRPr="004957E0">
              <w:rPr>
                <w:rFonts w:ascii="Times New Roman" w:eastAsia="Calibri" w:hAnsi="Times New Roman" w:cs="Times New Roman"/>
                <w:b/>
                <w:sz w:val="20"/>
                <w:szCs w:val="20"/>
                <w:lang w:eastAsia="hr-HR"/>
              </w:rPr>
              <w:t xml:space="preserve"> tržišta</w:t>
            </w:r>
            <w:r w:rsidR="00951DA1">
              <w:rPr>
                <w:rFonts w:ascii="Times New Roman" w:eastAsia="Calibri" w:hAnsi="Times New Roman" w:cs="Times New Roman"/>
                <w:b/>
                <w:sz w:val="20"/>
                <w:szCs w:val="20"/>
                <w:lang w:eastAsia="hr-HR"/>
              </w:rPr>
              <w:t xml:space="preserve"> </w:t>
            </w:r>
            <w:r w:rsidR="00951DA1" w:rsidRPr="00EB5BB0">
              <w:rPr>
                <w:rFonts w:ascii="Times New Roman" w:eastAsia="Calibri" w:hAnsi="Times New Roman" w:cs="Times New Roman"/>
                <w:i/>
                <w:sz w:val="20"/>
                <w:szCs w:val="20"/>
                <w:lang w:eastAsia="hr-HR"/>
              </w:rPr>
              <w:t>(</w:t>
            </w:r>
            <w:r w:rsidR="00951DA1">
              <w:rPr>
                <w:rFonts w:ascii="Times New Roman" w:eastAsia="Calibri" w:hAnsi="Times New Roman" w:cs="Times New Roman"/>
                <w:i/>
                <w:sz w:val="20"/>
                <w:szCs w:val="20"/>
                <w:lang w:eastAsia="hr-HR"/>
              </w:rPr>
              <w:t>Ako je primjenjivo, o</w:t>
            </w:r>
            <w:r w:rsidR="00951DA1" w:rsidRPr="00E91E14">
              <w:rPr>
                <w:rFonts w:ascii="Times New Roman" w:eastAsia="Calibri" w:hAnsi="Times New Roman" w:cs="Times New Roman"/>
                <w:i/>
                <w:sz w:val="20"/>
                <w:szCs w:val="20"/>
                <w:lang w:eastAsia="hr-HR"/>
              </w:rPr>
              <w:t xml:space="preserve">pišite kako će OP provoditi mjere koje </w:t>
            </w:r>
            <w:r w:rsidR="00951DA1">
              <w:rPr>
                <w:rFonts w:ascii="Times New Roman" w:eastAsia="Calibri" w:hAnsi="Times New Roman" w:cs="Times New Roman"/>
                <w:i/>
                <w:sz w:val="20"/>
                <w:szCs w:val="20"/>
                <w:lang w:eastAsia="hr-HR"/>
              </w:rPr>
              <w:t>doprinose p</w:t>
            </w:r>
            <w:r w:rsidR="00951DA1" w:rsidRPr="00E91E14">
              <w:rPr>
                <w:rFonts w:ascii="Times New Roman" w:eastAsia="Calibri" w:hAnsi="Times New Roman" w:cs="Times New Roman"/>
                <w:i/>
                <w:sz w:val="20"/>
                <w:szCs w:val="20"/>
                <w:lang w:eastAsia="hr-HR"/>
              </w:rPr>
              <w:t>oboljšanj</w:t>
            </w:r>
            <w:r w:rsidR="00951DA1">
              <w:rPr>
                <w:rFonts w:ascii="Times New Roman" w:eastAsia="Calibri" w:hAnsi="Times New Roman" w:cs="Times New Roman"/>
                <w:i/>
                <w:sz w:val="20"/>
                <w:szCs w:val="20"/>
                <w:lang w:eastAsia="hr-HR"/>
              </w:rPr>
              <w:t>u</w:t>
            </w:r>
            <w:r w:rsidR="00951DA1" w:rsidRPr="00E91E14">
              <w:rPr>
                <w:rFonts w:ascii="Times New Roman" w:eastAsia="Calibri" w:hAnsi="Times New Roman" w:cs="Times New Roman"/>
                <w:i/>
                <w:sz w:val="20"/>
                <w:szCs w:val="20"/>
                <w:lang w:eastAsia="hr-HR"/>
              </w:rPr>
              <w:t xml:space="preserve"> </w:t>
            </w:r>
            <w:r w:rsidR="00951DA1">
              <w:rPr>
                <w:rFonts w:ascii="Times New Roman" w:eastAsia="Calibri" w:hAnsi="Times New Roman" w:cs="Times New Roman"/>
                <w:i/>
                <w:sz w:val="20"/>
                <w:szCs w:val="20"/>
                <w:lang w:eastAsia="hr-HR"/>
              </w:rPr>
              <w:t>stabiliziranja tržišta</w:t>
            </w:r>
            <w:r w:rsidR="00951DA1" w:rsidRPr="00E91E14">
              <w:rPr>
                <w:rFonts w:ascii="Times New Roman" w:eastAsia="Calibri" w:hAnsi="Times New Roman" w:cs="Times New Roman"/>
                <w:i/>
                <w:sz w:val="20"/>
                <w:szCs w:val="20"/>
                <w:lang w:eastAsia="hr-HR"/>
              </w:rPr>
              <w:t>; ako PO ne provodi ove mjere, opišite zašto</w:t>
            </w:r>
            <w:r w:rsidR="00951DA1">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4062E7"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r w:rsidR="00951DA1">
              <w:rPr>
                <w:rFonts w:ascii="Times New Roman" w:eastAsia="Times New Roman" w:hAnsi="Times New Roman" w:cs="Times New Roman"/>
                <w:b/>
                <w:bCs/>
                <w:color w:val="000000"/>
                <w:sz w:val="20"/>
                <w:szCs w:val="20"/>
                <w:lang w:eastAsia="hr-HR"/>
              </w:rPr>
              <w:t xml:space="preserve">.8. Cilj 8. </w:t>
            </w:r>
            <w:r w:rsidR="00951DA1">
              <w:rPr>
                <w:rFonts w:ascii="Times New Roman" w:eastAsia="Calibri" w:hAnsi="Times New Roman" w:cs="Times New Roman"/>
                <w:b/>
                <w:sz w:val="20"/>
                <w:szCs w:val="20"/>
                <w:lang w:eastAsia="hr-HR"/>
              </w:rPr>
              <w:t>Doprinošenje</w:t>
            </w:r>
            <w:r w:rsidR="00951DA1" w:rsidRPr="004957E0">
              <w:rPr>
                <w:rFonts w:ascii="Times New Roman" w:eastAsia="Calibri" w:hAnsi="Times New Roman" w:cs="Times New Roman"/>
                <w:b/>
                <w:sz w:val="20"/>
                <w:szCs w:val="20"/>
                <w:lang w:eastAsia="hr-HR"/>
              </w:rPr>
              <w:t xml:space="preserve"> opskrbi hranom i promicanju visoke kvalitete hrane i standarda zaštite, istovremeno doprinoseći zapošljavanju u obalnim i ruralnim područjima</w:t>
            </w:r>
            <w:r w:rsidR="00951DA1">
              <w:rPr>
                <w:rFonts w:ascii="Times New Roman" w:eastAsia="Calibri" w:hAnsi="Times New Roman" w:cs="Times New Roman"/>
                <w:b/>
                <w:sz w:val="20"/>
                <w:szCs w:val="20"/>
                <w:lang w:eastAsia="hr-HR"/>
              </w:rPr>
              <w:t xml:space="preserve"> </w:t>
            </w:r>
            <w:r w:rsidR="00951DA1" w:rsidRPr="00EB5BB0">
              <w:rPr>
                <w:rFonts w:ascii="Times New Roman" w:eastAsia="Calibri" w:hAnsi="Times New Roman" w:cs="Times New Roman"/>
                <w:sz w:val="20"/>
                <w:szCs w:val="20"/>
                <w:lang w:eastAsia="hr-HR"/>
              </w:rPr>
              <w:t>(</w:t>
            </w:r>
            <w:r w:rsidR="00951DA1">
              <w:rPr>
                <w:rFonts w:ascii="Times New Roman" w:eastAsia="Calibri" w:hAnsi="Times New Roman" w:cs="Times New Roman"/>
                <w:i/>
                <w:sz w:val="20"/>
                <w:szCs w:val="20"/>
                <w:lang w:eastAsia="hr-HR"/>
              </w:rPr>
              <w:t>Ako je primjenjivo, o</w:t>
            </w:r>
            <w:r w:rsidR="00951DA1" w:rsidRPr="00E91E14">
              <w:rPr>
                <w:rFonts w:ascii="Times New Roman" w:eastAsia="Calibri" w:hAnsi="Times New Roman" w:cs="Times New Roman"/>
                <w:i/>
                <w:sz w:val="20"/>
                <w:szCs w:val="20"/>
                <w:lang w:eastAsia="hr-HR"/>
              </w:rPr>
              <w:t xml:space="preserve">pišite kako će OP provoditi mjere koje </w:t>
            </w:r>
            <w:r w:rsidR="00951DA1" w:rsidRPr="006A3A33">
              <w:rPr>
                <w:rFonts w:ascii="Times New Roman" w:eastAsia="Calibri" w:hAnsi="Times New Roman" w:cs="Times New Roman"/>
                <w:i/>
                <w:sz w:val="20"/>
                <w:szCs w:val="20"/>
                <w:lang w:eastAsia="hr-HR"/>
              </w:rPr>
              <w:t xml:space="preserve">opskrbi hranom i promicanju visoke kvalitete hrane i standarda zaštite, </w:t>
            </w:r>
            <w:r w:rsidR="00951DA1" w:rsidRPr="006A3A33">
              <w:rPr>
                <w:rFonts w:ascii="Times New Roman" w:eastAsia="Calibri" w:hAnsi="Times New Roman" w:cs="Times New Roman"/>
                <w:i/>
                <w:sz w:val="20"/>
                <w:szCs w:val="20"/>
                <w:lang w:eastAsia="hr-HR"/>
              </w:rPr>
              <w:lastRenderedPageBreak/>
              <w:t>istovremeno doprinoseći zapošljavanju u obalnim i ruralnim područjima</w:t>
            </w:r>
            <w:r w:rsidR="00951DA1" w:rsidRPr="00E91E14">
              <w:rPr>
                <w:rFonts w:ascii="Times New Roman" w:eastAsia="Calibri" w:hAnsi="Times New Roman" w:cs="Times New Roman"/>
                <w:i/>
                <w:sz w:val="20"/>
                <w:szCs w:val="20"/>
                <w:lang w:eastAsia="hr-HR"/>
              </w:rPr>
              <w:t>; ako PO ne provodi ove mjere, opišite zašto</w:t>
            </w:r>
            <w:r w:rsidR="00951DA1">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4062E7"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r w:rsidR="00951DA1">
              <w:rPr>
                <w:rFonts w:ascii="Times New Roman" w:eastAsia="Times New Roman" w:hAnsi="Times New Roman" w:cs="Times New Roman"/>
                <w:b/>
                <w:bCs/>
                <w:color w:val="000000"/>
                <w:sz w:val="20"/>
                <w:szCs w:val="20"/>
                <w:lang w:eastAsia="hr-HR"/>
              </w:rPr>
              <w:t xml:space="preserve">.9. Cilj 9. </w:t>
            </w:r>
            <w:r w:rsidR="00951DA1">
              <w:rPr>
                <w:rFonts w:ascii="Times New Roman" w:eastAsia="Calibri" w:hAnsi="Times New Roman" w:cs="Times New Roman"/>
                <w:b/>
                <w:sz w:val="20"/>
                <w:szCs w:val="20"/>
                <w:lang w:eastAsia="hr-HR"/>
              </w:rPr>
              <w:t>Smanjivanje</w:t>
            </w:r>
            <w:r w:rsidR="00951DA1" w:rsidRPr="004957E0">
              <w:rPr>
                <w:rFonts w:ascii="Times New Roman" w:eastAsia="Calibri" w:hAnsi="Times New Roman" w:cs="Times New Roman"/>
                <w:b/>
                <w:sz w:val="20"/>
                <w:szCs w:val="20"/>
                <w:lang w:eastAsia="hr-HR"/>
              </w:rPr>
              <w:t xml:space="preserve"> utjecaj</w:t>
            </w:r>
            <w:r w:rsidR="00951DA1">
              <w:rPr>
                <w:rFonts w:ascii="Times New Roman" w:eastAsia="Calibri" w:hAnsi="Times New Roman" w:cs="Times New Roman"/>
                <w:b/>
                <w:sz w:val="20"/>
                <w:szCs w:val="20"/>
                <w:lang w:eastAsia="hr-HR"/>
              </w:rPr>
              <w:t>a</w:t>
            </w:r>
            <w:r w:rsidR="00951DA1" w:rsidRPr="004957E0">
              <w:rPr>
                <w:rFonts w:ascii="Times New Roman" w:eastAsia="Calibri" w:hAnsi="Times New Roman" w:cs="Times New Roman"/>
                <w:b/>
                <w:sz w:val="20"/>
                <w:szCs w:val="20"/>
                <w:lang w:eastAsia="hr-HR"/>
              </w:rPr>
              <w:t xml:space="preserve"> ribolova na okoliš, uključujući mjere poboljšanja selektivnosti ribolovnih alata</w:t>
            </w:r>
            <w:r w:rsidR="00951DA1">
              <w:rPr>
                <w:rFonts w:ascii="Times New Roman" w:eastAsia="Calibri" w:hAnsi="Times New Roman" w:cs="Times New Roman"/>
                <w:b/>
                <w:sz w:val="20"/>
                <w:szCs w:val="20"/>
                <w:lang w:eastAsia="hr-HR"/>
              </w:rPr>
              <w:t xml:space="preserve"> </w:t>
            </w:r>
            <w:r w:rsidR="00951DA1" w:rsidRPr="00382996">
              <w:rPr>
                <w:rFonts w:ascii="Times New Roman" w:eastAsia="Calibri" w:hAnsi="Times New Roman" w:cs="Times New Roman"/>
                <w:i/>
                <w:sz w:val="20"/>
                <w:szCs w:val="20"/>
                <w:lang w:eastAsia="hr-HR"/>
              </w:rPr>
              <w:t>(Ako</w:t>
            </w:r>
            <w:r w:rsidR="00951DA1">
              <w:rPr>
                <w:rFonts w:ascii="Times New Roman" w:eastAsia="Calibri" w:hAnsi="Times New Roman" w:cs="Times New Roman"/>
                <w:i/>
                <w:sz w:val="20"/>
                <w:szCs w:val="20"/>
                <w:lang w:eastAsia="hr-HR"/>
              </w:rPr>
              <w:t xml:space="preserve"> je primjenjivo, o</w:t>
            </w:r>
            <w:r w:rsidR="00951DA1" w:rsidRPr="00E91E14">
              <w:rPr>
                <w:rFonts w:ascii="Times New Roman" w:eastAsia="Calibri" w:hAnsi="Times New Roman" w:cs="Times New Roman"/>
                <w:i/>
                <w:sz w:val="20"/>
                <w:szCs w:val="20"/>
                <w:lang w:eastAsia="hr-HR"/>
              </w:rPr>
              <w:t xml:space="preserve">pišite kako će OP provoditi mjere koje </w:t>
            </w:r>
            <w:r w:rsidR="00951DA1">
              <w:rPr>
                <w:rFonts w:ascii="Times New Roman" w:eastAsia="Calibri" w:hAnsi="Times New Roman" w:cs="Times New Roman"/>
                <w:i/>
                <w:sz w:val="20"/>
                <w:szCs w:val="20"/>
                <w:lang w:eastAsia="hr-HR"/>
              </w:rPr>
              <w:t>doprinose s</w:t>
            </w:r>
            <w:r w:rsidR="00951DA1" w:rsidRPr="006A3A33">
              <w:rPr>
                <w:rFonts w:ascii="Times New Roman" w:eastAsia="Calibri" w:hAnsi="Times New Roman" w:cs="Times New Roman"/>
                <w:i/>
                <w:sz w:val="20"/>
                <w:szCs w:val="20"/>
                <w:lang w:eastAsia="hr-HR"/>
              </w:rPr>
              <w:t>manjivanj</w:t>
            </w:r>
            <w:r w:rsidR="00951DA1">
              <w:rPr>
                <w:rFonts w:ascii="Times New Roman" w:eastAsia="Calibri" w:hAnsi="Times New Roman" w:cs="Times New Roman"/>
                <w:i/>
                <w:sz w:val="20"/>
                <w:szCs w:val="20"/>
                <w:lang w:eastAsia="hr-HR"/>
              </w:rPr>
              <w:t>u</w:t>
            </w:r>
            <w:r w:rsidR="00951DA1" w:rsidRPr="006A3A33">
              <w:rPr>
                <w:rFonts w:ascii="Times New Roman" w:eastAsia="Calibri" w:hAnsi="Times New Roman" w:cs="Times New Roman"/>
                <w:i/>
                <w:sz w:val="20"/>
                <w:szCs w:val="20"/>
                <w:lang w:eastAsia="hr-HR"/>
              </w:rPr>
              <w:t xml:space="preserve"> utjecaja ribolova na okoliš, uključujući mjere poboljšanja selektivnosti ribolovnih alata</w:t>
            </w:r>
            <w:r w:rsidR="00951DA1" w:rsidRPr="00E91E14">
              <w:rPr>
                <w:rFonts w:ascii="Times New Roman" w:eastAsia="Calibri" w:hAnsi="Times New Roman" w:cs="Times New Roman"/>
                <w:i/>
                <w:sz w:val="20"/>
                <w:szCs w:val="20"/>
                <w:lang w:eastAsia="hr-HR"/>
              </w:rPr>
              <w:t>; ako PO ne provodi ove mjere, opišite zašto</w:t>
            </w:r>
            <w:r w:rsidR="00951DA1">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7A6D86" w:rsidRDefault="00951DA1" w:rsidP="000867CE">
            <w:pPr>
              <w:pStyle w:val="Odlomakpopisa"/>
              <w:numPr>
                <w:ilvl w:val="0"/>
                <w:numId w:val="31"/>
              </w:numPr>
              <w:jc w:val="both"/>
              <w:rPr>
                <w:rFonts w:ascii="Times New Roman" w:eastAsia="Times New Roman" w:hAnsi="Times New Roman" w:cs="Times New Roman"/>
                <w:b/>
                <w:bCs/>
                <w:color w:val="000000"/>
                <w:sz w:val="24"/>
                <w:szCs w:val="24"/>
                <w:lang w:eastAsia="hr-HR"/>
              </w:rPr>
            </w:pPr>
            <w:r w:rsidRPr="007A6D86">
              <w:rPr>
                <w:rFonts w:ascii="Times New Roman" w:eastAsia="Times New Roman" w:hAnsi="Times New Roman" w:cs="Times New Roman"/>
                <w:b/>
                <w:bCs/>
                <w:color w:val="000000"/>
                <w:sz w:val="20"/>
                <w:szCs w:val="24"/>
                <w:lang w:eastAsia="hr-HR"/>
              </w:rPr>
              <w:t>Mjere za prilagođavanje opskrbe određenim vrstama</w:t>
            </w:r>
          </w:p>
        </w:tc>
      </w:tr>
      <w:tr w:rsidR="00951DA1" w:rsidTr="002C31C9">
        <w:tc>
          <w:tcPr>
            <w:tcW w:w="9288" w:type="dxa"/>
            <w:shd w:val="clear" w:color="auto" w:fill="F2F2F2" w:themeFill="background1" w:themeFillShade="F2"/>
          </w:tcPr>
          <w:p w:rsidR="00951DA1" w:rsidRPr="007A6D86" w:rsidRDefault="00951DA1" w:rsidP="002C31C9">
            <w:pPr>
              <w:ind w:left="426"/>
              <w:jc w:val="both"/>
              <w:rPr>
                <w:rFonts w:ascii="Times New Roman" w:eastAsia="Times New Roman" w:hAnsi="Times New Roman" w:cs="Times New Roman"/>
                <w:bCs/>
                <w:i/>
                <w:color w:val="000000"/>
                <w:sz w:val="24"/>
                <w:szCs w:val="24"/>
                <w:lang w:eastAsia="hr-HR"/>
              </w:rPr>
            </w:pPr>
            <w:r w:rsidRPr="007A6D86">
              <w:rPr>
                <w:rFonts w:ascii="Times New Roman" w:eastAsia="Times New Roman" w:hAnsi="Times New Roman" w:cs="Times New Roman"/>
                <w:bCs/>
                <w:i/>
                <w:color w:val="000000"/>
                <w:sz w:val="20"/>
                <w:szCs w:val="20"/>
                <w:lang w:eastAsia="hr-HR"/>
              </w:rPr>
              <w:t xml:space="preserve">Opišite </w:t>
            </w:r>
            <w:r>
              <w:rPr>
                <w:rFonts w:ascii="Times New Roman" w:eastAsia="Times New Roman" w:hAnsi="Times New Roman" w:cs="Times New Roman"/>
                <w:bCs/>
                <w:i/>
                <w:color w:val="000000"/>
                <w:sz w:val="20"/>
                <w:szCs w:val="20"/>
                <w:lang w:eastAsia="hr-HR"/>
              </w:rPr>
              <w:t>koji</w:t>
            </w:r>
            <w:r w:rsidRPr="007A6D86">
              <w:rPr>
                <w:rFonts w:ascii="Times New Roman" w:eastAsia="Times New Roman" w:hAnsi="Times New Roman" w:cs="Times New Roman"/>
                <w:bCs/>
                <w:i/>
                <w:color w:val="000000"/>
                <w:sz w:val="20"/>
                <w:szCs w:val="20"/>
                <w:lang w:eastAsia="hr-HR"/>
              </w:rPr>
              <w:t xml:space="preserve"> proizvodi ribarstva predstavljaju problem na tržištu </w:t>
            </w:r>
            <w:r>
              <w:rPr>
                <w:rFonts w:ascii="Times New Roman" w:eastAsia="Times New Roman" w:hAnsi="Times New Roman" w:cs="Times New Roman"/>
                <w:bCs/>
                <w:i/>
                <w:color w:val="000000"/>
                <w:sz w:val="20"/>
                <w:szCs w:val="20"/>
                <w:lang w:eastAsia="hr-HR"/>
              </w:rPr>
              <w:t xml:space="preserve">u određenim razdobljima godine, te </w:t>
            </w:r>
            <w:r w:rsidRPr="007A6D86">
              <w:rPr>
                <w:rFonts w:ascii="Times New Roman" w:eastAsia="Times New Roman" w:hAnsi="Times New Roman" w:cs="Times New Roman"/>
                <w:bCs/>
                <w:i/>
                <w:color w:val="000000"/>
                <w:sz w:val="20"/>
                <w:szCs w:val="20"/>
                <w:lang w:eastAsia="hr-HR"/>
              </w:rPr>
              <w:t>opišite kako plan proizvodnje i tržišna strategija</w:t>
            </w:r>
            <w:r>
              <w:rPr>
                <w:rFonts w:ascii="Times New Roman" w:eastAsia="Times New Roman" w:hAnsi="Times New Roman" w:cs="Times New Roman"/>
                <w:bCs/>
                <w:i/>
                <w:color w:val="000000"/>
                <w:sz w:val="20"/>
                <w:szCs w:val="20"/>
                <w:lang w:eastAsia="hr-HR"/>
              </w:rPr>
              <w:t xml:space="preserve">  doprinose uklanjanju poteškoća  te koje se strategije i</w:t>
            </w:r>
            <w:r w:rsidRPr="007A6D86">
              <w:rPr>
                <w:rFonts w:ascii="Times New Roman" w:eastAsia="Times New Roman" w:hAnsi="Times New Roman" w:cs="Times New Roman"/>
                <w:bCs/>
                <w:i/>
                <w:color w:val="000000"/>
                <w:sz w:val="20"/>
                <w:szCs w:val="20"/>
                <w:lang w:eastAsia="hr-HR"/>
              </w:rPr>
              <w:t xml:space="preserve"> alati razvijaju ili provod</w:t>
            </w:r>
            <w:r>
              <w:rPr>
                <w:rFonts w:ascii="Times New Roman" w:eastAsia="Times New Roman" w:hAnsi="Times New Roman" w:cs="Times New Roman"/>
                <w:bCs/>
                <w:i/>
                <w:color w:val="000000"/>
                <w:sz w:val="20"/>
                <w:szCs w:val="20"/>
                <w:lang w:eastAsia="hr-HR"/>
              </w:rPr>
              <w:t>e da se otklone takve poteškoće (članak 28. stavak 2. točka d. Uredbe (EU) br. 1379/2013)</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RPr="007A6D86" w:rsidTr="002C31C9">
        <w:tc>
          <w:tcPr>
            <w:tcW w:w="9288" w:type="dxa"/>
            <w:shd w:val="clear" w:color="auto" w:fill="DBE5F1" w:themeFill="accent1" w:themeFillTint="33"/>
          </w:tcPr>
          <w:p w:rsidR="00951DA1" w:rsidRPr="007A6D86" w:rsidRDefault="00951DA1" w:rsidP="000867CE">
            <w:pPr>
              <w:pStyle w:val="Odlomakpopisa"/>
              <w:numPr>
                <w:ilvl w:val="0"/>
                <w:numId w:val="31"/>
              </w:num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0"/>
                <w:szCs w:val="24"/>
                <w:lang w:eastAsia="hr-HR"/>
              </w:rPr>
              <w:t>Kazne i mjere kontrole</w:t>
            </w:r>
          </w:p>
        </w:tc>
      </w:tr>
      <w:tr w:rsidR="00951DA1" w:rsidRPr="007A6D86" w:rsidTr="002C31C9">
        <w:tc>
          <w:tcPr>
            <w:tcW w:w="9288" w:type="dxa"/>
            <w:shd w:val="clear" w:color="auto" w:fill="F2F2F2" w:themeFill="background1" w:themeFillShade="F2"/>
          </w:tcPr>
          <w:p w:rsidR="00951DA1" w:rsidRPr="007A6D86" w:rsidRDefault="00951DA1" w:rsidP="002C31C9">
            <w:pPr>
              <w:ind w:left="426"/>
              <w:jc w:val="both"/>
              <w:rPr>
                <w:rFonts w:ascii="Times New Roman" w:eastAsia="Times New Roman" w:hAnsi="Times New Roman" w:cs="Times New Roman"/>
                <w:bCs/>
                <w:i/>
                <w:color w:val="000000"/>
                <w:sz w:val="24"/>
                <w:szCs w:val="24"/>
                <w:lang w:eastAsia="hr-HR"/>
              </w:rPr>
            </w:pPr>
            <w:r w:rsidRPr="007A6D86">
              <w:rPr>
                <w:rFonts w:ascii="Times New Roman" w:eastAsia="Times New Roman" w:hAnsi="Times New Roman" w:cs="Times New Roman"/>
                <w:bCs/>
                <w:i/>
                <w:color w:val="000000"/>
                <w:sz w:val="20"/>
                <w:szCs w:val="20"/>
                <w:lang w:eastAsia="hr-HR"/>
              </w:rPr>
              <w:t xml:space="preserve">Opišite </w:t>
            </w:r>
            <w:r>
              <w:rPr>
                <w:rFonts w:ascii="Times New Roman" w:eastAsia="Times New Roman" w:hAnsi="Times New Roman" w:cs="Times New Roman"/>
                <w:bCs/>
                <w:i/>
                <w:color w:val="000000"/>
                <w:sz w:val="20"/>
                <w:szCs w:val="20"/>
                <w:lang w:eastAsia="hr-HR"/>
              </w:rPr>
              <w:t>kako će OP provoditi mjere koje će osigurati da se članovi pridržavaju pravila koje je OP usvojila i koje kazne će se primjenjivati prema članovima koji se ne pridržavaju tih pravila (</w:t>
            </w:r>
            <w:r w:rsidRPr="007B1D1F">
              <w:rPr>
                <w:rFonts w:ascii="Times New Roman" w:eastAsia="Times New Roman" w:hAnsi="Times New Roman" w:cs="Times New Roman"/>
                <w:bCs/>
                <w:i/>
                <w:color w:val="000000"/>
                <w:sz w:val="20"/>
                <w:szCs w:val="20"/>
                <w:u w:val="single"/>
                <w:lang w:eastAsia="hr-HR"/>
              </w:rPr>
              <w:t>kazne</w:t>
            </w:r>
            <w:r>
              <w:rPr>
                <w:rFonts w:ascii="Times New Roman" w:eastAsia="Times New Roman" w:hAnsi="Times New Roman" w:cs="Times New Roman"/>
                <w:bCs/>
                <w:i/>
                <w:color w:val="000000"/>
                <w:sz w:val="20"/>
                <w:szCs w:val="20"/>
                <w:lang w:eastAsia="hr-HR"/>
              </w:rPr>
              <w:t xml:space="preserve"> predviđene člankom 28. stavak 2. točka e. i </w:t>
            </w:r>
            <w:r w:rsidRPr="007B1D1F">
              <w:rPr>
                <w:rFonts w:ascii="Times New Roman" w:eastAsia="Times New Roman" w:hAnsi="Times New Roman" w:cs="Times New Roman"/>
                <w:bCs/>
                <w:i/>
                <w:color w:val="000000"/>
                <w:sz w:val="20"/>
                <w:szCs w:val="20"/>
                <w:u w:val="single"/>
                <w:lang w:eastAsia="hr-HR"/>
              </w:rPr>
              <w:t>mjere</w:t>
            </w:r>
            <w:r>
              <w:rPr>
                <w:rFonts w:ascii="Times New Roman" w:eastAsia="Times New Roman" w:hAnsi="Times New Roman" w:cs="Times New Roman"/>
                <w:bCs/>
                <w:i/>
                <w:color w:val="000000"/>
                <w:sz w:val="20"/>
                <w:szCs w:val="20"/>
                <w:lang w:eastAsia="hr-HR"/>
              </w:rPr>
              <w:t xml:space="preserve"> predviđene člankom 8. stavkom 1. točkom d. Uredbe (EU) br. 1379/2013)</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7B1D1F" w:rsidRDefault="00951DA1" w:rsidP="000867CE">
            <w:pPr>
              <w:pStyle w:val="Odlomakpopisa"/>
              <w:numPr>
                <w:ilvl w:val="0"/>
                <w:numId w:val="31"/>
              </w:numPr>
              <w:jc w:val="both"/>
              <w:rPr>
                <w:rFonts w:ascii="Times New Roman" w:eastAsia="Times New Roman" w:hAnsi="Times New Roman" w:cs="Times New Roman"/>
                <w:b/>
                <w:bCs/>
                <w:color w:val="000000"/>
                <w:sz w:val="24"/>
                <w:szCs w:val="24"/>
                <w:lang w:eastAsia="hr-HR"/>
              </w:rPr>
            </w:pPr>
            <w:r w:rsidRPr="007B1D1F">
              <w:rPr>
                <w:rFonts w:ascii="Times New Roman" w:eastAsia="Times New Roman" w:hAnsi="Times New Roman" w:cs="Times New Roman"/>
                <w:b/>
                <w:bCs/>
                <w:color w:val="000000"/>
                <w:sz w:val="20"/>
                <w:szCs w:val="24"/>
                <w:lang w:eastAsia="hr-HR"/>
              </w:rPr>
              <w:t>Provedba plana i izdaci</w:t>
            </w:r>
            <w:r w:rsidR="00BB0EEF">
              <w:rPr>
                <w:rFonts w:ascii="Times New Roman" w:eastAsia="Times New Roman" w:hAnsi="Times New Roman" w:cs="Times New Roman"/>
                <w:b/>
                <w:bCs/>
                <w:color w:val="000000"/>
                <w:sz w:val="20"/>
                <w:szCs w:val="24"/>
                <w:lang w:eastAsia="hr-HR"/>
              </w:rPr>
              <w:t xml:space="preserve"> - </w:t>
            </w:r>
            <w:r w:rsidR="00BB0EEF" w:rsidRPr="00030DC3">
              <w:rPr>
                <w:rFonts w:ascii="Times New Roman" w:eastAsia="Times New Roman" w:hAnsi="Times New Roman" w:cs="Times New Roman"/>
                <w:b/>
                <w:bCs/>
                <w:color w:val="000000"/>
                <w:sz w:val="20"/>
                <w:szCs w:val="20"/>
                <w:lang w:eastAsia="hr-HR"/>
              </w:rPr>
              <w:t>Ciljevi</w:t>
            </w:r>
            <w:r w:rsidR="00BB0EEF">
              <w:rPr>
                <w:rFonts w:ascii="Times New Roman" w:eastAsia="Times New Roman" w:hAnsi="Times New Roman" w:cs="Times New Roman"/>
                <w:b/>
                <w:bCs/>
                <w:color w:val="000000"/>
                <w:sz w:val="20"/>
                <w:szCs w:val="20"/>
                <w:lang w:eastAsia="hr-HR"/>
              </w:rPr>
              <w:t xml:space="preserve">, </w:t>
            </w:r>
            <w:r w:rsidR="00BB0EEF" w:rsidRPr="00030DC3">
              <w:rPr>
                <w:rFonts w:ascii="Times New Roman" w:eastAsia="Times New Roman" w:hAnsi="Times New Roman" w:cs="Times New Roman"/>
                <w:b/>
                <w:bCs/>
                <w:color w:val="000000"/>
                <w:sz w:val="20"/>
                <w:szCs w:val="20"/>
                <w:lang w:eastAsia="hr-HR"/>
              </w:rPr>
              <w:t>mjere</w:t>
            </w:r>
            <w:r w:rsidR="00BB0EEF">
              <w:rPr>
                <w:rFonts w:ascii="Times New Roman" w:eastAsia="Times New Roman" w:hAnsi="Times New Roman" w:cs="Times New Roman"/>
                <w:b/>
                <w:bCs/>
                <w:color w:val="000000"/>
                <w:sz w:val="20"/>
                <w:szCs w:val="20"/>
                <w:lang w:eastAsia="hr-HR"/>
              </w:rPr>
              <w:t>, troškovi i pokazatelji</w:t>
            </w:r>
          </w:p>
        </w:tc>
      </w:tr>
      <w:tr w:rsidR="00951DA1" w:rsidTr="002C31C9">
        <w:tc>
          <w:tcPr>
            <w:tcW w:w="9288" w:type="dxa"/>
            <w:shd w:val="clear" w:color="auto" w:fill="F2F2F2" w:themeFill="background1" w:themeFillShade="F2"/>
          </w:tcPr>
          <w:p w:rsidR="00951DA1" w:rsidRPr="00030DC3" w:rsidRDefault="00951DA1" w:rsidP="002C31C9">
            <w:pPr>
              <w:ind w:left="426"/>
              <w:jc w:val="both"/>
              <w:rPr>
                <w:rFonts w:ascii="Times New Roman" w:eastAsia="Times New Roman" w:hAnsi="Times New Roman" w:cs="Times New Roman"/>
                <w:bCs/>
                <w:i/>
                <w:color w:val="000000"/>
                <w:sz w:val="24"/>
                <w:szCs w:val="24"/>
                <w:lang w:eastAsia="hr-HR"/>
              </w:rPr>
            </w:pPr>
            <w:r w:rsidRPr="00030DC3">
              <w:rPr>
                <w:rFonts w:ascii="Times New Roman" w:eastAsia="Times New Roman" w:hAnsi="Times New Roman" w:cs="Times New Roman"/>
                <w:bCs/>
                <w:i/>
                <w:color w:val="000000"/>
                <w:sz w:val="20"/>
                <w:szCs w:val="20"/>
                <w:lang w:eastAsia="hr-HR"/>
              </w:rPr>
              <w:t>O</w:t>
            </w:r>
            <w:r>
              <w:rPr>
                <w:rFonts w:ascii="Times New Roman" w:eastAsia="Times New Roman" w:hAnsi="Times New Roman" w:cs="Times New Roman"/>
                <w:bCs/>
                <w:i/>
                <w:color w:val="000000"/>
                <w:sz w:val="20"/>
                <w:szCs w:val="20"/>
                <w:lang w:eastAsia="hr-HR"/>
              </w:rPr>
              <w:t>P</w:t>
            </w:r>
            <w:r w:rsidRPr="00030DC3">
              <w:rPr>
                <w:rFonts w:ascii="Times New Roman" w:eastAsia="Times New Roman" w:hAnsi="Times New Roman" w:cs="Times New Roman"/>
                <w:bCs/>
                <w:i/>
                <w:color w:val="000000"/>
                <w:sz w:val="20"/>
                <w:szCs w:val="20"/>
                <w:lang w:eastAsia="hr-HR"/>
              </w:rPr>
              <w:t xml:space="preserve"> će </w:t>
            </w:r>
            <w:r>
              <w:rPr>
                <w:rFonts w:ascii="Times New Roman" w:eastAsia="Times New Roman" w:hAnsi="Times New Roman" w:cs="Times New Roman"/>
                <w:bCs/>
                <w:i/>
                <w:color w:val="000000"/>
                <w:sz w:val="20"/>
                <w:szCs w:val="20"/>
                <w:lang w:eastAsia="hr-HR"/>
              </w:rPr>
              <w:t xml:space="preserve">prikazati plan provedbe s prikazom financijskog </w:t>
            </w:r>
            <w:r w:rsidRPr="00030DC3">
              <w:rPr>
                <w:rFonts w:ascii="Times New Roman" w:eastAsia="Times New Roman" w:hAnsi="Times New Roman" w:cs="Times New Roman"/>
                <w:bCs/>
                <w:i/>
                <w:color w:val="000000"/>
                <w:sz w:val="20"/>
                <w:szCs w:val="20"/>
                <w:lang w:eastAsia="hr-HR"/>
              </w:rPr>
              <w:t>plan</w:t>
            </w:r>
            <w:r>
              <w:rPr>
                <w:rFonts w:ascii="Times New Roman" w:eastAsia="Times New Roman" w:hAnsi="Times New Roman" w:cs="Times New Roman"/>
                <w:bCs/>
                <w:i/>
                <w:color w:val="000000"/>
                <w:sz w:val="20"/>
                <w:szCs w:val="20"/>
                <w:lang w:eastAsia="hr-HR"/>
              </w:rPr>
              <w:t xml:space="preserve">a za sve mjere koje će provoditi, uključujući mjere za prilagođavanje opskrbe određenim vrstama i za kazne i mjere kontrole </w:t>
            </w: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1792"/>
        <w:gridCol w:w="1743"/>
        <w:gridCol w:w="1494"/>
        <w:gridCol w:w="1306"/>
        <w:gridCol w:w="1512"/>
        <w:gridCol w:w="1441"/>
      </w:tblGrid>
      <w:tr w:rsidR="00BB0EEF" w:rsidTr="00BB0EEF">
        <w:tc>
          <w:tcPr>
            <w:tcW w:w="1792" w:type="dxa"/>
            <w:shd w:val="clear" w:color="auto" w:fill="F2F2F2" w:themeFill="background1" w:themeFillShade="F2"/>
          </w:tcPr>
          <w:p w:rsidR="00BB0EEF" w:rsidRPr="00030DC3"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C</w:t>
            </w:r>
            <w:r w:rsidRPr="00030DC3">
              <w:rPr>
                <w:rFonts w:ascii="Times New Roman" w:eastAsia="Times New Roman" w:hAnsi="Times New Roman" w:cs="Times New Roman"/>
                <w:b/>
                <w:bCs/>
                <w:color w:val="000000"/>
                <w:sz w:val="20"/>
                <w:szCs w:val="20"/>
                <w:lang w:eastAsia="hr-HR"/>
              </w:rPr>
              <w:t>iljevi</w:t>
            </w:r>
          </w:p>
        </w:tc>
        <w:tc>
          <w:tcPr>
            <w:tcW w:w="1743" w:type="dxa"/>
            <w:shd w:val="clear" w:color="auto" w:fill="F2F2F2" w:themeFill="background1" w:themeFillShade="F2"/>
          </w:tcPr>
          <w:p w:rsidR="00BB0EEF" w:rsidRPr="00030DC3"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M</w:t>
            </w:r>
            <w:r w:rsidRPr="00030DC3">
              <w:rPr>
                <w:rFonts w:ascii="Times New Roman" w:eastAsia="Times New Roman" w:hAnsi="Times New Roman" w:cs="Times New Roman"/>
                <w:b/>
                <w:bCs/>
                <w:color w:val="000000"/>
                <w:sz w:val="20"/>
                <w:szCs w:val="20"/>
                <w:lang w:eastAsia="hr-HR"/>
              </w:rPr>
              <w:t>jere</w:t>
            </w:r>
          </w:p>
        </w:tc>
        <w:tc>
          <w:tcPr>
            <w:tcW w:w="1494" w:type="dxa"/>
            <w:shd w:val="clear" w:color="auto" w:fill="F2F2F2" w:themeFill="background1" w:themeFillShade="F2"/>
          </w:tcPr>
          <w:p w:rsidR="00BB0EEF" w:rsidRDefault="00BB0EEF" w:rsidP="00A35C5B">
            <w:pPr>
              <w:jc w:val="center"/>
              <w:rPr>
                <w:rFonts w:ascii="Times New Roman" w:eastAsia="Times New Roman" w:hAnsi="Times New Roman" w:cs="Times New Roman"/>
                <w:b/>
                <w:bCs/>
                <w:color w:val="000000"/>
                <w:sz w:val="20"/>
                <w:szCs w:val="20"/>
                <w:lang w:eastAsia="hr-HR"/>
              </w:rPr>
            </w:pPr>
            <w:r w:rsidRPr="00656520">
              <w:rPr>
                <w:rFonts w:ascii="Times New Roman" w:eastAsia="Times New Roman" w:hAnsi="Times New Roman" w:cs="Times New Roman"/>
                <w:b/>
                <w:bCs/>
                <w:color w:val="000000"/>
                <w:sz w:val="20"/>
                <w:szCs w:val="20"/>
                <w:lang w:eastAsia="hr-HR"/>
              </w:rPr>
              <w:t>Vremenski okvir</w:t>
            </w:r>
          </w:p>
        </w:tc>
        <w:tc>
          <w:tcPr>
            <w:tcW w:w="1306" w:type="dxa"/>
            <w:shd w:val="clear" w:color="auto" w:fill="F2F2F2" w:themeFill="background1" w:themeFillShade="F2"/>
          </w:tcPr>
          <w:p w:rsidR="00BB0EEF" w:rsidRPr="00656520"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Troškovi</w:t>
            </w:r>
          </w:p>
        </w:tc>
        <w:tc>
          <w:tcPr>
            <w:tcW w:w="1512" w:type="dxa"/>
            <w:shd w:val="clear" w:color="auto" w:fill="F2F2F2" w:themeFill="background1" w:themeFillShade="F2"/>
          </w:tcPr>
          <w:p w:rsidR="00BB0EEF" w:rsidRPr="00656520"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Izvori financiranja</w:t>
            </w:r>
          </w:p>
        </w:tc>
        <w:tc>
          <w:tcPr>
            <w:tcW w:w="1441" w:type="dxa"/>
            <w:shd w:val="clear" w:color="auto" w:fill="F2F2F2" w:themeFill="background1" w:themeFillShade="F2"/>
          </w:tcPr>
          <w:p w:rsidR="00BB0EEF" w:rsidRPr="00656520"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Pokazatelji rezultata</w:t>
            </w:r>
          </w:p>
        </w:tc>
      </w:tr>
      <w:tr w:rsidR="00BB0EEF" w:rsidRPr="002506E2" w:rsidTr="00BB0EEF">
        <w:tc>
          <w:tcPr>
            <w:tcW w:w="1792" w:type="dxa"/>
            <w:vMerge w:val="restart"/>
          </w:tcPr>
          <w:p w:rsidR="00BB0EEF" w:rsidRPr="00030DC3" w:rsidRDefault="00BB0EEF" w:rsidP="00A35C5B">
            <w:pPr>
              <w:jc w:val="both"/>
              <w:rPr>
                <w:rFonts w:ascii="Times New Roman" w:eastAsia="Times New Roman" w:hAnsi="Times New Roman" w:cs="Times New Roman"/>
                <w:bCs/>
                <w:i/>
                <w:color w:val="000000"/>
                <w:sz w:val="20"/>
                <w:szCs w:val="20"/>
                <w:lang w:eastAsia="hr-HR"/>
              </w:rPr>
            </w:pPr>
            <w:r w:rsidRPr="00030DC3">
              <w:rPr>
                <w:rFonts w:ascii="Times New Roman" w:eastAsia="Times New Roman" w:hAnsi="Times New Roman" w:cs="Times New Roman"/>
                <w:bCs/>
                <w:i/>
                <w:color w:val="000000"/>
                <w:sz w:val="20"/>
                <w:szCs w:val="20"/>
                <w:lang w:eastAsia="hr-HR"/>
              </w:rPr>
              <w:t xml:space="preserve">npr. </w:t>
            </w:r>
            <w:r>
              <w:rPr>
                <w:rFonts w:ascii="Times New Roman" w:eastAsia="Times New Roman" w:hAnsi="Times New Roman" w:cs="Times New Roman"/>
                <w:bCs/>
                <w:i/>
                <w:color w:val="000000"/>
                <w:sz w:val="20"/>
                <w:szCs w:val="20"/>
                <w:lang w:eastAsia="hr-HR"/>
              </w:rPr>
              <w:t>c</w:t>
            </w:r>
            <w:r w:rsidRPr="00030DC3">
              <w:rPr>
                <w:rFonts w:ascii="Times New Roman" w:eastAsia="Times New Roman" w:hAnsi="Times New Roman" w:cs="Times New Roman"/>
                <w:bCs/>
                <w:i/>
                <w:color w:val="000000"/>
                <w:sz w:val="20"/>
                <w:szCs w:val="20"/>
                <w:lang w:eastAsia="hr-HR"/>
              </w:rPr>
              <w:t xml:space="preserve">ilj 1. </w:t>
            </w:r>
            <w:r w:rsidRPr="00656520">
              <w:rPr>
                <w:rFonts w:ascii="Times New Roman" w:eastAsia="Times New Roman" w:hAnsi="Times New Roman" w:cs="Times New Roman"/>
                <w:bCs/>
                <w:i/>
                <w:color w:val="000000"/>
                <w:sz w:val="20"/>
                <w:szCs w:val="20"/>
                <w:lang w:eastAsia="hr-HR"/>
              </w:rPr>
              <w:t>promicanje održivih ribolovnih aktivnosti</w:t>
            </w:r>
          </w:p>
        </w:tc>
        <w:tc>
          <w:tcPr>
            <w:tcW w:w="1743"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zajedničko upravljanje pravima ribolova i pristupom među članovima organizacije proizvođača, na temelju pravila upravljanja koja su na snazi za različite stokove, vrste ribolova i ribolovna područja</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t>svibanj-lipanj 2018.</w:t>
            </w:r>
          </w:p>
        </w:tc>
        <w:tc>
          <w:tcPr>
            <w:tcW w:w="1306" w:type="dxa"/>
          </w:tcPr>
          <w:p w:rsidR="00BB0EEF" w:rsidRPr="00812A8E"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812A8E">
              <w:rPr>
                <w:rFonts w:ascii="Times New Roman" w:eastAsia="Times New Roman" w:hAnsi="Times New Roman" w:cs="Times New Roman"/>
                <w:bCs/>
                <w:i/>
                <w:color w:val="000000"/>
                <w:sz w:val="20"/>
                <w:szCs w:val="20"/>
                <w:lang w:eastAsia="hr-HR"/>
              </w:rPr>
              <w:t>EMFF, vlastita sredstva</w:t>
            </w:r>
          </w:p>
        </w:tc>
        <w:tc>
          <w:tcPr>
            <w:tcW w:w="1441" w:type="dxa"/>
          </w:tcPr>
          <w:p w:rsidR="00BB0EEF" w:rsidRPr="00812A8E" w:rsidRDefault="00BB0EEF" w:rsidP="00A35C5B">
            <w:pPr>
              <w:jc w:val="both"/>
              <w:rPr>
                <w:rFonts w:ascii="Times New Roman" w:eastAsia="Times New Roman" w:hAnsi="Times New Roman" w:cs="Times New Roman"/>
                <w:bCs/>
                <w:i/>
                <w:color w:val="000000"/>
                <w:sz w:val="20"/>
                <w:szCs w:val="20"/>
                <w:lang w:eastAsia="hr-HR"/>
              </w:rPr>
            </w:pPr>
            <w:r w:rsidRPr="00812A8E">
              <w:rPr>
                <w:rFonts w:ascii="Times New Roman" w:eastAsia="Times New Roman" w:hAnsi="Times New Roman" w:cs="Times New Roman"/>
                <w:bCs/>
                <w:i/>
                <w:color w:val="000000"/>
                <w:sz w:val="20"/>
                <w:szCs w:val="20"/>
                <w:lang w:eastAsia="hr-HR"/>
              </w:rPr>
              <w:t>poboljšana kvaliteta iskrcaja/ % povećanje cijene</w:t>
            </w:r>
          </w:p>
        </w:tc>
      </w:tr>
      <w:tr w:rsidR="00BB0EEF" w:rsidRPr="002506E2" w:rsidTr="00BB0EEF">
        <w:tc>
          <w:tcPr>
            <w:tcW w:w="1792" w:type="dxa"/>
            <w:vMerge/>
          </w:tcPr>
          <w:p w:rsidR="00BB0EEF" w:rsidRPr="00030DC3"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 xml:space="preserve">provođenje studija utjecaja radi </w:t>
            </w:r>
            <w:r w:rsidRPr="00656520">
              <w:rPr>
                <w:rFonts w:ascii="Times New Roman" w:eastAsia="Times New Roman" w:hAnsi="Times New Roman" w:cs="Times New Roman"/>
                <w:bCs/>
                <w:i/>
                <w:color w:val="000000"/>
                <w:sz w:val="20"/>
                <w:szCs w:val="20"/>
                <w:lang w:eastAsia="hr-HR"/>
              </w:rPr>
              <w:lastRenderedPageBreak/>
              <w:t>p</w:t>
            </w:r>
            <w:r>
              <w:rPr>
                <w:rFonts w:ascii="Times New Roman" w:eastAsia="Times New Roman" w:hAnsi="Times New Roman" w:cs="Times New Roman"/>
                <w:bCs/>
                <w:i/>
                <w:color w:val="000000"/>
                <w:sz w:val="20"/>
                <w:szCs w:val="20"/>
                <w:lang w:eastAsia="hr-HR"/>
              </w:rPr>
              <w:t>rimjene novih mjera upravljanja</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lastRenderedPageBreak/>
              <w:t>rujan 2018.</w:t>
            </w:r>
          </w:p>
        </w:tc>
        <w:tc>
          <w:tcPr>
            <w:tcW w:w="1306"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441" w:type="dxa"/>
          </w:tcPr>
          <w:p w:rsidR="00BB0EEF" w:rsidRPr="00812A8E" w:rsidRDefault="00BB0EEF" w:rsidP="00A35C5B">
            <w:pPr>
              <w:jc w:val="both"/>
              <w:rPr>
                <w:rFonts w:ascii="Times New Roman" w:eastAsia="Times New Roman" w:hAnsi="Times New Roman" w:cs="Times New Roman"/>
                <w:bCs/>
                <w:i/>
                <w:color w:val="000000"/>
                <w:sz w:val="20"/>
                <w:szCs w:val="20"/>
                <w:lang w:eastAsia="hr-HR"/>
              </w:rPr>
            </w:pPr>
            <w:r w:rsidRPr="00812A8E">
              <w:rPr>
                <w:rFonts w:ascii="Times New Roman" w:eastAsia="Times New Roman" w:hAnsi="Times New Roman" w:cs="Times New Roman"/>
                <w:bCs/>
                <w:i/>
                <w:color w:val="000000"/>
                <w:sz w:val="20"/>
                <w:szCs w:val="20"/>
                <w:lang w:eastAsia="hr-HR"/>
              </w:rPr>
              <w:t xml:space="preserve">smanjanje iskrcaja </w:t>
            </w:r>
            <w:r w:rsidRPr="00812A8E">
              <w:rPr>
                <w:rFonts w:ascii="Times New Roman" w:eastAsia="Times New Roman" w:hAnsi="Times New Roman" w:cs="Times New Roman"/>
                <w:bCs/>
                <w:i/>
                <w:color w:val="000000"/>
                <w:sz w:val="20"/>
                <w:szCs w:val="20"/>
                <w:lang w:eastAsia="hr-HR"/>
              </w:rPr>
              <w:lastRenderedPageBreak/>
              <w:t>neželjenog ulova u %</w:t>
            </w:r>
          </w:p>
        </w:tc>
      </w:tr>
      <w:tr w:rsidR="00BB0EEF" w:rsidRPr="002506E2"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lastRenderedPageBreak/>
              <w:t>npr</w:t>
            </w:r>
            <w:r>
              <w:rPr>
                <w:rFonts w:ascii="Times New Roman" w:eastAsia="Times New Roman" w:hAnsi="Times New Roman" w:cs="Times New Roman"/>
                <w:bCs/>
                <w:i/>
                <w:color w:val="000000"/>
                <w:sz w:val="20"/>
                <w:szCs w:val="20"/>
                <w:lang w:eastAsia="hr-HR"/>
              </w:rPr>
              <w:t xml:space="preserve">. </w:t>
            </w:r>
            <w:r w:rsidRPr="00656520">
              <w:rPr>
                <w:rFonts w:ascii="Times New Roman" w:eastAsia="Times New Roman" w:hAnsi="Times New Roman" w:cs="Times New Roman"/>
                <w:bCs/>
                <w:i/>
                <w:color w:val="000000"/>
                <w:sz w:val="20"/>
                <w:szCs w:val="20"/>
                <w:lang w:eastAsia="hr-HR"/>
              </w:rPr>
              <w:t>cilj 3. doprinošenje sljedivosti proizvoda ribarstva i pristupu jasnim i razumljivim informacijama za potrošača</w:t>
            </w:r>
          </w:p>
        </w:tc>
        <w:tc>
          <w:tcPr>
            <w:tcW w:w="1743"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poboljšanje tehnika sljedivosti</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t>prosinac 2018.</w:t>
            </w:r>
          </w:p>
        </w:tc>
        <w:tc>
          <w:tcPr>
            <w:tcW w:w="1306"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441"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r>
      <w:tr w:rsidR="00BB0EEF" w:rsidRPr="002506E2"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npr. cilj 7. stabiliziranje tržišta</w:t>
            </w: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poboljšanje znanja članova organizacije proizvođača  o glavnim gospodarskim po</w:t>
            </w:r>
            <w:r>
              <w:rPr>
                <w:rFonts w:ascii="Times New Roman" w:eastAsia="Times New Roman" w:hAnsi="Times New Roman" w:cs="Times New Roman"/>
                <w:bCs/>
                <w:i/>
                <w:color w:val="000000"/>
                <w:sz w:val="20"/>
                <w:szCs w:val="20"/>
                <w:lang w:eastAsia="hr-HR"/>
              </w:rPr>
              <w:t>kretačima uzduž opskrbnog lanca</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t>veljača 2019.</w:t>
            </w:r>
          </w:p>
        </w:tc>
        <w:tc>
          <w:tcPr>
            <w:tcW w:w="1306"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441"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r>
      <w:tr w:rsidR="00BB0EEF"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Cs/>
                <w:i/>
                <w:color w:val="000000"/>
                <w:sz w:val="20"/>
                <w:szCs w:val="20"/>
                <w:lang w:eastAsia="hr-HR"/>
              </w:rPr>
              <w:t>…..</w:t>
            </w: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Cs/>
                <w:i/>
                <w:color w:val="000000"/>
                <w:sz w:val="20"/>
                <w:szCs w:val="20"/>
                <w:lang w:eastAsia="hr-HR"/>
              </w:rPr>
              <w:t>…..</w:t>
            </w:r>
          </w:p>
        </w:tc>
        <w:tc>
          <w:tcPr>
            <w:tcW w:w="1494"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BB0EEF">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2417"/>
        <w:gridCol w:w="1717"/>
        <w:gridCol w:w="1718"/>
        <w:gridCol w:w="1718"/>
        <w:gridCol w:w="1718"/>
      </w:tblGrid>
      <w:tr w:rsidR="00951DA1" w:rsidTr="002C31C9">
        <w:tc>
          <w:tcPr>
            <w:tcW w:w="9288" w:type="dxa"/>
            <w:gridSpan w:val="5"/>
            <w:shd w:val="clear" w:color="auto" w:fill="DBE5F1" w:themeFill="accent1" w:themeFillTint="33"/>
          </w:tcPr>
          <w:p w:rsidR="00951DA1" w:rsidRPr="00110BD4" w:rsidRDefault="00951DA1" w:rsidP="000867CE">
            <w:pPr>
              <w:pStyle w:val="Odlomakpopisa"/>
              <w:numPr>
                <w:ilvl w:val="0"/>
                <w:numId w:val="31"/>
              </w:numPr>
              <w:jc w:val="both"/>
              <w:rPr>
                <w:rFonts w:ascii="Times New Roman" w:eastAsia="Times New Roman" w:hAnsi="Times New Roman" w:cs="Times New Roman"/>
                <w:b/>
                <w:bCs/>
                <w:color w:val="000000"/>
                <w:sz w:val="20"/>
                <w:szCs w:val="20"/>
                <w:lang w:eastAsia="hr-HR"/>
              </w:rPr>
            </w:pPr>
            <w:r w:rsidRPr="00110BD4">
              <w:rPr>
                <w:rFonts w:ascii="Times New Roman" w:eastAsia="Times New Roman" w:hAnsi="Times New Roman" w:cs="Times New Roman"/>
                <w:b/>
                <w:bCs/>
                <w:color w:val="000000"/>
                <w:sz w:val="20"/>
                <w:szCs w:val="20"/>
                <w:lang w:eastAsia="hr-HR"/>
              </w:rPr>
              <w:t xml:space="preserve">Operativni troškovi organizacije proizvođača </w:t>
            </w:r>
          </w:p>
        </w:tc>
      </w:tr>
      <w:tr w:rsidR="00951DA1" w:rsidTr="002C31C9">
        <w:tc>
          <w:tcPr>
            <w:tcW w:w="2417" w:type="dxa"/>
            <w:shd w:val="clear" w:color="auto" w:fill="F2F2F2" w:themeFill="background1" w:themeFillShade="F2"/>
          </w:tcPr>
          <w:p w:rsidR="00951DA1" w:rsidRPr="00D13DD9" w:rsidRDefault="00D13DD9" w:rsidP="002C31C9">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Mjere</w:t>
            </w:r>
          </w:p>
        </w:tc>
        <w:tc>
          <w:tcPr>
            <w:tcW w:w="1717" w:type="dxa"/>
            <w:shd w:val="clear" w:color="auto" w:fill="F2F2F2" w:themeFill="background1" w:themeFillShade="F2"/>
          </w:tcPr>
          <w:p w:rsidR="00951DA1" w:rsidRPr="00D13DD9" w:rsidRDefault="00951DA1" w:rsidP="002C31C9">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Troškovi rada</w:t>
            </w:r>
          </w:p>
        </w:tc>
        <w:tc>
          <w:tcPr>
            <w:tcW w:w="1718" w:type="dxa"/>
            <w:shd w:val="clear" w:color="auto" w:fill="F2F2F2" w:themeFill="background1" w:themeFillShade="F2"/>
          </w:tcPr>
          <w:p w:rsidR="00951DA1" w:rsidRPr="00D13DD9" w:rsidRDefault="00951DA1" w:rsidP="002C31C9">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Troškovi usluga</w:t>
            </w:r>
          </w:p>
        </w:tc>
        <w:tc>
          <w:tcPr>
            <w:tcW w:w="1718" w:type="dxa"/>
            <w:shd w:val="clear" w:color="auto" w:fill="F2F2F2" w:themeFill="background1" w:themeFillShade="F2"/>
          </w:tcPr>
          <w:p w:rsidR="00951DA1" w:rsidRPr="00D13DD9" w:rsidRDefault="00951DA1" w:rsidP="002C31C9">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Troškovi nabave</w:t>
            </w:r>
          </w:p>
        </w:tc>
        <w:tc>
          <w:tcPr>
            <w:tcW w:w="1718" w:type="dxa"/>
            <w:shd w:val="clear" w:color="auto" w:fill="F2F2F2" w:themeFill="background1" w:themeFillShade="F2"/>
          </w:tcPr>
          <w:p w:rsidR="00951DA1" w:rsidRPr="00D13DD9" w:rsidRDefault="00951DA1" w:rsidP="002C31C9">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Ukupni godišnji troškovi</w:t>
            </w:r>
          </w:p>
        </w:tc>
      </w:tr>
      <w:tr w:rsidR="00D13DD9" w:rsidTr="002C31C9">
        <w:tc>
          <w:tcPr>
            <w:tcW w:w="2417" w:type="dxa"/>
            <w:shd w:val="clear" w:color="auto" w:fill="F2F2F2" w:themeFill="background1" w:themeFillShade="F2"/>
          </w:tcPr>
          <w:p w:rsidR="00D13DD9" w:rsidRPr="00656520" w:rsidRDefault="00D13DD9"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zajedničko upravljanje pravima ribolova i pristupom među članovima organizacije proizvođača, na temelju pravila upravljanja koja su na snazi za različite stokove, vrste ribolova i ribolovna područja</w:t>
            </w: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656520" w:rsidRDefault="00D13DD9"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provođenje studija utjecaja radi p</w:t>
            </w:r>
            <w:r>
              <w:rPr>
                <w:rFonts w:ascii="Times New Roman" w:eastAsia="Times New Roman" w:hAnsi="Times New Roman" w:cs="Times New Roman"/>
                <w:bCs/>
                <w:i/>
                <w:color w:val="000000"/>
                <w:sz w:val="20"/>
                <w:szCs w:val="20"/>
                <w:lang w:eastAsia="hr-HR"/>
              </w:rPr>
              <w:t>rimjene novih mjera upravljanja</w:t>
            </w: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r w:rsidR="00D13DD9" w:rsidTr="002C31C9">
        <w:tc>
          <w:tcPr>
            <w:tcW w:w="2417" w:type="dxa"/>
            <w:shd w:val="clear" w:color="auto" w:fill="F2F2F2" w:themeFill="background1" w:themeFillShade="F2"/>
          </w:tcPr>
          <w:p w:rsidR="00D13DD9" w:rsidRPr="00110BD4" w:rsidRDefault="00D13DD9" w:rsidP="002C31C9">
            <w:pPr>
              <w:jc w:val="both"/>
              <w:rPr>
                <w:rFonts w:ascii="Times New Roman" w:eastAsia="Times New Roman" w:hAnsi="Times New Roman" w:cs="Times New Roman"/>
                <w:bCs/>
                <w:color w:val="000000"/>
                <w:sz w:val="20"/>
                <w:szCs w:val="20"/>
                <w:lang w:eastAsia="hr-HR"/>
              </w:rPr>
            </w:pPr>
          </w:p>
        </w:tc>
        <w:tc>
          <w:tcPr>
            <w:tcW w:w="1717"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c>
          <w:tcPr>
            <w:tcW w:w="1718" w:type="dxa"/>
          </w:tcPr>
          <w:p w:rsidR="00D13DD9" w:rsidRPr="00110BD4" w:rsidRDefault="00D13DD9"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Pr="00AB3F24" w:rsidRDefault="00951DA1" w:rsidP="00951DA1">
      <w:pPr>
        <w:spacing w:after="0" w:line="240" w:lineRule="auto"/>
        <w:jc w:val="right"/>
        <w:rPr>
          <w:rFonts w:ascii="Times New Roman" w:hAnsi="Times New Roman" w:cs="Times New Roman"/>
          <w:b/>
          <w:i/>
          <w:sz w:val="24"/>
          <w:szCs w:val="24"/>
        </w:rPr>
      </w:pPr>
      <w:r w:rsidRPr="00AB3F24">
        <w:rPr>
          <w:rFonts w:ascii="Times New Roman" w:hAnsi="Times New Roman" w:cs="Times New Roman"/>
          <w:b/>
          <w:i/>
          <w:sz w:val="24"/>
          <w:szCs w:val="24"/>
        </w:rPr>
        <w:lastRenderedPageBreak/>
        <w:t>Prilog II</w:t>
      </w:r>
      <w:r w:rsidR="00317643" w:rsidRPr="00AB3F24">
        <w:rPr>
          <w:rFonts w:ascii="Times New Roman" w:hAnsi="Times New Roman" w:cs="Times New Roman"/>
          <w:b/>
          <w:i/>
          <w:sz w:val="24"/>
          <w:szCs w:val="24"/>
        </w:rPr>
        <w:t>I</w:t>
      </w:r>
    </w:p>
    <w:tbl>
      <w:tblPr>
        <w:tblStyle w:val="Reetkatablice"/>
        <w:tblW w:w="0" w:type="auto"/>
        <w:tblLook w:val="04A0" w:firstRow="1" w:lastRow="0" w:firstColumn="1" w:lastColumn="0" w:noHBand="0" w:noVBand="1"/>
      </w:tblPr>
      <w:tblGrid>
        <w:gridCol w:w="7905"/>
        <w:gridCol w:w="1383"/>
      </w:tblGrid>
      <w:tr w:rsidR="00951DA1" w:rsidTr="002C31C9">
        <w:tc>
          <w:tcPr>
            <w:tcW w:w="7905" w:type="dxa"/>
            <w:shd w:val="clear" w:color="auto" w:fill="DBE5F1" w:themeFill="accent1" w:themeFillTint="33"/>
            <w:vAlign w:val="center"/>
          </w:tcPr>
          <w:p w:rsidR="00951DA1" w:rsidRPr="002E6959" w:rsidRDefault="00951DA1" w:rsidP="002C31C9">
            <w:pPr>
              <w:jc w:val="center"/>
              <w:rPr>
                <w:rFonts w:ascii="Times New Roman" w:eastAsia="Calibri" w:hAnsi="Times New Roman" w:cs="Times New Roman"/>
                <w:b/>
                <w:iCs/>
                <w:color w:val="000000"/>
                <w:sz w:val="20"/>
                <w:szCs w:val="20"/>
                <w:lang w:eastAsia="hr-HR"/>
              </w:rPr>
            </w:pPr>
            <w:r w:rsidRPr="002E6959">
              <w:rPr>
                <w:rFonts w:ascii="Times New Roman" w:eastAsia="Calibri" w:hAnsi="Times New Roman" w:cs="Times New Roman"/>
                <w:b/>
                <w:iCs/>
                <w:color w:val="000000"/>
                <w:sz w:val="20"/>
                <w:szCs w:val="20"/>
                <w:lang w:eastAsia="hr-HR"/>
              </w:rPr>
              <w:t>MINISTARSTVO POLJOPRIVREDE</w:t>
            </w:r>
          </w:p>
        </w:tc>
        <w:tc>
          <w:tcPr>
            <w:tcW w:w="1383" w:type="dxa"/>
            <w:shd w:val="clear" w:color="auto" w:fill="DBE5F1" w:themeFill="accent1" w:themeFillTint="33"/>
            <w:vAlign w:val="center"/>
          </w:tcPr>
          <w:p w:rsidR="00951DA1" w:rsidRDefault="00951DA1" w:rsidP="002C31C9">
            <w:pPr>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i/>
                <w:noProof/>
                <w:color w:val="000000"/>
                <w:sz w:val="24"/>
                <w:szCs w:val="24"/>
                <w:lang w:eastAsia="hr-HR"/>
              </w:rPr>
              <w:drawing>
                <wp:inline distT="0" distB="0" distL="0" distR="0" wp14:anchorId="0440B748" wp14:editId="41C3F8B5">
                  <wp:extent cx="169646" cy="298648"/>
                  <wp:effectExtent l="0" t="0" r="1905"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56" cy="300426"/>
                          </a:xfrm>
                          <a:prstGeom prst="rect">
                            <a:avLst/>
                          </a:prstGeom>
                          <a:noFill/>
                        </pic:spPr>
                      </pic:pic>
                    </a:graphicData>
                  </a:graphic>
                </wp:inline>
              </w:drawing>
            </w:r>
          </w:p>
        </w:tc>
      </w:tr>
      <w:tr w:rsidR="00951DA1" w:rsidTr="002C31C9">
        <w:tc>
          <w:tcPr>
            <w:tcW w:w="9288" w:type="dxa"/>
            <w:gridSpan w:val="2"/>
            <w:shd w:val="clear" w:color="auto" w:fill="DBE5F1" w:themeFill="accent1" w:themeFillTint="33"/>
            <w:vAlign w:val="center"/>
          </w:tcPr>
          <w:p w:rsidR="00951DA1" w:rsidRPr="002E6959" w:rsidRDefault="00951DA1" w:rsidP="002C31C9">
            <w:pPr>
              <w:jc w:val="center"/>
              <w:rPr>
                <w:rFonts w:ascii="Times New Roman" w:eastAsia="Calibri" w:hAnsi="Times New Roman" w:cs="Times New Roman"/>
                <w:b/>
                <w:iCs/>
                <w:color w:val="000000"/>
                <w:sz w:val="20"/>
                <w:szCs w:val="20"/>
                <w:lang w:eastAsia="hr-HR"/>
              </w:rPr>
            </w:pPr>
            <w:r>
              <w:rPr>
                <w:rFonts w:ascii="Times New Roman" w:eastAsia="Calibri" w:hAnsi="Times New Roman" w:cs="Times New Roman"/>
                <w:b/>
                <w:iCs/>
                <w:color w:val="000000"/>
                <w:sz w:val="20"/>
                <w:szCs w:val="20"/>
                <w:lang w:eastAsia="hr-HR"/>
              </w:rPr>
              <w:t xml:space="preserve">GODIŠNJE IZVJEŠĆE O PROVEDBI </w:t>
            </w:r>
            <w:r w:rsidRPr="002E6959">
              <w:rPr>
                <w:rFonts w:ascii="Times New Roman" w:eastAsia="Calibri" w:hAnsi="Times New Roman" w:cs="Times New Roman"/>
                <w:b/>
                <w:iCs/>
                <w:color w:val="000000"/>
                <w:sz w:val="20"/>
                <w:szCs w:val="20"/>
                <w:lang w:eastAsia="hr-HR"/>
              </w:rPr>
              <w:t>PLAN</w:t>
            </w:r>
            <w:r>
              <w:rPr>
                <w:rFonts w:ascii="Times New Roman" w:eastAsia="Calibri" w:hAnsi="Times New Roman" w:cs="Times New Roman"/>
                <w:b/>
                <w:iCs/>
                <w:color w:val="000000"/>
                <w:sz w:val="20"/>
                <w:szCs w:val="20"/>
                <w:lang w:eastAsia="hr-HR"/>
              </w:rPr>
              <w:t>A</w:t>
            </w:r>
            <w:r w:rsidRPr="002E6959">
              <w:rPr>
                <w:rFonts w:ascii="Times New Roman" w:eastAsia="Calibri" w:hAnsi="Times New Roman" w:cs="Times New Roman"/>
                <w:b/>
                <w:iCs/>
                <w:color w:val="000000"/>
                <w:sz w:val="20"/>
                <w:szCs w:val="20"/>
                <w:lang w:eastAsia="hr-HR"/>
              </w:rPr>
              <w:t xml:space="preserve"> PROIZVODNJE I TRŽENJA ORGANIZACIJE PROIZVOĐAČA U RIBARSTVU I AKVAKULTURI</w:t>
            </w:r>
          </w:p>
          <w:p w:rsidR="00951DA1" w:rsidRPr="002E6959" w:rsidRDefault="00951DA1" w:rsidP="002C31C9">
            <w:pPr>
              <w:jc w:val="center"/>
              <w:rPr>
                <w:rFonts w:ascii="Times New Roman" w:eastAsia="Calibri" w:hAnsi="Times New Roman" w:cs="Times New Roman"/>
                <w:i/>
                <w:iCs/>
                <w:color w:val="000000"/>
                <w:sz w:val="20"/>
                <w:szCs w:val="20"/>
                <w:lang w:eastAsia="hr-HR"/>
              </w:rPr>
            </w:pPr>
            <w:r w:rsidRPr="002E6959">
              <w:rPr>
                <w:rFonts w:ascii="Times New Roman" w:eastAsia="Calibri" w:hAnsi="Times New Roman" w:cs="Times New Roman"/>
                <w:i/>
                <w:iCs/>
                <w:color w:val="000000"/>
                <w:sz w:val="20"/>
                <w:szCs w:val="20"/>
                <w:lang w:eastAsia="hr-HR"/>
              </w:rPr>
              <w:t>(sukladno članku 28. Uredbe (EU) br.1379/2013)</w:t>
            </w:r>
          </w:p>
        </w:tc>
      </w:tr>
    </w:tbl>
    <w:p w:rsidR="00951DA1" w:rsidRDefault="00951DA1" w:rsidP="00951DA1">
      <w:pPr>
        <w:spacing w:after="0" w:line="240" w:lineRule="auto"/>
        <w:rPr>
          <w:rFonts w:ascii="Times New Roman" w:eastAsia="Times New Roman" w:hAnsi="Times New Roman" w:cs="Times New Roman"/>
          <w:b/>
          <w:bCs/>
          <w:color w:val="000000"/>
          <w:sz w:val="24"/>
          <w:szCs w:val="24"/>
          <w:lang w:eastAsia="hr-HR"/>
        </w:rPr>
      </w:pPr>
    </w:p>
    <w:p w:rsidR="00951DA1" w:rsidRPr="00EB5BB0" w:rsidRDefault="00951DA1" w:rsidP="00951DA1">
      <w:pPr>
        <w:spacing w:after="0" w:line="240" w:lineRule="auto"/>
        <w:rPr>
          <w:rFonts w:ascii="Times New Roman" w:eastAsia="Times New Roman" w:hAnsi="Times New Roman" w:cs="Times New Roman"/>
          <w:bCs/>
          <w:color w:val="000000"/>
          <w:sz w:val="20"/>
          <w:szCs w:val="20"/>
          <w:lang w:eastAsia="hr-HR"/>
        </w:rPr>
      </w:pPr>
      <w:r w:rsidRPr="00EB5BB0">
        <w:rPr>
          <w:rFonts w:ascii="Times New Roman" w:eastAsia="Times New Roman" w:hAnsi="Times New Roman" w:cs="Times New Roman"/>
          <w:b/>
          <w:bCs/>
          <w:color w:val="000000"/>
          <w:sz w:val="20"/>
          <w:szCs w:val="20"/>
          <w:lang w:eastAsia="hr-HR"/>
        </w:rPr>
        <w:t xml:space="preserve">Datum </w:t>
      </w:r>
      <w:r>
        <w:rPr>
          <w:rFonts w:ascii="Times New Roman" w:eastAsia="Times New Roman" w:hAnsi="Times New Roman" w:cs="Times New Roman"/>
          <w:b/>
          <w:bCs/>
          <w:color w:val="000000"/>
          <w:sz w:val="20"/>
          <w:szCs w:val="20"/>
          <w:lang w:eastAsia="hr-HR"/>
        </w:rPr>
        <w:t>podnošenje izvješća</w:t>
      </w:r>
      <w:r w:rsidRPr="00EB5BB0">
        <w:rPr>
          <w:rFonts w:ascii="Times New Roman" w:eastAsia="Times New Roman" w:hAnsi="Times New Roman" w:cs="Times New Roman"/>
          <w:b/>
          <w:bCs/>
          <w:color w:val="000000"/>
          <w:sz w:val="20"/>
          <w:szCs w:val="20"/>
          <w:lang w:eastAsia="hr-HR"/>
        </w:rPr>
        <w:t>:</w:t>
      </w:r>
      <w:r w:rsidRPr="00EB5BB0">
        <w:rPr>
          <w:rFonts w:ascii="Times New Roman" w:eastAsia="Times New Roman" w:hAnsi="Times New Roman" w:cs="Times New Roman"/>
          <w:bCs/>
          <w:color w:val="000000"/>
          <w:sz w:val="20"/>
          <w:szCs w:val="20"/>
          <w:lang w:eastAsia="hr-HR"/>
        </w:rPr>
        <w:t xml:space="preserve"> ________________    </w:t>
      </w:r>
    </w:p>
    <w:p w:rsidR="00951DA1" w:rsidRPr="00EB5BB0" w:rsidRDefault="00951DA1" w:rsidP="00951DA1">
      <w:pPr>
        <w:spacing w:after="0" w:line="240" w:lineRule="auto"/>
        <w:rPr>
          <w:rFonts w:ascii="Times New Roman" w:eastAsia="Times New Roman" w:hAnsi="Times New Roman" w:cs="Times New Roman"/>
          <w:b/>
          <w:bCs/>
          <w:color w:val="000000"/>
          <w:sz w:val="20"/>
          <w:szCs w:val="20"/>
          <w:lang w:eastAsia="hr-HR"/>
        </w:rPr>
      </w:pPr>
    </w:p>
    <w:p w:rsidR="00951DA1" w:rsidRPr="00EB5BB0" w:rsidRDefault="00951DA1" w:rsidP="00951DA1">
      <w:pPr>
        <w:spacing w:after="0" w:line="240" w:lineRule="auto"/>
        <w:rPr>
          <w:rFonts w:ascii="Times New Roman" w:eastAsia="Times New Roman" w:hAnsi="Times New Roman" w:cs="Times New Roman"/>
          <w:bCs/>
          <w:color w:val="000000"/>
          <w:sz w:val="20"/>
          <w:szCs w:val="20"/>
          <w:lang w:eastAsia="hr-HR"/>
        </w:rPr>
      </w:pPr>
      <w:r w:rsidRPr="00EB5BB0">
        <w:rPr>
          <w:rFonts w:ascii="Times New Roman" w:eastAsia="Times New Roman" w:hAnsi="Times New Roman" w:cs="Times New Roman"/>
          <w:b/>
          <w:bCs/>
          <w:color w:val="000000"/>
          <w:sz w:val="20"/>
          <w:szCs w:val="20"/>
          <w:lang w:eastAsia="hr-HR"/>
        </w:rPr>
        <w:t xml:space="preserve">Vremensko razdoblje na koje se </w:t>
      </w:r>
      <w:r>
        <w:rPr>
          <w:rFonts w:ascii="Times New Roman" w:eastAsia="Times New Roman" w:hAnsi="Times New Roman" w:cs="Times New Roman"/>
          <w:b/>
          <w:bCs/>
          <w:color w:val="000000"/>
          <w:sz w:val="20"/>
          <w:szCs w:val="20"/>
          <w:lang w:eastAsia="hr-HR"/>
        </w:rPr>
        <w:t>izvješće</w:t>
      </w:r>
      <w:r w:rsidRPr="00EB5BB0">
        <w:rPr>
          <w:rFonts w:ascii="Times New Roman" w:eastAsia="Times New Roman" w:hAnsi="Times New Roman" w:cs="Times New Roman"/>
          <w:b/>
          <w:bCs/>
          <w:color w:val="000000"/>
          <w:sz w:val="20"/>
          <w:szCs w:val="20"/>
          <w:lang w:eastAsia="hr-HR"/>
        </w:rPr>
        <w:t xml:space="preserve"> odnosi:</w:t>
      </w:r>
      <w:r w:rsidRPr="00EB5BB0">
        <w:rPr>
          <w:rFonts w:ascii="Times New Roman" w:eastAsia="Times New Roman" w:hAnsi="Times New Roman" w:cs="Times New Roman"/>
          <w:bCs/>
          <w:color w:val="000000"/>
          <w:sz w:val="20"/>
          <w:szCs w:val="20"/>
          <w:lang w:eastAsia="hr-HR"/>
        </w:rPr>
        <w:t xml:space="preserve"> __________________</w:t>
      </w:r>
    </w:p>
    <w:p w:rsidR="00951DA1" w:rsidRDefault="00951DA1" w:rsidP="00951DA1">
      <w:pPr>
        <w:spacing w:after="0" w:line="240" w:lineRule="auto"/>
        <w:rPr>
          <w:rFonts w:ascii="Times New Roman" w:eastAsia="Times New Roman" w:hAnsi="Times New Roman" w:cs="Times New Roman"/>
          <w:bCs/>
          <w:color w:val="000000"/>
          <w:sz w:val="24"/>
          <w:szCs w:val="24"/>
          <w:lang w:eastAsia="hr-HR"/>
        </w:rPr>
      </w:pPr>
    </w:p>
    <w:tbl>
      <w:tblPr>
        <w:tblStyle w:val="Reetkatablice"/>
        <w:tblW w:w="0" w:type="auto"/>
        <w:tblLook w:val="04A0" w:firstRow="1" w:lastRow="0" w:firstColumn="1" w:lastColumn="0" w:noHBand="0" w:noVBand="1"/>
      </w:tblPr>
      <w:tblGrid>
        <w:gridCol w:w="4219"/>
        <w:gridCol w:w="5069"/>
      </w:tblGrid>
      <w:tr w:rsidR="00951DA1" w:rsidTr="002C31C9">
        <w:trPr>
          <w:trHeight w:val="170"/>
        </w:trPr>
        <w:tc>
          <w:tcPr>
            <w:tcW w:w="9288" w:type="dxa"/>
            <w:gridSpan w:val="2"/>
            <w:shd w:val="clear" w:color="auto" w:fill="DBE5F1" w:themeFill="accent1" w:themeFillTint="33"/>
          </w:tcPr>
          <w:p w:rsidR="00951DA1" w:rsidRPr="004C4279" w:rsidRDefault="00951DA1" w:rsidP="00E05FCB">
            <w:pPr>
              <w:pStyle w:val="Odlomakpopisa"/>
              <w:numPr>
                <w:ilvl w:val="0"/>
                <w:numId w:val="12"/>
              </w:numPr>
              <w:jc w:val="both"/>
              <w:rPr>
                <w:rFonts w:ascii="Times New Roman" w:eastAsia="Times New Roman" w:hAnsi="Times New Roman" w:cs="Times New Roman"/>
                <w:b/>
                <w:bCs/>
                <w:color w:val="000000"/>
                <w:sz w:val="20"/>
                <w:szCs w:val="20"/>
                <w:lang w:eastAsia="hr-HR"/>
              </w:rPr>
            </w:pPr>
            <w:r w:rsidRPr="004C4279">
              <w:rPr>
                <w:rFonts w:ascii="Times New Roman" w:eastAsia="Times New Roman" w:hAnsi="Times New Roman" w:cs="Times New Roman"/>
                <w:b/>
                <w:bCs/>
                <w:color w:val="000000"/>
                <w:sz w:val="20"/>
                <w:szCs w:val="20"/>
                <w:lang w:eastAsia="hr-HR"/>
              </w:rPr>
              <w:t xml:space="preserve">OPĆENITE INFORMACIJE </w:t>
            </w:r>
          </w:p>
        </w:tc>
      </w:tr>
      <w:tr w:rsidR="00951DA1" w:rsidTr="002C31C9">
        <w:trPr>
          <w:trHeight w:val="170"/>
        </w:trPr>
        <w:tc>
          <w:tcPr>
            <w:tcW w:w="4219" w:type="dxa"/>
            <w:shd w:val="clear" w:color="auto" w:fill="F2F2F2" w:themeFill="background1" w:themeFillShade="F2"/>
            <w:vAlign w:val="center"/>
          </w:tcPr>
          <w:p w:rsidR="00951DA1" w:rsidRPr="00245694" w:rsidRDefault="00951DA1" w:rsidP="00E05FCB">
            <w:pPr>
              <w:pStyle w:val="Odlomakpopisa"/>
              <w:numPr>
                <w:ilvl w:val="1"/>
                <w:numId w:val="12"/>
              </w:numPr>
              <w:tabs>
                <w:tab w:val="left" w:pos="450"/>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color w:val="000000"/>
                <w:sz w:val="20"/>
                <w:szCs w:val="20"/>
                <w:lang w:eastAsia="hr-HR"/>
              </w:rPr>
              <w:t>Naziv organizacije proizvođača</w:t>
            </w:r>
          </w:p>
          <w:p w:rsidR="00951DA1" w:rsidRPr="008E440C" w:rsidRDefault="00951DA1" w:rsidP="002C31C9">
            <w:pPr>
              <w:pStyle w:val="Odlomakpopisa"/>
              <w:tabs>
                <w:tab w:val="left" w:pos="450"/>
              </w:tabs>
              <w:ind w:left="284"/>
              <w:rPr>
                <w:rFonts w:ascii="Times New Roman" w:eastAsia="Times New Roman" w:hAnsi="Times New Roman" w:cs="Times New Roman"/>
                <w:b/>
                <w:bCs/>
                <w:color w:val="000000"/>
                <w:sz w:val="20"/>
                <w:szCs w:val="20"/>
                <w:lang w:eastAsia="hr-HR"/>
              </w:rPr>
            </w:pP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2"/>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Vrsta organizacije proizvođača </w:t>
            </w:r>
          </w:p>
          <w:p w:rsidR="00951DA1" w:rsidRPr="008E440C" w:rsidRDefault="00951DA1" w:rsidP="002C31C9">
            <w:pPr>
              <w:ind w:left="284" w:hanging="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 ribarstvu/u akvakulturi)</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2"/>
              </w:numPr>
              <w:tabs>
                <w:tab w:val="left" w:pos="426"/>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Identifikacijski broj</w:t>
            </w:r>
          </w:p>
          <w:p w:rsidR="00951DA1" w:rsidRPr="008E440C" w:rsidRDefault="00951DA1" w:rsidP="002C31C9">
            <w:pPr>
              <w:ind w:left="284" w:hanging="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(nacionalna identifikacijska oznaka) </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2"/>
              </w:numPr>
              <w:tabs>
                <w:tab w:val="left" w:pos="450"/>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Sjedište</w:t>
            </w:r>
          </w:p>
          <w:p w:rsidR="00951DA1" w:rsidRPr="008E440C" w:rsidRDefault="00951DA1" w:rsidP="002C31C9">
            <w:p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(upisati adresu, grad.)</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2"/>
              </w:numPr>
              <w:tabs>
                <w:tab w:val="left" w:pos="450"/>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Kontakt</w:t>
            </w:r>
          </w:p>
          <w:p w:rsidR="00951DA1" w:rsidRPr="008E440C" w:rsidRDefault="00951DA1" w:rsidP="002C31C9">
            <w:pPr>
              <w:pStyle w:val="Odlomakpopisa"/>
              <w:tabs>
                <w:tab w:val="left" w:pos="450"/>
              </w:tabs>
              <w:ind w:left="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(tel/mob/e-mail)</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2"/>
              </w:numPr>
              <w:tabs>
                <w:tab w:val="left" w:pos="426"/>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Broj članova </w:t>
            </w:r>
          </w:p>
          <w:p w:rsidR="00951DA1" w:rsidRPr="008E440C" w:rsidRDefault="00951DA1" w:rsidP="002C31C9">
            <w:pPr>
              <w:ind w:left="426"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w:t>
            </w:r>
            <w:r>
              <w:rPr>
                <w:rFonts w:ascii="Times New Roman" w:eastAsia="Times New Roman" w:hAnsi="Times New Roman" w:cs="Times New Roman"/>
                <w:bCs/>
                <w:i/>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 xml:space="preserve"> (broj proizvođača službeno registriranih u organizaciji od 1. siječnja godine </w:t>
            </w:r>
            <w:r>
              <w:rPr>
                <w:rFonts w:ascii="Times New Roman" w:eastAsia="Times New Roman" w:hAnsi="Times New Roman" w:cs="Times New Roman"/>
                <w:bCs/>
                <w:i/>
                <w:color w:val="000000"/>
                <w:sz w:val="20"/>
                <w:szCs w:val="20"/>
                <w:lang w:eastAsia="hr-HR"/>
              </w:rPr>
              <w:t>za koju se izvješće podnosi</w:t>
            </w:r>
            <w:r w:rsidRPr="008E440C">
              <w:rPr>
                <w:rFonts w:ascii="Times New Roman" w:eastAsia="Times New Roman" w:hAnsi="Times New Roman" w:cs="Times New Roman"/>
                <w:bCs/>
                <w:i/>
                <w:color w:val="000000"/>
                <w:sz w:val="20"/>
                <w:szCs w:val="20"/>
                <w:lang w:eastAsia="hr-HR"/>
              </w:rPr>
              <w:t>)</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219" w:type="dxa"/>
            <w:shd w:val="clear" w:color="auto" w:fill="F2F2F2" w:themeFill="background1" w:themeFillShade="F2"/>
            <w:vAlign w:val="center"/>
          </w:tcPr>
          <w:p w:rsidR="00951DA1" w:rsidRPr="008E440C" w:rsidRDefault="00951DA1" w:rsidP="00E05FCB">
            <w:pPr>
              <w:pStyle w:val="Odlomakpopisa"/>
              <w:numPr>
                <w:ilvl w:val="1"/>
                <w:numId w:val="12"/>
              </w:numPr>
              <w:tabs>
                <w:tab w:val="left" w:pos="426"/>
              </w:tabs>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Broj plovila </w:t>
            </w:r>
          </w:p>
          <w:p w:rsidR="00951DA1" w:rsidRPr="008E440C" w:rsidRDefault="00951DA1" w:rsidP="002C31C9">
            <w:pPr>
              <w:ind w:left="284" w:hanging="284"/>
              <w:rPr>
                <w:rFonts w:ascii="Times New Roman" w:eastAsia="Times New Roman" w:hAnsi="Times New Roman" w:cs="Times New Roman"/>
                <w:bCs/>
                <w:i/>
                <w:color w:val="000000"/>
                <w:sz w:val="20"/>
                <w:szCs w:val="20"/>
                <w:lang w:eastAsia="hr-HR"/>
              </w:rPr>
            </w:pPr>
            <w:r w:rsidRPr="008E440C">
              <w:rPr>
                <w:rFonts w:ascii="Times New Roman" w:eastAsia="Times New Roman" w:hAnsi="Times New Roman" w:cs="Times New Roman"/>
                <w:bCs/>
                <w:i/>
                <w:color w:val="000000"/>
                <w:sz w:val="20"/>
                <w:szCs w:val="20"/>
                <w:lang w:eastAsia="hr-HR"/>
              </w:rPr>
              <w:t xml:space="preserve">       (upisati N/P ako nije primjenjivo)</w:t>
            </w:r>
          </w:p>
        </w:tc>
        <w:tc>
          <w:tcPr>
            <w:tcW w:w="5069"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4928"/>
        <w:gridCol w:w="4360"/>
      </w:tblGrid>
      <w:tr w:rsidR="00951DA1" w:rsidTr="002C31C9">
        <w:trPr>
          <w:trHeight w:val="170"/>
        </w:trPr>
        <w:tc>
          <w:tcPr>
            <w:tcW w:w="9288" w:type="dxa"/>
            <w:gridSpan w:val="2"/>
            <w:shd w:val="clear" w:color="auto" w:fill="DBE5F1" w:themeFill="accent1" w:themeFillTint="33"/>
          </w:tcPr>
          <w:p w:rsidR="00951DA1" w:rsidRPr="008E440C" w:rsidRDefault="00951DA1" w:rsidP="00E05FCB">
            <w:pPr>
              <w:pStyle w:val="Odlomakpopisa"/>
              <w:numPr>
                <w:ilvl w:val="0"/>
                <w:numId w:val="12"/>
              </w:numPr>
              <w:jc w:val="both"/>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INFORMACIJE O </w:t>
            </w:r>
            <w:r>
              <w:rPr>
                <w:rFonts w:ascii="Times New Roman" w:eastAsia="Times New Roman" w:hAnsi="Times New Roman" w:cs="Times New Roman"/>
                <w:b/>
                <w:bCs/>
                <w:color w:val="000000"/>
                <w:sz w:val="20"/>
                <w:szCs w:val="20"/>
                <w:lang w:eastAsia="hr-HR"/>
              </w:rPr>
              <w:t>PROSJEČNOM GODIŠNJEM PRIHODU PO VRSTAMA</w:t>
            </w:r>
          </w:p>
        </w:tc>
      </w:tr>
      <w:tr w:rsidR="00951DA1" w:rsidTr="002C31C9">
        <w:trPr>
          <w:trHeight w:val="170"/>
        </w:trPr>
        <w:tc>
          <w:tcPr>
            <w:tcW w:w="9288" w:type="dxa"/>
            <w:gridSpan w:val="2"/>
            <w:shd w:val="clear" w:color="auto" w:fill="F2F2F2" w:themeFill="background1" w:themeFillShade="F2"/>
            <w:vAlign w:val="center"/>
          </w:tcPr>
          <w:p w:rsidR="00951DA1" w:rsidRPr="008E440C" w:rsidRDefault="00951DA1" w:rsidP="00E05FCB">
            <w:pPr>
              <w:pStyle w:val="Odlomakpopisa"/>
              <w:numPr>
                <w:ilvl w:val="1"/>
                <w:numId w:val="12"/>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Prosječni godišnji prihod (HRK) po vrstama </w:t>
            </w:r>
          </w:p>
          <w:p w:rsidR="00951DA1" w:rsidRPr="008E440C" w:rsidRDefault="00951DA1" w:rsidP="002C31C9">
            <w:pPr>
              <w:ind w:left="284" w:hanging="284"/>
              <w:rPr>
                <w:rFonts w:ascii="Times New Roman" w:eastAsia="Times New Roman" w:hAnsi="Times New Roman" w:cs="Times New Roman"/>
                <w:b/>
                <w:bCs/>
                <w:color w:val="000000"/>
                <w:sz w:val="20"/>
                <w:szCs w:val="20"/>
                <w:lang w:eastAsia="hr-HR"/>
              </w:rPr>
            </w:pPr>
            <w:r w:rsidRPr="00245694">
              <w:rPr>
                <w:rFonts w:ascii="Times New Roman" w:eastAsia="Times New Roman" w:hAnsi="Times New Roman" w:cs="Times New Roman"/>
                <w:bCs/>
                <w:i/>
                <w:color w:val="000000"/>
                <w:sz w:val="18"/>
                <w:szCs w:val="20"/>
                <w:lang w:eastAsia="hr-HR"/>
              </w:rPr>
              <w:t xml:space="preserve">       (dodati retke ako je potrebno)</w:t>
            </w:r>
          </w:p>
        </w:tc>
      </w:tr>
      <w:tr w:rsidR="00951DA1" w:rsidTr="002C31C9">
        <w:trPr>
          <w:trHeight w:val="170"/>
        </w:trPr>
        <w:tc>
          <w:tcPr>
            <w:tcW w:w="4928" w:type="dxa"/>
            <w:shd w:val="clear" w:color="auto" w:fill="F2F2F2" w:themeFill="background1" w:themeFillShade="F2"/>
          </w:tcPr>
          <w:p w:rsidR="00951DA1" w:rsidRPr="008E440C" w:rsidRDefault="00951DA1" w:rsidP="002C31C9">
            <w:pPr>
              <w:jc w:val="cente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Vrsta</w:t>
            </w:r>
          </w:p>
        </w:tc>
        <w:tc>
          <w:tcPr>
            <w:tcW w:w="4360" w:type="dxa"/>
            <w:shd w:val="clear" w:color="auto" w:fill="F2F2F2" w:themeFill="background1" w:themeFillShade="F2"/>
          </w:tcPr>
          <w:p w:rsidR="00951DA1" w:rsidRPr="008E440C" w:rsidRDefault="00951DA1" w:rsidP="002C31C9">
            <w:pPr>
              <w:jc w:val="center"/>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 xml:space="preserve">Prosječni godišnji prihod za </w:t>
            </w:r>
            <w:r>
              <w:rPr>
                <w:rFonts w:ascii="Times New Roman" w:eastAsia="Times New Roman" w:hAnsi="Times New Roman" w:cs="Times New Roman"/>
                <w:b/>
                <w:bCs/>
                <w:color w:val="000000"/>
                <w:sz w:val="20"/>
                <w:szCs w:val="20"/>
                <w:lang w:eastAsia="hr-HR"/>
              </w:rPr>
              <w:t xml:space="preserve">prethodni </w:t>
            </w:r>
            <w:r w:rsidRPr="008E440C">
              <w:rPr>
                <w:rFonts w:ascii="Times New Roman" w:eastAsia="Times New Roman" w:hAnsi="Times New Roman" w:cs="Times New Roman"/>
                <w:b/>
                <w:bCs/>
                <w:color w:val="000000"/>
                <w:sz w:val="20"/>
                <w:szCs w:val="20"/>
                <w:lang w:eastAsia="hr-HR"/>
              </w:rPr>
              <w:t>trogodišnji period</w:t>
            </w:r>
          </w:p>
        </w:tc>
      </w:tr>
      <w:tr w:rsidR="00951DA1" w:rsidTr="002C31C9">
        <w:trPr>
          <w:trHeight w:val="170"/>
        </w:trPr>
        <w:tc>
          <w:tcPr>
            <w:tcW w:w="49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9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9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rPr>
          <w:trHeight w:val="170"/>
        </w:trPr>
        <w:tc>
          <w:tcPr>
            <w:tcW w:w="4928"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c>
          <w:tcPr>
            <w:tcW w:w="4360" w:type="dxa"/>
          </w:tcPr>
          <w:p w:rsidR="00951DA1" w:rsidRPr="008E440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3096"/>
        <w:gridCol w:w="3096"/>
        <w:gridCol w:w="3096"/>
      </w:tblGrid>
      <w:tr w:rsidR="00951DA1" w:rsidTr="002C31C9">
        <w:tc>
          <w:tcPr>
            <w:tcW w:w="9288" w:type="dxa"/>
            <w:gridSpan w:val="3"/>
            <w:shd w:val="clear" w:color="auto" w:fill="F2F2F2" w:themeFill="background1" w:themeFillShade="F2"/>
            <w:vAlign w:val="center"/>
          </w:tcPr>
          <w:p w:rsidR="00951DA1" w:rsidRDefault="00951DA1" w:rsidP="00E05FCB">
            <w:pPr>
              <w:pStyle w:val="Odlomakpopisa"/>
              <w:numPr>
                <w:ilvl w:val="1"/>
                <w:numId w:val="12"/>
              </w:numPr>
              <w:ind w:left="284" w:hanging="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w:t>
            </w:r>
            <w:r>
              <w:rPr>
                <w:rFonts w:ascii="Times New Roman" w:eastAsia="Times New Roman" w:hAnsi="Times New Roman" w:cs="Times New Roman"/>
                <w:b/>
                <w:bCs/>
                <w:color w:val="000000"/>
                <w:sz w:val="20"/>
                <w:szCs w:val="20"/>
                <w:lang w:eastAsia="hr-HR"/>
              </w:rPr>
              <w:t>ličina ulova/izlova po vrstama za prethodnu godinu</w:t>
            </w:r>
          </w:p>
          <w:p w:rsidR="00951DA1" w:rsidRDefault="00951DA1" w:rsidP="002C31C9">
            <w:pPr>
              <w:pStyle w:val="Odlomakpopisa"/>
              <w:ind w:left="284"/>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
                <w:bCs/>
                <w:color w:val="000000"/>
                <w:sz w:val="20"/>
                <w:szCs w:val="20"/>
                <w:lang w:eastAsia="hr-HR"/>
              </w:rPr>
              <w:t xml:space="preserve"> </w:t>
            </w:r>
            <w:r w:rsidRPr="008E440C">
              <w:rPr>
                <w:rFonts w:ascii="Times New Roman" w:eastAsia="Times New Roman" w:hAnsi="Times New Roman" w:cs="Times New Roman"/>
                <w:bCs/>
                <w:i/>
                <w:color w:val="000000"/>
                <w:sz w:val="20"/>
                <w:szCs w:val="20"/>
                <w:lang w:eastAsia="hr-HR"/>
              </w:rPr>
              <w:t>(dodati retke ako je potrebno)</w:t>
            </w:r>
          </w:p>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r>
      <w:tr w:rsidR="00951DA1" w:rsidTr="002C31C9">
        <w:tc>
          <w:tcPr>
            <w:tcW w:w="3096" w:type="dxa"/>
            <w:shd w:val="clear" w:color="auto" w:fill="F2F2F2" w:themeFill="background1" w:themeFillShade="F2"/>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Vrsta</w:t>
            </w:r>
          </w:p>
        </w:tc>
        <w:tc>
          <w:tcPr>
            <w:tcW w:w="3096" w:type="dxa"/>
            <w:shd w:val="clear" w:color="auto" w:fill="F2F2F2" w:themeFill="background1" w:themeFillShade="F2"/>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Količina (kg)</w:t>
            </w:r>
          </w:p>
        </w:tc>
        <w:tc>
          <w:tcPr>
            <w:tcW w:w="3096" w:type="dxa"/>
            <w:shd w:val="clear" w:color="auto" w:fill="F2F2F2" w:themeFill="background1" w:themeFillShade="F2"/>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r w:rsidRPr="008E440C">
              <w:rPr>
                <w:rFonts w:ascii="Times New Roman" w:eastAsia="Times New Roman" w:hAnsi="Times New Roman" w:cs="Times New Roman"/>
                <w:b/>
                <w:bCs/>
                <w:color w:val="000000"/>
                <w:sz w:val="20"/>
                <w:szCs w:val="20"/>
                <w:lang w:eastAsia="hr-HR"/>
              </w:rPr>
              <w:t>Vrijednost (HRK)</w:t>
            </w:r>
          </w:p>
        </w:tc>
      </w:tr>
      <w:tr w:rsidR="00951DA1" w:rsidTr="002C31C9">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r>
      <w:tr w:rsidR="00951DA1" w:rsidTr="002C31C9">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r>
      <w:tr w:rsidR="00951DA1" w:rsidTr="002C31C9">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r>
      <w:tr w:rsidR="00951DA1" w:rsidTr="002C31C9">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c>
          <w:tcPr>
            <w:tcW w:w="3096" w:type="dxa"/>
            <w:shd w:val="clear" w:color="auto" w:fill="auto"/>
            <w:vAlign w:val="center"/>
          </w:tcPr>
          <w:p w:rsidR="00951DA1" w:rsidRPr="008E440C" w:rsidRDefault="00951DA1" w:rsidP="002C31C9">
            <w:pPr>
              <w:pStyle w:val="Odlomakpopisa"/>
              <w:ind w:left="284"/>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6A1ACB" w:rsidRDefault="00951DA1" w:rsidP="00E05FCB">
            <w:pPr>
              <w:pStyle w:val="Odlomakpopisa"/>
              <w:numPr>
                <w:ilvl w:val="0"/>
                <w:numId w:val="12"/>
              </w:numPr>
              <w:jc w:val="both"/>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INFORMACIJE O PROVEDBI PLANA PROIZVODNJE I TRŽIŠNE STRATEGIJE</w:t>
            </w:r>
          </w:p>
        </w:tc>
      </w:tr>
      <w:tr w:rsidR="00951DA1" w:rsidTr="002C31C9">
        <w:tc>
          <w:tcPr>
            <w:tcW w:w="9288" w:type="dxa"/>
            <w:shd w:val="clear" w:color="auto" w:fill="F2F2F2" w:themeFill="background1" w:themeFillShade="F2"/>
          </w:tcPr>
          <w:p w:rsidR="00951DA1" w:rsidRDefault="00951DA1" w:rsidP="002C31C9">
            <w:pPr>
              <w:pStyle w:val="Odlomakpopisa"/>
              <w:ind w:left="284"/>
              <w:jc w:val="both"/>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3.1. Opišite ukratko glavne aktivnosti proizvodnje OP za prethodnu godinu</w:t>
            </w:r>
            <w:r w:rsidR="006F6958">
              <w:rPr>
                <w:rFonts w:ascii="Times New Roman" w:eastAsia="Times New Roman" w:hAnsi="Times New Roman" w:cs="Times New Roman"/>
                <w:b/>
                <w:bCs/>
                <w:color w:val="000000"/>
                <w:sz w:val="20"/>
                <w:szCs w:val="24"/>
                <w:lang w:eastAsia="hr-HR"/>
              </w:rPr>
              <w:t>, koje se temelje na aktivnosti</w:t>
            </w:r>
            <w:r>
              <w:rPr>
                <w:rFonts w:ascii="Times New Roman" w:eastAsia="Times New Roman" w:hAnsi="Times New Roman" w:cs="Times New Roman"/>
                <w:b/>
                <w:bCs/>
                <w:color w:val="000000"/>
                <w:sz w:val="20"/>
                <w:szCs w:val="24"/>
                <w:lang w:eastAsia="hr-HR"/>
              </w:rPr>
              <w:t xml:space="preserve">ma planiranima u Planu proizvodnje i trženja. </w:t>
            </w:r>
          </w:p>
          <w:p w:rsidR="000D191D" w:rsidRPr="006A1ACB" w:rsidRDefault="000D191D" w:rsidP="002C31C9">
            <w:pPr>
              <w:pStyle w:val="Odlomakpopisa"/>
              <w:ind w:left="284"/>
              <w:jc w:val="both"/>
              <w:rPr>
                <w:rFonts w:ascii="Times New Roman" w:eastAsia="Times New Roman" w:hAnsi="Times New Roman" w:cs="Times New Roman"/>
                <w:b/>
                <w:bCs/>
                <w:color w:val="000000"/>
                <w:sz w:val="20"/>
                <w:szCs w:val="24"/>
                <w:lang w:eastAsia="hr-HR"/>
              </w:rPr>
            </w:pPr>
            <w:r>
              <w:rPr>
                <w:rFonts w:ascii="Times New Roman" w:eastAsia="Times New Roman" w:hAnsi="Times New Roman" w:cs="Times New Roman"/>
                <w:b/>
                <w:bCs/>
                <w:color w:val="000000"/>
                <w:sz w:val="20"/>
                <w:szCs w:val="24"/>
                <w:lang w:eastAsia="hr-HR"/>
              </w:rPr>
              <w:t>Upišite razloge promjene broja članova ako ih je bilo i kako su utjecali na realizaciju plana.</w:t>
            </w:r>
          </w:p>
        </w:tc>
      </w:tr>
      <w:tr w:rsidR="00951DA1" w:rsidTr="002C31C9">
        <w:tc>
          <w:tcPr>
            <w:tcW w:w="9288" w:type="dxa"/>
            <w:shd w:val="clear" w:color="auto" w:fill="auto"/>
          </w:tcPr>
          <w:p w:rsidR="00951DA1" w:rsidRDefault="00951DA1" w:rsidP="002C31C9">
            <w:pPr>
              <w:pStyle w:val="Odlomakpopisa"/>
              <w:jc w:val="both"/>
              <w:rPr>
                <w:rFonts w:ascii="Times New Roman" w:eastAsia="Times New Roman" w:hAnsi="Times New Roman" w:cs="Times New Roman"/>
                <w:b/>
                <w:bCs/>
                <w:color w:val="000000"/>
                <w:sz w:val="20"/>
                <w:szCs w:val="24"/>
                <w:lang w:eastAsia="hr-HR"/>
              </w:rPr>
            </w:pPr>
          </w:p>
          <w:p w:rsidR="00951DA1" w:rsidRDefault="00951DA1" w:rsidP="002C31C9">
            <w:pPr>
              <w:pStyle w:val="Odlomakpopisa"/>
              <w:jc w:val="both"/>
              <w:rPr>
                <w:rFonts w:ascii="Times New Roman" w:eastAsia="Times New Roman" w:hAnsi="Times New Roman" w:cs="Times New Roman"/>
                <w:b/>
                <w:bCs/>
                <w:color w:val="000000"/>
                <w:sz w:val="20"/>
                <w:szCs w:val="24"/>
                <w:lang w:eastAsia="hr-HR"/>
              </w:rPr>
            </w:pPr>
          </w:p>
          <w:p w:rsidR="00951DA1" w:rsidRDefault="00951DA1" w:rsidP="002C31C9">
            <w:pPr>
              <w:pStyle w:val="Odlomakpopisa"/>
              <w:jc w:val="both"/>
              <w:rPr>
                <w:rFonts w:ascii="Times New Roman" w:eastAsia="Times New Roman" w:hAnsi="Times New Roman" w:cs="Times New Roman"/>
                <w:b/>
                <w:bCs/>
                <w:color w:val="000000"/>
                <w:sz w:val="20"/>
                <w:szCs w:val="24"/>
                <w:lang w:eastAsia="hr-HR"/>
              </w:rPr>
            </w:pPr>
          </w:p>
          <w:p w:rsidR="00951DA1" w:rsidRPr="006A1ACB" w:rsidRDefault="00951DA1" w:rsidP="002C31C9">
            <w:pPr>
              <w:pStyle w:val="Odlomakpopisa"/>
              <w:jc w:val="both"/>
              <w:rPr>
                <w:rFonts w:ascii="Times New Roman" w:eastAsia="Times New Roman" w:hAnsi="Times New Roman" w:cs="Times New Roman"/>
                <w:b/>
                <w:bCs/>
                <w:color w:val="000000"/>
                <w:sz w:val="20"/>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F2F2F2" w:themeFill="background1" w:themeFillShade="F2"/>
          </w:tcPr>
          <w:p w:rsidR="00951DA1" w:rsidRDefault="00951DA1" w:rsidP="002C31C9">
            <w:pPr>
              <w:ind w:left="426" w:hanging="426"/>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0"/>
                <w:szCs w:val="24"/>
                <w:lang w:eastAsia="hr-HR"/>
              </w:rPr>
              <w:t xml:space="preserve">3.2. Prikažite ostvareni ulov po vrstama i mjesecima. </w:t>
            </w: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ayout w:type="fixed"/>
        <w:tblLook w:val="04A0" w:firstRow="1" w:lastRow="0" w:firstColumn="1" w:lastColumn="0" w:noHBand="0" w:noVBand="1"/>
      </w:tblPr>
      <w:tblGrid>
        <w:gridCol w:w="1384"/>
        <w:gridCol w:w="760"/>
        <w:gridCol w:w="648"/>
        <w:gridCol w:w="649"/>
        <w:gridCol w:w="649"/>
        <w:gridCol w:w="649"/>
        <w:gridCol w:w="649"/>
        <w:gridCol w:w="650"/>
        <w:gridCol w:w="650"/>
        <w:gridCol w:w="650"/>
        <w:gridCol w:w="650"/>
        <w:gridCol w:w="650"/>
        <w:gridCol w:w="650"/>
      </w:tblGrid>
      <w:tr w:rsidR="00951DA1" w:rsidTr="002C31C9">
        <w:tc>
          <w:tcPr>
            <w:tcW w:w="1384"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sidRPr="001D7C6C">
              <w:rPr>
                <w:rFonts w:ascii="Times New Roman" w:eastAsia="Times New Roman" w:hAnsi="Times New Roman" w:cs="Times New Roman"/>
                <w:b/>
                <w:bCs/>
                <w:color w:val="000000"/>
                <w:sz w:val="20"/>
                <w:szCs w:val="20"/>
                <w:lang w:eastAsia="hr-HR"/>
              </w:rPr>
              <w:t>vrsta/mjesec</w:t>
            </w:r>
          </w:p>
        </w:tc>
        <w:tc>
          <w:tcPr>
            <w:tcW w:w="76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w:t>
            </w:r>
          </w:p>
        </w:tc>
        <w:tc>
          <w:tcPr>
            <w:tcW w:w="648"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5.</w:t>
            </w:r>
          </w:p>
        </w:tc>
        <w:tc>
          <w:tcPr>
            <w:tcW w:w="649"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8.</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10.</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11.</w:t>
            </w:r>
          </w:p>
        </w:tc>
        <w:tc>
          <w:tcPr>
            <w:tcW w:w="650" w:type="dxa"/>
            <w:shd w:val="clear" w:color="auto" w:fill="F2F2F2" w:themeFill="background1" w:themeFillShade="F2"/>
          </w:tcPr>
          <w:p w:rsidR="00951DA1" w:rsidRPr="001D7C6C" w:rsidRDefault="00951DA1" w:rsidP="002C31C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12.</w:t>
            </w: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 xml:space="preserve">npr. </w:t>
            </w:r>
            <w:r w:rsidRPr="001D7C6C">
              <w:rPr>
                <w:rFonts w:ascii="Times New Roman" w:eastAsia="Times New Roman" w:hAnsi="Times New Roman" w:cs="Times New Roman"/>
                <w:bCs/>
                <w:color w:val="000000"/>
                <w:sz w:val="20"/>
                <w:szCs w:val="20"/>
                <w:lang w:eastAsia="hr-HR"/>
              </w:rPr>
              <w:t>srdela</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i</w:t>
            </w:r>
            <w:r w:rsidRPr="001D7C6C">
              <w:rPr>
                <w:rFonts w:ascii="Times New Roman" w:eastAsia="Times New Roman" w:hAnsi="Times New Roman" w:cs="Times New Roman"/>
                <w:bCs/>
                <w:color w:val="000000"/>
                <w:sz w:val="20"/>
                <w:szCs w:val="20"/>
                <w:lang w:eastAsia="hr-HR"/>
              </w:rPr>
              <w:t>nćun</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sidRPr="001D7C6C">
              <w:rPr>
                <w:rFonts w:ascii="Times New Roman" w:eastAsia="Times New Roman" w:hAnsi="Times New Roman" w:cs="Times New Roman"/>
                <w:bCs/>
                <w:color w:val="000000"/>
                <w:sz w:val="20"/>
                <w:szCs w:val="20"/>
                <w:lang w:eastAsia="hr-HR"/>
              </w:rPr>
              <w:t>list</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Cs/>
                <w:color w:val="000000"/>
                <w:sz w:val="20"/>
                <w:szCs w:val="20"/>
                <w:lang w:eastAsia="hr-HR"/>
              </w:rPr>
            </w:pPr>
            <w:r w:rsidRPr="001D7C6C">
              <w:rPr>
                <w:rFonts w:ascii="Times New Roman" w:eastAsia="Times New Roman" w:hAnsi="Times New Roman" w:cs="Times New Roman"/>
                <w:bCs/>
                <w:color w:val="000000"/>
                <w:sz w:val="20"/>
                <w:szCs w:val="20"/>
                <w:lang w:eastAsia="hr-HR"/>
              </w:rPr>
              <w:t>….</w:t>
            </w: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1384"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76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8"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49"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c>
          <w:tcPr>
            <w:tcW w:w="650" w:type="dxa"/>
          </w:tcPr>
          <w:p w:rsidR="00951DA1" w:rsidRPr="001D7C6C"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1D7C6C" w:rsidRDefault="00951DA1" w:rsidP="00E05FCB">
            <w:pPr>
              <w:pStyle w:val="Odlomakpopisa"/>
              <w:numPr>
                <w:ilvl w:val="0"/>
                <w:numId w:val="12"/>
              </w:numPr>
              <w:jc w:val="both"/>
              <w:rPr>
                <w:rFonts w:ascii="Times New Roman" w:eastAsia="Times New Roman" w:hAnsi="Times New Roman" w:cs="Times New Roman"/>
                <w:b/>
                <w:bCs/>
                <w:color w:val="000000"/>
                <w:sz w:val="24"/>
                <w:szCs w:val="24"/>
                <w:lang w:eastAsia="hr-HR"/>
              </w:rPr>
            </w:pPr>
            <w:r w:rsidRPr="001D7C6C">
              <w:rPr>
                <w:rFonts w:ascii="Times New Roman" w:eastAsia="Times New Roman" w:hAnsi="Times New Roman" w:cs="Times New Roman"/>
                <w:b/>
                <w:bCs/>
                <w:color w:val="000000"/>
                <w:sz w:val="20"/>
                <w:szCs w:val="24"/>
                <w:lang w:eastAsia="hr-HR"/>
              </w:rPr>
              <w:t>TRŽIŠNA STRATEGIJA</w:t>
            </w:r>
          </w:p>
        </w:tc>
      </w:tr>
      <w:tr w:rsidR="00951DA1" w:rsidTr="002C31C9">
        <w:tc>
          <w:tcPr>
            <w:tcW w:w="9288" w:type="dxa"/>
            <w:shd w:val="clear" w:color="auto" w:fill="F2F2F2" w:themeFill="background1" w:themeFillShade="F2"/>
          </w:tcPr>
          <w:p w:rsidR="00951DA1" w:rsidRDefault="00951DA1" w:rsidP="002C31C9">
            <w:pPr>
              <w:jc w:val="both"/>
              <w:rPr>
                <w:rFonts w:ascii="Times New Roman" w:eastAsia="Times New Roman" w:hAnsi="Times New Roman" w:cs="Times New Roman"/>
                <w:b/>
                <w:bCs/>
                <w:color w:val="000000"/>
                <w:sz w:val="24"/>
                <w:szCs w:val="24"/>
                <w:lang w:eastAsia="hr-HR"/>
              </w:rPr>
            </w:pPr>
            <w:r w:rsidRPr="001D7C6C">
              <w:rPr>
                <w:rFonts w:ascii="Times New Roman" w:eastAsia="Times New Roman" w:hAnsi="Times New Roman" w:cs="Times New Roman"/>
                <w:b/>
                <w:bCs/>
                <w:color w:val="000000"/>
                <w:sz w:val="20"/>
                <w:szCs w:val="24"/>
                <w:lang w:eastAsia="hr-HR"/>
              </w:rPr>
              <w:t xml:space="preserve">Opišite </w:t>
            </w:r>
            <w:r>
              <w:rPr>
                <w:rFonts w:ascii="Times New Roman" w:eastAsia="Times New Roman" w:hAnsi="Times New Roman" w:cs="Times New Roman"/>
                <w:b/>
                <w:bCs/>
                <w:color w:val="000000"/>
                <w:sz w:val="20"/>
                <w:szCs w:val="24"/>
                <w:lang w:eastAsia="hr-HR"/>
              </w:rPr>
              <w:t xml:space="preserve">ukratko kako se provodila tržišna strategija </w:t>
            </w:r>
            <w:r w:rsidRPr="001D7C6C">
              <w:rPr>
                <w:rFonts w:ascii="Times New Roman" w:eastAsia="Times New Roman" w:hAnsi="Times New Roman" w:cs="Times New Roman"/>
                <w:b/>
                <w:bCs/>
                <w:color w:val="000000"/>
                <w:sz w:val="20"/>
                <w:szCs w:val="24"/>
                <w:lang w:eastAsia="hr-HR"/>
              </w:rPr>
              <w:t>OP-a</w:t>
            </w:r>
            <w:r>
              <w:rPr>
                <w:rFonts w:ascii="Times New Roman" w:eastAsia="Times New Roman" w:hAnsi="Times New Roman" w:cs="Times New Roman"/>
                <w:b/>
                <w:bCs/>
                <w:color w:val="000000"/>
                <w:sz w:val="20"/>
                <w:szCs w:val="24"/>
                <w:lang w:eastAsia="hr-HR"/>
              </w:rPr>
              <w:t xml:space="preserve"> u prethodnoj godini.</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9F70D5" w:rsidRDefault="00951DA1" w:rsidP="00E05FCB">
            <w:pPr>
              <w:pStyle w:val="Odlomakpopisa"/>
              <w:numPr>
                <w:ilvl w:val="0"/>
                <w:numId w:val="12"/>
              </w:numPr>
              <w:jc w:val="both"/>
              <w:rPr>
                <w:rFonts w:ascii="Times New Roman" w:eastAsia="Times New Roman" w:hAnsi="Times New Roman" w:cs="Times New Roman"/>
                <w:b/>
                <w:bCs/>
                <w:color w:val="000000"/>
                <w:sz w:val="24"/>
                <w:szCs w:val="24"/>
                <w:lang w:eastAsia="hr-HR"/>
              </w:rPr>
            </w:pPr>
            <w:r w:rsidRPr="009F70D5">
              <w:rPr>
                <w:rFonts w:ascii="Times New Roman" w:eastAsia="Times New Roman" w:hAnsi="Times New Roman" w:cs="Times New Roman"/>
                <w:b/>
                <w:bCs/>
                <w:color w:val="000000"/>
                <w:sz w:val="20"/>
                <w:szCs w:val="24"/>
                <w:lang w:eastAsia="hr-HR"/>
              </w:rPr>
              <w:t>MJERE ZA POSTIZANJE CILJEVA</w:t>
            </w:r>
          </w:p>
        </w:tc>
      </w:tr>
      <w:tr w:rsidR="00951DA1" w:rsidTr="002C31C9">
        <w:tc>
          <w:tcPr>
            <w:tcW w:w="9288" w:type="dxa"/>
            <w:shd w:val="clear" w:color="auto" w:fill="F2F2F2" w:themeFill="background1" w:themeFillShade="F2"/>
          </w:tcPr>
          <w:p w:rsidR="00951DA1" w:rsidRPr="00DC1CD7" w:rsidRDefault="00951DA1" w:rsidP="00A852A7">
            <w:pPr>
              <w:jc w:val="both"/>
              <w:rPr>
                <w:rFonts w:ascii="Times New Roman" w:eastAsia="Times New Roman" w:hAnsi="Times New Roman" w:cs="Times New Roman"/>
                <w:b/>
                <w:bCs/>
                <w:color w:val="000000"/>
                <w:sz w:val="20"/>
                <w:szCs w:val="20"/>
                <w:lang w:eastAsia="hr-HR"/>
              </w:rPr>
            </w:pPr>
            <w:r w:rsidRPr="00DC1CD7">
              <w:rPr>
                <w:rFonts w:ascii="Times New Roman" w:eastAsia="Times New Roman" w:hAnsi="Times New Roman" w:cs="Times New Roman"/>
                <w:b/>
                <w:bCs/>
                <w:color w:val="000000"/>
                <w:sz w:val="20"/>
                <w:szCs w:val="20"/>
                <w:lang w:eastAsia="hr-HR"/>
              </w:rPr>
              <w:t>Za svaki cilj</w:t>
            </w:r>
            <w:r>
              <w:rPr>
                <w:rFonts w:ascii="Times New Roman" w:eastAsia="Times New Roman" w:hAnsi="Times New Roman" w:cs="Times New Roman"/>
                <w:b/>
                <w:bCs/>
                <w:color w:val="000000"/>
                <w:sz w:val="20"/>
                <w:szCs w:val="20"/>
                <w:lang w:eastAsia="hr-HR"/>
              </w:rPr>
              <w:t xml:space="preserve"> koji se ispunjavao u prethodnoj godini, ukratko opišite ostvareni napredak kr</w:t>
            </w:r>
            <w:r w:rsidR="00A852A7">
              <w:rPr>
                <w:rFonts w:ascii="Times New Roman" w:eastAsia="Times New Roman" w:hAnsi="Times New Roman" w:cs="Times New Roman"/>
                <w:b/>
                <w:bCs/>
                <w:color w:val="000000"/>
                <w:sz w:val="20"/>
                <w:szCs w:val="20"/>
                <w:lang w:eastAsia="hr-HR"/>
              </w:rPr>
              <w:t>oz</w:t>
            </w:r>
            <w:r>
              <w:rPr>
                <w:rFonts w:ascii="Times New Roman" w:eastAsia="Times New Roman" w:hAnsi="Times New Roman" w:cs="Times New Roman"/>
                <w:b/>
                <w:bCs/>
                <w:color w:val="000000"/>
                <w:sz w:val="20"/>
                <w:szCs w:val="20"/>
                <w:lang w:eastAsia="hr-HR"/>
              </w:rPr>
              <w:t xml:space="preserve"> mjere koje su se provodile te naznačite  </w:t>
            </w:r>
            <w:r w:rsidRPr="00DC1CD7">
              <w:rPr>
                <w:rFonts w:ascii="Times New Roman" w:eastAsia="Times New Roman" w:hAnsi="Times New Roman" w:cs="Times New Roman"/>
                <w:b/>
                <w:bCs/>
                <w:color w:val="000000"/>
                <w:sz w:val="20"/>
                <w:szCs w:val="20"/>
                <w:lang w:eastAsia="hr-HR"/>
              </w:rPr>
              <w:t xml:space="preserve">indikatore koji </w:t>
            </w:r>
            <w:r>
              <w:rPr>
                <w:rFonts w:ascii="Times New Roman" w:eastAsia="Times New Roman" w:hAnsi="Times New Roman" w:cs="Times New Roman"/>
                <w:b/>
                <w:bCs/>
                <w:color w:val="000000"/>
                <w:sz w:val="20"/>
                <w:szCs w:val="20"/>
                <w:lang w:eastAsia="hr-HR"/>
              </w:rPr>
              <w:t xml:space="preserve">to potvrđuju. </w:t>
            </w:r>
          </w:p>
        </w:tc>
      </w:tr>
      <w:tr w:rsidR="00951DA1" w:rsidTr="002C31C9">
        <w:tc>
          <w:tcPr>
            <w:tcW w:w="9288" w:type="dxa"/>
            <w:shd w:val="clear" w:color="auto" w:fill="F2F2F2" w:themeFill="background1" w:themeFillShade="F2"/>
          </w:tcPr>
          <w:p w:rsidR="00951DA1" w:rsidRPr="00E91E14" w:rsidRDefault="00951DA1" w:rsidP="002C31C9">
            <w:pPr>
              <w:ind w:left="426" w:hanging="426"/>
              <w:jc w:val="both"/>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
                <w:bCs/>
                <w:color w:val="000000"/>
                <w:sz w:val="20"/>
                <w:szCs w:val="20"/>
                <w:lang w:eastAsia="hr-HR"/>
              </w:rPr>
              <w:t>5</w:t>
            </w:r>
            <w:r w:rsidRPr="00E91E14">
              <w:rPr>
                <w:rFonts w:ascii="Times New Roman" w:eastAsia="Times New Roman" w:hAnsi="Times New Roman" w:cs="Times New Roman"/>
                <w:b/>
                <w:bCs/>
                <w:color w:val="000000"/>
                <w:sz w:val="20"/>
                <w:szCs w:val="20"/>
                <w:lang w:eastAsia="hr-HR"/>
              </w:rPr>
              <w:t xml:space="preserve">.1. </w:t>
            </w:r>
            <w:r>
              <w:rPr>
                <w:rFonts w:ascii="Times New Roman" w:eastAsia="Times New Roman" w:hAnsi="Times New Roman" w:cs="Times New Roman"/>
                <w:b/>
                <w:bCs/>
                <w:color w:val="000000"/>
                <w:sz w:val="20"/>
                <w:szCs w:val="20"/>
                <w:lang w:eastAsia="hr-HR"/>
              </w:rPr>
              <w:t xml:space="preserve"> </w:t>
            </w:r>
            <w:r w:rsidRPr="00E91E14">
              <w:rPr>
                <w:rFonts w:ascii="Times New Roman" w:eastAsia="Times New Roman" w:hAnsi="Times New Roman" w:cs="Times New Roman"/>
                <w:b/>
                <w:bCs/>
                <w:color w:val="000000"/>
                <w:sz w:val="20"/>
                <w:szCs w:val="20"/>
                <w:lang w:eastAsia="hr-HR"/>
              </w:rPr>
              <w:t>Cilj 1</w:t>
            </w:r>
            <w:r>
              <w:rPr>
                <w:rFonts w:ascii="Times New Roman" w:eastAsia="Times New Roman" w:hAnsi="Times New Roman" w:cs="Times New Roman"/>
                <w:b/>
                <w:bCs/>
                <w:color w:val="000000"/>
                <w:sz w:val="20"/>
                <w:szCs w:val="20"/>
                <w:lang w:eastAsia="hr-HR"/>
              </w:rPr>
              <w:t xml:space="preserve">. </w:t>
            </w:r>
            <w:r w:rsidRPr="00E91E14">
              <w:rPr>
                <w:rFonts w:ascii="Times New Roman" w:eastAsia="Times New Roman" w:hAnsi="Times New Roman" w:cs="Times New Roman"/>
                <w:b/>
                <w:bCs/>
                <w:color w:val="000000"/>
                <w:sz w:val="20"/>
                <w:szCs w:val="20"/>
                <w:lang w:eastAsia="hr-HR"/>
              </w:rPr>
              <w:t xml:space="preserve"> </w:t>
            </w:r>
            <w:r w:rsidR="006F6958" w:rsidRPr="00E91E14">
              <w:rPr>
                <w:rFonts w:ascii="Times New Roman" w:eastAsia="Calibri" w:hAnsi="Times New Roman" w:cs="Times New Roman"/>
                <w:b/>
                <w:sz w:val="20"/>
                <w:szCs w:val="20"/>
                <w:lang w:eastAsia="hr-HR"/>
              </w:rPr>
              <w:t>Promicanje održivih ribolovnih aktivnosti</w:t>
            </w:r>
            <w:r w:rsidR="006F6958">
              <w:rPr>
                <w:rFonts w:ascii="Times New Roman" w:eastAsia="Calibri" w:hAnsi="Times New Roman" w:cs="Times New Roman"/>
                <w:b/>
                <w:sz w:val="20"/>
                <w:szCs w:val="20"/>
                <w:lang w:eastAsia="hr-HR"/>
              </w:rPr>
              <w:t xml:space="preserve"> ili akvakulturnih aktivnosti </w:t>
            </w:r>
            <w:r w:rsidR="006F6958" w:rsidRPr="00EB5BB0">
              <w:rPr>
                <w:rFonts w:ascii="Times New Roman" w:eastAsia="Calibri" w:hAnsi="Times New Roman" w:cs="Times New Roman"/>
                <w:sz w:val="20"/>
                <w:szCs w:val="20"/>
                <w:lang w:eastAsia="hr-HR"/>
              </w:rPr>
              <w:t>(</w:t>
            </w:r>
            <w:r w:rsidR="006F6958" w:rsidRPr="00E91E14">
              <w:rPr>
                <w:rFonts w:ascii="Times New Roman" w:eastAsia="Calibri" w:hAnsi="Times New Roman" w:cs="Times New Roman"/>
                <w:i/>
                <w:sz w:val="20"/>
                <w:szCs w:val="20"/>
                <w:lang w:eastAsia="hr-HR"/>
              </w:rPr>
              <w:t>Opišite kako će OP provoditi mjere koje promi</w:t>
            </w:r>
            <w:r w:rsidR="006F6958">
              <w:rPr>
                <w:rFonts w:ascii="Times New Roman" w:eastAsia="Calibri" w:hAnsi="Times New Roman" w:cs="Times New Roman"/>
                <w:i/>
                <w:sz w:val="20"/>
                <w:szCs w:val="20"/>
                <w:lang w:eastAsia="hr-HR"/>
              </w:rPr>
              <w:t>ču održive ribolovne aktivnost ili održive aktivnosti u akvakulturi svojih članova;</w:t>
            </w:r>
            <w:r w:rsidR="006F6958" w:rsidRPr="00E91E14">
              <w:rPr>
                <w:rFonts w:ascii="Times New Roman" w:eastAsia="Calibri" w:hAnsi="Times New Roman" w:cs="Times New Roman"/>
                <w:i/>
                <w:sz w:val="20"/>
                <w:szCs w:val="20"/>
                <w:lang w:eastAsia="hr-HR"/>
              </w:rPr>
              <w:t xml:space="preserve"> ako PO ne provodi ove mjere, opišite zašto</w:t>
            </w:r>
            <w:r w:rsidR="006F6958">
              <w:rPr>
                <w:rFonts w:ascii="Times New Roman" w:eastAsia="Calibri" w:hAnsi="Times New Roman" w:cs="Times New Roman"/>
                <w:i/>
                <w:sz w:val="20"/>
                <w:szCs w:val="20"/>
                <w:lang w:eastAsia="hr-HR"/>
              </w:rPr>
              <w:t>)</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r w:rsidR="00951DA1" w:rsidTr="002C31C9">
        <w:tc>
          <w:tcPr>
            <w:tcW w:w="9288" w:type="dxa"/>
            <w:shd w:val="clear" w:color="auto" w:fill="F2F2F2" w:themeFill="background1" w:themeFillShade="F2"/>
          </w:tcPr>
          <w:p w:rsidR="00951DA1" w:rsidRDefault="00951DA1" w:rsidP="002C31C9">
            <w:pPr>
              <w:shd w:val="clear" w:color="auto" w:fill="F2F2F2" w:themeFill="background1" w:themeFillShade="F2"/>
              <w:ind w:left="426" w:hanging="426"/>
              <w:jc w:val="both"/>
              <w:rPr>
                <w:rFonts w:ascii="Times New Roman" w:eastAsia="Calibri" w:hAnsi="Times New Roman" w:cs="Times New Roman"/>
                <w:i/>
                <w:sz w:val="20"/>
                <w:szCs w:val="20"/>
                <w:lang w:eastAsia="hr-HR"/>
              </w:rPr>
            </w:pPr>
            <w:r>
              <w:rPr>
                <w:rFonts w:ascii="Times New Roman" w:eastAsia="Times New Roman" w:hAnsi="Times New Roman" w:cs="Times New Roman"/>
                <w:b/>
                <w:bCs/>
                <w:color w:val="000000"/>
                <w:sz w:val="20"/>
                <w:szCs w:val="20"/>
                <w:lang w:eastAsia="hr-HR"/>
              </w:rPr>
              <w:t>5</w:t>
            </w:r>
            <w:r w:rsidRPr="00E91E14">
              <w:rPr>
                <w:rFonts w:ascii="Times New Roman" w:eastAsia="Times New Roman" w:hAnsi="Times New Roman" w:cs="Times New Roman"/>
                <w:b/>
                <w:bCs/>
                <w:color w:val="000000"/>
                <w:sz w:val="20"/>
                <w:szCs w:val="20"/>
                <w:lang w:eastAsia="hr-HR"/>
              </w:rPr>
              <w:t xml:space="preserve">.2. </w:t>
            </w:r>
            <w:r>
              <w:rPr>
                <w:rFonts w:ascii="Times New Roman" w:eastAsia="Times New Roman" w:hAnsi="Times New Roman" w:cs="Times New Roman"/>
                <w:b/>
                <w:bCs/>
                <w:color w:val="000000"/>
                <w:sz w:val="20"/>
                <w:szCs w:val="20"/>
                <w:lang w:eastAsia="hr-HR"/>
              </w:rPr>
              <w:t xml:space="preserve"> </w:t>
            </w:r>
            <w:r w:rsidRPr="00E91E14">
              <w:rPr>
                <w:rFonts w:ascii="Times New Roman" w:eastAsia="Times New Roman" w:hAnsi="Times New Roman" w:cs="Times New Roman"/>
                <w:b/>
                <w:bCs/>
                <w:color w:val="000000"/>
                <w:sz w:val="20"/>
                <w:szCs w:val="20"/>
                <w:lang w:eastAsia="hr-HR"/>
              </w:rPr>
              <w:t>Cilj 2</w:t>
            </w:r>
            <w:r>
              <w:rPr>
                <w:rFonts w:ascii="Times New Roman" w:eastAsia="Times New Roman" w:hAnsi="Times New Roman" w:cs="Times New Roman"/>
                <w:b/>
                <w:bCs/>
                <w:color w:val="000000"/>
                <w:sz w:val="20"/>
                <w:szCs w:val="20"/>
                <w:lang w:eastAsia="hr-HR"/>
              </w:rPr>
              <w:t>.</w:t>
            </w:r>
            <w:r w:rsidRPr="00E91E14">
              <w:rPr>
                <w:rFonts w:ascii="Times New Roman" w:eastAsia="Times New Roman" w:hAnsi="Times New Roman" w:cs="Times New Roman"/>
                <w:b/>
                <w:bCs/>
                <w:color w:val="000000"/>
                <w:sz w:val="20"/>
                <w:szCs w:val="20"/>
                <w:lang w:eastAsia="hr-HR"/>
              </w:rPr>
              <w:t xml:space="preserve">  Izbjegavanje ili smanjivanje neželjenog ulova</w:t>
            </w:r>
            <w:r>
              <w:rPr>
                <w:rFonts w:ascii="Times New Roman" w:eastAsia="Times New Roman" w:hAnsi="Times New Roman" w:cs="Times New Roman"/>
                <w:b/>
                <w:bCs/>
                <w:color w:val="000000"/>
                <w:sz w:val="20"/>
                <w:szCs w:val="20"/>
                <w:lang w:eastAsia="hr-HR"/>
              </w:rPr>
              <w:t xml:space="preserve"> </w:t>
            </w:r>
            <w:r w:rsidRPr="00EB5BB0">
              <w:rPr>
                <w:rFonts w:ascii="Times New Roman" w:eastAsia="Times New Roman" w:hAnsi="Times New Roman" w:cs="Times New Roman"/>
                <w:bCs/>
                <w:i/>
                <w:color w:val="000000"/>
                <w:sz w:val="20"/>
                <w:szCs w:val="20"/>
                <w:lang w:eastAsia="hr-HR"/>
              </w:rPr>
              <w:t>(</w:t>
            </w:r>
            <w:r w:rsidR="006F6958">
              <w:rPr>
                <w:rFonts w:ascii="Times New Roman" w:eastAsia="Times New Roman" w:hAnsi="Times New Roman" w:cs="Times New Roman"/>
                <w:bCs/>
                <w:i/>
                <w:color w:val="000000"/>
                <w:sz w:val="20"/>
                <w:szCs w:val="20"/>
                <w:lang w:eastAsia="hr-HR"/>
              </w:rPr>
              <w:t xml:space="preserve">OP u ribarstvu - </w:t>
            </w:r>
            <w:r w:rsidRPr="00E91E14">
              <w:rPr>
                <w:rFonts w:ascii="Times New Roman" w:eastAsia="Calibri" w:hAnsi="Times New Roman" w:cs="Times New Roman"/>
                <w:i/>
                <w:sz w:val="20"/>
                <w:szCs w:val="20"/>
                <w:lang w:eastAsia="hr-HR"/>
              </w:rPr>
              <w:t xml:space="preserve">Opišite kako </w:t>
            </w:r>
            <w:r>
              <w:rPr>
                <w:rFonts w:ascii="Times New Roman" w:eastAsia="Calibri" w:hAnsi="Times New Roman" w:cs="Times New Roman"/>
                <w:i/>
                <w:sz w:val="20"/>
                <w:szCs w:val="20"/>
                <w:lang w:eastAsia="hr-HR"/>
              </w:rPr>
              <w:t>je OP provodila</w:t>
            </w:r>
            <w:r w:rsidRPr="00E91E14">
              <w:rPr>
                <w:rFonts w:ascii="Times New Roman" w:eastAsia="Calibri" w:hAnsi="Times New Roman" w:cs="Times New Roman"/>
                <w:i/>
                <w:sz w:val="20"/>
                <w:szCs w:val="20"/>
                <w:lang w:eastAsia="hr-HR"/>
              </w:rPr>
              <w:t xml:space="preserve"> mjere koje </w:t>
            </w:r>
            <w:r>
              <w:rPr>
                <w:rFonts w:ascii="Times New Roman" w:eastAsia="Calibri" w:hAnsi="Times New Roman" w:cs="Times New Roman"/>
                <w:i/>
                <w:sz w:val="20"/>
                <w:szCs w:val="20"/>
                <w:lang w:eastAsia="hr-HR"/>
              </w:rPr>
              <w:t>doprinose izbjegavanju ili smanjivanju neželjenog ulova)</w:t>
            </w:r>
          </w:p>
          <w:p w:rsidR="00B44D23" w:rsidRDefault="00B44D23" w:rsidP="00834D4A">
            <w:pPr>
              <w:shd w:val="clear" w:color="auto" w:fill="F2F2F2" w:themeFill="background1" w:themeFillShade="F2"/>
              <w:ind w:left="426" w:firstLine="850"/>
              <w:jc w:val="both"/>
              <w:rPr>
                <w:rFonts w:ascii="Times New Roman" w:eastAsia="Times New Roman" w:hAnsi="Times New Roman" w:cs="Times New Roman"/>
                <w:b/>
                <w:bCs/>
                <w:color w:val="000000"/>
                <w:sz w:val="24"/>
                <w:szCs w:val="24"/>
                <w:lang w:eastAsia="hr-HR"/>
              </w:rPr>
            </w:pPr>
            <w:r w:rsidRPr="00A852A7">
              <w:rPr>
                <w:rFonts w:ascii="Times New Roman" w:eastAsia="Times New Roman" w:hAnsi="Times New Roman" w:cs="Times New Roman"/>
                <w:b/>
                <w:bCs/>
                <w:color w:val="000000"/>
                <w:sz w:val="20"/>
                <w:szCs w:val="20"/>
                <w:lang w:eastAsia="hr-HR"/>
              </w:rPr>
              <w:t>Osiguravanje da su aktivnosti članova sukladne nacionalnim strateškim planovima</w:t>
            </w:r>
            <w:r w:rsidRPr="00A852A7">
              <w:rPr>
                <w:rFonts w:ascii="Times New Roman" w:eastAsia="Times New Roman" w:hAnsi="Times New Roman" w:cs="Times New Roman"/>
                <w:bCs/>
                <w:color w:val="000000"/>
                <w:sz w:val="24"/>
                <w:szCs w:val="24"/>
                <w:lang w:eastAsia="hr-HR"/>
              </w:rPr>
              <w:t xml:space="preserve"> </w:t>
            </w:r>
            <w:r w:rsidRPr="00A852A7">
              <w:rPr>
                <w:rFonts w:ascii="Times New Roman" w:eastAsia="Calibri" w:hAnsi="Times New Roman" w:cs="Times New Roman"/>
                <w:i/>
                <w:sz w:val="20"/>
                <w:szCs w:val="20"/>
                <w:lang w:eastAsia="hr-HR"/>
              </w:rPr>
              <w:t>(</w:t>
            </w:r>
            <w:r w:rsidR="006F6958">
              <w:rPr>
                <w:rFonts w:ascii="Times New Roman" w:eastAsia="Calibri" w:hAnsi="Times New Roman" w:cs="Times New Roman"/>
                <w:i/>
                <w:sz w:val="20"/>
                <w:szCs w:val="20"/>
                <w:lang w:eastAsia="hr-HR"/>
              </w:rPr>
              <w:t>OP</w:t>
            </w:r>
            <w:r w:rsidRPr="00A852A7">
              <w:rPr>
                <w:rFonts w:ascii="Times New Roman" w:eastAsia="Calibri" w:hAnsi="Times New Roman" w:cs="Times New Roman"/>
                <w:i/>
                <w:sz w:val="20"/>
                <w:szCs w:val="20"/>
                <w:lang w:eastAsia="hr-HR"/>
              </w:rPr>
              <w:t xml:space="preserve"> u avakulturi</w:t>
            </w:r>
            <w:r>
              <w:rPr>
                <w:rFonts w:ascii="Times New Roman" w:eastAsia="Calibri" w:hAnsi="Times New Roman" w:cs="Times New Roman"/>
                <w:i/>
                <w:sz w:val="20"/>
                <w:szCs w:val="20"/>
                <w:lang w:eastAsia="hr-HR"/>
              </w:rPr>
              <w:t xml:space="preserve"> - O</w:t>
            </w:r>
            <w:r w:rsidRPr="00A852A7">
              <w:rPr>
                <w:rFonts w:ascii="Times New Roman" w:eastAsia="Calibri" w:hAnsi="Times New Roman" w:cs="Times New Roman"/>
                <w:i/>
                <w:sz w:val="20"/>
                <w:szCs w:val="20"/>
                <w:lang w:eastAsia="hr-HR"/>
              </w:rPr>
              <w:t>pišite kako će organizacije sudjelovati u razvoju NSP-a, razvoj programa certificiranja o održivosti hrane za životinje</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r w:rsidR="00951DA1" w:rsidTr="002C31C9">
        <w:tc>
          <w:tcPr>
            <w:tcW w:w="9288" w:type="dxa"/>
            <w:shd w:val="clear" w:color="auto" w:fill="F2F2F2" w:themeFill="background1" w:themeFillShade="F2"/>
          </w:tcPr>
          <w:p w:rsidR="006F6958" w:rsidRDefault="00951DA1" w:rsidP="006F6958">
            <w:pPr>
              <w:shd w:val="clear" w:color="auto" w:fill="F2F2F2" w:themeFill="background1" w:themeFillShade="F2"/>
              <w:ind w:left="426" w:hanging="426"/>
              <w:jc w:val="both"/>
              <w:rPr>
                <w:rFonts w:ascii="Times New Roman" w:eastAsia="Calibri" w:hAnsi="Times New Roman" w:cs="Times New Roman"/>
                <w:i/>
                <w:sz w:val="20"/>
                <w:szCs w:val="20"/>
                <w:lang w:eastAsia="hr-HR"/>
              </w:rPr>
            </w:pPr>
            <w:r>
              <w:rPr>
                <w:rFonts w:ascii="Times New Roman" w:eastAsia="Times New Roman" w:hAnsi="Times New Roman" w:cs="Times New Roman"/>
                <w:b/>
                <w:bCs/>
                <w:color w:val="000000"/>
                <w:sz w:val="20"/>
                <w:szCs w:val="20"/>
                <w:lang w:eastAsia="hr-HR"/>
              </w:rPr>
              <w:t>5</w:t>
            </w:r>
            <w:r w:rsidRPr="00E91E14">
              <w:rPr>
                <w:rFonts w:ascii="Times New Roman" w:eastAsia="Times New Roman" w:hAnsi="Times New Roman" w:cs="Times New Roman"/>
                <w:b/>
                <w:bCs/>
                <w:color w:val="000000"/>
                <w:sz w:val="20"/>
                <w:szCs w:val="20"/>
                <w:lang w:eastAsia="hr-HR"/>
              </w:rPr>
              <w:t xml:space="preserve">.3. Cilj </w:t>
            </w:r>
            <w:r>
              <w:rPr>
                <w:rFonts w:ascii="Times New Roman" w:eastAsia="Times New Roman" w:hAnsi="Times New Roman" w:cs="Times New Roman"/>
                <w:b/>
                <w:bCs/>
                <w:color w:val="000000"/>
                <w:sz w:val="20"/>
                <w:szCs w:val="20"/>
                <w:lang w:eastAsia="hr-HR"/>
              </w:rPr>
              <w:t xml:space="preserve">3. </w:t>
            </w:r>
            <w:r w:rsidRPr="00E91E14">
              <w:rPr>
                <w:rFonts w:ascii="Times New Roman" w:eastAsia="Times New Roman" w:hAnsi="Times New Roman" w:cs="Times New Roman"/>
                <w:b/>
                <w:bCs/>
                <w:color w:val="000000"/>
                <w:sz w:val="20"/>
                <w:szCs w:val="20"/>
                <w:lang w:eastAsia="hr-HR"/>
              </w:rPr>
              <w:t xml:space="preserve"> </w:t>
            </w:r>
            <w:r w:rsidR="006F6958" w:rsidRPr="00E91E14">
              <w:rPr>
                <w:rFonts w:ascii="Times New Roman" w:eastAsia="Times New Roman" w:hAnsi="Times New Roman" w:cs="Times New Roman"/>
                <w:b/>
                <w:bCs/>
                <w:color w:val="000000"/>
                <w:sz w:val="20"/>
                <w:szCs w:val="20"/>
                <w:shd w:val="clear" w:color="auto" w:fill="F2F2F2" w:themeFill="background1" w:themeFillShade="F2"/>
                <w:lang w:eastAsia="hr-HR"/>
              </w:rPr>
              <w:t>Doprinošenje sljedivosti proizvoda ribarstva i pristupu jasnim i razumljivim informacijama za potrošača</w:t>
            </w:r>
            <w:r w:rsidR="006F6958">
              <w:rPr>
                <w:rFonts w:ascii="Times New Roman" w:eastAsia="Times New Roman" w:hAnsi="Times New Roman" w:cs="Times New Roman"/>
                <w:b/>
                <w:bCs/>
                <w:color w:val="000000"/>
                <w:sz w:val="20"/>
                <w:szCs w:val="20"/>
                <w:shd w:val="clear" w:color="auto" w:fill="F2F2F2" w:themeFill="background1" w:themeFillShade="F2"/>
                <w:lang w:eastAsia="hr-HR"/>
              </w:rPr>
              <w:t xml:space="preserve"> </w:t>
            </w:r>
            <w:r w:rsidR="006F6958" w:rsidRPr="00EB5BB0">
              <w:rPr>
                <w:rFonts w:ascii="Times New Roman" w:eastAsia="Times New Roman" w:hAnsi="Times New Roman" w:cs="Times New Roman"/>
                <w:bCs/>
                <w:i/>
                <w:color w:val="000000"/>
                <w:sz w:val="20"/>
                <w:szCs w:val="20"/>
                <w:shd w:val="clear" w:color="auto" w:fill="F2F2F2" w:themeFill="background1" w:themeFillShade="F2"/>
                <w:lang w:eastAsia="hr-HR"/>
              </w:rPr>
              <w:t>(</w:t>
            </w:r>
            <w:r w:rsidR="006F6958" w:rsidRPr="00E91E14">
              <w:rPr>
                <w:rFonts w:ascii="Times New Roman" w:eastAsia="Calibri" w:hAnsi="Times New Roman" w:cs="Times New Roman"/>
                <w:i/>
                <w:sz w:val="20"/>
                <w:szCs w:val="20"/>
                <w:lang w:eastAsia="hr-HR"/>
              </w:rPr>
              <w:t xml:space="preserve">Opišite kako će OP provoditi mjere koje </w:t>
            </w:r>
            <w:r w:rsidR="006F6958">
              <w:rPr>
                <w:rFonts w:ascii="Times New Roman" w:eastAsia="Calibri" w:hAnsi="Times New Roman" w:cs="Times New Roman"/>
                <w:i/>
                <w:sz w:val="20"/>
                <w:szCs w:val="20"/>
                <w:lang w:eastAsia="hr-HR"/>
              </w:rPr>
              <w:t xml:space="preserve">doprinose </w:t>
            </w:r>
            <w:r w:rsidR="006F6958" w:rsidRPr="00E91E14">
              <w:rPr>
                <w:rFonts w:ascii="Times New Roman" w:eastAsia="Calibri" w:hAnsi="Times New Roman" w:cs="Times New Roman"/>
                <w:i/>
                <w:sz w:val="20"/>
                <w:szCs w:val="20"/>
                <w:lang w:eastAsia="hr-HR"/>
              </w:rPr>
              <w:t>sljedivosti proizvoda ribarstva i pristupu jasnim i razumljivim informacijama za potrošača; ako PO ne provodi ove mjere, opišite zašto</w:t>
            </w:r>
            <w:r w:rsidR="006F6958">
              <w:rPr>
                <w:rFonts w:ascii="Times New Roman" w:eastAsia="Calibri" w:hAnsi="Times New Roman" w:cs="Times New Roman"/>
                <w:i/>
                <w:sz w:val="20"/>
                <w:szCs w:val="20"/>
                <w:lang w:eastAsia="hr-HR"/>
              </w:rPr>
              <w:t>)</w:t>
            </w:r>
          </w:p>
          <w:p w:rsidR="006F6958" w:rsidRDefault="006F6958" w:rsidP="006F6958">
            <w:pPr>
              <w:shd w:val="clear" w:color="auto" w:fill="F2F2F2" w:themeFill="background1" w:themeFillShade="F2"/>
              <w:ind w:left="426" w:firstLine="567"/>
              <w:jc w:val="both"/>
              <w:rPr>
                <w:rFonts w:ascii="Times New Roman" w:eastAsia="Times New Roman" w:hAnsi="Times New Roman" w:cs="Times New Roman"/>
                <w:b/>
                <w:bCs/>
                <w:color w:val="000000"/>
                <w:sz w:val="20"/>
                <w:szCs w:val="20"/>
                <w:shd w:val="clear" w:color="auto" w:fill="F2F2F2" w:themeFill="background1" w:themeFillShade="F2"/>
                <w:lang w:eastAsia="hr-HR"/>
              </w:rPr>
            </w:pPr>
            <w:r w:rsidRPr="00A852A7">
              <w:rPr>
                <w:rFonts w:ascii="Times New Roman" w:eastAsia="Times New Roman" w:hAnsi="Times New Roman" w:cs="Times New Roman"/>
                <w:b/>
                <w:bCs/>
                <w:color w:val="000000"/>
                <w:sz w:val="20"/>
                <w:szCs w:val="20"/>
                <w:shd w:val="clear" w:color="auto" w:fill="F2F2F2" w:themeFill="background1" w:themeFillShade="F2"/>
                <w:lang w:eastAsia="hr-HR"/>
              </w:rPr>
              <w:t xml:space="preserve">Osiguravanje da proizvodi ribljeg podrijetla koji se upotrebljavaju za ishranu u akvakulturi potječu </w:t>
            </w:r>
            <w:r>
              <w:rPr>
                <w:rFonts w:ascii="Times New Roman" w:eastAsia="Times New Roman" w:hAnsi="Times New Roman" w:cs="Times New Roman"/>
                <w:b/>
                <w:bCs/>
                <w:color w:val="000000"/>
                <w:sz w:val="20"/>
                <w:szCs w:val="20"/>
                <w:shd w:val="clear" w:color="auto" w:fill="F2F2F2" w:themeFill="background1" w:themeFillShade="F2"/>
                <w:lang w:eastAsia="hr-HR"/>
              </w:rPr>
              <w:t>iz ribarstva kojim se upravlja</w:t>
            </w:r>
            <w:r w:rsidRPr="00A852A7">
              <w:rPr>
                <w:rFonts w:ascii="Times New Roman" w:eastAsia="Times New Roman" w:hAnsi="Times New Roman" w:cs="Times New Roman"/>
                <w:b/>
                <w:bCs/>
                <w:color w:val="000000"/>
                <w:sz w:val="20"/>
                <w:szCs w:val="20"/>
                <w:shd w:val="clear" w:color="auto" w:fill="F2F2F2" w:themeFill="background1" w:themeFillShade="F2"/>
                <w:lang w:eastAsia="hr-HR"/>
              </w:rPr>
              <w:t xml:space="preserve"> na održiv način</w:t>
            </w:r>
            <w:r>
              <w:rPr>
                <w:rFonts w:ascii="Times New Roman" w:eastAsia="Times New Roman" w:hAnsi="Times New Roman" w:cs="Times New Roman"/>
                <w:b/>
                <w:bCs/>
                <w:color w:val="000000"/>
                <w:sz w:val="20"/>
                <w:szCs w:val="20"/>
                <w:lang w:eastAsia="hr-HR"/>
              </w:rPr>
              <w:t xml:space="preserve"> (</w:t>
            </w:r>
            <w:r>
              <w:rPr>
                <w:rFonts w:ascii="Times New Roman" w:eastAsia="Calibri" w:hAnsi="Times New Roman" w:cs="Times New Roman"/>
                <w:i/>
                <w:sz w:val="20"/>
                <w:szCs w:val="20"/>
                <w:lang w:eastAsia="hr-HR"/>
              </w:rPr>
              <w:t>OP</w:t>
            </w:r>
            <w:r w:rsidRPr="00A852A7">
              <w:rPr>
                <w:rFonts w:ascii="Times New Roman" w:eastAsia="Calibri" w:hAnsi="Times New Roman" w:cs="Times New Roman"/>
                <w:i/>
                <w:sz w:val="20"/>
                <w:szCs w:val="20"/>
                <w:lang w:eastAsia="hr-HR"/>
              </w:rPr>
              <w:t xml:space="preserve"> u akvakulturi)</w:t>
            </w:r>
            <w:r>
              <w:rPr>
                <w:rFonts w:ascii="Times New Roman" w:eastAsia="Times New Roman" w:hAnsi="Times New Roman" w:cs="Times New Roman"/>
                <w:b/>
                <w:bCs/>
                <w:color w:val="000000"/>
                <w:sz w:val="20"/>
                <w:szCs w:val="20"/>
                <w:lang w:eastAsia="hr-HR"/>
              </w:rPr>
              <w:t xml:space="preserve"> </w:t>
            </w:r>
          </w:p>
          <w:p w:rsidR="00951DA1" w:rsidRDefault="00951DA1" w:rsidP="002C31C9">
            <w:pPr>
              <w:shd w:val="clear" w:color="auto" w:fill="F2F2F2" w:themeFill="background1" w:themeFillShade="F2"/>
              <w:tabs>
                <w:tab w:val="left" w:pos="900"/>
              </w:tabs>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ab/>
            </w:r>
          </w:p>
        </w:tc>
      </w:tr>
      <w:tr w:rsidR="00951DA1" w:rsidTr="002C31C9">
        <w:tc>
          <w:tcPr>
            <w:tcW w:w="9288" w:type="dxa"/>
          </w:tcPr>
          <w:p w:rsidR="00951DA1" w:rsidRDefault="00951DA1" w:rsidP="002C31C9">
            <w:pPr>
              <w:ind w:left="426"/>
              <w:jc w:val="both"/>
              <w:rPr>
                <w:rFonts w:ascii="Times New Roman" w:eastAsia="Times New Roman" w:hAnsi="Times New Roman" w:cs="Times New Roman"/>
                <w:b/>
                <w:bCs/>
                <w:color w:val="000000"/>
                <w:sz w:val="24"/>
                <w:szCs w:val="24"/>
                <w:lang w:eastAsia="hr-HR"/>
              </w:rPr>
            </w:pPr>
          </w:p>
          <w:p w:rsidR="00951DA1" w:rsidRDefault="00951DA1" w:rsidP="002C31C9">
            <w:pPr>
              <w:ind w:left="426"/>
              <w:jc w:val="both"/>
              <w:rPr>
                <w:rFonts w:ascii="Times New Roman" w:eastAsia="Times New Roman" w:hAnsi="Times New Roman" w:cs="Times New Roman"/>
                <w:b/>
                <w:bCs/>
                <w:color w:val="000000"/>
                <w:sz w:val="24"/>
                <w:szCs w:val="24"/>
                <w:lang w:eastAsia="hr-HR"/>
              </w:rPr>
            </w:pPr>
          </w:p>
        </w:tc>
      </w:tr>
      <w:tr w:rsidR="00951DA1" w:rsidTr="002C31C9">
        <w:tc>
          <w:tcPr>
            <w:tcW w:w="9288" w:type="dxa"/>
            <w:shd w:val="clear" w:color="auto" w:fill="F2F2F2" w:themeFill="background1" w:themeFillShade="F2"/>
          </w:tcPr>
          <w:p w:rsidR="00951DA1" w:rsidRDefault="00951DA1" w:rsidP="002C31C9">
            <w:pPr>
              <w:ind w:left="426" w:hanging="426"/>
              <w:jc w:val="both"/>
              <w:rPr>
                <w:rFonts w:ascii="Times New Roman" w:eastAsia="Calibri" w:hAnsi="Times New Roman" w:cs="Times New Roman"/>
                <w:b/>
                <w:sz w:val="20"/>
                <w:szCs w:val="20"/>
                <w:lang w:eastAsia="hr-HR"/>
              </w:rPr>
            </w:pPr>
            <w:r>
              <w:rPr>
                <w:rFonts w:ascii="Times New Roman" w:eastAsia="Times New Roman" w:hAnsi="Times New Roman" w:cs="Times New Roman"/>
                <w:b/>
                <w:bCs/>
                <w:color w:val="000000"/>
                <w:sz w:val="20"/>
                <w:szCs w:val="20"/>
                <w:lang w:eastAsia="hr-HR"/>
              </w:rPr>
              <w:t>5</w:t>
            </w:r>
            <w:r w:rsidRPr="00E91E14">
              <w:rPr>
                <w:rFonts w:ascii="Times New Roman" w:eastAsia="Times New Roman" w:hAnsi="Times New Roman" w:cs="Times New Roman"/>
                <w:b/>
                <w:bCs/>
                <w:color w:val="000000"/>
                <w:sz w:val="20"/>
                <w:szCs w:val="20"/>
                <w:lang w:eastAsia="hr-HR"/>
              </w:rPr>
              <w:t xml:space="preserve">.4. </w:t>
            </w:r>
            <w:r>
              <w:rPr>
                <w:rFonts w:ascii="Times New Roman" w:eastAsia="Times New Roman" w:hAnsi="Times New Roman" w:cs="Times New Roman"/>
                <w:b/>
                <w:bCs/>
                <w:color w:val="000000"/>
                <w:sz w:val="20"/>
                <w:szCs w:val="20"/>
                <w:lang w:eastAsia="hr-HR"/>
              </w:rPr>
              <w:t xml:space="preserve">Cilj 4. </w:t>
            </w:r>
            <w:r w:rsidRPr="00E91E14">
              <w:rPr>
                <w:rFonts w:ascii="Times New Roman" w:eastAsia="Times New Roman" w:hAnsi="Times New Roman" w:cs="Times New Roman"/>
                <w:b/>
                <w:bCs/>
                <w:color w:val="000000"/>
                <w:sz w:val="20"/>
                <w:szCs w:val="20"/>
                <w:lang w:eastAsia="hr-HR"/>
              </w:rPr>
              <w:t xml:space="preserve"> </w:t>
            </w:r>
            <w:r w:rsidRPr="00E91E14">
              <w:rPr>
                <w:rFonts w:ascii="Times New Roman" w:eastAsia="Calibri" w:hAnsi="Times New Roman" w:cs="Times New Roman"/>
                <w:b/>
                <w:sz w:val="20"/>
                <w:szCs w:val="20"/>
                <w:lang w:eastAsia="hr-HR"/>
              </w:rPr>
              <w:t>Uklanjanje nezakonitog, neprijavljenog i nezakonitog rib</w:t>
            </w:r>
            <w:r w:rsidR="006F6958">
              <w:rPr>
                <w:rFonts w:ascii="Times New Roman" w:eastAsia="Calibri" w:hAnsi="Times New Roman" w:cs="Times New Roman"/>
                <w:b/>
                <w:sz w:val="20"/>
                <w:szCs w:val="20"/>
                <w:lang w:eastAsia="hr-HR"/>
              </w:rPr>
              <w:t>olova</w:t>
            </w:r>
            <w:r>
              <w:rPr>
                <w:rFonts w:ascii="Times New Roman" w:eastAsia="Calibri" w:hAnsi="Times New Roman" w:cs="Times New Roman"/>
                <w:b/>
                <w:sz w:val="20"/>
                <w:szCs w:val="20"/>
                <w:lang w:eastAsia="hr-HR"/>
              </w:rPr>
              <w:t xml:space="preserve"> </w:t>
            </w:r>
            <w:r w:rsidRPr="00EB5BB0">
              <w:rPr>
                <w:rFonts w:ascii="Times New Roman" w:eastAsia="Times New Roman" w:hAnsi="Times New Roman" w:cs="Times New Roman"/>
                <w:bCs/>
                <w:i/>
                <w:color w:val="000000"/>
                <w:sz w:val="20"/>
                <w:szCs w:val="20"/>
                <w:lang w:eastAsia="hr-HR"/>
              </w:rPr>
              <w:t>(</w:t>
            </w:r>
            <w:r w:rsidRPr="00E91E14">
              <w:rPr>
                <w:rFonts w:ascii="Times New Roman" w:eastAsia="Calibri" w:hAnsi="Times New Roman" w:cs="Times New Roman"/>
                <w:i/>
                <w:sz w:val="20"/>
                <w:szCs w:val="20"/>
                <w:lang w:eastAsia="hr-HR"/>
              </w:rPr>
              <w:t xml:space="preserve">Opišite kako </w:t>
            </w:r>
            <w:r>
              <w:rPr>
                <w:rFonts w:ascii="Times New Roman" w:eastAsia="Calibri" w:hAnsi="Times New Roman" w:cs="Times New Roman"/>
                <w:i/>
                <w:sz w:val="20"/>
                <w:szCs w:val="20"/>
                <w:lang w:eastAsia="hr-HR"/>
              </w:rPr>
              <w:t>je OP provodila</w:t>
            </w:r>
            <w:r w:rsidRPr="00E91E14">
              <w:rPr>
                <w:rFonts w:ascii="Times New Roman" w:eastAsia="Calibri" w:hAnsi="Times New Roman" w:cs="Times New Roman"/>
                <w:i/>
                <w:sz w:val="20"/>
                <w:szCs w:val="20"/>
                <w:lang w:eastAsia="hr-HR"/>
              </w:rPr>
              <w:t xml:space="preserve"> mjere koje </w:t>
            </w:r>
            <w:r>
              <w:rPr>
                <w:rFonts w:ascii="Times New Roman" w:eastAsia="Calibri" w:hAnsi="Times New Roman" w:cs="Times New Roman"/>
                <w:i/>
                <w:sz w:val="20"/>
                <w:szCs w:val="20"/>
                <w:lang w:eastAsia="hr-HR"/>
              </w:rPr>
              <w:t xml:space="preserve">doprinose </w:t>
            </w:r>
            <w:r w:rsidRPr="00E91E14">
              <w:rPr>
                <w:rFonts w:ascii="Times New Roman" w:eastAsia="Calibri" w:hAnsi="Times New Roman" w:cs="Times New Roman"/>
                <w:i/>
                <w:sz w:val="20"/>
                <w:szCs w:val="20"/>
                <w:lang w:eastAsia="hr-HR"/>
              </w:rPr>
              <w:t>uklanjanju nezakonitog, neprijavljenog i nezakonitog rib</w:t>
            </w:r>
            <w:r w:rsidR="006F6958">
              <w:rPr>
                <w:rFonts w:ascii="Times New Roman" w:eastAsia="Calibri" w:hAnsi="Times New Roman" w:cs="Times New Roman"/>
                <w:i/>
                <w:sz w:val="20"/>
                <w:szCs w:val="20"/>
                <w:lang w:eastAsia="hr-HR"/>
              </w:rPr>
              <w:t>olova</w:t>
            </w:r>
            <w:r>
              <w:rPr>
                <w:rFonts w:ascii="Times New Roman" w:eastAsia="Calibri" w:hAnsi="Times New Roman" w:cs="Times New Roman"/>
                <w:i/>
                <w:sz w:val="20"/>
                <w:szCs w:val="20"/>
                <w:lang w:eastAsia="hr-HR"/>
              </w:rPr>
              <w:t>)</w:t>
            </w:r>
          </w:p>
          <w:p w:rsidR="00951DA1" w:rsidRPr="00E91E14"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Pr="00E91E14"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Pr="00E91E14" w:rsidRDefault="00951DA1"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5.5. Cilj 5.  </w:t>
            </w:r>
            <w:r>
              <w:rPr>
                <w:rFonts w:ascii="Times New Roman" w:eastAsia="Calibri" w:hAnsi="Times New Roman" w:cs="Times New Roman"/>
                <w:b/>
                <w:sz w:val="20"/>
                <w:szCs w:val="20"/>
                <w:lang w:eastAsia="hr-HR"/>
              </w:rPr>
              <w:t>Poboljšanje</w:t>
            </w:r>
            <w:r w:rsidRPr="004957E0">
              <w:rPr>
                <w:rFonts w:ascii="Times New Roman" w:eastAsia="Calibri" w:hAnsi="Times New Roman" w:cs="Times New Roman"/>
                <w:b/>
                <w:sz w:val="20"/>
                <w:szCs w:val="20"/>
                <w:lang w:eastAsia="hr-HR"/>
              </w:rPr>
              <w:t xml:space="preserve"> uvjet</w:t>
            </w:r>
            <w:r>
              <w:rPr>
                <w:rFonts w:ascii="Times New Roman" w:eastAsia="Calibri" w:hAnsi="Times New Roman" w:cs="Times New Roman"/>
                <w:b/>
                <w:sz w:val="20"/>
                <w:szCs w:val="20"/>
                <w:lang w:eastAsia="hr-HR"/>
              </w:rPr>
              <w:t>a</w:t>
            </w:r>
            <w:r w:rsidRPr="004957E0">
              <w:rPr>
                <w:rFonts w:ascii="Times New Roman" w:eastAsia="Calibri" w:hAnsi="Times New Roman" w:cs="Times New Roman"/>
                <w:b/>
                <w:sz w:val="20"/>
                <w:szCs w:val="20"/>
                <w:lang w:eastAsia="hr-HR"/>
              </w:rPr>
              <w:t xml:space="preserve"> za stavljanje na tržište proizvoda njihovih članova</w:t>
            </w:r>
            <w:r>
              <w:rPr>
                <w:rFonts w:ascii="Times New Roman" w:eastAsia="Calibri" w:hAnsi="Times New Roman" w:cs="Times New Roman"/>
                <w:b/>
                <w:sz w:val="20"/>
                <w:szCs w:val="20"/>
                <w:lang w:eastAsia="hr-HR"/>
              </w:rPr>
              <w:t xml:space="preserve"> </w:t>
            </w:r>
            <w:r w:rsidRPr="00EB5BB0">
              <w:rPr>
                <w:rFonts w:ascii="Times New Roman" w:eastAsia="Times New Roman" w:hAnsi="Times New Roman" w:cs="Times New Roman"/>
                <w:bCs/>
                <w:i/>
                <w:color w:val="000000"/>
                <w:sz w:val="20"/>
                <w:szCs w:val="20"/>
                <w:lang w:eastAsia="hr-HR"/>
              </w:rPr>
              <w:t>(</w:t>
            </w:r>
            <w:r>
              <w:rPr>
                <w:rFonts w:ascii="Times New Roman" w:eastAsia="Calibri" w:hAnsi="Times New Roman" w:cs="Times New Roman"/>
                <w:i/>
                <w:sz w:val="20"/>
                <w:szCs w:val="20"/>
                <w:lang w:eastAsia="hr-HR"/>
              </w:rPr>
              <w:t>Ako je primjenjivo, o</w:t>
            </w:r>
            <w:r w:rsidRPr="00E91E14">
              <w:rPr>
                <w:rFonts w:ascii="Times New Roman" w:eastAsia="Calibri" w:hAnsi="Times New Roman" w:cs="Times New Roman"/>
                <w:i/>
                <w:sz w:val="20"/>
                <w:szCs w:val="20"/>
                <w:lang w:eastAsia="hr-HR"/>
              </w:rPr>
              <w:t xml:space="preserve">pišite kako </w:t>
            </w:r>
            <w:r>
              <w:rPr>
                <w:rFonts w:ascii="Times New Roman" w:eastAsia="Calibri" w:hAnsi="Times New Roman" w:cs="Times New Roman"/>
                <w:i/>
                <w:sz w:val="20"/>
                <w:szCs w:val="20"/>
                <w:lang w:eastAsia="hr-HR"/>
              </w:rPr>
              <w:t>je OP provodila</w:t>
            </w:r>
            <w:r w:rsidRPr="00E91E14">
              <w:rPr>
                <w:rFonts w:ascii="Times New Roman" w:eastAsia="Calibri" w:hAnsi="Times New Roman" w:cs="Times New Roman"/>
                <w:i/>
                <w:sz w:val="20"/>
                <w:szCs w:val="20"/>
                <w:lang w:eastAsia="hr-HR"/>
              </w:rPr>
              <w:t xml:space="preserve"> mjere koje </w:t>
            </w:r>
            <w:r>
              <w:rPr>
                <w:rFonts w:ascii="Times New Roman" w:eastAsia="Calibri" w:hAnsi="Times New Roman" w:cs="Times New Roman"/>
                <w:i/>
                <w:sz w:val="20"/>
                <w:szCs w:val="20"/>
                <w:lang w:eastAsia="hr-HR"/>
              </w:rPr>
              <w:t>doprinose p</w:t>
            </w:r>
            <w:r w:rsidRPr="00E91E14">
              <w:rPr>
                <w:rFonts w:ascii="Times New Roman" w:eastAsia="Calibri" w:hAnsi="Times New Roman" w:cs="Times New Roman"/>
                <w:i/>
                <w:sz w:val="20"/>
                <w:szCs w:val="20"/>
                <w:lang w:eastAsia="hr-HR"/>
              </w:rPr>
              <w:t>oboljšanj</w:t>
            </w:r>
            <w:r>
              <w:rPr>
                <w:rFonts w:ascii="Times New Roman" w:eastAsia="Calibri" w:hAnsi="Times New Roman" w:cs="Times New Roman"/>
                <w:i/>
                <w:sz w:val="20"/>
                <w:szCs w:val="20"/>
                <w:lang w:eastAsia="hr-HR"/>
              </w:rPr>
              <w:t>u</w:t>
            </w:r>
            <w:r w:rsidRPr="00E91E14">
              <w:rPr>
                <w:rFonts w:ascii="Times New Roman" w:eastAsia="Calibri" w:hAnsi="Times New Roman" w:cs="Times New Roman"/>
                <w:i/>
                <w:sz w:val="20"/>
                <w:szCs w:val="20"/>
                <w:lang w:eastAsia="hr-HR"/>
              </w:rPr>
              <w:t xml:space="preserve"> uvjeta za stavljanje na trž</w:t>
            </w:r>
            <w:r>
              <w:rPr>
                <w:rFonts w:ascii="Times New Roman" w:eastAsia="Calibri" w:hAnsi="Times New Roman" w:cs="Times New Roman"/>
                <w:i/>
                <w:sz w:val="20"/>
                <w:szCs w:val="20"/>
                <w:lang w:eastAsia="hr-HR"/>
              </w:rPr>
              <w:t>ište proizvoda njihovih članova)</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Pr="00E91E14"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951DA1"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5.6. Cilj 6.  </w:t>
            </w:r>
            <w:r>
              <w:rPr>
                <w:rFonts w:ascii="Times New Roman" w:eastAsia="Calibri" w:hAnsi="Times New Roman" w:cs="Times New Roman"/>
                <w:b/>
                <w:sz w:val="20"/>
                <w:szCs w:val="20"/>
                <w:lang w:eastAsia="hr-HR"/>
              </w:rPr>
              <w:t>P</w:t>
            </w:r>
            <w:r w:rsidRPr="004957E0">
              <w:rPr>
                <w:rFonts w:ascii="Times New Roman" w:eastAsia="Calibri" w:hAnsi="Times New Roman" w:cs="Times New Roman"/>
                <w:b/>
                <w:sz w:val="20"/>
                <w:szCs w:val="20"/>
                <w:lang w:eastAsia="hr-HR"/>
              </w:rPr>
              <w:t>oboljšanje gospodarske dobiti</w:t>
            </w:r>
            <w:r>
              <w:rPr>
                <w:rFonts w:ascii="Times New Roman" w:eastAsia="Calibri" w:hAnsi="Times New Roman" w:cs="Times New Roman"/>
                <w:b/>
                <w:sz w:val="20"/>
                <w:szCs w:val="20"/>
                <w:lang w:eastAsia="hr-HR"/>
              </w:rPr>
              <w:t xml:space="preserve"> </w:t>
            </w:r>
            <w:r w:rsidRPr="00EB5BB0">
              <w:rPr>
                <w:rFonts w:ascii="Times New Roman" w:eastAsia="Calibri" w:hAnsi="Times New Roman" w:cs="Times New Roman"/>
                <w:sz w:val="20"/>
                <w:szCs w:val="20"/>
                <w:lang w:eastAsia="hr-HR"/>
              </w:rPr>
              <w:t>(</w:t>
            </w:r>
            <w:r>
              <w:rPr>
                <w:rFonts w:ascii="Times New Roman" w:eastAsia="Calibri" w:hAnsi="Times New Roman" w:cs="Times New Roman"/>
                <w:i/>
                <w:sz w:val="20"/>
                <w:szCs w:val="20"/>
                <w:lang w:eastAsia="hr-HR"/>
              </w:rPr>
              <w:t>Ako je primjenjivo, opišite kako je OP provodila</w:t>
            </w:r>
            <w:r w:rsidRPr="00E91E14">
              <w:rPr>
                <w:rFonts w:ascii="Times New Roman" w:eastAsia="Calibri" w:hAnsi="Times New Roman" w:cs="Times New Roman"/>
                <w:i/>
                <w:sz w:val="20"/>
                <w:szCs w:val="20"/>
                <w:lang w:eastAsia="hr-HR"/>
              </w:rPr>
              <w:t xml:space="preserve"> mjere koje </w:t>
            </w:r>
            <w:r>
              <w:rPr>
                <w:rFonts w:ascii="Times New Roman" w:eastAsia="Calibri" w:hAnsi="Times New Roman" w:cs="Times New Roman"/>
                <w:i/>
                <w:sz w:val="20"/>
                <w:szCs w:val="20"/>
                <w:lang w:eastAsia="hr-HR"/>
              </w:rPr>
              <w:t>doprinose p</w:t>
            </w:r>
            <w:r w:rsidRPr="00E91E14">
              <w:rPr>
                <w:rFonts w:ascii="Times New Roman" w:eastAsia="Calibri" w:hAnsi="Times New Roman" w:cs="Times New Roman"/>
                <w:i/>
                <w:sz w:val="20"/>
                <w:szCs w:val="20"/>
                <w:lang w:eastAsia="hr-HR"/>
              </w:rPr>
              <w:t>oboljšanj</w:t>
            </w:r>
            <w:r>
              <w:rPr>
                <w:rFonts w:ascii="Times New Roman" w:eastAsia="Calibri" w:hAnsi="Times New Roman" w:cs="Times New Roman"/>
                <w:i/>
                <w:sz w:val="20"/>
                <w:szCs w:val="20"/>
                <w:lang w:eastAsia="hr-HR"/>
              </w:rPr>
              <w:t>u</w:t>
            </w:r>
            <w:r w:rsidRPr="00E91E14">
              <w:rPr>
                <w:rFonts w:ascii="Times New Roman" w:eastAsia="Calibri" w:hAnsi="Times New Roman" w:cs="Times New Roman"/>
                <w:i/>
                <w:sz w:val="20"/>
                <w:szCs w:val="20"/>
                <w:lang w:eastAsia="hr-HR"/>
              </w:rPr>
              <w:t xml:space="preserve"> </w:t>
            </w:r>
            <w:r>
              <w:rPr>
                <w:rFonts w:ascii="Times New Roman" w:eastAsia="Calibri" w:hAnsi="Times New Roman" w:cs="Times New Roman"/>
                <w:i/>
                <w:sz w:val="20"/>
                <w:szCs w:val="20"/>
                <w:lang w:eastAsia="hr-HR"/>
              </w:rPr>
              <w:t>gospodarske dobiti)</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951DA1" w:rsidP="002C31C9">
            <w:pPr>
              <w:shd w:val="clear" w:color="auto" w:fill="F2F2F2" w:themeFill="background1" w:themeFillShade="F2"/>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5.7. Cilj 7. S</w:t>
            </w:r>
            <w:r w:rsidRPr="004957E0">
              <w:rPr>
                <w:rFonts w:ascii="Times New Roman" w:eastAsia="Calibri" w:hAnsi="Times New Roman" w:cs="Times New Roman"/>
                <w:b/>
                <w:sz w:val="20"/>
                <w:szCs w:val="20"/>
                <w:lang w:eastAsia="hr-HR"/>
              </w:rPr>
              <w:t>tabiliziranj</w:t>
            </w:r>
            <w:r>
              <w:rPr>
                <w:rFonts w:ascii="Times New Roman" w:eastAsia="Calibri" w:hAnsi="Times New Roman" w:cs="Times New Roman"/>
                <w:b/>
                <w:sz w:val="20"/>
                <w:szCs w:val="20"/>
                <w:lang w:eastAsia="hr-HR"/>
              </w:rPr>
              <w:t>e</w:t>
            </w:r>
            <w:r w:rsidRPr="004957E0">
              <w:rPr>
                <w:rFonts w:ascii="Times New Roman" w:eastAsia="Calibri" w:hAnsi="Times New Roman" w:cs="Times New Roman"/>
                <w:b/>
                <w:sz w:val="20"/>
                <w:szCs w:val="20"/>
                <w:lang w:eastAsia="hr-HR"/>
              </w:rPr>
              <w:t xml:space="preserve"> tržišta</w:t>
            </w:r>
            <w:r>
              <w:rPr>
                <w:rFonts w:ascii="Times New Roman" w:eastAsia="Calibri" w:hAnsi="Times New Roman" w:cs="Times New Roman"/>
                <w:b/>
                <w:sz w:val="20"/>
                <w:szCs w:val="20"/>
                <w:lang w:eastAsia="hr-HR"/>
              </w:rPr>
              <w:t xml:space="preserve"> </w:t>
            </w:r>
            <w:r w:rsidRPr="00EB5BB0">
              <w:rPr>
                <w:rFonts w:ascii="Times New Roman" w:eastAsia="Calibri" w:hAnsi="Times New Roman" w:cs="Times New Roman"/>
                <w:i/>
                <w:sz w:val="20"/>
                <w:szCs w:val="20"/>
                <w:lang w:eastAsia="hr-HR"/>
              </w:rPr>
              <w:t>(</w:t>
            </w:r>
            <w:r>
              <w:rPr>
                <w:rFonts w:ascii="Times New Roman" w:eastAsia="Calibri" w:hAnsi="Times New Roman" w:cs="Times New Roman"/>
                <w:i/>
                <w:sz w:val="20"/>
                <w:szCs w:val="20"/>
                <w:lang w:eastAsia="hr-HR"/>
              </w:rPr>
              <w:t>Ako je primjenjivo, opišite kako je OP provodila</w:t>
            </w:r>
            <w:r w:rsidRPr="00E91E14">
              <w:rPr>
                <w:rFonts w:ascii="Times New Roman" w:eastAsia="Calibri" w:hAnsi="Times New Roman" w:cs="Times New Roman"/>
                <w:i/>
                <w:sz w:val="20"/>
                <w:szCs w:val="20"/>
                <w:lang w:eastAsia="hr-HR"/>
              </w:rPr>
              <w:t xml:space="preserve"> mjere koje </w:t>
            </w:r>
            <w:r>
              <w:rPr>
                <w:rFonts w:ascii="Times New Roman" w:eastAsia="Calibri" w:hAnsi="Times New Roman" w:cs="Times New Roman"/>
                <w:i/>
                <w:sz w:val="20"/>
                <w:szCs w:val="20"/>
                <w:lang w:eastAsia="hr-HR"/>
              </w:rPr>
              <w:t>doprinose p</w:t>
            </w:r>
            <w:r w:rsidRPr="00E91E14">
              <w:rPr>
                <w:rFonts w:ascii="Times New Roman" w:eastAsia="Calibri" w:hAnsi="Times New Roman" w:cs="Times New Roman"/>
                <w:i/>
                <w:sz w:val="20"/>
                <w:szCs w:val="20"/>
                <w:lang w:eastAsia="hr-HR"/>
              </w:rPr>
              <w:t>oboljšanj</w:t>
            </w:r>
            <w:r>
              <w:rPr>
                <w:rFonts w:ascii="Times New Roman" w:eastAsia="Calibri" w:hAnsi="Times New Roman" w:cs="Times New Roman"/>
                <w:i/>
                <w:sz w:val="20"/>
                <w:szCs w:val="20"/>
                <w:lang w:eastAsia="hr-HR"/>
              </w:rPr>
              <w:t>u</w:t>
            </w:r>
            <w:r w:rsidRPr="00E91E14">
              <w:rPr>
                <w:rFonts w:ascii="Times New Roman" w:eastAsia="Calibri" w:hAnsi="Times New Roman" w:cs="Times New Roman"/>
                <w:i/>
                <w:sz w:val="20"/>
                <w:szCs w:val="20"/>
                <w:lang w:eastAsia="hr-HR"/>
              </w:rPr>
              <w:t xml:space="preserve"> </w:t>
            </w:r>
            <w:r>
              <w:rPr>
                <w:rFonts w:ascii="Times New Roman" w:eastAsia="Calibri" w:hAnsi="Times New Roman" w:cs="Times New Roman"/>
                <w:i/>
                <w:sz w:val="20"/>
                <w:szCs w:val="20"/>
                <w:lang w:eastAsia="hr-HR"/>
              </w:rPr>
              <w:t>stabiliziranja tržišta</w:t>
            </w:r>
            <w:r w:rsidRPr="00E91E14">
              <w:rPr>
                <w:rFonts w:ascii="Times New Roman" w:eastAsia="Calibri" w:hAnsi="Times New Roman" w:cs="Times New Roman"/>
                <w:i/>
                <w:sz w:val="20"/>
                <w:szCs w:val="20"/>
                <w:lang w:eastAsia="hr-HR"/>
              </w:rPr>
              <w:t>;</w:t>
            </w:r>
            <w:r>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951DA1"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5.8. Cilj 8. </w:t>
            </w:r>
            <w:r>
              <w:rPr>
                <w:rFonts w:ascii="Times New Roman" w:eastAsia="Calibri" w:hAnsi="Times New Roman" w:cs="Times New Roman"/>
                <w:b/>
                <w:sz w:val="20"/>
                <w:szCs w:val="20"/>
                <w:lang w:eastAsia="hr-HR"/>
              </w:rPr>
              <w:t>Doprinošenje</w:t>
            </w:r>
            <w:r w:rsidRPr="004957E0">
              <w:rPr>
                <w:rFonts w:ascii="Times New Roman" w:eastAsia="Calibri" w:hAnsi="Times New Roman" w:cs="Times New Roman"/>
                <w:b/>
                <w:sz w:val="20"/>
                <w:szCs w:val="20"/>
                <w:lang w:eastAsia="hr-HR"/>
              </w:rPr>
              <w:t xml:space="preserve"> opskrbi hranom i promicanju visoke kvalitete hrane i standarda zaštite, istovremeno doprinoseći zapošljavanju u obalnim i ruralnim područjima</w:t>
            </w:r>
            <w:r>
              <w:rPr>
                <w:rFonts w:ascii="Times New Roman" w:eastAsia="Calibri" w:hAnsi="Times New Roman" w:cs="Times New Roman"/>
                <w:b/>
                <w:sz w:val="20"/>
                <w:szCs w:val="20"/>
                <w:lang w:eastAsia="hr-HR"/>
              </w:rPr>
              <w:t xml:space="preserve"> </w:t>
            </w:r>
            <w:r w:rsidRPr="00EB5BB0">
              <w:rPr>
                <w:rFonts w:ascii="Times New Roman" w:eastAsia="Calibri" w:hAnsi="Times New Roman" w:cs="Times New Roman"/>
                <w:sz w:val="20"/>
                <w:szCs w:val="20"/>
                <w:lang w:eastAsia="hr-HR"/>
              </w:rPr>
              <w:t>(</w:t>
            </w:r>
            <w:r>
              <w:rPr>
                <w:rFonts w:ascii="Times New Roman" w:eastAsia="Calibri" w:hAnsi="Times New Roman" w:cs="Times New Roman"/>
                <w:i/>
                <w:sz w:val="20"/>
                <w:szCs w:val="20"/>
                <w:lang w:eastAsia="hr-HR"/>
              </w:rPr>
              <w:t>Ako je primjenjivo, o</w:t>
            </w:r>
            <w:r w:rsidRPr="00E91E14">
              <w:rPr>
                <w:rFonts w:ascii="Times New Roman" w:eastAsia="Calibri" w:hAnsi="Times New Roman" w:cs="Times New Roman"/>
                <w:i/>
                <w:sz w:val="20"/>
                <w:szCs w:val="20"/>
                <w:lang w:eastAsia="hr-HR"/>
              </w:rPr>
              <w:t xml:space="preserve">pišite kako </w:t>
            </w:r>
            <w:r>
              <w:rPr>
                <w:rFonts w:ascii="Times New Roman" w:eastAsia="Calibri" w:hAnsi="Times New Roman" w:cs="Times New Roman"/>
                <w:i/>
                <w:sz w:val="20"/>
                <w:szCs w:val="20"/>
                <w:lang w:eastAsia="hr-HR"/>
              </w:rPr>
              <w:t>je</w:t>
            </w:r>
            <w:r w:rsidRPr="00E91E14">
              <w:rPr>
                <w:rFonts w:ascii="Times New Roman" w:eastAsia="Calibri" w:hAnsi="Times New Roman" w:cs="Times New Roman"/>
                <w:i/>
                <w:sz w:val="20"/>
                <w:szCs w:val="20"/>
                <w:lang w:eastAsia="hr-HR"/>
              </w:rPr>
              <w:t xml:space="preserve"> OP provodit</w:t>
            </w:r>
            <w:r>
              <w:rPr>
                <w:rFonts w:ascii="Times New Roman" w:eastAsia="Calibri" w:hAnsi="Times New Roman" w:cs="Times New Roman"/>
                <w:i/>
                <w:sz w:val="20"/>
                <w:szCs w:val="20"/>
                <w:lang w:eastAsia="hr-HR"/>
              </w:rPr>
              <w:t>la</w:t>
            </w:r>
            <w:r w:rsidRPr="00E91E14">
              <w:rPr>
                <w:rFonts w:ascii="Times New Roman" w:eastAsia="Calibri" w:hAnsi="Times New Roman" w:cs="Times New Roman"/>
                <w:i/>
                <w:sz w:val="20"/>
                <w:szCs w:val="20"/>
                <w:lang w:eastAsia="hr-HR"/>
              </w:rPr>
              <w:t xml:space="preserve"> mjere koje </w:t>
            </w:r>
            <w:r w:rsidRPr="006A3A33">
              <w:rPr>
                <w:rFonts w:ascii="Times New Roman" w:eastAsia="Calibri" w:hAnsi="Times New Roman" w:cs="Times New Roman"/>
                <w:i/>
                <w:sz w:val="20"/>
                <w:szCs w:val="20"/>
                <w:lang w:eastAsia="hr-HR"/>
              </w:rPr>
              <w:t>opskrbi hranom i promicanju visoke kvalitete hrane i standarda zaštite, istovremeno doprinoseći zapošljavanju</w:t>
            </w:r>
            <w:r>
              <w:rPr>
                <w:rFonts w:ascii="Times New Roman" w:eastAsia="Calibri" w:hAnsi="Times New Roman" w:cs="Times New Roman"/>
                <w:i/>
                <w:sz w:val="20"/>
                <w:szCs w:val="20"/>
                <w:lang w:eastAsia="hr-HR"/>
              </w:rPr>
              <w:t xml:space="preserve"> u obalnim i ruralnim područjim) </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r w:rsidR="00951DA1" w:rsidTr="002C31C9">
        <w:tc>
          <w:tcPr>
            <w:tcW w:w="9288" w:type="dxa"/>
            <w:shd w:val="clear" w:color="auto" w:fill="F2F2F2" w:themeFill="background1" w:themeFillShade="F2"/>
          </w:tcPr>
          <w:p w:rsidR="00951DA1" w:rsidRDefault="00951DA1" w:rsidP="002C31C9">
            <w:pPr>
              <w:ind w:left="426" w:hanging="426"/>
              <w:jc w:val="both"/>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 xml:space="preserve">5.9. Cilj 9. </w:t>
            </w:r>
            <w:r>
              <w:rPr>
                <w:rFonts w:ascii="Times New Roman" w:eastAsia="Calibri" w:hAnsi="Times New Roman" w:cs="Times New Roman"/>
                <w:b/>
                <w:sz w:val="20"/>
                <w:szCs w:val="20"/>
                <w:lang w:eastAsia="hr-HR"/>
              </w:rPr>
              <w:t>Smanjivanje</w:t>
            </w:r>
            <w:r w:rsidRPr="004957E0">
              <w:rPr>
                <w:rFonts w:ascii="Times New Roman" w:eastAsia="Calibri" w:hAnsi="Times New Roman" w:cs="Times New Roman"/>
                <w:b/>
                <w:sz w:val="20"/>
                <w:szCs w:val="20"/>
                <w:lang w:eastAsia="hr-HR"/>
              </w:rPr>
              <w:t xml:space="preserve"> utjecaj</w:t>
            </w:r>
            <w:r>
              <w:rPr>
                <w:rFonts w:ascii="Times New Roman" w:eastAsia="Calibri" w:hAnsi="Times New Roman" w:cs="Times New Roman"/>
                <w:b/>
                <w:sz w:val="20"/>
                <w:szCs w:val="20"/>
                <w:lang w:eastAsia="hr-HR"/>
              </w:rPr>
              <w:t>a</w:t>
            </w:r>
            <w:r w:rsidRPr="004957E0">
              <w:rPr>
                <w:rFonts w:ascii="Times New Roman" w:eastAsia="Calibri" w:hAnsi="Times New Roman" w:cs="Times New Roman"/>
                <w:b/>
                <w:sz w:val="20"/>
                <w:szCs w:val="20"/>
                <w:lang w:eastAsia="hr-HR"/>
              </w:rPr>
              <w:t xml:space="preserve"> ribolova na okoliš, uključujući mjere poboljšanja selektivnosti ribolovnih alata</w:t>
            </w:r>
            <w:r>
              <w:rPr>
                <w:rFonts w:ascii="Times New Roman" w:eastAsia="Calibri" w:hAnsi="Times New Roman" w:cs="Times New Roman"/>
                <w:b/>
                <w:sz w:val="20"/>
                <w:szCs w:val="20"/>
                <w:lang w:eastAsia="hr-HR"/>
              </w:rPr>
              <w:t xml:space="preserve"> </w:t>
            </w:r>
            <w:r w:rsidRPr="00382996">
              <w:rPr>
                <w:rFonts w:ascii="Times New Roman" w:eastAsia="Calibri" w:hAnsi="Times New Roman" w:cs="Times New Roman"/>
                <w:i/>
                <w:sz w:val="20"/>
                <w:szCs w:val="20"/>
                <w:lang w:eastAsia="hr-HR"/>
              </w:rPr>
              <w:t>(Ako</w:t>
            </w:r>
            <w:r>
              <w:rPr>
                <w:rFonts w:ascii="Times New Roman" w:eastAsia="Calibri" w:hAnsi="Times New Roman" w:cs="Times New Roman"/>
                <w:i/>
                <w:sz w:val="20"/>
                <w:szCs w:val="20"/>
                <w:lang w:eastAsia="hr-HR"/>
              </w:rPr>
              <w:t xml:space="preserve"> je primjenjivo, o</w:t>
            </w:r>
            <w:r w:rsidRPr="00E91E14">
              <w:rPr>
                <w:rFonts w:ascii="Times New Roman" w:eastAsia="Calibri" w:hAnsi="Times New Roman" w:cs="Times New Roman"/>
                <w:i/>
                <w:sz w:val="20"/>
                <w:szCs w:val="20"/>
                <w:lang w:eastAsia="hr-HR"/>
              </w:rPr>
              <w:t xml:space="preserve">pišite kako </w:t>
            </w:r>
            <w:r>
              <w:rPr>
                <w:rFonts w:ascii="Times New Roman" w:eastAsia="Calibri" w:hAnsi="Times New Roman" w:cs="Times New Roman"/>
                <w:i/>
                <w:sz w:val="20"/>
                <w:szCs w:val="20"/>
                <w:lang w:eastAsia="hr-HR"/>
              </w:rPr>
              <w:t xml:space="preserve">je OP provodila </w:t>
            </w:r>
            <w:r w:rsidRPr="00E91E14">
              <w:rPr>
                <w:rFonts w:ascii="Times New Roman" w:eastAsia="Calibri" w:hAnsi="Times New Roman" w:cs="Times New Roman"/>
                <w:i/>
                <w:sz w:val="20"/>
                <w:szCs w:val="20"/>
                <w:lang w:eastAsia="hr-HR"/>
              </w:rPr>
              <w:t xml:space="preserve">mjere koje </w:t>
            </w:r>
            <w:r>
              <w:rPr>
                <w:rFonts w:ascii="Times New Roman" w:eastAsia="Calibri" w:hAnsi="Times New Roman" w:cs="Times New Roman"/>
                <w:i/>
                <w:sz w:val="20"/>
                <w:szCs w:val="20"/>
                <w:lang w:eastAsia="hr-HR"/>
              </w:rPr>
              <w:t>doprinose s</w:t>
            </w:r>
            <w:r w:rsidRPr="006A3A33">
              <w:rPr>
                <w:rFonts w:ascii="Times New Roman" w:eastAsia="Calibri" w:hAnsi="Times New Roman" w:cs="Times New Roman"/>
                <w:i/>
                <w:sz w:val="20"/>
                <w:szCs w:val="20"/>
                <w:lang w:eastAsia="hr-HR"/>
              </w:rPr>
              <w:t>manjivanj</w:t>
            </w:r>
            <w:r>
              <w:rPr>
                <w:rFonts w:ascii="Times New Roman" w:eastAsia="Calibri" w:hAnsi="Times New Roman" w:cs="Times New Roman"/>
                <w:i/>
                <w:sz w:val="20"/>
                <w:szCs w:val="20"/>
                <w:lang w:eastAsia="hr-HR"/>
              </w:rPr>
              <w:t>u</w:t>
            </w:r>
            <w:r w:rsidRPr="006A3A33">
              <w:rPr>
                <w:rFonts w:ascii="Times New Roman" w:eastAsia="Calibri" w:hAnsi="Times New Roman" w:cs="Times New Roman"/>
                <w:i/>
                <w:sz w:val="20"/>
                <w:szCs w:val="20"/>
                <w:lang w:eastAsia="hr-HR"/>
              </w:rPr>
              <w:t xml:space="preserve"> utjecaja ribolova na okoliš, uključujući mjere poboljšanja selektivnosti ribolovnih alata</w:t>
            </w:r>
            <w:r>
              <w:rPr>
                <w:rFonts w:ascii="Times New Roman" w:eastAsia="Calibri" w:hAnsi="Times New Roman" w:cs="Times New Roman"/>
                <w:i/>
                <w:sz w:val="20"/>
                <w:szCs w:val="20"/>
                <w:lang w:eastAsia="hr-HR"/>
              </w:rPr>
              <w:t>)</w:t>
            </w:r>
          </w:p>
        </w:tc>
      </w:tr>
      <w:tr w:rsidR="00951DA1" w:rsidTr="002C31C9">
        <w:tc>
          <w:tcPr>
            <w:tcW w:w="9288" w:type="dxa"/>
            <w:shd w:val="clear" w:color="auto" w:fill="auto"/>
          </w:tcPr>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p w:rsidR="00951DA1" w:rsidRDefault="00951DA1" w:rsidP="002C31C9">
            <w:pPr>
              <w:jc w:val="both"/>
              <w:rPr>
                <w:rFonts w:ascii="Times New Roman" w:eastAsia="Times New Roman" w:hAnsi="Times New Roman" w:cs="Times New Roman"/>
                <w:b/>
                <w:bCs/>
                <w:color w:val="000000"/>
                <w:sz w:val="20"/>
                <w:szCs w:val="20"/>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7A6D86" w:rsidRDefault="00951DA1" w:rsidP="00E05FCB">
            <w:pPr>
              <w:pStyle w:val="Odlomakpopisa"/>
              <w:numPr>
                <w:ilvl w:val="0"/>
                <w:numId w:val="12"/>
              </w:numPr>
              <w:jc w:val="both"/>
              <w:rPr>
                <w:rFonts w:ascii="Times New Roman" w:eastAsia="Times New Roman" w:hAnsi="Times New Roman" w:cs="Times New Roman"/>
                <w:b/>
                <w:bCs/>
                <w:color w:val="000000"/>
                <w:sz w:val="24"/>
                <w:szCs w:val="24"/>
                <w:lang w:eastAsia="hr-HR"/>
              </w:rPr>
            </w:pPr>
            <w:r w:rsidRPr="007A6D86">
              <w:rPr>
                <w:rFonts w:ascii="Times New Roman" w:eastAsia="Times New Roman" w:hAnsi="Times New Roman" w:cs="Times New Roman"/>
                <w:b/>
                <w:bCs/>
                <w:color w:val="000000"/>
                <w:sz w:val="20"/>
                <w:szCs w:val="24"/>
                <w:lang w:eastAsia="hr-HR"/>
              </w:rPr>
              <w:t>Mjere za prilagođavanje opskrbe određenim vrstama</w:t>
            </w:r>
          </w:p>
        </w:tc>
      </w:tr>
      <w:tr w:rsidR="00951DA1" w:rsidTr="002C31C9">
        <w:tc>
          <w:tcPr>
            <w:tcW w:w="9288" w:type="dxa"/>
            <w:shd w:val="clear" w:color="auto" w:fill="F2F2F2" w:themeFill="background1" w:themeFillShade="F2"/>
          </w:tcPr>
          <w:p w:rsidR="00951DA1" w:rsidRPr="007A6D86" w:rsidRDefault="00951DA1" w:rsidP="002C31C9">
            <w:pPr>
              <w:ind w:left="426"/>
              <w:jc w:val="both"/>
              <w:rPr>
                <w:rFonts w:ascii="Times New Roman" w:eastAsia="Times New Roman" w:hAnsi="Times New Roman" w:cs="Times New Roman"/>
                <w:bCs/>
                <w:i/>
                <w:color w:val="000000"/>
                <w:sz w:val="24"/>
                <w:szCs w:val="24"/>
                <w:lang w:eastAsia="hr-HR"/>
              </w:rPr>
            </w:pPr>
            <w:r>
              <w:rPr>
                <w:rFonts w:ascii="Times New Roman" w:eastAsia="Times New Roman" w:hAnsi="Times New Roman" w:cs="Times New Roman"/>
                <w:bCs/>
                <w:i/>
                <w:color w:val="000000"/>
                <w:sz w:val="20"/>
                <w:szCs w:val="20"/>
                <w:lang w:eastAsia="hr-HR"/>
              </w:rPr>
              <w:t xml:space="preserve">Ako je primjenjivo,za prethodnu godinu opišite kako je OP provodila </w:t>
            </w:r>
            <w:r w:rsidRPr="00B923D8">
              <w:rPr>
                <w:rFonts w:ascii="Times New Roman" w:eastAsia="Times New Roman" w:hAnsi="Times New Roman" w:cs="Times New Roman"/>
                <w:bCs/>
                <w:i/>
                <w:color w:val="000000"/>
                <w:sz w:val="20"/>
                <w:szCs w:val="20"/>
                <w:lang w:eastAsia="hr-HR"/>
              </w:rPr>
              <w:t>za prilagođavanje opskrbe određenim vrstama</w:t>
            </w:r>
            <w:r>
              <w:rPr>
                <w:rFonts w:ascii="Times New Roman" w:eastAsia="Times New Roman" w:hAnsi="Times New Roman" w:cs="Times New Roman"/>
                <w:bCs/>
                <w:i/>
                <w:color w:val="000000"/>
                <w:sz w:val="20"/>
                <w:szCs w:val="20"/>
                <w:lang w:eastAsia="hr-HR"/>
              </w:rPr>
              <w:t>.</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RPr="007A6D86" w:rsidTr="002C31C9">
        <w:tc>
          <w:tcPr>
            <w:tcW w:w="9288" w:type="dxa"/>
            <w:shd w:val="clear" w:color="auto" w:fill="DBE5F1" w:themeFill="accent1" w:themeFillTint="33"/>
          </w:tcPr>
          <w:p w:rsidR="00951DA1" w:rsidRPr="007A6D86" w:rsidRDefault="00951DA1" w:rsidP="00E05FCB">
            <w:pPr>
              <w:pStyle w:val="Odlomakpopisa"/>
              <w:numPr>
                <w:ilvl w:val="0"/>
                <w:numId w:val="12"/>
              </w:numPr>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0"/>
                <w:szCs w:val="24"/>
                <w:lang w:eastAsia="hr-HR"/>
              </w:rPr>
              <w:t>Kazne i mjere kontrole</w:t>
            </w:r>
          </w:p>
        </w:tc>
      </w:tr>
      <w:tr w:rsidR="00951DA1" w:rsidRPr="007A6D86" w:rsidTr="002C31C9">
        <w:tc>
          <w:tcPr>
            <w:tcW w:w="9288" w:type="dxa"/>
            <w:shd w:val="clear" w:color="auto" w:fill="F2F2F2" w:themeFill="background1" w:themeFillShade="F2"/>
          </w:tcPr>
          <w:p w:rsidR="00951DA1" w:rsidRDefault="00951DA1" w:rsidP="002C31C9">
            <w:pPr>
              <w:ind w:left="426"/>
              <w:jc w:val="both"/>
              <w:rPr>
                <w:rFonts w:ascii="Times New Roman" w:eastAsia="Times New Roman" w:hAnsi="Times New Roman" w:cs="Times New Roman"/>
                <w:bCs/>
                <w:i/>
                <w:color w:val="000000"/>
                <w:sz w:val="20"/>
                <w:szCs w:val="20"/>
                <w:lang w:eastAsia="hr-HR"/>
              </w:rPr>
            </w:pPr>
            <w:r w:rsidRPr="007A6D86">
              <w:rPr>
                <w:rFonts w:ascii="Times New Roman" w:eastAsia="Times New Roman" w:hAnsi="Times New Roman" w:cs="Times New Roman"/>
                <w:bCs/>
                <w:i/>
                <w:color w:val="000000"/>
                <w:sz w:val="20"/>
                <w:szCs w:val="20"/>
                <w:lang w:eastAsia="hr-HR"/>
              </w:rPr>
              <w:t xml:space="preserve">Opišite </w:t>
            </w:r>
            <w:r>
              <w:rPr>
                <w:rFonts w:ascii="Times New Roman" w:eastAsia="Times New Roman" w:hAnsi="Times New Roman" w:cs="Times New Roman"/>
                <w:bCs/>
                <w:i/>
                <w:color w:val="000000"/>
                <w:sz w:val="20"/>
                <w:szCs w:val="20"/>
                <w:lang w:eastAsia="hr-HR"/>
              </w:rPr>
              <w:t>kako je OP provodila mjere kojima je osigurala da se članovi pridržavaju pravila koje je OP usvojila i koje kazne je primjenjivala prema članovima koji se ne pridržavaju tih pravila (</w:t>
            </w:r>
            <w:r w:rsidRPr="007B1D1F">
              <w:rPr>
                <w:rFonts w:ascii="Times New Roman" w:eastAsia="Times New Roman" w:hAnsi="Times New Roman" w:cs="Times New Roman"/>
                <w:bCs/>
                <w:i/>
                <w:color w:val="000000"/>
                <w:sz w:val="20"/>
                <w:szCs w:val="20"/>
                <w:u w:val="single"/>
                <w:lang w:eastAsia="hr-HR"/>
              </w:rPr>
              <w:t>kazne</w:t>
            </w:r>
            <w:r>
              <w:rPr>
                <w:rFonts w:ascii="Times New Roman" w:eastAsia="Times New Roman" w:hAnsi="Times New Roman" w:cs="Times New Roman"/>
                <w:bCs/>
                <w:i/>
                <w:color w:val="000000"/>
                <w:sz w:val="20"/>
                <w:szCs w:val="20"/>
                <w:lang w:eastAsia="hr-HR"/>
              </w:rPr>
              <w:t xml:space="preserve"> predviđene člankom 28. stavak 2. točka e. i </w:t>
            </w:r>
            <w:r w:rsidRPr="007B1D1F">
              <w:rPr>
                <w:rFonts w:ascii="Times New Roman" w:eastAsia="Times New Roman" w:hAnsi="Times New Roman" w:cs="Times New Roman"/>
                <w:bCs/>
                <w:i/>
                <w:color w:val="000000"/>
                <w:sz w:val="20"/>
                <w:szCs w:val="20"/>
                <w:u w:val="single"/>
                <w:lang w:eastAsia="hr-HR"/>
              </w:rPr>
              <w:t>mjere</w:t>
            </w:r>
            <w:r>
              <w:rPr>
                <w:rFonts w:ascii="Times New Roman" w:eastAsia="Times New Roman" w:hAnsi="Times New Roman" w:cs="Times New Roman"/>
                <w:bCs/>
                <w:i/>
                <w:color w:val="000000"/>
                <w:sz w:val="20"/>
                <w:szCs w:val="20"/>
                <w:lang w:eastAsia="hr-HR"/>
              </w:rPr>
              <w:t xml:space="preserve"> predviđene člankom 8. stavkom 1. točkom d. Uredbe (EU) br. 1379/2013).</w:t>
            </w:r>
          </w:p>
          <w:p w:rsidR="00951DA1" w:rsidRPr="007A6D86" w:rsidRDefault="00951DA1" w:rsidP="002C31C9">
            <w:pPr>
              <w:ind w:left="426"/>
              <w:jc w:val="both"/>
              <w:rPr>
                <w:rFonts w:ascii="Times New Roman" w:eastAsia="Times New Roman" w:hAnsi="Times New Roman" w:cs="Times New Roman"/>
                <w:bCs/>
                <w:i/>
                <w:color w:val="000000"/>
                <w:sz w:val="24"/>
                <w:szCs w:val="24"/>
                <w:lang w:eastAsia="hr-HR"/>
              </w:rPr>
            </w:pPr>
            <w:r>
              <w:rPr>
                <w:rFonts w:ascii="Times New Roman" w:eastAsia="Times New Roman" w:hAnsi="Times New Roman" w:cs="Times New Roman"/>
                <w:bCs/>
                <w:i/>
                <w:color w:val="000000"/>
                <w:sz w:val="20"/>
                <w:szCs w:val="20"/>
                <w:lang w:eastAsia="hr-HR"/>
              </w:rPr>
              <w:t>Prikažite koje su kazne izrečene i primijenjene prema članovima u prethodnoj godini.</w:t>
            </w:r>
          </w:p>
        </w:tc>
      </w:tr>
      <w:tr w:rsidR="00951DA1" w:rsidTr="002C31C9">
        <w:tc>
          <w:tcPr>
            <w:tcW w:w="9288" w:type="dxa"/>
          </w:tcPr>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p w:rsidR="00951DA1" w:rsidRDefault="00951DA1" w:rsidP="002C31C9">
            <w:pPr>
              <w:jc w:val="both"/>
              <w:rPr>
                <w:rFonts w:ascii="Times New Roman" w:eastAsia="Times New Roman" w:hAnsi="Times New Roman" w:cs="Times New Roman"/>
                <w:b/>
                <w:bCs/>
                <w:color w:val="000000"/>
                <w:sz w:val="24"/>
                <w:szCs w:val="24"/>
                <w:lang w:eastAsia="hr-HR"/>
              </w:rPr>
            </w:pP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9288"/>
      </w:tblGrid>
      <w:tr w:rsidR="00951DA1" w:rsidTr="002C31C9">
        <w:tc>
          <w:tcPr>
            <w:tcW w:w="9288" w:type="dxa"/>
            <w:shd w:val="clear" w:color="auto" w:fill="DBE5F1" w:themeFill="accent1" w:themeFillTint="33"/>
          </w:tcPr>
          <w:p w:rsidR="00951DA1" w:rsidRPr="007B1D1F" w:rsidRDefault="00951DA1" w:rsidP="00E05FCB">
            <w:pPr>
              <w:pStyle w:val="Odlomakpopisa"/>
              <w:numPr>
                <w:ilvl w:val="0"/>
                <w:numId w:val="12"/>
              </w:numPr>
              <w:jc w:val="both"/>
              <w:rPr>
                <w:rFonts w:ascii="Times New Roman" w:eastAsia="Times New Roman" w:hAnsi="Times New Roman" w:cs="Times New Roman"/>
                <w:b/>
                <w:bCs/>
                <w:color w:val="000000"/>
                <w:sz w:val="24"/>
                <w:szCs w:val="24"/>
                <w:lang w:eastAsia="hr-HR"/>
              </w:rPr>
            </w:pPr>
            <w:r w:rsidRPr="007B1D1F">
              <w:rPr>
                <w:rFonts w:ascii="Times New Roman" w:eastAsia="Times New Roman" w:hAnsi="Times New Roman" w:cs="Times New Roman"/>
                <w:b/>
                <w:bCs/>
                <w:color w:val="000000"/>
                <w:sz w:val="20"/>
                <w:szCs w:val="24"/>
                <w:lang w:eastAsia="hr-HR"/>
              </w:rPr>
              <w:t>Provedba plana i izdaci</w:t>
            </w:r>
          </w:p>
        </w:tc>
      </w:tr>
      <w:tr w:rsidR="00951DA1" w:rsidTr="002C31C9">
        <w:tc>
          <w:tcPr>
            <w:tcW w:w="9288" w:type="dxa"/>
            <w:shd w:val="clear" w:color="auto" w:fill="F2F2F2" w:themeFill="background1" w:themeFillShade="F2"/>
          </w:tcPr>
          <w:p w:rsidR="00951DA1" w:rsidRPr="00030DC3" w:rsidRDefault="00951DA1" w:rsidP="002C31C9">
            <w:pPr>
              <w:ind w:left="426"/>
              <w:jc w:val="both"/>
              <w:rPr>
                <w:rFonts w:ascii="Times New Roman" w:eastAsia="Times New Roman" w:hAnsi="Times New Roman" w:cs="Times New Roman"/>
                <w:bCs/>
                <w:i/>
                <w:color w:val="000000"/>
                <w:sz w:val="24"/>
                <w:szCs w:val="24"/>
                <w:lang w:eastAsia="hr-HR"/>
              </w:rPr>
            </w:pPr>
            <w:r>
              <w:rPr>
                <w:rFonts w:ascii="Times New Roman" w:eastAsia="Times New Roman" w:hAnsi="Times New Roman" w:cs="Times New Roman"/>
                <w:bCs/>
                <w:i/>
                <w:color w:val="000000"/>
                <w:sz w:val="20"/>
                <w:szCs w:val="20"/>
                <w:lang w:eastAsia="hr-HR"/>
              </w:rPr>
              <w:t xml:space="preserve">Prikažite sažetak napretka u provedbi plana s prikazom financijskog </w:t>
            </w:r>
            <w:r w:rsidRPr="00030DC3">
              <w:rPr>
                <w:rFonts w:ascii="Times New Roman" w:eastAsia="Times New Roman" w:hAnsi="Times New Roman" w:cs="Times New Roman"/>
                <w:bCs/>
                <w:i/>
                <w:color w:val="000000"/>
                <w:sz w:val="20"/>
                <w:szCs w:val="20"/>
                <w:lang w:eastAsia="hr-HR"/>
              </w:rPr>
              <w:t>plan</w:t>
            </w:r>
            <w:r>
              <w:rPr>
                <w:rFonts w:ascii="Times New Roman" w:eastAsia="Times New Roman" w:hAnsi="Times New Roman" w:cs="Times New Roman"/>
                <w:bCs/>
                <w:i/>
                <w:color w:val="000000"/>
                <w:sz w:val="20"/>
                <w:szCs w:val="20"/>
                <w:lang w:eastAsia="hr-HR"/>
              </w:rPr>
              <w:t xml:space="preserve">a za sve mjere koje su implementirane, uključujući mjere za prilagođavanje opskrbe određenim vrstama i za kazne i mjere kontrole </w:t>
            </w:r>
          </w:p>
        </w:tc>
      </w:tr>
    </w:tbl>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1792"/>
        <w:gridCol w:w="1743"/>
        <w:gridCol w:w="1494"/>
        <w:gridCol w:w="1306"/>
        <w:gridCol w:w="1512"/>
        <w:gridCol w:w="1441"/>
      </w:tblGrid>
      <w:tr w:rsidR="00BB0EEF" w:rsidRPr="00656520" w:rsidTr="00A35C5B">
        <w:tc>
          <w:tcPr>
            <w:tcW w:w="1792" w:type="dxa"/>
            <w:shd w:val="clear" w:color="auto" w:fill="F2F2F2" w:themeFill="background1" w:themeFillShade="F2"/>
          </w:tcPr>
          <w:p w:rsidR="00BB0EEF" w:rsidRPr="00030DC3"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C</w:t>
            </w:r>
            <w:r w:rsidRPr="00030DC3">
              <w:rPr>
                <w:rFonts w:ascii="Times New Roman" w:eastAsia="Times New Roman" w:hAnsi="Times New Roman" w:cs="Times New Roman"/>
                <w:b/>
                <w:bCs/>
                <w:color w:val="000000"/>
                <w:sz w:val="20"/>
                <w:szCs w:val="20"/>
                <w:lang w:eastAsia="hr-HR"/>
              </w:rPr>
              <w:t>iljevi</w:t>
            </w:r>
          </w:p>
        </w:tc>
        <w:tc>
          <w:tcPr>
            <w:tcW w:w="1743" w:type="dxa"/>
            <w:shd w:val="clear" w:color="auto" w:fill="F2F2F2" w:themeFill="background1" w:themeFillShade="F2"/>
          </w:tcPr>
          <w:p w:rsidR="00BB0EEF" w:rsidRPr="00030DC3"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M</w:t>
            </w:r>
            <w:r w:rsidRPr="00030DC3">
              <w:rPr>
                <w:rFonts w:ascii="Times New Roman" w:eastAsia="Times New Roman" w:hAnsi="Times New Roman" w:cs="Times New Roman"/>
                <w:b/>
                <w:bCs/>
                <w:color w:val="000000"/>
                <w:sz w:val="20"/>
                <w:szCs w:val="20"/>
                <w:lang w:eastAsia="hr-HR"/>
              </w:rPr>
              <w:t>jere</w:t>
            </w:r>
          </w:p>
        </w:tc>
        <w:tc>
          <w:tcPr>
            <w:tcW w:w="1494" w:type="dxa"/>
            <w:shd w:val="clear" w:color="auto" w:fill="F2F2F2" w:themeFill="background1" w:themeFillShade="F2"/>
          </w:tcPr>
          <w:p w:rsidR="00BB0EEF" w:rsidRDefault="00BB0EEF" w:rsidP="00A35C5B">
            <w:pPr>
              <w:jc w:val="center"/>
              <w:rPr>
                <w:rFonts w:ascii="Times New Roman" w:eastAsia="Times New Roman" w:hAnsi="Times New Roman" w:cs="Times New Roman"/>
                <w:b/>
                <w:bCs/>
                <w:color w:val="000000"/>
                <w:sz w:val="20"/>
                <w:szCs w:val="20"/>
                <w:lang w:eastAsia="hr-HR"/>
              </w:rPr>
            </w:pPr>
            <w:r w:rsidRPr="00656520">
              <w:rPr>
                <w:rFonts w:ascii="Times New Roman" w:eastAsia="Times New Roman" w:hAnsi="Times New Roman" w:cs="Times New Roman"/>
                <w:b/>
                <w:bCs/>
                <w:color w:val="000000"/>
                <w:sz w:val="20"/>
                <w:szCs w:val="20"/>
                <w:lang w:eastAsia="hr-HR"/>
              </w:rPr>
              <w:t>Vremenski okvir</w:t>
            </w:r>
          </w:p>
        </w:tc>
        <w:tc>
          <w:tcPr>
            <w:tcW w:w="1306" w:type="dxa"/>
            <w:shd w:val="clear" w:color="auto" w:fill="F2F2F2" w:themeFill="background1" w:themeFillShade="F2"/>
          </w:tcPr>
          <w:p w:rsidR="00BB0EEF" w:rsidRPr="00656520"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Troškovi</w:t>
            </w:r>
          </w:p>
        </w:tc>
        <w:tc>
          <w:tcPr>
            <w:tcW w:w="1512" w:type="dxa"/>
            <w:shd w:val="clear" w:color="auto" w:fill="F2F2F2" w:themeFill="background1" w:themeFillShade="F2"/>
          </w:tcPr>
          <w:p w:rsidR="00BB0EEF" w:rsidRPr="00656520"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Izvori financiranja</w:t>
            </w:r>
          </w:p>
        </w:tc>
        <w:tc>
          <w:tcPr>
            <w:tcW w:w="1441" w:type="dxa"/>
            <w:shd w:val="clear" w:color="auto" w:fill="F2F2F2" w:themeFill="background1" w:themeFillShade="F2"/>
          </w:tcPr>
          <w:p w:rsidR="00BB0EEF" w:rsidRPr="00656520" w:rsidRDefault="00BB0EEF" w:rsidP="00A35C5B">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Pokazatelji rezultata (DA/NE – razlog)</w:t>
            </w:r>
          </w:p>
        </w:tc>
      </w:tr>
      <w:tr w:rsidR="00BB0EEF" w:rsidRPr="00812A8E" w:rsidTr="00A35C5B">
        <w:tc>
          <w:tcPr>
            <w:tcW w:w="1792" w:type="dxa"/>
            <w:vMerge w:val="restart"/>
          </w:tcPr>
          <w:p w:rsidR="00BB0EEF" w:rsidRPr="00030DC3" w:rsidRDefault="00BB0EEF" w:rsidP="00A35C5B">
            <w:pPr>
              <w:jc w:val="both"/>
              <w:rPr>
                <w:rFonts w:ascii="Times New Roman" w:eastAsia="Times New Roman" w:hAnsi="Times New Roman" w:cs="Times New Roman"/>
                <w:bCs/>
                <w:i/>
                <w:color w:val="000000"/>
                <w:sz w:val="20"/>
                <w:szCs w:val="20"/>
                <w:lang w:eastAsia="hr-HR"/>
              </w:rPr>
            </w:pPr>
            <w:r w:rsidRPr="00030DC3">
              <w:rPr>
                <w:rFonts w:ascii="Times New Roman" w:eastAsia="Times New Roman" w:hAnsi="Times New Roman" w:cs="Times New Roman"/>
                <w:bCs/>
                <w:i/>
                <w:color w:val="000000"/>
                <w:sz w:val="20"/>
                <w:szCs w:val="20"/>
                <w:lang w:eastAsia="hr-HR"/>
              </w:rPr>
              <w:t xml:space="preserve">npr. </w:t>
            </w:r>
            <w:r>
              <w:rPr>
                <w:rFonts w:ascii="Times New Roman" w:eastAsia="Times New Roman" w:hAnsi="Times New Roman" w:cs="Times New Roman"/>
                <w:bCs/>
                <w:i/>
                <w:color w:val="000000"/>
                <w:sz w:val="20"/>
                <w:szCs w:val="20"/>
                <w:lang w:eastAsia="hr-HR"/>
              </w:rPr>
              <w:t>c</w:t>
            </w:r>
            <w:r w:rsidRPr="00030DC3">
              <w:rPr>
                <w:rFonts w:ascii="Times New Roman" w:eastAsia="Times New Roman" w:hAnsi="Times New Roman" w:cs="Times New Roman"/>
                <w:bCs/>
                <w:i/>
                <w:color w:val="000000"/>
                <w:sz w:val="20"/>
                <w:szCs w:val="20"/>
                <w:lang w:eastAsia="hr-HR"/>
              </w:rPr>
              <w:t xml:space="preserve">ilj 1. </w:t>
            </w:r>
            <w:r w:rsidRPr="00656520">
              <w:rPr>
                <w:rFonts w:ascii="Times New Roman" w:eastAsia="Times New Roman" w:hAnsi="Times New Roman" w:cs="Times New Roman"/>
                <w:bCs/>
                <w:i/>
                <w:color w:val="000000"/>
                <w:sz w:val="20"/>
                <w:szCs w:val="20"/>
                <w:lang w:eastAsia="hr-HR"/>
              </w:rPr>
              <w:t xml:space="preserve">promicanje </w:t>
            </w:r>
            <w:r w:rsidRPr="00656520">
              <w:rPr>
                <w:rFonts w:ascii="Times New Roman" w:eastAsia="Times New Roman" w:hAnsi="Times New Roman" w:cs="Times New Roman"/>
                <w:bCs/>
                <w:i/>
                <w:color w:val="000000"/>
                <w:sz w:val="20"/>
                <w:szCs w:val="20"/>
                <w:lang w:eastAsia="hr-HR"/>
              </w:rPr>
              <w:lastRenderedPageBreak/>
              <w:t>održivih ribolovnih aktivnosti</w:t>
            </w:r>
          </w:p>
        </w:tc>
        <w:tc>
          <w:tcPr>
            <w:tcW w:w="1743"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lastRenderedPageBreak/>
              <w:t xml:space="preserve">zajedničko upravljanje </w:t>
            </w:r>
            <w:r w:rsidRPr="00656520">
              <w:rPr>
                <w:rFonts w:ascii="Times New Roman" w:eastAsia="Times New Roman" w:hAnsi="Times New Roman" w:cs="Times New Roman"/>
                <w:bCs/>
                <w:i/>
                <w:color w:val="000000"/>
                <w:sz w:val="20"/>
                <w:szCs w:val="20"/>
                <w:lang w:eastAsia="hr-HR"/>
              </w:rPr>
              <w:lastRenderedPageBreak/>
              <w:t>pravima ribolova i pristupom među članovima organizacije proizvođača, na temelju pravila upravljanja koja su na snazi za različite stokove, vrste ribolova i ribolovna područja</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lastRenderedPageBreak/>
              <w:t>svibanj-lipanj 2018.</w:t>
            </w:r>
          </w:p>
        </w:tc>
        <w:tc>
          <w:tcPr>
            <w:tcW w:w="1306" w:type="dxa"/>
          </w:tcPr>
          <w:p w:rsidR="00BB0EEF" w:rsidRPr="00812A8E"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812A8E">
              <w:rPr>
                <w:rFonts w:ascii="Times New Roman" w:eastAsia="Times New Roman" w:hAnsi="Times New Roman" w:cs="Times New Roman"/>
                <w:bCs/>
                <w:i/>
                <w:color w:val="000000"/>
                <w:sz w:val="20"/>
                <w:szCs w:val="20"/>
                <w:lang w:eastAsia="hr-HR"/>
              </w:rPr>
              <w:t>EMFF, vlastita sredstva</w:t>
            </w:r>
          </w:p>
        </w:tc>
        <w:tc>
          <w:tcPr>
            <w:tcW w:w="1441" w:type="dxa"/>
          </w:tcPr>
          <w:p w:rsidR="00BB0EEF" w:rsidRPr="00812A8E" w:rsidRDefault="00BB0EEF" w:rsidP="00A35C5B">
            <w:pPr>
              <w:jc w:val="both"/>
              <w:rPr>
                <w:rFonts w:ascii="Times New Roman" w:eastAsia="Times New Roman" w:hAnsi="Times New Roman" w:cs="Times New Roman"/>
                <w:bCs/>
                <w:i/>
                <w:color w:val="000000"/>
                <w:sz w:val="20"/>
                <w:szCs w:val="20"/>
                <w:lang w:eastAsia="hr-HR"/>
              </w:rPr>
            </w:pPr>
          </w:p>
        </w:tc>
      </w:tr>
      <w:tr w:rsidR="00BB0EEF" w:rsidRPr="00812A8E" w:rsidTr="00A35C5B">
        <w:tc>
          <w:tcPr>
            <w:tcW w:w="1792" w:type="dxa"/>
            <w:vMerge/>
          </w:tcPr>
          <w:p w:rsidR="00BB0EEF" w:rsidRPr="00030DC3"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provođenje studija utjecaja radi p</w:t>
            </w:r>
            <w:r>
              <w:rPr>
                <w:rFonts w:ascii="Times New Roman" w:eastAsia="Times New Roman" w:hAnsi="Times New Roman" w:cs="Times New Roman"/>
                <w:bCs/>
                <w:i/>
                <w:color w:val="000000"/>
                <w:sz w:val="20"/>
                <w:szCs w:val="20"/>
                <w:lang w:eastAsia="hr-HR"/>
              </w:rPr>
              <w:t>rimjene novih mjera upravljanja</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t>rujan 2018.</w:t>
            </w:r>
          </w:p>
        </w:tc>
        <w:tc>
          <w:tcPr>
            <w:tcW w:w="1306"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441" w:type="dxa"/>
          </w:tcPr>
          <w:p w:rsidR="00BB0EEF" w:rsidRPr="00812A8E" w:rsidRDefault="00BB0EEF" w:rsidP="00A35C5B">
            <w:pPr>
              <w:jc w:val="both"/>
              <w:rPr>
                <w:rFonts w:ascii="Times New Roman" w:eastAsia="Times New Roman" w:hAnsi="Times New Roman" w:cs="Times New Roman"/>
                <w:bCs/>
                <w:i/>
                <w:color w:val="000000"/>
                <w:sz w:val="20"/>
                <w:szCs w:val="20"/>
                <w:lang w:eastAsia="hr-HR"/>
              </w:rPr>
            </w:pPr>
          </w:p>
        </w:tc>
      </w:tr>
      <w:tr w:rsidR="00BB0EEF" w:rsidRPr="002506E2"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npr</w:t>
            </w:r>
            <w:r>
              <w:rPr>
                <w:rFonts w:ascii="Times New Roman" w:eastAsia="Times New Roman" w:hAnsi="Times New Roman" w:cs="Times New Roman"/>
                <w:bCs/>
                <w:i/>
                <w:color w:val="000000"/>
                <w:sz w:val="20"/>
                <w:szCs w:val="20"/>
                <w:lang w:eastAsia="hr-HR"/>
              </w:rPr>
              <w:t xml:space="preserve">. </w:t>
            </w:r>
            <w:r w:rsidRPr="00656520">
              <w:rPr>
                <w:rFonts w:ascii="Times New Roman" w:eastAsia="Times New Roman" w:hAnsi="Times New Roman" w:cs="Times New Roman"/>
                <w:bCs/>
                <w:i/>
                <w:color w:val="000000"/>
                <w:sz w:val="20"/>
                <w:szCs w:val="20"/>
                <w:lang w:eastAsia="hr-HR"/>
              </w:rPr>
              <w:t>cilj 3. doprinošenje sljedivosti proizvoda ribarstva i pristupu jasnim i razumljivim informacijama za potrošača</w:t>
            </w:r>
          </w:p>
        </w:tc>
        <w:tc>
          <w:tcPr>
            <w:tcW w:w="1743"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poboljšanje tehnika sljedivosti</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t>prosinac 2018.</w:t>
            </w:r>
          </w:p>
        </w:tc>
        <w:tc>
          <w:tcPr>
            <w:tcW w:w="1306"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441"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r>
      <w:tr w:rsidR="00BB0EEF" w:rsidRPr="002506E2"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npr. cilj 7. stabiliziranje tržišta</w:t>
            </w: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poboljšanje znanja članova organizacije proizvođača  o glavnim gospodarskim po</w:t>
            </w:r>
            <w:r>
              <w:rPr>
                <w:rFonts w:ascii="Times New Roman" w:eastAsia="Times New Roman" w:hAnsi="Times New Roman" w:cs="Times New Roman"/>
                <w:bCs/>
                <w:i/>
                <w:color w:val="000000"/>
                <w:sz w:val="20"/>
                <w:szCs w:val="20"/>
                <w:lang w:eastAsia="hr-HR"/>
              </w:rPr>
              <w:t>kretačima uzduž opskrbnog lanca</w:t>
            </w:r>
          </w:p>
        </w:tc>
        <w:tc>
          <w:tcPr>
            <w:tcW w:w="1494"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r w:rsidRPr="002506E2">
              <w:rPr>
                <w:rFonts w:ascii="Times New Roman" w:eastAsia="Times New Roman" w:hAnsi="Times New Roman" w:cs="Times New Roman"/>
                <w:bCs/>
                <w:i/>
                <w:color w:val="000000"/>
                <w:sz w:val="20"/>
                <w:szCs w:val="20"/>
                <w:lang w:eastAsia="hr-HR"/>
              </w:rPr>
              <w:t>veljača 2019.</w:t>
            </w:r>
          </w:p>
        </w:tc>
        <w:tc>
          <w:tcPr>
            <w:tcW w:w="1306"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512"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c>
          <w:tcPr>
            <w:tcW w:w="1441" w:type="dxa"/>
          </w:tcPr>
          <w:p w:rsidR="00BB0EEF" w:rsidRPr="002506E2" w:rsidRDefault="00BB0EEF" w:rsidP="00A35C5B">
            <w:pPr>
              <w:jc w:val="both"/>
              <w:rPr>
                <w:rFonts w:ascii="Times New Roman" w:eastAsia="Times New Roman" w:hAnsi="Times New Roman" w:cs="Times New Roman"/>
                <w:bCs/>
                <w:i/>
                <w:color w:val="000000"/>
                <w:sz w:val="20"/>
                <w:szCs w:val="20"/>
                <w:lang w:eastAsia="hr-HR"/>
              </w:rPr>
            </w:pPr>
          </w:p>
        </w:tc>
      </w:tr>
      <w:tr w:rsidR="00BB0EEF"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Cs/>
                <w:i/>
                <w:color w:val="000000"/>
                <w:sz w:val="20"/>
                <w:szCs w:val="20"/>
                <w:lang w:eastAsia="hr-HR"/>
              </w:rPr>
              <w:t>…..</w:t>
            </w: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r>
              <w:rPr>
                <w:rFonts w:ascii="Times New Roman" w:eastAsia="Times New Roman" w:hAnsi="Times New Roman" w:cs="Times New Roman"/>
                <w:bCs/>
                <w:i/>
                <w:color w:val="000000"/>
                <w:sz w:val="20"/>
                <w:szCs w:val="20"/>
                <w:lang w:eastAsia="hr-HR"/>
              </w:rPr>
              <w:t>…..</w:t>
            </w:r>
          </w:p>
        </w:tc>
        <w:tc>
          <w:tcPr>
            <w:tcW w:w="1494"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r w:rsidR="00BB0EEF" w:rsidRPr="00656520" w:rsidTr="00A35C5B">
        <w:tc>
          <w:tcPr>
            <w:tcW w:w="1792" w:type="dxa"/>
          </w:tcPr>
          <w:p w:rsidR="00BB0EEF" w:rsidRPr="00656520" w:rsidRDefault="00BB0EEF" w:rsidP="00A35C5B">
            <w:pPr>
              <w:jc w:val="both"/>
              <w:rPr>
                <w:rFonts w:ascii="Times New Roman" w:eastAsia="Times New Roman" w:hAnsi="Times New Roman" w:cs="Times New Roman"/>
                <w:bCs/>
                <w:i/>
                <w:color w:val="000000"/>
                <w:sz w:val="20"/>
                <w:szCs w:val="20"/>
                <w:lang w:eastAsia="hr-HR"/>
              </w:rPr>
            </w:pPr>
          </w:p>
        </w:tc>
        <w:tc>
          <w:tcPr>
            <w:tcW w:w="1743"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94"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306"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512"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c>
          <w:tcPr>
            <w:tcW w:w="1441" w:type="dxa"/>
          </w:tcPr>
          <w:p w:rsidR="00BB0EEF" w:rsidRPr="00656520" w:rsidRDefault="00BB0EEF" w:rsidP="00A35C5B">
            <w:pPr>
              <w:pStyle w:val="CM1"/>
              <w:rPr>
                <w:rFonts w:ascii="Times New Roman" w:eastAsia="Times New Roman" w:hAnsi="Times New Roman" w:cs="Times New Roman"/>
                <w:bCs/>
                <w:i/>
                <w:color w:val="000000"/>
                <w:sz w:val="20"/>
                <w:szCs w:val="20"/>
                <w:lang w:eastAsia="hr-HR"/>
              </w:rPr>
            </w:pPr>
          </w:p>
        </w:tc>
      </w:tr>
    </w:tbl>
    <w:p w:rsidR="00BB0EEF" w:rsidRDefault="00BB0EEF" w:rsidP="00951DA1">
      <w:pPr>
        <w:spacing w:after="0" w:line="240" w:lineRule="auto"/>
        <w:jc w:val="both"/>
        <w:rPr>
          <w:rFonts w:ascii="Times New Roman" w:eastAsia="Times New Roman" w:hAnsi="Times New Roman" w:cs="Times New Roman"/>
          <w:b/>
          <w:bCs/>
          <w:color w:val="000000"/>
          <w:sz w:val="24"/>
          <w:szCs w:val="24"/>
          <w:lang w:eastAsia="hr-HR"/>
        </w:rPr>
      </w:pPr>
    </w:p>
    <w:p w:rsidR="00951DA1" w:rsidRDefault="00951DA1" w:rsidP="00951DA1">
      <w:pPr>
        <w:spacing w:after="0" w:line="240" w:lineRule="auto"/>
        <w:jc w:val="both"/>
        <w:rPr>
          <w:rFonts w:ascii="Times New Roman" w:eastAsia="Times New Roman" w:hAnsi="Times New Roman" w:cs="Times New Roman"/>
          <w:b/>
          <w:bCs/>
          <w:color w:val="000000"/>
          <w:sz w:val="24"/>
          <w:szCs w:val="24"/>
          <w:lang w:eastAsia="hr-HR"/>
        </w:rPr>
      </w:pPr>
    </w:p>
    <w:p w:rsidR="00D249C8" w:rsidRDefault="00D249C8" w:rsidP="00951DA1">
      <w:pPr>
        <w:spacing w:after="0" w:line="240" w:lineRule="auto"/>
        <w:jc w:val="both"/>
        <w:rPr>
          <w:rFonts w:ascii="Times New Roman" w:eastAsia="Times New Roman" w:hAnsi="Times New Roman" w:cs="Times New Roman"/>
          <w:b/>
          <w:bCs/>
          <w:color w:val="000000"/>
          <w:sz w:val="24"/>
          <w:szCs w:val="24"/>
          <w:lang w:eastAsia="hr-HR"/>
        </w:rPr>
      </w:pPr>
    </w:p>
    <w:tbl>
      <w:tblPr>
        <w:tblStyle w:val="Reetkatablice"/>
        <w:tblW w:w="0" w:type="auto"/>
        <w:tblLook w:val="04A0" w:firstRow="1" w:lastRow="0" w:firstColumn="1" w:lastColumn="0" w:noHBand="0" w:noVBand="1"/>
      </w:tblPr>
      <w:tblGrid>
        <w:gridCol w:w="2563"/>
        <w:gridCol w:w="1944"/>
        <w:gridCol w:w="1606"/>
        <w:gridCol w:w="1714"/>
        <w:gridCol w:w="1461"/>
      </w:tblGrid>
      <w:tr w:rsidR="00D13DD9" w:rsidRPr="00110BD4" w:rsidTr="00366938">
        <w:tc>
          <w:tcPr>
            <w:tcW w:w="9288" w:type="dxa"/>
            <w:gridSpan w:val="5"/>
            <w:shd w:val="clear" w:color="auto" w:fill="DBE5F1" w:themeFill="accent1" w:themeFillTint="33"/>
          </w:tcPr>
          <w:p w:rsidR="00D13DD9" w:rsidRPr="00110BD4" w:rsidRDefault="00D13DD9" w:rsidP="00E05FCB">
            <w:pPr>
              <w:pStyle w:val="Odlomakpopisa"/>
              <w:numPr>
                <w:ilvl w:val="0"/>
                <w:numId w:val="12"/>
              </w:numPr>
              <w:jc w:val="both"/>
              <w:rPr>
                <w:rFonts w:ascii="Times New Roman" w:eastAsia="Times New Roman" w:hAnsi="Times New Roman" w:cs="Times New Roman"/>
                <w:b/>
                <w:bCs/>
                <w:color w:val="000000"/>
                <w:sz w:val="20"/>
                <w:szCs w:val="20"/>
                <w:lang w:eastAsia="hr-HR"/>
              </w:rPr>
            </w:pPr>
            <w:r w:rsidRPr="00110BD4">
              <w:rPr>
                <w:rFonts w:ascii="Times New Roman" w:eastAsia="Times New Roman" w:hAnsi="Times New Roman" w:cs="Times New Roman"/>
                <w:b/>
                <w:bCs/>
                <w:color w:val="000000"/>
                <w:sz w:val="20"/>
                <w:szCs w:val="20"/>
                <w:lang w:eastAsia="hr-HR"/>
              </w:rPr>
              <w:t xml:space="preserve">Operativni troškovi organizacije proizvođača </w:t>
            </w:r>
          </w:p>
        </w:tc>
      </w:tr>
      <w:tr w:rsidR="00366938" w:rsidRPr="00110BD4" w:rsidTr="00366938">
        <w:tc>
          <w:tcPr>
            <w:tcW w:w="2563" w:type="dxa"/>
            <w:shd w:val="clear" w:color="auto" w:fill="F2F2F2" w:themeFill="background1" w:themeFillShade="F2"/>
          </w:tcPr>
          <w:p w:rsidR="00366938" w:rsidRPr="00D13DD9" w:rsidRDefault="00366938" w:rsidP="00A35C5B">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Mjere</w:t>
            </w:r>
          </w:p>
        </w:tc>
        <w:tc>
          <w:tcPr>
            <w:tcW w:w="1944" w:type="dxa"/>
            <w:shd w:val="clear" w:color="auto" w:fill="F2F2F2" w:themeFill="background1" w:themeFillShade="F2"/>
          </w:tcPr>
          <w:p w:rsidR="00366938" w:rsidRPr="00D13DD9" w:rsidRDefault="00366938" w:rsidP="00A35C5B">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Troškovi rada</w:t>
            </w:r>
          </w:p>
        </w:tc>
        <w:tc>
          <w:tcPr>
            <w:tcW w:w="1606" w:type="dxa"/>
            <w:shd w:val="clear" w:color="auto" w:fill="F2F2F2" w:themeFill="background1" w:themeFillShade="F2"/>
          </w:tcPr>
          <w:p w:rsidR="00366938" w:rsidRPr="00D13DD9" w:rsidRDefault="00366938" w:rsidP="00A35C5B">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Troškovi usluga</w:t>
            </w:r>
          </w:p>
        </w:tc>
        <w:tc>
          <w:tcPr>
            <w:tcW w:w="1714" w:type="dxa"/>
            <w:shd w:val="clear" w:color="auto" w:fill="F2F2F2" w:themeFill="background1" w:themeFillShade="F2"/>
          </w:tcPr>
          <w:p w:rsidR="00366938" w:rsidRPr="00D13DD9" w:rsidRDefault="00366938" w:rsidP="00A35C5B">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Troškovi nabave</w:t>
            </w:r>
          </w:p>
        </w:tc>
        <w:tc>
          <w:tcPr>
            <w:tcW w:w="1461" w:type="dxa"/>
            <w:shd w:val="clear" w:color="auto" w:fill="F2F2F2" w:themeFill="background1" w:themeFillShade="F2"/>
          </w:tcPr>
          <w:p w:rsidR="00366938" w:rsidRPr="00D13DD9" w:rsidRDefault="00366938" w:rsidP="00A35C5B">
            <w:pPr>
              <w:jc w:val="center"/>
              <w:rPr>
                <w:rFonts w:ascii="Times New Roman" w:eastAsia="Times New Roman" w:hAnsi="Times New Roman" w:cs="Times New Roman"/>
                <w:b/>
                <w:bCs/>
                <w:color w:val="000000"/>
                <w:sz w:val="20"/>
                <w:szCs w:val="20"/>
                <w:lang w:eastAsia="hr-HR"/>
              </w:rPr>
            </w:pPr>
            <w:r w:rsidRPr="00D13DD9">
              <w:rPr>
                <w:rFonts w:ascii="Times New Roman" w:eastAsia="Times New Roman" w:hAnsi="Times New Roman" w:cs="Times New Roman"/>
                <w:b/>
                <w:bCs/>
                <w:color w:val="000000"/>
                <w:sz w:val="20"/>
                <w:szCs w:val="20"/>
                <w:lang w:eastAsia="hr-HR"/>
              </w:rPr>
              <w:t>Ukupni godišnji troškovi</w:t>
            </w:r>
          </w:p>
        </w:tc>
      </w:tr>
      <w:tr w:rsidR="00366938" w:rsidRPr="00110BD4" w:rsidTr="00366938">
        <w:tc>
          <w:tcPr>
            <w:tcW w:w="2563" w:type="dxa"/>
            <w:shd w:val="clear" w:color="auto" w:fill="F2F2F2" w:themeFill="background1" w:themeFillShade="F2"/>
          </w:tcPr>
          <w:p w:rsidR="00366938" w:rsidRPr="00656520" w:rsidRDefault="00366938"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zajedničko upravljanje pravima ribolova i pristupom među članovima organizacije proizvođača, na temelju pravila upravljanja koja su na snazi za različite stokove, vrste ribolova i ribolovna područja</w:t>
            </w:r>
          </w:p>
        </w:tc>
        <w:tc>
          <w:tcPr>
            <w:tcW w:w="194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606"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71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461"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r>
      <w:tr w:rsidR="00366938" w:rsidRPr="00110BD4" w:rsidTr="00366938">
        <w:tc>
          <w:tcPr>
            <w:tcW w:w="2563" w:type="dxa"/>
            <w:shd w:val="clear" w:color="auto" w:fill="F2F2F2" w:themeFill="background1" w:themeFillShade="F2"/>
          </w:tcPr>
          <w:p w:rsidR="00366938" w:rsidRPr="00656520" w:rsidRDefault="00366938" w:rsidP="00A35C5B">
            <w:pPr>
              <w:jc w:val="both"/>
              <w:rPr>
                <w:rFonts w:ascii="Times New Roman" w:eastAsia="Times New Roman" w:hAnsi="Times New Roman" w:cs="Times New Roman"/>
                <w:bCs/>
                <w:i/>
                <w:color w:val="000000"/>
                <w:sz w:val="20"/>
                <w:szCs w:val="20"/>
                <w:lang w:eastAsia="hr-HR"/>
              </w:rPr>
            </w:pPr>
            <w:r w:rsidRPr="00656520">
              <w:rPr>
                <w:rFonts w:ascii="Times New Roman" w:eastAsia="Times New Roman" w:hAnsi="Times New Roman" w:cs="Times New Roman"/>
                <w:bCs/>
                <w:i/>
                <w:color w:val="000000"/>
                <w:sz w:val="20"/>
                <w:szCs w:val="20"/>
                <w:lang w:eastAsia="hr-HR"/>
              </w:rPr>
              <w:t>provođenje studija utjecaja radi p</w:t>
            </w:r>
            <w:r>
              <w:rPr>
                <w:rFonts w:ascii="Times New Roman" w:eastAsia="Times New Roman" w:hAnsi="Times New Roman" w:cs="Times New Roman"/>
                <w:bCs/>
                <w:i/>
                <w:color w:val="000000"/>
                <w:sz w:val="20"/>
                <w:szCs w:val="20"/>
                <w:lang w:eastAsia="hr-HR"/>
              </w:rPr>
              <w:t>rimjene novih mjera upravljanja</w:t>
            </w:r>
          </w:p>
        </w:tc>
        <w:tc>
          <w:tcPr>
            <w:tcW w:w="194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606"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71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461"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r>
      <w:tr w:rsidR="00366938" w:rsidRPr="00110BD4" w:rsidTr="00366938">
        <w:tc>
          <w:tcPr>
            <w:tcW w:w="2563" w:type="dxa"/>
            <w:shd w:val="clear" w:color="auto" w:fill="F2F2F2" w:themeFill="background1" w:themeFillShade="F2"/>
          </w:tcPr>
          <w:p w:rsidR="00366938" w:rsidRPr="00110BD4" w:rsidRDefault="00366938" w:rsidP="00A35C5B">
            <w:pPr>
              <w:jc w:val="both"/>
              <w:rPr>
                <w:rFonts w:ascii="Times New Roman" w:eastAsia="Times New Roman" w:hAnsi="Times New Roman" w:cs="Times New Roman"/>
                <w:bCs/>
                <w:color w:val="000000"/>
                <w:sz w:val="20"/>
                <w:szCs w:val="20"/>
                <w:lang w:eastAsia="hr-HR"/>
              </w:rPr>
            </w:pPr>
          </w:p>
        </w:tc>
        <w:tc>
          <w:tcPr>
            <w:tcW w:w="194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606"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71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461"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r>
      <w:tr w:rsidR="00366938" w:rsidRPr="00110BD4" w:rsidTr="00366938">
        <w:tc>
          <w:tcPr>
            <w:tcW w:w="2563" w:type="dxa"/>
            <w:shd w:val="clear" w:color="auto" w:fill="F2F2F2" w:themeFill="background1" w:themeFillShade="F2"/>
          </w:tcPr>
          <w:p w:rsidR="00366938" w:rsidRPr="00110BD4" w:rsidRDefault="00366938" w:rsidP="00A35C5B">
            <w:pPr>
              <w:jc w:val="both"/>
              <w:rPr>
                <w:rFonts w:ascii="Times New Roman" w:eastAsia="Times New Roman" w:hAnsi="Times New Roman" w:cs="Times New Roman"/>
                <w:bCs/>
                <w:color w:val="000000"/>
                <w:sz w:val="20"/>
                <w:szCs w:val="20"/>
                <w:lang w:eastAsia="hr-HR"/>
              </w:rPr>
            </w:pPr>
          </w:p>
        </w:tc>
        <w:tc>
          <w:tcPr>
            <w:tcW w:w="194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606"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714"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c>
          <w:tcPr>
            <w:tcW w:w="1461" w:type="dxa"/>
          </w:tcPr>
          <w:p w:rsidR="00366938" w:rsidRPr="00110BD4" w:rsidRDefault="00366938" w:rsidP="00A35C5B">
            <w:pPr>
              <w:jc w:val="both"/>
              <w:rPr>
                <w:rFonts w:ascii="Times New Roman" w:eastAsia="Times New Roman" w:hAnsi="Times New Roman" w:cs="Times New Roman"/>
                <w:b/>
                <w:bCs/>
                <w:color w:val="000000"/>
                <w:sz w:val="20"/>
                <w:szCs w:val="20"/>
                <w:lang w:eastAsia="hr-HR"/>
              </w:rPr>
            </w:pPr>
          </w:p>
        </w:tc>
      </w:tr>
    </w:tbl>
    <w:p w:rsidR="00AF6629" w:rsidRDefault="00AF6629" w:rsidP="00951DA1">
      <w:pPr>
        <w:spacing w:after="0" w:line="240" w:lineRule="auto"/>
        <w:jc w:val="both"/>
        <w:rPr>
          <w:rFonts w:ascii="Times New Roman" w:eastAsia="Times New Roman" w:hAnsi="Times New Roman" w:cs="Times New Roman"/>
          <w:b/>
          <w:bCs/>
          <w:color w:val="000000"/>
          <w:sz w:val="24"/>
          <w:szCs w:val="24"/>
          <w:lang w:eastAsia="hr-HR"/>
        </w:rPr>
      </w:pPr>
    </w:p>
    <w:p w:rsidR="00AF6629" w:rsidRPr="00E04D41" w:rsidRDefault="00AF6629" w:rsidP="00AF6629">
      <w:pPr>
        <w:jc w:val="right"/>
        <w:rPr>
          <w:rFonts w:ascii="Times New Roman" w:eastAsia="Times New Roman" w:hAnsi="Times New Roman" w:cs="Times New Roman"/>
          <w:b/>
          <w:bCs/>
          <w:i/>
          <w:color w:val="000000"/>
          <w:sz w:val="24"/>
          <w:szCs w:val="24"/>
          <w:lang w:eastAsia="hr-HR"/>
        </w:rPr>
      </w:pPr>
      <w:r w:rsidRPr="00E04D41">
        <w:rPr>
          <w:rFonts w:ascii="Times New Roman" w:eastAsia="Times New Roman" w:hAnsi="Times New Roman" w:cs="Times New Roman"/>
          <w:b/>
          <w:bCs/>
          <w:i/>
          <w:color w:val="000000"/>
          <w:sz w:val="24"/>
          <w:szCs w:val="24"/>
          <w:lang w:eastAsia="hr-HR"/>
        </w:rPr>
        <w:lastRenderedPageBreak/>
        <w:t>Prilog IV.</w:t>
      </w:r>
    </w:p>
    <w:tbl>
      <w:tblPr>
        <w:tblStyle w:val="Reetkatablice"/>
        <w:tblW w:w="9524" w:type="dxa"/>
        <w:tblLayout w:type="fixed"/>
        <w:tblLook w:val="04A0" w:firstRow="1" w:lastRow="0" w:firstColumn="1" w:lastColumn="0" w:noHBand="0" w:noVBand="1"/>
      </w:tblPr>
      <w:tblGrid>
        <w:gridCol w:w="4219"/>
        <w:gridCol w:w="3922"/>
        <w:gridCol w:w="1383"/>
      </w:tblGrid>
      <w:tr w:rsidR="00616FAC" w:rsidTr="00FA0496">
        <w:tc>
          <w:tcPr>
            <w:tcW w:w="8141" w:type="dxa"/>
            <w:gridSpan w:val="2"/>
            <w:shd w:val="clear" w:color="auto" w:fill="DBE5F1" w:themeFill="accent1" w:themeFillTint="33"/>
            <w:vAlign w:val="center"/>
          </w:tcPr>
          <w:p w:rsidR="00616FAC" w:rsidRPr="00C44A57" w:rsidRDefault="00616FAC" w:rsidP="00E04D41">
            <w:pPr>
              <w:jc w:val="center"/>
              <w:rPr>
                <w:rFonts w:ascii="Times New Roman" w:eastAsia="Calibri" w:hAnsi="Times New Roman" w:cs="Times New Roman"/>
                <w:b/>
                <w:iCs/>
                <w:color w:val="000000"/>
                <w:szCs w:val="20"/>
                <w:lang w:eastAsia="hr-HR"/>
              </w:rPr>
            </w:pPr>
            <w:r w:rsidRPr="00C44A57">
              <w:rPr>
                <w:rFonts w:ascii="Times New Roman" w:eastAsia="Calibri" w:hAnsi="Times New Roman" w:cs="Times New Roman"/>
                <w:b/>
                <w:iCs/>
                <w:color w:val="000000"/>
                <w:szCs w:val="20"/>
                <w:lang w:eastAsia="hr-HR"/>
              </w:rPr>
              <w:t>MINISTARSTVO POLJOPRIVREDE</w:t>
            </w:r>
          </w:p>
        </w:tc>
        <w:tc>
          <w:tcPr>
            <w:tcW w:w="1383" w:type="dxa"/>
            <w:shd w:val="clear" w:color="auto" w:fill="DBE5F1" w:themeFill="accent1" w:themeFillTint="33"/>
            <w:vAlign w:val="center"/>
          </w:tcPr>
          <w:p w:rsidR="00616FAC" w:rsidRDefault="00616FAC" w:rsidP="00E04D41">
            <w:pPr>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i/>
                <w:noProof/>
                <w:color w:val="000000"/>
                <w:sz w:val="24"/>
                <w:szCs w:val="24"/>
                <w:lang w:eastAsia="hr-HR"/>
              </w:rPr>
              <w:drawing>
                <wp:inline distT="0" distB="0" distL="0" distR="0" wp14:anchorId="16291EC5" wp14:editId="428E2530">
                  <wp:extent cx="169646" cy="298648"/>
                  <wp:effectExtent l="0" t="0" r="1905"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56" cy="300426"/>
                          </a:xfrm>
                          <a:prstGeom prst="rect">
                            <a:avLst/>
                          </a:prstGeom>
                          <a:noFill/>
                        </pic:spPr>
                      </pic:pic>
                    </a:graphicData>
                  </a:graphic>
                </wp:inline>
              </w:drawing>
            </w:r>
          </w:p>
        </w:tc>
      </w:tr>
      <w:tr w:rsidR="00616FAC" w:rsidRPr="009072CB" w:rsidTr="00FA0496">
        <w:tc>
          <w:tcPr>
            <w:tcW w:w="9524" w:type="dxa"/>
            <w:gridSpan w:val="3"/>
            <w:shd w:val="clear" w:color="auto" w:fill="DBE5F1" w:themeFill="accent1" w:themeFillTint="33"/>
            <w:vAlign w:val="center"/>
          </w:tcPr>
          <w:p w:rsidR="00616FAC" w:rsidRPr="00C44A57" w:rsidRDefault="00616FAC" w:rsidP="00E04D41">
            <w:pPr>
              <w:jc w:val="center"/>
              <w:rPr>
                <w:rFonts w:ascii="Times New Roman" w:eastAsia="Calibri" w:hAnsi="Times New Roman" w:cs="Times New Roman"/>
                <w:i/>
                <w:iCs/>
                <w:color w:val="000000"/>
                <w:szCs w:val="20"/>
                <w:lang w:eastAsia="hr-HR"/>
              </w:rPr>
            </w:pPr>
            <w:r w:rsidRPr="00C44A57">
              <w:rPr>
                <w:rFonts w:ascii="Times New Roman" w:eastAsia="Calibri" w:hAnsi="Times New Roman" w:cs="Times New Roman"/>
                <w:b/>
                <w:iCs/>
                <w:color w:val="000000"/>
                <w:szCs w:val="20"/>
                <w:lang w:eastAsia="hr-HR"/>
              </w:rPr>
              <w:t xml:space="preserve">POPIS VRSTA ILI SKUPINA VRSTA ZA PRIZNAVANJE </w:t>
            </w:r>
            <w:r w:rsidR="00235373" w:rsidRPr="00C44A57">
              <w:rPr>
                <w:rFonts w:ascii="Times New Roman" w:eastAsia="Calibri" w:hAnsi="Times New Roman" w:cs="Times New Roman"/>
                <w:b/>
                <w:iCs/>
                <w:color w:val="000000"/>
                <w:szCs w:val="20"/>
                <w:lang w:eastAsia="hr-HR"/>
              </w:rPr>
              <w:t>ORGANIZACIJA PROIZVOĐAČA</w:t>
            </w:r>
          </w:p>
        </w:tc>
      </w:tr>
      <w:tr w:rsidR="00616FAC" w:rsidRPr="009072CB" w:rsidTr="00FA0496">
        <w:tc>
          <w:tcPr>
            <w:tcW w:w="9524" w:type="dxa"/>
            <w:gridSpan w:val="3"/>
            <w:shd w:val="clear" w:color="auto" w:fill="D9D9D9" w:themeFill="background1" w:themeFillShade="D9"/>
            <w:vAlign w:val="center"/>
          </w:tcPr>
          <w:p w:rsidR="00616FAC" w:rsidRPr="00C44A57" w:rsidRDefault="00616FAC" w:rsidP="00E05FCB">
            <w:pPr>
              <w:numPr>
                <w:ilvl w:val="0"/>
                <w:numId w:val="20"/>
              </w:numPr>
              <w:rPr>
                <w:rFonts w:ascii="Times New Roman" w:eastAsia="Calibri" w:hAnsi="Times New Roman" w:cs="Times New Roman"/>
                <w:b/>
                <w:iCs/>
                <w:color w:val="000000"/>
                <w:szCs w:val="20"/>
                <w:lang w:eastAsia="hr-HR"/>
              </w:rPr>
            </w:pPr>
            <w:r w:rsidRPr="00C44A57">
              <w:rPr>
                <w:rFonts w:ascii="Times New Roman" w:eastAsia="Calibri" w:hAnsi="Times New Roman" w:cs="Times New Roman"/>
                <w:b/>
                <w:iCs/>
                <w:color w:val="000000"/>
                <w:szCs w:val="20"/>
                <w:lang w:eastAsia="hr-HR"/>
              </w:rPr>
              <w:t>Popis vrsta za priznavanje organizacija proizvođača u ribarstvu</w:t>
            </w:r>
          </w:p>
        </w:tc>
      </w:tr>
      <w:tr w:rsidR="00616FAC" w:rsidRPr="009072CB" w:rsidTr="00053BB7">
        <w:trPr>
          <w:trHeight w:val="3125"/>
        </w:trPr>
        <w:tc>
          <w:tcPr>
            <w:tcW w:w="4219" w:type="dxa"/>
            <w:shd w:val="clear" w:color="auto" w:fill="auto"/>
            <w:vAlign w:val="center"/>
          </w:tcPr>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w:t>
            </w:r>
            <w:r w:rsidRPr="00053BB7">
              <w:rPr>
                <w:rFonts w:ascii="Times New Roman" w:eastAsia="Calibri" w:hAnsi="Times New Roman" w:cs="Times New Roman"/>
                <w:iCs/>
                <w:color w:val="000000"/>
                <w:szCs w:val="20"/>
                <w:lang w:eastAsia="hr-HR"/>
              </w:rPr>
              <w:tab/>
              <w:t>hobotnica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2.</w:t>
            </w:r>
            <w:r w:rsidRPr="00053BB7">
              <w:rPr>
                <w:rFonts w:ascii="Times New Roman" w:eastAsia="Calibri" w:hAnsi="Times New Roman" w:cs="Times New Roman"/>
                <w:iCs/>
                <w:color w:val="000000"/>
                <w:szCs w:val="20"/>
                <w:lang w:eastAsia="hr-HR"/>
              </w:rPr>
              <w:tab/>
              <w:t>inćun</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3.</w:t>
            </w:r>
            <w:r w:rsidRPr="00053BB7">
              <w:rPr>
                <w:rFonts w:ascii="Times New Roman" w:eastAsia="Calibri" w:hAnsi="Times New Roman" w:cs="Times New Roman"/>
                <w:iCs/>
                <w:color w:val="000000"/>
                <w:szCs w:val="20"/>
                <w:lang w:eastAsia="hr-HR"/>
              </w:rPr>
              <w:tab/>
              <w:t>jakovljeva kapica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4.</w:t>
            </w:r>
            <w:r w:rsidRPr="00053BB7">
              <w:rPr>
                <w:rFonts w:ascii="Times New Roman" w:eastAsia="Calibri" w:hAnsi="Times New Roman" w:cs="Times New Roman"/>
                <w:iCs/>
                <w:color w:val="000000"/>
                <w:szCs w:val="20"/>
                <w:lang w:eastAsia="hr-HR"/>
              </w:rPr>
              <w:tab/>
              <w:t>jastog</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5.</w:t>
            </w:r>
            <w:r w:rsidRPr="00053BB7">
              <w:rPr>
                <w:rFonts w:ascii="Times New Roman" w:eastAsia="Calibri" w:hAnsi="Times New Roman" w:cs="Times New Roman"/>
                <w:iCs/>
                <w:color w:val="000000"/>
                <w:szCs w:val="20"/>
                <w:lang w:eastAsia="hr-HR"/>
              </w:rPr>
              <w:tab/>
              <w:t>kamenica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6.</w:t>
            </w:r>
            <w:r w:rsidRPr="00053BB7">
              <w:rPr>
                <w:rFonts w:ascii="Times New Roman" w:eastAsia="Calibri" w:hAnsi="Times New Roman" w:cs="Times New Roman"/>
                <w:iCs/>
                <w:color w:val="000000"/>
                <w:szCs w:val="20"/>
                <w:lang w:eastAsia="hr-HR"/>
              </w:rPr>
              <w:tab/>
              <w:t>kokoti</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7.</w:t>
            </w:r>
            <w:r w:rsidRPr="00053BB7">
              <w:rPr>
                <w:rFonts w:ascii="Times New Roman" w:eastAsia="Calibri" w:hAnsi="Times New Roman" w:cs="Times New Roman"/>
                <w:iCs/>
                <w:color w:val="000000"/>
                <w:szCs w:val="20"/>
                <w:lang w:eastAsia="hr-HR"/>
              </w:rPr>
              <w:tab/>
              <w:t xml:space="preserve">komarča </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8.</w:t>
            </w:r>
            <w:r w:rsidRPr="00053BB7">
              <w:rPr>
                <w:rFonts w:ascii="Times New Roman" w:eastAsia="Calibri" w:hAnsi="Times New Roman" w:cs="Times New Roman"/>
                <w:iCs/>
                <w:color w:val="000000"/>
                <w:szCs w:val="20"/>
                <w:lang w:eastAsia="hr-HR"/>
              </w:rPr>
              <w:tab/>
              <w:t>kozice</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9.</w:t>
            </w:r>
            <w:r w:rsidRPr="00053BB7">
              <w:rPr>
                <w:rFonts w:ascii="Times New Roman" w:eastAsia="Calibri" w:hAnsi="Times New Roman" w:cs="Times New Roman"/>
                <w:iCs/>
                <w:color w:val="000000"/>
                <w:szCs w:val="20"/>
                <w:lang w:eastAsia="hr-HR"/>
              </w:rPr>
              <w:tab/>
              <w:t>lignja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10.</w:t>
            </w:r>
            <w:r w:rsidRPr="00053BB7">
              <w:rPr>
                <w:rFonts w:ascii="Times New Roman" w:eastAsia="Calibri" w:hAnsi="Times New Roman" w:cs="Times New Roman"/>
                <w:iCs/>
                <w:color w:val="000000"/>
                <w:szCs w:val="20"/>
                <w:lang w:eastAsia="hr-HR"/>
              </w:rPr>
              <w:tab/>
              <w:t>lignjun</w:t>
            </w:r>
          </w:p>
          <w:p w:rsidR="00616FAC" w:rsidRPr="00353B50"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11.</w:t>
            </w:r>
            <w:r w:rsidRPr="00053BB7">
              <w:rPr>
                <w:rFonts w:ascii="Times New Roman" w:eastAsia="Calibri" w:hAnsi="Times New Roman" w:cs="Times New Roman"/>
                <w:iCs/>
                <w:color w:val="000000"/>
                <w:szCs w:val="20"/>
                <w:lang w:eastAsia="hr-HR"/>
              </w:rPr>
              <w:tab/>
              <w:t>listovi - švoje</w:t>
            </w:r>
          </w:p>
        </w:tc>
        <w:tc>
          <w:tcPr>
            <w:tcW w:w="5305" w:type="dxa"/>
            <w:gridSpan w:val="2"/>
            <w:shd w:val="clear" w:color="auto" w:fill="auto"/>
            <w:vAlign w:val="center"/>
          </w:tcPr>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12.</w:t>
            </w:r>
            <w:r w:rsidRPr="00053BB7">
              <w:rPr>
                <w:rFonts w:ascii="Times New Roman" w:eastAsia="Calibri" w:hAnsi="Times New Roman" w:cs="Times New Roman"/>
                <w:iCs/>
                <w:color w:val="000000"/>
                <w:szCs w:val="20"/>
                <w:lang w:eastAsia="hr-HR"/>
              </w:rPr>
              <w:tab/>
              <w:t>muzgavac</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13.</w:t>
            </w:r>
            <w:r w:rsidRPr="00053BB7">
              <w:rPr>
                <w:rFonts w:ascii="Times New Roman" w:eastAsia="Calibri" w:hAnsi="Times New Roman" w:cs="Times New Roman"/>
                <w:iCs/>
                <w:color w:val="000000"/>
                <w:szCs w:val="20"/>
                <w:lang w:eastAsia="hr-HR"/>
              </w:rPr>
              <w:tab/>
              <w:t>oslić</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14.</w:t>
            </w:r>
            <w:r w:rsidRPr="00053BB7">
              <w:rPr>
                <w:rFonts w:ascii="Times New Roman" w:eastAsia="Calibri" w:hAnsi="Times New Roman" w:cs="Times New Roman"/>
                <w:iCs/>
                <w:color w:val="000000"/>
                <w:szCs w:val="20"/>
                <w:lang w:eastAsia="hr-HR"/>
              </w:rPr>
              <w:tab/>
              <w:t>pišmolj</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15.</w:t>
            </w:r>
            <w:r w:rsidRPr="00053BB7">
              <w:rPr>
                <w:rFonts w:ascii="Times New Roman" w:eastAsia="Calibri" w:hAnsi="Times New Roman" w:cs="Times New Roman"/>
                <w:iCs/>
                <w:color w:val="000000"/>
                <w:szCs w:val="20"/>
                <w:lang w:eastAsia="hr-HR"/>
              </w:rPr>
              <w:tab/>
              <w:t>plavica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16.</w:t>
            </w:r>
            <w:r w:rsidRPr="00053BB7">
              <w:rPr>
                <w:rFonts w:ascii="Times New Roman" w:eastAsia="Calibri" w:hAnsi="Times New Roman" w:cs="Times New Roman"/>
                <w:iCs/>
                <w:color w:val="000000"/>
                <w:szCs w:val="20"/>
                <w:lang w:eastAsia="hr-HR"/>
              </w:rPr>
              <w:tab/>
              <w:t>plavoperajna tuna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17.</w:t>
            </w:r>
            <w:r w:rsidRPr="00053BB7">
              <w:rPr>
                <w:rFonts w:ascii="Times New Roman" w:eastAsia="Calibri" w:hAnsi="Times New Roman" w:cs="Times New Roman"/>
                <w:iCs/>
                <w:color w:val="000000"/>
                <w:szCs w:val="20"/>
                <w:lang w:eastAsia="hr-HR"/>
              </w:rPr>
              <w:tab/>
              <w:t>raže</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18.</w:t>
            </w:r>
            <w:r w:rsidRPr="00053BB7">
              <w:rPr>
                <w:rFonts w:ascii="Times New Roman" w:eastAsia="Calibri" w:hAnsi="Times New Roman" w:cs="Times New Roman"/>
                <w:iCs/>
                <w:color w:val="000000"/>
                <w:szCs w:val="20"/>
                <w:lang w:eastAsia="hr-HR"/>
              </w:rPr>
              <w:tab/>
              <w:t>sipa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19.</w:t>
            </w:r>
            <w:r w:rsidRPr="00053BB7">
              <w:rPr>
                <w:rFonts w:ascii="Times New Roman" w:eastAsia="Calibri" w:hAnsi="Times New Roman" w:cs="Times New Roman"/>
                <w:iCs/>
                <w:color w:val="000000"/>
                <w:szCs w:val="20"/>
                <w:lang w:eastAsia="hr-HR"/>
              </w:rPr>
              <w:tab/>
              <w:t>srdela</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20.</w:t>
            </w:r>
            <w:r w:rsidRPr="00053BB7">
              <w:rPr>
                <w:rFonts w:ascii="Times New Roman" w:eastAsia="Calibri" w:hAnsi="Times New Roman" w:cs="Times New Roman"/>
                <w:iCs/>
                <w:color w:val="000000"/>
                <w:szCs w:val="20"/>
                <w:lang w:eastAsia="hr-HR"/>
              </w:rPr>
              <w:tab/>
              <w:t>škamp</w:t>
            </w:r>
          </w:p>
          <w:p w:rsidR="00053BB7" w:rsidRPr="00053BB7" w:rsidRDefault="00053BB7" w:rsidP="00053BB7">
            <w:pPr>
              <w:tabs>
                <w:tab w:val="left" w:pos="426"/>
              </w:tabs>
              <w:rPr>
                <w:rFonts w:ascii="Times New Roman" w:eastAsia="Calibri" w:hAnsi="Times New Roman" w:cs="Times New Roman"/>
                <w:iCs/>
                <w:color w:val="000000"/>
                <w:szCs w:val="20"/>
                <w:lang w:eastAsia="hr-HR"/>
              </w:rPr>
            </w:pPr>
            <w:r w:rsidRPr="00053BB7">
              <w:rPr>
                <w:rFonts w:ascii="Times New Roman" w:eastAsia="Calibri" w:hAnsi="Times New Roman" w:cs="Times New Roman"/>
                <w:iCs/>
                <w:color w:val="000000"/>
                <w:szCs w:val="20"/>
                <w:lang w:eastAsia="hr-HR"/>
              </w:rPr>
              <w:t>21.</w:t>
            </w:r>
            <w:r w:rsidRPr="00053BB7">
              <w:rPr>
                <w:rFonts w:ascii="Times New Roman" w:eastAsia="Calibri" w:hAnsi="Times New Roman" w:cs="Times New Roman"/>
                <w:iCs/>
                <w:color w:val="000000"/>
                <w:szCs w:val="20"/>
                <w:lang w:eastAsia="hr-HR"/>
              </w:rPr>
              <w:tab/>
              <w:t>trlja blatarica</w:t>
            </w:r>
          </w:p>
          <w:p w:rsidR="00616FAC" w:rsidRPr="00353B50" w:rsidRDefault="00053BB7" w:rsidP="00053BB7">
            <w:pPr>
              <w:tabs>
                <w:tab w:val="left" w:pos="426"/>
              </w:tabs>
              <w:rPr>
                <w:rFonts w:ascii="Times New Roman" w:eastAsia="Calibri" w:hAnsi="Times New Roman" w:cs="Times New Roman"/>
                <w:b/>
                <w:iCs/>
                <w:color w:val="000000"/>
                <w:szCs w:val="20"/>
                <w:lang w:eastAsia="hr-HR"/>
              </w:rPr>
            </w:pPr>
            <w:r w:rsidRPr="00053BB7">
              <w:rPr>
                <w:rFonts w:ascii="Times New Roman" w:eastAsia="Calibri" w:hAnsi="Times New Roman" w:cs="Times New Roman"/>
                <w:iCs/>
                <w:color w:val="000000"/>
                <w:szCs w:val="20"/>
                <w:lang w:eastAsia="hr-HR"/>
              </w:rPr>
              <w:t>22.</w:t>
            </w:r>
            <w:r w:rsidRPr="00053BB7">
              <w:rPr>
                <w:rFonts w:ascii="Times New Roman" w:eastAsia="Calibri" w:hAnsi="Times New Roman" w:cs="Times New Roman"/>
                <w:iCs/>
                <w:color w:val="000000"/>
                <w:szCs w:val="20"/>
                <w:lang w:eastAsia="hr-HR"/>
              </w:rPr>
              <w:tab/>
              <w:t>zubatac</w:t>
            </w:r>
            <w:r w:rsidR="00616FAC" w:rsidRPr="00353B50">
              <w:rPr>
                <w:rFonts w:ascii="Times New Roman" w:eastAsia="Calibri" w:hAnsi="Times New Roman" w:cs="Times New Roman"/>
                <w:iCs/>
                <w:color w:val="000000"/>
                <w:szCs w:val="20"/>
                <w:lang w:eastAsia="hr-HR"/>
              </w:rPr>
              <w:tab/>
            </w:r>
          </w:p>
        </w:tc>
      </w:tr>
      <w:tr w:rsidR="00616FAC" w:rsidRPr="009072CB" w:rsidTr="007344B5">
        <w:trPr>
          <w:trHeight w:val="235"/>
        </w:trPr>
        <w:tc>
          <w:tcPr>
            <w:tcW w:w="4219" w:type="dxa"/>
            <w:shd w:val="clear" w:color="auto" w:fill="D9D9D9" w:themeFill="background1" w:themeFillShade="D9"/>
          </w:tcPr>
          <w:p w:rsidR="00616FAC" w:rsidRPr="00C44A57" w:rsidRDefault="00616FAC" w:rsidP="00E05FCB">
            <w:pPr>
              <w:numPr>
                <w:ilvl w:val="0"/>
                <w:numId w:val="20"/>
              </w:numPr>
            </w:pPr>
            <w:r w:rsidRPr="00C44A57">
              <w:rPr>
                <w:rFonts w:ascii="Times New Roman" w:eastAsia="Calibri" w:hAnsi="Times New Roman" w:cs="Times New Roman"/>
                <w:b/>
                <w:iCs/>
                <w:color w:val="000000"/>
                <w:szCs w:val="20"/>
                <w:lang w:eastAsia="hr-HR"/>
              </w:rPr>
              <w:t>Popis skupina vrsta za priznavanje organizacija proizvođača u ribarstvu</w:t>
            </w:r>
          </w:p>
        </w:tc>
        <w:tc>
          <w:tcPr>
            <w:tcW w:w="5305" w:type="dxa"/>
            <w:gridSpan w:val="2"/>
            <w:shd w:val="clear" w:color="auto" w:fill="D9D9D9" w:themeFill="background1" w:themeFillShade="D9"/>
            <w:vAlign w:val="center"/>
          </w:tcPr>
          <w:p w:rsidR="00616FAC" w:rsidRPr="00C44A57" w:rsidRDefault="004062E7" w:rsidP="00E05FCB">
            <w:pPr>
              <w:numPr>
                <w:ilvl w:val="0"/>
                <w:numId w:val="20"/>
              </w:numPr>
              <w:rPr>
                <w:rFonts w:ascii="Times New Roman" w:eastAsia="Calibri" w:hAnsi="Times New Roman" w:cs="Times New Roman"/>
                <w:b/>
                <w:iCs/>
                <w:color w:val="000000"/>
                <w:szCs w:val="20"/>
                <w:lang w:eastAsia="hr-HR"/>
              </w:rPr>
            </w:pPr>
            <w:r>
              <w:rPr>
                <w:rFonts w:ascii="Times New Roman" w:eastAsia="Calibri" w:hAnsi="Times New Roman" w:cs="Times New Roman"/>
                <w:b/>
                <w:iCs/>
                <w:color w:val="000000"/>
                <w:szCs w:val="20"/>
                <w:lang w:eastAsia="hr-HR"/>
              </w:rPr>
              <w:t>Popis</w:t>
            </w:r>
            <w:r w:rsidR="00616FAC" w:rsidRPr="00C44A57">
              <w:rPr>
                <w:rFonts w:ascii="Times New Roman" w:eastAsia="Calibri" w:hAnsi="Times New Roman" w:cs="Times New Roman"/>
                <w:b/>
                <w:iCs/>
                <w:color w:val="000000"/>
                <w:szCs w:val="20"/>
                <w:lang w:eastAsia="hr-HR"/>
              </w:rPr>
              <w:t xml:space="preserve"> vrsta za prizna</w:t>
            </w:r>
            <w:r w:rsidR="00C9373B" w:rsidRPr="00C44A57">
              <w:rPr>
                <w:rFonts w:ascii="Times New Roman" w:eastAsia="Calibri" w:hAnsi="Times New Roman" w:cs="Times New Roman"/>
                <w:b/>
                <w:iCs/>
                <w:color w:val="000000"/>
                <w:szCs w:val="20"/>
                <w:lang w:eastAsia="hr-HR"/>
              </w:rPr>
              <w:t>v</w:t>
            </w:r>
            <w:r w:rsidR="00616FAC" w:rsidRPr="00C44A57">
              <w:rPr>
                <w:rFonts w:ascii="Times New Roman" w:eastAsia="Calibri" w:hAnsi="Times New Roman" w:cs="Times New Roman"/>
                <w:b/>
                <w:iCs/>
                <w:color w:val="000000"/>
                <w:szCs w:val="20"/>
                <w:lang w:eastAsia="hr-HR"/>
              </w:rPr>
              <w:t>anje organizacija proizvođača u akvakulturi</w:t>
            </w:r>
          </w:p>
        </w:tc>
      </w:tr>
      <w:tr w:rsidR="004062E7" w:rsidRPr="009072CB" w:rsidTr="00D61A4C">
        <w:trPr>
          <w:trHeight w:val="1851"/>
        </w:trPr>
        <w:tc>
          <w:tcPr>
            <w:tcW w:w="4219" w:type="dxa"/>
            <w:shd w:val="clear" w:color="auto" w:fill="auto"/>
          </w:tcPr>
          <w:p w:rsidR="004062E7" w:rsidRPr="00353B50" w:rsidRDefault="004062E7" w:rsidP="00E05FCB">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bijela riba</w:t>
            </w:r>
          </w:p>
          <w:p w:rsidR="004062E7" w:rsidRPr="00353B50" w:rsidRDefault="004062E7" w:rsidP="00E05FCB">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glavonošci</w:t>
            </w:r>
          </w:p>
          <w:p w:rsidR="003778F9" w:rsidRPr="00353B50" w:rsidRDefault="003778F9" w:rsidP="003778F9">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mala plava riba</w:t>
            </w:r>
          </w:p>
          <w:p w:rsidR="003778F9" w:rsidRDefault="003778F9" w:rsidP="003778F9">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velika plava riba</w:t>
            </w:r>
            <w:r>
              <w:rPr>
                <w:rFonts w:ascii="Times New Roman" w:eastAsia="Calibri" w:hAnsi="Times New Roman" w:cs="Times New Roman"/>
                <w:iCs/>
                <w:color w:val="000000"/>
                <w:szCs w:val="20"/>
                <w:lang w:eastAsia="hr-HR"/>
              </w:rPr>
              <w:t xml:space="preserve"> </w:t>
            </w:r>
          </w:p>
          <w:p w:rsidR="004062E7" w:rsidRPr="00353B50" w:rsidRDefault="004062E7" w:rsidP="003778F9">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hrskavična riba</w:t>
            </w:r>
          </w:p>
          <w:p w:rsidR="004062E7" w:rsidRPr="00353B50" w:rsidRDefault="004062E7" w:rsidP="00E05FCB">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rakovi</w:t>
            </w:r>
          </w:p>
          <w:p w:rsidR="004062E7" w:rsidRPr="00353B50" w:rsidRDefault="004062E7" w:rsidP="00E05FCB">
            <w:pPr>
              <w:numPr>
                <w:ilvl w:val="0"/>
                <w:numId w:val="24"/>
              </w:numPr>
              <w:tabs>
                <w:tab w:val="left" w:pos="1485"/>
              </w:tabs>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školjkaši</w:t>
            </w:r>
          </w:p>
          <w:p w:rsidR="004062E7" w:rsidRPr="00422DEE" w:rsidRDefault="004062E7" w:rsidP="003778F9">
            <w:pPr>
              <w:tabs>
                <w:tab w:val="left" w:pos="1485"/>
              </w:tabs>
              <w:ind w:left="720"/>
              <w:rPr>
                <w:rFonts w:ascii="Times New Roman" w:eastAsia="Calibri" w:hAnsi="Times New Roman" w:cs="Times New Roman"/>
                <w:iCs/>
                <w:color w:val="000000"/>
                <w:sz w:val="20"/>
                <w:szCs w:val="20"/>
                <w:lang w:eastAsia="hr-HR"/>
              </w:rPr>
            </w:pPr>
            <w:r>
              <w:rPr>
                <w:rFonts w:ascii="Times New Roman" w:eastAsia="Calibri" w:hAnsi="Times New Roman" w:cs="Times New Roman"/>
                <w:iCs/>
                <w:color w:val="000000"/>
                <w:szCs w:val="20"/>
                <w:lang w:eastAsia="hr-HR"/>
              </w:rPr>
              <w:t xml:space="preserve"> </w:t>
            </w:r>
          </w:p>
        </w:tc>
        <w:tc>
          <w:tcPr>
            <w:tcW w:w="5305" w:type="dxa"/>
            <w:gridSpan w:val="2"/>
            <w:shd w:val="clear" w:color="auto" w:fill="auto"/>
            <w:vAlign w:val="center"/>
          </w:tcPr>
          <w:p w:rsidR="003778F9" w:rsidRPr="004062E7" w:rsidRDefault="003778F9" w:rsidP="003778F9">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komarča</w:t>
            </w:r>
          </w:p>
          <w:p w:rsidR="003778F9" w:rsidRPr="004062E7" w:rsidRDefault="003778F9" w:rsidP="003778F9">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lubin</w:t>
            </w:r>
          </w:p>
          <w:p w:rsidR="004062E7" w:rsidRPr="004062E7" w:rsidRDefault="004062E7" w:rsidP="00E05FCB">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 xml:space="preserve">plavoperajna </w:t>
            </w:r>
            <w:r w:rsidRPr="00353B50">
              <w:rPr>
                <w:rFonts w:ascii="Times New Roman" w:eastAsia="Calibri" w:hAnsi="Times New Roman" w:cs="Times New Roman"/>
                <w:iCs/>
                <w:color w:val="000000"/>
                <w:szCs w:val="20"/>
                <w:lang w:eastAsia="hr-HR"/>
              </w:rPr>
              <w:t>tun</w:t>
            </w:r>
            <w:r>
              <w:rPr>
                <w:rFonts w:ascii="Times New Roman" w:eastAsia="Calibri" w:hAnsi="Times New Roman" w:cs="Times New Roman"/>
                <w:iCs/>
                <w:color w:val="000000"/>
                <w:szCs w:val="20"/>
                <w:lang w:eastAsia="hr-HR"/>
              </w:rPr>
              <w:t>a</w:t>
            </w:r>
          </w:p>
          <w:p w:rsidR="004062E7" w:rsidRPr="004062E7" w:rsidRDefault="004062E7" w:rsidP="00E05FCB">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dagnja</w:t>
            </w:r>
          </w:p>
          <w:p w:rsidR="004062E7" w:rsidRPr="004062E7" w:rsidRDefault="004062E7" w:rsidP="00E05FCB">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kamenica</w:t>
            </w:r>
          </w:p>
          <w:p w:rsidR="004062E7" w:rsidRPr="004062E7" w:rsidRDefault="008C7217" w:rsidP="00E05FCB">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kalifornijska</w:t>
            </w:r>
            <w:r w:rsidR="00D61A4C">
              <w:rPr>
                <w:rFonts w:ascii="Times New Roman" w:eastAsia="Calibri" w:hAnsi="Times New Roman" w:cs="Times New Roman"/>
                <w:iCs/>
                <w:color w:val="000000"/>
                <w:szCs w:val="20"/>
                <w:lang w:eastAsia="hr-HR"/>
              </w:rPr>
              <w:t xml:space="preserve"> pastrv</w:t>
            </w:r>
            <w:r w:rsidR="004062E7">
              <w:rPr>
                <w:rFonts w:ascii="Times New Roman" w:eastAsia="Calibri" w:hAnsi="Times New Roman" w:cs="Times New Roman"/>
                <w:iCs/>
                <w:color w:val="000000"/>
                <w:szCs w:val="20"/>
                <w:lang w:eastAsia="hr-HR"/>
              </w:rPr>
              <w:t>a</w:t>
            </w:r>
          </w:p>
          <w:p w:rsidR="004062E7" w:rsidRPr="00353B50" w:rsidRDefault="004062E7" w:rsidP="00D61A4C">
            <w:pPr>
              <w:numPr>
                <w:ilvl w:val="0"/>
                <w:numId w:val="25"/>
              </w:numPr>
              <w:ind w:left="317" w:hanging="317"/>
              <w:rPr>
                <w:rFonts w:ascii="Times New Roman" w:eastAsia="Calibri" w:hAnsi="Times New Roman" w:cs="Times New Roman"/>
                <w:b/>
                <w:iCs/>
                <w:color w:val="000000"/>
                <w:szCs w:val="20"/>
                <w:lang w:eastAsia="hr-HR"/>
              </w:rPr>
            </w:pPr>
            <w:r>
              <w:rPr>
                <w:rFonts w:ascii="Times New Roman" w:eastAsia="Calibri" w:hAnsi="Times New Roman" w:cs="Times New Roman"/>
                <w:iCs/>
                <w:color w:val="000000"/>
                <w:szCs w:val="20"/>
                <w:lang w:eastAsia="hr-HR"/>
              </w:rPr>
              <w:t>šaran</w:t>
            </w:r>
          </w:p>
        </w:tc>
      </w:tr>
      <w:tr w:rsidR="004062E7" w:rsidRPr="009072CB" w:rsidTr="004062E7">
        <w:trPr>
          <w:trHeight w:val="235"/>
        </w:trPr>
        <w:tc>
          <w:tcPr>
            <w:tcW w:w="9524" w:type="dxa"/>
            <w:gridSpan w:val="3"/>
            <w:shd w:val="clear" w:color="auto" w:fill="D9D9D9" w:themeFill="background1" w:themeFillShade="D9"/>
          </w:tcPr>
          <w:p w:rsidR="004062E7" w:rsidRPr="00422DEE" w:rsidRDefault="004062E7" w:rsidP="00E05FCB">
            <w:pPr>
              <w:numPr>
                <w:ilvl w:val="0"/>
                <w:numId w:val="20"/>
              </w:numPr>
              <w:rPr>
                <w:rFonts w:ascii="Times New Roman" w:eastAsia="Calibri" w:hAnsi="Times New Roman" w:cs="Times New Roman"/>
                <w:iCs/>
                <w:color w:val="000000"/>
                <w:sz w:val="20"/>
                <w:szCs w:val="20"/>
                <w:lang w:eastAsia="hr-HR"/>
              </w:rPr>
            </w:pPr>
            <w:r w:rsidRPr="004062E7">
              <w:rPr>
                <w:rFonts w:ascii="Times New Roman" w:eastAsia="Calibri" w:hAnsi="Times New Roman" w:cs="Times New Roman"/>
                <w:b/>
                <w:iCs/>
                <w:color w:val="000000"/>
                <w:szCs w:val="20"/>
                <w:lang w:eastAsia="hr-HR"/>
              </w:rPr>
              <w:t xml:space="preserve">Popis skupina vrsta </w:t>
            </w:r>
            <w:r w:rsidRPr="00C44A57">
              <w:rPr>
                <w:rFonts w:ascii="Times New Roman" w:eastAsia="Calibri" w:hAnsi="Times New Roman" w:cs="Times New Roman"/>
                <w:b/>
                <w:iCs/>
                <w:color w:val="000000"/>
                <w:szCs w:val="20"/>
                <w:lang w:eastAsia="hr-HR"/>
              </w:rPr>
              <w:t>za priznavanje organizacija proizvođača u akvakulturi</w:t>
            </w:r>
          </w:p>
          <w:p w:rsidR="004062E7" w:rsidRPr="00353B50" w:rsidRDefault="004062E7" w:rsidP="004062E7">
            <w:pPr>
              <w:ind w:left="317"/>
              <w:rPr>
                <w:rFonts w:ascii="Times New Roman" w:eastAsia="Calibri" w:hAnsi="Times New Roman" w:cs="Times New Roman"/>
                <w:b/>
                <w:iCs/>
                <w:color w:val="000000"/>
                <w:szCs w:val="20"/>
                <w:lang w:eastAsia="hr-HR"/>
              </w:rPr>
            </w:pPr>
          </w:p>
        </w:tc>
      </w:tr>
      <w:tr w:rsidR="007344B5" w:rsidRPr="009072CB" w:rsidTr="0094736E">
        <w:trPr>
          <w:trHeight w:val="235"/>
        </w:trPr>
        <w:tc>
          <w:tcPr>
            <w:tcW w:w="9524" w:type="dxa"/>
            <w:gridSpan w:val="3"/>
            <w:shd w:val="clear" w:color="auto" w:fill="auto"/>
          </w:tcPr>
          <w:p w:rsidR="003778F9" w:rsidRDefault="003778F9" w:rsidP="003778F9">
            <w:pPr>
              <w:numPr>
                <w:ilvl w:val="0"/>
                <w:numId w:val="28"/>
              </w:numPr>
              <w:rPr>
                <w:rFonts w:ascii="Times New Roman" w:eastAsia="Calibri" w:hAnsi="Times New Roman" w:cs="Times New Roman"/>
                <w:iCs/>
                <w:color w:val="000000"/>
                <w:szCs w:val="20"/>
                <w:lang w:eastAsia="hr-HR"/>
              </w:rPr>
            </w:pPr>
            <w:r w:rsidRPr="007344B5">
              <w:rPr>
                <w:rFonts w:ascii="Times New Roman" w:eastAsia="Calibri" w:hAnsi="Times New Roman" w:cs="Times New Roman"/>
                <w:iCs/>
                <w:color w:val="000000"/>
                <w:szCs w:val="20"/>
                <w:lang w:eastAsia="hr-HR"/>
              </w:rPr>
              <w:t>bijela riba  - komarča, lubin , hama i pic</w:t>
            </w:r>
          </w:p>
          <w:p w:rsidR="007344B5" w:rsidRDefault="007344B5" w:rsidP="00E05FCB">
            <w:pPr>
              <w:numPr>
                <w:ilvl w:val="0"/>
                <w:numId w:val="28"/>
              </w:numPr>
              <w:rPr>
                <w:rFonts w:ascii="Times New Roman" w:eastAsia="Calibri" w:hAnsi="Times New Roman" w:cs="Times New Roman"/>
                <w:iCs/>
                <w:color w:val="000000"/>
                <w:szCs w:val="20"/>
                <w:lang w:eastAsia="hr-HR"/>
              </w:rPr>
            </w:pPr>
            <w:r w:rsidRPr="00353B50">
              <w:rPr>
                <w:rFonts w:ascii="Times New Roman" w:eastAsia="Calibri" w:hAnsi="Times New Roman" w:cs="Times New Roman"/>
                <w:iCs/>
                <w:color w:val="000000"/>
                <w:szCs w:val="20"/>
                <w:lang w:eastAsia="hr-HR"/>
              </w:rPr>
              <w:t>školjkaši (dagnja i</w:t>
            </w:r>
            <w:r>
              <w:rPr>
                <w:rFonts w:ascii="Times New Roman" w:eastAsia="Calibri" w:hAnsi="Times New Roman" w:cs="Times New Roman"/>
                <w:iCs/>
                <w:color w:val="000000"/>
                <w:szCs w:val="20"/>
                <w:lang w:eastAsia="hr-HR"/>
              </w:rPr>
              <w:t>/ili</w:t>
            </w:r>
            <w:r w:rsidRPr="00353B50">
              <w:rPr>
                <w:rFonts w:ascii="Times New Roman" w:eastAsia="Calibri" w:hAnsi="Times New Roman" w:cs="Times New Roman"/>
                <w:iCs/>
                <w:color w:val="000000"/>
                <w:szCs w:val="20"/>
                <w:lang w:eastAsia="hr-HR"/>
              </w:rPr>
              <w:t xml:space="preserve"> kamenica</w:t>
            </w:r>
            <w:r>
              <w:rPr>
                <w:rFonts w:ascii="Times New Roman" w:eastAsia="Calibri" w:hAnsi="Times New Roman" w:cs="Times New Roman"/>
                <w:iCs/>
                <w:color w:val="000000"/>
                <w:szCs w:val="20"/>
                <w:lang w:eastAsia="hr-HR"/>
              </w:rPr>
              <w:t>)</w:t>
            </w:r>
            <w:r w:rsidRPr="00353B50">
              <w:rPr>
                <w:rFonts w:ascii="Times New Roman" w:eastAsia="Calibri" w:hAnsi="Times New Roman" w:cs="Times New Roman"/>
                <w:iCs/>
                <w:color w:val="000000"/>
                <w:szCs w:val="20"/>
                <w:lang w:eastAsia="hr-HR"/>
              </w:rPr>
              <w:t xml:space="preserve"> </w:t>
            </w:r>
          </w:p>
          <w:p w:rsidR="007344B5" w:rsidRDefault="007344B5" w:rsidP="00E05FCB">
            <w:pPr>
              <w:numPr>
                <w:ilvl w:val="0"/>
                <w:numId w:val="28"/>
              </w:numPr>
              <w:rPr>
                <w:rFonts w:ascii="Times New Roman" w:eastAsia="Calibri" w:hAnsi="Times New Roman" w:cs="Times New Roman"/>
                <w:iCs/>
                <w:color w:val="000000"/>
                <w:szCs w:val="20"/>
                <w:lang w:eastAsia="hr-HR"/>
              </w:rPr>
            </w:pPr>
            <w:r w:rsidRPr="007344B5">
              <w:rPr>
                <w:rFonts w:ascii="Times New Roman" w:eastAsia="Calibri" w:hAnsi="Times New Roman" w:cs="Times New Roman"/>
                <w:iCs/>
                <w:color w:val="000000"/>
                <w:szCs w:val="20"/>
                <w:lang w:eastAsia="hr-HR"/>
              </w:rPr>
              <w:t>hladnovodne - kalifornijska pastrva i potočna pastrva</w:t>
            </w:r>
          </w:p>
          <w:p w:rsidR="007344B5" w:rsidRPr="00353B50" w:rsidRDefault="007344B5" w:rsidP="00E05FCB">
            <w:pPr>
              <w:numPr>
                <w:ilvl w:val="0"/>
                <w:numId w:val="28"/>
              </w:numPr>
              <w:rPr>
                <w:rFonts w:ascii="Times New Roman" w:eastAsia="Calibri" w:hAnsi="Times New Roman" w:cs="Times New Roman"/>
                <w:b/>
                <w:iCs/>
                <w:color w:val="000000"/>
                <w:szCs w:val="20"/>
                <w:lang w:eastAsia="hr-HR"/>
              </w:rPr>
            </w:pPr>
            <w:r w:rsidRPr="007344B5">
              <w:rPr>
                <w:rFonts w:ascii="Times New Roman" w:eastAsia="Calibri" w:hAnsi="Times New Roman" w:cs="Times New Roman"/>
                <w:iCs/>
                <w:color w:val="000000"/>
                <w:szCs w:val="20"/>
                <w:lang w:eastAsia="hr-HR"/>
              </w:rPr>
              <w:t xml:space="preserve">toplovodne vrste - </w:t>
            </w:r>
            <w:r w:rsidRPr="007344B5">
              <w:rPr>
                <w:rFonts w:ascii="Times New Roman" w:hAnsi="Times New Roman" w:cs="Times New Roman"/>
                <w:bCs/>
                <w:color w:val="000000"/>
                <w:szCs w:val="20"/>
              </w:rPr>
              <w:t>šaran, bijeli amur, sivi glavaš, bijeli glavaš, som, smuđ, štuka i linjak</w:t>
            </w:r>
          </w:p>
        </w:tc>
      </w:tr>
    </w:tbl>
    <w:p w:rsidR="00951DA1" w:rsidRDefault="00951DA1" w:rsidP="00C44A57">
      <w:pPr>
        <w:jc w:val="both"/>
        <w:rPr>
          <w:rFonts w:ascii="Times New Roman" w:eastAsia="Times New Roman" w:hAnsi="Times New Roman" w:cs="Times New Roman"/>
          <w:b/>
          <w:bCs/>
          <w:color w:val="000000"/>
          <w:sz w:val="24"/>
          <w:szCs w:val="24"/>
          <w:lang w:eastAsia="hr-HR"/>
        </w:rPr>
      </w:pPr>
    </w:p>
    <w:sectPr w:rsidR="00951DA1" w:rsidSect="00D249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90" w:rsidRDefault="00355890" w:rsidP="00951DA1">
      <w:pPr>
        <w:spacing w:after="0" w:line="240" w:lineRule="auto"/>
      </w:pPr>
      <w:r>
        <w:separator/>
      </w:r>
    </w:p>
  </w:endnote>
  <w:endnote w:type="continuationSeparator" w:id="0">
    <w:p w:rsidR="00355890" w:rsidRDefault="00355890" w:rsidP="0095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90" w:rsidRDefault="00355890" w:rsidP="00951DA1">
      <w:pPr>
        <w:spacing w:after="0" w:line="240" w:lineRule="auto"/>
      </w:pPr>
      <w:r>
        <w:separator/>
      </w:r>
    </w:p>
  </w:footnote>
  <w:footnote w:type="continuationSeparator" w:id="0">
    <w:p w:rsidR="00355890" w:rsidRDefault="00355890" w:rsidP="00951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328"/>
    <w:multiLevelType w:val="hybridMultilevel"/>
    <w:tmpl w:val="3244B4F8"/>
    <w:lvl w:ilvl="0" w:tplc="341A3EB6">
      <w:start w:val="1"/>
      <w:numFmt w:val="decimal"/>
      <w:lvlText w:val="(%1)"/>
      <w:lvlJc w:val="left"/>
      <w:pPr>
        <w:ind w:left="720" w:hanging="360"/>
      </w:pPr>
      <w:rPr>
        <w:rFonts w:ascii="Times New Roman" w:eastAsia="Times New Roman" w:hAnsi="Times New Roman" w:cs="Times New Roman"/>
      </w:rPr>
    </w:lvl>
    <w:lvl w:ilvl="1" w:tplc="DF5A3CAC">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4224D6"/>
    <w:multiLevelType w:val="hybridMultilevel"/>
    <w:tmpl w:val="74FC4126"/>
    <w:lvl w:ilvl="0" w:tplc="02F00F4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0A0703"/>
    <w:multiLevelType w:val="hybridMultilevel"/>
    <w:tmpl w:val="7E7CB7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08295E"/>
    <w:multiLevelType w:val="hybridMultilevel"/>
    <w:tmpl w:val="974A962A"/>
    <w:lvl w:ilvl="0" w:tplc="32F66310">
      <w:start w:val="1"/>
      <w:numFmt w:val="decimal"/>
      <w:lvlText w:val="%1."/>
      <w:lvlJc w:val="left"/>
      <w:pPr>
        <w:ind w:left="720" w:hanging="360"/>
      </w:pPr>
      <w:rPr>
        <w:rFonts w:hint="default"/>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5635DB"/>
    <w:multiLevelType w:val="hybridMultilevel"/>
    <w:tmpl w:val="9BDA926C"/>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A72A90"/>
    <w:multiLevelType w:val="hybridMultilevel"/>
    <w:tmpl w:val="41BC42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7484C06"/>
    <w:multiLevelType w:val="hybridMultilevel"/>
    <w:tmpl w:val="817A911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EA83DDB"/>
    <w:multiLevelType w:val="hybridMultilevel"/>
    <w:tmpl w:val="7FEE47B2"/>
    <w:lvl w:ilvl="0" w:tplc="EB5CE5F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1F006772"/>
    <w:multiLevelType w:val="hybridMultilevel"/>
    <w:tmpl w:val="7F846442"/>
    <w:lvl w:ilvl="0" w:tplc="E3A23BC0">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nsid w:val="1F6519EA"/>
    <w:multiLevelType w:val="hybridMultilevel"/>
    <w:tmpl w:val="C3869138"/>
    <w:lvl w:ilvl="0" w:tplc="041A0003">
      <w:start w:val="1"/>
      <w:numFmt w:val="bullet"/>
      <w:lvlText w:val="o"/>
      <w:lvlJc w:val="left"/>
      <w:pPr>
        <w:ind w:left="1004" w:hanging="360"/>
      </w:pPr>
      <w:rPr>
        <w:rFonts w:ascii="Courier New" w:hAnsi="Courier New" w:cs="Courier New"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nsid w:val="1FC91B17"/>
    <w:multiLevelType w:val="hybridMultilevel"/>
    <w:tmpl w:val="24565FAE"/>
    <w:lvl w:ilvl="0" w:tplc="29C4A452">
      <w:start w:val="1"/>
      <w:numFmt w:val="decimal"/>
      <w:lvlText w:val="%1."/>
      <w:lvlJc w:val="left"/>
      <w:pPr>
        <w:ind w:left="720" w:hanging="360"/>
      </w:pPr>
      <w:rPr>
        <w:rFonts w:hint="default"/>
        <w:b/>
        <w:sz w:val="20"/>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0087F66"/>
    <w:multiLevelType w:val="hybridMultilevel"/>
    <w:tmpl w:val="974A962A"/>
    <w:lvl w:ilvl="0" w:tplc="32F66310">
      <w:start w:val="1"/>
      <w:numFmt w:val="decimal"/>
      <w:lvlText w:val="%1."/>
      <w:lvlJc w:val="left"/>
      <w:pPr>
        <w:ind w:left="720" w:hanging="360"/>
      </w:pPr>
      <w:rPr>
        <w:rFonts w:hint="default"/>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4D64D2E"/>
    <w:multiLevelType w:val="hybridMultilevel"/>
    <w:tmpl w:val="09486CEA"/>
    <w:lvl w:ilvl="0" w:tplc="58701E34">
      <w:start w:val="2"/>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5532A5C"/>
    <w:multiLevelType w:val="hybridMultilevel"/>
    <w:tmpl w:val="C430EA4C"/>
    <w:lvl w:ilvl="0" w:tplc="17266442">
      <w:start w:val="1"/>
      <w:numFmt w:val="decimal"/>
      <w:lvlText w:val="(%1)"/>
      <w:lvlJc w:val="left"/>
      <w:pPr>
        <w:ind w:left="2062" w:hanging="360"/>
      </w:pPr>
      <w:rPr>
        <w:rFonts w:hint="default"/>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4">
    <w:nsid w:val="26147D39"/>
    <w:multiLevelType w:val="hybridMultilevel"/>
    <w:tmpl w:val="A51EEBD8"/>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6FB2B12"/>
    <w:multiLevelType w:val="hybridMultilevel"/>
    <w:tmpl w:val="34E46DE2"/>
    <w:lvl w:ilvl="0" w:tplc="87D8E224">
      <w:start w:val="1"/>
      <w:numFmt w:val="lowerLetter"/>
      <w:lvlText w:val="%1)"/>
      <w:lvlJc w:val="left"/>
      <w:pPr>
        <w:ind w:left="1245" w:hanging="390"/>
      </w:pPr>
      <w:rPr>
        <w:rFonts w:hint="default"/>
      </w:rPr>
    </w:lvl>
    <w:lvl w:ilvl="1" w:tplc="041A0019" w:tentative="1">
      <w:start w:val="1"/>
      <w:numFmt w:val="lowerLetter"/>
      <w:lvlText w:val="%2."/>
      <w:lvlJc w:val="left"/>
      <w:pPr>
        <w:ind w:left="1935" w:hanging="360"/>
      </w:pPr>
    </w:lvl>
    <w:lvl w:ilvl="2" w:tplc="041A001B" w:tentative="1">
      <w:start w:val="1"/>
      <w:numFmt w:val="lowerRoman"/>
      <w:lvlText w:val="%3."/>
      <w:lvlJc w:val="right"/>
      <w:pPr>
        <w:ind w:left="2655" w:hanging="180"/>
      </w:pPr>
    </w:lvl>
    <w:lvl w:ilvl="3" w:tplc="041A000F" w:tentative="1">
      <w:start w:val="1"/>
      <w:numFmt w:val="decimal"/>
      <w:lvlText w:val="%4."/>
      <w:lvlJc w:val="left"/>
      <w:pPr>
        <w:ind w:left="3375" w:hanging="360"/>
      </w:pPr>
    </w:lvl>
    <w:lvl w:ilvl="4" w:tplc="041A0019" w:tentative="1">
      <w:start w:val="1"/>
      <w:numFmt w:val="lowerLetter"/>
      <w:lvlText w:val="%5."/>
      <w:lvlJc w:val="left"/>
      <w:pPr>
        <w:ind w:left="4095" w:hanging="360"/>
      </w:pPr>
    </w:lvl>
    <w:lvl w:ilvl="5" w:tplc="041A001B" w:tentative="1">
      <w:start w:val="1"/>
      <w:numFmt w:val="lowerRoman"/>
      <w:lvlText w:val="%6."/>
      <w:lvlJc w:val="right"/>
      <w:pPr>
        <w:ind w:left="4815" w:hanging="180"/>
      </w:pPr>
    </w:lvl>
    <w:lvl w:ilvl="6" w:tplc="041A000F" w:tentative="1">
      <w:start w:val="1"/>
      <w:numFmt w:val="decimal"/>
      <w:lvlText w:val="%7."/>
      <w:lvlJc w:val="left"/>
      <w:pPr>
        <w:ind w:left="5535" w:hanging="360"/>
      </w:pPr>
    </w:lvl>
    <w:lvl w:ilvl="7" w:tplc="041A0019" w:tentative="1">
      <w:start w:val="1"/>
      <w:numFmt w:val="lowerLetter"/>
      <w:lvlText w:val="%8."/>
      <w:lvlJc w:val="left"/>
      <w:pPr>
        <w:ind w:left="6255" w:hanging="360"/>
      </w:pPr>
    </w:lvl>
    <w:lvl w:ilvl="8" w:tplc="041A001B" w:tentative="1">
      <w:start w:val="1"/>
      <w:numFmt w:val="lowerRoman"/>
      <w:lvlText w:val="%9."/>
      <w:lvlJc w:val="right"/>
      <w:pPr>
        <w:ind w:left="6975" w:hanging="180"/>
      </w:pPr>
    </w:lvl>
  </w:abstractNum>
  <w:abstractNum w:abstractNumId="16">
    <w:nsid w:val="271160A2"/>
    <w:multiLevelType w:val="hybridMultilevel"/>
    <w:tmpl w:val="E2406300"/>
    <w:lvl w:ilvl="0" w:tplc="8228E17C">
      <w:start w:val="1"/>
      <w:numFmt w:val="upp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D6A09A8"/>
    <w:multiLevelType w:val="hybridMultilevel"/>
    <w:tmpl w:val="4B0EEF7A"/>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EDC79E0"/>
    <w:multiLevelType w:val="hybridMultilevel"/>
    <w:tmpl w:val="D32A93C6"/>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FD67400"/>
    <w:multiLevelType w:val="hybridMultilevel"/>
    <w:tmpl w:val="C66224FA"/>
    <w:lvl w:ilvl="0" w:tplc="EB5CE5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2436C2"/>
    <w:multiLevelType w:val="hybridMultilevel"/>
    <w:tmpl w:val="BBC28F3E"/>
    <w:lvl w:ilvl="0" w:tplc="B0B465C6">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539090F"/>
    <w:multiLevelType w:val="hybridMultilevel"/>
    <w:tmpl w:val="24565FAE"/>
    <w:lvl w:ilvl="0" w:tplc="29C4A452">
      <w:start w:val="1"/>
      <w:numFmt w:val="decimal"/>
      <w:lvlText w:val="%1."/>
      <w:lvlJc w:val="left"/>
      <w:pPr>
        <w:ind w:left="720" w:hanging="360"/>
      </w:pPr>
      <w:rPr>
        <w:rFonts w:hint="default"/>
        <w:b/>
        <w:sz w:val="20"/>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7EB7229"/>
    <w:multiLevelType w:val="hybridMultilevel"/>
    <w:tmpl w:val="B54A4C30"/>
    <w:lvl w:ilvl="0" w:tplc="F1AE2874">
      <w:start w:val="1"/>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CBC2C66"/>
    <w:multiLevelType w:val="hybridMultilevel"/>
    <w:tmpl w:val="DF4A9E62"/>
    <w:lvl w:ilvl="0" w:tplc="1D467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0C57A69"/>
    <w:multiLevelType w:val="hybridMultilevel"/>
    <w:tmpl w:val="B038EAB8"/>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1BF08C1"/>
    <w:multiLevelType w:val="hybridMultilevel"/>
    <w:tmpl w:val="66E01610"/>
    <w:lvl w:ilvl="0" w:tplc="C1600FE0">
      <w:start w:val="1"/>
      <w:numFmt w:val="decimal"/>
      <w:lvlText w:val="%1."/>
      <w:lvlJc w:val="left"/>
      <w:pPr>
        <w:ind w:left="720" w:hanging="360"/>
      </w:pPr>
      <w:rPr>
        <w:rFonts w:ascii="Times New Roman" w:hAnsi="Times New Roman" w:cs="Times New Roman" w:hint="default"/>
        <w:b/>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29C134E"/>
    <w:multiLevelType w:val="hybridMultilevel"/>
    <w:tmpl w:val="48007B30"/>
    <w:lvl w:ilvl="0" w:tplc="FCF26B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2AC036E"/>
    <w:multiLevelType w:val="hybridMultilevel"/>
    <w:tmpl w:val="EA78A69C"/>
    <w:lvl w:ilvl="0" w:tplc="1EF0312C">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nsid w:val="45C66D8B"/>
    <w:multiLevelType w:val="hybridMultilevel"/>
    <w:tmpl w:val="8E70C8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60731F3"/>
    <w:multiLevelType w:val="hybridMultilevel"/>
    <w:tmpl w:val="5E22B1DC"/>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AB53DFC"/>
    <w:multiLevelType w:val="hybridMultilevel"/>
    <w:tmpl w:val="5E324252"/>
    <w:lvl w:ilvl="0" w:tplc="EB5CE5F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4E73611E"/>
    <w:multiLevelType w:val="hybridMultilevel"/>
    <w:tmpl w:val="F6D885CE"/>
    <w:lvl w:ilvl="0" w:tplc="5D46CB6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2">
    <w:nsid w:val="52F9585B"/>
    <w:multiLevelType w:val="multilevel"/>
    <w:tmpl w:val="08AC30CA"/>
    <w:lvl w:ilvl="0">
      <w:start w:val="4"/>
      <w:numFmt w:val="decimal"/>
      <w:lvlText w:val="%1."/>
      <w:lvlJc w:val="left"/>
      <w:pPr>
        <w:ind w:left="360" w:hanging="360"/>
      </w:pPr>
      <w:rPr>
        <w:rFonts w:hint="default"/>
        <w:b/>
        <w:color w:val="auto"/>
        <w:sz w:val="20"/>
        <w:szCs w:val="20"/>
      </w:rPr>
    </w:lvl>
    <w:lvl w:ilvl="1">
      <w:start w:val="1"/>
      <w:numFmt w:val="decimal"/>
      <w:lvlText w:val="%1.%2."/>
      <w:lvlJc w:val="left"/>
      <w:pPr>
        <w:ind w:left="786" w:hanging="360"/>
      </w:pPr>
      <w:rPr>
        <w:rFonts w:hint="default"/>
        <w:i w:val="0"/>
        <w:color w:val="auto"/>
        <w:sz w:val="20"/>
        <w:szCs w:val="2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nsid w:val="56B63B21"/>
    <w:multiLevelType w:val="hybridMultilevel"/>
    <w:tmpl w:val="568E0D3E"/>
    <w:lvl w:ilvl="0" w:tplc="92625386">
      <w:start w:val="3"/>
      <w:numFmt w:val="decimal"/>
      <w:lvlText w:val="%1."/>
      <w:lvlJc w:val="left"/>
      <w:pPr>
        <w:ind w:left="720" w:hanging="360"/>
      </w:pPr>
      <w:rPr>
        <w:rFonts w:hint="default"/>
        <w:sz w:val="20"/>
        <w:szCs w:val="2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6FE117B"/>
    <w:multiLevelType w:val="hybridMultilevel"/>
    <w:tmpl w:val="3244B4F8"/>
    <w:lvl w:ilvl="0" w:tplc="341A3EB6">
      <w:start w:val="1"/>
      <w:numFmt w:val="decimal"/>
      <w:lvlText w:val="(%1)"/>
      <w:lvlJc w:val="left"/>
      <w:pPr>
        <w:ind w:left="720" w:hanging="360"/>
      </w:pPr>
      <w:rPr>
        <w:rFonts w:ascii="Times New Roman" w:eastAsia="Times New Roman" w:hAnsi="Times New Roman" w:cs="Times New Roman"/>
      </w:rPr>
    </w:lvl>
    <w:lvl w:ilvl="1" w:tplc="DF5A3CAC">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74B214A"/>
    <w:multiLevelType w:val="hybridMultilevel"/>
    <w:tmpl w:val="999A10EE"/>
    <w:lvl w:ilvl="0" w:tplc="EB5CE5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A7667A"/>
    <w:multiLevelType w:val="hybridMultilevel"/>
    <w:tmpl w:val="34FAA3F2"/>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AFA6D5C"/>
    <w:multiLevelType w:val="hybridMultilevel"/>
    <w:tmpl w:val="152A67F2"/>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B8C42D1"/>
    <w:multiLevelType w:val="hybridMultilevel"/>
    <w:tmpl w:val="FE9E837A"/>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5BC6791E"/>
    <w:multiLevelType w:val="hybridMultilevel"/>
    <w:tmpl w:val="7E560E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5E970871"/>
    <w:multiLevelType w:val="hybridMultilevel"/>
    <w:tmpl w:val="3460AC32"/>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2082200"/>
    <w:multiLevelType w:val="hybridMultilevel"/>
    <w:tmpl w:val="3A5C4A86"/>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B7772A2"/>
    <w:multiLevelType w:val="hybridMultilevel"/>
    <w:tmpl w:val="1250FE56"/>
    <w:lvl w:ilvl="0" w:tplc="58701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E1441DA"/>
    <w:multiLevelType w:val="hybridMultilevel"/>
    <w:tmpl w:val="10ECAE02"/>
    <w:lvl w:ilvl="0" w:tplc="BD4A4B4A">
      <w:start w:val="2"/>
      <w:numFmt w:val="decimal"/>
      <w:lvlText w:val="%1."/>
      <w:lvlJc w:val="left"/>
      <w:pPr>
        <w:ind w:left="720" w:hanging="360"/>
      </w:pPr>
      <w:rPr>
        <w:rFonts w:hint="default"/>
        <w:b/>
        <w:sz w:val="20"/>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E447453"/>
    <w:multiLevelType w:val="hybridMultilevel"/>
    <w:tmpl w:val="FF867BF2"/>
    <w:lvl w:ilvl="0" w:tplc="D674AE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2FB5768"/>
    <w:multiLevelType w:val="hybridMultilevel"/>
    <w:tmpl w:val="AEC8BD36"/>
    <w:lvl w:ilvl="0" w:tplc="478C1E6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6">
    <w:nsid w:val="787444F3"/>
    <w:multiLevelType w:val="hybridMultilevel"/>
    <w:tmpl w:val="AD9E00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D72629E"/>
    <w:multiLevelType w:val="hybridMultilevel"/>
    <w:tmpl w:val="4A865AB0"/>
    <w:lvl w:ilvl="0" w:tplc="7BD869D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DAE4A60"/>
    <w:multiLevelType w:val="hybridMultilevel"/>
    <w:tmpl w:val="18665B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7E821AB6"/>
    <w:multiLevelType w:val="hybridMultilevel"/>
    <w:tmpl w:val="68FE624C"/>
    <w:lvl w:ilvl="0" w:tplc="681C936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5"/>
  </w:num>
  <w:num w:numId="2">
    <w:abstractNumId w:val="4"/>
  </w:num>
  <w:num w:numId="3">
    <w:abstractNumId w:val="2"/>
  </w:num>
  <w:num w:numId="4">
    <w:abstractNumId w:val="6"/>
  </w:num>
  <w:num w:numId="5">
    <w:abstractNumId w:val="48"/>
  </w:num>
  <w:num w:numId="6">
    <w:abstractNumId w:val="26"/>
  </w:num>
  <w:num w:numId="7">
    <w:abstractNumId w:val="5"/>
  </w:num>
  <w:num w:numId="8">
    <w:abstractNumId w:val="16"/>
  </w:num>
  <w:num w:numId="9">
    <w:abstractNumId w:val="28"/>
  </w:num>
  <w:num w:numId="10">
    <w:abstractNumId w:val="21"/>
  </w:num>
  <w:num w:numId="11">
    <w:abstractNumId w:val="32"/>
  </w:num>
  <w:num w:numId="12">
    <w:abstractNumId w:val="3"/>
  </w:num>
  <w:num w:numId="13">
    <w:abstractNumId w:val="9"/>
  </w:num>
  <w:num w:numId="14">
    <w:abstractNumId w:val="1"/>
  </w:num>
  <w:num w:numId="15">
    <w:abstractNumId w:val="11"/>
  </w:num>
  <w:num w:numId="16">
    <w:abstractNumId w:val="13"/>
  </w:num>
  <w:num w:numId="17">
    <w:abstractNumId w:val="23"/>
  </w:num>
  <w:num w:numId="18">
    <w:abstractNumId w:val="15"/>
  </w:num>
  <w:num w:numId="19">
    <w:abstractNumId w:val="47"/>
  </w:num>
  <w:num w:numId="20">
    <w:abstractNumId w:val="25"/>
  </w:num>
  <w:num w:numId="21">
    <w:abstractNumId w:val="20"/>
  </w:num>
  <w:num w:numId="22">
    <w:abstractNumId w:val="44"/>
  </w:num>
  <w:num w:numId="23">
    <w:abstractNumId w:val="37"/>
  </w:num>
  <w:num w:numId="24">
    <w:abstractNumId w:val="39"/>
  </w:num>
  <w:num w:numId="25">
    <w:abstractNumId w:val="49"/>
  </w:num>
  <w:num w:numId="26">
    <w:abstractNumId w:val="12"/>
  </w:num>
  <w:num w:numId="27">
    <w:abstractNumId w:val="22"/>
  </w:num>
  <w:num w:numId="28">
    <w:abstractNumId w:val="27"/>
  </w:num>
  <w:num w:numId="29">
    <w:abstractNumId w:val="10"/>
  </w:num>
  <w:num w:numId="30">
    <w:abstractNumId w:val="43"/>
  </w:num>
  <w:num w:numId="31">
    <w:abstractNumId w:val="33"/>
  </w:num>
  <w:num w:numId="32">
    <w:abstractNumId w:val="8"/>
  </w:num>
  <w:num w:numId="33">
    <w:abstractNumId w:val="46"/>
  </w:num>
  <w:num w:numId="34">
    <w:abstractNumId w:val="34"/>
  </w:num>
  <w:num w:numId="35">
    <w:abstractNumId w:val="38"/>
  </w:num>
  <w:num w:numId="36">
    <w:abstractNumId w:val="45"/>
  </w:num>
  <w:num w:numId="37">
    <w:abstractNumId w:val="30"/>
  </w:num>
  <w:num w:numId="38">
    <w:abstractNumId w:val="29"/>
  </w:num>
  <w:num w:numId="39">
    <w:abstractNumId w:val="31"/>
  </w:num>
  <w:num w:numId="40">
    <w:abstractNumId w:val="18"/>
  </w:num>
  <w:num w:numId="41">
    <w:abstractNumId w:val="24"/>
  </w:num>
  <w:num w:numId="42">
    <w:abstractNumId w:val="17"/>
  </w:num>
  <w:num w:numId="43">
    <w:abstractNumId w:val="40"/>
  </w:num>
  <w:num w:numId="44">
    <w:abstractNumId w:val="7"/>
  </w:num>
  <w:num w:numId="45">
    <w:abstractNumId w:val="36"/>
  </w:num>
  <w:num w:numId="46">
    <w:abstractNumId w:val="42"/>
  </w:num>
  <w:num w:numId="47">
    <w:abstractNumId w:val="14"/>
  </w:num>
  <w:num w:numId="48">
    <w:abstractNumId w:val="41"/>
  </w:num>
  <w:num w:numId="49">
    <w:abstractNumId w:val="19"/>
  </w:num>
  <w:num w:numId="50">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ta Novak">
    <w15:presenceInfo w15:providerId="Windows Live" w15:userId="85d2e181288b5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A1"/>
    <w:rsid w:val="00002465"/>
    <w:rsid w:val="00012EE6"/>
    <w:rsid w:val="00046BAC"/>
    <w:rsid w:val="00053BB7"/>
    <w:rsid w:val="000617A9"/>
    <w:rsid w:val="0006204E"/>
    <w:rsid w:val="000725B9"/>
    <w:rsid w:val="00075546"/>
    <w:rsid w:val="0008469F"/>
    <w:rsid w:val="000867CE"/>
    <w:rsid w:val="00095337"/>
    <w:rsid w:val="000A3373"/>
    <w:rsid w:val="000A7B20"/>
    <w:rsid w:val="000B2E54"/>
    <w:rsid w:val="000C02D0"/>
    <w:rsid w:val="000C3A5A"/>
    <w:rsid w:val="000D131A"/>
    <w:rsid w:val="000D191D"/>
    <w:rsid w:val="000D20C5"/>
    <w:rsid w:val="000D2E67"/>
    <w:rsid w:val="000E0ECA"/>
    <w:rsid w:val="001038F8"/>
    <w:rsid w:val="00111B4E"/>
    <w:rsid w:val="00141FD8"/>
    <w:rsid w:val="001543C5"/>
    <w:rsid w:val="0015651E"/>
    <w:rsid w:val="00170703"/>
    <w:rsid w:val="00172CBC"/>
    <w:rsid w:val="00186D8E"/>
    <w:rsid w:val="00190B3D"/>
    <w:rsid w:val="00193AB8"/>
    <w:rsid w:val="001A27D8"/>
    <w:rsid w:val="001A4B6A"/>
    <w:rsid w:val="001C282E"/>
    <w:rsid w:val="001C43F5"/>
    <w:rsid w:val="001C4816"/>
    <w:rsid w:val="001C5549"/>
    <w:rsid w:val="001C60AF"/>
    <w:rsid w:val="001D2113"/>
    <w:rsid w:val="001D2EA6"/>
    <w:rsid w:val="001E5D24"/>
    <w:rsid w:val="00201838"/>
    <w:rsid w:val="002122FE"/>
    <w:rsid w:val="00213E7A"/>
    <w:rsid w:val="002277A4"/>
    <w:rsid w:val="00233BBC"/>
    <w:rsid w:val="00233E99"/>
    <w:rsid w:val="00235009"/>
    <w:rsid w:val="00235373"/>
    <w:rsid w:val="00246E20"/>
    <w:rsid w:val="002506E2"/>
    <w:rsid w:val="002819E6"/>
    <w:rsid w:val="00286373"/>
    <w:rsid w:val="002A4FC0"/>
    <w:rsid w:val="002C2081"/>
    <w:rsid w:val="002C31C9"/>
    <w:rsid w:val="002D2CF2"/>
    <w:rsid w:val="0031304F"/>
    <w:rsid w:val="00317643"/>
    <w:rsid w:val="00343718"/>
    <w:rsid w:val="00353B50"/>
    <w:rsid w:val="00355890"/>
    <w:rsid w:val="00366938"/>
    <w:rsid w:val="00375345"/>
    <w:rsid w:val="003778F9"/>
    <w:rsid w:val="003A7DBA"/>
    <w:rsid w:val="003B2302"/>
    <w:rsid w:val="003B3610"/>
    <w:rsid w:val="003E6009"/>
    <w:rsid w:val="00402645"/>
    <w:rsid w:val="00403149"/>
    <w:rsid w:val="00405576"/>
    <w:rsid w:val="004062E7"/>
    <w:rsid w:val="004118F6"/>
    <w:rsid w:val="00415159"/>
    <w:rsid w:val="004221CF"/>
    <w:rsid w:val="00422DEE"/>
    <w:rsid w:val="00433AEF"/>
    <w:rsid w:val="0043756D"/>
    <w:rsid w:val="00440F00"/>
    <w:rsid w:val="00445F4E"/>
    <w:rsid w:val="00457E4A"/>
    <w:rsid w:val="004663EB"/>
    <w:rsid w:val="00471BE3"/>
    <w:rsid w:val="00471E66"/>
    <w:rsid w:val="004863A9"/>
    <w:rsid w:val="004B403C"/>
    <w:rsid w:val="004B52E5"/>
    <w:rsid w:val="004C225E"/>
    <w:rsid w:val="004C444E"/>
    <w:rsid w:val="00524C65"/>
    <w:rsid w:val="005372EF"/>
    <w:rsid w:val="00566110"/>
    <w:rsid w:val="005704BA"/>
    <w:rsid w:val="00573A9A"/>
    <w:rsid w:val="00575EFD"/>
    <w:rsid w:val="005870DE"/>
    <w:rsid w:val="005A2217"/>
    <w:rsid w:val="005C34F3"/>
    <w:rsid w:val="005C6829"/>
    <w:rsid w:val="005D3A06"/>
    <w:rsid w:val="005F217C"/>
    <w:rsid w:val="005F5AA1"/>
    <w:rsid w:val="00607F84"/>
    <w:rsid w:val="00613313"/>
    <w:rsid w:val="00616B35"/>
    <w:rsid w:val="00616FAC"/>
    <w:rsid w:val="00617D12"/>
    <w:rsid w:val="0063276C"/>
    <w:rsid w:val="00641816"/>
    <w:rsid w:val="00652F98"/>
    <w:rsid w:val="006800FE"/>
    <w:rsid w:val="00680D8F"/>
    <w:rsid w:val="00683DF8"/>
    <w:rsid w:val="00696A8A"/>
    <w:rsid w:val="006A398B"/>
    <w:rsid w:val="006A7AD1"/>
    <w:rsid w:val="006B5F09"/>
    <w:rsid w:val="006C184F"/>
    <w:rsid w:val="006C4796"/>
    <w:rsid w:val="006D41BA"/>
    <w:rsid w:val="006F2100"/>
    <w:rsid w:val="006F6958"/>
    <w:rsid w:val="00704403"/>
    <w:rsid w:val="00705FA0"/>
    <w:rsid w:val="00711FB5"/>
    <w:rsid w:val="0072159E"/>
    <w:rsid w:val="00721F23"/>
    <w:rsid w:val="007222EB"/>
    <w:rsid w:val="0072483F"/>
    <w:rsid w:val="00732ABF"/>
    <w:rsid w:val="007344B5"/>
    <w:rsid w:val="00734C86"/>
    <w:rsid w:val="0074229E"/>
    <w:rsid w:val="007673BD"/>
    <w:rsid w:val="0077765A"/>
    <w:rsid w:val="007A23FD"/>
    <w:rsid w:val="007A5202"/>
    <w:rsid w:val="007A6082"/>
    <w:rsid w:val="007B5843"/>
    <w:rsid w:val="007B7E02"/>
    <w:rsid w:val="007C162A"/>
    <w:rsid w:val="007D2D7A"/>
    <w:rsid w:val="007D3B61"/>
    <w:rsid w:val="007E4AAB"/>
    <w:rsid w:val="007F2AAA"/>
    <w:rsid w:val="00803557"/>
    <w:rsid w:val="0081400C"/>
    <w:rsid w:val="00827BB5"/>
    <w:rsid w:val="00834CE8"/>
    <w:rsid w:val="00834D4A"/>
    <w:rsid w:val="00844DA4"/>
    <w:rsid w:val="008450F1"/>
    <w:rsid w:val="008735B4"/>
    <w:rsid w:val="008760D8"/>
    <w:rsid w:val="008839D1"/>
    <w:rsid w:val="00891F9A"/>
    <w:rsid w:val="008A298F"/>
    <w:rsid w:val="008A4F12"/>
    <w:rsid w:val="008B2F78"/>
    <w:rsid w:val="008C181F"/>
    <w:rsid w:val="008C5166"/>
    <w:rsid w:val="008C5299"/>
    <w:rsid w:val="008C7217"/>
    <w:rsid w:val="008D08E0"/>
    <w:rsid w:val="008D62D5"/>
    <w:rsid w:val="008E563E"/>
    <w:rsid w:val="008F32A2"/>
    <w:rsid w:val="008F4E59"/>
    <w:rsid w:val="009072CB"/>
    <w:rsid w:val="0091675F"/>
    <w:rsid w:val="00922F18"/>
    <w:rsid w:val="0094736E"/>
    <w:rsid w:val="0095018A"/>
    <w:rsid w:val="00951DA1"/>
    <w:rsid w:val="00963909"/>
    <w:rsid w:val="0097047F"/>
    <w:rsid w:val="00983590"/>
    <w:rsid w:val="00984348"/>
    <w:rsid w:val="009C7AF0"/>
    <w:rsid w:val="009D0A38"/>
    <w:rsid w:val="009D394B"/>
    <w:rsid w:val="009F6671"/>
    <w:rsid w:val="00A045A7"/>
    <w:rsid w:val="00A35C5B"/>
    <w:rsid w:val="00A511EF"/>
    <w:rsid w:val="00A644FE"/>
    <w:rsid w:val="00A64EA1"/>
    <w:rsid w:val="00A852A7"/>
    <w:rsid w:val="00A86C75"/>
    <w:rsid w:val="00AA4274"/>
    <w:rsid w:val="00AA6A1C"/>
    <w:rsid w:val="00AB1209"/>
    <w:rsid w:val="00AB3F24"/>
    <w:rsid w:val="00AC27DB"/>
    <w:rsid w:val="00AD13D1"/>
    <w:rsid w:val="00AE5F48"/>
    <w:rsid w:val="00AF6629"/>
    <w:rsid w:val="00AF78D8"/>
    <w:rsid w:val="00B1105B"/>
    <w:rsid w:val="00B27A58"/>
    <w:rsid w:val="00B27D6F"/>
    <w:rsid w:val="00B440C0"/>
    <w:rsid w:val="00B44D23"/>
    <w:rsid w:val="00B573EA"/>
    <w:rsid w:val="00B57B51"/>
    <w:rsid w:val="00B60E6D"/>
    <w:rsid w:val="00B73C8F"/>
    <w:rsid w:val="00B83492"/>
    <w:rsid w:val="00B84D95"/>
    <w:rsid w:val="00B93D89"/>
    <w:rsid w:val="00B94A8E"/>
    <w:rsid w:val="00BA0653"/>
    <w:rsid w:val="00BA569F"/>
    <w:rsid w:val="00BB0EEF"/>
    <w:rsid w:val="00BF0002"/>
    <w:rsid w:val="00C018E1"/>
    <w:rsid w:val="00C05272"/>
    <w:rsid w:val="00C15ABF"/>
    <w:rsid w:val="00C30DCA"/>
    <w:rsid w:val="00C36887"/>
    <w:rsid w:val="00C40FC5"/>
    <w:rsid w:val="00C42FA4"/>
    <w:rsid w:val="00C44A57"/>
    <w:rsid w:val="00C62321"/>
    <w:rsid w:val="00C6741B"/>
    <w:rsid w:val="00C80016"/>
    <w:rsid w:val="00C84EC6"/>
    <w:rsid w:val="00C91245"/>
    <w:rsid w:val="00C9373B"/>
    <w:rsid w:val="00C95329"/>
    <w:rsid w:val="00CA17C4"/>
    <w:rsid w:val="00CA28F4"/>
    <w:rsid w:val="00CA577D"/>
    <w:rsid w:val="00CB7DFB"/>
    <w:rsid w:val="00CC54B5"/>
    <w:rsid w:val="00CE298D"/>
    <w:rsid w:val="00CF5003"/>
    <w:rsid w:val="00D13DD9"/>
    <w:rsid w:val="00D249C8"/>
    <w:rsid w:val="00D35CEA"/>
    <w:rsid w:val="00D450B0"/>
    <w:rsid w:val="00D45881"/>
    <w:rsid w:val="00D604DF"/>
    <w:rsid w:val="00D61A4C"/>
    <w:rsid w:val="00D72858"/>
    <w:rsid w:val="00D72CD9"/>
    <w:rsid w:val="00D768DE"/>
    <w:rsid w:val="00D83AFC"/>
    <w:rsid w:val="00D8503A"/>
    <w:rsid w:val="00D85690"/>
    <w:rsid w:val="00D86C48"/>
    <w:rsid w:val="00D94A9B"/>
    <w:rsid w:val="00DC34AF"/>
    <w:rsid w:val="00DC399A"/>
    <w:rsid w:val="00DC39DB"/>
    <w:rsid w:val="00DE5F2F"/>
    <w:rsid w:val="00DF09A2"/>
    <w:rsid w:val="00E046F0"/>
    <w:rsid w:val="00E04D41"/>
    <w:rsid w:val="00E05FCB"/>
    <w:rsid w:val="00E123EC"/>
    <w:rsid w:val="00E20CC3"/>
    <w:rsid w:val="00E26D34"/>
    <w:rsid w:val="00E30A32"/>
    <w:rsid w:val="00E36EE2"/>
    <w:rsid w:val="00E60F14"/>
    <w:rsid w:val="00E639D5"/>
    <w:rsid w:val="00E85FB8"/>
    <w:rsid w:val="00E91C2F"/>
    <w:rsid w:val="00EA228C"/>
    <w:rsid w:val="00EA3BF6"/>
    <w:rsid w:val="00EB3F86"/>
    <w:rsid w:val="00EC1237"/>
    <w:rsid w:val="00EF312B"/>
    <w:rsid w:val="00EF3E65"/>
    <w:rsid w:val="00F025CE"/>
    <w:rsid w:val="00F02F93"/>
    <w:rsid w:val="00F065B6"/>
    <w:rsid w:val="00F21A9D"/>
    <w:rsid w:val="00F349E6"/>
    <w:rsid w:val="00F37FC0"/>
    <w:rsid w:val="00F402CF"/>
    <w:rsid w:val="00F421D2"/>
    <w:rsid w:val="00F45EC5"/>
    <w:rsid w:val="00F478ED"/>
    <w:rsid w:val="00F572D8"/>
    <w:rsid w:val="00F821F5"/>
    <w:rsid w:val="00F85FF0"/>
    <w:rsid w:val="00FA0496"/>
    <w:rsid w:val="00FA439A"/>
    <w:rsid w:val="00FB1E4B"/>
    <w:rsid w:val="00FB64C5"/>
    <w:rsid w:val="00FC7F2C"/>
    <w:rsid w:val="00FD1B5C"/>
    <w:rsid w:val="00FE0098"/>
    <w:rsid w:val="00FE13DF"/>
    <w:rsid w:val="00FF59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58"/>
    <w:rPr>
      <w:rFonts w:asciiTheme="majorHAnsi" w:hAnsiTheme="majorHAnsi" w:cstheme="majorBidi"/>
    </w:rPr>
  </w:style>
  <w:style w:type="paragraph" w:styleId="Naslov1">
    <w:name w:val="heading 1"/>
    <w:basedOn w:val="Normal"/>
    <w:next w:val="Normal"/>
    <w:link w:val="Naslov1Char"/>
    <w:uiPriority w:val="9"/>
    <w:qFormat/>
    <w:rsid w:val="00471BE3"/>
    <w:pPr>
      <w:keepNext/>
      <w:keepLines/>
      <w:spacing w:before="480" w:after="0"/>
      <w:outlineLvl w:val="0"/>
    </w:pPr>
    <w:rPr>
      <w:rFonts w:eastAsiaTheme="majorEastAsia"/>
      <w:b/>
      <w:bCs/>
      <w:color w:val="365F91" w:themeColor="accent1" w:themeShade="BF"/>
      <w:sz w:val="28"/>
      <w:szCs w:val="28"/>
    </w:rPr>
  </w:style>
  <w:style w:type="paragraph" w:styleId="Naslov2">
    <w:name w:val="heading 2"/>
    <w:basedOn w:val="Normal"/>
    <w:next w:val="Normal"/>
    <w:link w:val="Naslov2Char"/>
    <w:uiPriority w:val="9"/>
    <w:unhideWhenUsed/>
    <w:qFormat/>
    <w:rsid w:val="00471BE3"/>
    <w:pPr>
      <w:keepNext/>
      <w:keepLines/>
      <w:spacing w:before="200" w:after="0"/>
      <w:outlineLvl w:val="1"/>
    </w:pPr>
    <w:rPr>
      <w:rFonts w:eastAsiaTheme="majorEastAsia"/>
      <w:b/>
      <w:bCs/>
      <w:color w:val="4F81BD" w:themeColor="accent1"/>
      <w:sz w:val="26"/>
      <w:szCs w:val="26"/>
    </w:rPr>
  </w:style>
  <w:style w:type="paragraph" w:styleId="Naslov3">
    <w:name w:val="heading 3"/>
    <w:basedOn w:val="Normal"/>
    <w:next w:val="Normal"/>
    <w:link w:val="Naslov3Char"/>
    <w:uiPriority w:val="9"/>
    <w:unhideWhenUsed/>
    <w:qFormat/>
    <w:rsid w:val="00471BE3"/>
    <w:pPr>
      <w:keepNext/>
      <w:keepLines/>
      <w:spacing w:before="200" w:after="0"/>
      <w:outlineLvl w:val="2"/>
    </w:pPr>
    <w:rPr>
      <w:rFonts w:eastAsiaTheme="majorEastAsia"/>
      <w:b/>
      <w:bCs/>
      <w:color w:val="4F81BD" w:themeColor="accent1"/>
    </w:rPr>
  </w:style>
  <w:style w:type="paragraph" w:styleId="Naslov4">
    <w:name w:val="heading 4"/>
    <w:basedOn w:val="Normal"/>
    <w:next w:val="Normal"/>
    <w:link w:val="Naslov4Char"/>
    <w:uiPriority w:val="9"/>
    <w:unhideWhenUsed/>
    <w:qFormat/>
    <w:rsid w:val="00471BE3"/>
    <w:pPr>
      <w:keepNext/>
      <w:keepLines/>
      <w:spacing w:before="200" w:after="0"/>
      <w:outlineLvl w:val="3"/>
    </w:pPr>
    <w:rPr>
      <w:rFonts w:eastAsiaTheme="majorEastAsia"/>
      <w:b/>
      <w:bCs/>
      <w:i/>
      <w:iCs/>
      <w:color w:val="4F81BD" w:themeColor="accent1"/>
    </w:rPr>
  </w:style>
  <w:style w:type="paragraph" w:styleId="Naslov5">
    <w:name w:val="heading 5"/>
    <w:basedOn w:val="Normal"/>
    <w:next w:val="Normal"/>
    <w:link w:val="Naslov5Char"/>
    <w:uiPriority w:val="9"/>
    <w:unhideWhenUsed/>
    <w:qFormat/>
    <w:rsid w:val="00471BE3"/>
    <w:pPr>
      <w:keepNext/>
      <w:keepLines/>
      <w:spacing w:before="200" w:after="0"/>
      <w:outlineLvl w:val="4"/>
    </w:pPr>
    <w:rPr>
      <w:rFonts w:eastAsiaTheme="majorEastAsia"/>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951DA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951DA1"/>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951DA1"/>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951DA1"/>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951DA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951DA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51DA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951DA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951DA1"/>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951DA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951DA1"/>
    <w:rPr>
      <w:i/>
      <w:iCs/>
    </w:rPr>
  </w:style>
  <w:style w:type="paragraph" w:customStyle="1" w:styleId="klasa2">
    <w:name w:val="klasa2"/>
    <w:basedOn w:val="Normal"/>
    <w:rsid w:val="00951DA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951DA1"/>
    <w:rPr>
      <w:sz w:val="16"/>
      <w:szCs w:val="16"/>
    </w:rPr>
  </w:style>
  <w:style w:type="paragraph" w:styleId="Tekstkomentara">
    <w:name w:val="annotation text"/>
    <w:basedOn w:val="Normal"/>
    <w:link w:val="TekstkomentaraChar"/>
    <w:uiPriority w:val="99"/>
    <w:semiHidden/>
    <w:unhideWhenUsed/>
    <w:rsid w:val="00951DA1"/>
    <w:pPr>
      <w:spacing w:line="240" w:lineRule="auto"/>
    </w:pPr>
    <w:rPr>
      <w:sz w:val="20"/>
      <w:szCs w:val="20"/>
    </w:rPr>
  </w:style>
  <w:style w:type="character" w:customStyle="1" w:styleId="TekstkomentaraChar">
    <w:name w:val="Tekst komentara Char"/>
    <w:basedOn w:val="Zadanifontodlomka"/>
    <w:link w:val="Tekstkomentara"/>
    <w:uiPriority w:val="99"/>
    <w:semiHidden/>
    <w:rsid w:val="00951DA1"/>
    <w:rPr>
      <w:rFonts w:asciiTheme="majorHAnsi" w:hAnsiTheme="majorHAnsi" w:cstheme="majorBidi"/>
      <w:sz w:val="20"/>
      <w:szCs w:val="20"/>
    </w:rPr>
  </w:style>
  <w:style w:type="paragraph" w:styleId="Predmetkomentara">
    <w:name w:val="annotation subject"/>
    <w:basedOn w:val="Tekstkomentara"/>
    <w:next w:val="Tekstkomentara"/>
    <w:link w:val="PredmetkomentaraChar"/>
    <w:uiPriority w:val="99"/>
    <w:semiHidden/>
    <w:unhideWhenUsed/>
    <w:rsid w:val="00951DA1"/>
    <w:rPr>
      <w:b/>
      <w:bCs/>
    </w:rPr>
  </w:style>
  <w:style w:type="character" w:customStyle="1" w:styleId="PredmetkomentaraChar">
    <w:name w:val="Predmet komentara Char"/>
    <w:basedOn w:val="TekstkomentaraChar"/>
    <w:link w:val="Predmetkomentara"/>
    <w:uiPriority w:val="99"/>
    <w:semiHidden/>
    <w:rsid w:val="00951DA1"/>
    <w:rPr>
      <w:rFonts w:asciiTheme="majorHAnsi" w:hAnsiTheme="majorHAnsi" w:cstheme="majorBidi"/>
      <w:b/>
      <w:bCs/>
      <w:sz w:val="20"/>
      <w:szCs w:val="20"/>
    </w:rPr>
  </w:style>
  <w:style w:type="paragraph" w:styleId="Tekstbalonia">
    <w:name w:val="Balloon Text"/>
    <w:basedOn w:val="Normal"/>
    <w:link w:val="TekstbaloniaChar"/>
    <w:uiPriority w:val="99"/>
    <w:semiHidden/>
    <w:unhideWhenUsed/>
    <w:rsid w:val="00951D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DA1"/>
    <w:rPr>
      <w:rFonts w:ascii="Tahoma" w:hAnsi="Tahoma" w:cs="Tahoma"/>
      <w:sz w:val="16"/>
      <w:szCs w:val="16"/>
    </w:rPr>
  </w:style>
  <w:style w:type="table" w:styleId="Reetkatablice">
    <w:name w:val="Table Grid"/>
    <w:basedOn w:val="Obinatablica"/>
    <w:uiPriority w:val="59"/>
    <w:rsid w:val="0095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1DA1"/>
    <w:pPr>
      <w:ind w:left="720"/>
      <w:contextualSpacing/>
    </w:pPr>
    <w:rPr>
      <w:rFonts w:asciiTheme="minorHAnsi" w:hAnsiTheme="minorHAnsi" w:cstheme="minorBidi"/>
    </w:rPr>
  </w:style>
  <w:style w:type="paragraph" w:styleId="Tekstfusnote">
    <w:name w:val="footnote text"/>
    <w:basedOn w:val="Normal"/>
    <w:link w:val="TekstfusnoteChar"/>
    <w:uiPriority w:val="99"/>
    <w:semiHidden/>
    <w:unhideWhenUsed/>
    <w:rsid w:val="00951DA1"/>
    <w:pPr>
      <w:spacing w:after="0" w:line="240" w:lineRule="auto"/>
    </w:pPr>
    <w:rPr>
      <w:rFonts w:asciiTheme="minorHAnsi" w:hAnsiTheme="minorHAnsi" w:cstheme="minorBidi"/>
      <w:sz w:val="20"/>
      <w:szCs w:val="20"/>
    </w:rPr>
  </w:style>
  <w:style w:type="character" w:customStyle="1" w:styleId="TekstfusnoteChar">
    <w:name w:val="Tekst fusnote Char"/>
    <w:basedOn w:val="Zadanifontodlomka"/>
    <w:link w:val="Tekstfusnote"/>
    <w:uiPriority w:val="99"/>
    <w:semiHidden/>
    <w:rsid w:val="00951DA1"/>
    <w:rPr>
      <w:sz w:val="20"/>
      <w:szCs w:val="20"/>
    </w:rPr>
  </w:style>
  <w:style w:type="character" w:styleId="Referencafusnote">
    <w:name w:val="footnote reference"/>
    <w:basedOn w:val="Zadanifontodlomka"/>
    <w:uiPriority w:val="99"/>
    <w:semiHidden/>
    <w:unhideWhenUsed/>
    <w:rsid w:val="00951DA1"/>
    <w:rPr>
      <w:vertAlign w:val="superscript"/>
    </w:rPr>
  </w:style>
  <w:style w:type="paragraph" w:customStyle="1" w:styleId="CM4">
    <w:name w:val="CM4"/>
    <w:basedOn w:val="Normal"/>
    <w:next w:val="Normal"/>
    <w:uiPriority w:val="99"/>
    <w:rsid w:val="00951DA1"/>
    <w:pPr>
      <w:autoSpaceDE w:val="0"/>
      <w:autoSpaceDN w:val="0"/>
      <w:adjustRightInd w:val="0"/>
      <w:spacing w:after="0" w:line="240" w:lineRule="auto"/>
    </w:pPr>
    <w:rPr>
      <w:rFonts w:ascii="EUAlbertina" w:hAnsi="EUAlbertina" w:cstheme="minorBidi"/>
      <w:sz w:val="24"/>
      <w:szCs w:val="24"/>
    </w:rPr>
  </w:style>
  <w:style w:type="paragraph" w:styleId="Zaglavlje">
    <w:name w:val="header"/>
    <w:basedOn w:val="Normal"/>
    <w:link w:val="ZaglavljeChar"/>
    <w:uiPriority w:val="99"/>
    <w:unhideWhenUsed/>
    <w:rsid w:val="00951DA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1DA1"/>
    <w:rPr>
      <w:rFonts w:asciiTheme="majorHAnsi" w:hAnsiTheme="majorHAnsi" w:cstheme="majorBidi"/>
    </w:rPr>
  </w:style>
  <w:style w:type="paragraph" w:styleId="Podnoje">
    <w:name w:val="footer"/>
    <w:basedOn w:val="Normal"/>
    <w:link w:val="PodnojeChar"/>
    <w:uiPriority w:val="99"/>
    <w:unhideWhenUsed/>
    <w:rsid w:val="00951DA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1DA1"/>
    <w:rPr>
      <w:rFonts w:asciiTheme="majorHAnsi" w:hAnsiTheme="majorHAnsi" w:cstheme="majorBidi"/>
    </w:rPr>
  </w:style>
  <w:style w:type="paragraph" w:customStyle="1" w:styleId="CM1">
    <w:name w:val="CM1"/>
    <w:basedOn w:val="Normal"/>
    <w:next w:val="Normal"/>
    <w:uiPriority w:val="99"/>
    <w:rsid w:val="00951DA1"/>
    <w:pPr>
      <w:autoSpaceDE w:val="0"/>
      <w:autoSpaceDN w:val="0"/>
      <w:adjustRightInd w:val="0"/>
      <w:spacing w:after="0" w:line="240" w:lineRule="auto"/>
    </w:pPr>
    <w:rPr>
      <w:rFonts w:ascii="EUAlbertina" w:hAnsi="EUAlbertina" w:cstheme="minorBidi"/>
      <w:sz w:val="24"/>
      <w:szCs w:val="24"/>
    </w:rPr>
  </w:style>
  <w:style w:type="paragraph" w:customStyle="1" w:styleId="CM3">
    <w:name w:val="CM3"/>
    <w:basedOn w:val="Normal"/>
    <w:next w:val="Normal"/>
    <w:uiPriority w:val="99"/>
    <w:rsid w:val="00951DA1"/>
    <w:pPr>
      <w:autoSpaceDE w:val="0"/>
      <w:autoSpaceDN w:val="0"/>
      <w:adjustRightInd w:val="0"/>
      <w:spacing w:after="0" w:line="240" w:lineRule="auto"/>
    </w:pPr>
    <w:rPr>
      <w:rFonts w:ascii="EUAlbertina" w:hAnsi="EUAlbertina" w:cstheme="minorBidi"/>
      <w:sz w:val="24"/>
      <w:szCs w:val="24"/>
    </w:rPr>
  </w:style>
  <w:style w:type="character" w:customStyle="1" w:styleId="Naslov1Char">
    <w:name w:val="Naslov 1 Char"/>
    <w:basedOn w:val="Zadanifontodlomka"/>
    <w:link w:val="Naslov1"/>
    <w:uiPriority w:val="9"/>
    <w:rsid w:val="00471BE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471BE3"/>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471BE3"/>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471BE3"/>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471BE3"/>
    <w:rPr>
      <w:rFonts w:asciiTheme="majorHAnsi" w:eastAsiaTheme="majorEastAsia" w:hAnsiTheme="majorHAnsi" w:cstheme="majorBidi"/>
      <w:color w:val="243F60" w:themeColor="accent1" w:themeShade="7F"/>
    </w:rPr>
  </w:style>
  <w:style w:type="character" w:styleId="Istaknuto">
    <w:name w:val="Emphasis"/>
    <w:basedOn w:val="Zadanifontodlomka"/>
    <w:uiPriority w:val="20"/>
    <w:qFormat/>
    <w:rsid w:val="00471B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58"/>
    <w:rPr>
      <w:rFonts w:asciiTheme="majorHAnsi" w:hAnsiTheme="majorHAnsi" w:cstheme="majorBidi"/>
    </w:rPr>
  </w:style>
  <w:style w:type="paragraph" w:styleId="Naslov1">
    <w:name w:val="heading 1"/>
    <w:basedOn w:val="Normal"/>
    <w:next w:val="Normal"/>
    <w:link w:val="Naslov1Char"/>
    <w:uiPriority w:val="9"/>
    <w:qFormat/>
    <w:rsid w:val="00471BE3"/>
    <w:pPr>
      <w:keepNext/>
      <w:keepLines/>
      <w:spacing w:before="480" w:after="0"/>
      <w:outlineLvl w:val="0"/>
    </w:pPr>
    <w:rPr>
      <w:rFonts w:eastAsiaTheme="majorEastAsia"/>
      <w:b/>
      <w:bCs/>
      <w:color w:val="365F91" w:themeColor="accent1" w:themeShade="BF"/>
      <w:sz w:val="28"/>
      <w:szCs w:val="28"/>
    </w:rPr>
  </w:style>
  <w:style w:type="paragraph" w:styleId="Naslov2">
    <w:name w:val="heading 2"/>
    <w:basedOn w:val="Normal"/>
    <w:next w:val="Normal"/>
    <w:link w:val="Naslov2Char"/>
    <w:uiPriority w:val="9"/>
    <w:unhideWhenUsed/>
    <w:qFormat/>
    <w:rsid w:val="00471BE3"/>
    <w:pPr>
      <w:keepNext/>
      <w:keepLines/>
      <w:spacing w:before="200" w:after="0"/>
      <w:outlineLvl w:val="1"/>
    </w:pPr>
    <w:rPr>
      <w:rFonts w:eastAsiaTheme="majorEastAsia"/>
      <w:b/>
      <w:bCs/>
      <w:color w:val="4F81BD" w:themeColor="accent1"/>
      <w:sz w:val="26"/>
      <w:szCs w:val="26"/>
    </w:rPr>
  </w:style>
  <w:style w:type="paragraph" w:styleId="Naslov3">
    <w:name w:val="heading 3"/>
    <w:basedOn w:val="Normal"/>
    <w:next w:val="Normal"/>
    <w:link w:val="Naslov3Char"/>
    <w:uiPriority w:val="9"/>
    <w:unhideWhenUsed/>
    <w:qFormat/>
    <w:rsid w:val="00471BE3"/>
    <w:pPr>
      <w:keepNext/>
      <w:keepLines/>
      <w:spacing w:before="200" w:after="0"/>
      <w:outlineLvl w:val="2"/>
    </w:pPr>
    <w:rPr>
      <w:rFonts w:eastAsiaTheme="majorEastAsia"/>
      <w:b/>
      <w:bCs/>
      <w:color w:val="4F81BD" w:themeColor="accent1"/>
    </w:rPr>
  </w:style>
  <w:style w:type="paragraph" w:styleId="Naslov4">
    <w:name w:val="heading 4"/>
    <w:basedOn w:val="Normal"/>
    <w:next w:val="Normal"/>
    <w:link w:val="Naslov4Char"/>
    <w:uiPriority w:val="9"/>
    <w:unhideWhenUsed/>
    <w:qFormat/>
    <w:rsid w:val="00471BE3"/>
    <w:pPr>
      <w:keepNext/>
      <w:keepLines/>
      <w:spacing w:before="200" w:after="0"/>
      <w:outlineLvl w:val="3"/>
    </w:pPr>
    <w:rPr>
      <w:rFonts w:eastAsiaTheme="majorEastAsia"/>
      <w:b/>
      <w:bCs/>
      <w:i/>
      <w:iCs/>
      <w:color w:val="4F81BD" w:themeColor="accent1"/>
    </w:rPr>
  </w:style>
  <w:style w:type="paragraph" w:styleId="Naslov5">
    <w:name w:val="heading 5"/>
    <w:basedOn w:val="Normal"/>
    <w:next w:val="Normal"/>
    <w:link w:val="Naslov5Char"/>
    <w:uiPriority w:val="9"/>
    <w:unhideWhenUsed/>
    <w:qFormat/>
    <w:rsid w:val="00471BE3"/>
    <w:pPr>
      <w:keepNext/>
      <w:keepLines/>
      <w:spacing w:before="200" w:after="0"/>
      <w:outlineLvl w:val="4"/>
    </w:pPr>
    <w:rPr>
      <w:rFonts w:eastAsiaTheme="majorEastAsia"/>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951DA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951DA1"/>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951DA1"/>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951DA1"/>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951DA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951DA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951DA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951DA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951DA1"/>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951DA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951DA1"/>
    <w:rPr>
      <w:i/>
      <w:iCs/>
    </w:rPr>
  </w:style>
  <w:style w:type="paragraph" w:customStyle="1" w:styleId="klasa2">
    <w:name w:val="klasa2"/>
    <w:basedOn w:val="Normal"/>
    <w:rsid w:val="00951DA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951DA1"/>
    <w:rPr>
      <w:sz w:val="16"/>
      <w:szCs w:val="16"/>
    </w:rPr>
  </w:style>
  <w:style w:type="paragraph" w:styleId="Tekstkomentara">
    <w:name w:val="annotation text"/>
    <w:basedOn w:val="Normal"/>
    <w:link w:val="TekstkomentaraChar"/>
    <w:uiPriority w:val="99"/>
    <w:semiHidden/>
    <w:unhideWhenUsed/>
    <w:rsid w:val="00951DA1"/>
    <w:pPr>
      <w:spacing w:line="240" w:lineRule="auto"/>
    </w:pPr>
    <w:rPr>
      <w:sz w:val="20"/>
      <w:szCs w:val="20"/>
    </w:rPr>
  </w:style>
  <w:style w:type="character" w:customStyle="1" w:styleId="TekstkomentaraChar">
    <w:name w:val="Tekst komentara Char"/>
    <w:basedOn w:val="Zadanifontodlomka"/>
    <w:link w:val="Tekstkomentara"/>
    <w:uiPriority w:val="99"/>
    <w:semiHidden/>
    <w:rsid w:val="00951DA1"/>
    <w:rPr>
      <w:rFonts w:asciiTheme="majorHAnsi" w:hAnsiTheme="majorHAnsi" w:cstheme="majorBidi"/>
      <w:sz w:val="20"/>
      <w:szCs w:val="20"/>
    </w:rPr>
  </w:style>
  <w:style w:type="paragraph" w:styleId="Predmetkomentara">
    <w:name w:val="annotation subject"/>
    <w:basedOn w:val="Tekstkomentara"/>
    <w:next w:val="Tekstkomentara"/>
    <w:link w:val="PredmetkomentaraChar"/>
    <w:uiPriority w:val="99"/>
    <w:semiHidden/>
    <w:unhideWhenUsed/>
    <w:rsid w:val="00951DA1"/>
    <w:rPr>
      <w:b/>
      <w:bCs/>
    </w:rPr>
  </w:style>
  <w:style w:type="character" w:customStyle="1" w:styleId="PredmetkomentaraChar">
    <w:name w:val="Predmet komentara Char"/>
    <w:basedOn w:val="TekstkomentaraChar"/>
    <w:link w:val="Predmetkomentara"/>
    <w:uiPriority w:val="99"/>
    <w:semiHidden/>
    <w:rsid w:val="00951DA1"/>
    <w:rPr>
      <w:rFonts w:asciiTheme="majorHAnsi" w:hAnsiTheme="majorHAnsi" w:cstheme="majorBidi"/>
      <w:b/>
      <w:bCs/>
      <w:sz w:val="20"/>
      <w:szCs w:val="20"/>
    </w:rPr>
  </w:style>
  <w:style w:type="paragraph" w:styleId="Tekstbalonia">
    <w:name w:val="Balloon Text"/>
    <w:basedOn w:val="Normal"/>
    <w:link w:val="TekstbaloniaChar"/>
    <w:uiPriority w:val="99"/>
    <w:semiHidden/>
    <w:unhideWhenUsed/>
    <w:rsid w:val="00951D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DA1"/>
    <w:rPr>
      <w:rFonts w:ascii="Tahoma" w:hAnsi="Tahoma" w:cs="Tahoma"/>
      <w:sz w:val="16"/>
      <w:szCs w:val="16"/>
    </w:rPr>
  </w:style>
  <w:style w:type="table" w:styleId="Reetkatablice">
    <w:name w:val="Table Grid"/>
    <w:basedOn w:val="Obinatablica"/>
    <w:uiPriority w:val="59"/>
    <w:rsid w:val="0095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1DA1"/>
    <w:pPr>
      <w:ind w:left="720"/>
      <w:contextualSpacing/>
    </w:pPr>
    <w:rPr>
      <w:rFonts w:asciiTheme="minorHAnsi" w:hAnsiTheme="minorHAnsi" w:cstheme="minorBidi"/>
    </w:rPr>
  </w:style>
  <w:style w:type="paragraph" w:styleId="Tekstfusnote">
    <w:name w:val="footnote text"/>
    <w:basedOn w:val="Normal"/>
    <w:link w:val="TekstfusnoteChar"/>
    <w:uiPriority w:val="99"/>
    <w:semiHidden/>
    <w:unhideWhenUsed/>
    <w:rsid w:val="00951DA1"/>
    <w:pPr>
      <w:spacing w:after="0" w:line="240" w:lineRule="auto"/>
    </w:pPr>
    <w:rPr>
      <w:rFonts w:asciiTheme="minorHAnsi" w:hAnsiTheme="minorHAnsi" w:cstheme="minorBidi"/>
      <w:sz w:val="20"/>
      <w:szCs w:val="20"/>
    </w:rPr>
  </w:style>
  <w:style w:type="character" w:customStyle="1" w:styleId="TekstfusnoteChar">
    <w:name w:val="Tekst fusnote Char"/>
    <w:basedOn w:val="Zadanifontodlomka"/>
    <w:link w:val="Tekstfusnote"/>
    <w:uiPriority w:val="99"/>
    <w:semiHidden/>
    <w:rsid w:val="00951DA1"/>
    <w:rPr>
      <w:sz w:val="20"/>
      <w:szCs w:val="20"/>
    </w:rPr>
  </w:style>
  <w:style w:type="character" w:styleId="Referencafusnote">
    <w:name w:val="footnote reference"/>
    <w:basedOn w:val="Zadanifontodlomka"/>
    <w:uiPriority w:val="99"/>
    <w:semiHidden/>
    <w:unhideWhenUsed/>
    <w:rsid w:val="00951DA1"/>
    <w:rPr>
      <w:vertAlign w:val="superscript"/>
    </w:rPr>
  </w:style>
  <w:style w:type="paragraph" w:customStyle="1" w:styleId="CM4">
    <w:name w:val="CM4"/>
    <w:basedOn w:val="Normal"/>
    <w:next w:val="Normal"/>
    <w:uiPriority w:val="99"/>
    <w:rsid w:val="00951DA1"/>
    <w:pPr>
      <w:autoSpaceDE w:val="0"/>
      <w:autoSpaceDN w:val="0"/>
      <w:adjustRightInd w:val="0"/>
      <w:spacing w:after="0" w:line="240" w:lineRule="auto"/>
    </w:pPr>
    <w:rPr>
      <w:rFonts w:ascii="EUAlbertina" w:hAnsi="EUAlbertina" w:cstheme="minorBidi"/>
      <w:sz w:val="24"/>
      <w:szCs w:val="24"/>
    </w:rPr>
  </w:style>
  <w:style w:type="paragraph" w:styleId="Zaglavlje">
    <w:name w:val="header"/>
    <w:basedOn w:val="Normal"/>
    <w:link w:val="ZaglavljeChar"/>
    <w:uiPriority w:val="99"/>
    <w:unhideWhenUsed/>
    <w:rsid w:val="00951DA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1DA1"/>
    <w:rPr>
      <w:rFonts w:asciiTheme="majorHAnsi" w:hAnsiTheme="majorHAnsi" w:cstheme="majorBidi"/>
    </w:rPr>
  </w:style>
  <w:style w:type="paragraph" w:styleId="Podnoje">
    <w:name w:val="footer"/>
    <w:basedOn w:val="Normal"/>
    <w:link w:val="PodnojeChar"/>
    <w:uiPriority w:val="99"/>
    <w:unhideWhenUsed/>
    <w:rsid w:val="00951DA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1DA1"/>
    <w:rPr>
      <w:rFonts w:asciiTheme="majorHAnsi" w:hAnsiTheme="majorHAnsi" w:cstheme="majorBidi"/>
    </w:rPr>
  </w:style>
  <w:style w:type="paragraph" w:customStyle="1" w:styleId="CM1">
    <w:name w:val="CM1"/>
    <w:basedOn w:val="Normal"/>
    <w:next w:val="Normal"/>
    <w:uiPriority w:val="99"/>
    <w:rsid w:val="00951DA1"/>
    <w:pPr>
      <w:autoSpaceDE w:val="0"/>
      <w:autoSpaceDN w:val="0"/>
      <w:adjustRightInd w:val="0"/>
      <w:spacing w:after="0" w:line="240" w:lineRule="auto"/>
    </w:pPr>
    <w:rPr>
      <w:rFonts w:ascii="EUAlbertina" w:hAnsi="EUAlbertina" w:cstheme="minorBidi"/>
      <w:sz w:val="24"/>
      <w:szCs w:val="24"/>
    </w:rPr>
  </w:style>
  <w:style w:type="paragraph" w:customStyle="1" w:styleId="CM3">
    <w:name w:val="CM3"/>
    <w:basedOn w:val="Normal"/>
    <w:next w:val="Normal"/>
    <w:uiPriority w:val="99"/>
    <w:rsid w:val="00951DA1"/>
    <w:pPr>
      <w:autoSpaceDE w:val="0"/>
      <w:autoSpaceDN w:val="0"/>
      <w:adjustRightInd w:val="0"/>
      <w:spacing w:after="0" w:line="240" w:lineRule="auto"/>
    </w:pPr>
    <w:rPr>
      <w:rFonts w:ascii="EUAlbertina" w:hAnsi="EUAlbertina" w:cstheme="minorBidi"/>
      <w:sz w:val="24"/>
      <w:szCs w:val="24"/>
    </w:rPr>
  </w:style>
  <w:style w:type="character" w:customStyle="1" w:styleId="Naslov1Char">
    <w:name w:val="Naslov 1 Char"/>
    <w:basedOn w:val="Zadanifontodlomka"/>
    <w:link w:val="Naslov1"/>
    <w:uiPriority w:val="9"/>
    <w:rsid w:val="00471BE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471BE3"/>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471BE3"/>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471BE3"/>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471BE3"/>
    <w:rPr>
      <w:rFonts w:asciiTheme="majorHAnsi" w:eastAsiaTheme="majorEastAsia" w:hAnsiTheme="majorHAnsi" w:cstheme="majorBidi"/>
      <w:color w:val="243F60" w:themeColor="accent1" w:themeShade="7F"/>
    </w:rPr>
  </w:style>
  <w:style w:type="character" w:styleId="Istaknuto">
    <w:name w:val="Emphasis"/>
    <w:basedOn w:val="Zadanifontodlomka"/>
    <w:uiPriority w:val="20"/>
    <w:qFormat/>
    <w:rsid w:val="00471B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7085">
      <w:bodyDiv w:val="1"/>
      <w:marLeft w:val="0"/>
      <w:marRight w:val="0"/>
      <w:marTop w:val="0"/>
      <w:marBottom w:val="0"/>
      <w:divBdr>
        <w:top w:val="none" w:sz="0" w:space="0" w:color="auto"/>
        <w:left w:val="none" w:sz="0" w:space="0" w:color="auto"/>
        <w:bottom w:val="none" w:sz="0" w:space="0" w:color="auto"/>
        <w:right w:val="none" w:sz="0" w:space="0" w:color="auto"/>
      </w:divBdr>
    </w:div>
    <w:div w:id="19687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8002</Words>
  <Characters>45618</Characters>
  <Application>Microsoft Office Word</Application>
  <DocSecurity>0</DocSecurity>
  <Lines>380</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Mirta Novak</dc:creator>
  <cp:lastModifiedBy>Mirta Novak</cp:lastModifiedBy>
  <cp:revision>2</cp:revision>
  <cp:lastPrinted>2018-08-30T09:29:00Z</cp:lastPrinted>
  <dcterms:created xsi:type="dcterms:W3CDTF">2018-09-14T12:15:00Z</dcterms:created>
  <dcterms:modified xsi:type="dcterms:W3CDTF">2018-09-14T12:15:00Z</dcterms:modified>
</cp:coreProperties>
</file>