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0EC12" w14:textId="2CB41CE5" w:rsidR="002B41AB" w:rsidRPr="009813F1" w:rsidRDefault="009A32AB" w:rsidP="009813F1">
      <w:pPr>
        <w:jc w:val="right"/>
        <w:rPr>
          <w:color w:val="000000"/>
          <w:sz w:val="22"/>
          <w:szCs w:val="22"/>
        </w:rPr>
      </w:pPr>
    </w:p>
    <w:p w14:paraId="1A3745CF" w14:textId="77777777" w:rsidR="009813F1" w:rsidRPr="00167D81" w:rsidRDefault="009813F1" w:rsidP="009813F1">
      <w:pPr>
        <w:pStyle w:val="box457173"/>
        <w:ind w:firstLine="708"/>
        <w:jc w:val="right"/>
        <w:rPr>
          <w:color w:val="666666"/>
        </w:rPr>
      </w:pPr>
      <w:r w:rsidRPr="00167D81">
        <w:rPr>
          <w:color w:val="666666"/>
        </w:rPr>
        <w:t xml:space="preserve">NACRT </w:t>
      </w:r>
    </w:p>
    <w:p w14:paraId="557DDAD5" w14:textId="22075D10" w:rsidR="009813F1" w:rsidRPr="00167D81" w:rsidRDefault="00787B32" w:rsidP="009813F1">
      <w:pPr>
        <w:pStyle w:val="box457173"/>
        <w:jc w:val="both"/>
      </w:pPr>
      <w:r>
        <w:t xml:space="preserve">Na temelju članka </w:t>
      </w:r>
      <w:r w:rsidR="009813F1" w:rsidRPr="00167D81">
        <w:t>1</w:t>
      </w:r>
      <w:r>
        <w:t>2</w:t>
      </w:r>
      <w:r w:rsidR="009813F1" w:rsidRPr="00167D81">
        <w:t xml:space="preserve">. </w:t>
      </w:r>
      <w:r>
        <w:t>stavak 2.,</w:t>
      </w:r>
      <w:r w:rsidR="009813F1" w:rsidRPr="00167D81">
        <w:t xml:space="preserve"> </w:t>
      </w:r>
      <w:r>
        <w:t>a u vezi s člankom 71. stavkom 1. točkom 4.</w:t>
      </w:r>
      <w:r w:rsidRPr="00167D81">
        <w:t xml:space="preserve"> Zakona o ustanovama </w:t>
      </w:r>
      <w:r w:rsidR="009813F1" w:rsidRPr="00167D81">
        <w:t>(„Narodne novine“, bro</w:t>
      </w:r>
      <w:r>
        <w:t xml:space="preserve">j: 76/93, 29/97, 47/99 i 35/08), </w:t>
      </w:r>
      <w:r w:rsidR="009813F1" w:rsidRPr="00167D81">
        <w:t>Vlada Republike Hrvatske je na sjednici održanoj ______ 2018. godine donijela</w:t>
      </w:r>
    </w:p>
    <w:p w14:paraId="584105E7" w14:textId="77777777" w:rsidR="009813F1" w:rsidRPr="00167D81" w:rsidRDefault="009813F1" w:rsidP="009813F1">
      <w:pPr>
        <w:pStyle w:val="box457173"/>
        <w:jc w:val="center"/>
      </w:pPr>
      <w:r w:rsidRPr="00167D81">
        <w:t>UREDBU</w:t>
      </w:r>
    </w:p>
    <w:p w14:paraId="518C57AB" w14:textId="77777777" w:rsidR="009813F1" w:rsidRPr="00167D81" w:rsidRDefault="009813F1" w:rsidP="009813F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67D81">
        <w:rPr>
          <w:rFonts w:ascii="Times New Roman" w:hAnsi="Times New Roman"/>
          <w:sz w:val="24"/>
          <w:szCs w:val="24"/>
        </w:rPr>
        <w:t>O PRESTANKU VAŽENJA UREDBE O OSNIVANJU AGENCIJE</w:t>
      </w:r>
    </w:p>
    <w:p w14:paraId="100C126A" w14:textId="77777777" w:rsidR="009813F1" w:rsidRPr="00167D81" w:rsidRDefault="009813F1" w:rsidP="009813F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67D81">
        <w:rPr>
          <w:rFonts w:ascii="Times New Roman" w:hAnsi="Times New Roman"/>
          <w:sz w:val="24"/>
          <w:szCs w:val="24"/>
        </w:rPr>
        <w:t>ZA REGIONALNI RAZVOJ REPUBLIKE HRVATSKE</w:t>
      </w:r>
    </w:p>
    <w:p w14:paraId="3A2B3770" w14:textId="77777777" w:rsidR="009813F1" w:rsidRPr="00167D81" w:rsidRDefault="009813F1" w:rsidP="009813F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6FA8FBE" w14:textId="77777777" w:rsidR="009813F1" w:rsidRPr="00167D81" w:rsidRDefault="009813F1" w:rsidP="009813F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67D81">
        <w:rPr>
          <w:rFonts w:ascii="Times New Roman" w:hAnsi="Times New Roman"/>
          <w:sz w:val="24"/>
          <w:szCs w:val="24"/>
        </w:rPr>
        <w:t>Članak 1.</w:t>
      </w:r>
    </w:p>
    <w:p w14:paraId="75692D82" w14:textId="77777777" w:rsidR="009813F1" w:rsidRPr="00167D81" w:rsidRDefault="009813F1" w:rsidP="009813F1">
      <w:pPr>
        <w:pStyle w:val="box457173"/>
        <w:jc w:val="both"/>
      </w:pPr>
      <w:r w:rsidRPr="00167D81">
        <w:t xml:space="preserve">Danom stupanja na snagu ove Uredbe, prestaje važiti Uredba o osnivanju Agencije za regionalni razvoj Republike Hrvatske („Narodne novine“, broj </w:t>
      </w:r>
      <w:hyperlink r:id="rId7" w:tooltip="Uredba o osnivanju Agencije za regionalni razvoj Republike Hrvatske" w:history="1">
        <w:r w:rsidRPr="00167D81">
          <w:rPr>
            <w:rStyle w:val="Hyperlink"/>
            <w:color w:val="auto"/>
          </w:rPr>
          <w:t>155/08</w:t>
        </w:r>
      </w:hyperlink>
      <w:r w:rsidRPr="00167D81">
        <w:t xml:space="preserve">, </w:t>
      </w:r>
      <w:hyperlink r:id="rId8" w:tooltip="Uredba o izmjeni Uredbe o osnivanju Agencije za regionalni razvoj Republike Hrvatske" w:history="1">
        <w:r w:rsidRPr="00167D81">
          <w:rPr>
            <w:rStyle w:val="Hyperlink"/>
            <w:color w:val="auto"/>
          </w:rPr>
          <w:t>83/12</w:t>
        </w:r>
      </w:hyperlink>
      <w:r w:rsidRPr="00167D81">
        <w:rPr>
          <w:rStyle w:val="Hyperlink"/>
          <w:color w:val="auto"/>
        </w:rPr>
        <w:t xml:space="preserve"> i</w:t>
      </w:r>
      <w:r w:rsidRPr="00167D81">
        <w:t xml:space="preserve"> </w:t>
      </w:r>
      <w:hyperlink r:id="rId9" w:tooltip="Uredba o izmjeni i dopuni Uredbe o osnivanju Agencije za regionalni razvoj Republike Hrvatske" w:history="1">
        <w:r w:rsidRPr="00167D81">
          <w:rPr>
            <w:rStyle w:val="Hyperlink"/>
            <w:color w:val="auto"/>
          </w:rPr>
          <w:t>111/14</w:t>
        </w:r>
      </w:hyperlink>
      <w:r w:rsidRPr="00167D81">
        <w:t>).</w:t>
      </w:r>
    </w:p>
    <w:p w14:paraId="55AE0C24" w14:textId="272D205D" w:rsidR="00CC0906" w:rsidRPr="00167D81" w:rsidRDefault="00CC0906" w:rsidP="00CC0906">
      <w:pPr>
        <w:pStyle w:val="box457173"/>
        <w:jc w:val="center"/>
      </w:pPr>
      <w:r w:rsidRPr="00167D81">
        <w:t>Članak 2.</w:t>
      </w:r>
    </w:p>
    <w:p w14:paraId="2A98DE40" w14:textId="763C5E69" w:rsidR="00CC0906" w:rsidRPr="00167D81" w:rsidRDefault="00CC0906" w:rsidP="00CC0906">
      <w:pPr>
        <w:rPr>
          <w:iCs/>
        </w:rPr>
      </w:pPr>
      <w:r w:rsidRPr="00167D81">
        <w:t>Agencija za regionalni razvoj Republike Hrvatske</w:t>
      </w:r>
      <w:r w:rsidRPr="00167D81">
        <w:rPr>
          <w:iCs/>
        </w:rPr>
        <w:t xml:space="preserve"> prestaje s radom danom stupanja na snagu ove Uredbe.</w:t>
      </w:r>
    </w:p>
    <w:p w14:paraId="1921D402" w14:textId="77777777" w:rsidR="00CC0906" w:rsidRPr="00167D81" w:rsidRDefault="00CC0906" w:rsidP="00CC0906">
      <w:pPr>
        <w:rPr>
          <w:iCs/>
        </w:rPr>
      </w:pPr>
    </w:p>
    <w:p w14:paraId="7FD45056" w14:textId="199DDB48" w:rsidR="00167D81" w:rsidRDefault="00167D81" w:rsidP="00167D81">
      <w:pPr>
        <w:jc w:val="center"/>
        <w:rPr>
          <w:iCs/>
        </w:rPr>
      </w:pPr>
      <w:r w:rsidRPr="00167D81">
        <w:rPr>
          <w:iCs/>
        </w:rPr>
        <w:t>Članak 3.</w:t>
      </w:r>
    </w:p>
    <w:p w14:paraId="30AD27AB" w14:textId="77777777" w:rsidR="00167D81" w:rsidRPr="00167D81" w:rsidRDefault="00167D81" w:rsidP="00167D81">
      <w:pPr>
        <w:jc w:val="center"/>
        <w:rPr>
          <w:iCs/>
        </w:rPr>
      </w:pPr>
    </w:p>
    <w:p w14:paraId="2062A16A" w14:textId="12FA4660" w:rsidR="00167D81" w:rsidRPr="005837B2" w:rsidRDefault="00167D81" w:rsidP="005837B2">
      <w:pPr>
        <w:jc w:val="both"/>
        <w:rPr>
          <w:iCs/>
        </w:rPr>
      </w:pPr>
      <w:r>
        <w:rPr>
          <w:iCs/>
        </w:rPr>
        <w:t>Zahtjev za b</w:t>
      </w:r>
      <w:r w:rsidRPr="00167D81">
        <w:rPr>
          <w:iCs/>
        </w:rPr>
        <w:t xml:space="preserve">risanje </w:t>
      </w:r>
      <w:r w:rsidRPr="00167D81">
        <w:t>Agencije za regionalni razvoj Republike Hrvatske</w:t>
      </w:r>
      <w:r w:rsidRPr="00167D81">
        <w:rPr>
          <w:iCs/>
        </w:rPr>
        <w:t xml:space="preserve"> iz sudskog registra </w:t>
      </w:r>
      <w:r>
        <w:rPr>
          <w:iCs/>
        </w:rPr>
        <w:t xml:space="preserve">Ministarstvo regionalnoga razvoja i fondova Europske unije podnijeti </w:t>
      </w:r>
      <w:r w:rsidRPr="00167D81">
        <w:rPr>
          <w:iCs/>
        </w:rPr>
        <w:t xml:space="preserve">će </w:t>
      </w:r>
      <w:r>
        <w:rPr>
          <w:iCs/>
        </w:rPr>
        <w:t>registarskom sudu danom</w:t>
      </w:r>
      <w:r w:rsidRPr="00167D81">
        <w:rPr>
          <w:iCs/>
        </w:rPr>
        <w:t xml:space="preserve"> stupanja na snagu ove Uredbe. </w:t>
      </w:r>
    </w:p>
    <w:p w14:paraId="2D674ED9" w14:textId="79BC54F1" w:rsidR="00CC0906" w:rsidRPr="00167D81" w:rsidRDefault="00CC0906" w:rsidP="00167D81">
      <w:pPr>
        <w:pStyle w:val="box457173"/>
        <w:jc w:val="center"/>
      </w:pPr>
      <w:r w:rsidRPr="00167D81">
        <w:t>Član</w:t>
      </w:r>
      <w:r w:rsidR="009813F1" w:rsidRPr="00167D81">
        <w:t xml:space="preserve">ak </w:t>
      </w:r>
      <w:r w:rsidR="005837B2">
        <w:t>4</w:t>
      </w:r>
      <w:r w:rsidR="00167D81">
        <w:t>.</w:t>
      </w:r>
    </w:p>
    <w:p w14:paraId="21184EE4" w14:textId="552F3E5E" w:rsidR="009813F1" w:rsidRPr="00167D81" w:rsidRDefault="009813F1" w:rsidP="00CC0906">
      <w:pPr>
        <w:pStyle w:val="box457173"/>
        <w:jc w:val="both"/>
      </w:pPr>
      <w:r w:rsidRPr="00167D81">
        <w:t>Ova Uredba objavit će se u „Narodnim novinama“, a stupa na snagu 1. siječnja 2019. godine.</w:t>
      </w:r>
    </w:p>
    <w:p w14:paraId="3C974217" w14:textId="63FD5497" w:rsidR="009813F1" w:rsidRPr="00167D81" w:rsidRDefault="00A066F7" w:rsidP="009813F1">
      <w:pPr>
        <w:pStyle w:val="NoSpacing"/>
        <w:rPr>
          <w:rFonts w:ascii="Times New Roman" w:hAnsi="Times New Roman"/>
          <w:sz w:val="24"/>
          <w:szCs w:val="24"/>
        </w:rPr>
      </w:pPr>
      <w:r w:rsidRPr="00167D81">
        <w:rPr>
          <w:rFonts w:ascii="Times New Roman" w:hAnsi="Times New Roman"/>
          <w:sz w:val="24"/>
          <w:szCs w:val="24"/>
        </w:rPr>
        <w:t>KLASA</w:t>
      </w:r>
      <w:r w:rsidR="009813F1" w:rsidRPr="00167D81">
        <w:rPr>
          <w:rFonts w:ascii="Times New Roman" w:hAnsi="Times New Roman"/>
          <w:sz w:val="24"/>
          <w:szCs w:val="24"/>
        </w:rPr>
        <w:t xml:space="preserve">: </w:t>
      </w:r>
    </w:p>
    <w:p w14:paraId="11CF4E37" w14:textId="70C11C72" w:rsidR="009813F1" w:rsidRPr="00167D81" w:rsidRDefault="00A066F7" w:rsidP="009813F1">
      <w:pPr>
        <w:pStyle w:val="NoSpacing"/>
        <w:rPr>
          <w:rFonts w:ascii="Times New Roman" w:hAnsi="Times New Roman"/>
          <w:sz w:val="24"/>
          <w:szCs w:val="24"/>
        </w:rPr>
      </w:pPr>
      <w:r w:rsidRPr="00167D81">
        <w:rPr>
          <w:rFonts w:ascii="Times New Roman" w:hAnsi="Times New Roman"/>
          <w:sz w:val="24"/>
          <w:szCs w:val="24"/>
        </w:rPr>
        <w:t>URBROJ</w:t>
      </w:r>
      <w:r w:rsidR="009813F1" w:rsidRPr="00167D81">
        <w:rPr>
          <w:rFonts w:ascii="Times New Roman" w:hAnsi="Times New Roman"/>
          <w:sz w:val="24"/>
          <w:szCs w:val="24"/>
        </w:rPr>
        <w:t>:</w:t>
      </w:r>
    </w:p>
    <w:p w14:paraId="58F84FFF" w14:textId="77777777" w:rsidR="009813F1" w:rsidRPr="00167D81" w:rsidRDefault="009813F1" w:rsidP="009813F1">
      <w:pPr>
        <w:pStyle w:val="NoSpacing"/>
        <w:rPr>
          <w:rFonts w:ascii="Times New Roman" w:hAnsi="Times New Roman"/>
          <w:sz w:val="24"/>
          <w:szCs w:val="24"/>
        </w:rPr>
      </w:pPr>
    </w:p>
    <w:p w14:paraId="3C86A049" w14:textId="77777777" w:rsidR="009813F1" w:rsidRDefault="009813F1" w:rsidP="009813F1">
      <w:pPr>
        <w:jc w:val="both"/>
      </w:pPr>
    </w:p>
    <w:p w14:paraId="5E5977E2" w14:textId="77777777" w:rsidR="009A32AB" w:rsidRDefault="009A32AB" w:rsidP="009813F1">
      <w:pPr>
        <w:jc w:val="both"/>
      </w:pPr>
    </w:p>
    <w:p w14:paraId="29590EE4" w14:textId="77777777" w:rsidR="009A32AB" w:rsidRDefault="009A32AB" w:rsidP="009813F1">
      <w:pPr>
        <w:jc w:val="both"/>
      </w:pPr>
    </w:p>
    <w:p w14:paraId="589D08FC" w14:textId="77777777" w:rsidR="009A32AB" w:rsidRDefault="009A32AB" w:rsidP="009813F1">
      <w:pPr>
        <w:jc w:val="both"/>
      </w:pPr>
    </w:p>
    <w:p w14:paraId="1B6E8251" w14:textId="77777777" w:rsidR="009A32AB" w:rsidRDefault="009A32AB" w:rsidP="009813F1">
      <w:pPr>
        <w:jc w:val="both"/>
      </w:pPr>
    </w:p>
    <w:p w14:paraId="798A1DF0" w14:textId="77777777" w:rsidR="009A32AB" w:rsidRDefault="009A32AB" w:rsidP="009813F1">
      <w:pPr>
        <w:jc w:val="both"/>
      </w:pPr>
    </w:p>
    <w:p w14:paraId="42AB6916" w14:textId="44EB5638" w:rsidR="009A32AB" w:rsidRPr="00167D81" w:rsidRDefault="009A32AB" w:rsidP="009813F1">
      <w:pPr>
        <w:jc w:val="both"/>
      </w:pPr>
      <w:r>
        <w:t>ž</w:t>
      </w:r>
      <w:bookmarkStart w:id="0" w:name="_GoBack"/>
      <w:bookmarkEnd w:id="0"/>
    </w:p>
    <w:p w14:paraId="13BFD3A9" w14:textId="77777777" w:rsidR="009813F1" w:rsidRPr="00167D81" w:rsidRDefault="009813F1" w:rsidP="009813F1">
      <w:pPr>
        <w:jc w:val="both"/>
      </w:pPr>
    </w:p>
    <w:p w14:paraId="4127A448" w14:textId="77777777" w:rsidR="009813F1" w:rsidRPr="00167D81" w:rsidRDefault="009813F1" w:rsidP="009813F1">
      <w:pPr>
        <w:jc w:val="both"/>
      </w:pPr>
    </w:p>
    <w:p w14:paraId="28D6263D" w14:textId="77777777" w:rsidR="009813F1" w:rsidRPr="00167D81" w:rsidRDefault="009813F1" w:rsidP="009813F1">
      <w:pPr>
        <w:jc w:val="both"/>
      </w:pPr>
    </w:p>
    <w:p w14:paraId="3A85C1F6" w14:textId="77777777" w:rsidR="009813F1" w:rsidRPr="00167D81" w:rsidRDefault="009813F1" w:rsidP="009813F1">
      <w:pPr>
        <w:jc w:val="both"/>
      </w:pPr>
    </w:p>
    <w:p w14:paraId="386EBF01" w14:textId="77777777" w:rsidR="009813F1" w:rsidRPr="00167D81" w:rsidRDefault="009813F1" w:rsidP="009813F1">
      <w:pPr>
        <w:jc w:val="both"/>
      </w:pPr>
    </w:p>
    <w:p w14:paraId="14C54F3E" w14:textId="77777777" w:rsidR="009813F1" w:rsidRDefault="009813F1" w:rsidP="009813F1">
      <w:pPr>
        <w:jc w:val="both"/>
      </w:pPr>
    </w:p>
    <w:p w14:paraId="5B54006D" w14:textId="77777777" w:rsidR="00474D6E" w:rsidRPr="00167D81" w:rsidRDefault="00474D6E" w:rsidP="009813F1">
      <w:pPr>
        <w:jc w:val="both"/>
      </w:pPr>
    </w:p>
    <w:p w14:paraId="27CA3F6C" w14:textId="77777777" w:rsidR="009813F1" w:rsidRDefault="009813F1" w:rsidP="009813F1">
      <w:pPr>
        <w:jc w:val="both"/>
      </w:pPr>
    </w:p>
    <w:p w14:paraId="14EFCF9B" w14:textId="77777777" w:rsidR="009813F1" w:rsidRPr="005837B2" w:rsidRDefault="009813F1" w:rsidP="009813F1">
      <w:pPr>
        <w:jc w:val="both"/>
      </w:pPr>
    </w:p>
    <w:p w14:paraId="4EFC17B8" w14:textId="77777777" w:rsidR="009813F1" w:rsidRPr="005837B2" w:rsidRDefault="009813F1" w:rsidP="009813F1">
      <w:pPr>
        <w:jc w:val="center"/>
      </w:pPr>
      <w:r w:rsidRPr="005837B2">
        <w:lastRenderedPageBreak/>
        <w:t>OBRAZLOŽENJE</w:t>
      </w:r>
    </w:p>
    <w:p w14:paraId="3C4399BE" w14:textId="77777777" w:rsidR="00142CC3" w:rsidRPr="005837B2" w:rsidRDefault="00142CC3" w:rsidP="009813F1">
      <w:pPr>
        <w:jc w:val="center"/>
        <w:rPr>
          <w:b/>
        </w:rPr>
      </w:pPr>
    </w:p>
    <w:p w14:paraId="3826C057" w14:textId="5042A94E" w:rsidR="009813F1" w:rsidRPr="005837B2" w:rsidRDefault="009813F1" w:rsidP="009813F1">
      <w:pPr>
        <w:jc w:val="both"/>
      </w:pPr>
      <w:r w:rsidRPr="005837B2">
        <w:t>Vlada Republike Hrvatske donijela je na sjednici održanoj 2. kolovoza 2018. godine Zaključak</w:t>
      </w:r>
      <w:r w:rsidR="005837B2" w:rsidRPr="005837B2">
        <w:t xml:space="preserve"> KLASA: </w:t>
      </w:r>
      <w:r w:rsidR="005837B2" w:rsidRPr="005837B2">
        <w:rPr>
          <w:rStyle w:val="pt-zadanifontodlomka"/>
        </w:rPr>
        <w:t xml:space="preserve">022-03/18-07/355, URBROJ: 50301-25/06-18-2 </w:t>
      </w:r>
      <w:r w:rsidRPr="005837B2">
        <w:t xml:space="preserve">kojim se prihvaća Prijedlog smanjenja broja agencija, zavoda, fondova, instituta, zaklada, trgovačkih društava i drugih pravnih osoba s javnim ovlastima te se zadužuju nadležna tijela državne uprave za provedbu svih aktivnosti radi provedbe navedenog akta. </w:t>
      </w:r>
    </w:p>
    <w:p w14:paraId="41ADA2EC" w14:textId="73BE50C2" w:rsidR="009813F1" w:rsidRPr="000463D0" w:rsidRDefault="009813F1" w:rsidP="009813F1">
      <w:pPr>
        <w:jc w:val="both"/>
      </w:pPr>
      <w:r w:rsidRPr="005837B2">
        <w:t>U skladu s navedenim, ovim Prijedlogom uredbe propisuje se prestanak važenja Uredbe o osnivanju Agencije za regionalni razvoj Republike Hrvatske</w:t>
      </w:r>
      <w:r w:rsidR="005837B2">
        <w:t>.</w:t>
      </w:r>
    </w:p>
    <w:p w14:paraId="3D4FFEFE" w14:textId="77777777" w:rsidR="009813F1" w:rsidRPr="00202CAF" w:rsidRDefault="009813F1" w:rsidP="009813F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40F62626" w14:textId="77777777" w:rsidR="009813F1" w:rsidRPr="004201DE" w:rsidRDefault="009813F1" w:rsidP="009813F1">
      <w:pPr>
        <w:pStyle w:val="ListParagraph"/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4201DE">
        <w:rPr>
          <w:rFonts w:ascii="Times New Roman" w:hAnsi="Times New Roman"/>
          <w:sz w:val="24"/>
          <w:szCs w:val="24"/>
        </w:rPr>
        <w:t>Uz članak 1.</w:t>
      </w:r>
    </w:p>
    <w:p w14:paraId="04E6800B" w14:textId="47A07AC5" w:rsidR="004201DE" w:rsidRPr="00787B32" w:rsidRDefault="009813F1" w:rsidP="00787B32">
      <w:pPr>
        <w:pStyle w:val="box457173"/>
        <w:jc w:val="both"/>
      </w:pPr>
      <w:r w:rsidRPr="00142CC3">
        <w:t>Ovim člankom propisuje se prestanak važenja Uredbe o osnivanju Agencije za regionalni razvoj Republike Hrvatske (</w:t>
      </w:r>
      <w:r w:rsidR="00142CC3" w:rsidRPr="00142CC3">
        <w:t>„</w:t>
      </w:r>
      <w:r w:rsidRPr="00142CC3">
        <w:t>Narodne novine“, broj</w:t>
      </w:r>
      <w:r w:rsidR="004201DE">
        <w:t>:</w:t>
      </w:r>
      <w:r w:rsidRPr="00142CC3">
        <w:t xml:space="preserve"> </w:t>
      </w:r>
      <w:hyperlink r:id="rId10" w:tooltip="Uredba o osnivanju Agencije za regionalni razvoj Republike Hrvatske" w:history="1">
        <w:r w:rsidRPr="00142CC3">
          <w:rPr>
            <w:rStyle w:val="Hyperlink"/>
            <w:color w:val="auto"/>
          </w:rPr>
          <w:t>155/08</w:t>
        </w:r>
      </w:hyperlink>
      <w:r w:rsidRPr="00142CC3">
        <w:t xml:space="preserve">, </w:t>
      </w:r>
      <w:hyperlink r:id="rId11" w:tooltip="Uredba o izmjeni Uredbe o osnivanju Agencije za regionalni razvoj Republike Hrvatske" w:history="1">
        <w:r w:rsidRPr="00142CC3">
          <w:rPr>
            <w:rStyle w:val="Hyperlink"/>
            <w:color w:val="auto"/>
          </w:rPr>
          <w:t>83/12</w:t>
        </w:r>
      </w:hyperlink>
      <w:r w:rsidRPr="00142CC3">
        <w:rPr>
          <w:rStyle w:val="Hyperlink"/>
          <w:color w:val="auto"/>
        </w:rPr>
        <w:t xml:space="preserve"> i</w:t>
      </w:r>
      <w:r w:rsidRPr="00142CC3">
        <w:t xml:space="preserve"> </w:t>
      </w:r>
      <w:hyperlink r:id="rId12" w:tooltip="Uredba o izmjeni i dopuni Uredbe o osnivanju Agencije za regionalni razvoj Republike Hrvatske" w:history="1">
        <w:r w:rsidRPr="00142CC3">
          <w:rPr>
            <w:rStyle w:val="Hyperlink"/>
            <w:color w:val="auto"/>
          </w:rPr>
          <w:t>111/14</w:t>
        </w:r>
      </w:hyperlink>
      <w:r w:rsidRPr="00142CC3">
        <w:t>).</w:t>
      </w:r>
    </w:p>
    <w:p w14:paraId="382E3B12" w14:textId="19CAE7F0" w:rsidR="004201DE" w:rsidRPr="004201DE" w:rsidRDefault="004201DE" w:rsidP="004201DE">
      <w:pPr>
        <w:pStyle w:val="box457173"/>
      </w:pPr>
      <w:r w:rsidRPr="004201DE">
        <w:t>Uz članak 2.</w:t>
      </w:r>
    </w:p>
    <w:p w14:paraId="609CF1B6" w14:textId="18308FAC" w:rsidR="004201DE" w:rsidRPr="00167D81" w:rsidRDefault="004201DE" w:rsidP="004201DE">
      <w:pPr>
        <w:rPr>
          <w:iCs/>
        </w:rPr>
      </w:pPr>
      <w:r>
        <w:t xml:space="preserve">Ovim člankom propisuje se da </w:t>
      </w:r>
      <w:r w:rsidRPr="00167D81">
        <w:t>Agencija za regionalni razvoj Republike Hrvatske</w:t>
      </w:r>
      <w:r w:rsidRPr="00167D81">
        <w:rPr>
          <w:iCs/>
        </w:rPr>
        <w:t xml:space="preserve"> prestaje s radom danom stupanja na snagu ove Uredbe.</w:t>
      </w:r>
    </w:p>
    <w:p w14:paraId="7FF1BA97" w14:textId="77777777" w:rsidR="004201DE" w:rsidRPr="00167D81" w:rsidRDefault="004201DE" w:rsidP="004201DE">
      <w:pPr>
        <w:rPr>
          <w:iCs/>
        </w:rPr>
      </w:pPr>
    </w:p>
    <w:p w14:paraId="77902D23" w14:textId="543296F7" w:rsidR="004201DE" w:rsidRDefault="004201DE" w:rsidP="004201DE">
      <w:pPr>
        <w:rPr>
          <w:iCs/>
        </w:rPr>
      </w:pPr>
      <w:r>
        <w:rPr>
          <w:iCs/>
        </w:rPr>
        <w:t>Uz č</w:t>
      </w:r>
      <w:r w:rsidRPr="00167D81">
        <w:rPr>
          <w:iCs/>
        </w:rPr>
        <w:t>lanak 3.</w:t>
      </w:r>
    </w:p>
    <w:p w14:paraId="71208256" w14:textId="77777777" w:rsidR="004201DE" w:rsidRPr="00167D81" w:rsidRDefault="004201DE" w:rsidP="004201DE">
      <w:pPr>
        <w:jc w:val="center"/>
        <w:rPr>
          <w:iCs/>
        </w:rPr>
      </w:pPr>
    </w:p>
    <w:p w14:paraId="26E5E30E" w14:textId="7292B0F4" w:rsidR="00787B32" w:rsidRPr="00787B32" w:rsidRDefault="004201DE" w:rsidP="00787B32">
      <w:pPr>
        <w:jc w:val="both"/>
        <w:rPr>
          <w:iCs/>
        </w:rPr>
      </w:pPr>
      <w:r>
        <w:t>Ovim člankom propisuje se da će z</w:t>
      </w:r>
      <w:r>
        <w:rPr>
          <w:iCs/>
        </w:rPr>
        <w:t>ahtjev za b</w:t>
      </w:r>
      <w:r w:rsidRPr="00167D81">
        <w:rPr>
          <w:iCs/>
        </w:rPr>
        <w:t xml:space="preserve">risanje </w:t>
      </w:r>
      <w:r w:rsidRPr="00167D81">
        <w:t>Agencije za regionalni razvoj Republike Hrvatske</w:t>
      </w:r>
      <w:r w:rsidRPr="00167D81">
        <w:rPr>
          <w:iCs/>
        </w:rPr>
        <w:t xml:space="preserve"> iz sudskog registra </w:t>
      </w:r>
      <w:r>
        <w:rPr>
          <w:iCs/>
        </w:rPr>
        <w:t>Ministarstvo regionalnoga razvoja i fondova Europske unije podnijeti registarskom sudu danom</w:t>
      </w:r>
      <w:r w:rsidRPr="00167D81">
        <w:rPr>
          <w:iCs/>
        </w:rPr>
        <w:t xml:space="preserve"> stupanja na snagu ove Uredbe. </w:t>
      </w:r>
    </w:p>
    <w:p w14:paraId="5C4469EC" w14:textId="77777777" w:rsidR="00787B32" w:rsidRDefault="00787B32" w:rsidP="009813F1">
      <w:pPr>
        <w:pStyle w:val="ListParagraph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</w:p>
    <w:p w14:paraId="44B3B92F" w14:textId="47287B19" w:rsidR="009813F1" w:rsidRPr="004201DE" w:rsidRDefault="00167D81" w:rsidP="009813F1">
      <w:pPr>
        <w:pStyle w:val="ListParagraph"/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4201DE">
        <w:rPr>
          <w:rFonts w:ascii="Times New Roman" w:hAnsi="Times New Roman"/>
          <w:sz w:val="24"/>
          <w:szCs w:val="24"/>
        </w:rPr>
        <w:t xml:space="preserve">Uz članak </w:t>
      </w:r>
      <w:r w:rsidR="005837B2">
        <w:rPr>
          <w:rFonts w:ascii="Times New Roman" w:hAnsi="Times New Roman"/>
          <w:sz w:val="24"/>
          <w:szCs w:val="24"/>
        </w:rPr>
        <w:t>4</w:t>
      </w:r>
      <w:r w:rsidR="009813F1" w:rsidRPr="004201DE">
        <w:rPr>
          <w:rFonts w:ascii="Times New Roman" w:hAnsi="Times New Roman"/>
          <w:sz w:val="24"/>
          <w:szCs w:val="24"/>
        </w:rPr>
        <w:t>.</w:t>
      </w:r>
    </w:p>
    <w:p w14:paraId="3DD42933" w14:textId="77777777" w:rsidR="009813F1" w:rsidRDefault="009813F1" w:rsidP="009813F1">
      <w:pPr>
        <w:pStyle w:val="ListParagraph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</w:p>
    <w:p w14:paraId="0F3D5D4D" w14:textId="77777777" w:rsidR="009813F1" w:rsidRDefault="009813F1" w:rsidP="009813F1">
      <w:pPr>
        <w:pStyle w:val="ListParagraph"/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82263B">
        <w:rPr>
          <w:rFonts w:ascii="Times New Roman" w:hAnsi="Times New Roman"/>
          <w:sz w:val="24"/>
          <w:szCs w:val="24"/>
        </w:rPr>
        <w:t>Ovim člankom prop</w:t>
      </w:r>
      <w:r>
        <w:rPr>
          <w:rFonts w:ascii="Times New Roman" w:hAnsi="Times New Roman"/>
          <w:sz w:val="24"/>
          <w:szCs w:val="24"/>
        </w:rPr>
        <w:t>isuje se stupanje na snagu ove</w:t>
      </w:r>
      <w:r w:rsidRPr="00822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Uredbe</w:t>
      </w:r>
      <w:r w:rsidRPr="0082263B">
        <w:rPr>
          <w:rFonts w:ascii="Times New Roman" w:hAnsi="Times New Roman"/>
          <w:sz w:val="24"/>
          <w:szCs w:val="24"/>
        </w:rPr>
        <w:t>.</w:t>
      </w:r>
    </w:p>
    <w:p w14:paraId="3DD0EC13" w14:textId="77777777" w:rsidR="002B41AB" w:rsidRPr="00A50C49" w:rsidRDefault="009A32AB">
      <w:pPr>
        <w:rPr>
          <w:color w:val="000000"/>
        </w:rPr>
      </w:pPr>
    </w:p>
    <w:p w14:paraId="3DD0EC14" w14:textId="77777777" w:rsidR="002B41AB" w:rsidRPr="00A50C49" w:rsidRDefault="009A32AB">
      <w:pPr>
        <w:rPr>
          <w:color w:val="000000"/>
        </w:rPr>
      </w:pPr>
    </w:p>
    <w:sectPr w:rsidR="002B41AB" w:rsidRPr="00A50C49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B27"/>
    <w:rsid w:val="001222C7"/>
    <w:rsid w:val="00142CC3"/>
    <w:rsid w:val="00167D81"/>
    <w:rsid w:val="00227675"/>
    <w:rsid w:val="004201DE"/>
    <w:rsid w:val="00474D6E"/>
    <w:rsid w:val="005837B2"/>
    <w:rsid w:val="00787B32"/>
    <w:rsid w:val="009813F1"/>
    <w:rsid w:val="009A32AB"/>
    <w:rsid w:val="00A066F7"/>
    <w:rsid w:val="00C127AC"/>
    <w:rsid w:val="00CC0906"/>
    <w:rsid w:val="00FC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0EC10"/>
  <w15:docId w15:val="{B700A71A-6B0C-401D-8D43-0F359D21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73">
    <w:name w:val="box_457173"/>
    <w:basedOn w:val="Normal"/>
    <w:rsid w:val="009813F1"/>
    <w:pPr>
      <w:spacing w:before="100" w:beforeAutospacing="1" w:after="225"/>
    </w:pPr>
  </w:style>
  <w:style w:type="character" w:customStyle="1" w:styleId="bold">
    <w:name w:val="bold"/>
    <w:rsid w:val="009813F1"/>
  </w:style>
  <w:style w:type="paragraph" w:styleId="NoSpacing">
    <w:name w:val="No Spacing"/>
    <w:uiPriority w:val="1"/>
    <w:qFormat/>
    <w:rsid w:val="009813F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9813F1"/>
    <w:rPr>
      <w:strike w:val="0"/>
      <w:dstrike w:val="0"/>
      <w:color w:val="159BC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813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CC0906"/>
    <w:pPr>
      <w:spacing w:before="100" w:beforeAutospacing="1" w:after="225"/>
    </w:pPr>
    <w:rPr>
      <w:rFonts w:eastAsia="Calibri"/>
    </w:rPr>
  </w:style>
  <w:style w:type="paragraph" w:customStyle="1" w:styleId="clanak">
    <w:name w:val="clanak"/>
    <w:basedOn w:val="Normal"/>
    <w:rsid w:val="00CC0906"/>
    <w:pPr>
      <w:spacing w:before="100" w:beforeAutospacing="1" w:after="225"/>
    </w:pPr>
    <w:rPr>
      <w:rFonts w:eastAsia="Calibri"/>
    </w:rPr>
  </w:style>
  <w:style w:type="character" w:customStyle="1" w:styleId="pt-zadanifontodlomka">
    <w:name w:val="pt-zadanifontodlomka"/>
    <w:rsid w:val="0058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12B83A1923&amp;Ver=NN2012B83A1923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iusinfo.hr/Publication/Content.aspx?Sopi=NN2008B155A4211&amp;Ver=NN2008B155A4211" TargetMode="External"/><Relationship Id="rId12" Type="http://schemas.openxmlformats.org/officeDocument/2006/relationships/hyperlink" Target="http://www.iusinfo.hr/Publication/Content.aspx?Sopi=NN2014B111A2128&amp;Ver=NN2014B111A212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usinfo.hr/Publication/Content.aspx?Sopi=NN2012B83A1923&amp;Ver=NN2012B83A192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usinfo.hr/Publication/Content.aspx?Sopi=NN2008B155A4211&amp;Ver=NN2008B155A4211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usinfo.hr/Publication/Content.aspx?Sopi=NN2014B111A2128&amp;Ver=NN2014B111A21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07AA163CE364DB201C0CF068AE249" ma:contentTypeVersion="0" ma:contentTypeDescription="Create a new document." ma:contentTypeScope="" ma:versionID="c79bea335cab64629e87d69d01df3a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11689-2283-43F6-8478-099C09D8A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91411-56C6-447F-9511-BC8CD5638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6EA8F-47BE-4232-8C59-7306936F9A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Mario Virag</dc:creator>
  <cp:lastModifiedBy>Draško Pokrovac</cp:lastModifiedBy>
  <cp:revision>3</cp:revision>
  <dcterms:created xsi:type="dcterms:W3CDTF">2018-10-17T14:50:00Z</dcterms:created>
  <dcterms:modified xsi:type="dcterms:W3CDTF">2018-10-18T12:45:00Z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0x010100B9307AA163CE364DB201C0CF068AE249</vt:lpwstr>
  </property>
</Properties>
</file>